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2966F7AF" w:rsidR="00301299" w:rsidRPr="00301299" w:rsidRDefault="00CD1C72" w:rsidP="000B0AA8">
      <w:pPr>
        <w:jc w:val="center"/>
        <w:rPr>
          <w:sz w:val="96"/>
          <w:szCs w:val="96"/>
        </w:rPr>
      </w:pPr>
      <w:r>
        <w:rPr>
          <w:sz w:val="96"/>
          <w:szCs w:val="96"/>
        </w:rPr>
        <w:t>Electronic circuits</w:t>
      </w:r>
      <w:r w:rsidR="0042501C">
        <w:rPr>
          <w:sz w:val="96"/>
          <w:szCs w:val="96"/>
        </w:rPr>
        <w:t xml:space="preserve"> testing and applications</w:t>
      </w:r>
    </w:p>
    <w:p w14:paraId="4C871724" w14:textId="77777777" w:rsidR="00301299" w:rsidRDefault="00301299" w:rsidP="00301299">
      <w:pPr>
        <w:jc w:val="center"/>
        <w:rPr>
          <w:sz w:val="36"/>
          <w:szCs w:val="36"/>
        </w:rPr>
      </w:pPr>
    </w:p>
    <w:p w14:paraId="34E74634" w14:textId="5A99FD7D" w:rsidR="00301299" w:rsidRPr="00301299" w:rsidRDefault="00CD1C72" w:rsidP="00301299">
      <w:pPr>
        <w:jc w:val="center"/>
        <w:rPr>
          <w:sz w:val="36"/>
          <w:szCs w:val="36"/>
        </w:rPr>
      </w:pPr>
      <w:r>
        <w:rPr>
          <w:sz w:val="36"/>
          <w:szCs w:val="36"/>
        </w:rPr>
        <w:t>Electrical control systems</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7C9B3740" w:rsidR="00301299" w:rsidRPr="0042501C" w:rsidRDefault="0042501C" w:rsidP="00301299">
      <w:pPr>
        <w:jc w:val="center"/>
        <w:rPr>
          <w:sz w:val="40"/>
          <w:szCs w:val="40"/>
        </w:rPr>
      </w:pPr>
      <w:r w:rsidRPr="0042501C">
        <w:rPr>
          <w:sz w:val="32"/>
          <w:szCs w:val="32"/>
        </w:rPr>
        <w:t xml:space="preserve">Joshua </w:t>
      </w:r>
      <w:r w:rsidR="0085072F" w:rsidRPr="0042501C">
        <w:rPr>
          <w:sz w:val="32"/>
          <w:szCs w:val="32"/>
        </w:rPr>
        <w:t>Davies</w:t>
      </w:r>
    </w:p>
    <w:p w14:paraId="6BFE1304" w14:textId="0D0244CD" w:rsidR="00301299" w:rsidRPr="0085072F" w:rsidRDefault="0042501C" w:rsidP="00301299">
      <w:pPr>
        <w:jc w:val="center"/>
      </w:pPr>
      <w:r w:rsidRPr="0085072F">
        <w:rPr>
          <w:sz w:val="24"/>
          <w:szCs w:val="24"/>
        </w:rPr>
        <w:t>2104322</w:t>
      </w:r>
    </w:p>
    <w:p w14:paraId="0C21E157" w14:textId="77777777" w:rsidR="00301299" w:rsidRDefault="00301299" w:rsidP="00301299">
      <w:pPr>
        <w:jc w:val="center"/>
      </w:pPr>
    </w:p>
    <w:p w14:paraId="5E3CE57E" w14:textId="0F8AC466" w:rsidR="0042501C" w:rsidRDefault="0085072F" w:rsidP="00301299">
      <w:pPr>
        <w:jc w:val="center"/>
        <w:sectPr w:rsidR="0042501C" w:rsidSect="00962E5F">
          <w:headerReference w:type="default" r:id="rId12"/>
          <w:footerReference w:type="default" r:id="rId13"/>
          <w:pgSz w:w="11906" w:h="16838"/>
          <w:pgMar w:top="1440" w:right="1440" w:bottom="1440" w:left="1440" w:header="708" w:footer="708" w:gutter="0"/>
          <w:cols w:space="708"/>
          <w:titlePg/>
          <w:docGrid w:linePitch="360"/>
        </w:sectPr>
      </w:pPr>
      <w:r>
        <w:t>16/03/2023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449C98C1" w14:textId="629BA458" w:rsidR="007A0C00" w:rsidRDefault="00B25D24">
          <w:pPr>
            <w:pStyle w:val="TOC1"/>
            <w:tabs>
              <w:tab w:val="left" w:pos="440"/>
              <w:tab w:val="right" w:leader="dot" w:pos="9016"/>
            </w:tabs>
            <w:rPr>
              <w:rFonts w:eastAsiaTheme="minorEastAsia"/>
              <w:noProof/>
              <w:lang w:val="en-US" w:eastAsia="zh-CN"/>
            </w:rPr>
          </w:pPr>
          <w:r>
            <w:fldChar w:fldCharType="begin"/>
          </w:r>
          <w:r>
            <w:instrText xml:space="preserve"> TOC \o "1-3" \h \z \u </w:instrText>
          </w:r>
          <w:r>
            <w:fldChar w:fldCharType="separate"/>
          </w:r>
          <w:hyperlink w:anchor="_Toc128652311" w:history="1">
            <w:r w:rsidR="007A0C00" w:rsidRPr="00F94DC4">
              <w:rPr>
                <w:rStyle w:val="Hyperlink"/>
                <w:noProof/>
              </w:rPr>
              <w:t>1</w:t>
            </w:r>
            <w:r w:rsidR="007A0C00">
              <w:rPr>
                <w:rFonts w:eastAsiaTheme="minorEastAsia"/>
                <w:noProof/>
                <w:lang w:val="en-US" w:eastAsia="zh-CN"/>
              </w:rPr>
              <w:tab/>
            </w:r>
            <w:r w:rsidR="007A0C00" w:rsidRPr="00F94DC4">
              <w:rPr>
                <w:rStyle w:val="Hyperlink"/>
                <w:noProof/>
              </w:rPr>
              <w:t>Task 1</w:t>
            </w:r>
            <w:r w:rsidR="007A0C00">
              <w:rPr>
                <w:noProof/>
                <w:webHidden/>
              </w:rPr>
              <w:tab/>
            </w:r>
            <w:r w:rsidR="007A0C00">
              <w:rPr>
                <w:noProof/>
                <w:webHidden/>
              </w:rPr>
              <w:fldChar w:fldCharType="begin"/>
            </w:r>
            <w:r w:rsidR="007A0C00">
              <w:rPr>
                <w:noProof/>
                <w:webHidden/>
              </w:rPr>
              <w:instrText xml:space="preserve"> PAGEREF _Toc128652311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69D0E36" w14:textId="5246942F" w:rsidR="007A0C00" w:rsidRDefault="00000000">
          <w:pPr>
            <w:pStyle w:val="TOC2"/>
            <w:tabs>
              <w:tab w:val="left" w:pos="880"/>
              <w:tab w:val="right" w:leader="dot" w:pos="9016"/>
            </w:tabs>
            <w:rPr>
              <w:rFonts w:eastAsiaTheme="minorEastAsia"/>
              <w:noProof/>
              <w:lang w:val="en-US" w:eastAsia="zh-CN"/>
            </w:rPr>
          </w:pPr>
          <w:hyperlink w:anchor="_Toc128652312" w:history="1">
            <w:r w:rsidR="007A0C00" w:rsidRPr="00F94DC4">
              <w:rPr>
                <w:rStyle w:val="Hyperlink"/>
                <w:noProof/>
              </w:rPr>
              <w:t>1.1</w:t>
            </w:r>
            <w:r w:rsidR="007A0C00">
              <w:rPr>
                <w:rFonts w:eastAsiaTheme="minorEastAsia"/>
                <w:noProof/>
                <w:lang w:val="en-US" w:eastAsia="zh-CN"/>
              </w:rPr>
              <w:tab/>
            </w:r>
            <w:r w:rsidR="007A0C00" w:rsidRPr="00F94DC4">
              <w:rPr>
                <w:rStyle w:val="Hyperlink"/>
                <w:noProof/>
              </w:rPr>
              <w:t>A</w:t>
            </w:r>
            <w:r w:rsidR="007A0C00">
              <w:rPr>
                <w:noProof/>
                <w:webHidden/>
              </w:rPr>
              <w:tab/>
            </w:r>
            <w:r w:rsidR="007A0C00">
              <w:rPr>
                <w:noProof/>
                <w:webHidden/>
              </w:rPr>
              <w:fldChar w:fldCharType="begin"/>
            </w:r>
            <w:r w:rsidR="007A0C00">
              <w:rPr>
                <w:noProof/>
                <w:webHidden/>
              </w:rPr>
              <w:instrText xml:space="preserve"> PAGEREF _Toc128652312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12370F40" w14:textId="459FC9C3" w:rsidR="007A0C00" w:rsidRDefault="00000000">
          <w:pPr>
            <w:pStyle w:val="TOC2"/>
            <w:tabs>
              <w:tab w:val="left" w:pos="880"/>
              <w:tab w:val="right" w:leader="dot" w:pos="9016"/>
            </w:tabs>
            <w:rPr>
              <w:rFonts w:eastAsiaTheme="minorEastAsia"/>
              <w:noProof/>
              <w:lang w:val="en-US" w:eastAsia="zh-CN"/>
            </w:rPr>
          </w:pPr>
          <w:hyperlink w:anchor="_Toc128652313" w:history="1">
            <w:r w:rsidR="007A0C00" w:rsidRPr="00F94DC4">
              <w:rPr>
                <w:rStyle w:val="Hyperlink"/>
                <w:noProof/>
              </w:rPr>
              <w:t>1.2</w:t>
            </w:r>
            <w:r w:rsidR="007A0C00">
              <w:rPr>
                <w:rFonts w:eastAsiaTheme="minorEastAsia"/>
                <w:noProof/>
                <w:lang w:val="en-US" w:eastAsia="zh-CN"/>
              </w:rPr>
              <w:tab/>
            </w:r>
            <w:r w:rsidR="007A0C00" w:rsidRPr="00F94DC4">
              <w:rPr>
                <w:rStyle w:val="Hyperlink"/>
                <w:noProof/>
              </w:rPr>
              <w:t>B</w:t>
            </w:r>
            <w:r w:rsidR="007A0C00">
              <w:rPr>
                <w:noProof/>
                <w:webHidden/>
              </w:rPr>
              <w:tab/>
            </w:r>
            <w:r w:rsidR="007A0C00">
              <w:rPr>
                <w:noProof/>
                <w:webHidden/>
              </w:rPr>
              <w:fldChar w:fldCharType="begin"/>
            </w:r>
            <w:r w:rsidR="007A0C00">
              <w:rPr>
                <w:noProof/>
                <w:webHidden/>
              </w:rPr>
              <w:instrText xml:space="preserve"> PAGEREF _Toc128652313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6550D7B9" w14:textId="41DD308C" w:rsidR="007A0C00" w:rsidRDefault="00000000">
          <w:pPr>
            <w:pStyle w:val="TOC2"/>
            <w:tabs>
              <w:tab w:val="left" w:pos="880"/>
              <w:tab w:val="right" w:leader="dot" w:pos="9016"/>
            </w:tabs>
            <w:rPr>
              <w:rFonts w:eastAsiaTheme="minorEastAsia"/>
              <w:noProof/>
              <w:lang w:val="en-US" w:eastAsia="zh-CN"/>
            </w:rPr>
          </w:pPr>
          <w:hyperlink w:anchor="_Toc128652314" w:history="1">
            <w:r w:rsidR="007A0C00" w:rsidRPr="00F94DC4">
              <w:rPr>
                <w:rStyle w:val="Hyperlink"/>
                <w:noProof/>
              </w:rPr>
              <w:t>1.3</w:t>
            </w:r>
            <w:r w:rsidR="007A0C00">
              <w:rPr>
                <w:rFonts w:eastAsiaTheme="minorEastAsia"/>
                <w:noProof/>
                <w:lang w:val="en-US" w:eastAsia="zh-CN"/>
              </w:rPr>
              <w:tab/>
            </w:r>
            <w:r w:rsidR="007A0C00" w:rsidRPr="00F94DC4">
              <w:rPr>
                <w:rStyle w:val="Hyperlink"/>
                <w:noProof/>
              </w:rPr>
              <w:t>c (i)</w:t>
            </w:r>
            <w:r w:rsidR="007A0C00">
              <w:rPr>
                <w:noProof/>
                <w:webHidden/>
              </w:rPr>
              <w:tab/>
            </w:r>
            <w:r w:rsidR="007A0C00">
              <w:rPr>
                <w:noProof/>
                <w:webHidden/>
              </w:rPr>
              <w:fldChar w:fldCharType="begin"/>
            </w:r>
            <w:r w:rsidR="007A0C00">
              <w:rPr>
                <w:noProof/>
                <w:webHidden/>
              </w:rPr>
              <w:instrText xml:space="preserve"> PAGEREF _Toc128652314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6970CD5D" w14:textId="45B0E59A" w:rsidR="007A0C00" w:rsidRDefault="00000000">
          <w:pPr>
            <w:pStyle w:val="TOC2"/>
            <w:tabs>
              <w:tab w:val="left" w:pos="880"/>
              <w:tab w:val="right" w:leader="dot" w:pos="9016"/>
            </w:tabs>
            <w:rPr>
              <w:rFonts w:eastAsiaTheme="minorEastAsia"/>
              <w:noProof/>
              <w:lang w:val="en-US" w:eastAsia="zh-CN"/>
            </w:rPr>
          </w:pPr>
          <w:hyperlink w:anchor="_Toc128652315" w:history="1">
            <w:r w:rsidR="007A0C00" w:rsidRPr="00F94DC4">
              <w:rPr>
                <w:rStyle w:val="Hyperlink"/>
                <w:noProof/>
              </w:rPr>
              <w:t>1.4</w:t>
            </w:r>
            <w:r w:rsidR="007A0C00">
              <w:rPr>
                <w:rFonts w:eastAsiaTheme="minorEastAsia"/>
                <w:noProof/>
                <w:lang w:val="en-US" w:eastAsia="zh-CN"/>
              </w:rPr>
              <w:tab/>
            </w:r>
            <w:r w:rsidR="007A0C00" w:rsidRPr="00F94DC4">
              <w:rPr>
                <w:rStyle w:val="Hyperlink"/>
                <w:noProof/>
              </w:rPr>
              <w:t>c (ii)</w:t>
            </w:r>
            <w:r w:rsidR="007A0C00">
              <w:rPr>
                <w:noProof/>
                <w:webHidden/>
              </w:rPr>
              <w:tab/>
            </w:r>
            <w:r w:rsidR="007A0C00">
              <w:rPr>
                <w:noProof/>
                <w:webHidden/>
              </w:rPr>
              <w:fldChar w:fldCharType="begin"/>
            </w:r>
            <w:r w:rsidR="007A0C00">
              <w:rPr>
                <w:noProof/>
                <w:webHidden/>
              </w:rPr>
              <w:instrText xml:space="preserve"> PAGEREF _Toc128652315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27835DFA" w14:textId="2C970E94" w:rsidR="007A0C00" w:rsidRDefault="00000000">
          <w:pPr>
            <w:pStyle w:val="TOC2"/>
            <w:tabs>
              <w:tab w:val="left" w:pos="880"/>
              <w:tab w:val="right" w:leader="dot" w:pos="9016"/>
            </w:tabs>
            <w:rPr>
              <w:rFonts w:eastAsiaTheme="minorEastAsia"/>
              <w:noProof/>
              <w:lang w:val="en-US" w:eastAsia="zh-CN"/>
            </w:rPr>
          </w:pPr>
          <w:hyperlink w:anchor="_Toc128652316" w:history="1">
            <w:r w:rsidR="007A0C00" w:rsidRPr="00F94DC4">
              <w:rPr>
                <w:rStyle w:val="Hyperlink"/>
                <w:noProof/>
              </w:rPr>
              <w:t>1.5</w:t>
            </w:r>
            <w:r w:rsidR="007A0C00">
              <w:rPr>
                <w:rFonts w:eastAsiaTheme="minorEastAsia"/>
                <w:noProof/>
                <w:lang w:val="en-US" w:eastAsia="zh-CN"/>
              </w:rPr>
              <w:tab/>
            </w:r>
            <w:r w:rsidR="007A0C00" w:rsidRPr="00F94DC4">
              <w:rPr>
                <w:rStyle w:val="Hyperlink"/>
                <w:noProof/>
              </w:rPr>
              <w:t>c (iii)</w:t>
            </w:r>
            <w:r w:rsidR="007A0C00">
              <w:rPr>
                <w:noProof/>
                <w:webHidden/>
              </w:rPr>
              <w:tab/>
            </w:r>
            <w:r w:rsidR="007A0C00">
              <w:rPr>
                <w:noProof/>
                <w:webHidden/>
              </w:rPr>
              <w:fldChar w:fldCharType="begin"/>
            </w:r>
            <w:r w:rsidR="007A0C00">
              <w:rPr>
                <w:noProof/>
                <w:webHidden/>
              </w:rPr>
              <w:instrText xml:space="preserve"> PAGEREF _Toc128652316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75B8F697" w14:textId="14956DC4" w:rsidR="007A0C00" w:rsidRDefault="00000000">
          <w:pPr>
            <w:pStyle w:val="TOC2"/>
            <w:tabs>
              <w:tab w:val="left" w:pos="880"/>
              <w:tab w:val="right" w:leader="dot" w:pos="9016"/>
            </w:tabs>
            <w:rPr>
              <w:rFonts w:eastAsiaTheme="minorEastAsia"/>
              <w:noProof/>
              <w:lang w:val="en-US" w:eastAsia="zh-CN"/>
            </w:rPr>
          </w:pPr>
          <w:hyperlink w:anchor="_Toc128652317" w:history="1">
            <w:r w:rsidR="007A0C00" w:rsidRPr="00F94DC4">
              <w:rPr>
                <w:rStyle w:val="Hyperlink"/>
                <w:noProof/>
              </w:rPr>
              <w:t>1.6</w:t>
            </w:r>
            <w:r w:rsidR="007A0C00">
              <w:rPr>
                <w:rFonts w:eastAsiaTheme="minorEastAsia"/>
                <w:noProof/>
                <w:lang w:val="en-US" w:eastAsia="zh-CN"/>
              </w:rPr>
              <w:tab/>
            </w:r>
            <w:r w:rsidR="007A0C00" w:rsidRPr="00F94DC4">
              <w:rPr>
                <w:rStyle w:val="Hyperlink"/>
                <w:noProof/>
              </w:rPr>
              <w:t>c (iv)</w:t>
            </w:r>
            <w:r w:rsidR="007A0C00">
              <w:rPr>
                <w:noProof/>
                <w:webHidden/>
              </w:rPr>
              <w:tab/>
            </w:r>
            <w:r w:rsidR="007A0C00">
              <w:rPr>
                <w:noProof/>
                <w:webHidden/>
              </w:rPr>
              <w:fldChar w:fldCharType="begin"/>
            </w:r>
            <w:r w:rsidR="007A0C00">
              <w:rPr>
                <w:noProof/>
                <w:webHidden/>
              </w:rPr>
              <w:instrText xml:space="preserve"> PAGEREF _Toc128652317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53D8F697" w14:textId="0A6DB163" w:rsidR="007A0C00" w:rsidRDefault="00000000">
          <w:pPr>
            <w:pStyle w:val="TOC2"/>
            <w:tabs>
              <w:tab w:val="left" w:pos="880"/>
              <w:tab w:val="right" w:leader="dot" w:pos="9016"/>
            </w:tabs>
            <w:rPr>
              <w:rFonts w:eastAsiaTheme="minorEastAsia"/>
              <w:noProof/>
              <w:lang w:val="en-US" w:eastAsia="zh-CN"/>
            </w:rPr>
          </w:pPr>
          <w:hyperlink w:anchor="_Toc128652318" w:history="1">
            <w:r w:rsidR="007A0C00" w:rsidRPr="00F94DC4">
              <w:rPr>
                <w:rStyle w:val="Hyperlink"/>
                <w:noProof/>
              </w:rPr>
              <w:t>1.7</w:t>
            </w:r>
            <w:r w:rsidR="007A0C00">
              <w:rPr>
                <w:rFonts w:eastAsiaTheme="minorEastAsia"/>
                <w:noProof/>
                <w:lang w:val="en-US" w:eastAsia="zh-CN"/>
              </w:rPr>
              <w:tab/>
            </w:r>
            <w:r w:rsidR="007A0C00" w:rsidRPr="00F94DC4">
              <w:rPr>
                <w:rStyle w:val="Hyperlink"/>
                <w:noProof/>
              </w:rPr>
              <w:t>d</w:t>
            </w:r>
            <w:r w:rsidR="007A0C00">
              <w:rPr>
                <w:noProof/>
                <w:webHidden/>
              </w:rPr>
              <w:tab/>
            </w:r>
            <w:r w:rsidR="007A0C00">
              <w:rPr>
                <w:noProof/>
                <w:webHidden/>
              </w:rPr>
              <w:fldChar w:fldCharType="begin"/>
            </w:r>
            <w:r w:rsidR="007A0C00">
              <w:rPr>
                <w:noProof/>
                <w:webHidden/>
              </w:rPr>
              <w:instrText xml:space="preserve"> PAGEREF _Toc128652318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578E2E2" w14:textId="3769AA03" w:rsidR="007A0C00" w:rsidRDefault="00000000">
          <w:pPr>
            <w:pStyle w:val="TOC2"/>
            <w:tabs>
              <w:tab w:val="left" w:pos="880"/>
              <w:tab w:val="right" w:leader="dot" w:pos="9016"/>
            </w:tabs>
            <w:rPr>
              <w:rFonts w:eastAsiaTheme="minorEastAsia"/>
              <w:noProof/>
              <w:lang w:val="en-US" w:eastAsia="zh-CN"/>
            </w:rPr>
          </w:pPr>
          <w:hyperlink w:anchor="_Toc128652319" w:history="1">
            <w:r w:rsidR="007A0C00" w:rsidRPr="00F94DC4">
              <w:rPr>
                <w:rStyle w:val="Hyperlink"/>
                <w:noProof/>
              </w:rPr>
              <w:t>1.8</w:t>
            </w:r>
            <w:r w:rsidR="007A0C00">
              <w:rPr>
                <w:rFonts w:eastAsiaTheme="minorEastAsia"/>
                <w:noProof/>
                <w:lang w:val="en-US" w:eastAsia="zh-CN"/>
              </w:rPr>
              <w:tab/>
            </w:r>
            <w:r w:rsidR="007A0C00" w:rsidRPr="00F94DC4">
              <w:rPr>
                <w:rStyle w:val="Hyperlink"/>
                <w:noProof/>
              </w:rPr>
              <w:t>e</w:t>
            </w:r>
            <w:r w:rsidR="007A0C00">
              <w:rPr>
                <w:noProof/>
                <w:webHidden/>
              </w:rPr>
              <w:tab/>
            </w:r>
            <w:r w:rsidR="007A0C00">
              <w:rPr>
                <w:noProof/>
                <w:webHidden/>
              </w:rPr>
              <w:fldChar w:fldCharType="begin"/>
            </w:r>
            <w:r w:rsidR="007A0C00">
              <w:rPr>
                <w:noProof/>
                <w:webHidden/>
              </w:rPr>
              <w:instrText xml:space="preserve"> PAGEREF _Toc128652319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9A4E4BF" w14:textId="7805E5C9" w:rsidR="007A0C00" w:rsidRDefault="00000000">
          <w:pPr>
            <w:pStyle w:val="TOC2"/>
            <w:tabs>
              <w:tab w:val="left" w:pos="880"/>
              <w:tab w:val="right" w:leader="dot" w:pos="9016"/>
            </w:tabs>
            <w:rPr>
              <w:rFonts w:eastAsiaTheme="minorEastAsia"/>
              <w:noProof/>
              <w:lang w:val="en-US" w:eastAsia="zh-CN"/>
            </w:rPr>
          </w:pPr>
          <w:hyperlink w:anchor="_Toc128652320" w:history="1">
            <w:r w:rsidR="007A0C00" w:rsidRPr="00F94DC4">
              <w:rPr>
                <w:rStyle w:val="Hyperlink"/>
                <w:noProof/>
              </w:rPr>
              <w:t>1.9</w:t>
            </w:r>
            <w:r w:rsidR="007A0C00">
              <w:rPr>
                <w:rFonts w:eastAsiaTheme="minorEastAsia"/>
                <w:noProof/>
                <w:lang w:val="en-US" w:eastAsia="zh-CN"/>
              </w:rPr>
              <w:tab/>
            </w:r>
            <w:r w:rsidR="007A0C00" w:rsidRPr="00F94DC4">
              <w:rPr>
                <w:rStyle w:val="Hyperlink"/>
                <w:noProof/>
              </w:rPr>
              <w:t>f</w:t>
            </w:r>
            <w:r w:rsidR="007A0C00">
              <w:rPr>
                <w:noProof/>
                <w:webHidden/>
              </w:rPr>
              <w:tab/>
            </w:r>
            <w:r w:rsidR="007A0C00">
              <w:rPr>
                <w:noProof/>
                <w:webHidden/>
              </w:rPr>
              <w:fldChar w:fldCharType="begin"/>
            </w:r>
            <w:r w:rsidR="007A0C00">
              <w:rPr>
                <w:noProof/>
                <w:webHidden/>
              </w:rPr>
              <w:instrText xml:space="preserve"> PAGEREF _Toc128652320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55E85BC3" w14:textId="7240E352" w:rsidR="007A0C00" w:rsidRDefault="00000000">
          <w:pPr>
            <w:pStyle w:val="TOC2"/>
            <w:tabs>
              <w:tab w:val="left" w:pos="880"/>
              <w:tab w:val="right" w:leader="dot" w:pos="9016"/>
            </w:tabs>
            <w:rPr>
              <w:rFonts w:eastAsiaTheme="minorEastAsia"/>
              <w:noProof/>
              <w:lang w:val="en-US" w:eastAsia="zh-CN"/>
            </w:rPr>
          </w:pPr>
          <w:hyperlink w:anchor="_Toc128652321" w:history="1">
            <w:r w:rsidR="007A0C00" w:rsidRPr="00F94DC4">
              <w:rPr>
                <w:rStyle w:val="Hyperlink"/>
                <w:noProof/>
              </w:rPr>
              <w:t>1.10</w:t>
            </w:r>
            <w:r w:rsidR="007A0C00">
              <w:rPr>
                <w:rFonts w:eastAsiaTheme="minorEastAsia"/>
                <w:noProof/>
                <w:lang w:val="en-US" w:eastAsia="zh-CN"/>
              </w:rPr>
              <w:tab/>
            </w:r>
            <w:r w:rsidR="007A0C00" w:rsidRPr="00F94DC4">
              <w:rPr>
                <w:rStyle w:val="Hyperlink"/>
                <w:noProof/>
              </w:rPr>
              <w:t>g</w:t>
            </w:r>
            <w:r w:rsidR="007A0C00">
              <w:rPr>
                <w:noProof/>
                <w:webHidden/>
              </w:rPr>
              <w:tab/>
            </w:r>
            <w:r w:rsidR="007A0C00">
              <w:rPr>
                <w:noProof/>
                <w:webHidden/>
              </w:rPr>
              <w:fldChar w:fldCharType="begin"/>
            </w:r>
            <w:r w:rsidR="007A0C00">
              <w:rPr>
                <w:noProof/>
                <w:webHidden/>
              </w:rPr>
              <w:instrText xml:space="preserve"> PAGEREF _Toc128652321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E1522A7" w14:textId="004B44A6" w:rsidR="007A0C00" w:rsidRDefault="00000000">
          <w:pPr>
            <w:pStyle w:val="TOC1"/>
            <w:tabs>
              <w:tab w:val="left" w:pos="440"/>
              <w:tab w:val="right" w:leader="dot" w:pos="9016"/>
            </w:tabs>
            <w:rPr>
              <w:rFonts w:eastAsiaTheme="minorEastAsia"/>
              <w:noProof/>
              <w:lang w:val="en-US" w:eastAsia="zh-CN"/>
            </w:rPr>
          </w:pPr>
          <w:hyperlink w:anchor="_Toc128652322" w:history="1">
            <w:r w:rsidR="007A0C00" w:rsidRPr="00F94DC4">
              <w:rPr>
                <w:rStyle w:val="Hyperlink"/>
                <w:noProof/>
              </w:rPr>
              <w:t>2</w:t>
            </w:r>
            <w:r w:rsidR="007A0C00">
              <w:rPr>
                <w:rFonts w:eastAsiaTheme="minorEastAsia"/>
                <w:noProof/>
                <w:lang w:val="en-US" w:eastAsia="zh-CN"/>
              </w:rPr>
              <w:tab/>
            </w:r>
            <w:r w:rsidR="007A0C00" w:rsidRPr="00F94DC4">
              <w:rPr>
                <w:rStyle w:val="Hyperlink"/>
                <w:noProof/>
              </w:rPr>
              <w:t>Task 2</w:t>
            </w:r>
            <w:r w:rsidR="007A0C00">
              <w:rPr>
                <w:noProof/>
                <w:webHidden/>
              </w:rPr>
              <w:tab/>
            </w:r>
            <w:r w:rsidR="007A0C00">
              <w:rPr>
                <w:noProof/>
                <w:webHidden/>
              </w:rPr>
              <w:fldChar w:fldCharType="begin"/>
            </w:r>
            <w:r w:rsidR="007A0C00">
              <w:rPr>
                <w:noProof/>
                <w:webHidden/>
              </w:rPr>
              <w:instrText xml:space="preserve"> PAGEREF _Toc128652322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1BDF4034" w14:textId="1ABEB69A" w:rsidR="007A0C00" w:rsidRDefault="00000000">
          <w:pPr>
            <w:pStyle w:val="TOC2"/>
            <w:tabs>
              <w:tab w:val="left" w:pos="880"/>
              <w:tab w:val="right" w:leader="dot" w:pos="9016"/>
            </w:tabs>
            <w:rPr>
              <w:rFonts w:eastAsiaTheme="minorEastAsia"/>
              <w:noProof/>
              <w:lang w:val="en-US" w:eastAsia="zh-CN"/>
            </w:rPr>
          </w:pPr>
          <w:hyperlink w:anchor="_Toc128652323" w:history="1">
            <w:r w:rsidR="007A0C00" w:rsidRPr="00F94DC4">
              <w:rPr>
                <w:rStyle w:val="Hyperlink"/>
                <w:noProof/>
              </w:rPr>
              <w:t>2.1</w:t>
            </w:r>
            <w:r w:rsidR="007A0C00">
              <w:rPr>
                <w:rFonts w:eastAsiaTheme="minorEastAsia"/>
                <w:noProof/>
                <w:lang w:val="en-US" w:eastAsia="zh-CN"/>
              </w:rPr>
              <w:tab/>
            </w:r>
            <w:r w:rsidR="007A0C00" w:rsidRPr="00F94DC4">
              <w:rPr>
                <w:rStyle w:val="Hyperlink"/>
                <w:noProof/>
              </w:rPr>
              <w:t>Scope Time Division Calculations</w:t>
            </w:r>
            <w:r w:rsidR="007A0C00">
              <w:rPr>
                <w:noProof/>
                <w:webHidden/>
              </w:rPr>
              <w:tab/>
            </w:r>
            <w:r w:rsidR="007A0C00">
              <w:rPr>
                <w:noProof/>
                <w:webHidden/>
              </w:rPr>
              <w:fldChar w:fldCharType="begin"/>
            </w:r>
            <w:r w:rsidR="007A0C00">
              <w:rPr>
                <w:noProof/>
                <w:webHidden/>
              </w:rPr>
              <w:instrText xml:space="preserve"> PAGEREF _Toc128652323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5EAED511" w14:textId="3585D931" w:rsidR="007A0C00" w:rsidRDefault="00000000">
          <w:pPr>
            <w:pStyle w:val="TOC2"/>
            <w:tabs>
              <w:tab w:val="left" w:pos="880"/>
              <w:tab w:val="right" w:leader="dot" w:pos="9016"/>
            </w:tabs>
            <w:rPr>
              <w:rFonts w:eastAsiaTheme="minorEastAsia"/>
              <w:noProof/>
              <w:lang w:val="en-US" w:eastAsia="zh-CN"/>
            </w:rPr>
          </w:pPr>
          <w:hyperlink w:anchor="_Toc128652324" w:history="1">
            <w:r w:rsidR="007A0C00" w:rsidRPr="00F94DC4">
              <w:rPr>
                <w:rStyle w:val="Hyperlink"/>
                <w:noProof/>
              </w:rPr>
              <w:t>2.2</w:t>
            </w:r>
            <w:r w:rsidR="007A0C00">
              <w:rPr>
                <w:rFonts w:eastAsiaTheme="minorEastAsia"/>
                <w:noProof/>
                <w:lang w:val="en-US" w:eastAsia="zh-CN"/>
              </w:rPr>
              <w:tab/>
            </w:r>
            <w:r w:rsidR="007A0C00" w:rsidRPr="00F94DC4">
              <w:rPr>
                <w:rStyle w:val="Hyperlink"/>
                <w:noProof/>
              </w:rPr>
              <w:t>Function Generator output sine wave</w:t>
            </w:r>
            <w:r w:rsidR="007A0C00">
              <w:rPr>
                <w:noProof/>
                <w:webHidden/>
              </w:rPr>
              <w:tab/>
            </w:r>
            <w:r w:rsidR="007A0C00">
              <w:rPr>
                <w:noProof/>
                <w:webHidden/>
              </w:rPr>
              <w:fldChar w:fldCharType="begin"/>
            </w:r>
            <w:r w:rsidR="007A0C00">
              <w:rPr>
                <w:noProof/>
                <w:webHidden/>
              </w:rPr>
              <w:instrText xml:space="preserve"> PAGEREF _Toc128652324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7430E6A2" w14:textId="0BC81B2B" w:rsidR="007A0C00" w:rsidRDefault="00000000">
          <w:pPr>
            <w:pStyle w:val="TOC2"/>
            <w:tabs>
              <w:tab w:val="left" w:pos="880"/>
              <w:tab w:val="right" w:leader="dot" w:pos="9016"/>
            </w:tabs>
            <w:rPr>
              <w:rFonts w:eastAsiaTheme="minorEastAsia"/>
              <w:noProof/>
              <w:lang w:val="en-US" w:eastAsia="zh-CN"/>
            </w:rPr>
          </w:pPr>
          <w:hyperlink w:anchor="_Toc128652325" w:history="1">
            <w:r w:rsidR="007A0C00" w:rsidRPr="00F94DC4">
              <w:rPr>
                <w:rStyle w:val="Hyperlink"/>
                <w:noProof/>
              </w:rPr>
              <w:t>2.3</w:t>
            </w:r>
            <w:r w:rsidR="007A0C00">
              <w:rPr>
                <w:rFonts w:eastAsiaTheme="minorEastAsia"/>
                <w:noProof/>
                <w:lang w:val="en-US" w:eastAsia="zh-CN"/>
              </w:rPr>
              <w:tab/>
            </w:r>
            <w:r w:rsidR="007A0C00" w:rsidRPr="00F94DC4">
              <w:rPr>
                <w:rStyle w:val="Hyperlink"/>
                <w:noProof/>
              </w:rPr>
              <w:t>Unsmoothed Rectifier Wave</w:t>
            </w:r>
            <w:r w:rsidR="007A0C00">
              <w:rPr>
                <w:noProof/>
                <w:webHidden/>
              </w:rPr>
              <w:tab/>
            </w:r>
            <w:r w:rsidR="007A0C00">
              <w:rPr>
                <w:noProof/>
                <w:webHidden/>
              </w:rPr>
              <w:fldChar w:fldCharType="begin"/>
            </w:r>
            <w:r w:rsidR="007A0C00">
              <w:rPr>
                <w:noProof/>
                <w:webHidden/>
              </w:rPr>
              <w:instrText xml:space="preserve"> PAGEREF _Toc128652325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130CBF8D" w14:textId="33A36E1F" w:rsidR="007A0C00" w:rsidRDefault="00000000">
          <w:pPr>
            <w:pStyle w:val="TOC2"/>
            <w:tabs>
              <w:tab w:val="left" w:pos="880"/>
              <w:tab w:val="right" w:leader="dot" w:pos="9016"/>
            </w:tabs>
            <w:rPr>
              <w:rFonts w:eastAsiaTheme="minorEastAsia"/>
              <w:noProof/>
              <w:lang w:val="en-US" w:eastAsia="zh-CN"/>
            </w:rPr>
          </w:pPr>
          <w:hyperlink w:anchor="_Toc128652326" w:history="1">
            <w:r w:rsidR="007A0C00" w:rsidRPr="00F94DC4">
              <w:rPr>
                <w:rStyle w:val="Hyperlink"/>
                <w:noProof/>
              </w:rPr>
              <w:t>2.4</w:t>
            </w:r>
            <w:r w:rsidR="007A0C00">
              <w:rPr>
                <w:rFonts w:eastAsiaTheme="minorEastAsia"/>
                <w:noProof/>
                <w:lang w:val="en-US" w:eastAsia="zh-CN"/>
              </w:rPr>
              <w:tab/>
            </w:r>
            <w:r w:rsidR="007A0C00" w:rsidRPr="00F94DC4">
              <w:rPr>
                <w:rStyle w:val="Hyperlink"/>
                <w:noProof/>
              </w:rPr>
              <w:t>Smoothed Rectifier Wave</w:t>
            </w:r>
            <w:r w:rsidR="007A0C00">
              <w:rPr>
                <w:noProof/>
                <w:webHidden/>
              </w:rPr>
              <w:tab/>
            </w:r>
            <w:r w:rsidR="007A0C00">
              <w:rPr>
                <w:noProof/>
                <w:webHidden/>
              </w:rPr>
              <w:fldChar w:fldCharType="begin"/>
            </w:r>
            <w:r w:rsidR="007A0C00">
              <w:rPr>
                <w:noProof/>
                <w:webHidden/>
              </w:rPr>
              <w:instrText xml:space="preserve"> PAGEREF _Toc128652326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6B1D50DF" w14:textId="484FDA46" w:rsidR="007A0C00" w:rsidRDefault="00000000">
          <w:pPr>
            <w:pStyle w:val="TOC2"/>
            <w:tabs>
              <w:tab w:val="left" w:pos="880"/>
              <w:tab w:val="right" w:leader="dot" w:pos="9016"/>
            </w:tabs>
            <w:rPr>
              <w:rFonts w:eastAsiaTheme="minorEastAsia"/>
              <w:noProof/>
              <w:lang w:val="en-US" w:eastAsia="zh-CN"/>
            </w:rPr>
          </w:pPr>
          <w:hyperlink w:anchor="_Toc128652327" w:history="1">
            <w:r w:rsidR="007A0C00" w:rsidRPr="00F94DC4">
              <w:rPr>
                <w:rStyle w:val="Hyperlink"/>
                <w:noProof/>
              </w:rPr>
              <w:t>2.5</w:t>
            </w:r>
            <w:r w:rsidR="007A0C00">
              <w:rPr>
                <w:rFonts w:eastAsiaTheme="minorEastAsia"/>
                <w:noProof/>
                <w:lang w:val="en-US" w:eastAsia="zh-CN"/>
              </w:rPr>
              <w:tab/>
            </w:r>
            <w:r w:rsidR="007A0C00" w:rsidRPr="00F94DC4">
              <w:rPr>
                <w:rStyle w:val="Hyperlink"/>
                <w:noProof/>
              </w:rPr>
              <w:t>Drop in Voltage Question</w:t>
            </w:r>
            <w:r w:rsidR="007A0C00">
              <w:rPr>
                <w:noProof/>
                <w:webHidden/>
              </w:rPr>
              <w:tab/>
            </w:r>
            <w:r w:rsidR="007A0C00">
              <w:rPr>
                <w:noProof/>
                <w:webHidden/>
              </w:rPr>
              <w:fldChar w:fldCharType="begin"/>
            </w:r>
            <w:r w:rsidR="007A0C00">
              <w:rPr>
                <w:noProof/>
                <w:webHidden/>
              </w:rPr>
              <w:instrText xml:space="preserve"> PAGEREF _Toc128652327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5EB4743F" w14:textId="24831A01" w:rsidR="007A0C00" w:rsidRDefault="00000000">
          <w:pPr>
            <w:pStyle w:val="TOC2"/>
            <w:tabs>
              <w:tab w:val="left" w:pos="880"/>
              <w:tab w:val="right" w:leader="dot" w:pos="9016"/>
            </w:tabs>
            <w:rPr>
              <w:rFonts w:eastAsiaTheme="minorEastAsia"/>
              <w:noProof/>
              <w:lang w:val="en-US" w:eastAsia="zh-CN"/>
            </w:rPr>
          </w:pPr>
          <w:hyperlink w:anchor="_Toc128652328" w:history="1">
            <w:r w:rsidR="007A0C00" w:rsidRPr="00F94DC4">
              <w:rPr>
                <w:rStyle w:val="Hyperlink"/>
                <w:noProof/>
              </w:rPr>
              <w:t>2.6</w:t>
            </w:r>
            <w:r w:rsidR="007A0C00">
              <w:rPr>
                <w:rFonts w:eastAsiaTheme="minorEastAsia"/>
                <w:noProof/>
                <w:lang w:val="en-US" w:eastAsia="zh-CN"/>
              </w:rPr>
              <w:tab/>
            </w:r>
            <w:r w:rsidR="007A0C00" w:rsidRPr="00F94DC4">
              <w:rPr>
                <w:rStyle w:val="Hyperlink"/>
                <w:noProof/>
              </w:rPr>
              <w:t>Rectifiers use in Automotive applications Question.</w:t>
            </w:r>
            <w:r w:rsidR="007A0C00">
              <w:rPr>
                <w:noProof/>
                <w:webHidden/>
              </w:rPr>
              <w:tab/>
            </w:r>
            <w:r w:rsidR="007A0C00">
              <w:rPr>
                <w:noProof/>
                <w:webHidden/>
              </w:rPr>
              <w:fldChar w:fldCharType="begin"/>
            </w:r>
            <w:r w:rsidR="007A0C00">
              <w:rPr>
                <w:noProof/>
                <w:webHidden/>
              </w:rPr>
              <w:instrText xml:space="preserve"> PAGEREF _Toc128652328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4BDC6AD4" w14:textId="7C17A768" w:rsidR="007A0C00" w:rsidRDefault="00000000">
          <w:pPr>
            <w:pStyle w:val="TOC2"/>
            <w:tabs>
              <w:tab w:val="left" w:pos="880"/>
              <w:tab w:val="right" w:leader="dot" w:pos="9016"/>
            </w:tabs>
            <w:rPr>
              <w:rFonts w:eastAsiaTheme="minorEastAsia"/>
              <w:noProof/>
              <w:lang w:val="en-US" w:eastAsia="zh-CN"/>
            </w:rPr>
          </w:pPr>
          <w:hyperlink w:anchor="_Toc128652329" w:history="1">
            <w:r w:rsidR="007A0C00" w:rsidRPr="00F94DC4">
              <w:rPr>
                <w:rStyle w:val="Hyperlink"/>
                <w:noProof/>
              </w:rPr>
              <w:t>2.7</w:t>
            </w:r>
            <w:r w:rsidR="007A0C00">
              <w:rPr>
                <w:rFonts w:eastAsiaTheme="minorEastAsia"/>
                <w:noProof/>
                <w:lang w:val="en-US" w:eastAsia="zh-CN"/>
              </w:rPr>
              <w:tab/>
            </w:r>
            <w:r w:rsidR="007A0C00" w:rsidRPr="00F94DC4">
              <w:rPr>
                <w:rStyle w:val="Hyperlink"/>
                <w:noProof/>
              </w:rPr>
              <w:t>Probing Question</w:t>
            </w:r>
            <w:r w:rsidR="007A0C00">
              <w:rPr>
                <w:noProof/>
                <w:webHidden/>
              </w:rPr>
              <w:tab/>
            </w:r>
            <w:r w:rsidR="007A0C00">
              <w:rPr>
                <w:noProof/>
                <w:webHidden/>
              </w:rPr>
              <w:fldChar w:fldCharType="begin"/>
            </w:r>
            <w:r w:rsidR="007A0C00">
              <w:rPr>
                <w:noProof/>
                <w:webHidden/>
              </w:rPr>
              <w:instrText xml:space="preserve"> PAGEREF _Toc128652329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61FB2DF7" w14:textId="5FFED404" w:rsidR="007A0C00" w:rsidRDefault="00000000">
          <w:pPr>
            <w:pStyle w:val="TOC1"/>
            <w:tabs>
              <w:tab w:val="left" w:pos="440"/>
              <w:tab w:val="right" w:leader="dot" w:pos="9016"/>
            </w:tabs>
            <w:rPr>
              <w:rFonts w:eastAsiaTheme="minorEastAsia"/>
              <w:noProof/>
              <w:lang w:val="en-US" w:eastAsia="zh-CN"/>
            </w:rPr>
          </w:pPr>
          <w:hyperlink w:anchor="_Toc128652330" w:history="1">
            <w:r w:rsidR="007A0C00" w:rsidRPr="00F94DC4">
              <w:rPr>
                <w:rStyle w:val="Hyperlink"/>
                <w:noProof/>
              </w:rPr>
              <w:t>3</w:t>
            </w:r>
            <w:r w:rsidR="007A0C00">
              <w:rPr>
                <w:rFonts w:eastAsiaTheme="minorEastAsia"/>
                <w:noProof/>
                <w:lang w:val="en-US" w:eastAsia="zh-CN"/>
              </w:rPr>
              <w:tab/>
            </w:r>
            <w:r w:rsidR="007A0C00" w:rsidRPr="00F94DC4">
              <w:rPr>
                <w:rStyle w:val="Hyperlink"/>
                <w:noProof/>
              </w:rPr>
              <w:t>Task 3</w:t>
            </w:r>
            <w:r w:rsidR="007A0C00">
              <w:rPr>
                <w:noProof/>
                <w:webHidden/>
              </w:rPr>
              <w:tab/>
            </w:r>
            <w:r w:rsidR="007A0C00">
              <w:rPr>
                <w:noProof/>
                <w:webHidden/>
              </w:rPr>
              <w:fldChar w:fldCharType="begin"/>
            </w:r>
            <w:r w:rsidR="007A0C00">
              <w:rPr>
                <w:noProof/>
                <w:webHidden/>
              </w:rPr>
              <w:instrText xml:space="preserve"> PAGEREF _Toc128652330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7C1F4C98" w14:textId="04F0D480" w:rsidR="007A0C00" w:rsidRDefault="00000000">
          <w:pPr>
            <w:pStyle w:val="TOC2"/>
            <w:tabs>
              <w:tab w:val="left" w:pos="880"/>
              <w:tab w:val="right" w:leader="dot" w:pos="9016"/>
            </w:tabs>
            <w:rPr>
              <w:rFonts w:eastAsiaTheme="minorEastAsia"/>
              <w:noProof/>
              <w:lang w:val="en-US" w:eastAsia="zh-CN"/>
            </w:rPr>
          </w:pPr>
          <w:hyperlink w:anchor="_Toc128652331" w:history="1">
            <w:r w:rsidR="007A0C00" w:rsidRPr="00F94DC4">
              <w:rPr>
                <w:rStyle w:val="Hyperlink"/>
                <w:noProof/>
              </w:rPr>
              <w:t>3.1</w:t>
            </w:r>
            <w:r w:rsidR="007A0C00">
              <w:rPr>
                <w:rFonts w:eastAsiaTheme="minorEastAsia"/>
                <w:noProof/>
                <w:lang w:val="en-US" w:eastAsia="zh-CN"/>
              </w:rPr>
              <w:tab/>
            </w:r>
            <w:r w:rsidR="007A0C00" w:rsidRPr="00F94DC4">
              <w:rPr>
                <w:rStyle w:val="Hyperlink"/>
                <w:noProof/>
              </w:rPr>
              <w:t>Scope Time Division Calculations</w:t>
            </w:r>
            <w:r w:rsidR="007A0C00">
              <w:rPr>
                <w:noProof/>
                <w:webHidden/>
              </w:rPr>
              <w:tab/>
            </w:r>
            <w:r w:rsidR="007A0C00">
              <w:rPr>
                <w:noProof/>
                <w:webHidden/>
              </w:rPr>
              <w:fldChar w:fldCharType="begin"/>
            </w:r>
            <w:r w:rsidR="007A0C00">
              <w:rPr>
                <w:noProof/>
                <w:webHidden/>
              </w:rPr>
              <w:instrText xml:space="preserve"> PAGEREF _Toc128652331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57CA6AB0" w14:textId="56F7ACB4" w:rsidR="007A0C00" w:rsidRDefault="00000000">
          <w:pPr>
            <w:pStyle w:val="TOC2"/>
            <w:tabs>
              <w:tab w:val="left" w:pos="880"/>
              <w:tab w:val="right" w:leader="dot" w:pos="9016"/>
            </w:tabs>
            <w:rPr>
              <w:rFonts w:eastAsiaTheme="minorEastAsia"/>
              <w:noProof/>
              <w:lang w:val="en-US" w:eastAsia="zh-CN"/>
            </w:rPr>
          </w:pPr>
          <w:hyperlink w:anchor="_Toc128652332" w:history="1">
            <w:r w:rsidR="007A0C00" w:rsidRPr="00F94DC4">
              <w:rPr>
                <w:rStyle w:val="Hyperlink"/>
                <w:noProof/>
              </w:rPr>
              <w:t>3.2</w:t>
            </w:r>
            <w:r w:rsidR="007A0C00">
              <w:rPr>
                <w:rFonts w:eastAsiaTheme="minorEastAsia"/>
                <w:noProof/>
                <w:lang w:val="en-US" w:eastAsia="zh-CN"/>
              </w:rPr>
              <w:tab/>
            </w:r>
            <w:r w:rsidR="007A0C00" w:rsidRPr="00F94DC4">
              <w:rPr>
                <w:rStyle w:val="Hyperlink"/>
                <w:noProof/>
              </w:rPr>
              <w:t>Function Generator output sine wave</w:t>
            </w:r>
            <w:r w:rsidR="007A0C00">
              <w:rPr>
                <w:noProof/>
                <w:webHidden/>
              </w:rPr>
              <w:tab/>
            </w:r>
            <w:r w:rsidR="007A0C00">
              <w:rPr>
                <w:noProof/>
                <w:webHidden/>
              </w:rPr>
              <w:fldChar w:fldCharType="begin"/>
            </w:r>
            <w:r w:rsidR="007A0C00">
              <w:rPr>
                <w:noProof/>
                <w:webHidden/>
              </w:rPr>
              <w:instrText xml:space="preserve"> PAGEREF _Toc128652332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0B6BCB5D" w14:textId="2463B30C" w:rsidR="007A0C00" w:rsidRDefault="00000000">
          <w:pPr>
            <w:pStyle w:val="TOC2"/>
            <w:tabs>
              <w:tab w:val="left" w:pos="880"/>
              <w:tab w:val="right" w:leader="dot" w:pos="9016"/>
            </w:tabs>
            <w:rPr>
              <w:rFonts w:eastAsiaTheme="minorEastAsia"/>
              <w:noProof/>
              <w:lang w:val="en-US" w:eastAsia="zh-CN"/>
            </w:rPr>
          </w:pPr>
          <w:hyperlink w:anchor="_Toc128652333" w:history="1">
            <w:r w:rsidR="007A0C00" w:rsidRPr="00F94DC4">
              <w:rPr>
                <w:rStyle w:val="Hyperlink"/>
                <w:noProof/>
              </w:rPr>
              <w:t>3.3</w:t>
            </w:r>
            <w:r w:rsidR="007A0C00">
              <w:rPr>
                <w:rFonts w:eastAsiaTheme="minorEastAsia"/>
                <w:noProof/>
                <w:lang w:val="en-US" w:eastAsia="zh-CN"/>
              </w:rPr>
              <w:tab/>
            </w:r>
            <w:r w:rsidR="007A0C00" w:rsidRPr="00F94DC4">
              <w:rPr>
                <w:rStyle w:val="Hyperlink"/>
                <w:noProof/>
              </w:rPr>
              <w:t>Capacitor charge and discharge wave marked at correct points.</w:t>
            </w:r>
            <w:r w:rsidR="007A0C00">
              <w:rPr>
                <w:noProof/>
                <w:webHidden/>
              </w:rPr>
              <w:tab/>
            </w:r>
            <w:r w:rsidR="007A0C00">
              <w:rPr>
                <w:noProof/>
                <w:webHidden/>
              </w:rPr>
              <w:fldChar w:fldCharType="begin"/>
            </w:r>
            <w:r w:rsidR="007A0C00">
              <w:rPr>
                <w:noProof/>
                <w:webHidden/>
              </w:rPr>
              <w:instrText xml:space="preserve"> PAGEREF _Toc128652333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41657811" w14:textId="1B7993F3" w:rsidR="007A0C00" w:rsidRDefault="00000000">
          <w:pPr>
            <w:pStyle w:val="TOC2"/>
            <w:tabs>
              <w:tab w:val="left" w:pos="880"/>
              <w:tab w:val="right" w:leader="dot" w:pos="9016"/>
            </w:tabs>
            <w:rPr>
              <w:rFonts w:eastAsiaTheme="minorEastAsia"/>
              <w:noProof/>
              <w:lang w:val="en-US" w:eastAsia="zh-CN"/>
            </w:rPr>
          </w:pPr>
          <w:hyperlink w:anchor="_Toc128652334" w:history="1">
            <w:r w:rsidR="007A0C00" w:rsidRPr="00F94DC4">
              <w:rPr>
                <w:rStyle w:val="Hyperlink"/>
                <w:noProof/>
              </w:rPr>
              <w:t>3.4</w:t>
            </w:r>
            <w:r w:rsidR="007A0C00">
              <w:rPr>
                <w:rFonts w:eastAsiaTheme="minorEastAsia"/>
                <w:noProof/>
                <w:lang w:val="en-US" w:eastAsia="zh-CN"/>
              </w:rPr>
              <w:tab/>
            </w:r>
            <w:r w:rsidR="007A0C00" w:rsidRPr="00F94DC4">
              <w:rPr>
                <w:rStyle w:val="Hyperlink"/>
                <w:noProof/>
              </w:rPr>
              <w:t>Basic Capacitor Calculations</w:t>
            </w:r>
            <w:r w:rsidR="007A0C00">
              <w:rPr>
                <w:noProof/>
                <w:webHidden/>
              </w:rPr>
              <w:tab/>
            </w:r>
            <w:r w:rsidR="007A0C00">
              <w:rPr>
                <w:noProof/>
                <w:webHidden/>
              </w:rPr>
              <w:fldChar w:fldCharType="begin"/>
            </w:r>
            <w:r w:rsidR="007A0C00">
              <w:rPr>
                <w:noProof/>
                <w:webHidden/>
              </w:rPr>
              <w:instrText xml:space="preserve"> PAGEREF _Toc128652334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6CBBF060" w14:textId="7A12FF98" w:rsidR="007A0C00" w:rsidRDefault="00000000">
          <w:pPr>
            <w:pStyle w:val="TOC2"/>
            <w:tabs>
              <w:tab w:val="left" w:pos="880"/>
              <w:tab w:val="right" w:leader="dot" w:pos="9016"/>
            </w:tabs>
            <w:rPr>
              <w:rFonts w:eastAsiaTheme="minorEastAsia"/>
              <w:noProof/>
              <w:lang w:val="en-US" w:eastAsia="zh-CN"/>
            </w:rPr>
          </w:pPr>
          <w:hyperlink w:anchor="_Toc128652335" w:history="1">
            <w:r w:rsidR="007A0C00" w:rsidRPr="00F94DC4">
              <w:rPr>
                <w:rStyle w:val="Hyperlink"/>
                <w:noProof/>
              </w:rPr>
              <w:t>3.5</w:t>
            </w:r>
            <w:r w:rsidR="007A0C00">
              <w:rPr>
                <w:rFonts w:eastAsiaTheme="minorEastAsia"/>
                <w:noProof/>
                <w:lang w:val="en-US" w:eastAsia="zh-CN"/>
              </w:rPr>
              <w:tab/>
            </w:r>
            <w:r w:rsidR="007A0C00" w:rsidRPr="00F94DC4">
              <w:rPr>
                <w:rStyle w:val="Hyperlink"/>
                <w:noProof/>
              </w:rPr>
              <w:t>Capacitor discharge table</w:t>
            </w:r>
            <w:r w:rsidR="007A0C00">
              <w:rPr>
                <w:noProof/>
                <w:webHidden/>
              </w:rPr>
              <w:tab/>
            </w:r>
            <w:r w:rsidR="007A0C00">
              <w:rPr>
                <w:noProof/>
                <w:webHidden/>
              </w:rPr>
              <w:fldChar w:fldCharType="begin"/>
            </w:r>
            <w:r w:rsidR="007A0C00">
              <w:rPr>
                <w:noProof/>
                <w:webHidden/>
              </w:rPr>
              <w:instrText xml:space="preserve"> PAGEREF _Toc128652335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010188AB" w14:textId="032E5D8E" w:rsidR="007A0C00" w:rsidRDefault="00000000">
          <w:pPr>
            <w:pStyle w:val="TOC2"/>
            <w:tabs>
              <w:tab w:val="left" w:pos="880"/>
              <w:tab w:val="right" w:leader="dot" w:pos="9016"/>
            </w:tabs>
            <w:rPr>
              <w:rFonts w:eastAsiaTheme="minorEastAsia"/>
              <w:noProof/>
              <w:lang w:val="en-US" w:eastAsia="zh-CN"/>
            </w:rPr>
          </w:pPr>
          <w:hyperlink w:anchor="_Toc128652336" w:history="1">
            <w:r w:rsidR="007A0C00" w:rsidRPr="00F94DC4">
              <w:rPr>
                <w:rStyle w:val="Hyperlink"/>
                <w:noProof/>
              </w:rPr>
              <w:t>3.6</w:t>
            </w:r>
            <w:r w:rsidR="007A0C00">
              <w:rPr>
                <w:rFonts w:eastAsiaTheme="minorEastAsia"/>
                <w:noProof/>
                <w:lang w:val="en-US" w:eastAsia="zh-CN"/>
              </w:rPr>
              <w:tab/>
            </w:r>
            <w:r w:rsidR="007A0C00" w:rsidRPr="00F94DC4">
              <w:rPr>
                <w:rStyle w:val="Hyperlink"/>
                <w:noProof/>
              </w:rPr>
              <w:t>Gradient Plot and calculations</w:t>
            </w:r>
            <w:r w:rsidR="007A0C00">
              <w:rPr>
                <w:noProof/>
                <w:webHidden/>
              </w:rPr>
              <w:tab/>
            </w:r>
            <w:r w:rsidR="007A0C00">
              <w:rPr>
                <w:noProof/>
                <w:webHidden/>
              </w:rPr>
              <w:fldChar w:fldCharType="begin"/>
            </w:r>
            <w:r w:rsidR="007A0C00">
              <w:rPr>
                <w:noProof/>
                <w:webHidden/>
              </w:rPr>
              <w:instrText xml:space="preserve"> PAGEREF _Toc128652336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32E4A9EA" w14:textId="73853CD9" w:rsidR="007A0C00" w:rsidRDefault="00000000">
          <w:pPr>
            <w:pStyle w:val="TOC2"/>
            <w:tabs>
              <w:tab w:val="left" w:pos="880"/>
              <w:tab w:val="right" w:leader="dot" w:pos="9016"/>
            </w:tabs>
            <w:rPr>
              <w:rFonts w:eastAsiaTheme="minorEastAsia"/>
              <w:noProof/>
              <w:lang w:val="en-US" w:eastAsia="zh-CN"/>
            </w:rPr>
          </w:pPr>
          <w:hyperlink w:anchor="_Toc128652337" w:history="1">
            <w:r w:rsidR="007A0C00" w:rsidRPr="00F94DC4">
              <w:rPr>
                <w:rStyle w:val="Hyperlink"/>
                <w:noProof/>
              </w:rPr>
              <w:t>3.7</w:t>
            </w:r>
            <w:r w:rsidR="007A0C00">
              <w:rPr>
                <w:rFonts w:eastAsiaTheme="minorEastAsia"/>
                <w:noProof/>
                <w:lang w:val="en-US" w:eastAsia="zh-CN"/>
              </w:rPr>
              <w:tab/>
            </w:r>
            <w:r w:rsidR="007A0C00" w:rsidRPr="00F94DC4">
              <w:rPr>
                <w:rStyle w:val="Hyperlink"/>
                <w:noProof/>
              </w:rPr>
              <w:t>Inaccuracies Question</w:t>
            </w:r>
            <w:r w:rsidR="007A0C00">
              <w:rPr>
                <w:noProof/>
                <w:webHidden/>
              </w:rPr>
              <w:tab/>
            </w:r>
            <w:r w:rsidR="007A0C00">
              <w:rPr>
                <w:noProof/>
                <w:webHidden/>
              </w:rPr>
              <w:fldChar w:fldCharType="begin"/>
            </w:r>
            <w:r w:rsidR="007A0C00">
              <w:rPr>
                <w:noProof/>
                <w:webHidden/>
              </w:rPr>
              <w:instrText xml:space="preserve"> PAGEREF _Toc128652337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09574CC8" w14:textId="6006FA05" w:rsidR="007A0C00" w:rsidRDefault="00000000">
          <w:pPr>
            <w:pStyle w:val="TOC1"/>
            <w:tabs>
              <w:tab w:val="left" w:pos="440"/>
              <w:tab w:val="right" w:leader="dot" w:pos="9016"/>
            </w:tabs>
            <w:rPr>
              <w:rFonts w:eastAsiaTheme="minorEastAsia"/>
              <w:noProof/>
              <w:lang w:val="en-US" w:eastAsia="zh-CN"/>
            </w:rPr>
          </w:pPr>
          <w:hyperlink w:anchor="_Toc128652338" w:history="1">
            <w:r w:rsidR="007A0C00" w:rsidRPr="00F94DC4">
              <w:rPr>
                <w:rStyle w:val="Hyperlink"/>
                <w:noProof/>
              </w:rPr>
              <w:t>4</w:t>
            </w:r>
            <w:r w:rsidR="007A0C00">
              <w:rPr>
                <w:rFonts w:eastAsiaTheme="minorEastAsia"/>
                <w:noProof/>
                <w:lang w:val="en-US" w:eastAsia="zh-CN"/>
              </w:rPr>
              <w:tab/>
            </w:r>
            <w:r w:rsidR="007A0C00" w:rsidRPr="00F94DC4">
              <w:rPr>
                <w:rStyle w:val="Hyperlink"/>
                <w:noProof/>
              </w:rPr>
              <w:t>References</w:t>
            </w:r>
            <w:r w:rsidR="007A0C00">
              <w:rPr>
                <w:noProof/>
                <w:webHidden/>
              </w:rPr>
              <w:tab/>
            </w:r>
            <w:r w:rsidR="007A0C00">
              <w:rPr>
                <w:noProof/>
                <w:webHidden/>
              </w:rPr>
              <w:fldChar w:fldCharType="begin"/>
            </w:r>
            <w:r w:rsidR="007A0C00">
              <w:rPr>
                <w:noProof/>
                <w:webHidden/>
              </w:rPr>
              <w:instrText xml:space="preserve"> PAGEREF _Toc128652338 \h </w:instrText>
            </w:r>
            <w:r w:rsidR="007A0C00">
              <w:rPr>
                <w:noProof/>
                <w:webHidden/>
              </w:rPr>
            </w:r>
            <w:r w:rsidR="007A0C00">
              <w:rPr>
                <w:noProof/>
                <w:webHidden/>
              </w:rPr>
              <w:fldChar w:fldCharType="separate"/>
            </w:r>
            <w:r w:rsidR="007A0C00">
              <w:rPr>
                <w:noProof/>
                <w:webHidden/>
              </w:rPr>
              <w:t>4</w:t>
            </w:r>
            <w:r w:rsidR="007A0C00">
              <w:rPr>
                <w:noProof/>
                <w:webHidden/>
              </w:rPr>
              <w:fldChar w:fldCharType="end"/>
            </w:r>
          </w:hyperlink>
        </w:p>
        <w:p w14:paraId="450FA7E4" w14:textId="75293A4E" w:rsidR="00B25D24" w:rsidRDefault="00B25D24">
          <w:r>
            <w:rPr>
              <w:b/>
              <w:bCs/>
              <w:noProof/>
            </w:rPr>
            <w:fldChar w:fldCharType="end"/>
          </w:r>
        </w:p>
      </w:sdtContent>
    </w:sdt>
    <w:p w14:paraId="4EFDA460" w14:textId="77777777" w:rsidR="001728B1" w:rsidRDefault="001728B1" w:rsidP="00301299">
      <w:pPr>
        <w:pStyle w:val="Heading1"/>
        <w:sectPr w:rsidR="001728B1" w:rsidSect="00962E5F">
          <w:pgSz w:w="11906" w:h="16838"/>
          <w:pgMar w:top="1440" w:right="1440" w:bottom="1440" w:left="1440" w:header="708" w:footer="708" w:gutter="0"/>
          <w:pgNumType w:start="1"/>
          <w:cols w:space="708"/>
          <w:docGrid w:linePitch="360"/>
        </w:sectPr>
      </w:pPr>
    </w:p>
    <w:p w14:paraId="09758EED" w14:textId="0672FDC1" w:rsidR="00301299" w:rsidRDefault="002A2C0D" w:rsidP="00301299">
      <w:pPr>
        <w:pStyle w:val="Heading1"/>
      </w:pPr>
      <w:bookmarkStart w:id="0" w:name="_Toc128652311"/>
      <w:r>
        <w:lastRenderedPageBreak/>
        <w:t>Task 1</w:t>
      </w:r>
      <w:bookmarkEnd w:id="0"/>
    </w:p>
    <w:p w14:paraId="37AD9E3E" w14:textId="465D9218" w:rsidR="00301299" w:rsidRDefault="008B05DA" w:rsidP="00301299">
      <w:pPr>
        <w:pStyle w:val="Heading2"/>
      </w:pPr>
      <w:bookmarkStart w:id="1" w:name="_Toc128652312"/>
      <w:r>
        <w:t>A</w:t>
      </w:r>
      <w:bookmarkEnd w:id="1"/>
      <w:r w:rsidR="004F6FEC">
        <w:t xml:space="preserve"> </w:t>
      </w:r>
      <w:r w:rsidR="004F6FEC" w:rsidRPr="006705A4">
        <w:rPr>
          <w:rFonts w:cstheme="majorHAnsi"/>
        </w:rPr>
        <w:t>=</w:t>
      </w:r>
      <w:r w:rsidR="001D3CF8" w:rsidRPr="006705A4">
        <w:rPr>
          <w:rFonts w:cstheme="majorHAnsi"/>
          <w:color w:val="374151"/>
          <w:shd w:val="clear" w:color="auto" w:fill="F7F7F8"/>
        </w:rPr>
        <w:t xml:space="preserve"> </w:t>
      </w:r>
      <w:r w:rsidR="001D3CF8" w:rsidRPr="006705A4">
        <w:rPr>
          <w:rFonts w:cstheme="majorHAnsi"/>
          <w:color w:val="374151"/>
          <w:shd w:val="clear" w:color="auto" w:fill="F7F7F8"/>
        </w:rPr>
        <w:t>R = 12V / 0.5A = 24 ohms</w:t>
      </w:r>
    </w:p>
    <w:p w14:paraId="67082EAB" w14:textId="77777777" w:rsidR="008B05DA" w:rsidRPr="008B05DA" w:rsidRDefault="008B05DA" w:rsidP="008B05DA"/>
    <w:p w14:paraId="58596638" w14:textId="463F86C6" w:rsidR="00301299" w:rsidRDefault="008B05DA" w:rsidP="00301299">
      <w:pPr>
        <w:pStyle w:val="Heading2"/>
      </w:pPr>
      <w:bookmarkStart w:id="2" w:name="_Toc128652313"/>
      <w:r>
        <w:t>B</w:t>
      </w:r>
      <w:bookmarkEnd w:id="2"/>
      <w:r w:rsidR="003770A8">
        <w:t xml:space="preserve"> = </w:t>
      </w:r>
      <w:r w:rsidR="006705A4">
        <w:t xml:space="preserve">KIRCHOFS current law giving that B and C are also 0.3amps </w:t>
      </w:r>
    </w:p>
    <w:p w14:paraId="600F3573" w14:textId="77777777" w:rsidR="008B05DA" w:rsidRPr="008B05DA" w:rsidRDefault="008B05DA" w:rsidP="008B05DA"/>
    <w:p w14:paraId="155AB89B" w14:textId="20056174" w:rsidR="00DC25E0" w:rsidRDefault="00493AE6" w:rsidP="00DC25E0">
      <w:pPr>
        <w:pStyle w:val="Heading2"/>
      </w:pPr>
      <w:bookmarkStart w:id="3" w:name="_Toc128652314"/>
      <w:r>
        <w:t>C(</w:t>
      </w:r>
      <w:proofErr w:type="spellStart"/>
      <w:r w:rsidR="0024522D">
        <w:t>i</w:t>
      </w:r>
      <w:proofErr w:type="spellEnd"/>
      <w:r>
        <w:t>)</w:t>
      </w:r>
      <w:r w:rsidR="00270878">
        <w:t xml:space="preserve"> </w:t>
      </w:r>
      <w:bookmarkEnd w:id="3"/>
      <w:r w:rsidR="00321795">
        <w:t xml:space="preserve">= </w:t>
      </w:r>
      <w:r w:rsidR="00321795" w:rsidRPr="00321795">
        <w:t>R = 9 J/s / I^2 = 9 J/s / (0.3 A)^2 = 10</w:t>
      </w:r>
      <w:bookmarkStart w:id="4" w:name="_Hlk131265892"/>
      <w:r w:rsidR="00456F98">
        <w:t xml:space="preserve"> </w:t>
      </w:r>
      <w:r w:rsidR="00321795" w:rsidRPr="00321795">
        <w:t>Ω</w:t>
      </w:r>
      <w:bookmarkEnd w:id="4"/>
    </w:p>
    <w:p w14:paraId="62029D92" w14:textId="77777777" w:rsidR="008B05DA" w:rsidRPr="008B05DA" w:rsidRDefault="008B05DA" w:rsidP="008B05DA"/>
    <w:p w14:paraId="5468E0FB" w14:textId="7B085DA0" w:rsidR="00DC25E0" w:rsidRDefault="00270878" w:rsidP="00DC25E0">
      <w:pPr>
        <w:pStyle w:val="Heading2"/>
      </w:pPr>
      <w:bookmarkStart w:id="5" w:name="_Toc128652315"/>
      <w:r>
        <w:t xml:space="preserve">c </w:t>
      </w:r>
      <w:bookmarkEnd w:id="5"/>
      <w:r w:rsidR="00493AE6">
        <w:t>(</w:t>
      </w:r>
      <w:r w:rsidR="0024522D">
        <w:t>ii</w:t>
      </w:r>
      <w:r w:rsidR="00493AE6">
        <w:t>)</w:t>
      </w:r>
      <w:r w:rsidR="0024522D">
        <w:t xml:space="preserve"> </w:t>
      </w:r>
      <w:r w:rsidR="00321795">
        <w:t xml:space="preserve">= </w:t>
      </w:r>
      <w:r w:rsidR="00AE0801">
        <w:t>0.3 x 10</w:t>
      </w:r>
      <w:r w:rsidR="00043C96">
        <w:rPr>
          <w:rFonts w:cstheme="majorHAnsi"/>
        </w:rPr>
        <w:t>Ω</w:t>
      </w:r>
      <w:r w:rsidR="004F101A">
        <w:t xml:space="preserve"> =3v</w:t>
      </w:r>
      <w:r w:rsidR="00016AD4">
        <w:t xml:space="preserve"> </w:t>
      </w:r>
    </w:p>
    <w:p w14:paraId="24D9CF57" w14:textId="77777777" w:rsidR="008B05DA" w:rsidRPr="008B05DA" w:rsidRDefault="008B05DA" w:rsidP="008B05DA"/>
    <w:p w14:paraId="568BF2BF" w14:textId="7F778473" w:rsidR="00DC25E0" w:rsidRDefault="00270878" w:rsidP="00DC25E0">
      <w:pPr>
        <w:pStyle w:val="Heading2"/>
      </w:pPr>
      <w:bookmarkStart w:id="6" w:name="_Toc128652316"/>
      <w:r>
        <w:t>c (iii)</w:t>
      </w:r>
      <w:bookmarkEnd w:id="6"/>
      <w:r w:rsidR="00016AD4">
        <w:t xml:space="preserve">= </w:t>
      </w:r>
      <w:r w:rsidR="002726FE">
        <w:t>a-e</w:t>
      </w:r>
      <w:r w:rsidR="00573467">
        <w:t xml:space="preserve">=5v d=2+5=7v </w:t>
      </w:r>
    </w:p>
    <w:p w14:paraId="77F431C2" w14:textId="77777777" w:rsidR="008B05DA" w:rsidRPr="008B05DA" w:rsidRDefault="008B05DA" w:rsidP="008B05DA"/>
    <w:p w14:paraId="3B3A0808" w14:textId="1EE4F157" w:rsidR="008B05DA" w:rsidRDefault="00270878" w:rsidP="008B05DA">
      <w:pPr>
        <w:pStyle w:val="Heading2"/>
        <w:rPr>
          <w:rFonts w:cstheme="majorHAnsi"/>
        </w:rPr>
      </w:pPr>
      <w:bookmarkStart w:id="7" w:name="_Toc128652317"/>
      <w:r>
        <w:t>c (</w:t>
      </w:r>
      <w:r w:rsidR="001454FC">
        <w:t>iv)</w:t>
      </w:r>
      <w:bookmarkEnd w:id="7"/>
      <w:r w:rsidR="008D2359">
        <w:t>=</w:t>
      </w:r>
      <w:r w:rsidR="00C927D0" w:rsidRPr="00C927D0">
        <w:t xml:space="preserve"> </w:t>
      </w:r>
      <w:r w:rsidR="00C927D0">
        <w:t>= a-e=5v d=2+5=7v  7v/0.3A= 23.33</w:t>
      </w:r>
      <w:r w:rsidR="00C927D0">
        <w:rPr>
          <w:rFonts w:cstheme="majorHAnsi"/>
        </w:rPr>
        <w:t>Ω</w:t>
      </w:r>
    </w:p>
    <w:p w14:paraId="5CC3F230" w14:textId="77777777" w:rsidR="00C927D0" w:rsidRPr="00C927D0" w:rsidRDefault="00C927D0" w:rsidP="00C927D0"/>
    <w:p w14:paraId="528C5A06" w14:textId="5234C490" w:rsidR="00885A12" w:rsidRDefault="001454FC" w:rsidP="00885A12">
      <w:pPr>
        <w:pStyle w:val="Heading2"/>
      </w:pPr>
      <w:bookmarkStart w:id="8" w:name="_Toc128652318"/>
      <w:r>
        <w:t>d</w:t>
      </w:r>
      <w:bookmarkEnd w:id="8"/>
      <w:r w:rsidR="00885A12">
        <w:t>=</w:t>
      </w:r>
      <w:r w:rsidR="00C909C2">
        <w:t xml:space="preserve"> </w:t>
      </w:r>
      <w:r w:rsidR="00C909C2" w:rsidRPr="00C909C2">
        <w:t>r = 2V / 0.3A = 6.67 ohms</w:t>
      </w:r>
    </w:p>
    <w:p w14:paraId="420D1E3E" w14:textId="77777777" w:rsidR="00F70A15" w:rsidRPr="00F70A15" w:rsidRDefault="00F70A15" w:rsidP="00F70A15">
      <w:pPr>
        <w:rPr>
          <w:color w:val="2F5496" w:themeColor="accent1" w:themeShade="BF"/>
        </w:rPr>
      </w:pPr>
    </w:p>
    <w:p w14:paraId="074A47BD" w14:textId="3956627D" w:rsidR="00F70A15" w:rsidRPr="00F70A15" w:rsidRDefault="00F70A15" w:rsidP="00F70A15">
      <w:pPr>
        <w:rPr>
          <w:color w:val="2F5496" w:themeColor="accent1" w:themeShade="BF"/>
        </w:rPr>
      </w:pPr>
      <w:r w:rsidRPr="00F70A15">
        <w:rPr>
          <w:color w:val="2F5496" w:themeColor="accent1" w:themeShade="BF"/>
        </w:rPr>
        <w:t>12V = I * R</w:t>
      </w:r>
    </w:p>
    <w:p w14:paraId="47AED8EE" w14:textId="5D7C6CFE" w:rsidR="00F70A15" w:rsidRPr="00F70A15" w:rsidRDefault="00F70A15" w:rsidP="00F70A15">
      <w:pPr>
        <w:rPr>
          <w:color w:val="2F5496" w:themeColor="accent1" w:themeShade="BF"/>
        </w:rPr>
      </w:pPr>
      <w:r w:rsidRPr="00F70A15">
        <w:rPr>
          <w:color w:val="2F5496" w:themeColor="accent1" w:themeShade="BF"/>
        </w:rPr>
        <w:t xml:space="preserve">I = 0.9A </w:t>
      </w:r>
    </w:p>
    <w:p w14:paraId="4456CE37" w14:textId="19C4EFF0" w:rsidR="00C909C2" w:rsidRPr="00F70A15" w:rsidRDefault="00F70A15" w:rsidP="00F70A15">
      <w:pPr>
        <w:rPr>
          <w:color w:val="2F5496" w:themeColor="accent1" w:themeShade="BF"/>
        </w:rPr>
      </w:pPr>
      <w:r w:rsidRPr="00F70A15">
        <w:rPr>
          <w:color w:val="2F5496" w:themeColor="accent1" w:themeShade="BF"/>
        </w:rPr>
        <w:t>R = 12V / I = 13.33 ohms</w:t>
      </w:r>
    </w:p>
    <w:p w14:paraId="54702179" w14:textId="77777777" w:rsidR="008B05DA" w:rsidRPr="008B05DA" w:rsidRDefault="008B05DA" w:rsidP="008B05DA"/>
    <w:p w14:paraId="0D2309BF" w14:textId="31DACAE9" w:rsidR="00DC25E0" w:rsidRDefault="001454FC" w:rsidP="00DC25E0">
      <w:pPr>
        <w:pStyle w:val="Heading2"/>
      </w:pPr>
      <w:bookmarkStart w:id="9" w:name="_Toc128652319"/>
      <w:r>
        <w:t>e</w:t>
      </w:r>
      <w:bookmarkEnd w:id="9"/>
      <w:r w:rsidR="00885A12">
        <w:t>=</w:t>
      </w:r>
      <w:r w:rsidR="00D10A09">
        <w:t xml:space="preserve">V=I*R   R=0.3A </w:t>
      </w:r>
      <w:r w:rsidR="00EB58DC">
        <w:t xml:space="preserve">  6</w:t>
      </w:r>
      <w:r w:rsidR="00EB58DC">
        <w:rPr>
          <w:rFonts w:cstheme="majorHAnsi"/>
        </w:rPr>
        <w:t>Ω</w:t>
      </w:r>
      <w:r w:rsidR="00EB58DC">
        <w:t xml:space="preserve"> - F IN CURRENT =</w:t>
      </w:r>
      <w:r w:rsidR="001B5254">
        <w:t xml:space="preserve">1.8V </w:t>
      </w:r>
    </w:p>
    <w:p w14:paraId="43D027DD" w14:textId="77777777" w:rsidR="008B05DA" w:rsidRPr="008B05DA" w:rsidRDefault="008B05DA" w:rsidP="008B05DA"/>
    <w:p w14:paraId="14398B47" w14:textId="349F30A3" w:rsidR="00DC25E0" w:rsidRDefault="00B0072D" w:rsidP="00DC25E0">
      <w:pPr>
        <w:pStyle w:val="Heading2"/>
      </w:pPr>
      <w:bookmarkStart w:id="10" w:name="_Toc128652320"/>
      <w:r>
        <w:t>f</w:t>
      </w:r>
      <w:bookmarkEnd w:id="10"/>
      <w:r w:rsidR="001D24EA">
        <w:t xml:space="preserve"> </w:t>
      </w:r>
      <w:r w:rsidR="001B5254">
        <w:t>= 1/R=1/R</w:t>
      </w:r>
      <w:r w:rsidR="00576900">
        <w:t xml:space="preserve"> + 1/R2+1/R3+1/R4 =</w:t>
      </w:r>
      <w:r w:rsidR="001D24EA">
        <w:t>7.92</w:t>
      </w:r>
      <w:r w:rsidR="00D00727">
        <w:t xml:space="preserve">amps </w:t>
      </w:r>
    </w:p>
    <w:p w14:paraId="545DB6CF" w14:textId="77777777" w:rsidR="008B05DA" w:rsidRPr="008B05DA" w:rsidRDefault="008B05DA" w:rsidP="008B05DA"/>
    <w:p w14:paraId="4601146A" w14:textId="77777777" w:rsidR="00FE3B0C" w:rsidRDefault="00B0072D" w:rsidP="00FE3B0C">
      <w:pPr>
        <w:pStyle w:val="Heading2"/>
      </w:pPr>
      <w:bookmarkStart w:id="11" w:name="_Toc128652321"/>
      <w:r>
        <w:t>g</w:t>
      </w:r>
      <w:bookmarkEnd w:id="11"/>
      <w:r w:rsidR="00FE3B0C">
        <w:t>=</w:t>
      </w:r>
      <w:r w:rsidR="00FE3B0C">
        <w:t>r = (1.5V - (12V/3)) / 0.9A</w:t>
      </w:r>
    </w:p>
    <w:p w14:paraId="32790DB0" w14:textId="77777777" w:rsidR="00FE3B0C" w:rsidRDefault="00FE3B0C" w:rsidP="00BF2A9F">
      <w:pPr>
        <w:pStyle w:val="Heading2"/>
        <w:numPr>
          <w:ilvl w:val="0"/>
          <w:numId w:val="0"/>
        </w:numPr>
        <w:ind w:left="576"/>
      </w:pPr>
      <w:r>
        <w:t>r = (1.5V - 4V) / 0.9A</w:t>
      </w:r>
    </w:p>
    <w:p w14:paraId="690EE7FC" w14:textId="77777777" w:rsidR="00FE3B0C" w:rsidRDefault="00FE3B0C" w:rsidP="00BF2A9F">
      <w:pPr>
        <w:pStyle w:val="Heading2"/>
        <w:numPr>
          <w:ilvl w:val="0"/>
          <w:numId w:val="0"/>
        </w:numPr>
        <w:ind w:left="576"/>
      </w:pPr>
      <w:r>
        <w:t>r = -2.5V / 0.9A</w:t>
      </w:r>
    </w:p>
    <w:p w14:paraId="545ACF31" w14:textId="7BE6A096" w:rsidR="00B0072D" w:rsidRDefault="00FE3B0C" w:rsidP="00BF2A9F">
      <w:pPr>
        <w:pStyle w:val="Heading2"/>
        <w:numPr>
          <w:ilvl w:val="0"/>
          <w:numId w:val="0"/>
        </w:numPr>
        <w:ind w:left="576"/>
      </w:pPr>
      <w:r>
        <w:t>r = -2.78 ohms</w:t>
      </w:r>
    </w:p>
    <w:p w14:paraId="36E45975" w14:textId="7148ABF3" w:rsidR="008B05DA" w:rsidRDefault="008B05DA" w:rsidP="008B05DA"/>
    <w:p w14:paraId="0BF9904D" w14:textId="77777777" w:rsidR="008B05DA" w:rsidRPr="008B05DA" w:rsidRDefault="008B05DA" w:rsidP="008B05DA"/>
    <w:p w14:paraId="541F0792" w14:textId="77777777" w:rsidR="00952BC4" w:rsidRDefault="00952BC4">
      <w:pPr>
        <w:rPr>
          <w:rFonts w:asciiTheme="majorHAnsi" w:eastAsiaTheme="majorEastAsia" w:hAnsiTheme="majorHAnsi" w:cstheme="majorBidi"/>
          <w:color w:val="2F5496" w:themeColor="accent1" w:themeShade="BF"/>
          <w:sz w:val="32"/>
          <w:szCs w:val="32"/>
        </w:rPr>
      </w:pPr>
      <w:r>
        <w:br w:type="page"/>
      </w:r>
    </w:p>
    <w:p w14:paraId="01D98339" w14:textId="77637AF6" w:rsidR="00952BC4" w:rsidRDefault="00952BC4" w:rsidP="00952BC4">
      <w:pPr>
        <w:pStyle w:val="Heading1"/>
      </w:pPr>
      <w:bookmarkStart w:id="12" w:name="_Toc128652322"/>
      <w:r>
        <w:lastRenderedPageBreak/>
        <w:t xml:space="preserve">Task </w:t>
      </w:r>
      <w:r w:rsidR="001728B1">
        <w:t>2</w:t>
      </w:r>
      <w:bookmarkEnd w:id="12"/>
    </w:p>
    <w:p w14:paraId="108BC407" w14:textId="71BD584C" w:rsidR="00952BC4" w:rsidRDefault="00067C94" w:rsidP="00952BC4">
      <w:pPr>
        <w:pStyle w:val="Heading2"/>
      </w:pPr>
      <w:bookmarkStart w:id="13" w:name="_Toc128652323"/>
      <w:r>
        <w:t>Scope Time Division Calculations</w:t>
      </w:r>
      <w:bookmarkEnd w:id="13"/>
    </w:p>
    <w:p w14:paraId="520E6837" w14:textId="1C08AC43" w:rsidR="00DB24FE" w:rsidRPr="00DB24FE" w:rsidRDefault="00DB24FE" w:rsidP="00DB24FE"/>
    <w:p w14:paraId="5CEBFB5D" w14:textId="1738E6DB" w:rsidR="00952BC4" w:rsidRDefault="00D80299" w:rsidP="00952BC4">
      <w:pPr>
        <w:pStyle w:val="Heading2"/>
      </w:pPr>
      <w:bookmarkStart w:id="14" w:name="_Toc128652324"/>
      <w:r>
        <w:t xml:space="preserve">Function </w:t>
      </w:r>
      <w:r w:rsidR="004506B2">
        <w:t>Generator</w:t>
      </w:r>
      <w:r>
        <w:t xml:space="preserve"> output</w:t>
      </w:r>
      <w:r w:rsidR="004506B2">
        <w:t xml:space="preserve"> sine</w:t>
      </w:r>
      <w:r>
        <w:t xml:space="preserve"> wave</w:t>
      </w:r>
      <w:bookmarkEnd w:id="14"/>
    </w:p>
    <w:p w14:paraId="7C28F87D" w14:textId="7CFD2311" w:rsidR="00DB24FE" w:rsidRDefault="00114E49" w:rsidP="00DB24FE">
      <w:r>
        <w:rPr>
          <w:noProof/>
        </w:rPr>
        <mc:AlternateContent>
          <mc:Choice Requires="wps">
            <w:drawing>
              <wp:anchor distT="45720" distB="45720" distL="114300" distR="114300" simplePos="0" relativeHeight="251659264" behindDoc="0" locked="0" layoutInCell="1" allowOverlap="1" wp14:anchorId="418F9732" wp14:editId="1DDCD79B">
                <wp:simplePos x="0" y="0"/>
                <wp:positionH relativeFrom="margin">
                  <wp:posOffset>-635</wp:posOffset>
                </wp:positionH>
                <wp:positionV relativeFrom="paragraph">
                  <wp:posOffset>212090</wp:posOffset>
                </wp:positionV>
                <wp:extent cx="4707255" cy="2566670"/>
                <wp:effectExtent l="0" t="0" r="1714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7255" cy="2566670"/>
                        </a:xfrm>
                        <a:prstGeom prst="rect">
                          <a:avLst/>
                        </a:prstGeom>
                        <a:solidFill>
                          <a:srgbClr val="FFFFFF"/>
                        </a:solidFill>
                        <a:ln w="9525">
                          <a:solidFill>
                            <a:srgbClr val="000000"/>
                          </a:solidFill>
                          <a:miter lim="800000"/>
                          <a:headEnd/>
                          <a:tailEnd/>
                        </a:ln>
                      </wps:spPr>
                      <wps:txbx>
                        <w:txbxContent>
                          <w:p w14:paraId="531171F8" w14:textId="7E0963A8" w:rsidR="004751D1" w:rsidRDefault="00742D21">
                            <w:r w:rsidRPr="00742D21">
                              <w:drawing>
                                <wp:inline distT="0" distB="0" distL="0" distR="0" wp14:anchorId="5354BD76" wp14:editId="40E721D3">
                                  <wp:extent cx="4387215" cy="24663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87215" cy="24663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8F9732" id="_x0000_t202" coordsize="21600,21600" o:spt="202" path="m,l,21600r21600,l21600,xe">
                <v:stroke joinstyle="miter"/>
                <v:path gradientshapeok="t" o:connecttype="rect"/>
              </v:shapetype>
              <v:shape id="Text Box 2" o:spid="_x0000_s1026" type="#_x0000_t202" style="position:absolute;margin-left:-.05pt;margin-top:16.7pt;width:370.65pt;height:202.1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cc5EQIAACAEAAAOAAAAZHJzL2Uyb0RvYy54bWysU9uO2yAQfa/Uf0C8N3asONm11llts01V&#10;aXuRtv0AjHGMCgwFEjv9+g44m4227UtVHhDDDIeZM2dubketyEE4L8HUdD7LKRGGQyvNrqbfvm7f&#10;XFHiAzMtU2BETY/C09v161c3g61EAT2oVjiCIMZXg61pH4KtsszzXmjmZ2CFQWcHTrOApttlrWMD&#10;omuVFXm+zAZwrXXAhfd4ez856Trhd53g4XPXeRGIqinmFtLu0t7EPVvfsGrnmO0lP6XB/iELzaTB&#10;T89Q9ywwsnfyNygtuQMPXZhx0Bl0neQi1YDVzPMX1Tz2zIpUC5Lj7Zkm//9g+afDo/3iSBjfwogN&#10;TEV4+wD8uycGNj0zO3HnHAy9YC1+PI+UZYP11elppNpXPoI0w0dosclsHyABjZ3TkRWskyA6NuB4&#10;Jl2MgXC8XKzyVVGWlHD0FeVyuVyltmSsenpunQ/vBWgSDzV12NUEzw4PPsR0WPUUEn/zoGS7lUol&#10;w+2ajXLkwFAB27RSBS/ClCFDTa/LopwY+CtEntafILQMKGUldU2vzkGsiry9M20SWmBSTWdMWZkT&#10;kZG7icUwNiMGRkIbaI9IqYNJsjhieOjB/aRkQLnW1P/YMycoUR8MtuV6vlhEfSdjUa4KNNylp7n0&#10;MMMRqqaBkum4CWkmImEG7rB9nUzEPmdyyhVlmPg+jUzU+aWdop4He/0LAAD//wMAUEsDBBQABgAI&#10;AAAAIQDr+nll3wAAAAgBAAAPAAAAZHJzL2Rvd25yZXYueG1sTI/BTsMwEETvSPyDtUhcUOukiZI2&#10;ZFMhJBDcoCB6dWM3ibDXwXbT8PeYExxHM5p5U29no9mknB8sIaTLBJii1sqBOoT3t4fFGpgPgqTQ&#10;lhTCt/KwbS4valFJe6ZXNe1Cx2IJ+Uog9CGMFee+7ZURfmlHRdE7WmdEiNJ1XDpxjuVG81WSFNyI&#10;geJCL0Z136v2c3cyCOv8adr75+zloy2OehNuyunxyyFeX813t8CCmsNfGH7xIzo0kelgTyQ90wiL&#10;NAYRsiwHFu0yT1fADgh5VhbAm5r/P9D8AAAA//8DAFBLAQItABQABgAIAAAAIQC2gziS/gAAAOEB&#10;AAATAAAAAAAAAAAAAAAAAAAAAABbQ29udGVudF9UeXBlc10ueG1sUEsBAi0AFAAGAAgAAAAhADj9&#10;If/WAAAAlAEAAAsAAAAAAAAAAAAAAAAALwEAAF9yZWxzLy5yZWxzUEsBAi0AFAAGAAgAAAAhACNl&#10;xzkRAgAAIAQAAA4AAAAAAAAAAAAAAAAALgIAAGRycy9lMm9Eb2MueG1sUEsBAi0AFAAGAAgAAAAh&#10;AOv6eWXfAAAACAEAAA8AAAAAAAAAAAAAAAAAawQAAGRycy9kb3ducmV2LnhtbFBLBQYAAAAABAAE&#10;APMAAAB3BQAAAAA=&#10;">
                <v:textbox>
                  <w:txbxContent>
                    <w:p w14:paraId="531171F8" w14:textId="7E0963A8" w:rsidR="004751D1" w:rsidRDefault="00742D21">
                      <w:r w:rsidRPr="00742D21">
                        <w:drawing>
                          <wp:inline distT="0" distB="0" distL="0" distR="0" wp14:anchorId="5354BD76" wp14:editId="40E721D3">
                            <wp:extent cx="4387215" cy="24663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87215" cy="2466340"/>
                                    </a:xfrm>
                                    <a:prstGeom prst="rect">
                                      <a:avLst/>
                                    </a:prstGeom>
                                    <a:noFill/>
                                    <a:ln>
                                      <a:noFill/>
                                    </a:ln>
                                  </pic:spPr>
                                </pic:pic>
                              </a:graphicData>
                            </a:graphic>
                          </wp:inline>
                        </w:drawing>
                      </w:r>
                    </w:p>
                  </w:txbxContent>
                </v:textbox>
                <w10:wrap type="square" anchorx="margin"/>
              </v:shape>
            </w:pict>
          </mc:Fallback>
        </mc:AlternateContent>
      </w:r>
    </w:p>
    <w:p w14:paraId="4B27AFF8" w14:textId="4C96A6BE" w:rsidR="004751D1" w:rsidRDefault="004751D1" w:rsidP="00DB24FE"/>
    <w:p w14:paraId="4A87A535" w14:textId="71F133AD" w:rsidR="004751D1" w:rsidRDefault="004751D1" w:rsidP="00DB24FE"/>
    <w:p w14:paraId="4D585986" w14:textId="150829F8" w:rsidR="004751D1" w:rsidRDefault="004751D1" w:rsidP="00DB24FE"/>
    <w:p w14:paraId="753EC7E3" w14:textId="48EC36B8" w:rsidR="004751D1" w:rsidRDefault="004751D1" w:rsidP="00DB24FE"/>
    <w:p w14:paraId="28FC0AFC" w14:textId="1AE069D5" w:rsidR="004751D1" w:rsidRDefault="004751D1" w:rsidP="00DB24FE"/>
    <w:p w14:paraId="2E48CE0C" w14:textId="08A7C275" w:rsidR="004751D1" w:rsidRDefault="004751D1" w:rsidP="00DB24FE"/>
    <w:p w14:paraId="26DBBBAD" w14:textId="7B2CB0E9" w:rsidR="004751D1" w:rsidRDefault="004751D1" w:rsidP="00DB24FE"/>
    <w:p w14:paraId="7C8BCDA8" w14:textId="3E8F2FEA" w:rsidR="004751D1" w:rsidRDefault="004751D1" w:rsidP="00DB24FE"/>
    <w:p w14:paraId="162DF203" w14:textId="102638E1" w:rsidR="004751D1" w:rsidRDefault="004751D1" w:rsidP="00DB24FE"/>
    <w:p w14:paraId="2560CF6E" w14:textId="1B9D9B58" w:rsidR="004751D1" w:rsidRPr="00DB24FE" w:rsidRDefault="004751D1" w:rsidP="00DB24FE"/>
    <w:p w14:paraId="6416FFD1" w14:textId="651C1DDA" w:rsidR="00952BC4" w:rsidRDefault="005338D8" w:rsidP="00952BC4">
      <w:pPr>
        <w:pStyle w:val="Heading2"/>
      </w:pPr>
      <w:bookmarkStart w:id="15" w:name="_Toc128652325"/>
      <w:r>
        <w:rPr>
          <w:noProof/>
        </w:rPr>
        <mc:AlternateContent>
          <mc:Choice Requires="wps">
            <w:drawing>
              <wp:anchor distT="45720" distB="45720" distL="114300" distR="114300" simplePos="0" relativeHeight="251665408" behindDoc="0" locked="0" layoutInCell="1" allowOverlap="1" wp14:anchorId="334469EF" wp14:editId="5D2CED23">
                <wp:simplePos x="0" y="0"/>
                <wp:positionH relativeFrom="margin">
                  <wp:align>left</wp:align>
                </wp:positionH>
                <wp:positionV relativeFrom="paragraph">
                  <wp:posOffset>403860</wp:posOffset>
                </wp:positionV>
                <wp:extent cx="5504815" cy="3093720"/>
                <wp:effectExtent l="0" t="0" r="19685" b="114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4815" cy="3093720"/>
                        </a:xfrm>
                        <a:prstGeom prst="rect">
                          <a:avLst/>
                        </a:prstGeom>
                        <a:solidFill>
                          <a:srgbClr val="FFFFFF"/>
                        </a:solidFill>
                        <a:ln w="9525">
                          <a:solidFill>
                            <a:srgbClr val="000000"/>
                          </a:solidFill>
                          <a:miter lim="800000"/>
                          <a:headEnd/>
                          <a:tailEnd/>
                        </a:ln>
                      </wps:spPr>
                      <wps:txbx>
                        <w:txbxContent>
                          <w:p w14:paraId="0BCD0B17" w14:textId="4672A0D4" w:rsidR="00742D21" w:rsidRDefault="005338D8">
                            <w:r w:rsidRPr="005338D8">
                              <w:drawing>
                                <wp:inline distT="0" distB="0" distL="0" distR="0" wp14:anchorId="63E3CCAD" wp14:editId="5B29A5E4">
                                  <wp:extent cx="5348614" cy="3006143"/>
                                  <wp:effectExtent l="0" t="0" r="444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68017" cy="301704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4469EF" id="_x0000_s1027" type="#_x0000_t202" style="position:absolute;left:0;text-align:left;margin-left:0;margin-top:31.8pt;width:433.45pt;height:243.6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CiuFAIAACcEAAAOAAAAZHJzL2Uyb0RvYy54bWysk82O2yAQx++V+g6Ie2MnG7eJFWe1zTZV&#10;pe2HtO0DYMAxKmYokNjbp++Avdlo216qckAMA39mfjNsrodOk5N0XoGp6HyWUyINB6HMoaLfvu5f&#10;rSjxgRnBNBhZ0Qfp6fX25YtNb0u5gBa0kI6giPFlbyvahmDLLPO8lR3zM7DSoLMB17GApjtkwrEe&#10;1TudLfL8ddaDE9YBl97j7u3opNuk3zSSh89N42UguqIYW0izS3Md52y7YeXBMdsqPoXB/iGKjimD&#10;j56lbllg5OjUb1Kd4g48NGHGocugaRSXKQfMZp4/y+a+ZVamXBCOt2dM/v/J8k+ne/vFkTC8hQEL&#10;mJLw9g74d08M7FpmDvLGOehbyQQ+PI/Ist76croaUfvSR5G6/wgCi8yOAZLQ0LguUsE8CapjAR7O&#10;0OUQCMfNosiXq3lBCUffVb6+erNIZclY+XjdOh/eS+hIXFTUYVWTPDvd+RDDYeXjkfiaB63EXmmd&#10;DHeod9qRE8MO2KeRMnh2TBvSV3RdLIqRwF8l8jT+JNGpgK2sVVfR1fkQKyO3d0akRgtM6XGNIWsz&#10;gYzsRophqAeixEQ5cq1BPCBZB2Pn4k/DRQvuJyU9dm1F/Y8jc5IS/cFgddbz5TK2eTKWRURJ3KWn&#10;vvQww1GqooGScbkL6WtEbgZusIqNSnyfIplCxm5M2KefE9v90k6nnv739hcAAAD//wMAUEsDBBQA&#10;BgAIAAAAIQCJ7dpy3gAAAAcBAAAPAAAAZHJzL2Rvd25yZXYueG1sTI/BTsMwEETvSPyDtUhcEHWg&#10;1KQhmwohgeAGbQVXN94mEfY6xG4a/h5zguNoRjNvytXkrBhpCJ1nhKtZBoK49qbjBmG7ebzMQYSo&#10;2WjrmRC+KcCqOj0pdWH8kd9oXMdGpBIOhUZoY+wLKUPdktNh5nvi5O394HRMcmikGfQxlTsrr7NM&#10;Sac7Tgut7umhpfpzfXAI+c3z+BFe5q/vtdrbZby4HZ++BsTzs+n+DkSkKf6F4Rc/oUOVmHb+wCYI&#10;i5CORAQ1VyCSmyu1BLFDWCyyHGRVyv/81Q8AAAD//wMAUEsBAi0AFAAGAAgAAAAhALaDOJL+AAAA&#10;4QEAABMAAAAAAAAAAAAAAAAAAAAAAFtDb250ZW50X1R5cGVzXS54bWxQSwECLQAUAAYACAAAACEA&#10;OP0h/9YAAACUAQAACwAAAAAAAAAAAAAAAAAvAQAAX3JlbHMvLnJlbHNQSwECLQAUAAYACAAAACEA&#10;LzgorhQCAAAnBAAADgAAAAAAAAAAAAAAAAAuAgAAZHJzL2Uyb0RvYy54bWxQSwECLQAUAAYACAAA&#10;ACEAie3act4AAAAHAQAADwAAAAAAAAAAAAAAAABuBAAAZHJzL2Rvd25yZXYueG1sUEsFBgAAAAAE&#10;AAQA8wAAAHkFAAAAAA==&#10;">
                <v:textbox>
                  <w:txbxContent>
                    <w:p w14:paraId="0BCD0B17" w14:textId="4672A0D4" w:rsidR="00742D21" w:rsidRDefault="005338D8">
                      <w:r w:rsidRPr="005338D8">
                        <w:drawing>
                          <wp:inline distT="0" distB="0" distL="0" distR="0" wp14:anchorId="63E3CCAD" wp14:editId="5B29A5E4">
                            <wp:extent cx="5348614" cy="3006143"/>
                            <wp:effectExtent l="0" t="0" r="444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68017" cy="3017048"/>
                                    </a:xfrm>
                                    <a:prstGeom prst="rect">
                                      <a:avLst/>
                                    </a:prstGeom>
                                    <a:noFill/>
                                    <a:ln>
                                      <a:noFill/>
                                    </a:ln>
                                  </pic:spPr>
                                </pic:pic>
                              </a:graphicData>
                            </a:graphic>
                          </wp:inline>
                        </w:drawing>
                      </w:r>
                    </w:p>
                  </w:txbxContent>
                </v:textbox>
                <w10:wrap type="square" anchorx="margin"/>
              </v:shape>
            </w:pict>
          </mc:Fallback>
        </mc:AlternateContent>
      </w:r>
      <w:r w:rsidR="004506B2">
        <w:t xml:space="preserve">Unsmoothed </w:t>
      </w:r>
      <w:r w:rsidR="00FC3082">
        <w:t>Rectifier Wave</w:t>
      </w:r>
      <w:bookmarkEnd w:id="15"/>
    </w:p>
    <w:p w14:paraId="5085F5B3" w14:textId="2E96AA9D" w:rsidR="00DB24FE" w:rsidRDefault="00DB24FE" w:rsidP="00DB24FE"/>
    <w:p w14:paraId="608B60D3" w14:textId="77777777" w:rsidR="00742D21" w:rsidRDefault="00742D21" w:rsidP="00DB24FE"/>
    <w:p w14:paraId="698AB2BE" w14:textId="77777777" w:rsidR="00742D21" w:rsidRDefault="00742D21" w:rsidP="00DB24FE"/>
    <w:p w14:paraId="6D2C24D6" w14:textId="77777777" w:rsidR="00742D21" w:rsidRDefault="00742D21" w:rsidP="00DB24FE"/>
    <w:p w14:paraId="4E63780C" w14:textId="77777777" w:rsidR="00742D21" w:rsidRPr="00DB24FE" w:rsidRDefault="00742D21" w:rsidP="00DB24FE"/>
    <w:p w14:paraId="25755334" w14:textId="2405F2D3" w:rsidR="00FC3082" w:rsidRDefault="001B7522" w:rsidP="00FC3082">
      <w:pPr>
        <w:pStyle w:val="Heading2"/>
      </w:pPr>
      <w:bookmarkStart w:id="16" w:name="_Toc128652326"/>
      <w:r>
        <w:rPr>
          <w:noProof/>
        </w:rPr>
        <mc:AlternateContent>
          <mc:Choice Requires="wps">
            <w:drawing>
              <wp:anchor distT="45720" distB="45720" distL="114300" distR="114300" simplePos="0" relativeHeight="251667456" behindDoc="0" locked="0" layoutInCell="1" allowOverlap="1" wp14:anchorId="03A33EEB" wp14:editId="0C566B1C">
                <wp:simplePos x="0" y="0"/>
                <wp:positionH relativeFrom="margin">
                  <wp:posOffset>81280</wp:posOffset>
                </wp:positionH>
                <wp:positionV relativeFrom="paragraph">
                  <wp:posOffset>408940</wp:posOffset>
                </wp:positionV>
                <wp:extent cx="5486400" cy="3093720"/>
                <wp:effectExtent l="0" t="0" r="19050"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3093720"/>
                        </a:xfrm>
                        <a:prstGeom prst="rect">
                          <a:avLst/>
                        </a:prstGeom>
                        <a:solidFill>
                          <a:srgbClr val="FFFFFF"/>
                        </a:solidFill>
                        <a:ln w="9525">
                          <a:solidFill>
                            <a:srgbClr val="000000"/>
                          </a:solidFill>
                          <a:miter lim="800000"/>
                          <a:headEnd/>
                          <a:tailEnd/>
                        </a:ln>
                      </wps:spPr>
                      <wps:txbx>
                        <w:txbxContent>
                          <w:p w14:paraId="470D1831" w14:textId="1C0707B6" w:rsidR="005338D8" w:rsidRDefault="001B7522">
                            <w:r w:rsidRPr="001B7522">
                              <w:drawing>
                                <wp:inline distT="0" distB="0" distL="0" distR="0" wp14:anchorId="06BA6DE2" wp14:editId="515B324A">
                                  <wp:extent cx="5293079" cy="2974931"/>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18184" cy="298904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A33EEB" id="_x0000_s1028" type="#_x0000_t202" style="position:absolute;left:0;text-align:left;margin-left:6.4pt;margin-top:32.2pt;width:6in;height:243.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VwKFgIAACcEAAAOAAAAZHJzL2Uyb0RvYy54bWysk99v2yAQx98n7X9AvC920qRLrDhVly7T&#10;pO6H1O0PIBjHaJhjB4md/fU9cJpG3fYyjQfEcfDl7nPH8qZvDTso9BpsycejnDNlJVTa7kr+/dvm&#10;zZwzH4SthAGrSn5Unt+sXr9adq5QE2jAVAoZiVhfdK7kTQiuyDIvG9UKPwKnLDlrwFYEMnGXVSg6&#10;Um9NNsnz66wDrByCVN7T7t3g5KukX9dKhi917VVgpuQUW0gzpnkb52y1FMUOhWu0PIUh/iGKVmhL&#10;j56l7kQQbI/6N6lWSwQPdRhJaDOoay1VyoGyGecvsnlohFMpF4Lj3RmT/3+y8vPhwX1FFvp30FMB&#10;UxLe3YP84ZmFdSPsTt0iQtcoUdHD44gs65wvTlcjal/4KLLtPkFFRRb7AEmor7GNVChPRupUgOMZ&#10;uuoDk7Q5m86vpzm5JPmu8sXV20kqSyaKp+sOffigoGVxUXKkqiZ5cbj3IYYjiqcj8TUPRlcbbUwy&#10;cLddG2QHQR2wSSNl8OKYsawr+WI2mQ0E/iqRp/EniVYHamWj25LPz4dEEbm9t1VqtCC0GdYUsrEn&#10;kJHdQDH0257pquST+EDkuoXqSGQRhs6ln0aLBvAXZx11bcn9z71AxZn5aKk6i/F0Gts8GdNZRMnw&#10;0rO99AgrSarkgbNhuQ7pa0RuFm6pirVOfJ8jOYVM3Ziwn35ObPdLO516/t+rRwAAAP//AwBQSwME&#10;FAAGAAgAAAAhAJS7tjzfAAAACQEAAA8AAABkcnMvZG93bnJldi54bWxMj8FOwzAQRO9I/IO1SFwQ&#10;dVpSN4Q4FUICwQ3aCq5u7CYR9jrYbhr+nuUEx9lZzbyp1pOzbDQh9h4lzGcZMION1z22Enbbx+sC&#10;WEwKtbIejYRvE2Fdn59VqtT+hG9m3KSWUQjGUknoUhpKzmPTGafizA8GyTv44FQiGVqugzpRuLN8&#10;kWWCO9UjNXRqMA+daT43RyehyJ/Hj/hy8/reiIO9TVer8ekrSHl5Md3fAUtmSn/P8ItP6FAT094f&#10;UUdmSS+IPEkQeQ6M/GIl6LCXsFzOBfC64v8X1D8AAAD//wMAUEsBAi0AFAAGAAgAAAAhALaDOJL+&#10;AAAA4QEAABMAAAAAAAAAAAAAAAAAAAAAAFtDb250ZW50X1R5cGVzXS54bWxQSwECLQAUAAYACAAA&#10;ACEAOP0h/9YAAACUAQAACwAAAAAAAAAAAAAAAAAvAQAAX3JlbHMvLnJlbHNQSwECLQAUAAYACAAA&#10;ACEAND1cChYCAAAnBAAADgAAAAAAAAAAAAAAAAAuAgAAZHJzL2Uyb0RvYy54bWxQSwECLQAUAAYA&#10;CAAAACEAlLu2PN8AAAAJAQAADwAAAAAAAAAAAAAAAABwBAAAZHJzL2Rvd25yZXYueG1sUEsFBgAA&#10;AAAEAAQA8wAAAHwFAAAAAA==&#10;">
                <v:textbox>
                  <w:txbxContent>
                    <w:p w14:paraId="470D1831" w14:textId="1C0707B6" w:rsidR="005338D8" w:rsidRDefault="001B7522">
                      <w:r w:rsidRPr="001B7522">
                        <w:drawing>
                          <wp:inline distT="0" distB="0" distL="0" distR="0" wp14:anchorId="06BA6DE2" wp14:editId="515B324A">
                            <wp:extent cx="5293079" cy="2974931"/>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18184" cy="2989041"/>
                                    </a:xfrm>
                                    <a:prstGeom prst="rect">
                                      <a:avLst/>
                                    </a:prstGeom>
                                    <a:noFill/>
                                    <a:ln>
                                      <a:noFill/>
                                    </a:ln>
                                  </pic:spPr>
                                </pic:pic>
                              </a:graphicData>
                            </a:graphic>
                          </wp:inline>
                        </w:drawing>
                      </w:r>
                    </w:p>
                  </w:txbxContent>
                </v:textbox>
                <w10:wrap type="square" anchorx="margin"/>
              </v:shape>
            </w:pict>
          </mc:Fallback>
        </mc:AlternateContent>
      </w:r>
      <w:r w:rsidR="00FC3082">
        <w:t>Smoothed Rectifier Wave</w:t>
      </w:r>
      <w:bookmarkEnd w:id="16"/>
    </w:p>
    <w:p w14:paraId="54DDE2D9" w14:textId="77777777" w:rsidR="005338D8" w:rsidRPr="00FC3082" w:rsidRDefault="005338D8" w:rsidP="00FC3082"/>
    <w:p w14:paraId="5B339800" w14:textId="12819297" w:rsidR="00952BC4" w:rsidRDefault="00FC3082" w:rsidP="00952BC4">
      <w:pPr>
        <w:pStyle w:val="Heading2"/>
      </w:pPr>
      <w:bookmarkStart w:id="17" w:name="_Toc128652327"/>
      <w:r>
        <w:t>Drop in Voltage Question</w:t>
      </w:r>
      <w:bookmarkEnd w:id="17"/>
    </w:p>
    <w:p w14:paraId="5894BB34" w14:textId="6EB59514" w:rsidR="002F6358" w:rsidRDefault="00805569" w:rsidP="002F6358">
      <w:r w:rsidRPr="00805569">
        <w:t xml:space="preserve">The DC output of a rectifier is typically lower than the peak voltage of the input sine wave for various reasons. One factor is the voltage drop that occurs when the AC passes through diodes. Bridge rectifiers typically use silicone diodes, which can result in a voltage drop of at least 1.2 volts below the peak voltage of the AC input </w:t>
      </w:r>
      <w:r w:rsidR="00F87901" w:rsidRPr="00F87901">
        <w:t>(Mahalingam, Baliga 1998)</w:t>
      </w:r>
      <w:r w:rsidRPr="00805569">
        <w:t>. Another contributing factor is voltage ripple, which can be caused by imperfect filtering of power supplies or by the switching action of diodes. It is desirable to have lower voltage ripple, and this can be achieved through the use of high-quality power supplies, proper filtering techniques, and careful circuit desig</w:t>
      </w:r>
      <w:r w:rsidR="002F6358">
        <w:t>n</w:t>
      </w:r>
      <w:r w:rsidR="002F6358" w:rsidRPr="002F6358">
        <w:rPr>
          <w:rFonts w:ascii="Roboto" w:hAnsi="Roboto"/>
          <w:color w:val="000000"/>
          <w:sz w:val="21"/>
          <w:szCs w:val="21"/>
          <w:shd w:val="clear" w:color="auto" w:fill="FFFFFF"/>
        </w:rPr>
        <w:t xml:space="preserve"> </w:t>
      </w:r>
      <w:r w:rsidR="002F6358">
        <w:rPr>
          <w:rFonts w:ascii="Roboto" w:hAnsi="Roboto"/>
          <w:color w:val="000000"/>
          <w:sz w:val="21"/>
          <w:szCs w:val="21"/>
          <w:shd w:val="clear" w:color="auto" w:fill="FFFFFF"/>
        </w:rPr>
        <w:t>(Baliga 1984)</w:t>
      </w:r>
      <w:r w:rsidR="002F6358">
        <w:rPr>
          <w:rFonts w:ascii="Roboto" w:hAnsi="Roboto"/>
          <w:color w:val="000000"/>
          <w:sz w:val="21"/>
          <w:szCs w:val="21"/>
          <w:shd w:val="clear" w:color="auto" w:fill="FFFFFF"/>
        </w:rPr>
        <w:t>.</w:t>
      </w:r>
    </w:p>
    <w:p w14:paraId="0FE15412" w14:textId="5CDEAACE" w:rsidR="00FC3082" w:rsidRPr="00FC3082" w:rsidRDefault="00FC3082" w:rsidP="00FC3082"/>
    <w:p w14:paraId="655B2A30" w14:textId="7ECD78FA" w:rsidR="00952BC4" w:rsidRDefault="00FC3082" w:rsidP="00952BC4">
      <w:pPr>
        <w:pStyle w:val="Heading2"/>
      </w:pPr>
      <w:bookmarkStart w:id="18" w:name="_Toc128652328"/>
      <w:r>
        <w:t xml:space="preserve">Rectifiers use in Automotive applications </w:t>
      </w:r>
      <w:r w:rsidR="00514DC8">
        <w:t>Question.</w:t>
      </w:r>
      <w:bookmarkEnd w:id="18"/>
    </w:p>
    <w:p w14:paraId="2E637970" w14:textId="400221CC" w:rsidR="004025A1" w:rsidRDefault="00615453" w:rsidP="00615453">
      <w:r>
        <w:t xml:space="preserve">A rectifier is a device that can convert an oscillating two-directional alternating current (AC) into a single-directional direct current (DC) </w:t>
      </w:r>
      <w:r w:rsidR="00455043">
        <w:rPr>
          <w:rFonts w:ascii="Roboto" w:hAnsi="Roboto"/>
          <w:color w:val="000000"/>
          <w:sz w:val="21"/>
          <w:szCs w:val="21"/>
          <w:shd w:val="clear" w:color="auto" w:fill="FFFFFF"/>
        </w:rPr>
        <w:t>(</w:t>
      </w:r>
      <w:proofErr w:type="spellStart"/>
      <w:r w:rsidR="00455043">
        <w:rPr>
          <w:rFonts w:ascii="Roboto" w:hAnsi="Roboto"/>
          <w:color w:val="000000"/>
          <w:sz w:val="21"/>
          <w:szCs w:val="21"/>
          <w:shd w:val="clear" w:color="auto" w:fill="FFFFFF"/>
        </w:rPr>
        <w:t>Sarafianos</w:t>
      </w:r>
      <w:proofErr w:type="spellEnd"/>
      <w:r w:rsidR="00455043">
        <w:rPr>
          <w:rFonts w:ascii="Roboto" w:hAnsi="Roboto"/>
          <w:color w:val="000000"/>
          <w:sz w:val="21"/>
          <w:szCs w:val="21"/>
          <w:shd w:val="clear" w:color="auto" w:fill="FFFFFF"/>
        </w:rPr>
        <w:t>, Logan et al. Sep 2014)</w:t>
      </w:r>
      <w:r>
        <w:t>. This capability to convert AC into DC is extensively utilized in automotive applications to power the electrical systems of vehicles.</w:t>
      </w:r>
      <w:r w:rsidR="00C04526">
        <w:t xml:space="preserve"> </w:t>
      </w:r>
      <w:r>
        <w:t>One of the most common uses of rectifiers in vehicles is in the alternator. The alternator generates AC electricity as the engine runs, which is then converted into DC using the rectifier. This rectified DC power is utilized to charge the battery and power the vehicle's electrical components, such as the lights, entertainment system, air conditioning, and other electrical systems.</w:t>
      </w:r>
      <w:r w:rsidR="00C04526">
        <w:t xml:space="preserve"> </w:t>
      </w:r>
      <w:r>
        <w:t>If rectification was not utilized, the electrical components in a vehicle would not function correctly, resulting in significant safety and operational issues</w:t>
      </w:r>
      <w:r w:rsidR="00F14B25" w:rsidRPr="00F14B25">
        <w:t xml:space="preserve"> </w:t>
      </w:r>
      <w:r w:rsidR="00F14B25" w:rsidRPr="0032463B">
        <w:t>(</w:t>
      </w:r>
      <w:proofErr w:type="spellStart"/>
      <w:r w:rsidR="00F14B25" w:rsidRPr="0032463B">
        <w:t>Zeljkovic</w:t>
      </w:r>
      <w:proofErr w:type="spellEnd"/>
      <w:r w:rsidR="00F14B25" w:rsidRPr="0032463B">
        <w:t>, Reiter et al. Sep 2012)</w:t>
      </w:r>
      <w:r w:rsidR="00F14B25">
        <w:t>.</w:t>
      </w:r>
    </w:p>
    <w:p w14:paraId="5021A9D0" w14:textId="77777777" w:rsidR="008D2AC5" w:rsidRDefault="008D2AC5" w:rsidP="00615453"/>
    <w:p w14:paraId="1DC976A8" w14:textId="77777777" w:rsidR="008D2AC5" w:rsidRDefault="008D2AC5" w:rsidP="00615453"/>
    <w:p w14:paraId="6FAF6703" w14:textId="77777777" w:rsidR="008D2AC5" w:rsidRPr="004025A1" w:rsidRDefault="008D2AC5" w:rsidP="00615453"/>
    <w:p w14:paraId="756E6CBE" w14:textId="2A371F9B" w:rsidR="00952BC4" w:rsidRDefault="00514DC8" w:rsidP="00952BC4">
      <w:pPr>
        <w:pStyle w:val="Heading2"/>
      </w:pPr>
      <w:bookmarkStart w:id="19" w:name="_Toc128652329"/>
      <w:r>
        <w:lastRenderedPageBreak/>
        <w:t>Probing Question</w:t>
      </w:r>
      <w:bookmarkEnd w:id="19"/>
    </w:p>
    <w:p w14:paraId="10129D3B" w14:textId="19F87858" w:rsidR="008D2AC5" w:rsidRDefault="008D2AC5" w:rsidP="008D2AC5">
      <w:r>
        <w:t xml:space="preserve">When using an oscilloscope to probe a circuit, it is crucial to be aware of ground loops that may arise when measuring two points. Ground loops can cause interference and noise in measurements and potentially damage the equipment when there is a difference in ground potentials between both points connected to the same ground reference </w:t>
      </w:r>
      <w:r w:rsidR="008E2FBE">
        <w:rPr>
          <w:rFonts w:ascii="Roboto" w:hAnsi="Roboto"/>
          <w:color w:val="000000"/>
          <w:sz w:val="21"/>
          <w:szCs w:val="21"/>
          <w:shd w:val="clear" w:color="auto" w:fill="FFFFFF"/>
        </w:rPr>
        <w:t>(</w:t>
      </w:r>
      <w:proofErr w:type="spellStart"/>
      <w:r w:rsidR="008E2FBE">
        <w:rPr>
          <w:rFonts w:ascii="Roboto" w:hAnsi="Roboto"/>
          <w:color w:val="000000"/>
          <w:sz w:val="21"/>
          <w:szCs w:val="21"/>
          <w:shd w:val="clear" w:color="auto" w:fill="FFFFFF"/>
        </w:rPr>
        <w:t>Bellan</w:t>
      </w:r>
      <w:proofErr w:type="spellEnd"/>
      <w:r w:rsidR="008E2FBE">
        <w:rPr>
          <w:rFonts w:ascii="Roboto" w:hAnsi="Roboto"/>
          <w:color w:val="000000"/>
          <w:sz w:val="21"/>
          <w:szCs w:val="21"/>
          <w:shd w:val="clear" w:color="auto" w:fill="FFFFFF"/>
        </w:rPr>
        <w:t xml:space="preserve"> 2007)</w:t>
      </w:r>
      <w:r w:rsidR="008E2FBE">
        <w:t>.</w:t>
      </w:r>
    </w:p>
    <w:p w14:paraId="3526AB4A" w14:textId="77777777" w:rsidR="008D2AC5" w:rsidRDefault="008D2AC5" w:rsidP="008D2AC5"/>
    <w:p w14:paraId="2785FAF8" w14:textId="7598059E" w:rsidR="008D2AC5" w:rsidRDefault="008D2AC5" w:rsidP="008D2AC5">
      <w:r>
        <w:t xml:space="preserve">One solution to allow simultaneous probing is to use differential probes. Differential probes can measure the voltage difference between two points in a circuit without connecting the ground of the probe to the circuit ground, thus eliminating ground loop issues and ensuring accurate measurements. While more expensive than regular probes, they are necessary for certain types of measurements, such as when measuring high-frequency signals or when dealing with isolated or floating circuits </w:t>
      </w:r>
      <w:r w:rsidR="008E2FBE" w:rsidRPr="00E750A6">
        <w:t xml:space="preserve">(Shu, </w:t>
      </w:r>
      <w:proofErr w:type="spellStart"/>
      <w:r w:rsidR="008E2FBE" w:rsidRPr="00E750A6">
        <w:t>Songling</w:t>
      </w:r>
      <w:proofErr w:type="spellEnd"/>
      <w:r w:rsidR="008E2FBE" w:rsidRPr="00E750A6">
        <w:t xml:space="preserve"> et al. 2007)</w:t>
      </w:r>
      <w:r w:rsidR="008E2FBE">
        <w:t>.</w:t>
      </w:r>
    </w:p>
    <w:p w14:paraId="59F9C1B3" w14:textId="77777777" w:rsidR="008D2AC5" w:rsidRDefault="008D2AC5" w:rsidP="008D2AC5"/>
    <w:p w14:paraId="5D88E66A" w14:textId="1731567E" w:rsidR="008D2AC5" w:rsidRDefault="008D2AC5" w:rsidP="008D2AC5">
      <w:r>
        <w:t xml:space="preserve">Another solution is to use isolation transformers. An isolation transformer electrically isolates the input and output of the transformer, allowing measurements of two points without causing ground loops. For example, an isolation transformer can isolate a function generator from the rectifier output, enabling simultaneous probing </w:t>
      </w:r>
      <w:r w:rsidR="00D06B6B" w:rsidRPr="007B52F5">
        <w:t xml:space="preserve">(Nia, </w:t>
      </w:r>
      <w:proofErr w:type="spellStart"/>
      <w:r w:rsidR="00D06B6B" w:rsidRPr="007B52F5">
        <w:t>Saadatmand</w:t>
      </w:r>
      <w:proofErr w:type="spellEnd"/>
      <w:r w:rsidR="00D06B6B" w:rsidRPr="007B52F5">
        <w:t xml:space="preserve"> et al. Oct 2019)</w:t>
      </w:r>
      <w:r w:rsidR="00D06B6B">
        <w:t>.</w:t>
      </w:r>
    </w:p>
    <w:p w14:paraId="67FC4A0C" w14:textId="77777777" w:rsidR="008D2AC5" w:rsidRDefault="008D2AC5" w:rsidP="008D2AC5"/>
    <w:p w14:paraId="54B18A85" w14:textId="77777777" w:rsidR="008D2AC5" w:rsidRDefault="008D2AC5" w:rsidP="008D2AC5">
      <w:r>
        <w:t>However, it is essential to note that both differential probes and isolation transformers have limitations that should be considered before use. Isolation transformers can introduce distortion and phase shift in the measured signal, while differential probes have a limited input range and can be affected by common-mode interference.</w:t>
      </w:r>
    </w:p>
    <w:p w14:paraId="3A1BFA31" w14:textId="77777777" w:rsidR="008D2AC5" w:rsidRDefault="008D2AC5" w:rsidP="008D2AC5"/>
    <w:p w14:paraId="1A0BEA86" w14:textId="5E59F687" w:rsidR="00952BC4" w:rsidRDefault="008D2AC5" w:rsidP="008D2AC5">
      <w:pPr>
        <w:rPr>
          <w:rFonts w:asciiTheme="majorHAnsi" w:eastAsiaTheme="majorEastAsia" w:hAnsiTheme="majorHAnsi" w:cstheme="majorBidi"/>
          <w:color w:val="2F5496" w:themeColor="accent1" w:themeShade="BF"/>
          <w:sz w:val="32"/>
          <w:szCs w:val="32"/>
        </w:rPr>
      </w:pPr>
      <w:r>
        <w:t>In summary, when probing with an oscilloscope, it is crucial to consider ground loop issues that may arise during measuring. To enable simultaneous probing, both isolation transformers and differential probes can be used to eliminate ground loop issues and ensure accurate measurements, although they have their own limitations</w:t>
      </w:r>
      <w:r w:rsidR="00952BC4">
        <w:br w:type="page"/>
      </w:r>
    </w:p>
    <w:p w14:paraId="47B315D1" w14:textId="178B422B" w:rsidR="00952BC4" w:rsidRDefault="00952BC4" w:rsidP="00952BC4">
      <w:pPr>
        <w:pStyle w:val="Heading1"/>
      </w:pPr>
      <w:bookmarkStart w:id="20" w:name="_Toc128652330"/>
      <w:r>
        <w:lastRenderedPageBreak/>
        <w:t xml:space="preserve">Task </w:t>
      </w:r>
      <w:r w:rsidR="001728B1">
        <w:t>3</w:t>
      </w:r>
      <w:bookmarkEnd w:id="20"/>
    </w:p>
    <w:p w14:paraId="30BD5770" w14:textId="77777777" w:rsidR="001728B1" w:rsidRDefault="001728B1" w:rsidP="001728B1">
      <w:pPr>
        <w:pStyle w:val="Heading2"/>
      </w:pPr>
      <w:bookmarkStart w:id="21" w:name="_Toc128652331"/>
      <w:r>
        <w:t>Scope Time Division Calculations</w:t>
      </w:r>
      <w:bookmarkEnd w:id="21"/>
    </w:p>
    <w:p w14:paraId="12E80014" w14:textId="6B0C29CF" w:rsidR="00856270" w:rsidRDefault="00856270" w:rsidP="00856270">
      <w:r>
        <w:t>To calculate the time division for a circuit with a 1k resistance, 0.22 frequency, and 224 cap marking, we need to use the formula for the time constant of an RC circuit:</w:t>
      </w:r>
    </w:p>
    <w:p w14:paraId="67A42FD6" w14:textId="34FF25B2" w:rsidR="00856270" w:rsidRDefault="00856270" w:rsidP="00856270">
      <w:r>
        <w:t>τ = RC</w:t>
      </w:r>
    </w:p>
    <w:p w14:paraId="4F177319" w14:textId="412DFD93" w:rsidR="00856270" w:rsidRDefault="00856270" w:rsidP="00856270">
      <w:r>
        <w:t>where τ is the time constant, R is the resistance in ohms, and C is the capacitance in farads.</w:t>
      </w:r>
    </w:p>
    <w:p w14:paraId="1FCC733E" w14:textId="58074DB1" w:rsidR="00856270" w:rsidRDefault="00856270" w:rsidP="00856270">
      <w:r>
        <w:t xml:space="preserve">First, we need to convert the capacitance marking of 224 to its value in farads. The marking 224 indicates a capacitance of 220,000 pF or 0.22 </w:t>
      </w:r>
      <w:proofErr w:type="spellStart"/>
      <w:r>
        <w:t>uF</w:t>
      </w:r>
      <w:proofErr w:type="spellEnd"/>
      <w:r>
        <w:t xml:space="preserve"> (microfarads), since each digit after the first two represents the number of zeros to add to the value in picofarads.</w:t>
      </w:r>
    </w:p>
    <w:p w14:paraId="6BBDFC13" w14:textId="54F0828B" w:rsidR="00856270" w:rsidRDefault="00856270" w:rsidP="00856270">
      <w:r>
        <w:t>Using this value for capacitance and the resistance of 1k, we can calculate the time constant:</w:t>
      </w:r>
    </w:p>
    <w:p w14:paraId="266E1A7B" w14:textId="4EB08E14" w:rsidR="00856270" w:rsidRDefault="00856270" w:rsidP="00856270">
      <w:r>
        <w:t xml:space="preserve">τ = RC = 1kΩ x 0.22 </w:t>
      </w:r>
      <w:proofErr w:type="spellStart"/>
      <w:r>
        <w:t>uF</w:t>
      </w:r>
      <w:proofErr w:type="spellEnd"/>
      <w:r>
        <w:t xml:space="preserve"> = 220 microseconds</w:t>
      </w:r>
    </w:p>
    <w:p w14:paraId="75EA04F8" w14:textId="68FAB7AC" w:rsidR="005724D7" w:rsidRDefault="00856270" w:rsidP="00856270">
      <w:r>
        <w:t>Therefore, the time division for this circuit would be 220 microseconds.</w:t>
      </w:r>
    </w:p>
    <w:p w14:paraId="45B16A99" w14:textId="77777777" w:rsidR="005724D7" w:rsidRDefault="005724D7" w:rsidP="005724D7"/>
    <w:p w14:paraId="10F51D3F" w14:textId="0252B760" w:rsidR="005724D7" w:rsidRDefault="005724D7" w:rsidP="005724D7"/>
    <w:p w14:paraId="6675B90A" w14:textId="77777777" w:rsidR="008A5189" w:rsidRDefault="008A5189" w:rsidP="005724D7"/>
    <w:p w14:paraId="77517E4D" w14:textId="77777777" w:rsidR="008A5189" w:rsidRDefault="008A5189" w:rsidP="005724D7"/>
    <w:p w14:paraId="727E7FE3" w14:textId="77777777" w:rsidR="008A5189" w:rsidRDefault="008A5189" w:rsidP="005724D7"/>
    <w:p w14:paraId="7F3844D4" w14:textId="77777777" w:rsidR="008A5189" w:rsidRDefault="008A5189" w:rsidP="005724D7"/>
    <w:p w14:paraId="486E314C" w14:textId="77777777" w:rsidR="008A5189" w:rsidRDefault="008A5189" w:rsidP="005724D7"/>
    <w:p w14:paraId="558BB9DA" w14:textId="77777777" w:rsidR="008A5189" w:rsidRDefault="008A5189" w:rsidP="005724D7"/>
    <w:p w14:paraId="15E699B6" w14:textId="77777777" w:rsidR="008A5189" w:rsidRDefault="008A5189" w:rsidP="005724D7"/>
    <w:p w14:paraId="01629AB8" w14:textId="77777777" w:rsidR="008A5189" w:rsidRDefault="008A5189" w:rsidP="005724D7"/>
    <w:p w14:paraId="3C8EA434" w14:textId="77777777" w:rsidR="008A5189" w:rsidRDefault="008A5189" w:rsidP="005724D7"/>
    <w:p w14:paraId="36D72958" w14:textId="77777777" w:rsidR="008A5189" w:rsidRDefault="008A5189" w:rsidP="005724D7"/>
    <w:p w14:paraId="60296E40" w14:textId="77777777" w:rsidR="008A5189" w:rsidRPr="005724D7" w:rsidRDefault="008A5189" w:rsidP="005724D7"/>
    <w:p w14:paraId="6AD036B5" w14:textId="77777777" w:rsidR="001728B1" w:rsidRDefault="001728B1" w:rsidP="001728B1"/>
    <w:p w14:paraId="0882FAC5" w14:textId="77777777" w:rsidR="00067466" w:rsidRDefault="00067466" w:rsidP="001728B1"/>
    <w:p w14:paraId="27B33A9B" w14:textId="77777777" w:rsidR="00067466" w:rsidRDefault="00067466" w:rsidP="001728B1"/>
    <w:p w14:paraId="1669F8E4" w14:textId="77777777" w:rsidR="00067466" w:rsidRDefault="00067466" w:rsidP="001728B1"/>
    <w:p w14:paraId="58AD7415" w14:textId="77777777" w:rsidR="00067466" w:rsidRDefault="00067466" w:rsidP="001728B1"/>
    <w:p w14:paraId="10C26267" w14:textId="77777777" w:rsidR="00067466" w:rsidRPr="00DB24FE" w:rsidRDefault="00067466" w:rsidP="001728B1"/>
    <w:p w14:paraId="50CFA17C" w14:textId="77777777" w:rsidR="001728B1" w:rsidRDefault="001728B1" w:rsidP="001728B1">
      <w:pPr>
        <w:pStyle w:val="Heading2"/>
      </w:pPr>
      <w:bookmarkStart w:id="22" w:name="_Toc128652332"/>
      <w:r>
        <w:lastRenderedPageBreak/>
        <w:t>Function Generator output sine wave</w:t>
      </w:r>
      <w:bookmarkEnd w:id="22"/>
    </w:p>
    <w:p w14:paraId="4872E2E5" w14:textId="2B921761" w:rsidR="001728B1" w:rsidRDefault="001728B1" w:rsidP="001728B1"/>
    <w:p w14:paraId="4E72372F" w14:textId="1E97AA60" w:rsidR="00F57D3D" w:rsidRDefault="00FA7471" w:rsidP="001728B1">
      <w:r>
        <w:rPr>
          <w:noProof/>
        </w:rPr>
        <mc:AlternateContent>
          <mc:Choice Requires="wps">
            <w:drawing>
              <wp:anchor distT="45720" distB="45720" distL="114300" distR="114300" simplePos="0" relativeHeight="251661312" behindDoc="0" locked="0" layoutInCell="1" allowOverlap="1" wp14:anchorId="4CE8CF73" wp14:editId="5CF9DEF8">
                <wp:simplePos x="0" y="0"/>
                <wp:positionH relativeFrom="column">
                  <wp:posOffset>74930</wp:posOffset>
                </wp:positionH>
                <wp:positionV relativeFrom="paragraph">
                  <wp:posOffset>10160</wp:posOffset>
                </wp:positionV>
                <wp:extent cx="5010150" cy="2924810"/>
                <wp:effectExtent l="0" t="0" r="1905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0" cy="2924810"/>
                        </a:xfrm>
                        <a:prstGeom prst="rect">
                          <a:avLst/>
                        </a:prstGeom>
                        <a:solidFill>
                          <a:srgbClr val="FFFFFF"/>
                        </a:solidFill>
                        <a:ln w="9525">
                          <a:solidFill>
                            <a:srgbClr val="000000"/>
                          </a:solidFill>
                          <a:miter lim="800000"/>
                          <a:headEnd/>
                          <a:tailEnd/>
                        </a:ln>
                      </wps:spPr>
                      <wps:txbx>
                        <w:txbxContent>
                          <w:p w14:paraId="3B999548" w14:textId="6E368BD8" w:rsidR="00292A6C" w:rsidRDefault="007A782D">
                            <w:r>
                              <w:rPr>
                                <w:noProof/>
                              </w:rPr>
                              <w:drawing>
                                <wp:inline distT="0" distB="0" distL="0" distR="0" wp14:anchorId="465E3A0D" wp14:editId="63233340">
                                  <wp:extent cx="4800935" cy="2799567"/>
                                  <wp:effectExtent l="0" t="0" r="0" b="127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25169" cy="281369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E8CF73" id="_x0000_s1029" type="#_x0000_t202" style="position:absolute;margin-left:5.9pt;margin-top:.8pt;width:394.5pt;height:230.3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ghTFAIAACcEAAAOAAAAZHJzL2Uyb0RvYy54bWysU1+P0zAMf0fiO0R5Z13HBlu17nTsGEI6&#10;/kgHHyBN0zUijYOTrT0+/Tnpbjcd8ILIQ2THzs/2z/b6augMOyr0GmzJ88mUM2Ul1NruS/792+7V&#10;kjMfhK2FAatKfq88v9q8fLHuXaFm0IKpFTICsb7oXcnbEFyRZV62qhN+Ak5ZMjaAnQik4j6rUfSE&#10;3plsNp2+yXrA2iFI5T293oxGvkn4TaNk+NI0XgVmSk65hXRjuqt4Z5u1KPYoXKvlKQ3xD1l0QlsK&#10;eoa6EUGwA+rfoDotETw0YSKhy6BptFSpBqomnz6r5q4VTqVaiBzvzjT5/wcrPx/v3FdkYXgHAzUw&#10;FeHdLcgfnlnYtsLu1TUi9K0SNQXOI2VZ73xx+hqp9oWPIFX/CWpqsjgESEBDg11khepkhE4NuD+T&#10;robAJD0uqO58QSZJttlqNl/mqS2ZKB6/O/Thg4KORaHkSF1N8OJ460NMRxSPLjGaB6PrnTYmKbiv&#10;tgbZUdAE7NJJFTxzM5b1JV8tZouRgb9CTNP5E0SnA42y0V3Jl2cnUUTe3ts6DVoQ2owypWzsicjI&#10;3chiGKqB6brkr2OAyGsF9T0xizBOLm0aCS3gL856mtqS+58HgYoz89FSd1b5fB7HPCnzxdsZKXhp&#10;qS4twkqCKnngbBS3Ia1G5M3CNXWx0Ynfp0xOKdM0JtpPmxPH/VJPXk/7vXkAAAD//wMAUEsDBBQA&#10;BgAIAAAAIQDLyKRb3QAAAAgBAAAPAAAAZHJzL2Rvd25yZXYueG1sTI/BTsMwDIbvSLxDZCQuiCUr&#10;Uyml6YSQQHAbA8E1a7y2onFKknXl7TEnOFmffuv352o9u0FMGGLvScNyoUAgNd721Gp4e324LEDE&#10;ZMiawRNq+MYI6/r0pDKl9Ud6wWmbWsElFEujoUtpLKWMTYfOxIUfkTjb++BMYgyttMEcudwNMlMq&#10;l870xBc6M+J9h83n9uA0FKun6SM+X23em3w/3KSL6+nxK2h9fjbf3YJIOKe/ZfjVZ3Wo2WnnD2Sj&#10;GJiXbJ545iA4LpRi3mlY5VkGsq7k/wfqHwAAAP//AwBQSwECLQAUAAYACAAAACEAtoM4kv4AAADh&#10;AQAAEwAAAAAAAAAAAAAAAAAAAAAAW0NvbnRlbnRfVHlwZXNdLnhtbFBLAQItABQABgAIAAAAIQA4&#10;/SH/1gAAAJQBAAALAAAAAAAAAAAAAAAAAC8BAABfcmVscy8ucmVsc1BLAQItABQABgAIAAAAIQBM&#10;DghTFAIAACcEAAAOAAAAAAAAAAAAAAAAAC4CAABkcnMvZTJvRG9jLnhtbFBLAQItABQABgAIAAAA&#10;IQDLyKRb3QAAAAgBAAAPAAAAAAAAAAAAAAAAAG4EAABkcnMvZG93bnJldi54bWxQSwUGAAAAAAQA&#10;BADzAAAAeAUAAAAA&#10;">
                <v:textbox>
                  <w:txbxContent>
                    <w:p w14:paraId="3B999548" w14:textId="6E368BD8" w:rsidR="00292A6C" w:rsidRDefault="007A782D">
                      <w:r>
                        <w:rPr>
                          <w:noProof/>
                        </w:rPr>
                        <w:drawing>
                          <wp:inline distT="0" distB="0" distL="0" distR="0" wp14:anchorId="465E3A0D" wp14:editId="63233340">
                            <wp:extent cx="4800935" cy="2799567"/>
                            <wp:effectExtent l="0" t="0" r="0" b="127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25169" cy="2813698"/>
                                    </a:xfrm>
                                    <a:prstGeom prst="rect">
                                      <a:avLst/>
                                    </a:prstGeom>
                                    <a:noFill/>
                                    <a:ln>
                                      <a:noFill/>
                                    </a:ln>
                                  </pic:spPr>
                                </pic:pic>
                              </a:graphicData>
                            </a:graphic>
                          </wp:inline>
                        </w:drawing>
                      </w:r>
                    </w:p>
                  </w:txbxContent>
                </v:textbox>
                <w10:wrap type="square"/>
              </v:shape>
            </w:pict>
          </mc:Fallback>
        </mc:AlternateContent>
      </w:r>
    </w:p>
    <w:p w14:paraId="66AD02AC" w14:textId="77777777" w:rsidR="00F57D3D" w:rsidRDefault="00F57D3D" w:rsidP="001728B1"/>
    <w:p w14:paraId="51B6BFC1" w14:textId="77777777" w:rsidR="00F57D3D" w:rsidRDefault="00F57D3D" w:rsidP="001728B1"/>
    <w:p w14:paraId="2CFECEC8" w14:textId="77777777" w:rsidR="00F57D3D" w:rsidRDefault="00F57D3D" w:rsidP="001728B1"/>
    <w:p w14:paraId="2A68CCB8" w14:textId="77777777" w:rsidR="00F57D3D" w:rsidRDefault="00F57D3D" w:rsidP="001728B1"/>
    <w:p w14:paraId="1CA14103" w14:textId="77777777" w:rsidR="00F57D3D" w:rsidRDefault="00F57D3D" w:rsidP="001728B1"/>
    <w:p w14:paraId="50553DA1" w14:textId="77777777" w:rsidR="00FA7471" w:rsidRDefault="00FA7471" w:rsidP="001728B1"/>
    <w:p w14:paraId="38BCF753" w14:textId="77777777" w:rsidR="00856270" w:rsidRDefault="00856270" w:rsidP="001728B1"/>
    <w:p w14:paraId="10DA0457" w14:textId="77777777" w:rsidR="008A5189" w:rsidRDefault="008A5189" w:rsidP="001728B1"/>
    <w:p w14:paraId="70C6EDBD" w14:textId="77777777" w:rsidR="008A5189" w:rsidRDefault="008A5189" w:rsidP="001728B1"/>
    <w:p w14:paraId="568BBA35" w14:textId="77777777" w:rsidR="008A5189" w:rsidRDefault="008A5189" w:rsidP="001728B1"/>
    <w:p w14:paraId="6BB2BD46" w14:textId="77777777" w:rsidR="008A5189" w:rsidRDefault="008A5189" w:rsidP="001728B1"/>
    <w:p w14:paraId="0BC917C2" w14:textId="77777777" w:rsidR="00856270" w:rsidRPr="00DB24FE" w:rsidRDefault="00856270" w:rsidP="001728B1"/>
    <w:p w14:paraId="7A7744A7" w14:textId="13A20324" w:rsidR="001728B1" w:rsidRDefault="005919FC" w:rsidP="001728B1">
      <w:pPr>
        <w:pStyle w:val="Heading2"/>
      </w:pPr>
      <w:bookmarkStart w:id="23" w:name="_Toc128652333"/>
      <w:r>
        <w:t>Capacitor charge and discharge wave</w:t>
      </w:r>
      <w:r w:rsidR="00651E6C">
        <w:t xml:space="preserve"> marked at correct </w:t>
      </w:r>
      <w:r w:rsidR="002044B2">
        <w:t>points.</w:t>
      </w:r>
      <w:bookmarkEnd w:id="23"/>
    </w:p>
    <w:p w14:paraId="4C91B639" w14:textId="3B173E1D" w:rsidR="001728B1" w:rsidRDefault="008A5189" w:rsidP="001728B1">
      <w:r>
        <w:rPr>
          <w:noProof/>
        </w:rPr>
        <mc:AlternateContent>
          <mc:Choice Requires="wps">
            <w:drawing>
              <wp:anchor distT="45720" distB="45720" distL="114300" distR="114300" simplePos="0" relativeHeight="251663360" behindDoc="0" locked="0" layoutInCell="1" allowOverlap="1" wp14:anchorId="1C5F66CE" wp14:editId="3F533E59">
                <wp:simplePos x="0" y="0"/>
                <wp:positionH relativeFrom="margin">
                  <wp:align>left</wp:align>
                </wp:positionH>
                <wp:positionV relativeFrom="paragraph">
                  <wp:posOffset>288290</wp:posOffset>
                </wp:positionV>
                <wp:extent cx="5805805" cy="3275330"/>
                <wp:effectExtent l="0" t="0" r="23495" b="2032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5805" cy="3275330"/>
                        </a:xfrm>
                        <a:prstGeom prst="rect">
                          <a:avLst/>
                        </a:prstGeom>
                        <a:solidFill>
                          <a:srgbClr val="FFFFFF"/>
                        </a:solidFill>
                        <a:ln w="9525">
                          <a:solidFill>
                            <a:srgbClr val="000000"/>
                          </a:solidFill>
                          <a:miter lim="800000"/>
                          <a:headEnd/>
                          <a:tailEnd/>
                        </a:ln>
                      </wps:spPr>
                      <wps:txbx>
                        <w:txbxContent>
                          <w:p w14:paraId="0C6A3DCC" w14:textId="2A49A624" w:rsidR="00856270" w:rsidRDefault="00B05B37">
                            <w:r>
                              <w:rPr>
                                <w:noProof/>
                              </w:rPr>
                              <w:drawing>
                                <wp:inline distT="0" distB="0" distL="0" distR="0" wp14:anchorId="40933ED3" wp14:editId="64A66F62">
                                  <wp:extent cx="5596958" cy="3144033"/>
                                  <wp:effectExtent l="0" t="0" r="381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31889" cy="316365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5F66CE" id="_x0000_s1030" type="#_x0000_t202" style="position:absolute;margin-left:0;margin-top:22.7pt;width:457.15pt;height:257.9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YzyFAIAACcEAAAOAAAAZHJzL2Uyb0RvYy54bWysU9tu2zAMfR+wfxD0vti5rakRp+jSZRjQ&#10;XYBuH6DIcixMFjVKiZ19fSk5TYNuexkmGAJpUofkIbm86VvDDgq9Blvy8SjnTFkJlba7kn//tnmz&#10;4MwHYSthwKqSH5XnN6vXr5adK9QEGjCVQkYg1hedK3kTgiuyzMtGtcKPwClLxhqwFYFU3GUVio7Q&#10;W5NN8vxt1gFWDkEq7+nv3WDkq4Rf10qGL3XtVWCm5JRbSDemexvvbLUUxQ6Fa7Q8pSH+IYtWaEtB&#10;z1B3Igi2R/0bVKslgoc6jCS0GdS1lirVQNWM8xfVPDTCqVQLkePdmSb//2Dl58OD+4os9O+gpwam&#10;Iry7B/nDMwvrRtidukWErlGiosDjSFnWOV+cnkaqfeEjyLb7BBU1WewDJKC+xjayQnUyQqcGHM+k&#10;qz4wST/nizx+nEmyTSdX8+k0tSUTxdNzhz58UNCyKJQcqasJXhzufYjpiOLJJUbzYHS10cYkBXfb&#10;tUF2EDQBm3RSBS/cjGVdya/nk/nAwF8h8nT+BNHqQKNsdFvyxdlJFJG397ZKgxaENoNMKRt7IjJy&#10;N7AY+m3PdFXyWQwQed1CdSRmEYbJpU0joQH8xVlHU1ty/3MvUHFmPlrqzvV4NotjnpTZ/GpCCl5a&#10;tpcWYSVBlTxwNojrkFYj8mbhlrpY68TvcyanlGkaE+2nzYnjfqknr+f9Xj0CAAD//wMAUEsDBBQA&#10;BgAIAAAAIQDIkeu+3gAAAAcBAAAPAAAAZHJzL2Rvd25yZXYueG1sTI/BTsMwEETvSPyDtUhcEHXS&#10;pqEN2VQICURvUBBc3XibRMTrYLtp+HvMCY6jGc28KTeT6cVIzneWEdJZAoK4trrjBuHt9eF6BcIH&#10;xVr1lgnhmzxsqvOzUhXanviFxl1oRCxhXyiENoShkNLXLRnlZ3Ygjt7BOqNClK6R2qlTLDe9nCdJ&#10;Lo3qOC60aqD7lurP3dEgrLKn8cNvF8/vdX7o1+HqZnz8coiXF9PdLYhAU/gLwy9+RIcqMu3tkbUX&#10;PUI8EhCyZQYiuus0W4DYIyzzdA6yKuV//uoHAAD//wMAUEsBAi0AFAAGAAgAAAAhALaDOJL+AAAA&#10;4QEAABMAAAAAAAAAAAAAAAAAAAAAAFtDb250ZW50X1R5cGVzXS54bWxQSwECLQAUAAYACAAAACEA&#10;OP0h/9YAAACUAQAACwAAAAAAAAAAAAAAAAAvAQAAX3JlbHMvLnJlbHNQSwECLQAUAAYACAAAACEA&#10;AlmM8hQCAAAnBAAADgAAAAAAAAAAAAAAAAAuAgAAZHJzL2Uyb0RvYy54bWxQSwECLQAUAAYACAAA&#10;ACEAyJHrvt4AAAAHAQAADwAAAAAAAAAAAAAAAABuBAAAZHJzL2Rvd25yZXYueG1sUEsFBgAAAAAE&#10;AAQA8wAAAHkFAAAAAA==&#10;">
                <v:textbox>
                  <w:txbxContent>
                    <w:p w14:paraId="0C6A3DCC" w14:textId="2A49A624" w:rsidR="00856270" w:rsidRDefault="00B05B37">
                      <w:r>
                        <w:rPr>
                          <w:noProof/>
                        </w:rPr>
                        <w:drawing>
                          <wp:inline distT="0" distB="0" distL="0" distR="0" wp14:anchorId="40933ED3" wp14:editId="64A66F62">
                            <wp:extent cx="5596958" cy="3144033"/>
                            <wp:effectExtent l="0" t="0" r="381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31889" cy="3163655"/>
                                    </a:xfrm>
                                    <a:prstGeom prst="rect">
                                      <a:avLst/>
                                    </a:prstGeom>
                                    <a:noFill/>
                                    <a:ln>
                                      <a:noFill/>
                                    </a:ln>
                                  </pic:spPr>
                                </pic:pic>
                              </a:graphicData>
                            </a:graphic>
                          </wp:inline>
                        </w:drawing>
                      </w:r>
                    </w:p>
                  </w:txbxContent>
                </v:textbox>
                <w10:wrap type="square" anchorx="margin"/>
              </v:shape>
            </w:pict>
          </mc:Fallback>
        </mc:AlternateContent>
      </w:r>
    </w:p>
    <w:p w14:paraId="3F4C7377" w14:textId="0DB6DBB4" w:rsidR="00856270" w:rsidRDefault="00856270" w:rsidP="001728B1"/>
    <w:p w14:paraId="7DC725DB" w14:textId="089F0E09" w:rsidR="00856270" w:rsidRDefault="00856270" w:rsidP="001728B1"/>
    <w:p w14:paraId="4CD7FA30" w14:textId="77777777" w:rsidR="00856270" w:rsidRPr="00DB24FE" w:rsidRDefault="00856270" w:rsidP="001728B1"/>
    <w:p w14:paraId="0D0896C8" w14:textId="66E5140A" w:rsidR="001728B1" w:rsidRDefault="00651E6C" w:rsidP="001728B1">
      <w:pPr>
        <w:pStyle w:val="Heading2"/>
      </w:pPr>
      <w:bookmarkStart w:id="24" w:name="_Toc128652334"/>
      <w:r>
        <w:lastRenderedPageBreak/>
        <w:t xml:space="preserve">Basic Capacitor </w:t>
      </w:r>
      <w:r w:rsidR="002044B2">
        <w:t>Calculations</w:t>
      </w:r>
      <w:bookmarkEnd w:id="24"/>
    </w:p>
    <w:p w14:paraId="2BFD58AB" w14:textId="6E3199E2" w:rsidR="008A5189" w:rsidRDefault="008A5189" w:rsidP="008A5189">
      <w:r>
        <w:t>To calculate the voltage and time from discharging at 63.2% with a time of 200.0ms and a voltage of 1V, we need to use the equation for the voltage across a capacitor during discharge:</w:t>
      </w:r>
    </w:p>
    <w:p w14:paraId="69A7C02D" w14:textId="17D23105" w:rsidR="008A5189" w:rsidRDefault="008A5189" w:rsidP="008A5189">
      <w:r>
        <w:t>V = V0 * e^(-t/RC)</w:t>
      </w:r>
    </w:p>
    <w:p w14:paraId="69AA9EEA" w14:textId="037E26C6" w:rsidR="008A5189" w:rsidRDefault="008A5189" w:rsidP="008A5189">
      <w:r>
        <w:t>where V is the voltage across the capacitor at time t, V0 is the initial voltage across the capacitor, e is the mathematical constant e (~2.718), t is the time since the start of discharge, R is the resistance in the discharge circuit, and C is the capacitance of the capacitor.</w:t>
      </w:r>
    </w:p>
    <w:p w14:paraId="6B34C0BD" w14:textId="0AF1BDEA" w:rsidR="008A5189" w:rsidRDefault="008A5189" w:rsidP="008A5189">
      <w:r>
        <w:t>At 63.2% of the initial voltage (V0), the voltage across the capacitor (V) is:</w:t>
      </w:r>
    </w:p>
    <w:p w14:paraId="7759D31E" w14:textId="4200EA15" w:rsidR="008A5189" w:rsidRDefault="008A5189" w:rsidP="008A5189">
      <w:r>
        <w:t>V = 0.632 * V0</w:t>
      </w:r>
    </w:p>
    <w:p w14:paraId="7CA1E478" w14:textId="22FA0C23" w:rsidR="008A5189" w:rsidRDefault="008A5189" w:rsidP="008A5189">
      <w:r>
        <w:t>We can use this equation and the given values to solve for the time required for the capacitor to discharge to 63.2% of its initial voltage:</w:t>
      </w:r>
    </w:p>
    <w:p w14:paraId="07F6DB46" w14:textId="5EA551AF" w:rsidR="008A5189" w:rsidRDefault="008A5189" w:rsidP="008A5189">
      <w:r>
        <w:t>0.632 * V0 = V0 * e^(-t/RC)</w:t>
      </w:r>
    </w:p>
    <w:p w14:paraId="4C537563" w14:textId="717A74A7" w:rsidR="008A5189" w:rsidRDefault="008A5189" w:rsidP="008A5189">
      <w:r>
        <w:t>0.632 = e^(-t/RC)</w:t>
      </w:r>
    </w:p>
    <w:p w14:paraId="68AE62E4" w14:textId="70122886" w:rsidR="008A5189" w:rsidRDefault="008A5189" w:rsidP="008A5189">
      <w:r>
        <w:t>Taking the natural logarithm of both sides:</w:t>
      </w:r>
    </w:p>
    <w:p w14:paraId="0553DE10" w14:textId="51D11A25" w:rsidR="008A5189" w:rsidRDefault="008A5189" w:rsidP="008A5189">
      <w:r>
        <w:t>ln(0.632) = -t/RC</w:t>
      </w:r>
    </w:p>
    <w:p w14:paraId="66CD454A" w14:textId="6E390481" w:rsidR="008A5189" w:rsidRDefault="008A5189" w:rsidP="008A5189">
      <w:r>
        <w:t>Solving for t:</w:t>
      </w:r>
    </w:p>
    <w:p w14:paraId="40B34F91" w14:textId="6BF9735F" w:rsidR="008A5189" w:rsidRDefault="008A5189" w:rsidP="008A5189">
      <w:r>
        <w:t>t = -ln(0.632) * RC</w:t>
      </w:r>
    </w:p>
    <w:p w14:paraId="36997213" w14:textId="7FF2D684" w:rsidR="008A5189" w:rsidRDefault="008A5189" w:rsidP="008A5189">
      <w:r>
        <w:t>Substituting the given values of V0 = 1V, t = 200.0ms, and solving for RC:</w:t>
      </w:r>
    </w:p>
    <w:p w14:paraId="7AD92C16" w14:textId="426C2996" w:rsidR="008A5189" w:rsidRDefault="008A5189" w:rsidP="008A5189">
      <w:r>
        <w:t xml:space="preserve">RC = t / (-ln(0.632)) = 0.458 * t = 91.6 </w:t>
      </w:r>
      <w:proofErr w:type="spellStart"/>
      <w:r>
        <w:t>ms</w:t>
      </w:r>
      <w:proofErr w:type="spellEnd"/>
    </w:p>
    <w:p w14:paraId="7A4FEC02" w14:textId="06F099C5" w:rsidR="008A5189" w:rsidRDefault="008A5189" w:rsidP="008A5189">
      <w:r>
        <w:t>Now, we can use this value of RC to calculate the voltage across the capacitor at 63.2% of its initial voltage after 200.0ms:</w:t>
      </w:r>
    </w:p>
    <w:p w14:paraId="07F2D112" w14:textId="41778640" w:rsidR="008A5189" w:rsidRDefault="008A5189" w:rsidP="008A5189">
      <w:r>
        <w:t>V = V0 * e^(-t/RC) = 1V * e^(-0.2s / 0.0916s) = 0.632V</w:t>
      </w:r>
    </w:p>
    <w:p w14:paraId="14457E0A" w14:textId="1AA259A0" w:rsidR="00B05B37" w:rsidRPr="00FC3082" w:rsidRDefault="008A5189" w:rsidP="001728B1">
      <w:r>
        <w:t>Therefore, the voltage across the capacitor after 200.0ms is 0.632V, and it takes 91.6ms for the capacitor to discharge to 63.2% of its initial voltage.</w:t>
      </w:r>
    </w:p>
    <w:p w14:paraId="4A9C1746" w14:textId="6F4842D9" w:rsidR="001728B1" w:rsidRDefault="000C44D0" w:rsidP="001728B1">
      <w:pPr>
        <w:pStyle w:val="Heading2"/>
      </w:pPr>
      <w:bookmarkStart w:id="25" w:name="_Toc128652335"/>
      <w:r>
        <w:t>Capacitor discharge table</w:t>
      </w:r>
      <w:bookmarkEnd w:id="25"/>
    </w:p>
    <w:p w14:paraId="6135BF14" w14:textId="77777777" w:rsidR="001728B1" w:rsidRPr="00FC3082" w:rsidRDefault="001728B1" w:rsidP="001728B1"/>
    <w:p w14:paraId="65F05C9F" w14:textId="12C01C1D" w:rsidR="001728B1" w:rsidRDefault="008F2254" w:rsidP="001728B1">
      <w:pPr>
        <w:pStyle w:val="Heading2"/>
      </w:pPr>
      <w:bookmarkStart w:id="26" w:name="_Toc128652336"/>
      <w:r>
        <w:t>Gradient Plot and calculations</w:t>
      </w:r>
      <w:bookmarkEnd w:id="26"/>
    </w:p>
    <w:p w14:paraId="511E315A" w14:textId="77777777" w:rsidR="001728B1" w:rsidRDefault="001728B1" w:rsidP="001728B1"/>
    <w:p w14:paraId="77924E13" w14:textId="77777777" w:rsidR="00B52877" w:rsidRDefault="00B52877" w:rsidP="001728B1"/>
    <w:p w14:paraId="5EF44DC8" w14:textId="77777777" w:rsidR="00B52877" w:rsidRDefault="00B52877" w:rsidP="001728B1"/>
    <w:p w14:paraId="28D52B84" w14:textId="77777777" w:rsidR="00B52877" w:rsidRDefault="00B52877" w:rsidP="001728B1"/>
    <w:p w14:paraId="248ABF37" w14:textId="77777777" w:rsidR="00B52877" w:rsidRPr="00514DC8" w:rsidRDefault="00B52877" w:rsidP="001728B1"/>
    <w:p w14:paraId="0E5831A0" w14:textId="76F2A938" w:rsidR="001728B1" w:rsidRDefault="004D5065" w:rsidP="001728B1">
      <w:pPr>
        <w:pStyle w:val="Heading2"/>
      </w:pPr>
      <w:bookmarkStart w:id="27" w:name="_Toc128652337"/>
      <w:r>
        <w:lastRenderedPageBreak/>
        <w:t>Inaccur</w:t>
      </w:r>
      <w:r w:rsidR="009F732A">
        <w:t>acies Question</w:t>
      </w:r>
      <w:bookmarkEnd w:id="27"/>
    </w:p>
    <w:p w14:paraId="7E8421E0" w14:textId="1304757C" w:rsidR="00452B7F" w:rsidRDefault="00452B7F" w:rsidP="00452B7F">
      <w:r>
        <w:t xml:space="preserve">When using a </w:t>
      </w:r>
      <w:proofErr w:type="spellStart"/>
      <w:r>
        <w:t>PicoScope</w:t>
      </w:r>
      <w:proofErr w:type="spellEnd"/>
      <w:r>
        <w:t xml:space="preserve"> and a function generator, there are several inaccuracies that you could encounter. Here are some possible examples:</w:t>
      </w:r>
    </w:p>
    <w:p w14:paraId="6244BCD3" w14:textId="7AAC7C18" w:rsidR="00452B7F" w:rsidRDefault="00452B7F" w:rsidP="00452B7F">
      <w:r>
        <w:t xml:space="preserve">Frequency and amplitude inaccuracies: The function generator may not be able to produce a signal with the exact frequency and amplitude you desire due to the limitations of the instrument. Similarly, the </w:t>
      </w:r>
      <w:proofErr w:type="spellStart"/>
      <w:r>
        <w:t>PicoScope</w:t>
      </w:r>
      <w:proofErr w:type="spellEnd"/>
      <w:r>
        <w:t xml:space="preserve"> may not be able to accurately measure the frequency or amplitude of the signal due to its own limitations. This can result in inaccuracies in your measurements and calculations.</w:t>
      </w:r>
    </w:p>
    <w:p w14:paraId="439AD0BE" w14:textId="5FA1B410" w:rsidR="00452B7F" w:rsidRDefault="00452B7F" w:rsidP="00452B7F">
      <w:r>
        <w:t xml:space="preserve">Noise: The </w:t>
      </w:r>
      <w:proofErr w:type="spellStart"/>
      <w:r>
        <w:t>PicoScope</w:t>
      </w:r>
      <w:proofErr w:type="spellEnd"/>
      <w:r>
        <w:t xml:space="preserve"> and function generator may introduce noise into your measurements due to their own internal noise sources or from external interference. This noise can affect the accuracy of your measurements and can make it difficult to detect small signals.</w:t>
      </w:r>
    </w:p>
    <w:p w14:paraId="0E87EF84" w14:textId="3B959720" w:rsidR="00452B7F" w:rsidRDefault="00452B7F" w:rsidP="00452B7F">
      <w:r>
        <w:t>Nonlinearities: The function generator may not produce an output signal that is perfectly linear, especially at high frequencies or amplitudes. This can lead to distortions in the waveform, which can affect the accuracy of your measurements.</w:t>
      </w:r>
    </w:p>
    <w:p w14:paraId="5C682E7F" w14:textId="695F0FC6" w:rsidR="00452B7F" w:rsidRDefault="00452B7F" w:rsidP="00452B7F">
      <w:r>
        <w:t xml:space="preserve">Calibration issues: Both the function generator and </w:t>
      </w:r>
      <w:proofErr w:type="spellStart"/>
      <w:r>
        <w:t>PicoScope</w:t>
      </w:r>
      <w:proofErr w:type="spellEnd"/>
      <w:r>
        <w:t xml:space="preserve"> need to be calibrated regularly to ensure accurate measurements. If they are not calibrated properly or frequently enough, their accuracy can degrade over time.</w:t>
      </w:r>
    </w:p>
    <w:p w14:paraId="7B0062B7" w14:textId="434159E7" w:rsidR="00452B7F" w:rsidRDefault="00452B7F" w:rsidP="00452B7F">
      <w:r>
        <w:t xml:space="preserve">Signal distortion: If the cables used to connect the function generator and </w:t>
      </w:r>
      <w:proofErr w:type="spellStart"/>
      <w:r>
        <w:t>PicoScope</w:t>
      </w:r>
      <w:proofErr w:type="spellEnd"/>
      <w:r>
        <w:t xml:space="preserve"> to the DUT are not of good quality or are not properly shielded, they can introduce signal distortion, which can affect the accuracy of your measurements.</w:t>
      </w:r>
    </w:p>
    <w:p w14:paraId="4EA02785" w14:textId="58D7ED81" w:rsidR="00301299" w:rsidRPr="00952BC4" w:rsidRDefault="00452B7F" w:rsidP="00452B7F">
      <w:pPr>
        <w:rPr>
          <w:rFonts w:asciiTheme="majorHAnsi" w:eastAsiaTheme="majorEastAsia" w:hAnsiTheme="majorHAnsi" w:cstheme="majorBidi"/>
          <w:color w:val="2F5496" w:themeColor="accent1" w:themeShade="BF"/>
          <w:sz w:val="26"/>
          <w:szCs w:val="26"/>
        </w:rPr>
      </w:pPr>
      <w:r>
        <w:t xml:space="preserve">It's important to keep these inaccuracies in mind when using a </w:t>
      </w:r>
      <w:proofErr w:type="spellStart"/>
      <w:r>
        <w:t>PicoScope</w:t>
      </w:r>
      <w:proofErr w:type="spellEnd"/>
      <w:r>
        <w:t xml:space="preserve"> and function generator, and to take steps to minimize their impact on your measurements. This can include using high-quality cables, calibrating the instruments regularly, using proper termination and matching, and taking multiple measurements to account for any noise or distortion.</w:t>
      </w:r>
      <w:r w:rsidR="00301299">
        <w:br w:type="page"/>
      </w:r>
    </w:p>
    <w:p w14:paraId="3B12337A" w14:textId="681E0170" w:rsidR="00301299" w:rsidRDefault="00B25D24" w:rsidP="00301299">
      <w:pPr>
        <w:pStyle w:val="Heading1"/>
      </w:pPr>
      <w:bookmarkStart w:id="28" w:name="_Toc128652338"/>
      <w:r>
        <w:lastRenderedPageBreak/>
        <w:t>References</w:t>
      </w:r>
      <w:bookmarkEnd w:id="28"/>
    </w:p>
    <w:p w14:paraId="622A0EBC" w14:textId="0DD54418" w:rsidR="0004542F" w:rsidRDefault="00952BC4" w:rsidP="0004542F">
      <w:r>
        <w:t xml:space="preserve">(Format to </w:t>
      </w:r>
      <w:r w:rsidR="008B05DA">
        <w:t>Harvard</w:t>
      </w:r>
      <w:r>
        <w:t xml:space="preserve"> </w:t>
      </w:r>
      <w:r w:rsidR="008B05DA">
        <w:t>style as per handbook</w:t>
      </w:r>
      <w:r>
        <w:t>)</w:t>
      </w:r>
    </w:p>
    <w:p w14:paraId="1BE0E29F" w14:textId="752BEF84" w:rsidR="00AC05F2" w:rsidRDefault="00AC05F2" w:rsidP="00AC05F2">
      <w:r>
        <w:t>BALIGA, B.J., 1984. The pinch rectifier: A low-forward-drop high-speed power diode. IEEE electron device letters, 5(6), pp. 194-196.</w:t>
      </w:r>
      <w:r w:rsidR="00D06B6B">
        <w:t xml:space="preserve">(Accessed </w:t>
      </w:r>
      <w:r w:rsidR="000C4BAB">
        <w:t>30/03/2023).</w:t>
      </w:r>
    </w:p>
    <w:p w14:paraId="37FE6431" w14:textId="6D0E73BA" w:rsidR="00AC05F2" w:rsidRDefault="00AC05F2" w:rsidP="00AC05F2">
      <w:r>
        <w:t>BELLAN, P., 2007. Simple system for locating ground loops. Review of scientific instruments, 78(6), pp. 065104-5.</w:t>
      </w:r>
      <w:r w:rsidR="000C4BAB">
        <w:t>(Accessed 26/03/2023)</w:t>
      </w:r>
    </w:p>
    <w:p w14:paraId="5282BF90" w14:textId="4641BA07" w:rsidR="00AC05F2" w:rsidRDefault="00AC05F2" w:rsidP="00AC05F2">
      <w:r>
        <w:t>MAHALINGAM, S. and BALIGA, B.J., 1998. A low forward drop high voltage trench MOS barrier Schottky rectifier with linearly graded doping profile, 1998, IEEE, pp. 187-190.</w:t>
      </w:r>
      <w:r w:rsidR="000C4BAB">
        <w:t xml:space="preserve">(Accessed </w:t>
      </w:r>
      <w:r w:rsidR="00D13830">
        <w:t>21/03/2023)</w:t>
      </w:r>
    </w:p>
    <w:p w14:paraId="61FB6934" w14:textId="497CAEC4" w:rsidR="00AC05F2" w:rsidRDefault="00AC05F2" w:rsidP="00AC05F2">
      <w:r>
        <w:t>NIA, M.S.S., SAADATMAND, S., ALTIMANIA, M., SHAMSI, P. and FERDOWSI, M., Oct 2019. Analysis of Skin Effect in High Frequency Isolation Transformers, Oct 2019, IEEE, pp. 1-6.</w:t>
      </w:r>
      <w:r w:rsidR="00D13830">
        <w:t xml:space="preserve">(Accessed </w:t>
      </w:r>
      <w:r w:rsidR="005127D2">
        <w:t>1/04/2023)</w:t>
      </w:r>
    </w:p>
    <w:p w14:paraId="654F4C91" w14:textId="2B0AF1DE" w:rsidR="00AC05F2" w:rsidRDefault="00AC05F2" w:rsidP="00AC05F2">
      <w:r>
        <w:t>SARAFIANOS, D., LOGAN, T.G., MCMAHON, R.A., FLACK, T.J. and PICKERING, S., Sep 2014. Alternator loss breakdown and use of alternative rectifier diodes for improvement of vehicle electrical power system efficiency, Sep 2014, IEEE, pp. 502-507.</w:t>
      </w:r>
      <w:r w:rsidR="005127D2">
        <w:t>(Accessed 30/03/2023)</w:t>
      </w:r>
    </w:p>
    <w:p w14:paraId="66DE1D65" w14:textId="79C79DA0" w:rsidR="00AC05F2" w:rsidRDefault="00AC05F2" w:rsidP="00AC05F2">
      <w:r>
        <w:t>SHU, L., SONGLING, H. and WEI, Z., 2007. Development of differential probes in pulsed eddy current testing for noise suppression. Sensors and actuators. A. Physical., 135(2), pp. 675-679.</w:t>
      </w:r>
      <w:r w:rsidR="005127D2">
        <w:t>(Ac</w:t>
      </w:r>
      <w:r w:rsidR="00E537C1">
        <w:t>cessed 29/03/2023)</w:t>
      </w:r>
    </w:p>
    <w:p w14:paraId="445ED1C5" w14:textId="08E5EE4F" w:rsidR="0032463B" w:rsidRPr="0032463B" w:rsidRDefault="00AC05F2" w:rsidP="0032463B">
      <w:r>
        <w:t>ZELJKOVIC, S., REITER, T. and GERLING, D., Sep 2012. Analysis of rectifier topologies for automotive HV to LV phase shift ZVT DC/DC converter, Sep 2012, IEEE, pp. DS1b.4-7.</w:t>
      </w:r>
      <w:r w:rsidR="00E537C1">
        <w:t xml:space="preserve">(Accessed </w:t>
      </w:r>
      <w:r w:rsidR="009E14A6">
        <w:t>29/03/2023)</w:t>
      </w:r>
    </w:p>
    <w:sectPr w:rsidR="0032463B" w:rsidRPr="0032463B"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9214D" w14:textId="77777777" w:rsidR="005D7BDD" w:rsidRDefault="005D7BDD" w:rsidP="00962E5F">
      <w:pPr>
        <w:spacing w:after="0" w:line="240" w:lineRule="auto"/>
      </w:pPr>
      <w:r>
        <w:separator/>
      </w:r>
    </w:p>
  </w:endnote>
  <w:endnote w:type="continuationSeparator" w:id="0">
    <w:p w14:paraId="4769C467" w14:textId="77777777" w:rsidR="005D7BDD" w:rsidRDefault="005D7BDD"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BFAC3" w14:textId="77777777" w:rsidR="005D7BDD" w:rsidRDefault="005D7BDD" w:rsidP="00962E5F">
      <w:pPr>
        <w:spacing w:after="0" w:line="240" w:lineRule="auto"/>
      </w:pPr>
      <w:r>
        <w:separator/>
      </w:r>
    </w:p>
  </w:footnote>
  <w:footnote w:type="continuationSeparator" w:id="0">
    <w:p w14:paraId="18B162C9" w14:textId="77777777" w:rsidR="005D7BDD" w:rsidRDefault="005D7BDD"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276F93AD" w:rsidR="000D61BC" w:rsidRDefault="0085072F">
    <w:pPr>
      <w:pStyle w:val="Header"/>
    </w:pPr>
    <w:r>
      <w:t xml:space="preserve">Joshua Davies </w:t>
    </w:r>
    <w:r w:rsidR="000D61BC">
      <w:ptab w:relativeTo="margin" w:alignment="center" w:leader="none"/>
    </w:r>
    <w:r>
      <w:t>electronic circuits</w:t>
    </w:r>
    <w:r w:rsidR="00A76DD2">
      <w:t xml:space="preserve"> testing and applications</w:t>
    </w:r>
    <w:r w:rsidR="000D61BC">
      <w:ptab w:relativeTo="margin" w:alignment="right" w:leader="none"/>
    </w:r>
    <w:r>
      <w:t>2104322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038A"/>
    <w:rsid w:val="00015F1C"/>
    <w:rsid w:val="00016AD4"/>
    <w:rsid w:val="00043C96"/>
    <w:rsid w:val="0004542F"/>
    <w:rsid w:val="00060EC0"/>
    <w:rsid w:val="00067466"/>
    <w:rsid w:val="00067C94"/>
    <w:rsid w:val="000B0AA8"/>
    <w:rsid w:val="000C44D0"/>
    <w:rsid w:val="000C4BAB"/>
    <w:rsid w:val="000D61BC"/>
    <w:rsid w:val="000F0D22"/>
    <w:rsid w:val="00114E49"/>
    <w:rsid w:val="00126163"/>
    <w:rsid w:val="001454FC"/>
    <w:rsid w:val="001728B1"/>
    <w:rsid w:val="0019332E"/>
    <w:rsid w:val="001A4EB7"/>
    <w:rsid w:val="001B07BC"/>
    <w:rsid w:val="001B5254"/>
    <w:rsid w:val="001B7522"/>
    <w:rsid w:val="001D24EA"/>
    <w:rsid w:val="001D3CF8"/>
    <w:rsid w:val="00201087"/>
    <w:rsid w:val="00201A61"/>
    <w:rsid w:val="00203670"/>
    <w:rsid w:val="002044B2"/>
    <w:rsid w:val="0024522D"/>
    <w:rsid w:val="00270878"/>
    <w:rsid w:val="002726FE"/>
    <w:rsid w:val="00292A6C"/>
    <w:rsid w:val="002A2C0D"/>
    <w:rsid w:val="002A400B"/>
    <w:rsid w:val="002C2808"/>
    <w:rsid w:val="002F6358"/>
    <w:rsid w:val="00301299"/>
    <w:rsid w:val="00321795"/>
    <w:rsid w:val="0032463B"/>
    <w:rsid w:val="00324D41"/>
    <w:rsid w:val="00324EDD"/>
    <w:rsid w:val="00337E35"/>
    <w:rsid w:val="0037417D"/>
    <w:rsid w:val="003770A8"/>
    <w:rsid w:val="00395053"/>
    <w:rsid w:val="003A02C3"/>
    <w:rsid w:val="00400DC7"/>
    <w:rsid w:val="004025A1"/>
    <w:rsid w:val="00415516"/>
    <w:rsid w:val="0042501C"/>
    <w:rsid w:val="004506B2"/>
    <w:rsid w:val="00452B7F"/>
    <w:rsid w:val="00455043"/>
    <w:rsid w:val="00456F98"/>
    <w:rsid w:val="004751D1"/>
    <w:rsid w:val="00493AE6"/>
    <w:rsid w:val="004D5065"/>
    <w:rsid w:val="004E2E7C"/>
    <w:rsid w:val="004F101A"/>
    <w:rsid w:val="004F6FEC"/>
    <w:rsid w:val="0050456F"/>
    <w:rsid w:val="005127D2"/>
    <w:rsid w:val="00514DC8"/>
    <w:rsid w:val="005338D8"/>
    <w:rsid w:val="005356C3"/>
    <w:rsid w:val="005724D7"/>
    <w:rsid w:val="00573467"/>
    <w:rsid w:val="00576900"/>
    <w:rsid w:val="00587C0C"/>
    <w:rsid w:val="005919FC"/>
    <w:rsid w:val="005D62C6"/>
    <w:rsid w:val="005D7BDD"/>
    <w:rsid w:val="005E4F7B"/>
    <w:rsid w:val="00615453"/>
    <w:rsid w:val="00647B3D"/>
    <w:rsid w:val="00651E6C"/>
    <w:rsid w:val="00664834"/>
    <w:rsid w:val="0066554A"/>
    <w:rsid w:val="006705A4"/>
    <w:rsid w:val="0069150D"/>
    <w:rsid w:val="00737FF5"/>
    <w:rsid w:val="00742D21"/>
    <w:rsid w:val="00746710"/>
    <w:rsid w:val="0075047F"/>
    <w:rsid w:val="007861CC"/>
    <w:rsid w:val="007A0C00"/>
    <w:rsid w:val="007A782D"/>
    <w:rsid w:val="007B52F5"/>
    <w:rsid w:val="00805569"/>
    <w:rsid w:val="0085072F"/>
    <w:rsid w:val="00856270"/>
    <w:rsid w:val="00873ABB"/>
    <w:rsid w:val="00876795"/>
    <w:rsid w:val="00885A12"/>
    <w:rsid w:val="008A5189"/>
    <w:rsid w:val="008B05DA"/>
    <w:rsid w:val="008D2359"/>
    <w:rsid w:val="008D2AC5"/>
    <w:rsid w:val="008E2FBE"/>
    <w:rsid w:val="008F2254"/>
    <w:rsid w:val="00952BC4"/>
    <w:rsid w:val="00962E5F"/>
    <w:rsid w:val="00965787"/>
    <w:rsid w:val="009E14A6"/>
    <w:rsid w:val="009F732A"/>
    <w:rsid w:val="00A12459"/>
    <w:rsid w:val="00A76DD2"/>
    <w:rsid w:val="00AB2D02"/>
    <w:rsid w:val="00AC05F2"/>
    <w:rsid w:val="00AE0801"/>
    <w:rsid w:val="00AE0F5E"/>
    <w:rsid w:val="00B0072D"/>
    <w:rsid w:val="00B05B37"/>
    <w:rsid w:val="00B14C99"/>
    <w:rsid w:val="00B25D24"/>
    <w:rsid w:val="00B44170"/>
    <w:rsid w:val="00B52877"/>
    <w:rsid w:val="00BA4DAA"/>
    <w:rsid w:val="00BF2A9F"/>
    <w:rsid w:val="00C00AA7"/>
    <w:rsid w:val="00C04526"/>
    <w:rsid w:val="00C675BB"/>
    <w:rsid w:val="00C909C2"/>
    <w:rsid w:val="00C91DEC"/>
    <w:rsid w:val="00C927D0"/>
    <w:rsid w:val="00CA5F1C"/>
    <w:rsid w:val="00CD1C72"/>
    <w:rsid w:val="00CD63BF"/>
    <w:rsid w:val="00CE51D4"/>
    <w:rsid w:val="00D00727"/>
    <w:rsid w:val="00D06B6B"/>
    <w:rsid w:val="00D10A09"/>
    <w:rsid w:val="00D13830"/>
    <w:rsid w:val="00D80299"/>
    <w:rsid w:val="00D95D78"/>
    <w:rsid w:val="00DB24FE"/>
    <w:rsid w:val="00DC25E0"/>
    <w:rsid w:val="00E44D60"/>
    <w:rsid w:val="00E537C1"/>
    <w:rsid w:val="00E6701E"/>
    <w:rsid w:val="00E750A6"/>
    <w:rsid w:val="00EB58DC"/>
    <w:rsid w:val="00F14B25"/>
    <w:rsid w:val="00F32D0B"/>
    <w:rsid w:val="00F56CD9"/>
    <w:rsid w:val="00F57D3D"/>
    <w:rsid w:val="00F63948"/>
    <w:rsid w:val="00F70A15"/>
    <w:rsid w:val="00F87901"/>
    <w:rsid w:val="00FA11A3"/>
    <w:rsid w:val="00FA7471"/>
    <w:rsid w:val="00FC3082"/>
    <w:rsid w:val="00FE3B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w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wmf"/><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bd9aa010984065af8d009d2d4ec5edbc">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820503c1876afc9357cc2c1623fb310f"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SearchPropertie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7E93BE2-5404-4737-B980-CFC82C118A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4778</TotalTime>
  <Pages>12</Pages>
  <Words>1866</Words>
  <Characters>10642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Davies (2104322)</dc:creator>
  <cp:keywords/>
  <dc:description/>
  <cp:lastModifiedBy>Joshua</cp:lastModifiedBy>
  <cp:revision>83</cp:revision>
  <cp:lastPrinted>2021-09-30T11:07:00Z</cp:lastPrinted>
  <dcterms:created xsi:type="dcterms:W3CDTF">2023-03-16T15:14:00Z</dcterms:created>
  <dcterms:modified xsi:type="dcterms:W3CDTF">2023-04-02T21:49:00Z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