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numbering.xml" ContentType="application/vnd.openxmlformats-officedocument.wordprocessingml.numbering+xml"/>
  <Override PartName="/word/settings.xml" ContentType="application/vnd.openxmlformats-officedocument.wordprocessingml.setting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footer1.xml" ContentType="application/vnd.openxmlformats-officedocument.wordprocessingml.footer+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body>
    <w:p w14:paraId="00000001">
      <w:pPr>
        <w:rPr>
          <w:rFonts w:ascii="Arial" w:cs="Arial" w:hAnsi="Arial"/>
          <w:b/>
          <w:bCs/>
          <w:sz w:val="28"/>
          <w:szCs w:val="28"/>
        </w:rPr>
      </w:pPr>
      <w:r>
        <w:rPr>
          <w:rFonts w:ascii="Arial" w:cs="Arial" w:hAnsi="Arial"/>
          <w:sz w:val="24"/>
          <w:szCs w:val="24"/>
          <w:lang w:val="en-GB"/>
        </w:rPr>
        <w:t xml:space="preserve">              </w:t>
      </w:r>
      <w:r>
        <w:rPr>
          <w:rFonts w:ascii="Arial" w:cs="Arial" w:hAnsi="Arial"/>
          <w:b/>
          <w:bCs/>
          <w:sz w:val="28"/>
          <w:szCs w:val="28"/>
          <w:lang w:val="en-GB"/>
        </w:rPr>
        <w:t>Foreign Languages and Cultural Awareness</w:t>
      </w:r>
    </w:p>
    <w:p w14:paraId="00000002">
      <w:pPr>
        <w:rPr>
          <w:rFonts w:ascii="Arial" w:cs="Arial" w:hAnsi="Arial"/>
          <w:b/>
          <w:bCs/>
          <w:sz w:val="28"/>
          <w:szCs w:val="28"/>
        </w:rPr>
      </w:pPr>
    </w:p>
    <w:p w14:paraId="00000003">
      <w:pPr>
        <w:rPr>
          <w:rFonts w:ascii="Arial" w:cs="Arial" w:hAnsi="Arial"/>
          <w:i/>
          <w:iCs/>
          <w:sz w:val="28"/>
          <w:szCs w:val="28"/>
          <w:lang w:val="en-GB"/>
        </w:rPr>
      </w:pPr>
      <w:r>
        <w:rPr>
          <w:rFonts w:ascii="Arial" w:cs="Arial" w:hAnsi="Arial"/>
          <w:i/>
          <w:iCs/>
          <w:sz w:val="28"/>
          <w:szCs w:val="28"/>
          <w:lang w:val="en-GB"/>
        </w:rPr>
        <w:t>Assessment  One: JOURNAL</w:t>
      </w:r>
    </w:p>
    <w:p w14:paraId="00000004">
      <w:pPr>
        <w:rPr>
          <w:rFonts w:ascii="Arial" w:cs="Arial" w:hAnsi="Arial"/>
          <w:i/>
          <w:iCs/>
          <w:sz w:val="28"/>
          <w:szCs w:val="28"/>
          <w:lang w:val="en-GB"/>
        </w:rPr>
      </w:pPr>
      <w:r>
        <w:rPr>
          <w:rFonts w:ascii="Arial" w:cs="Arial" w:hAnsi="Arial"/>
          <w:i/>
          <w:iCs/>
          <w:sz w:val="28"/>
          <w:szCs w:val="28"/>
          <w:lang w:val="en-GB"/>
        </w:rPr>
        <w:t>- Components: 4</w:t>
      </w:r>
    </w:p>
    <w:p w14:paraId="00000005">
      <w:pPr>
        <w:rPr>
          <w:rFonts w:ascii="Arial" w:cs="Arial" w:hAnsi="Arial"/>
          <w:i/>
          <w:iCs/>
          <w:sz w:val="28"/>
          <w:szCs w:val="28"/>
        </w:rPr>
      </w:pPr>
      <w:r>
        <w:rPr>
          <w:rFonts w:ascii="Arial" w:cs="Arial" w:hAnsi="Arial"/>
          <w:i/>
          <w:iCs/>
          <w:sz w:val="28"/>
          <w:szCs w:val="28"/>
          <w:lang w:val="en-GB"/>
        </w:rPr>
        <w:t>- Words no.1982</w:t>
      </w:r>
    </w:p>
    <w:p w14:paraId="00000006">
      <w:pPr>
        <w:rPr>
          <w:rFonts w:ascii="Arial" w:cs="Arial" w:hAnsi="Arial"/>
          <w:sz w:val="24"/>
          <w:szCs w:val="24"/>
        </w:rPr>
      </w:pPr>
      <w:r>
        <w:rPr>
          <w:rFonts w:ascii="Arial" w:cs="Arial" w:hAnsi="Arial"/>
          <w:sz w:val="24"/>
          <w:szCs w:val="24"/>
          <w:lang w:val="en-GB"/>
        </w:rPr>
        <w:tab/>
      </w:r>
    </w:p>
    <w:p w14:paraId="00000007">
      <w:pPr>
        <w:rPr>
          <w:rFonts w:ascii="Arial" w:cs="Arial" w:hAnsi="Arial"/>
          <w:sz w:val="24"/>
          <w:szCs w:val="24"/>
        </w:rPr>
      </w:pPr>
    </w:p>
    <w:p w14:paraId="00000008">
      <w:pPr>
        <w:rPr>
          <w:rFonts w:ascii="Arial" w:cs="Arial" w:hAnsi="Arial"/>
          <w:sz w:val="24"/>
          <w:szCs w:val="24"/>
        </w:rPr>
      </w:pPr>
    </w:p>
    <w:p w14:paraId="00000009">
      <w:pPr>
        <w:rPr>
          <w:rFonts w:ascii="Arial" w:cs="Arial" w:hAnsi="Arial"/>
          <w:sz w:val="24"/>
          <w:szCs w:val="24"/>
        </w:rPr>
      </w:pPr>
    </w:p>
    <w:p w14:paraId="0000000A">
      <w:pPr>
        <w:rPr>
          <w:rFonts w:ascii="Arial" w:cs="Arial" w:hAnsi="Arial"/>
          <w:sz w:val="24"/>
          <w:szCs w:val="24"/>
        </w:rPr>
      </w:pPr>
      <w:r>
        <w:rPr>
          <w:rFonts w:ascii="Arial" w:cs="Arial" w:hAnsi="Arial"/>
          <w:sz w:val="24"/>
          <w:szCs w:val="24"/>
          <w:lang w:val="en-GB"/>
        </w:rPr>
        <w:t>Name: Claudia Zaharia</w:t>
      </w:r>
    </w:p>
    <w:p w14:paraId="0000000B">
      <w:pPr>
        <w:rPr>
          <w:rFonts w:ascii="Arial" w:cs="Arial" w:hAnsi="Arial"/>
          <w:sz w:val="24"/>
          <w:szCs w:val="24"/>
        </w:rPr>
      </w:pPr>
      <w:r>
        <w:rPr>
          <w:rFonts w:ascii="Arial" w:cs="Arial" w:hAnsi="Arial"/>
          <w:sz w:val="24"/>
          <w:szCs w:val="24"/>
          <w:lang w:val="en-GB"/>
        </w:rPr>
        <w:t>Student ID:2246452</w:t>
      </w:r>
    </w:p>
    <w:p w14:paraId="0000000C">
      <w:pPr>
        <w:rPr>
          <w:rFonts w:ascii="Arial" w:cs="Arial" w:hAnsi="Arial"/>
          <w:sz w:val="24"/>
          <w:szCs w:val="24"/>
        </w:rPr>
      </w:pPr>
      <w:r>
        <w:rPr>
          <w:rFonts w:ascii="Arial" w:cs="Arial" w:hAnsi="Arial"/>
          <w:sz w:val="24"/>
          <w:szCs w:val="24"/>
          <w:lang w:val="en-GB"/>
        </w:rPr>
        <w:t>Module: BMIH 5003</w:t>
      </w:r>
    </w:p>
    <w:p w14:paraId="0000000D">
      <w:pPr>
        <w:rPr>
          <w:rFonts w:ascii="Arial" w:cs="Arial" w:hAnsi="Arial"/>
          <w:sz w:val="24"/>
          <w:szCs w:val="24"/>
        </w:rPr>
      </w:pPr>
      <w:r>
        <w:rPr>
          <w:rFonts w:ascii="Arial" w:cs="Arial" w:hAnsi="Arial"/>
          <w:sz w:val="24"/>
          <w:szCs w:val="24"/>
          <w:lang w:val="en-GB"/>
        </w:rPr>
        <w:t>Module Lead: Julia Chifari</w:t>
      </w:r>
    </w:p>
    <w:p w14:paraId="0000000E">
      <w:pPr>
        <w:rPr>
          <w:rFonts w:ascii="Arial" w:cs="Arial" w:hAnsi="Arial"/>
          <w:sz w:val="24"/>
          <w:szCs w:val="24"/>
        </w:rPr>
      </w:pPr>
    </w:p>
    <w:p w14:paraId="0000000F">
      <w:pPr>
        <w:rPr>
          <w:rFonts w:ascii="Arial" w:cs="Arial" w:hAnsi="Arial"/>
          <w:sz w:val="24"/>
          <w:szCs w:val="24"/>
        </w:rPr>
      </w:pPr>
      <w:r>
        <w:rPr>
          <w:rFonts w:ascii="Arial" w:cs="Arial" w:hAnsi="Arial"/>
          <w:sz w:val="24"/>
          <w:szCs w:val="24"/>
        </w:rPr>
        <w:t xml:space="preserve"> </w:t>
      </w:r>
    </w:p>
    <w:p w14:paraId="00000010">
      <w:pPr>
        <w:rPr>
          <w:rFonts w:ascii="Arial" w:cs="Arial" w:hAnsi="Arial"/>
          <w:sz w:val="24"/>
          <w:szCs w:val="24"/>
        </w:rPr>
      </w:pPr>
    </w:p>
    <w:p w14:paraId="00000011">
      <w:pPr>
        <w:rPr>
          <w:rFonts w:ascii="Arial" w:cs="Arial" w:hAnsi="Arial"/>
          <w:sz w:val="24"/>
          <w:szCs w:val="24"/>
        </w:rPr>
      </w:pPr>
    </w:p>
    <w:p w14:paraId="00000012">
      <w:pPr>
        <w:rPr>
          <w:rFonts w:ascii="Arial" w:cs="Arial" w:hAnsi="Arial"/>
          <w:sz w:val="24"/>
          <w:szCs w:val="24"/>
        </w:rPr>
      </w:pPr>
    </w:p>
    <w:p w14:paraId="00000013">
      <w:pPr>
        <w:rPr>
          <w:rFonts w:ascii="Arial" w:cs="Arial" w:hAnsi="Arial"/>
          <w:sz w:val="24"/>
          <w:szCs w:val="24"/>
        </w:rPr>
      </w:pPr>
    </w:p>
    <w:p w14:paraId="00000014">
      <w:pPr>
        <w:rPr>
          <w:rFonts w:ascii="Arial" w:cs="Arial" w:hAnsi="Arial"/>
          <w:sz w:val="24"/>
          <w:szCs w:val="24"/>
        </w:rPr>
      </w:pPr>
    </w:p>
    <w:p w14:paraId="00000015">
      <w:pPr>
        <w:rPr>
          <w:rFonts w:ascii="Arial" w:cs="Arial" w:hAnsi="Arial"/>
          <w:sz w:val="24"/>
          <w:szCs w:val="24"/>
        </w:rPr>
      </w:pPr>
    </w:p>
    <w:p w14:paraId="00000016">
      <w:pPr>
        <w:rPr>
          <w:rFonts w:ascii="Arial" w:cs="Arial" w:hAnsi="Arial"/>
          <w:sz w:val="24"/>
          <w:szCs w:val="24"/>
        </w:rPr>
      </w:pPr>
    </w:p>
    <w:p w14:paraId="00000017">
      <w:pPr>
        <w:rPr>
          <w:rFonts w:ascii="Arial" w:cs="Arial" w:hAnsi="Arial"/>
          <w:sz w:val="24"/>
          <w:szCs w:val="24"/>
        </w:rPr>
      </w:pPr>
    </w:p>
    <w:p w14:paraId="00000018">
      <w:pPr>
        <w:rPr>
          <w:rFonts w:ascii="Arial" w:cs="Arial" w:hAnsi="Arial"/>
          <w:sz w:val="24"/>
          <w:szCs w:val="24"/>
        </w:rPr>
      </w:pPr>
    </w:p>
    <w:p w14:paraId="00000019">
      <w:pPr>
        <w:rPr>
          <w:rFonts w:ascii="Arial" w:cs="Arial" w:hAnsi="Arial"/>
          <w:sz w:val="24"/>
          <w:szCs w:val="24"/>
        </w:rPr>
      </w:pPr>
    </w:p>
    <w:p w14:paraId="0000001A">
      <w:pPr>
        <w:rPr>
          <w:rFonts w:ascii="Arial" w:cs="Arial" w:hAnsi="Arial"/>
          <w:sz w:val="24"/>
          <w:szCs w:val="24"/>
        </w:rPr>
      </w:pPr>
    </w:p>
    <w:p w14:paraId="0000001B">
      <w:pPr>
        <w:rPr>
          <w:rFonts w:ascii="Arial" w:cs="Arial" w:hAnsi="Arial"/>
          <w:b/>
          <w:bCs/>
          <w:i/>
          <w:iCs/>
          <w:sz w:val="28"/>
          <w:szCs w:val="28"/>
        </w:rPr>
      </w:pPr>
      <w:r>
        <w:rPr>
          <w:rFonts w:ascii="Arial" w:cs="Arial" w:hAnsi="Arial"/>
          <w:b/>
          <w:bCs/>
          <w:i/>
          <w:iCs/>
          <w:sz w:val="28"/>
          <w:szCs w:val="28"/>
          <w:lang w:val="en-GB"/>
        </w:rPr>
        <w:t xml:space="preserve">Component 1: </w:t>
      </w:r>
      <w:r>
        <w:rPr>
          <w:rFonts w:ascii="Arial" w:cs="Arial" w:hAnsi="Arial"/>
          <w:b/>
          <w:bCs/>
          <w:i/>
          <w:iCs/>
          <w:sz w:val="28"/>
          <w:szCs w:val="28"/>
          <w:lang w:val="en-GB"/>
        </w:rPr>
        <w:t>Portfolio</w:t>
      </w:r>
      <w:r>
        <w:rPr>
          <w:rFonts w:ascii="Arial" w:cs="Arial" w:hAnsi="Arial"/>
          <w:b/>
          <w:bCs/>
          <w:i/>
          <w:iCs/>
          <w:sz w:val="28"/>
          <w:szCs w:val="28"/>
          <w:lang w:val="en-GB"/>
        </w:rPr>
        <w:t xml:space="preserve"> of </w:t>
      </w:r>
      <w:r>
        <w:rPr>
          <w:rFonts w:ascii="Arial" w:cs="Arial" w:hAnsi="Arial"/>
          <w:b/>
          <w:bCs/>
          <w:i/>
          <w:iCs/>
          <w:sz w:val="28"/>
          <w:szCs w:val="28"/>
          <w:lang w:val="en-GB"/>
        </w:rPr>
        <w:t>writing</w:t>
      </w:r>
      <w:r>
        <w:rPr>
          <w:rFonts w:ascii="Arial" w:cs="Arial" w:hAnsi="Arial"/>
          <w:b/>
          <w:bCs/>
          <w:i/>
          <w:iCs/>
          <w:sz w:val="28"/>
          <w:szCs w:val="28"/>
          <w:lang w:val="en-GB"/>
        </w:rPr>
        <w:t xml:space="preserve"> and </w:t>
      </w:r>
      <w:r>
        <w:rPr>
          <w:rFonts w:ascii="Arial" w:cs="Arial" w:hAnsi="Arial"/>
          <w:b/>
          <w:bCs/>
          <w:i/>
          <w:iCs/>
          <w:sz w:val="28"/>
          <w:szCs w:val="28"/>
          <w:lang w:val="en-GB"/>
        </w:rPr>
        <w:t>speaking</w:t>
      </w:r>
    </w:p>
    <w:p w14:paraId="0000001C">
      <w:pPr>
        <w:rPr>
          <w:rFonts w:ascii="Arial" w:cs="Arial" w:hAnsi="Arial"/>
          <w:sz w:val="24"/>
          <w:szCs w:val="24"/>
        </w:rPr>
      </w:pPr>
      <w:r>
        <w:rPr>
          <w:rFonts w:ascii="Arial" w:cs="Arial" w:hAnsi="Arial"/>
          <w:sz w:val="24"/>
          <w:szCs w:val="24"/>
          <w:lang w:val="en-GB"/>
        </w:rPr>
        <w:t xml:space="preserve">This </w:t>
      </w:r>
      <w:r>
        <w:rPr>
          <w:rFonts w:ascii="Arial" w:cs="Arial" w:hAnsi="Arial"/>
          <w:sz w:val="24"/>
          <w:szCs w:val="24"/>
          <w:lang w:val="en-GB"/>
        </w:rPr>
        <w:t>short story is</w:t>
      </w:r>
      <w:r>
        <w:rPr>
          <w:rFonts w:ascii="Arial" w:cs="Arial" w:hAnsi="Arial"/>
          <w:sz w:val="24"/>
          <w:szCs w:val="24"/>
          <w:lang w:val="en-GB"/>
        </w:rPr>
        <w:t xml:space="preserve"> about how </w:t>
      </w:r>
      <w:r>
        <w:rPr>
          <w:rFonts w:ascii="Arial" w:cs="Arial" w:hAnsi="Arial"/>
          <w:sz w:val="24"/>
          <w:szCs w:val="24"/>
          <w:lang w:val="en-GB"/>
        </w:rPr>
        <w:t>easily</w:t>
      </w:r>
      <w:r>
        <w:rPr>
          <w:rFonts w:ascii="Arial" w:cs="Arial" w:hAnsi="Arial"/>
          <w:sz w:val="24"/>
          <w:szCs w:val="24"/>
          <w:lang w:val="en-GB"/>
        </w:rPr>
        <w:t xml:space="preserve"> a </w:t>
      </w:r>
      <w:r>
        <w:rPr>
          <w:rFonts w:ascii="Arial" w:cs="Arial" w:hAnsi="Arial"/>
          <w:sz w:val="24"/>
          <w:szCs w:val="24"/>
          <w:lang w:val="en-GB"/>
        </w:rPr>
        <w:t>cultural</w:t>
      </w:r>
      <w:r>
        <w:rPr>
          <w:rFonts w:ascii="Arial" w:cs="Arial" w:hAnsi="Arial"/>
          <w:sz w:val="24"/>
          <w:szCs w:val="24"/>
          <w:lang w:val="en-GB"/>
        </w:rPr>
        <w:t xml:space="preserve"> </w:t>
      </w:r>
      <w:r>
        <w:rPr>
          <w:rFonts w:ascii="Arial" w:cs="Arial" w:hAnsi="Arial"/>
          <w:sz w:val="24"/>
          <w:szCs w:val="24"/>
          <w:lang w:val="en-GB"/>
        </w:rPr>
        <w:t>misunderstanding</w:t>
      </w:r>
      <w:r>
        <w:rPr>
          <w:rFonts w:ascii="Arial" w:cs="Arial" w:hAnsi="Arial"/>
          <w:sz w:val="24"/>
          <w:szCs w:val="24"/>
          <w:lang w:val="en-GB"/>
        </w:rPr>
        <w:t xml:space="preserve"> can </w:t>
      </w:r>
      <w:r>
        <w:rPr>
          <w:rFonts w:ascii="Arial" w:cs="Arial" w:hAnsi="Arial"/>
          <w:sz w:val="24"/>
          <w:szCs w:val="24"/>
          <w:lang w:val="en-GB"/>
        </w:rPr>
        <w:t>happen to anyone, anywhere</w:t>
      </w:r>
      <w:r>
        <w:rPr>
          <w:rFonts w:ascii="Arial" w:cs="Arial" w:hAnsi="Arial"/>
          <w:sz w:val="24"/>
          <w:szCs w:val="24"/>
          <w:lang w:val="en-GB"/>
        </w:rPr>
        <w:t>, anytime. But are specific situations where the mistake can be fixed or....not</w:t>
      </w:r>
      <w:r>
        <w:rPr>
          <w:rFonts w:ascii="Arial" w:cs="Arial" w:hAnsi="Arial"/>
          <w:sz w:val="24"/>
          <w:szCs w:val="24"/>
          <w:lang w:val="en-GB"/>
        </w:rPr>
        <w:t xml:space="preserve">? </w:t>
      </w:r>
      <w:r>
        <w:rPr>
          <w:rFonts w:ascii="Arial" w:cs="Arial" w:hAnsi="Arial"/>
          <w:sz w:val="24"/>
          <w:szCs w:val="24"/>
          <w:lang w:val="en-GB"/>
        </w:rPr>
        <w:t>In Food and Beverage, in the Hospitality area, some misunderstandings or misspellings can</w:t>
      </w:r>
      <w:r>
        <w:rPr>
          <w:rFonts w:ascii="Arial" w:cs="Arial" w:hAnsi="Arial"/>
          <w:sz w:val="24"/>
          <w:szCs w:val="24"/>
          <w:lang w:val="en-GB"/>
        </w:rPr>
        <w:t xml:space="preserve"> </w:t>
      </w:r>
      <w:r>
        <w:rPr>
          <w:rFonts w:ascii="Arial" w:cs="Arial" w:hAnsi="Arial"/>
          <w:sz w:val="24"/>
          <w:szCs w:val="24"/>
          <w:lang w:val="en-GB"/>
        </w:rPr>
        <w:t>create</w:t>
      </w:r>
      <w:r>
        <w:rPr>
          <w:rFonts w:ascii="Arial" w:cs="Arial" w:hAnsi="Arial"/>
          <w:sz w:val="24"/>
          <w:szCs w:val="24"/>
          <w:lang w:val="en-GB"/>
        </w:rPr>
        <w:t xml:space="preserve"> big trouble. Once, in one of </w:t>
      </w:r>
      <w:r>
        <w:rPr>
          <w:rFonts w:ascii="Arial" w:cs="Arial" w:hAnsi="Arial"/>
          <w:sz w:val="24"/>
          <w:szCs w:val="24"/>
          <w:lang w:val="en-GB"/>
        </w:rPr>
        <w:t>London’s most famous hotel restaurants</w:t>
      </w:r>
      <w:r>
        <w:rPr>
          <w:rFonts w:ascii="Arial" w:cs="Arial" w:hAnsi="Arial"/>
          <w:sz w:val="24"/>
          <w:szCs w:val="24"/>
          <w:lang w:val="en-GB"/>
        </w:rPr>
        <w:t xml:space="preserve">, </w:t>
      </w:r>
      <w:r>
        <w:rPr>
          <w:rFonts w:ascii="Arial" w:cs="Arial" w:hAnsi="Arial"/>
          <w:sz w:val="24"/>
          <w:szCs w:val="24"/>
          <w:lang w:val="en-GB"/>
        </w:rPr>
        <w:t>I</w:t>
      </w:r>
      <w:r>
        <w:rPr>
          <w:rFonts w:ascii="Arial" w:cs="Arial" w:hAnsi="Arial"/>
          <w:sz w:val="24"/>
          <w:szCs w:val="24"/>
          <w:lang w:val="en-GB"/>
        </w:rPr>
        <w:t xml:space="preserve"> </w:t>
      </w:r>
      <w:r>
        <w:rPr>
          <w:rFonts w:ascii="Arial" w:cs="Arial" w:hAnsi="Arial"/>
          <w:sz w:val="24"/>
          <w:szCs w:val="24"/>
          <w:lang w:val="en-GB"/>
        </w:rPr>
        <w:t>witnessed</w:t>
      </w:r>
      <w:r>
        <w:rPr>
          <w:rFonts w:ascii="Arial" w:cs="Arial" w:hAnsi="Arial"/>
          <w:sz w:val="24"/>
          <w:szCs w:val="24"/>
          <w:lang w:val="en-GB"/>
        </w:rPr>
        <w:t xml:space="preserve"> </w:t>
      </w:r>
      <w:r>
        <w:rPr>
          <w:rFonts w:ascii="Arial" w:cs="Arial" w:hAnsi="Arial"/>
          <w:sz w:val="24"/>
          <w:szCs w:val="24"/>
          <w:lang w:val="en-GB"/>
        </w:rPr>
        <w:t>a</w:t>
      </w:r>
      <w:r>
        <w:rPr>
          <w:rFonts w:ascii="Arial" w:cs="Arial" w:hAnsi="Arial"/>
          <w:sz w:val="24"/>
          <w:szCs w:val="24"/>
          <w:lang w:val="en-GB"/>
        </w:rPr>
        <w:t xml:space="preserve"> funny </w:t>
      </w:r>
      <w:r>
        <w:rPr>
          <w:rFonts w:ascii="Arial" w:cs="Arial" w:hAnsi="Arial"/>
          <w:sz w:val="24"/>
          <w:szCs w:val="24"/>
          <w:lang w:val="en-GB"/>
        </w:rPr>
        <w:t>cultural</w:t>
      </w:r>
      <w:r>
        <w:rPr>
          <w:rFonts w:ascii="Arial" w:cs="Arial" w:hAnsi="Arial"/>
          <w:sz w:val="24"/>
          <w:szCs w:val="24"/>
          <w:lang w:val="en-GB"/>
        </w:rPr>
        <w:t xml:space="preserve"> </w:t>
      </w:r>
      <w:r>
        <w:rPr>
          <w:rFonts w:ascii="Arial" w:cs="Arial" w:hAnsi="Arial"/>
          <w:sz w:val="24"/>
          <w:szCs w:val="24"/>
          <w:lang w:val="en-GB"/>
        </w:rPr>
        <w:t>misunderstanding</w:t>
      </w:r>
      <w:r>
        <w:rPr>
          <w:rFonts w:ascii="Arial" w:cs="Arial" w:hAnsi="Arial"/>
          <w:sz w:val="24"/>
          <w:szCs w:val="24"/>
          <w:lang w:val="en-GB"/>
        </w:rPr>
        <w:t xml:space="preserve">. Well, it was funny when you </w:t>
      </w:r>
      <w:r>
        <w:rPr>
          <w:rFonts w:ascii="Arial" w:cs="Arial" w:hAnsi="Arial"/>
          <w:sz w:val="24"/>
          <w:szCs w:val="24"/>
          <w:lang w:val="en-GB"/>
        </w:rPr>
        <w:t>looked</w:t>
      </w:r>
      <w:r>
        <w:rPr>
          <w:rFonts w:ascii="Arial" w:cs="Arial" w:hAnsi="Arial"/>
          <w:sz w:val="24"/>
          <w:szCs w:val="24"/>
          <w:lang w:val="en-GB"/>
        </w:rPr>
        <w:t xml:space="preserve"> from outside, but actually, </w:t>
      </w:r>
      <w:r>
        <w:rPr>
          <w:rFonts w:ascii="Arial" w:cs="Arial" w:hAnsi="Arial"/>
          <w:sz w:val="24"/>
          <w:szCs w:val="24"/>
          <w:lang w:val="en-GB"/>
        </w:rPr>
        <w:t>I</w:t>
      </w:r>
      <w:r>
        <w:rPr>
          <w:rFonts w:ascii="Arial" w:cs="Arial" w:hAnsi="Arial"/>
          <w:sz w:val="24"/>
          <w:szCs w:val="24"/>
          <w:lang w:val="en-GB"/>
        </w:rPr>
        <w:t xml:space="preserve"> </w:t>
      </w:r>
      <w:r>
        <w:rPr>
          <w:rFonts w:ascii="Arial" w:cs="Arial" w:hAnsi="Arial"/>
          <w:sz w:val="24"/>
          <w:szCs w:val="24"/>
          <w:lang w:val="en-GB"/>
        </w:rPr>
        <w:t>didn’t</w:t>
      </w:r>
      <w:r>
        <w:rPr>
          <w:rFonts w:ascii="Arial" w:cs="Arial" w:hAnsi="Arial"/>
          <w:sz w:val="24"/>
          <w:szCs w:val="24"/>
          <w:lang w:val="en-GB"/>
        </w:rPr>
        <w:t xml:space="preserve"> </w:t>
      </w:r>
      <w:r>
        <w:rPr>
          <w:rFonts w:ascii="Arial" w:cs="Arial" w:hAnsi="Arial"/>
          <w:sz w:val="24"/>
          <w:szCs w:val="24"/>
          <w:lang w:val="en-GB"/>
        </w:rPr>
        <w:t>want</w:t>
      </w:r>
      <w:r>
        <w:rPr>
          <w:rFonts w:ascii="Arial" w:cs="Arial" w:hAnsi="Arial"/>
          <w:sz w:val="24"/>
          <w:szCs w:val="24"/>
          <w:lang w:val="en-GB"/>
        </w:rPr>
        <w:t xml:space="preserve"> to be in the </w:t>
      </w:r>
      <w:r>
        <w:rPr>
          <w:rFonts w:ascii="Arial" w:cs="Arial" w:hAnsi="Arial"/>
          <w:sz w:val="24"/>
          <w:szCs w:val="24"/>
          <w:lang w:val="en-GB"/>
        </w:rPr>
        <w:t>waitress’s</w:t>
      </w:r>
      <w:r>
        <w:rPr>
          <w:rFonts w:ascii="Arial" w:cs="Arial" w:hAnsi="Arial"/>
          <w:sz w:val="24"/>
          <w:szCs w:val="24"/>
          <w:lang w:val="en-GB"/>
        </w:rPr>
        <w:t xml:space="preserve"> place, not even for a second. Was at </w:t>
      </w:r>
      <w:r>
        <w:rPr>
          <w:rFonts w:ascii="Arial" w:cs="Arial" w:hAnsi="Arial"/>
          <w:sz w:val="24"/>
          <w:szCs w:val="24"/>
          <w:lang w:val="en-GB"/>
        </w:rPr>
        <w:t>lunchtime</w:t>
      </w:r>
      <w:r>
        <w:rPr>
          <w:rFonts w:ascii="Arial" w:cs="Arial" w:hAnsi="Arial"/>
          <w:sz w:val="24"/>
          <w:szCs w:val="24"/>
          <w:lang w:val="en-GB"/>
        </w:rPr>
        <w:t xml:space="preserve"> and the restaurant was </w:t>
      </w:r>
      <w:r>
        <w:rPr>
          <w:rFonts w:ascii="Arial" w:cs="Arial" w:hAnsi="Arial"/>
          <w:sz w:val="24"/>
          <w:szCs w:val="24"/>
          <w:lang w:val="en-GB"/>
        </w:rPr>
        <w:t>almost</w:t>
      </w:r>
      <w:r>
        <w:rPr>
          <w:rFonts w:ascii="Arial" w:cs="Arial" w:hAnsi="Arial"/>
          <w:sz w:val="24"/>
          <w:szCs w:val="24"/>
          <w:lang w:val="en-GB"/>
        </w:rPr>
        <w:t xml:space="preserve"> </w:t>
      </w:r>
      <w:r>
        <w:rPr>
          <w:rFonts w:ascii="Arial" w:cs="Arial" w:hAnsi="Arial"/>
          <w:sz w:val="24"/>
          <w:szCs w:val="24"/>
          <w:lang w:val="en-GB"/>
        </w:rPr>
        <w:t>fully</w:t>
      </w:r>
      <w:r>
        <w:rPr>
          <w:rFonts w:ascii="Arial" w:cs="Arial" w:hAnsi="Arial"/>
          <w:sz w:val="24"/>
          <w:szCs w:val="24"/>
          <w:lang w:val="en-GB"/>
        </w:rPr>
        <w:t xml:space="preserve"> booked at that </w:t>
      </w:r>
      <w:r>
        <w:rPr>
          <w:rFonts w:ascii="Arial" w:cs="Arial" w:hAnsi="Arial"/>
          <w:sz w:val="24"/>
          <w:szCs w:val="24"/>
          <w:lang w:val="en-GB"/>
        </w:rPr>
        <w:t>period</w:t>
      </w:r>
      <w:r>
        <w:rPr>
          <w:rFonts w:ascii="Arial" w:cs="Arial" w:hAnsi="Arial"/>
          <w:sz w:val="24"/>
          <w:szCs w:val="24"/>
          <w:lang w:val="en-GB"/>
        </w:rPr>
        <w:t xml:space="preserve">. People </w:t>
      </w:r>
      <w:r>
        <w:rPr>
          <w:rFonts w:ascii="Arial" w:cs="Arial" w:hAnsi="Arial"/>
          <w:sz w:val="24"/>
          <w:szCs w:val="24"/>
          <w:lang w:val="en-GB"/>
        </w:rPr>
        <w:t>were</w:t>
      </w:r>
      <w:r>
        <w:rPr>
          <w:rFonts w:ascii="Arial" w:cs="Arial" w:hAnsi="Arial"/>
          <w:sz w:val="24"/>
          <w:szCs w:val="24"/>
          <w:lang w:val="en-GB"/>
        </w:rPr>
        <w:t xml:space="preserve"> </w:t>
      </w:r>
      <w:r>
        <w:rPr>
          <w:rFonts w:ascii="Arial" w:cs="Arial" w:hAnsi="Arial"/>
          <w:sz w:val="24"/>
          <w:szCs w:val="24"/>
          <w:lang w:val="en-GB"/>
        </w:rPr>
        <w:t>coming</w:t>
      </w:r>
      <w:r>
        <w:rPr>
          <w:rFonts w:ascii="Arial" w:cs="Arial" w:hAnsi="Arial"/>
          <w:sz w:val="24"/>
          <w:szCs w:val="24"/>
          <w:lang w:val="en-GB"/>
        </w:rPr>
        <w:t xml:space="preserve"> and going </w:t>
      </w:r>
      <w:r>
        <w:rPr>
          <w:rFonts w:ascii="Arial" w:cs="Arial" w:hAnsi="Arial"/>
          <w:sz w:val="24"/>
          <w:szCs w:val="24"/>
          <w:lang w:val="en-GB"/>
        </w:rPr>
        <w:t>at</w:t>
      </w:r>
      <w:r>
        <w:rPr>
          <w:rFonts w:ascii="Arial" w:cs="Arial" w:hAnsi="Arial"/>
          <w:sz w:val="24"/>
          <w:szCs w:val="24"/>
          <w:lang w:val="en-GB"/>
        </w:rPr>
        <w:t xml:space="preserve"> a high speed, and waiters </w:t>
      </w:r>
      <w:r>
        <w:rPr>
          <w:rFonts w:ascii="Arial" w:cs="Arial" w:hAnsi="Arial"/>
          <w:sz w:val="24"/>
          <w:szCs w:val="24"/>
          <w:lang w:val="en-GB"/>
        </w:rPr>
        <w:t>were</w:t>
      </w:r>
      <w:r>
        <w:rPr>
          <w:rFonts w:ascii="Arial" w:cs="Arial" w:hAnsi="Arial"/>
          <w:sz w:val="24"/>
          <w:szCs w:val="24"/>
          <w:lang w:val="en-GB"/>
        </w:rPr>
        <w:t xml:space="preserve"> fully concentrated </w:t>
      </w:r>
      <w:r>
        <w:rPr>
          <w:rFonts w:ascii="Arial" w:cs="Arial" w:hAnsi="Arial"/>
          <w:sz w:val="24"/>
          <w:szCs w:val="24"/>
          <w:lang w:val="en-GB"/>
        </w:rPr>
        <w:t>on fulfilling</w:t>
      </w:r>
      <w:r>
        <w:rPr>
          <w:rFonts w:ascii="Arial" w:cs="Arial" w:hAnsi="Arial"/>
          <w:sz w:val="24"/>
          <w:szCs w:val="24"/>
          <w:lang w:val="en-GB"/>
        </w:rPr>
        <w:t xml:space="preserve"> and </w:t>
      </w:r>
      <w:r>
        <w:rPr>
          <w:rFonts w:ascii="Arial" w:cs="Arial" w:hAnsi="Arial"/>
          <w:sz w:val="24"/>
          <w:szCs w:val="24"/>
          <w:lang w:val="en-GB"/>
        </w:rPr>
        <w:t>accomplishing</w:t>
      </w:r>
      <w:r>
        <w:rPr>
          <w:rFonts w:ascii="Arial" w:cs="Arial" w:hAnsi="Arial"/>
          <w:sz w:val="24"/>
          <w:szCs w:val="24"/>
          <w:lang w:val="en-GB"/>
        </w:rPr>
        <w:t xml:space="preserve"> all </w:t>
      </w:r>
      <w:r>
        <w:rPr>
          <w:rFonts w:ascii="Arial" w:cs="Arial" w:hAnsi="Arial"/>
          <w:sz w:val="24"/>
          <w:szCs w:val="24"/>
          <w:lang w:val="en-GB"/>
        </w:rPr>
        <w:t>consumer’s</w:t>
      </w:r>
      <w:r>
        <w:rPr>
          <w:rFonts w:ascii="Arial" w:cs="Arial" w:hAnsi="Arial"/>
          <w:sz w:val="24"/>
          <w:szCs w:val="24"/>
          <w:lang w:val="en-GB"/>
        </w:rPr>
        <w:t xml:space="preserve"> needs.   </w:t>
      </w:r>
      <w:r>
        <w:rPr>
          <w:rFonts w:ascii="Arial" w:cs="Arial" w:hAnsi="Arial"/>
          <w:sz w:val="24"/>
          <w:szCs w:val="24"/>
          <w:lang w:val="en-GB"/>
        </w:rPr>
        <w:t xml:space="preserve">At some point, </w:t>
      </w:r>
      <w:r>
        <w:rPr>
          <w:rFonts w:ascii="Arial" w:cs="Arial" w:hAnsi="Arial"/>
          <w:sz w:val="24"/>
          <w:szCs w:val="24"/>
          <w:lang w:val="en-GB"/>
        </w:rPr>
        <w:t>I</w:t>
      </w:r>
      <w:r>
        <w:rPr>
          <w:rFonts w:ascii="Arial" w:cs="Arial" w:hAnsi="Arial"/>
          <w:sz w:val="24"/>
          <w:szCs w:val="24"/>
          <w:lang w:val="en-GB"/>
        </w:rPr>
        <w:t xml:space="preserve"> noticed at my next table Selena, </w:t>
      </w:r>
      <w:r>
        <w:rPr>
          <w:rFonts w:ascii="Arial" w:cs="Arial" w:hAnsi="Arial"/>
          <w:sz w:val="24"/>
          <w:szCs w:val="24"/>
          <w:lang w:val="en-GB"/>
        </w:rPr>
        <w:t>an</w:t>
      </w:r>
      <w:r>
        <w:rPr>
          <w:rFonts w:ascii="Arial" w:cs="Arial" w:hAnsi="Arial"/>
          <w:sz w:val="24"/>
          <w:szCs w:val="24"/>
          <w:lang w:val="en-GB"/>
        </w:rPr>
        <w:t xml:space="preserve"> old friend of mine, from Spain. She was so </w:t>
      </w:r>
      <w:r>
        <w:rPr>
          <w:rFonts w:ascii="Arial" w:cs="Arial" w:hAnsi="Arial"/>
          <w:sz w:val="24"/>
          <w:szCs w:val="24"/>
          <w:lang w:val="en-GB"/>
        </w:rPr>
        <w:t>busy</w:t>
      </w:r>
      <w:r>
        <w:rPr>
          <w:rFonts w:ascii="Arial" w:cs="Arial" w:hAnsi="Arial"/>
          <w:sz w:val="24"/>
          <w:szCs w:val="24"/>
          <w:lang w:val="en-GB"/>
        </w:rPr>
        <w:t xml:space="preserve"> running between </w:t>
      </w:r>
      <w:r>
        <w:rPr>
          <w:rFonts w:ascii="Arial" w:cs="Arial" w:hAnsi="Arial"/>
          <w:sz w:val="24"/>
          <w:szCs w:val="24"/>
          <w:lang w:val="en-GB"/>
        </w:rPr>
        <w:t>tables</w:t>
      </w:r>
      <w:r>
        <w:rPr>
          <w:rFonts w:ascii="Arial" w:cs="Arial" w:hAnsi="Arial"/>
          <w:sz w:val="24"/>
          <w:szCs w:val="24"/>
          <w:lang w:val="en-GB"/>
        </w:rPr>
        <w:t xml:space="preserve"> that she </w:t>
      </w:r>
      <w:r>
        <w:rPr>
          <w:rFonts w:ascii="Arial" w:cs="Arial" w:hAnsi="Arial"/>
          <w:sz w:val="24"/>
          <w:szCs w:val="24"/>
          <w:lang w:val="en-GB"/>
        </w:rPr>
        <w:t>didn’t</w:t>
      </w:r>
      <w:r>
        <w:rPr>
          <w:rFonts w:ascii="Arial" w:cs="Arial" w:hAnsi="Arial"/>
          <w:sz w:val="24"/>
          <w:szCs w:val="24"/>
          <w:lang w:val="en-GB"/>
        </w:rPr>
        <w:t xml:space="preserve"> even </w:t>
      </w:r>
      <w:r>
        <w:rPr>
          <w:rFonts w:ascii="Arial" w:cs="Arial" w:hAnsi="Arial"/>
          <w:sz w:val="24"/>
          <w:szCs w:val="24"/>
          <w:lang w:val="en-GB"/>
        </w:rPr>
        <w:t>notice</w:t>
      </w:r>
      <w:r>
        <w:rPr>
          <w:rFonts w:ascii="Arial" w:cs="Arial" w:hAnsi="Arial"/>
          <w:sz w:val="24"/>
          <w:szCs w:val="24"/>
          <w:lang w:val="en-GB"/>
        </w:rPr>
        <w:t xml:space="preserve"> me. She served at hotel </w:t>
      </w:r>
      <w:r>
        <w:rPr>
          <w:rFonts w:ascii="Arial" w:cs="Arial" w:hAnsi="Arial"/>
          <w:sz w:val="24"/>
          <w:szCs w:val="24"/>
          <w:lang w:val="en-GB"/>
        </w:rPr>
        <w:t>guests’</w:t>
      </w:r>
      <w:r>
        <w:rPr>
          <w:rFonts w:ascii="Arial" w:cs="Arial" w:hAnsi="Arial"/>
          <w:sz w:val="24"/>
          <w:szCs w:val="24"/>
          <w:lang w:val="en-GB"/>
        </w:rPr>
        <w:t xml:space="preserve"> tables; all international guests booked before arrived with the </w:t>
      </w:r>
      <w:r>
        <w:rPr>
          <w:rFonts w:ascii="Arial" w:cs="Arial" w:hAnsi="Arial"/>
          <w:sz w:val="24"/>
          <w:szCs w:val="24"/>
          <w:lang w:val="en-GB"/>
        </w:rPr>
        <w:t>specification</w:t>
      </w:r>
      <w:r>
        <w:rPr>
          <w:rFonts w:ascii="Arial" w:cs="Arial" w:hAnsi="Arial"/>
          <w:sz w:val="24"/>
          <w:szCs w:val="24"/>
          <w:lang w:val="en-GB"/>
        </w:rPr>
        <w:t xml:space="preserve"> that they </w:t>
      </w:r>
      <w:r>
        <w:rPr>
          <w:rFonts w:ascii="Arial" w:cs="Arial" w:hAnsi="Arial"/>
          <w:sz w:val="24"/>
          <w:szCs w:val="24"/>
          <w:lang w:val="en-GB"/>
        </w:rPr>
        <w:t>were</w:t>
      </w:r>
      <w:r>
        <w:rPr>
          <w:rFonts w:ascii="Arial" w:cs="Arial" w:hAnsi="Arial"/>
          <w:sz w:val="24"/>
          <w:szCs w:val="24"/>
          <w:lang w:val="en-GB"/>
        </w:rPr>
        <w:t xml:space="preserve"> </w:t>
      </w:r>
      <w:r>
        <w:rPr>
          <w:rFonts w:ascii="Arial" w:cs="Arial" w:hAnsi="Arial"/>
          <w:sz w:val="24"/>
          <w:szCs w:val="24"/>
          <w:lang w:val="en-GB"/>
        </w:rPr>
        <w:t xml:space="preserve">VIPs- </w:t>
      </w:r>
      <w:r>
        <w:rPr>
          <w:rFonts w:ascii="Arial" w:cs="Arial" w:hAnsi="Arial"/>
          <w:sz w:val="24"/>
          <w:szCs w:val="24"/>
          <w:lang w:val="en-GB"/>
        </w:rPr>
        <w:t xml:space="preserve">business partners of the hotel. One of the international </w:t>
      </w:r>
      <w:r>
        <w:rPr>
          <w:rFonts w:ascii="Arial" w:cs="Arial" w:hAnsi="Arial"/>
          <w:sz w:val="24"/>
          <w:szCs w:val="24"/>
          <w:lang w:val="en-GB"/>
        </w:rPr>
        <w:t>guests</w:t>
      </w:r>
      <w:r>
        <w:rPr>
          <w:rFonts w:ascii="Arial" w:cs="Arial" w:hAnsi="Arial"/>
          <w:sz w:val="24"/>
          <w:szCs w:val="24"/>
          <w:lang w:val="en-GB"/>
        </w:rPr>
        <w:t>, Mr.Tanikawa</w:t>
      </w:r>
      <w:r>
        <w:rPr>
          <w:rFonts w:ascii="Arial" w:cs="Arial" w:hAnsi="Arial"/>
          <w:sz w:val="24"/>
          <w:szCs w:val="24"/>
          <w:lang w:val="en-GB"/>
        </w:rPr>
        <w:t xml:space="preserve"> </w:t>
      </w:r>
      <w:r>
        <w:rPr>
          <w:rFonts w:ascii="Arial" w:cs="Arial" w:hAnsi="Arial"/>
          <w:sz w:val="24"/>
          <w:szCs w:val="24"/>
          <w:lang w:val="en-GB"/>
        </w:rPr>
        <w:t xml:space="preserve">from Japan, orders a dish that Selena </w:t>
      </w:r>
      <w:r>
        <w:rPr>
          <w:rFonts w:ascii="Arial" w:cs="Arial" w:hAnsi="Arial"/>
          <w:sz w:val="24"/>
          <w:szCs w:val="24"/>
          <w:lang w:val="en-GB"/>
        </w:rPr>
        <w:t>is</w:t>
      </w:r>
      <w:r>
        <w:rPr>
          <w:rFonts w:ascii="Arial" w:cs="Arial" w:hAnsi="Arial"/>
          <w:sz w:val="24"/>
          <w:szCs w:val="24"/>
          <w:lang w:val="en-GB"/>
        </w:rPr>
        <w:t xml:space="preserve"> unfamiliar with due to its unique name in Japanese. Selena, who is fluent in English, but has limited knowledge of Japanese, tries, </w:t>
      </w:r>
      <w:r>
        <w:rPr>
          <w:rFonts w:ascii="Arial" w:cs="Arial" w:hAnsi="Arial"/>
          <w:sz w:val="24"/>
          <w:szCs w:val="24"/>
          <w:lang w:val="en-GB"/>
        </w:rPr>
        <w:t>politely</w:t>
      </w:r>
      <w:r>
        <w:rPr>
          <w:rFonts w:ascii="Arial" w:cs="Arial" w:hAnsi="Arial"/>
          <w:sz w:val="24"/>
          <w:szCs w:val="24"/>
          <w:lang w:val="en-GB"/>
        </w:rPr>
        <w:t xml:space="preserve">, to clarify the order with </w:t>
      </w:r>
      <w:r>
        <w:rPr>
          <w:rFonts w:ascii="Arial" w:cs="Arial" w:hAnsi="Arial"/>
          <w:sz w:val="24"/>
          <w:szCs w:val="24"/>
          <w:lang w:val="en-GB"/>
        </w:rPr>
        <w:t>Mr.</w:t>
      </w:r>
      <w:r>
        <w:rPr>
          <w:rFonts w:ascii="Arial" w:cs="Arial" w:hAnsi="Arial"/>
          <w:sz w:val="24"/>
          <w:szCs w:val="24"/>
          <w:lang w:val="en-GB"/>
        </w:rPr>
        <w:t xml:space="preserve">Tanikawa: “Excuse me, sir, could you please repeat the name of the dish you ordered? I want to make sure </w:t>
      </w:r>
      <w:r>
        <w:rPr>
          <w:rFonts w:ascii="Arial" w:cs="Arial" w:hAnsi="Arial"/>
          <w:sz w:val="24"/>
          <w:szCs w:val="24"/>
          <w:lang w:val="en-GB"/>
        </w:rPr>
        <w:t>I</w:t>
      </w:r>
      <w:r>
        <w:rPr>
          <w:rFonts w:ascii="Arial" w:cs="Arial" w:hAnsi="Arial"/>
          <w:sz w:val="24"/>
          <w:szCs w:val="24"/>
          <w:lang w:val="en-GB"/>
        </w:rPr>
        <w:t xml:space="preserve"> get it right.” </w:t>
      </w:r>
      <w:r>
        <w:rPr>
          <w:rFonts w:ascii="Arial" w:cs="Arial" w:hAnsi="Arial"/>
          <w:sz w:val="24"/>
          <w:szCs w:val="24"/>
          <w:lang w:val="en-GB"/>
        </w:rPr>
        <w:t xml:space="preserve">Mr </w:t>
      </w:r>
      <w:r>
        <w:rPr>
          <w:rFonts w:ascii="Arial" w:cs="Arial" w:hAnsi="Arial"/>
          <w:sz w:val="24"/>
          <w:szCs w:val="24"/>
          <w:lang w:val="en-GB"/>
        </w:rPr>
        <w:t>Tanikawa:” I ordered the ‘Sakura Sashimi’.”She nods and walks away to place the order. When the dish arrives at the table, Mr.Tanikawa notices that it is not what he had expected. He politely</w:t>
      </w:r>
      <w:r>
        <w:rPr>
          <w:rFonts w:ascii="Arial" w:cs="Arial" w:hAnsi="Arial"/>
          <w:sz w:val="24"/>
          <w:szCs w:val="24"/>
          <w:lang w:val="en-GB"/>
        </w:rPr>
        <w:t xml:space="preserve"> </w:t>
      </w:r>
      <w:r>
        <w:rPr>
          <w:rFonts w:ascii="Arial" w:cs="Arial" w:hAnsi="Arial"/>
          <w:sz w:val="24"/>
          <w:szCs w:val="24"/>
          <w:lang w:val="en-GB"/>
        </w:rPr>
        <w:t xml:space="preserve">informs Selena of the mistake. </w:t>
      </w:r>
      <w:r>
        <w:rPr>
          <w:rFonts w:ascii="Arial" w:cs="Arial" w:hAnsi="Arial"/>
          <w:sz w:val="24"/>
          <w:szCs w:val="24"/>
          <w:lang w:val="en-GB"/>
        </w:rPr>
        <w:t xml:space="preserve">Mr </w:t>
      </w:r>
      <w:r>
        <w:rPr>
          <w:rFonts w:ascii="Arial" w:cs="Arial" w:hAnsi="Arial"/>
          <w:sz w:val="24"/>
          <w:szCs w:val="24"/>
          <w:lang w:val="en-GB"/>
        </w:rPr>
        <w:t xml:space="preserve">Tanikawa:” I am sorry, but </w:t>
      </w:r>
      <w:r>
        <w:rPr>
          <w:rFonts w:ascii="Arial" w:cs="Arial" w:hAnsi="Arial"/>
          <w:sz w:val="24"/>
          <w:szCs w:val="24"/>
          <w:lang w:val="en-GB"/>
        </w:rPr>
        <w:t>I</w:t>
      </w:r>
      <w:r>
        <w:rPr>
          <w:rFonts w:ascii="Arial" w:cs="Arial" w:hAnsi="Arial"/>
          <w:sz w:val="24"/>
          <w:szCs w:val="24"/>
          <w:lang w:val="en-GB"/>
        </w:rPr>
        <w:t xml:space="preserve"> ordered ‘Sakura Sashimi’, not ‘Sakura Sushi’”. “ Sashimi is only fish and Sushi is fish on rice” (Yuko Shigematsu, 2023). Selena realizes the misunderstanding and </w:t>
      </w:r>
      <w:r>
        <w:rPr>
          <w:rFonts w:ascii="Arial" w:cs="Arial" w:hAnsi="Arial"/>
          <w:sz w:val="24"/>
          <w:szCs w:val="24"/>
          <w:lang w:val="en-GB"/>
        </w:rPr>
        <w:t>apologises</w:t>
      </w:r>
      <w:r>
        <w:rPr>
          <w:rFonts w:ascii="Arial" w:cs="Arial" w:hAnsi="Arial"/>
          <w:sz w:val="24"/>
          <w:szCs w:val="24"/>
          <w:lang w:val="en-GB"/>
        </w:rPr>
        <w:t xml:space="preserve"> for the error. She rectifies the order promptly and ensures that </w:t>
      </w:r>
      <w:r>
        <w:rPr>
          <w:rFonts w:ascii="Arial" w:cs="Arial" w:hAnsi="Arial"/>
          <w:sz w:val="24"/>
          <w:szCs w:val="24"/>
          <w:lang w:val="en-GB"/>
        </w:rPr>
        <w:t xml:space="preserve">Mr </w:t>
      </w:r>
      <w:r>
        <w:rPr>
          <w:rFonts w:ascii="Arial" w:cs="Arial" w:hAnsi="Arial"/>
          <w:sz w:val="24"/>
          <w:szCs w:val="24"/>
          <w:lang w:val="en-GB"/>
        </w:rPr>
        <w:t xml:space="preserve">Tanikawa receives the correct dish. I was looking </w:t>
      </w:r>
      <w:r>
        <w:rPr>
          <w:rFonts w:ascii="Arial" w:cs="Arial" w:hAnsi="Arial"/>
          <w:sz w:val="24"/>
          <w:szCs w:val="24"/>
          <w:lang w:val="en-GB"/>
        </w:rPr>
        <w:t>at</w:t>
      </w:r>
      <w:r>
        <w:rPr>
          <w:rFonts w:ascii="Arial" w:cs="Arial" w:hAnsi="Arial"/>
          <w:sz w:val="24"/>
          <w:szCs w:val="24"/>
          <w:lang w:val="en-GB"/>
        </w:rPr>
        <w:t xml:space="preserve"> </w:t>
      </w:r>
      <w:r>
        <w:rPr>
          <w:rFonts w:ascii="Arial" w:cs="Arial" w:hAnsi="Arial"/>
          <w:sz w:val="24"/>
          <w:szCs w:val="24"/>
          <w:lang w:val="en-GB"/>
        </w:rPr>
        <w:t>her</w:t>
      </w:r>
      <w:r>
        <w:rPr>
          <w:rFonts w:ascii="Arial" w:cs="Arial" w:hAnsi="Arial"/>
          <w:sz w:val="24"/>
          <w:szCs w:val="24"/>
          <w:lang w:val="en-GB"/>
        </w:rPr>
        <w:t xml:space="preserve">, and how </w:t>
      </w:r>
      <w:r>
        <w:rPr>
          <w:rFonts w:ascii="Arial" w:cs="Arial" w:hAnsi="Arial"/>
          <w:sz w:val="24"/>
          <w:szCs w:val="24"/>
          <w:lang w:val="en-GB"/>
        </w:rPr>
        <w:t>promptly</w:t>
      </w:r>
      <w:r>
        <w:rPr>
          <w:rFonts w:ascii="Arial" w:cs="Arial" w:hAnsi="Arial"/>
          <w:sz w:val="24"/>
          <w:szCs w:val="24"/>
          <w:lang w:val="en-GB"/>
        </w:rPr>
        <w:t xml:space="preserve"> she </w:t>
      </w:r>
      <w:r>
        <w:rPr>
          <w:rFonts w:ascii="Arial" w:cs="Arial" w:hAnsi="Arial"/>
          <w:sz w:val="24"/>
          <w:szCs w:val="24"/>
          <w:lang w:val="en-GB"/>
        </w:rPr>
        <w:t>handled</w:t>
      </w:r>
      <w:r>
        <w:rPr>
          <w:rFonts w:ascii="Arial" w:cs="Arial" w:hAnsi="Arial"/>
          <w:sz w:val="24"/>
          <w:szCs w:val="24"/>
          <w:lang w:val="en-GB"/>
        </w:rPr>
        <w:t xml:space="preserve"> the situation: she </w:t>
      </w:r>
      <w:r>
        <w:rPr>
          <w:rFonts w:ascii="Arial" w:cs="Arial" w:hAnsi="Arial"/>
          <w:sz w:val="24"/>
          <w:szCs w:val="24"/>
          <w:lang w:val="en-GB"/>
        </w:rPr>
        <w:t>didn’t</w:t>
      </w:r>
      <w:r>
        <w:rPr>
          <w:rFonts w:ascii="Arial" w:cs="Arial" w:hAnsi="Arial"/>
          <w:sz w:val="24"/>
          <w:szCs w:val="24"/>
          <w:lang w:val="en-GB"/>
        </w:rPr>
        <w:t xml:space="preserve"> try to blame the </w:t>
      </w:r>
      <w:r>
        <w:rPr>
          <w:rFonts w:ascii="Arial" w:cs="Arial" w:hAnsi="Arial"/>
          <w:sz w:val="24"/>
          <w:szCs w:val="24"/>
          <w:lang w:val="en-GB"/>
        </w:rPr>
        <w:t>kitchen</w:t>
      </w:r>
      <w:r>
        <w:rPr>
          <w:rFonts w:ascii="Arial" w:cs="Arial" w:hAnsi="Arial"/>
          <w:sz w:val="24"/>
          <w:szCs w:val="24"/>
          <w:lang w:val="en-GB"/>
        </w:rPr>
        <w:t xml:space="preserve"> employees, </w:t>
      </w:r>
      <w:r>
        <w:rPr>
          <w:rFonts w:ascii="Arial" w:cs="Arial" w:hAnsi="Arial"/>
          <w:sz w:val="24"/>
          <w:szCs w:val="24"/>
          <w:lang w:val="en-GB"/>
        </w:rPr>
        <w:t>the loud music</w:t>
      </w:r>
      <w:r>
        <w:rPr>
          <w:rFonts w:ascii="Arial" w:cs="Arial" w:hAnsi="Arial"/>
          <w:sz w:val="24"/>
          <w:szCs w:val="24"/>
          <w:lang w:val="en-GB"/>
        </w:rPr>
        <w:t xml:space="preserve">, or the busiest period of the day, she just put herself together and fix in a short time and with good manners the misunderstanding. Or was it her mistake? I didn’t </w:t>
      </w:r>
      <w:r>
        <w:rPr>
          <w:rFonts w:ascii="Arial" w:cs="Arial" w:hAnsi="Arial"/>
          <w:sz w:val="24"/>
          <w:szCs w:val="24"/>
          <w:lang w:val="en-GB"/>
        </w:rPr>
        <w:t>understand</w:t>
      </w:r>
      <w:r>
        <w:rPr>
          <w:rFonts w:ascii="Arial" w:cs="Arial" w:hAnsi="Arial"/>
          <w:sz w:val="24"/>
          <w:szCs w:val="24"/>
          <w:lang w:val="en-GB"/>
        </w:rPr>
        <w:t xml:space="preserve"> how she forgot the basic rule about </w:t>
      </w:r>
      <w:r>
        <w:rPr>
          <w:rFonts w:ascii="Arial" w:cs="Arial" w:hAnsi="Arial"/>
          <w:sz w:val="24"/>
          <w:szCs w:val="24"/>
          <w:lang w:val="en-GB"/>
        </w:rPr>
        <w:t>double-checking</w:t>
      </w:r>
      <w:r>
        <w:rPr>
          <w:rFonts w:ascii="Arial" w:cs="Arial" w:hAnsi="Arial"/>
          <w:sz w:val="24"/>
          <w:szCs w:val="24"/>
          <w:lang w:val="en-GB"/>
        </w:rPr>
        <w:t xml:space="preserve"> the </w:t>
      </w:r>
      <w:r>
        <w:rPr>
          <w:rFonts w:ascii="Arial" w:cs="Arial" w:hAnsi="Arial"/>
          <w:sz w:val="24"/>
          <w:szCs w:val="24"/>
          <w:lang w:val="en-GB"/>
        </w:rPr>
        <w:t>guest’s</w:t>
      </w:r>
      <w:r>
        <w:rPr>
          <w:rFonts w:ascii="Arial" w:cs="Arial" w:hAnsi="Arial"/>
          <w:sz w:val="24"/>
          <w:szCs w:val="24"/>
          <w:lang w:val="en-GB"/>
        </w:rPr>
        <w:t xml:space="preserve"> order by repeating the name of the dish?! She </w:t>
      </w:r>
      <w:r>
        <w:rPr>
          <w:rFonts w:ascii="Arial" w:cs="Arial" w:hAnsi="Arial"/>
          <w:sz w:val="24"/>
          <w:szCs w:val="24"/>
          <w:lang w:val="en-GB"/>
        </w:rPr>
        <w:t>knew</w:t>
      </w:r>
      <w:r>
        <w:rPr>
          <w:rFonts w:ascii="Arial" w:cs="Arial" w:hAnsi="Arial"/>
          <w:sz w:val="24"/>
          <w:szCs w:val="24"/>
          <w:lang w:val="en-GB"/>
        </w:rPr>
        <w:t xml:space="preserve"> the menu and she knew this kind of </w:t>
      </w:r>
      <w:r>
        <w:rPr>
          <w:rFonts w:ascii="Arial" w:cs="Arial" w:hAnsi="Arial"/>
          <w:sz w:val="24"/>
          <w:szCs w:val="24"/>
          <w:lang w:val="en-GB"/>
        </w:rPr>
        <w:t>misunderstanding</w:t>
      </w:r>
      <w:r>
        <w:rPr>
          <w:rFonts w:ascii="Arial" w:cs="Arial" w:hAnsi="Arial"/>
          <w:sz w:val="24"/>
          <w:szCs w:val="24"/>
          <w:lang w:val="en-GB"/>
        </w:rPr>
        <w:t xml:space="preserve"> could </w:t>
      </w:r>
      <w:r>
        <w:rPr>
          <w:rFonts w:ascii="Arial" w:cs="Arial" w:hAnsi="Arial"/>
          <w:sz w:val="24"/>
          <w:szCs w:val="24"/>
          <w:lang w:val="en-GB"/>
        </w:rPr>
        <w:t>happen</w:t>
      </w:r>
      <w:r>
        <w:rPr>
          <w:rFonts w:ascii="Arial" w:cs="Arial" w:hAnsi="Arial"/>
          <w:sz w:val="24"/>
          <w:szCs w:val="24"/>
          <w:lang w:val="en-GB"/>
        </w:rPr>
        <w:t xml:space="preserve"> because of the similarity of the </w:t>
      </w:r>
      <w:r>
        <w:rPr>
          <w:rFonts w:ascii="Arial" w:cs="Arial" w:hAnsi="Arial"/>
          <w:sz w:val="24"/>
          <w:szCs w:val="24"/>
          <w:lang w:val="en-GB"/>
        </w:rPr>
        <w:t>dishes’</w:t>
      </w:r>
      <w:r>
        <w:rPr>
          <w:rFonts w:ascii="Arial" w:cs="Arial" w:hAnsi="Arial"/>
          <w:sz w:val="24"/>
          <w:szCs w:val="24"/>
          <w:lang w:val="en-GB"/>
        </w:rPr>
        <w:t xml:space="preserve"> names and </w:t>
      </w:r>
      <w:r>
        <w:rPr>
          <w:rFonts w:ascii="Arial" w:cs="Arial" w:hAnsi="Arial"/>
          <w:sz w:val="24"/>
          <w:szCs w:val="24"/>
          <w:lang w:val="en-GB"/>
        </w:rPr>
        <w:t>pronunciations</w:t>
      </w:r>
      <w:r>
        <w:rPr>
          <w:rFonts w:ascii="Arial" w:cs="Arial" w:hAnsi="Arial"/>
          <w:sz w:val="24"/>
          <w:szCs w:val="24"/>
          <w:lang w:val="en-GB"/>
        </w:rPr>
        <w:t xml:space="preserve">. I </w:t>
      </w:r>
      <w:r>
        <w:rPr>
          <w:rFonts w:ascii="Arial" w:cs="Arial" w:hAnsi="Arial"/>
          <w:sz w:val="24"/>
          <w:szCs w:val="24"/>
          <w:lang w:val="en-GB"/>
        </w:rPr>
        <w:t>don’t</w:t>
      </w:r>
      <w:r>
        <w:rPr>
          <w:rFonts w:ascii="Arial" w:cs="Arial" w:hAnsi="Arial"/>
          <w:sz w:val="24"/>
          <w:szCs w:val="24"/>
          <w:lang w:val="en-GB"/>
        </w:rPr>
        <w:t xml:space="preserve"> know if there </w:t>
      </w:r>
      <w:r>
        <w:rPr>
          <w:rFonts w:ascii="Arial" w:cs="Arial" w:hAnsi="Arial"/>
          <w:sz w:val="24"/>
          <w:szCs w:val="24"/>
          <w:lang w:val="en-GB"/>
        </w:rPr>
        <w:t>were</w:t>
      </w:r>
      <w:r>
        <w:rPr>
          <w:rFonts w:ascii="Arial" w:cs="Arial" w:hAnsi="Arial"/>
          <w:sz w:val="24"/>
          <w:szCs w:val="24"/>
          <w:lang w:val="en-GB"/>
        </w:rPr>
        <w:t xml:space="preserve"> some </w:t>
      </w:r>
      <w:r>
        <w:rPr>
          <w:rFonts w:ascii="Arial" w:cs="Arial" w:hAnsi="Arial"/>
          <w:sz w:val="24"/>
          <w:szCs w:val="24"/>
          <w:lang w:val="en-GB"/>
        </w:rPr>
        <w:t>repercussions</w:t>
      </w:r>
      <w:r>
        <w:rPr>
          <w:rFonts w:ascii="Arial" w:cs="Arial" w:hAnsi="Arial"/>
          <w:sz w:val="24"/>
          <w:szCs w:val="24"/>
          <w:lang w:val="en-GB"/>
        </w:rPr>
        <w:t xml:space="preserve"> of this language misunderstanding but </w:t>
      </w:r>
      <w:r>
        <w:rPr>
          <w:rFonts w:ascii="Arial" w:cs="Arial" w:hAnsi="Arial"/>
          <w:sz w:val="24"/>
          <w:szCs w:val="24"/>
          <w:lang w:val="en-GB"/>
        </w:rPr>
        <w:t>I</w:t>
      </w:r>
      <w:r>
        <w:rPr>
          <w:rFonts w:ascii="Arial" w:cs="Arial" w:hAnsi="Arial"/>
          <w:sz w:val="24"/>
          <w:szCs w:val="24"/>
          <w:lang w:val="en-GB"/>
        </w:rPr>
        <w:t xml:space="preserve"> </w:t>
      </w:r>
      <w:r>
        <w:rPr>
          <w:rFonts w:ascii="Arial" w:cs="Arial" w:hAnsi="Arial"/>
          <w:sz w:val="24"/>
          <w:szCs w:val="24"/>
          <w:lang w:val="en-GB"/>
        </w:rPr>
        <w:t>couldn’t</w:t>
      </w:r>
      <w:r>
        <w:rPr>
          <w:rFonts w:ascii="Arial" w:cs="Arial" w:hAnsi="Arial"/>
          <w:sz w:val="24"/>
          <w:szCs w:val="24"/>
          <w:lang w:val="en-GB"/>
        </w:rPr>
        <w:t xml:space="preserve"> stop thinking, </w:t>
      </w:r>
      <w:r>
        <w:rPr>
          <w:rFonts w:ascii="Arial" w:cs="Arial" w:hAnsi="Arial"/>
          <w:sz w:val="24"/>
          <w:szCs w:val="24"/>
          <w:lang w:val="en-GB"/>
        </w:rPr>
        <w:t>at</w:t>
      </w:r>
      <w:r>
        <w:rPr>
          <w:rFonts w:ascii="Arial" w:cs="Arial" w:hAnsi="Arial"/>
          <w:sz w:val="24"/>
          <w:szCs w:val="24"/>
          <w:lang w:val="en-GB"/>
        </w:rPr>
        <w:t xml:space="preserve"> that moment, of some worst </w:t>
      </w:r>
      <w:r>
        <w:rPr>
          <w:rFonts w:ascii="Arial" w:cs="Arial" w:hAnsi="Arial"/>
          <w:sz w:val="24"/>
          <w:szCs w:val="24"/>
          <w:lang w:val="en-GB"/>
        </w:rPr>
        <w:t>scenarios</w:t>
      </w:r>
      <w:r>
        <w:rPr>
          <w:rFonts w:ascii="Arial" w:cs="Arial" w:hAnsi="Arial"/>
          <w:sz w:val="24"/>
          <w:szCs w:val="24"/>
          <w:lang w:val="en-GB"/>
        </w:rPr>
        <w:t xml:space="preserve">: </w:t>
      </w:r>
      <w:r>
        <w:rPr>
          <w:rFonts w:ascii="Arial" w:cs="Arial" w:hAnsi="Arial"/>
          <w:sz w:val="24"/>
          <w:szCs w:val="24"/>
          <w:lang w:val="en-GB"/>
        </w:rPr>
        <w:t xml:space="preserve">international business could </w:t>
      </w:r>
      <w:r>
        <w:rPr>
          <w:rFonts w:ascii="Arial" w:cs="Arial" w:hAnsi="Arial"/>
          <w:sz w:val="24"/>
          <w:szCs w:val="24"/>
          <w:lang w:val="en-GB"/>
        </w:rPr>
        <w:t>lose</w:t>
      </w:r>
      <w:r>
        <w:rPr>
          <w:rFonts w:ascii="Arial" w:cs="Arial" w:hAnsi="Arial"/>
          <w:sz w:val="24"/>
          <w:szCs w:val="24"/>
          <w:lang w:val="en-GB"/>
        </w:rPr>
        <w:t xml:space="preserve"> </w:t>
      </w:r>
      <w:r>
        <w:rPr>
          <w:rFonts w:ascii="Arial" w:cs="Arial" w:hAnsi="Arial"/>
          <w:sz w:val="24"/>
          <w:szCs w:val="24"/>
          <w:lang w:val="en-GB"/>
        </w:rPr>
        <w:t xml:space="preserve">money and customers. The best scenario could be that the </w:t>
      </w:r>
      <w:r>
        <w:rPr>
          <w:rFonts w:ascii="Arial" w:cs="Arial" w:hAnsi="Arial"/>
          <w:sz w:val="24"/>
          <w:szCs w:val="24"/>
          <w:lang w:val="en-GB"/>
        </w:rPr>
        <w:t>Japanese</w:t>
      </w:r>
      <w:r>
        <w:rPr>
          <w:rFonts w:ascii="Arial" w:cs="Arial" w:hAnsi="Arial"/>
          <w:sz w:val="24"/>
          <w:szCs w:val="24"/>
          <w:lang w:val="en-GB"/>
        </w:rPr>
        <w:t xml:space="preserve"> customers have a huge sense of </w:t>
      </w:r>
      <w:r>
        <w:rPr>
          <w:rFonts w:ascii="Arial" w:cs="Arial" w:hAnsi="Arial"/>
          <w:sz w:val="24"/>
          <w:szCs w:val="24"/>
          <w:lang w:val="en-GB"/>
        </w:rPr>
        <w:t>humour</w:t>
      </w:r>
      <w:r>
        <w:rPr>
          <w:rFonts w:ascii="Arial" w:cs="Arial" w:hAnsi="Arial"/>
          <w:sz w:val="24"/>
          <w:szCs w:val="24"/>
          <w:lang w:val="en-GB"/>
        </w:rPr>
        <w:t xml:space="preserve"> and they just make fun </w:t>
      </w:r>
      <w:r>
        <w:rPr>
          <w:rFonts w:ascii="Arial" w:cs="Arial" w:hAnsi="Arial"/>
          <w:sz w:val="24"/>
          <w:szCs w:val="24"/>
          <w:lang w:val="en-GB"/>
        </w:rPr>
        <w:t>of</w:t>
      </w:r>
      <w:r>
        <w:rPr>
          <w:rFonts w:ascii="Arial" w:cs="Arial" w:hAnsi="Arial"/>
          <w:sz w:val="24"/>
          <w:szCs w:val="24"/>
          <w:lang w:val="en-GB"/>
        </w:rPr>
        <w:t xml:space="preserve"> the situation. </w:t>
      </w:r>
      <w:r>
        <w:rPr>
          <w:rFonts w:ascii="Arial" w:cs="Arial" w:hAnsi="Arial"/>
          <w:sz w:val="24"/>
          <w:szCs w:val="24"/>
          <w:lang w:val="en-GB"/>
        </w:rPr>
        <w:t xml:space="preserve">This cultural misunderstanding based on language highlights the importance of clear communication, especially in a multicultural setting like a </w:t>
      </w:r>
      <w:r>
        <w:rPr>
          <w:rFonts w:ascii="Arial" w:cs="Arial" w:hAnsi="Arial"/>
          <w:sz w:val="24"/>
          <w:szCs w:val="24"/>
          <w:lang w:val="en-GB"/>
        </w:rPr>
        <w:t>hotel restaurant</w:t>
      </w:r>
      <w:r>
        <w:rPr>
          <w:rFonts w:ascii="Arial" w:cs="Arial" w:hAnsi="Arial"/>
          <w:sz w:val="24"/>
          <w:szCs w:val="24"/>
          <w:lang w:val="en-GB"/>
        </w:rPr>
        <w:t>. It also emphasizes the significance of language proficiency and cultural awareness in the hospitality industry to provide exceptional service to guests from diverse backgrounds.</w:t>
      </w:r>
    </w:p>
    <w:p w14:paraId="0000001D">
      <w:pPr>
        <w:rPr>
          <w:rFonts w:ascii="Arial" w:cs="Arial" w:hAnsi="Arial"/>
          <w:sz w:val="24"/>
          <w:szCs w:val="24"/>
        </w:rPr>
      </w:pPr>
    </w:p>
    <w:p w14:paraId="0000001E">
      <w:pPr>
        <w:rPr>
          <w:rFonts w:ascii="Arial" w:cs="Arial" w:hAnsi="Arial"/>
          <w:b/>
          <w:bCs/>
          <w:i/>
          <w:iCs/>
          <w:sz w:val="28"/>
          <w:szCs w:val="28"/>
        </w:rPr>
      </w:pPr>
      <w:r>
        <w:rPr>
          <w:rFonts w:ascii="Arial" w:cs="Arial" w:hAnsi="Arial"/>
          <w:b/>
          <w:bCs/>
          <w:i/>
          <w:iCs/>
          <w:sz w:val="28"/>
          <w:szCs w:val="28"/>
          <w:lang w:val="en-GB"/>
        </w:rPr>
        <w:t>References:</w:t>
      </w:r>
    </w:p>
    <w:p w14:paraId="0000001F">
      <w:pPr>
        <w:rPr>
          <w:rFonts w:ascii="Arial" w:cs="Arial" w:hAnsi="Arial"/>
          <w:sz w:val="24"/>
          <w:szCs w:val="24"/>
        </w:rPr>
      </w:pPr>
    </w:p>
    <w:p w14:paraId="00000020">
      <w:pPr>
        <w:rPr>
          <w:rFonts w:ascii="Arial" w:cs="Arial" w:hAnsi="Arial"/>
          <w:sz w:val="24"/>
          <w:szCs w:val="24"/>
          <w:lang w:val="en-GB"/>
        </w:rPr>
      </w:pPr>
      <w:r>
        <w:rPr>
          <w:rFonts w:ascii="Arial" w:cs="Arial" w:hAnsi="Arial"/>
          <w:sz w:val="24"/>
          <w:szCs w:val="24"/>
          <w:lang w:val="en-GB"/>
        </w:rPr>
        <w:t xml:space="preserve">Bourrelle,J, S.,10 Jul 2015, </w:t>
      </w:r>
      <w:r>
        <w:rPr>
          <w:rFonts w:ascii="Arial" w:cs="Arial" w:hAnsi="Arial"/>
          <w:sz w:val="24"/>
          <w:szCs w:val="24"/>
          <w:lang w:val="en-GB"/>
        </w:rPr>
        <w:t>TEDx Trondheim</w:t>
      </w:r>
      <w:r>
        <w:rPr>
          <w:rFonts w:ascii="Arial" w:cs="Arial" w:hAnsi="Arial"/>
          <w:sz w:val="24"/>
          <w:szCs w:val="24"/>
          <w:lang w:val="en-GB"/>
        </w:rPr>
        <w:t>, ”How Culture Drives Behaviours”,</w:t>
      </w:r>
      <w:r>
        <w:rPr>
          <w:rFonts w:ascii="Arial" w:cs="Arial" w:hAnsi="Arial"/>
          <w:sz w:val="24"/>
          <w:szCs w:val="24"/>
          <w:lang w:val="en-GB"/>
        </w:rPr>
        <w:t>www.</w:t>
      </w:r>
      <w:r>
        <w:rPr>
          <w:rFonts w:ascii="Arial" w:cs="Arial" w:hAnsi="Arial"/>
          <w:sz w:val="24"/>
          <w:szCs w:val="24"/>
          <w:lang w:val="en-GB"/>
        </w:rPr>
        <w:t>youtube.com/@TEDx</w:t>
      </w:r>
    </w:p>
    <w:p w14:paraId="00000021">
      <w:pPr>
        <w:rPr>
          <w:rFonts w:ascii="Arial" w:cs="Arial" w:hAnsi="Arial"/>
          <w:sz w:val="24"/>
          <w:szCs w:val="24"/>
        </w:rPr>
      </w:pPr>
      <w:r>
        <w:rPr>
          <w:rFonts w:ascii="Arial" w:cs="Arial" w:hAnsi="Arial"/>
          <w:sz w:val="24"/>
          <w:szCs w:val="24"/>
          <w:lang w:val="en-GB"/>
        </w:rPr>
        <w:t xml:space="preserve">Yuko, S.,2023, ”What is the difference between sushi </w:t>
      </w:r>
      <w:r>
        <w:rPr>
          <w:rFonts w:ascii="Arial" w:cs="Arial" w:hAnsi="Arial"/>
          <w:sz w:val="24"/>
          <w:szCs w:val="24"/>
          <w:lang w:val="en-GB"/>
        </w:rPr>
        <w:t>and</w:t>
      </w:r>
      <w:r>
        <w:rPr>
          <w:rFonts w:ascii="Arial" w:cs="Arial" w:hAnsi="Arial"/>
          <w:sz w:val="24"/>
          <w:szCs w:val="24"/>
          <w:lang w:val="en-GB"/>
        </w:rPr>
        <w:t xml:space="preserve"> sashimi? Why do some people say they don’t like sushi but like sashimi?”, Quora, </w:t>
      </w:r>
      <w:r>
        <w:fldChar w:fldCharType="begin"/>
      </w:r>
      <w:r>
        <w:instrText xml:space="preserve">HYPERLINK "http://www.quora.com"</w:instrText>
      </w:r>
      <w:r>
        <w:fldChar w:fldCharType="separate"/>
      </w:r>
      <w:r>
        <w:rPr>
          <w:rStyle w:val="Hyperlink"/>
          <w:rFonts w:ascii="Arial" w:cs="Arial" w:hAnsi="Arial"/>
          <w:sz w:val="24"/>
          <w:szCs w:val="24"/>
          <w:lang w:val="en-GB"/>
        </w:rPr>
        <w:t>www.quora.com</w:t>
      </w:r>
      <w:r>
        <w:fldChar w:fldCharType="end"/>
      </w:r>
    </w:p>
    <w:p w14:paraId="00000022">
      <w:pPr>
        <w:rPr>
          <w:rFonts w:ascii="Arial" w:cs="Arial" w:hAnsi="Arial"/>
          <w:sz w:val="24"/>
          <w:szCs w:val="24"/>
        </w:rPr>
      </w:pPr>
      <w:r>
        <w:rPr>
          <w:rFonts w:ascii="Arial" w:cs="Arial" w:hAnsi="Arial"/>
          <w:sz w:val="24"/>
          <w:szCs w:val="24"/>
          <w:lang w:val="en-GB"/>
        </w:rPr>
        <w:t>Learnlight, 06 January 2020, “The benefits of cross-</w:t>
      </w:r>
      <w:r>
        <w:rPr>
          <w:rFonts w:ascii="Arial" w:cs="Arial" w:hAnsi="Arial"/>
          <w:sz w:val="24"/>
          <w:szCs w:val="24"/>
          <w:lang w:val="en-GB"/>
        </w:rPr>
        <w:t>cultural</w:t>
      </w:r>
      <w:r>
        <w:rPr>
          <w:rFonts w:ascii="Arial" w:cs="Arial" w:hAnsi="Arial"/>
          <w:sz w:val="24"/>
          <w:szCs w:val="24"/>
          <w:lang w:val="en-GB"/>
        </w:rPr>
        <w:t xml:space="preserve"> awareness and cultural competency training”, </w:t>
      </w:r>
      <w:r>
        <w:fldChar w:fldCharType="begin"/>
      </w:r>
      <w:r>
        <w:instrText xml:space="preserve">HYPERLINK "http://www.learnlight.com"</w:instrText>
      </w:r>
      <w:r>
        <w:fldChar w:fldCharType="separate"/>
      </w:r>
      <w:r>
        <w:rPr>
          <w:rStyle w:val="Hyperlink"/>
          <w:rFonts w:ascii="Arial" w:cs="Arial" w:hAnsi="Arial"/>
          <w:sz w:val="24"/>
          <w:szCs w:val="24"/>
          <w:lang w:val="en-GB"/>
        </w:rPr>
        <w:t>www.learnlight.com</w:t>
      </w:r>
      <w:r>
        <w:fldChar w:fldCharType="end"/>
      </w:r>
    </w:p>
    <w:p w14:paraId="00000023">
      <w:pPr>
        <w:rPr>
          <w:rFonts w:ascii="Arial" w:cs="Arial" w:hAnsi="Arial"/>
          <w:sz w:val="24"/>
          <w:szCs w:val="24"/>
        </w:rPr>
      </w:pPr>
    </w:p>
    <w:p w14:paraId="00000024">
      <w:pPr>
        <w:rPr>
          <w:rFonts w:ascii="Arial" w:cs="Arial" w:hAnsi="Arial"/>
          <w:sz w:val="24"/>
          <w:szCs w:val="24"/>
        </w:rPr>
      </w:pPr>
    </w:p>
    <w:p w14:paraId="00000025">
      <w:pPr>
        <w:rPr>
          <w:rFonts w:ascii="Arial" w:cs="Arial" w:hAnsi="Arial"/>
          <w:sz w:val="24"/>
          <w:szCs w:val="24"/>
        </w:rPr>
      </w:pPr>
    </w:p>
    <w:p w14:paraId="00000026">
      <w:pPr>
        <w:rPr>
          <w:rFonts w:ascii="Arial" w:cs="Arial" w:hAnsi="Arial"/>
          <w:sz w:val="24"/>
          <w:szCs w:val="24"/>
        </w:rPr>
      </w:pPr>
    </w:p>
    <w:p w14:paraId="00000027">
      <w:pPr>
        <w:rPr>
          <w:rFonts w:ascii="Arial" w:cs="Arial" w:hAnsi="Arial"/>
          <w:sz w:val="24"/>
          <w:szCs w:val="24"/>
        </w:rPr>
      </w:pPr>
    </w:p>
    <w:p w14:paraId="00000028">
      <w:pPr>
        <w:rPr>
          <w:rFonts w:ascii="Arial" w:cs="Arial" w:hAnsi="Arial"/>
          <w:sz w:val="24"/>
          <w:szCs w:val="24"/>
        </w:rPr>
      </w:pPr>
    </w:p>
    <w:p w14:paraId="00000029">
      <w:pPr>
        <w:rPr>
          <w:rFonts w:ascii="Arial" w:cs="Arial" w:hAnsi="Arial"/>
          <w:sz w:val="24"/>
          <w:szCs w:val="24"/>
        </w:rPr>
      </w:pPr>
    </w:p>
    <w:p w14:paraId="0000002A">
      <w:pPr>
        <w:rPr>
          <w:rFonts w:ascii="Arial" w:cs="Arial" w:hAnsi="Arial"/>
          <w:sz w:val="24"/>
          <w:szCs w:val="24"/>
        </w:rPr>
      </w:pPr>
    </w:p>
    <w:p w14:paraId="0000002B">
      <w:pPr>
        <w:rPr>
          <w:rFonts w:ascii="Arial" w:cs="Arial" w:hAnsi="Arial"/>
          <w:sz w:val="24"/>
          <w:szCs w:val="24"/>
        </w:rPr>
      </w:pPr>
    </w:p>
    <w:p w14:paraId="0000002C">
      <w:pPr>
        <w:rPr>
          <w:rFonts w:ascii="Arial" w:cs="Arial" w:hAnsi="Arial"/>
          <w:sz w:val="24"/>
          <w:szCs w:val="24"/>
        </w:rPr>
      </w:pPr>
    </w:p>
    <w:p w14:paraId="0000002D">
      <w:pPr>
        <w:rPr>
          <w:rFonts w:ascii="Arial" w:cs="Arial" w:hAnsi="Arial"/>
          <w:sz w:val="24"/>
          <w:szCs w:val="24"/>
        </w:rPr>
      </w:pPr>
    </w:p>
    <w:p w14:paraId="0000002E">
      <w:pPr>
        <w:rPr>
          <w:rFonts w:ascii="Arial" w:cs="Arial" w:hAnsi="Arial"/>
          <w:sz w:val="24"/>
          <w:szCs w:val="24"/>
        </w:rPr>
      </w:pPr>
    </w:p>
    <w:p w14:paraId="0000002F">
      <w:pPr>
        <w:rPr>
          <w:rFonts w:ascii="Arial" w:cs="Arial" w:hAnsi="Arial"/>
          <w:sz w:val="24"/>
          <w:szCs w:val="24"/>
        </w:rPr>
      </w:pPr>
    </w:p>
    <w:p w14:paraId="00000030">
      <w:pPr>
        <w:rPr>
          <w:rFonts w:ascii="Arial" w:cs="Arial" w:hAnsi="Arial"/>
          <w:sz w:val="24"/>
          <w:szCs w:val="24"/>
        </w:rPr>
      </w:pPr>
    </w:p>
    <w:p w14:paraId="00000031">
      <w:pPr>
        <w:rPr>
          <w:rFonts w:ascii="Arial" w:cs="Arial" w:hAnsi="Arial"/>
          <w:sz w:val="24"/>
          <w:szCs w:val="24"/>
        </w:rPr>
      </w:pPr>
    </w:p>
    <w:p w14:paraId="00000032">
      <w:pPr>
        <w:rPr>
          <w:rFonts w:ascii="Arial" w:cs="Arial" w:hAnsi="Arial"/>
          <w:sz w:val="24"/>
          <w:szCs w:val="24"/>
        </w:rPr>
      </w:pPr>
    </w:p>
    <w:p w14:paraId="00000033">
      <w:pPr>
        <w:rPr>
          <w:rFonts w:ascii="Arial" w:cs="Arial" w:hAnsi="Arial"/>
          <w:sz w:val="24"/>
          <w:szCs w:val="24"/>
        </w:rPr>
      </w:pPr>
    </w:p>
    <w:p w14:paraId="00000034">
      <w:pPr>
        <w:rPr>
          <w:rFonts w:ascii="Arial" w:cs="Arial" w:hAnsi="Arial"/>
          <w:sz w:val="24"/>
          <w:szCs w:val="24"/>
        </w:rPr>
      </w:pPr>
    </w:p>
    <w:p w14:paraId="00000035">
      <w:pPr>
        <w:rPr>
          <w:rFonts w:ascii="Arial" w:cs="Arial" w:hAnsi="Arial"/>
          <w:sz w:val="24"/>
          <w:szCs w:val="24"/>
        </w:rPr>
      </w:pPr>
    </w:p>
    <w:p w14:paraId="00000036">
      <w:pPr>
        <w:rPr>
          <w:rFonts w:ascii="Arial" w:cs="Arial" w:hAnsi="Arial"/>
          <w:b/>
          <w:bCs/>
          <w:i/>
          <w:iCs/>
          <w:sz w:val="28"/>
          <w:szCs w:val="28"/>
          <w:lang w:val="en-GB"/>
        </w:rPr>
      </w:pPr>
    </w:p>
    <w:p w14:paraId="00000037">
      <w:pPr>
        <w:rPr>
          <w:rFonts w:ascii="Arial" w:cs="Arial" w:hAnsi="Arial"/>
          <w:b/>
          <w:bCs/>
          <w:i/>
          <w:iCs/>
          <w:sz w:val="28"/>
          <w:szCs w:val="28"/>
        </w:rPr>
      </w:pPr>
      <w:r>
        <w:rPr>
          <w:rFonts w:ascii="Arial" w:cs="Arial" w:hAnsi="Arial"/>
          <w:b/>
          <w:bCs/>
          <w:i/>
          <w:iCs/>
          <w:sz w:val="28"/>
          <w:szCs w:val="28"/>
          <w:lang w:val="en-GB"/>
        </w:rPr>
        <w:t>Component 2:Training plan</w:t>
      </w:r>
    </w:p>
    <w:p w14:paraId="00000038">
      <w:pPr>
        <w:rPr>
          <w:rFonts w:ascii="Arial" w:cs="Arial" w:hAnsi="Arial"/>
          <w:sz w:val="24"/>
          <w:szCs w:val="24"/>
        </w:rPr>
      </w:pPr>
      <w:r>
        <w:rPr>
          <w:rFonts w:ascii="Arial" w:cs="Arial" w:hAnsi="Arial"/>
          <w:sz w:val="24"/>
          <w:szCs w:val="24"/>
          <w:lang w:val="en-GB"/>
        </w:rPr>
        <w:t>“Different Minds but Common Problems”,(</w:t>
      </w:r>
      <w:r>
        <w:rPr>
          <w:rFonts w:ascii="Arial" w:cs="Arial" w:hAnsi="Arial"/>
          <w:sz w:val="24"/>
          <w:szCs w:val="24"/>
          <w:lang w:val="en-GB"/>
        </w:rPr>
        <w:t>Hofstede</w:t>
      </w:r>
      <w:r>
        <w:rPr>
          <w:rFonts w:ascii="Arial" w:cs="Arial" w:hAnsi="Arial"/>
          <w:sz w:val="24"/>
          <w:szCs w:val="24"/>
          <w:lang w:val="en-GB"/>
        </w:rPr>
        <w:t>, 2010)</w:t>
      </w:r>
    </w:p>
    <w:p w14:paraId="00000039">
      <w:pPr>
        <w:rPr>
          <w:rFonts w:ascii="Arial" w:cs="Arial" w:hAnsi="Arial"/>
          <w:sz w:val="24"/>
          <w:szCs w:val="24"/>
          <w:lang w:val="en-GB"/>
        </w:rPr>
      </w:pPr>
      <w:r>
        <w:rPr>
          <w:rFonts w:ascii="Arial" w:cs="Arial" w:hAnsi="Arial"/>
          <w:sz w:val="24"/>
          <w:szCs w:val="24"/>
          <w:lang w:val="en-GB"/>
        </w:rPr>
        <w:t xml:space="preserve">This scenario teaches </w:t>
      </w:r>
      <w:r>
        <w:rPr>
          <w:rFonts w:ascii="Arial" w:cs="Arial" w:hAnsi="Arial"/>
          <w:sz w:val="24"/>
          <w:szCs w:val="24"/>
          <w:lang w:val="en-GB"/>
        </w:rPr>
        <w:t>several</w:t>
      </w:r>
      <w:r>
        <w:rPr>
          <w:rFonts w:ascii="Arial" w:cs="Arial" w:hAnsi="Arial"/>
          <w:sz w:val="24"/>
          <w:szCs w:val="24"/>
          <w:lang w:val="en-GB"/>
        </w:rPr>
        <w:t xml:space="preserve"> important lessons about cultural </w:t>
      </w:r>
      <w:r>
        <w:rPr>
          <w:rFonts w:ascii="Arial" w:cs="Arial" w:hAnsi="Arial"/>
          <w:sz w:val="24"/>
          <w:szCs w:val="24"/>
          <w:lang w:val="en-GB"/>
        </w:rPr>
        <w:t>awareness</w:t>
      </w:r>
      <w:r>
        <w:rPr>
          <w:rFonts w:ascii="Arial" w:cs="Arial" w:hAnsi="Arial"/>
          <w:sz w:val="24"/>
          <w:szCs w:val="24"/>
          <w:lang w:val="en-GB"/>
        </w:rPr>
        <w:t xml:space="preserve"> in a hospitality setting. Human Resources Management </w:t>
      </w:r>
      <w:r>
        <w:rPr>
          <w:rFonts w:ascii="Arial" w:cs="Arial" w:hAnsi="Arial"/>
          <w:sz w:val="24"/>
          <w:szCs w:val="24"/>
          <w:lang w:val="en-GB"/>
        </w:rPr>
        <w:t>implements</w:t>
      </w:r>
      <w:r>
        <w:rPr>
          <w:rFonts w:ascii="Arial" w:cs="Arial" w:hAnsi="Arial"/>
          <w:sz w:val="24"/>
          <w:szCs w:val="24"/>
          <w:lang w:val="en-GB"/>
        </w:rPr>
        <w:t xml:space="preserve"> procedures and practices like preventive measures, to avoid similar issues in the future:</w:t>
      </w:r>
    </w:p>
    <w:p w14:paraId="0000003A">
      <w:pPr>
        <w:ind w:left="0" w:right="0" w:firstLine="0"/>
        <w:rPr>
          <w:rFonts w:ascii="Arial" w:cs="Arial" w:hAnsi="Arial"/>
          <w:sz w:val="24"/>
          <w:szCs w:val="24"/>
        </w:rPr>
      </w:pPr>
      <w:r>
        <w:rPr>
          <w:rFonts w:ascii="Arial" w:cs="Arial" w:hAnsi="Arial"/>
          <w:sz w:val="24"/>
          <w:szCs w:val="24"/>
          <w:lang w:val="en-GB"/>
        </w:rPr>
        <w:t xml:space="preserve">1. Language Proficiency: The scenario underscores the significance of language proficiency in avoiding misunderstandings. Food and Beverage employees should strive to have a good command of the languages spoken by guests to ensure accurate </w:t>
      </w:r>
      <w:r>
        <w:rPr>
          <w:rFonts w:ascii="Arial" w:cs="Arial" w:hAnsi="Arial"/>
          <w:sz w:val="24"/>
          <w:szCs w:val="24"/>
          <w:lang w:val="en-GB"/>
        </w:rPr>
        <w:t>communication</w:t>
      </w:r>
      <w:r>
        <w:rPr>
          <w:rFonts w:ascii="Arial" w:cs="Arial" w:hAnsi="Arial"/>
          <w:sz w:val="24"/>
          <w:szCs w:val="24"/>
          <w:lang w:val="en-GB"/>
        </w:rPr>
        <w:t xml:space="preserve"> and service delivery.</w:t>
      </w:r>
    </w:p>
    <w:p w14:paraId="0000003B">
      <w:pPr>
        <w:rPr>
          <w:rFonts w:ascii="Arial" w:cs="Arial" w:hAnsi="Arial"/>
          <w:sz w:val="24"/>
          <w:szCs w:val="24"/>
        </w:rPr>
      </w:pPr>
      <w:r>
        <w:rPr>
          <w:rFonts w:ascii="Arial" w:cs="Arial" w:hAnsi="Arial"/>
          <w:sz w:val="24"/>
          <w:szCs w:val="24"/>
          <w:lang w:val="en-GB"/>
        </w:rPr>
        <w:t xml:space="preserve">2. Active Listening: Culturally aware employees should practice active </w:t>
      </w:r>
      <w:r>
        <w:rPr>
          <w:rFonts w:ascii="Arial" w:cs="Arial" w:hAnsi="Arial"/>
          <w:sz w:val="24"/>
          <w:szCs w:val="24"/>
          <w:lang w:val="en-GB"/>
        </w:rPr>
        <w:t>listening</w:t>
      </w:r>
      <w:r>
        <w:rPr>
          <w:rFonts w:ascii="Arial" w:cs="Arial" w:hAnsi="Arial"/>
          <w:sz w:val="24"/>
          <w:szCs w:val="24"/>
          <w:lang w:val="en-GB"/>
        </w:rPr>
        <w:t xml:space="preserve"> to understand guests’ needs and preferences accurately. Misunderstandings arise when employees fail to listen attentively or clarify unclear information.</w:t>
      </w:r>
    </w:p>
    <w:p w14:paraId="0000003C">
      <w:pPr>
        <w:rPr>
          <w:rFonts w:ascii="Arial" w:cs="Arial" w:hAnsi="Arial"/>
          <w:sz w:val="24"/>
          <w:szCs w:val="24"/>
        </w:rPr>
      </w:pPr>
      <w:r>
        <w:rPr>
          <w:rFonts w:ascii="Arial" w:cs="Arial" w:hAnsi="Arial"/>
          <w:sz w:val="24"/>
          <w:szCs w:val="24"/>
          <w:lang w:val="en-GB"/>
        </w:rPr>
        <w:t>3. Respect for Cultural Differences: Understanding and respecting cultural differences are essential in providing exceptional service. Employees should be sensitive to cultural nuances, including language variations, to avoid unintentional mistakes that may offend or inconvenience guests.</w:t>
      </w:r>
    </w:p>
    <w:p w14:paraId="0000003D">
      <w:pPr>
        <w:rPr>
          <w:rFonts w:ascii="Arial" w:cs="Arial" w:hAnsi="Arial"/>
          <w:sz w:val="24"/>
          <w:szCs w:val="24"/>
        </w:rPr>
      </w:pPr>
      <w:r>
        <w:rPr>
          <w:rFonts w:ascii="Arial" w:cs="Arial" w:hAnsi="Arial"/>
          <w:sz w:val="24"/>
          <w:szCs w:val="24"/>
          <w:lang w:val="en-GB"/>
        </w:rPr>
        <w:t xml:space="preserve">4. Adaptability: Being adaptable and open to learning about different cultures is crucial in the hospitality industry. Employees should be willing to adapt their communication styles and approaches to accommodate guests from diverse cultural backgrounds. </w:t>
      </w:r>
    </w:p>
    <w:p w14:paraId="0000003E">
      <w:pPr>
        <w:rPr>
          <w:rFonts w:ascii="Arial" w:cs="Arial" w:hAnsi="Arial"/>
          <w:sz w:val="24"/>
          <w:szCs w:val="24"/>
        </w:rPr>
      </w:pPr>
      <w:r>
        <w:rPr>
          <w:rFonts w:ascii="Arial" w:cs="Arial" w:hAnsi="Arial"/>
          <w:sz w:val="24"/>
          <w:szCs w:val="24"/>
          <w:lang w:val="en-GB"/>
        </w:rPr>
        <w:t xml:space="preserve">5. Effective Communication: Clear and effective communication is the key to </w:t>
      </w:r>
      <w:r>
        <w:rPr>
          <w:rFonts w:ascii="Arial" w:cs="Arial" w:hAnsi="Arial"/>
          <w:sz w:val="24"/>
          <w:szCs w:val="24"/>
          <w:lang w:val="en-GB"/>
        </w:rPr>
        <w:t>successful</w:t>
      </w:r>
      <w:r>
        <w:rPr>
          <w:rFonts w:ascii="Arial" w:cs="Arial" w:hAnsi="Arial"/>
          <w:sz w:val="24"/>
          <w:szCs w:val="24"/>
          <w:lang w:val="en-GB"/>
        </w:rPr>
        <w:t xml:space="preserve"> interactions with guests. Employees should strive to communicate clearly and confirm information to ensure mutual understanding, especially when language barriers exist. This is </w:t>
      </w:r>
      <w:r>
        <w:rPr>
          <w:rFonts w:ascii="Arial" w:cs="Arial" w:hAnsi="Arial"/>
          <w:sz w:val="24"/>
          <w:szCs w:val="24"/>
          <w:lang w:val="en-GB"/>
        </w:rPr>
        <w:t>necessary</w:t>
      </w:r>
      <w:r>
        <w:rPr>
          <w:rFonts w:ascii="Arial" w:cs="Arial" w:hAnsi="Arial"/>
          <w:sz w:val="24"/>
          <w:szCs w:val="24"/>
          <w:lang w:val="en-GB"/>
        </w:rPr>
        <w:t xml:space="preserve"> to RE (check) and RE(confirm) the </w:t>
      </w:r>
      <w:r>
        <w:rPr>
          <w:rFonts w:ascii="Arial" w:cs="Arial" w:hAnsi="Arial"/>
          <w:sz w:val="24"/>
          <w:szCs w:val="24"/>
          <w:lang w:val="en-GB"/>
        </w:rPr>
        <w:t>guest’s</w:t>
      </w:r>
      <w:r>
        <w:rPr>
          <w:rFonts w:ascii="Arial" w:cs="Arial" w:hAnsi="Arial"/>
          <w:sz w:val="24"/>
          <w:szCs w:val="24"/>
          <w:lang w:val="en-GB"/>
        </w:rPr>
        <w:t xml:space="preserve"> order to avoid the </w:t>
      </w:r>
      <w:r>
        <w:rPr>
          <w:rFonts w:ascii="Arial" w:cs="Arial" w:hAnsi="Arial"/>
          <w:sz w:val="24"/>
          <w:szCs w:val="24"/>
          <w:lang w:val="en-GB"/>
        </w:rPr>
        <w:t>guest’s</w:t>
      </w:r>
      <w:r>
        <w:rPr>
          <w:rFonts w:ascii="Arial" w:cs="Arial" w:hAnsi="Arial"/>
          <w:sz w:val="24"/>
          <w:szCs w:val="24"/>
          <w:lang w:val="en-GB"/>
        </w:rPr>
        <w:t xml:space="preserve"> </w:t>
      </w:r>
      <w:r>
        <w:rPr>
          <w:rFonts w:ascii="Arial" w:cs="Arial" w:hAnsi="Arial"/>
          <w:sz w:val="24"/>
          <w:szCs w:val="24"/>
          <w:lang w:val="en-GB"/>
        </w:rPr>
        <w:t>dissatisfaction</w:t>
      </w:r>
      <w:r>
        <w:rPr>
          <w:rFonts w:ascii="Arial" w:cs="Arial" w:hAnsi="Arial"/>
          <w:sz w:val="24"/>
          <w:szCs w:val="24"/>
          <w:lang w:val="en-GB"/>
        </w:rPr>
        <w:t>.</w:t>
      </w:r>
    </w:p>
    <w:p w14:paraId="0000003F">
      <w:pPr>
        <w:rPr>
          <w:rFonts w:ascii="Arial" w:cs="Arial" w:hAnsi="Arial"/>
          <w:sz w:val="24"/>
          <w:szCs w:val="24"/>
          <w:lang w:val="en-GB"/>
        </w:rPr>
      </w:pPr>
      <w:r>
        <w:rPr>
          <w:rFonts w:ascii="Arial" w:cs="Arial" w:hAnsi="Arial"/>
          <w:sz w:val="24"/>
          <w:szCs w:val="24"/>
          <w:lang w:val="en-GB"/>
        </w:rPr>
        <w:t xml:space="preserve">6. Problem-Solving Skills: Cultural aware employees should possess strong </w:t>
      </w:r>
      <w:r>
        <w:rPr>
          <w:rFonts w:ascii="Arial" w:cs="Arial" w:hAnsi="Arial"/>
          <w:sz w:val="24"/>
          <w:szCs w:val="24"/>
          <w:lang w:val="en-GB"/>
        </w:rPr>
        <w:t>problem-solving</w:t>
      </w:r>
      <w:r>
        <w:rPr>
          <w:rFonts w:ascii="Arial" w:cs="Arial" w:hAnsi="Arial"/>
          <w:sz w:val="24"/>
          <w:szCs w:val="24"/>
          <w:lang w:val="en-GB"/>
        </w:rPr>
        <w:t xml:space="preserve"> skills to address misunderstandings promptly and effectively. Resolving. issues with empathy and professionalism can enhance guest satisfaction and loyalty.</w:t>
      </w:r>
    </w:p>
    <w:p w14:paraId="00000040">
      <w:pPr>
        <w:rPr>
          <w:rFonts w:ascii="Arial" w:cs="Arial" w:hAnsi="Arial"/>
          <w:sz w:val="24"/>
          <w:szCs w:val="24"/>
          <w:lang w:val="en-GB"/>
        </w:rPr>
      </w:pPr>
      <w:r>
        <w:rPr>
          <w:rFonts w:ascii="Arial" w:cs="Arial" w:hAnsi="Arial"/>
          <w:sz w:val="24"/>
          <w:szCs w:val="24"/>
          <w:lang w:val="en-GB"/>
        </w:rPr>
        <w:t>7. Continuously Learning: Continuous learning and development</w:t>
      </w:r>
      <w:r>
        <w:rPr>
          <w:rFonts w:ascii="Arial" w:cs="Arial" w:hAnsi="Arial"/>
          <w:sz w:val="24"/>
          <w:szCs w:val="24"/>
          <w:lang w:val="en-GB"/>
        </w:rPr>
        <w:t xml:space="preserve"> in cultural awareness are essential for hospitality professionals. Regular training on cultural sensitivity, language skills, and intercultural communication can help employees navigate diverse guest interactions more effectively.</w:t>
      </w:r>
    </w:p>
    <w:p w14:paraId="00000041">
      <w:pPr>
        <w:rPr>
          <w:rFonts w:ascii="Arial" w:cs="Arial" w:hAnsi="Arial"/>
          <w:sz w:val="24"/>
          <w:szCs w:val="24"/>
        </w:rPr>
      </w:pPr>
      <w:r>
        <w:rPr>
          <w:rFonts w:ascii="Arial" w:cs="Arial" w:hAnsi="Arial"/>
          <w:sz w:val="24"/>
          <w:szCs w:val="24"/>
          <w:lang w:val="en-GB"/>
        </w:rPr>
        <w:t xml:space="preserve">By embracing these lessons on cultural awareness, food and beverage employees can enhance guest experiences, build positive relationships with customers from various backgrounds, and contribute to a welcoming and inclusive hospitality environment.                     </w:t>
      </w:r>
    </w:p>
    <w:p w14:paraId="00000042">
      <w:pPr>
        <w:rPr>
          <w:rFonts w:ascii="Arial" w:cs="Arial" w:hAnsi="Arial"/>
          <w:sz w:val="24"/>
          <w:szCs w:val="24"/>
        </w:rPr>
      </w:pPr>
      <w:r>
        <w:rPr>
          <w:rFonts w:ascii="Arial" w:cs="Arial" w:hAnsi="Arial"/>
          <w:sz w:val="24"/>
          <w:szCs w:val="24"/>
          <w:lang w:val="en-GB"/>
        </w:rPr>
        <w:t xml:space="preserve">In summary, clear and respectful communication is essential for guest satisfaction in the hospitality industry as it ensures understanding, accuracy, prompt issue resolution, trust-building, service quality, expectation management, and the creation of memorable experiences that contribute to a positive guest experience and overall satisfaction. </w:t>
      </w:r>
      <w:r>
        <w:rPr>
          <w:rFonts w:ascii="Arial" w:cs="Arial" w:hAnsi="Arial"/>
          <w:sz w:val="24"/>
          <w:szCs w:val="24"/>
          <w:lang w:val="en-GB"/>
        </w:rPr>
        <w:t>Being</w:t>
      </w:r>
      <w:r>
        <w:rPr>
          <w:rFonts w:ascii="Arial" w:cs="Arial" w:hAnsi="Arial"/>
          <w:sz w:val="24"/>
          <w:szCs w:val="24"/>
          <w:lang w:val="en-GB"/>
        </w:rPr>
        <w:t xml:space="preserve"> aware of other cultures </w:t>
      </w:r>
      <w:r>
        <w:rPr>
          <w:rFonts w:ascii="Arial" w:cs="Arial" w:hAnsi="Arial"/>
          <w:sz w:val="24"/>
          <w:szCs w:val="24"/>
          <w:lang w:val="en-GB"/>
        </w:rPr>
        <w:t>helps</w:t>
      </w:r>
      <w:r>
        <w:rPr>
          <w:rFonts w:ascii="Arial" w:cs="Arial" w:hAnsi="Arial"/>
          <w:sz w:val="24"/>
          <w:szCs w:val="24"/>
          <w:lang w:val="en-GB"/>
        </w:rPr>
        <w:t xml:space="preserve"> us to </w:t>
      </w:r>
      <w:r>
        <w:rPr>
          <w:rFonts w:ascii="Arial" w:cs="Arial" w:hAnsi="Arial"/>
          <w:sz w:val="24"/>
          <w:szCs w:val="24"/>
          <w:lang w:val="en-GB"/>
        </w:rPr>
        <w:t>understand</w:t>
      </w:r>
      <w:r>
        <w:rPr>
          <w:rFonts w:ascii="Arial" w:cs="Arial" w:hAnsi="Arial"/>
          <w:sz w:val="24"/>
          <w:szCs w:val="24"/>
          <w:lang w:val="en-GB"/>
        </w:rPr>
        <w:t xml:space="preserve">, </w:t>
      </w:r>
      <w:r>
        <w:rPr>
          <w:rFonts w:ascii="Arial" w:cs="Arial" w:hAnsi="Arial"/>
          <w:sz w:val="24"/>
          <w:szCs w:val="24"/>
          <w:lang w:val="en-GB"/>
        </w:rPr>
        <w:t>address</w:t>
      </w:r>
      <w:r>
        <w:rPr>
          <w:rFonts w:ascii="Arial" w:cs="Arial" w:hAnsi="Arial"/>
          <w:sz w:val="24"/>
          <w:szCs w:val="24"/>
          <w:lang w:val="en-GB"/>
        </w:rPr>
        <w:t xml:space="preserve"> and </w:t>
      </w:r>
      <w:r>
        <w:rPr>
          <w:rFonts w:ascii="Arial" w:cs="Arial" w:hAnsi="Arial"/>
          <w:sz w:val="24"/>
          <w:szCs w:val="24"/>
          <w:lang w:val="en-GB"/>
        </w:rPr>
        <w:t>fulfil</w:t>
      </w:r>
      <w:r>
        <w:rPr>
          <w:rFonts w:ascii="Arial" w:cs="Arial" w:hAnsi="Arial"/>
          <w:sz w:val="24"/>
          <w:szCs w:val="24"/>
          <w:lang w:val="en-GB"/>
        </w:rPr>
        <w:t xml:space="preserve"> </w:t>
      </w:r>
      <w:r>
        <w:rPr>
          <w:rFonts w:ascii="Arial" w:cs="Arial" w:hAnsi="Arial"/>
          <w:sz w:val="24"/>
          <w:szCs w:val="24"/>
          <w:lang w:val="en-GB"/>
        </w:rPr>
        <w:t>guests’</w:t>
      </w:r>
      <w:r>
        <w:rPr>
          <w:rFonts w:ascii="Arial" w:cs="Arial" w:hAnsi="Arial"/>
          <w:sz w:val="24"/>
          <w:szCs w:val="24"/>
          <w:lang w:val="en-GB"/>
        </w:rPr>
        <w:t xml:space="preserve"> needs and preferences in the hospitality industry. It enables personalized service, effective recommendations and feedback for improvement, all of which contribute to enhancing the expectations and </w:t>
      </w:r>
      <w:r>
        <w:rPr>
          <w:rFonts w:ascii="Arial" w:cs="Arial" w:hAnsi="Arial"/>
          <w:sz w:val="24"/>
          <w:szCs w:val="24"/>
          <w:lang w:val="en-GB"/>
        </w:rPr>
        <w:t>satisfaction</w:t>
      </w:r>
      <w:r>
        <w:rPr>
          <w:rFonts w:ascii="Arial" w:cs="Arial" w:hAnsi="Arial"/>
          <w:sz w:val="24"/>
          <w:szCs w:val="24"/>
          <w:lang w:val="en-GB"/>
        </w:rPr>
        <w:t xml:space="preserve">, not only for guests but for employees also, </w:t>
      </w:r>
      <w:r>
        <w:rPr>
          <w:rFonts w:ascii="Arial" w:cs="Arial" w:hAnsi="Arial"/>
          <w:sz w:val="24"/>
          <w:szCs w:val="24"/>
          <w:lang w:val="en-GB"/>
        </w:rPr>
        <w:t>making</w:t>
      </w:r>
      <w:r>
        <w:rPr>
          <w:rFonts w:ascii="Arial" w:cs="Arial" w:hAnsi="Arial"/>
          <w:sz w:val="24"/>
          <w:szCs w:val="24"/>
          <w:lang w:val="en-GB"/>
        </w:rPr>
        <w:t xml:space="preserve"> them feel </w:t>
      </w:r>
      <w:r>
        <w:rPr>
          <w:rFonts w:ascii="Arial" w:cs="Arial" w:hAnsi="Arial"/>
          <w:sz w:val="24"/>
          <w:szCs w:val="24"/>
          <w:lang w:val="en-GB"/>
        </w:rPr>
        <w:t>fulfilled</w:t>
      </w:r>
      <w:r>
        <w:rPr>
          <w:rFonts w:ascii="Arial" w:cs="Arial" w:hAnsi="Arial"/>
          <w:sz w:val="24"/>
          <w:szCs w:val="24"/>
          <w:lang w:val="en-GB"/>
        </w:rPr>
        <w:t xml:space="preserve">, </w:t>
      </w:r>
      <w:r>
        <w:rPr>
          <w:rFonts w:ascii="Arial" w:cs="Arial" w:hAnsi="Arial"/>
          <w:sz w:val="24"/>
          <w:szCs w:val="24"/>
          <w:lang w:val="en-GB"/>
        </w:rPr>
        <w:t>self-confident</w:t>
      </w:r>
      <w:r>
        <w:rPr>
          <w:rFonts w:ascii="Arial" w:cs="Arial" w:hAnsi="Arial"/>
          <w:sz w:val="24"/>
          <w:szCs w:val="24"/>
          <w:lang w:val="en-GB"/>
        </w:rPr>
        <w:t xml:space="preserve">, and </w:t>
      </w:r>
      <w:r>
        <w:rPr>
          <w:rFonts w:ascii="Arial" w:cs="Arial" w:hAnsi="Arial"/>
          <w:sz w:val="24"/>
          <w:szCs w:val="24"/>
          <w:lang w:val="en-GB"/>
        </w:rPr>
        <w:t>happier.</w:t>
      </w:r>
    </w:p>
    <w:p w14:paraId="00000043">
      <w:pPr>
        <w:rPr>
          <w:rFonts w:ascii="Arial" w:cs="Arial" w:hAnsi="Arial"/>
          <w:sz w:val="24"/>
          <w:szCs w:val="24"/>
        </w:rPr>
      </w:pPr>
    </w:p>
    <w:p w14:paraId="00000044">
      <w:pPr>
        <w:rPr>
          <w:rFonts w:ascii="Arial" w:cs="Arial" w:hAnsi="Arial"/>
          <w:sz w:val="24"/>
          <w:szCs w:val="24"/>
        </w:rPr>
      </w:pPr>
    </w:p>
    <w:p w14:paraId="00000045">
      <w:pPr>
        <w:rPr>
          <w:rFonts w:ascii="Arial" w:cs="Arial" w:hAnsi="Arial"/>
          <w:sz w:val="24"/>
          <w:szCs w:val="24"/>
        </w:rPr>
      </w:pPr>
    </w:p>
    <w:p w14:paraId="00000046">
      <w:pPr>
        <w:rPr>
          <w:rFonts w:ascii="Arial" w:cs="Arial" w:hAnsi="Arial"/>
          <w:sz w:val="24"/>
          <w:szCs w:val="24"/>
        </w:rPr>
      </w:pPr>
    </w:p>
    <w:p w14:paraId="00000047">
      <w:pPr>
        <w:rPr>
          <w:rFonts w:ascii="Arial" w:cs="Arial" w:hAnsi="Arial"/>
          <w:sz w:val="24"/>
          <w:szCs w:val="24"/>
        </w:rPr>
      </w:pPr>
    </w:p>
    <w:p w14:paraId="00000048">
      <w:pPr>
        <w:rPr>
          <w:rFonts w:ascii="Arial" w:cs="Arial" w:hAnsi="Arial"/>
          <w:sz w:val="24"/>
          <w:szCs w:val="24"/>
        </w:rPr>
      </w:pPr>
    </w:p>
    <w:p w14:paraId="00000049">
      <w:pPr>
        <w:rPr>
          <w:rFonts w:ascii="Arial" w:cs="Arial" w:hAnsi="Arial"/>
          <w:sz w:val="24"/>
          <w:szCs w:val="24"/>
        </w:rPr>
      </w:pPr>
    </w:p>
    <w:p w14:paraId="0000004A">
      <w:pPr>
        <w:rPr>
          <w:rFonts w:ascii="Arial" w:cs="Arial" w:hAnsi="Arial"/>
          <w:sz w:val="24"/>
          <w:szCs w:val="24"/>
        </w:rPr>
      </w:pPr>
    </w:p>
    <w:p w14:paraId="0000004B">
      <w:pPr>
        <w:rPr>
          <w:rFonts w:ascii="Arial" w:cs="Arial" w:hAnsi="Arial"/>
          <w:sz w:val="24"/>
          <w:szCs w:val="24"/>
        </w:rPr>
      </w:pPr>
    </w:p>
    <w:p w14:paraId="0000004C">
      <w:pPr>
        <w:rPr>
          <w:rFonts w:ascii="Arial" w:cs="Arial" w:hAnsi="Arial"/>
          <w:sz w:val="24"/>
          <w:szCs w:val="24"/>
        </w:rPr>
      </w:pPr>
    </w:p>
    <w:p w14:paraId="0000004D">
      <w:pPr>
        <w:rPr>
          <w:rFonts w:ascii="Arial" w:cs="Arial" w:hAnsi="Arial"/>
          <w:sz w:val="24"/>
          <w:szCs w:val="24"/>
        </w:rPr>
      </w:pPr>
    </w:p>
    <w:p w14:paraId="0000004E">
      <w:pPr>
        <w:rPr>
          <w:rFonts w:ascii="Arial" w:cs="Arial" w:hAnsi="Arial"/>
          <w:sz w:val="24"/>
          <w:szCs w:val="24"/>
        </w:rPr>
      </w:pPr>
    </w:p>
    <w:p w14:paraId="0000004F">
      <w:pPr>
        <w:rPr>
          <w:rFonts w:ascii="Arial" w:cs="Arial" w:hAnsi="Arial"/>
          <w:sz w:val="24"/>
          <w:szCs w:val="24"/>
        </w:rPr>
      </w:pPr>
    </w:p>
    <w:p w14:paraId="00000050">
      <w:pPr>
        <w:rPr>
          <w:rFonts w:ascii="Arial" w:cs="Arial" w:hAnsi="Arial"/>
          <w:sz w:val="24"/>
          <w:szCs w:val="24"/>
        </w:rPr>
      </w:pPr>
    </w:p>
    <w:p w14:paraId="00000051">
      <w:pPr>
        <w:rPr>
          <w:rFonts w:ascii="Arial" w:cs="Arial" w:hAnsi="Arial"/>
          <w:sz w:val="24"/>
          <w:szCs w:val="24"/>
        </w:rPr>
      </w:pPr>
    </w:p>
    <w:p w14:paraId="00000052">
      <w:pPr>
        <w:rPr>
          <w:rFonts w:ascii="Arial" w:cs="Arial" w:hAnsi="Arial"/>
          <w:sz w:val="24"/>
          <w:szCs w:val="24"/>
        </w:rPr>
      </w:pPr>
    </w:p>
    <w:p w14:paraId="00000053">
      <w:pPr>
        <w:rPr>
          <w:rFonts w:ascii="Arial" w:cs="Arial" w:hAnsi="Arial"/>
          <w:sz w:val="24"/>
          <w:szCs w:val="24"/>
        </w:rPr>
      </w:pPr>
    </w:p>
    <w:p w14:paraId="00000054">
      <w:pPr>
        <w:rPr>
          <w:rFonts w:ascii="Arial" w:cs="Arial" w:hAnsi="Arial"/>
          <w:sz w:val="24"/>
          <w:szCs w:val="24"/>
        </w:rPr>
      </w:pPr>
    </w:p>
    <w:p w14:paraId="00000055">
      <w:pPr>
        <w:rPr>
          <w:rFonts w:ascii="Arial" w:cs="Arial" w:hAnsi="Arial"/>
          <w:sz w:val="24"/>
          <w:szCs w:val="24"/>
        </w:rPr>
      </w:pPr>
    </w:p>
    <w:p w14:paraId="00000056">
      <w:pPr>
        <w:rPr>
          <w:rFonts w:ascii="Arial" w:cs="Arial" w:hAnsi="Arial"/>
          <w:sz w:val="24"/>
          <w:szCs w:val="24"/>
        </w:rPr>
      </w:pPr>
    </w:p>
    <w:p w14:paraId="00000057">
      <w:pPr>
        <w:rPr>
          <w:rFonts w:ascii="Arial" w:cs="Arial" w:hAnsi="Arial"/>
          <w:sz w:val="24"/>
          <w:szCs w:val="24"/>
        </w:rPr>
      </w:pPr>
    </w:p>
    <w:p w14:paraId="00000058">
      <w:pPr>
        <w:rPr>
          <w:rFonts w:ascii="Arial" w:cs="Arial" w:hAnsi="Arial"/>
          <w:b/>
          <w:bCs/>
          <w:i/>
          <w:iCs/>
          <w:sz w:val="28"/>
          <w:szCs w:val="28"/>
        </w:rPr>
      </w:pPr>
      <w:r>
        <w:rPr>
          <w:rFonts w:ascii="Arial" w:cs="Arial" w:hAnsi="Arial"/>
          <w:b/>
          <w:bCs/>
          <w:i/>
          <w:iCs/>
          <w:sz w:val="28"/>
          <w:szCs w:val="28"/>
          <w:lang w:val="en-GB"/>
        </w:rPr>
        <w:t>References:</w:t>
      </w:r>
    </w:p>
    <w:p w14:paraId="00000059">
      <w:pPr>
        <w:rPr>
          <w:rFonts w:ascii="Arial" w:cs="Arial" w:hAnsi="Arial"/>
          <w:sz w:val="24"/>
          <w:szCs w:val="24"/>
        </w:rPr>
      </w:pPr>
    </w:p>
    <w:p w14:paraId="0000005A">
      <w:pPr>
        <w:rPr>
          <w:rFonts w:ascii="Arial" w:cs="Arial" w:hAnsi="Arial"/>
          <w:sz w:val="24"/>
          <w:szCs w:val="24"/>
        </w:rPr>
      </w:pPr>
      <w:r>
        <w:rPr>
          <w:rFonts w:ascii="Arial" w:cs="Arial" w:hAnsi="Arial"/>
          <w:sz w:val="24"/>
          <w:szCs w:val="24"/>
          <w:lang w:val="en-GB"/>
        </w:rPr>
        <w:t xml:space="preserve">Globibo, Localization Training Event Platforms, Aug </w:t>
      </w:r>
      <w:r>
        <w:rPr>
          <w:rFonts w:ascii="Arial" w:cs="Arial" w:hAnsi="Arial"/>
          <w:sz w:val="24"/>
          <w:szCs w:val="24"/>
          <w:lang w:val="en-GB"/>
        </w:rPr>
        <w:t>18, 2023</w:t>
      </w:r>
      <w:r>
        <w:rPr>
          <w:rFonts w:ascii="Arial" w:cs="Arial" w:hAnsi="Arial"/>
          <w:sz w:val="24"/>
          <w:szCs w:val="24"/>
          <w:lang w:val="en-GB"/>
        </w:rPr>
        <w:t>, “What is Cross-Cultural Training and why is it important?</w:t>
      </w:r>
    </w:p>
    <w:p w14:paraId="0000005B">
      <w:pPr>
        <w:rPr>
          <w:rFonts w:ascii="Arial" w:cs="Arial" w:hAnsi="Arial"/>
          <w:sz w:val="24"/>
          <w:szCs w:val="24"/>
        </w:rPr>
      </w:pPr>
      <w:r>
        <w:rPr>
          <w:rFonts w:ascii="Arial" w:cs="Arial" w:hAnsi="Arial"/>
          <w:sz w:val="24"/>
          <w:szCs w:val="24"/>
          <w:lang w:val="en-GB"/>
        </w:rPr>
        <w:t>Hofstede</w:t>
      </w:r>
      <w:r>
        <w:rPr>
          <w:rFonts w:ascii="Arial" w:cs="Arial" w:hAnsi="Arial"/>
          <w:sz w:val="24"/>
          <w:szCs w:val="24"/>
          <w:lang w:val="en-GB"/>
        </w:rPr>
        <w:t xml:space="preserve">, G, 16-6-2010, “Cultures and organizations: Software of the mind”, Published by McGraw-Hill, </w:t>
      </w:r>
      <w:r>
        <w:fldChar w:fldCharType="begin"/>
      </w:r>
      <w:r>
        <w:instrText xml:space="preserve">HYPERLINK "http://vlereader.com/EpubReader?ean=1780071770156" \l</w:instrText>
      </w:r>
      <w:r>
        <w:fldChar w:fldCharType="separate"/>
      </w:r>
      <w:r>
        <w:rPr>
          <w:rStyle w:val="Hyperlink"/>
          <w:rFonts w:ascii="Arial" w:cs="Arial" w:hAnsi="Arial"/>
          <w:sz w:val="24"/>
          <w:szCs w:val="24"/>
          <w:lang w:val="en-GB"/>
        </w:rPr>
        <w:t>http://vlereader.com/EpubReader?ean=1780071770156#</w:t>
      </w:r>
      <w:r>
        <w:fldChar w:fldCharType="end"/>
      </w:r>
    </w:p>
    <w:p w14:paraId="0000005C">
      <w:pPr>
        <w:rPr>
          <w:rFonts w:ascii="Arial" w:cs="Arial" w:hAnsi="Arial"/>
          <w:sz w:val="24"/>
          <w:szCs w:val="24"/>
        </w:rPr>
      </w:pPr>
      <w:r>
        <w:rPr>
          <w:rFonts w:ascii="Arial" w:cs="Arial" w:hAnsi="Arial"/>
          <w:sz w:val="24"/>
          <w:szCs w:val="24"/>
          <w:lang w:val="en-GB"/>
        </w:rPr>
        <w:t xml:space="preserve">Lauring, J.(2007),” Language and ethnicity in international management”, ‘Corporate Communication: An </w:t>
      </w:r>
      <w:r>
        <w:rPr>
          <w:rFonts w:ascii="Arial" w:cs="Arial" w:hAnsi="Arial"/>
          <w:sz w:val="24"/>
          <w:szCs w:val="24"/>
          <w:lang w:val="en-GB"/>
        </w:rPr>
        <w:t>International</w:t>
      </w:r>
      <w:r>
        <w:rPr>
          <w:rFonts w:ascii="Arial" w:cs="Arial" w:hAnsi="Arial"/>
          <w:sz w:val="24"/>
          <w:szCs w:val="24"/>
          <w:lang w:val="en-GB"/>
        </w:rPr>
        <w:t xml:space="preserve"> Journal, Vol.12, pp. 255-66</w:t>
      </w:r>
    </w:p>
    <w:p w14:paraId="0000005D">
      <w:pPr>
        <w:rPr>
          <w:rFonts w:ascii="Arial" w:cs="Arial" w:hAnsi="Arial"/>
          <w:sz w:val="24"/>
          <w:szCs w:val="24"/>
        </w:rPr>
      </w:pPr>
      <w:r>
        <w:rPr>
          <w:rFonts w:ascii="Arial" w:cs="Arial" w:hAnsi="Arial"/>
          <w:sz w:val="24"/>
          <w:szCs w:val="24"/>
          <w:lang w:val="en-GB"/>
        </w:rPr>
        <w:t>Minkov, M., 2011, “Cultural Differences in a Globalizing World”, Emerald Group  Publishing Limited</w:t>
      </w:r>
    </w:p>
    <w:p w14:paraId="0000005E">
      <w:pPr>
        <w:rPr>
          <w:rFonts w:ascii="Arial" w:cs="Arial" w:hAnsi="Arial"/>
          <w:sz w:val="24"/>
          <w:szCs w:val="24"/>
        </w:rPr>
      </w:pPr>
    </w:p>
    <w:p w14:paraId="0000005F">
      <w:pPr>
        <w:rPr>
          <w:rFonts w:ascii="Arial" w:cs="Arial" w:hAnsi="Arial"/>
          <w:sz w:val="24"/>
          <w:szCs w:val="24"/>
        </w:rPr>
      </w:pPr>
    </w:p>
    <w:p w14:paraId="00000060">
      <w:pPr>
        <w:rPr>
          <w:rFonts w:ascii="Arial" w:cs="Arial" w:hAnsi="Arial"/>
          <w:sz w:val="24"/>
          <w:szCs w:val="24"/>
        </w:rPr>
      </w:pPr>
    </w:p>
    <w:p w14:paraId="00000061">
      <w:pPr>
        <w:rPr>
          <w:rFonts w:ascii="Arial" w:cs="Arial" w:hAnsi="Arial"/>
          <w:sz w:val="24"/>
          <w:szCs w:val="24"/>
        </w:rPr>
      </w:pPr>
    </w:p>
    <w:p w14:paraId="00000062">
      <w:pPr>
        <w:rPr>
          <w:rFonts w:ascii="Arial" w:cs="Arial" w:hAnsi="Arial"/>
          <w:sz w:val="24"/>
          <w:szCs w:val="24"/>
        </w:rPr>
      </w:pPr>
    </w:p>
    <w:p w14:paraId="00000063">
      <w:pPr>
        <w:rPr>
          <w:rFonts w:ascii="Arial" w:cs="Arial" w:hAnsi="Arial"/>
          <w:sz w:val="24"/>
          <w:szCs w:val="24"/>
        </w:rPr>
      </w:pPr>
    </w:p>
    <w:p w14:paraId="00000064">
      <w:pPr>
        <w:rPr>
          <w:rFonts w:ascii="Arial" w:cs="Arial" w:hAnsi="Arial"/>
          <w:sz w:val="24"/>
          <w:szCs w:val="24"/>
        </w:rPr>
      </w:pPr>
    </w:p>
    <w:p w14:paraId="00000065">
      <w:pPr>
        <w:rPr>
          <w:rFonts w:ascii="Arial" w:cs="Arial" w:hAnsi="Arial"/>
          <w:sz w:val="24"/>
          <w:szCs w:val="24"/>
        </w:rPr>
      </w:pPr>
    </w:p>
    <w:p w14:paraId="00000066">
      <w:pPr>
        <w:rPr>
          <w:rFonts w:ascii="Arial" w:cs="Arial" w:hAnsi="Arial"/>
          <w:sz w:val="24"/>
          <w:szCs w:val="24"/>
        </w:rPr>
      </w:pPr>
    </w:p>
    <w:p w14:paraId="00000067">
      <w:pPr>
        <w:rPr>
          <w:rFonts w:ascii="Arial" w:cs="Arial" w:hAnsi="Arial"/>
          <w:sz w:val="24"/>
          <w:szCs w:val="24"/>
        </w:rPr>
      </w:pPr>
    </w:p>
    <w:p w14:paraId="00000068">
      <w:pPr>
        <w:rPr>
          <w:rFonts w:ascii="Arial" w:cs="Arial" w:hAnsi="Arial"/>
          <w:sz w:val="24"/>
          <w:szCs w:val="24"/>
        </w:rPr>
      </w:pPr>
    </w:p>
    <w:p w14:paraId="00000069">
      <w:pPr>
        <w:rPr>
          <w:rFonts w:ascii="Arial" w:cs="Arial" w:hAnsi="Arial"/>
          <w:sz w:val="24"/>
          <w:szCs w:val="24"/>
        </w:rPr>
      </w:pPr>
    </w:p>
    <w:p w14:paraId="0000006A">
      <w:pPr>
        <w:rPr>
          <w:rFonts w:ascii="Arial" w:cs="Arial" w:hAnsi="Arial"/>
          <w:sz w:val="24"/>
          <w:szCs w:val="24"/>
        </w:rPr>
      </w:pPr>
    </w:p>
    <w:p w14:paraId="0000006B">
      <w:pPr>
        <w:rPr>
          <w:rFonts w:ascii="Arial" w:cs="Arial" w:hAnsi="Arial"/>
          <w:sz w:val="24"/>
          <w:szCs w:val="24"/>
        </w:rPr>
      </w:pPr>
    </w:p>
    <w:p w14:paraId="0000006C">
      <w:pPr>
        <w:rPr>
          <w:rFonts w:ascii="Arial" w:cs="Arial" w:hAnsi="Arial"/>
          <w:sz w:val="24"/>
          <w:szCs w:val="24"/>
        </w:rPr>
      </w:pPr>
    </w:p>
    <w:p w14:paraId="0000006D">
      <w:pPr>
        <w:rPr>
          <w:rFonts w:ascii="Arial" w:cs="Arial" w:hAnsi="Arial"/>
          <w:sz w:val="24"/>
          <w:szCs w:val="24"/>
        </w:rPr>
      </w:pPr>
    </w:p>
    <w:p w14:paraId="0000006E">
      <w:pPr>
        <w:rPr>
          <w:rFonts w:ascii="Arial" w:cs="Arial" w:hAnsi="Arial"/>
          <w:sz w:val="24"/>
          <w:szCs w:val="24"/>
        </w:rPr>
      </w:pPr>
    </w:p>
    <w:p w14:paraId="0000006F">
      <w:pPr>
        <w:rPr>
          <w:rFonts w:ascii="Arial" w:cs="Arial" w:hAnsi="Arial"/>
          <w:sz w:val="24"/>
          <w:szCs w:val="24"/>
          <w:lang w:val="en-GB"/>
        </w:rPr>
      </w:pPr>
    </w:p>
    <w:p w14:paraId="00000070">
      <w:pPr>
        <w:rPr>
          <w:rFonts w:ascii="Arial" w:cs="Arial" w:hAnsi="Arial"/>
          <w:b/>
          <w:bCs/>
          <w:i/>
          <w:iCs/>
          <w:sz w:val="28"/>
          <w:szCs w:val="28"/>
        </w:rPr>
      </w:pPr>
      <w:r>
        <w:rPr>
          <w:rFonts w:ascii="Arial" w:cs="Arial" w:hAnsi="Arial"/>
          <w:b/>
          <w:bCs/>
          <w:i/>
          <w:iCs/>
          <w:sz w:val="28"/>
          <w:szCs w:val="28"/>
          <w:lang w:val="en-GB"/>
        </w:rPr>
        <w:t xml:space="preserve">Component 3: Student </w:t>
      </w:r>
      <w:r>
        <w:rPr>
          <w:rFonts w:ascii="Arial" w:cs="Arial" w:hAnsi="Arial"/>
          <w:b/>
          <w:bCs/>
          <w:i/>
          <w:iCs/>
          <w:sz w:val="28"/>
          <w:szCs w:val="28"/>
          <w:lang w:val="en-GB"/>
        </w:rPr>
        <w:t>Self-reflection</w:t>
      </w:r>
    </w:p>
    <w:p w14:paraId="00000071">
      <w:pPr>
        <w:rPr>
          <w:rFonts w:ascii="Arial" w:cs="Arial" w:hAnsi="Arial"/>
          <w:sz w:val="24"/>
          <w:szCs w:val="24"/>
        </w:rPr>
      </w:pPr>
      <w:r>
        <w:rPr>
          <w:rFonts w:ascii="Arial" w:cs="Arial" w:hAnsi="Arial"/>
          <w:sz w:val="24"/>
          <w:szCs w:val="24"/>
          <w:lang w:val="en-GB"/>
        </w:rPr>
        <w:t>Cultural</w:t>
      </w:r>
      <w:r>
        <w:rPr>
          <w:rFonts w:ascii="Arial" w:cs="Arial" w:hAnsi="Arial"/>
          <w:sz w:val="24"/>
          <w:szCs w:val="24"/>
          <w:lang w:val="en-GB"/>
        </w:rPr>
        <w:t xml:space="preserve"> awareness plays a significant role in the hospitality industry as it directly impacts the </w:t>
      </w:r>
      <w:r>
        <w:rPr>
          <w:rFonts w:ascii="Arial" w:cs="Arial" w:hAnsi="Arial"/>
          <w:sz w:val="24"/>
          <w:szCs w:val="24"/>
          <w:lang w:val="en-GB"/>
        </w:rPr>
        <w:t>guest’s</w:t>
      </w:r>
      <w:r>
        <w:rPr>
          <w:rFonts w:ascii="Arial" w:cs="Arial" w:hAnsi="Arial"/>
          <w:sz w:val="24"/>
          <w:szCs w:val="24"/>
          <w:lang w:val="en-GB"/>
        </w:rPr>
        <w:t xml:space="preserve"> experience, employee interactions, and the overall success of hospitality establishments. That </w:t>
      </w:r>
      <w:r>
        <w:rPr>
          <w:rFonts w:ascii="Arial" w:cs="Arial" w:hAnsi="Arial"/>
          <w:sz w:val="24"/>
          <w:szCs w:val="24"/>
          <w:lang w:val="en-GB"/>
        </w:rPr>
        <w:t>unhappy</w:t>
      </w:r>
      <w:r>
        <w:rPr>
          <w:rFonts w:ascii="Arial" w:cs="Arial" w:hAnsi="Arial"/>
          <w:sz w:val="24"/>
          <w:szCs w:val="24"/>
          <w:lang w:val="en-GB"/>
        </w:rPr>
        <w:t xml:space="preserve"> even what </w:t>
      </w:r>
      <w:r>
        <w:rPr>
          <w:rFonts w:ascii="Arial" w:cs="Arial" w:hAnsi="Arial"/>
          <w:sz w:val="24"/>
          <w:szCs w:val="24"/>
          <w:lang w:val="en-GB"/>
        </w:rPr>
        <w:t>I</w:t>
      </w:r>
      <w:r>
        <w:rPr>
          <w:rFonts w:ascii="Arial" w:cs="Arial" w:hAnsi="Arial"/>
          <w:sz w:val="24"/>
          <w:szCs w:val="24"/>
          <w:lang w:val="en-GB"/>
        </w:rPr>
        <w:t xml:space="preserve"> </w:t>
      </w:r>
      <w:r>
        <w:rPr>
          <w:rFonts w:ascii="Arial" w:cs="Arial" w:hAnsi="Arial"/>
          <w:sz w:val="24"/>
          <w:szCs w:val="24"/>
          <w:lang w:val="en-GB"/>
        </w:rPr>
        <w:t>witnessed</w:t>
      </w:r>
      <w:r>
        <w:rPr>
          <w:rFonts w:ascii="Arial" w:cs="Arial" w:hAnsi="Arial"/>
          <w:sz w:val="24"/>
          <w:szCs w:val="24"/>
          <w:lang w:val="en-GB"/>
        </w:rPr>
        <w:t xml:space="preserve"> </w:t>
      </w:r>
      <w:r>
        <w:rPr>
          <w:rFonts w:ascii="Arial" w:cs="Arial" w:hAnsi="Arial"/>
          <w:sz w:val="24"/>
          <w:szCs w:val="24"/>
          <w:lang w:val="en-GB"/>
        </w:rPr>
        <w:t>taught</w:t>
      </w:r>
      <w:r>
        <w:rPr>
          <w:rFonts w:ascii="Arial" w:cs="Arial" w:hAnsi="Arial"/>
          <w:sz w:val="24"/>
          <w:szCs w:val="24"/>
          <w:lang w:val="en-GB"/>
        </w:rPr>
        <w:t xml:space="preserve"> me about </w:t>
      </w:r>
      <w:r>
        <w:rPr>
          <w:rFonts w:ascii="Arial" w:cs="Arial" w:hAnsi="Arial"/>
          <w:sz w:val="24"/>
          <w:szCs w:val="24"/>
          <w:lang w:val="en-GB"/>
        </w:rPr>
        <w:t>cultural</w:t>
      </w:r>
      <w:r>
        <w:rPr>
          <w:rFonts w:ascii="Arial" w:cs="Arial" w:hAnsi="Arial"/>
          <w:sz w:val="24"/>
          <w:szCs w:val="24"/>
          <w:lang w:val="en-GB"/>
        </w:rPr>
        <w:t xml:space="preserve"> awareness more than </w:t>
      </w:r>
      <w:r>
        <w:rPr>
          <w:rFonts w:ascii="Arial" w:cs="Arial" w:hAnsi="Arial"/>
          <w:sz w:val="24"/>
          <w:szCs w:val="24"/>
          <w:lang w:val="en-GB"/>
        </w:rPr>
        <w:t>I</w:t>
      </w:r>
      <w:r>
        <w:rPr>
          <w:rFonts w:ascii="Arial" w:cs="Arial" w:hAnsi="Arial"/>
          <w:sz w:val="24"/>
          <w:szCs w:val="24"/>
          <w:lang w:val="en-GB"/>
        </w:rPr>
        <w:t xml:space="preserve"> could imagine ever. As </w:t>
      </w:r>
      <w:r>
        <w:rPr>
          <w:rFonts w:ascii="Arial" w:cs="Arial" w:hAnsi="Arial"/>
          <w:sz w:val="24"/>
          <w:szCs w:val="24"/>
          <w:lang w:val="en-GB"/>
        </w:rPr>
        <w:t>I</w:t>
      </w:r>
      <w:r>
        <w:rPr>
          <w:rFonts w:ascii="Arial" w:cs="Arial" w:hAnsi="Arial"/>
          <w:sz w:val="24"/>
          <w:szCs w:val="24"/>
          <w:lang w:val="en-GB"/>
        </w:rPr>
        <w:t xml:space="preserve"> said, in the next few minutes </w:t>
      </w:r>
      <w:r>
        <w:rPr>
          <w:rFonts w:ascii="Arial" w:cs="Arial" w:hAnsi="Arial"/>
          <w:sz w:val="24"/>
          <w:szCs w:val="24"/>
          <w:lang w:val="en-GB"/>
        </w:rPr>
        <w:t>I</w:t>
      </w:r>
      <w:r>
        <w:rPr>
          <w:rFonts w:ascii="Arial" w:cs="Arial" w:hAnsi="Arial"/>
          <w:sz w:val="24"/>
          <w:szCs w:val="24"/>
          <w:lang w:val="en-GB"/>
        </w:rPr>
        <w:t xml:space="preserve"> </w:t>
      </w:r>
      <w:r>
        <w:rPr>
          <w:rFonts w:ascii="Arial" w:cs="Arial" w:hAnsi="Arial"/>
          <w:sz w:val="24"/>
          <w:szCs w:val="24"/>
          <w:lang w:val="en-GB"/>
        </w:rPr>
        <w:t>asked</w:t>
      </w:r>
      <w:r>
        <w:rPr>
          <w:rFonts w:ascii="Arial" w:cs="Arial" w:hAnsi="Arial"/>
          <w:sz w:val="24"/>
          <w:szCs w:val="24"/>
          <w:lang w:val="en-GB"/>
        </w:rPr>
        <w:t xml:space="preserve"> myself a lot of questions about the situation, about what </w:t>
      </w:r>
      <w:r>
        <w:rPr>
          <w:rFonts w:ascii="Arial" w:cs="Arial" w:hAnsi="Arial"/>
          <w:sz w:val="24"/>
          <w:szCs w:val="24"/>
          <w:lang w:val="en-GB"/>
        </w:rPr>
        <w:t>happened</w:t>
      </w:r>
      <w:r>
        <w:rPr>
          <w:rFonts w:ascii="Arial" w:cs="Arial" w:hAnsi="Arial"/>
          <w:sz w:val="24"/>
          <w:szCs w:val="24"/>
          <w:lang w:val="en-GB"/>
        </w:rPr>
        <w:t xml:space="preserve">, why was </w:t>
      </w:r>
      <w:r>
        <w:rPr>
          <w:rFonts w:ascii="Arial" w:cs="Arial" w:hAnsi="Arial"/>
          <w:sz w:val="24"/>
          <w:szCs w:val="24"/>
          <w:lang w:val="en-GB"/>
        </w:rPr>
        <w:t>happened</w:t>
      </w:r>
      <w:r>
        <w:rPr>
          <w:rFonts w:ascii="Arial" w:cs="Arial" w:hAnsi="Arial"/>
          <w:sz w:val="24"/>
          <w:szCs w:val="24"/>
          <w:lang w:val="en-GB"/>
        </w:rPr>
        <w:t xml:space="preserve"> and how </w:t>
      </w:r>
      <w:r>
        <w:rPr>
          <w:rFonts w:ascii="Arial" w:cs="Arial" w:hAnsi="Arial"/>
          <w:sz w:val="24"/>
          <w:szCs w:val="24"/>
          <w:lang w:val="en-GB"/>
        </w:rPr>
        <w:t>I</w:t>
      </w:r>
      <w:r>
        <w:rPr>
          <w:rFonts w:ascii="Arial" w:cs="Arial" w:hAnsi="Arial"/>
          <w:sz w:val="24"/>
          <w:szCs w:val="24"/>
          <w:lang w:val="en-GB"/>
        </w:rPr>
        <w:t xml:space="preserve"> would do it in the same situation. Of course, looking from the outside we all are wise and have brilliant ideas about how the situation could be avoided or how we would do in the same situation. But what if this </w:t>
      </w:r>
      <w:r>
        <w:rPr>
          <w:rFonts w:ascii="Arial" w:cs="Arial" w:hAnsi="Arial"/>
          <w:sz w:val="24"/>
          <w:szCs w:val="24"/>
          <w:lang w:val="en-GB"/>
        </w:rPr>
        <w:t>happens</w:t>
      </w:r>
      <w:r>
        <w:rPr>
          <w:rFonts w:ascii="Arial" w:cs="Arial" w:hAnsi="Arial"/>
          <w:sz w:val="24"/>
          <w:szCs w:val="24"/>
          <w:lang w:val="en-GB"/>
        </w:rPr>
        <w:t xml:space="preserve"> to one of us? </w:t>
      </w:r>
      <w:r>
        <w:rPr>
          <w:rFonts w:ascii="Arial" w:cs="Arial" w:hAnsi="Arial"/>
          <w:color w:val="000000" w:themeColor="dk1"/>
          <w:sz w:val="24"/>
          <w:szCs w:val="24"/>
          <w:lang w:val="en-GB"/>
        </w:rPr>
        <w:t>Would</w:t>
      </w:r>
      <w:r>
        <w:rPr>
          <w:rFonts w:ascii="Arial" w:cs="Arial" w:hAnsi="Arial"/>
          <w:color w:val="000000" w:themeColor="dk1"/>
          <w:sz w:val="24"/>
          <w:szCs w:val="24"/>
          <w:lang w:val="en-GB"/>
        </w:rPr>
        <w:t xml:space="preserve"> we remember, </w:t>
      </w:r>
      <w:r>
        <w:rPr>
          <w:rFonts w:ascii="Arial" w:cs="Arial" w:hAnsi="Arial"/>
          <w:color w:val="000000" w:themeColor="dk1"/>
          <w:sz w:val="24"/>
          <w:szCs w:val="24"/>
          <w:lang w:val="en-GB"/>
        </w:rPr>
        <w:t>on</w:t>
      </w:r>
      <w:r>
        <w:rPr>
          <w:rFonts w:ascii="Arial" w:cs="Arial" w:hAnsi="Arial"/>
          <w:color w:val="000000" w:themeColor="dk1"/>
          <w:sz w:val="24"/>
          <w:szCs w:val="24"/>
          <w:lang w:val="en-GB"/>
        </w:rPr>
        <w:t xml:space="preserve"> a busy day, when maybe we are a little tired and in a rush, about all the regulations </w:t>
      </w:r>
      <w:r>
        <w:rPr>
          <w:rFonts w:ascii="Arial" w:cs="Arial" w:hAnsi="Arial"/>
          <w:color w:val="000000" w:themeColor="dk1"/>
          <w:sz w:val="24"/>
          <w:szCs w:val="24"/>
          <w:lang w:val="en-GB"/>
        </w:rPr>
        <w:t>required</w:t>
      </w:r>
      <w:r>
        <w:rPr>
          <w:rFonts w:ascii="Arial" w:cs="Arial" w:hAnsi="Arial"/>
          <w:color w:val="000000" w:themeColor="dk1"/>
          <w:sz w:val="24"/>
          <w:szCs w:val="24"/>
          <w:lang w:val="en-GB"/>
        </w:rPr>
        <w:t xml:space="preserve"> by the specific job? Will we handle it better than my friend the </w:t>
      </w:r>
      <w:r>
        <w:rPr>
          <w:rFonts w:ascii="Arial" w:cs="Arial" w:hAnsi="Arial"/>
          <w:color w:val="000000" w:themeColor="dk1"/>
          <w:sz w:val="24"/>
          <w:szCs w:val="24"/>
          <w:lang w:val="en-GB"/>
        </w:rPr>
        <w:t>cultural</w:t>
      </w:r>
      <w:r>
        <w:rPr>
          <w:rFonts w:ascii="Arial" w:cs="Arial" w:hAnsi="Arial"/>
          <w:color w:val="000000" w:themeColor="dk1"/>
          <w:sz w:val="24"/>
          <w:szCs w:val="24"/>
          <w:lang w:val="en-GB"/>
        </w:rPr>
        <w:t xml:space="preserve"> misunderstandings? What could we do to be better or..” the best”?! </w:t>
      </w:r>
      <w:r>
        <w:rPr>
          <w:rFonts w:ascii="Arial" w:cs="Arial" w:hAnsi="Arial"/>
          <w:sz w:val="24"/>
          <w:szCs w:val="24"/>
          <w:lang w:val="en-GB"/>
        </w:rPr>
        <w:t xml:space="preserve">As </w:t>
      </w:r>
      <w:r>
        <w:rPr>
          <w:rFonts w:ascii="Arial" w:cs="Arial" w:hAnsi="Arial"/>
          <w:sz w:val="24"/>
          <w:szCs w:val="24"/>
          <w:lang w:val="en-GB"/>
        </w:rPr>
        <w:t>I</w:t>
      </w:r>
      <w:r>
        <w:rPr>
          <w:rFonts w:ascii="Arial" w:cs="Arial" w:hAnsi="Arial"/>
          <w:sz w:val="24"/>
          <w:szCs w:val="24"/>
          <w:lang w:val="en-GB"/>
        </w:rPr>
        <w:t xml:space="preserve"> said before, this could </w:t>
      </w:r>
      <w:r>
        <w:rPr>
          <w:rFonts w:ascii="Arial" w:cs="Arial" w:hAnsi="Arial"/>
          <w:sz w:val="24"/>
          <w:szCs w:val="24"/>
          <w:lang w:val="en-GB"/>
        </w:rPr>
        <w:t>happen</w:t>
      </w:r>
      <w:r>
        <w:rPr>
          <w:rFonts w:ascii="Arial" w:cs="Arial" w:hAnsi="Arial"/>
          <w:sz w:val="24"/>
          <w:szCs w:val="24"/>
          <w:lang w:val="en-GB"/>
        </w:rPr>
        <w:t xml:space="preserve"> to anyone, anytime, anywhere. It’s up to how good</w:t>
      </w:r>
      <w:r>
        <w:rPr>
          <w:rFonts w:ascii="Arial" w:cs="Arial" w:hAnsi="Arial"/>
          <w:sz w:val="24"/>
          <w:szCs w:val="24"/>
          <w:lang w:val="en-GB"/>
        </w:rPr>
        <w:t xml:space="preserve"> </w:t>
      </w:r>
      <w:r>
        <w:rPr>
          <w:rFonts w:ascii="Arial" w:cs="Arial" w:hAnsi="Arial"/>
          <w:sz w:val="24"/>
          <w:szCs w:val="24"/>
          <w:lang w:val="en-GB"/>
        </w:rPr>
        <w:t xml:space="preserve">you are in your job, how self-aware you are about different cultures, how skilled you are in problem-solving and more. </w:t>
      </w:r>
      <w:r>
        <w:rPr>
          <w:rFonts w:ascii="Arial" w:cs="Arial" w:hAnsi="Arial"/>
          <w:sz w:val="24"/>
          <w:szCs w:val="24"/>
          <w:lang w:val="en-GB"/>
        </w:rPr>
        <w:t>The first</w:t>
      </w:r>
      <w:r>
        <w:rPr>
          <w:rFonts w:ascii="Arial" w:cs="Arial" w:hAnsi="Arial"/>
          <w:sz w:val="24"/>
          <w:szCs w:val="24"/>
          <w:lang w:val="en-GB"/>
        </w:rPr>
        <w:t xml:space="preserve"> thing that </w:t>
      </w:r>
      <w:r>
        <w:rPr>
          <w:rFonts w:ascii="Arial" w:cs="Arial" w:hAnsi="Arial"/>
          <w:sz w:val="24"/>
          <w:szCs w:val="24"/>
          <w:lang w:val="en-GB"/>
        </w:rPr>
        <w:t>I</w:t>
      </w:r>
      <w:r>
        <w:rPr>
          <w:rFonts w:ascii="Arial" w:cs="Arial" w:hAnsi="Arial"/>
          <w:sz w:val="24"/>
          <w:szCs w:val="24"/>
          <w:lang w:val="en-GB"/>
        </w:rPr>
        <w:t xml:space="preserve"> </w:t>
      </w:r>
      <w:r>
        <w:rPr>
          <w:rFonts w:ascii="Arial" w:cs="Arial" w:hAnsi="Arial"/>
          <w:sz w:val="24"/>
          <w:szCs w:val="24"/>
          <w:lang w:val="en-GB"/>
        </w:rPr>
        <w:t>understood</w:t>
      </w:r>
      <w:r>
        <w:rPr>
          <w:rFonts w:ascii="Arial" w:cs="Arial" w:hAnsi="Arial"/>
          <w:sz w:val="24"/>
          <w:szCs w:val="24"/>
          <w:lang w:val="en-GB"/>
        </w:rPr>
        <w:t xml:space="preserve"> time, working in the hospitality industry, was that we all are different. We all </w:t>
      </w:r>
      <w:r>
        <w:rPr>
          <w:rFonts w:ascii="Arial" w:cs="Arial" w:hAnsi="Arial"/>
          <w:sz w:val="24"/>
          <w:szCs w:val="24"/>
          <w:lang w:val="en-GB"/>
        </w:rPr>
        <w:t>do</w:t>
      </w:r>
      <w:r>
        <w:rPr>
          <w:rFonts w:ascii="Arial" w:cs="Arial" w:hAnsi="Arial"/>
          <w:sz w:val="24"/>
          <w:szCs w:val="24"/>
          <w:lang w:val="en-GB"/>
        </w:rPr>
        <w:t xml:space="preserve"> not just </w:t>
      </w:r>
      <w:r>
        <w:rPr>
          <w:rFonts w:ascii="Arial" w:cs="Arial" w:hAnsi="Arial"/>
          <w:sz w:val="24"/>
          <w:szCs w:val="24"/>
          <w:lang w:val="en-GB"/>
        </w:rPr>
        <w:t>speak</w:t>
      </w:r>
      <w:r>
        <w:rPr>
          <w:rFonts w:ascii="Arial" w:cs="Arial" w:hAnsi="Arial"/>
          <w:sz w:val="24"/>
          <w:szCs w:val="24"/>
          <w:lang w:val="en-GB"/>
        </w:rPr>
        <w:t xml:space="preserve"> different languages, have different religions or </w:t>
      </w:r>
      <w:r>
        <w:rPr>
          <w:rFonts w:ascii="Arial" w:cs="Arial" w:hAnsi="Arial"/>
          <w:sz w:val="24"/>
          <w:szCs w:val="24"/>
          <w:lang w:val="en-GB"/>
        </w:rPr>
        <w:t>different</w:t>
      </w:r>
      <w:r>
        <w:rPr>
          <w:rFonts w:ascii="Arial" w:cs="Arial" w:hAnsi="Arial"/>
          <w:sz w:val="24"/>
          <w:szCs w:val="24"/>
          <w:lang w:val="en-GB"/>
        </w:rPr>
        <w:t xml:space="preserve"> backgrounds. We all also have different education, different habits, different opinions, and different ways </w:t>
      </w:r>
      <w:r>
        <w:rPr>
          <w:rFonts w:ascii="Arial" w:cs="Arial" w:hAnsi="Arial"/>
          <w:sz w:val="24"/>
          <w:szCs w:val="24"/>
          <w:lang w:val="en-GB"/>
        </w:rPr>
        <w:t>of handling</w:t>
      </w:r>
      <w:r>
        <w:rPr>
          <w:rFonts w:ascii="Arial" w:cs="Arial" w:hAnsi="Arial"/>
          <w:sz w:val="24"/>
          <w:szCs w:val="24"/>
          <w:lang w:val="en-GB"/>
        </w:rPr>
        <w:t xml:space="preserve"> different situations. Sometimes, even if we are from the same culture, country, or languages can be different, and the habits also, manners in which we </w:t>
      </w:r>
      <w:r>
        <w:rPr>
          <w:rFonts w:ascii="Arial" w:cs="Arial" w:hAnsi="Arial"/>
          <w:sz w:val="24"/>
          <w:szCs w:val="24"/>
          <w:lang w:val="en-GB"/>
        </w:rPr>
        <w:t>approach</w:t>
      </w:r>
      <w:r>
        <w:rPr>
          <w:rFonts w:ascii="Arial" w:cs="Arial" w:hAnsi="Arial"/>
          <w:sz w:val="24"/>
          <w:szCs w:val="24"/>
          <w:lang w:val="en-GB"/>
        </w:rPr>
        <w:t xml:space="preserve"> people or situations are different- some of us </w:t>
      </w:r>
      <w:r>
        <w:rPr>
          <w:rFonts w:ascii="Arial" w:cs="Arial" w:hAnsi="Arial"/>
          <w:sz w:val="24"/>
          <w:szCs w:val="24"/>
          <w:lang w:val="en-GB"/>
        </w:rPr>
        <w:t>tend</w:t>
      </w:r>
      <w:r>
        <w:rPr>
          <w:rFonts w:ascii="Arial" w:cs="Arial" w:hAnsi="Arial"/>
          <w:sz w:val="24"/>
          <w:szCs w:val="24"/>
          <w:lang w:val="en-GB"/>
        </w:rPr>
        <w:t xml:space="preserve"> to labelling differences, some of us are more </w:t>
      </w:r>
      <w:r>
        <w:rPr>
          <w:rFonts w:ascii="Arial" w:cs="Arial" w:hAnsi="Arial"/>
          <w:sz w:val="24"/>
          <w:szCs w:val="24"/>
          <w:lang w:val="en-GB"/>
        </w:rPr>
        <w:t>judgmental</w:t>
      </w:r>
      <w:r>
        <w:rPr>
          <w:rFonts w:ascii="Arial" w:cs="Arial" w:hAnsi="Arial"/>
          <w:sz w:val="24"/>
          <w:szCs w:val="24"/>
          <w:lang w:val="en-GB"/>
        </w:rPr>
        <w:t xml:space="preserve">, some of </w:t>
      </w:r>
      <w:r>
        <w:rPr>
          <w:rFonts w:ascii="Arial" w:cs="Arial" w:hAnsi="Arial"/>
          <w:sz w:val="24"/>
          <w:szCs w:val="24"/>
          <w:lang w:val="en-GB"/>
        </w:rPr>
        <w:t>us are</w:t>
      </w:r>
      <w:r>
        <w:rPr>
          <w:rFonts w:ascii="Arial" w:cs="Arial" w:hAnsi="Arial"/>
          <w:sz w:val="24"/>
          <w:szCs w:val="24"/>
          <w:lang w:val="en-GB"/>
        </w:rPr>
        <w:t xml:space="preserve"> more understanding or superficial   ( from others point of view). But what we all have to understand and learn is that with respect, empathy and understanding, even if we are not well </w:t>
      </w:r>
      <w:r>
        <w:rPr>
          <w:rFonts w:ascii="Arial" w:cs="Arial" w:hAnsi="Arial"/>
          <w:sz w:val="24"/>
          <w:szCs w:val="24"/>
          <w:lang w:val="en-GB"/>
        </w:rPr>
        <w:t>aware</w:t>
      </w:r>
      <w:r>
        <w:rPr>
          <w:rFonts w:ascii="Arial" w:cs="Arial" w:hAnsi="Arial"/>
          <w:sz w:val="24"/>
          <w:szCs w:val="24"/>
          <w:lang w:val="en-GB"/>
        </w:rPr>
        <w:t xml:space="preserve"> </w:t>
      </w:r>
      <w:r>
        <w:rPr>
          <w:rFonts w:ascii="Arial" w:cs="Arial" w:hAnsi="Arial"/>
          <w:sz w:val="24"/>
          <w:szCs w:val="24"/>
          <w:lang w:val="en-GB"/>
        </w:rPr>
        <w:t>of</w:t>
      </w:r>
      <w:r>
        <w:rPr>
          <w:rFonts w:ascii="Arial" w:cs="Arial" w:hAnsi="Arial"/>
          <w:sz w:val="24"/>
          <w:szCs w:val="24"/>
          <w:lang w:val="en-GB"/>
        </w:rPr>
        <w:t xml:space="preserve"> </w:t>
      </w:r>
      <w:r>
        <w:rPr>
          <w:rFonts w:ascii="Arial" w:cs="Arial" w:hAnsi="Arial"/>
          <w:sz w:val="24"/>
          <w:szCs w:val="24"/>
          <w:lang w:val="en-GB"/>
        </w:rPr>
        <w:t>other</w:t>
      </w:r>
      <w:r>
        <w:rPr>
          <w:rFonts w:ascii="Arial" w:cs="Arial" w:hAnsi="Arial"/>
          <w:sz w:val="24"/>
          <w:szCs w:val="24"/>
          <w:lang w:val="en-GB"/>
        </w:rPr>
        <w:t xml:space="preserve"> cultures, we can sort it out </w:t>
      </w:r>
      <w:r>
        <w:rPr>
          <w:rFonts w:ascii="Arial" w:cs="Arial" w:hAnsi="Arial"/>
          <w:sz w:val="24"/>
          <w:szCs w:val="24"/>
          <w:lang w:val="en-GB"/>
        </w:rPr>
        <w:t>to</w:t>
      </w:r>
      <w:r>
        <w:rPr>
          <w:rFonts w:ascii="Arial" w:cs="Arial" w:hAnsi="Arial"/>
          <w:sz w:val="24"/>
          <w:szCs w:val="24"/>
          <w:lang w:val="en-GB"/>
        </w:rPr>
        <w:t xml:space="preserve"> happy endings. We </w:t>
      </w:r>
      <w:r>
        <w:rPr>
          <w:rFonts w:ascii="Arial" w:cs="Arial" w:hAnsi="Arial"/>
          <w:sz w:val="24"/>
          <w:szCs w:val="24"/>
          <w:lang w:val="en-GB"/>
        </w:rPr>
        <w:t>don’t</w:t>
      </w:r>
      <w:r>
        <w:rPr>
          <w:rFonts w:ascii="Arial" w:cs="Arial" w:hAnsi="Arial"/>
          <w:sz w:val="24"/>
          <w:szCs w:val="24"/>
          <w:lang w:val="en-GB"/>
        </w:rPr>
        <w:t xml:space="preserve"> have to speak all other languages or act like people from other cultures to make things right. Just active listening, understanding and respecting guests' diverse cultural backgrounds can enhance guest satisfaction. By recognising and accommodating cultural preferences, practices, and sensitivities, hospitality staff can </w:t>
      </w:r>
      <w:r>
        <w:rPr>
          <w:rFonts w:ascii="Arial" w:cs="Arial" w:hAnsi="Arial"/>
          <w:sz w:val="24"/>
          <w:szCs w:val="24"/>
          <w:lang w:val="en-GB"/>
        </w:rPr>
        <w:t>create</w:t>
      </w:r>
      <w:r>
        <w:rPr>
          <w:rFonts w:ascii="Arial" w:cs="Arial" w:hAnsi="Arial"/>
          <w:sz w:val="24"/>
          <w:szCs w:val="24"/>
          <w:lang w:val="en-GB"/>
        </w:rPr>
        <w:t xml:space="preserve"> a more </w:t>
      </w:r>
      <w:r>
        <w:rPr>
          <w:rFonts w:ascii="Arial" w:cs="Arial" w:hAnsi="Arial"/>
          <w:sz w:val="24"/>
          <w:szCs w:val="24"/>
          <w:lang w:val="en-GB"/>
        </w:rPr>
        <w:t>personalised</w:t>
      </w:r>
      <w:r>
        <w:rPr>
          <w:rFonts w:ascii="Arial" w:cs="Arial" w:hAnsi="Arial"/>
          <w:sz w:val="24"/>
          <w:szCs w:val="24"/>
          <w:lang w:val="en-GB"/>
        </w:rPr>
        <w:t xml:space="preserve"> and welcoming experience for guests. If you </w:t>
      </w:r>
      <w:r>
        <w:rPr>
          <w:rFonts w:ascii="Arial" w:cs="Arial" w:hAnsi="Arial"/>
          <w:sz w:val="24"/>
          <w:szCs w:val="24"/>
          <w:lang w:val="en-GB"/>
        </w:rPr>
        <w:t>don’t</w:t>
      </w:r>
      <w:r>
        <w:rPr>
          <w:rFonts w:ascii="Arial" w:cs="Arial" w:hAnsi="Arial"/>
          <w:sz w:val="24"/>
          <w:szCs w:val="24"/>
          <w:lang w:val="en-GB"/>
        </w:rPr>
        <w:t xml:space="preserve"> know, learn. If you </w:t>
      </w:r>
      <w:r>
        <w:rPr>
          <w:rFonts w:ascii="Arial" w:cs="Arial" w:hAnsi="Arial"/>
          <w:sz w:val="24"/>
          <w:szCs w:val="24"/>
          <w:lang w:val="en-GB"/>
        </w:rPr>
        <w:t>don’t</w:t>
      </w:r>
      <w:r>
        <w:rPr>
          <w:rFonts w:ascii="Arial" w:cs="Arial" w:hAnsi="Arial"/>
          <w:sz w:val="24"/>
          <w:szCs w:val="24"/>
          <w:lang w:val="en-GB"/>
        </w:rPr>
        <w:t xml:space="preserve"> remember,</w:t>
      </w:r>
      <w:r>
        <w:rPr>
          <w:rFonts w:ascii="Arial" w:cs="Arial" w:hAnsi="Arial"/>
          <w:sz w:val="24"/>
          <w:szCs w:val="24"/>
          <w:lang w:val="en-GB"/>
        </w:rPr>
        <w:t xml:space="preserve"> ask the guest. Rita Mae Brown once said,” The language is the road map of a culture. It tells you where its people come from and where they are going”.(UK Essay Expert,2018). We can not know </w:t>
      </w:r>
      <w:r>
        <w:rPr>
          <w:rFonts w:ascii="Arial" w:cs="Arial" w:hAnsi="Arial"/>
          <w:sz w:val="24"/>
          <w:szCs w:val="24"/>
          <w:lang w:val="en-GB"/>
        </w:rPr>
        <w:t>everything</w:t>
      </w:r>
      <w:r>
        <w:rPr>
          <w:rFonts w:ascii="Arial" w:cs="Arial" w:hAnsi="Arial"/>
          <w:sz w:val="24"/>
          <w:szCs w:val="24"/>
          <w:lang w:val="en-GB"/>
        </w:rPr>
        <w:t xml:space="preserve"> about all cultures or all languages, and even this would </w:t>
      </w:r>
      <w:r>
        <w:rPr>
          <w:rFonts w:ascii="Arial" w:cs="Arial" w:hAnsi="Arial"/>
          <w:sz w:val="24"/>
          <w:szCs w:val="24"/>
          <w:lang w:val="en-GB"/>
        </w:rPr>
        <w:t>be</w:t>
      </w:r>
      <w:r>
        <w:rPr>
          <w:rFonts w:ascii="Arial" w:cs="Arial" w:hAnsi="Arial"/>
          <w:sz w:val="24"/>
          <w:szCs w:val="24"/>
          <w:lang w:val="en-GB"/>
        </w:rPr>
        <w:t xml:space="preserve"> </w:t>
      </w:r>
      <w:r>
        <w:rPr>
          <w:rFonts w:ascii="Arial" w:cs="Arial" w:hAnsi="Arial"/>
          <w:sz w:val="24"/>
          <w:szCs w:val="24"/>
          <w:lang w:val="en-GB"/>
        </w:rPr>
        <w:t>very</w:t>
      </w:r>
      <w:r>
        <w:rPr>
          <w:rFonts w:ascii="Arial" w:cs="Arial" w:hAnsi="Arial"/>
          <w:sz w:val="24"/>
          <w:szCs w:val="24"/>
          <w:lang w:val="en-GB"/>
        </w:rPr>
        <w:t xml:space="preserve"> happy for every guest, but we can try and ask,</w:t>
      </w:r>
      <w:r>
        <w:rPr>
          <w:rFonts w:ascii="Arial" w:cs="Arial" w:hAnsi="Arial"/>
          <w:sz w:val="24"/>
          <w:szCs w:val="24"/>
          <w:lang w:val="en-GB"/>
        </w:rPr>
        <w:t xml:space="preserve"> collaborate</w:t>
      </w:r>
      <w:r>
        <w:rPr>
          <w:rFonts w:ascii="Arial" w:cs="Arial" w:hAnsi="Arial"/>
          <w:sz w:val="24"/>
          <w:szCs w:val="24"/>
          <w:lang w:val="en-GB"/>
        </w:rPr>
        <w:t xml:space="preserve">, show our </w:t>
      </w:r>
      <w:r>
        <w:rPr>
          <w:rFonts w:ascii="Arial" w:cs="Arial" w:hAnsi="Arial"/>
          <w:sz w:val="24"/>
          <w:szCs w:val="24"/>
          <w:lang w:val="en-GB"/>
        </w:rPr>
        <w:t>interest</w:t>
      </w:r>
      <w:r>
        <w:rPr>
          <w:rFonts w:ascii="Arial" w:cs="Arial" w:hAnsi="Arial"/>
          <w:sz w:val="24"/>
          <w:szCs w:val="24"/>
          <w:lang w:val="en-GB"/>
        </w:rPr>
        <w:t xml:space="preserve"> and share </w:t>
      </w:r>
      <w:r>
        <w:rPr>
          <w:rFonts w:ascii="Arial" w:cs="Arial" w:hAnsi="Arial"/>
          <w:sz w:val="24"/>
          <w:szCs w:val="24"/>
          <w:lang w:val="en-GB"/>
        </w:rPr>
        <w:t>our</w:t>
      </w:r>
      <w:r>
        <w:rPr>
          <w:rFonts w:ascii="Arial" w:cs="Arial" w:hAnsi="Arial"/>
          <w:sz w:val="24"/>
          <w:szCs w:val="24"/>
          <w:lang w:val="en-GB"/>
        </w:rPr>
        <w:t xml:space="preserve"> intention to help and please them!          I know from practice that they are more than happy to </w:t>
      </w:r>
      <w:r>
        <w:rPr>
          <w:rFonts w:ascii="Arial" w:cs="Arial" w:hAnsi="Arial"/>
          <w:sz w:val="24"/>
          <w:szCs w:val="24"/>
          <w:lang w:val="en-GB"/>
        </w:rPr>
        <w:t>clarify</w:t>
      </w:r>
      <w:r>
        <w:rPr>
          <w:rFonts w:ascii="Arial" w:cs="Arial" w:hAnsi="Arial"/>
          <w:sz w:val="24"/>
          <w:szCs w:val="24"/>
          <w:lang w:val="en-GB"/>
        </w:rPr>
        <w:t xml:space="preserve"> things </w:t>
      </w:r>
      <w:r>
        <w:rPr>
          <w:rFonts w:ascii="Arial" w:cs="Arial" w:hAnsi="Arial"/>
          <w:sz w:val="24"/>
          <w:szCs w:val="24"/>
          <w:lang w:val="en-GB"/>
        </w:rPr>
        <w:t>for</w:t>
      </w:r>
      <w:r>
        <w:rPr>
          <w:rFonts w:ascii="Arial" w:cs="Arial" w:hAnsi="Arial"/>
          <w:sz w:val="24"/>
          <w:szCs w:val="24"/>
          <w:lang w:val="en-GB"/>
        </w:rPr>
        <w:t xml:space="preserve"> </w:t>
      </w:r>
      <w:r>
        <w:rPr>
          <w:rFonts w:ascii="Arial" w:cs="Arial" w:hAnsi="Arial"/>
          <w:sz w:val="24"/>
          <w:szCs w:val="24"/>
          <w:lang w:val="en-GB"/>
        </w:rPr>
        <w:t>their</w:t>
      </w:r>
      <w:r>
        <w:rPr>
          <w:rFonts w:ascii="Arial" w:cs="Arial" w:hAnsi="Arial"/>
          <w:sz w:val="24"/>
          <w:szCs w:val="24"/>
          <w:lang w:val="en-GB"/>
        </w:rPr>
        <w:t xml:space="preserve"> </w:t>
      </w:r>
      <w:r>
        <w:rPr>
          <w:rFonts w:ascii="Arial" w:cs="Arial" w:hAnsi="Arial"/>
          <w:sz w:val="24"/>
          <w:szCs w:val="24"/>
          <w:lang w:val="en-GB"/>
        </w:rPr>
        <w:t>benefit</w:t>
      </w:r>
      <w:r>
        <w:rPr>
          <w:rFonts w:ascii="Arial" w:cs="Arial" w:hAnsi="Arial"/>
          <w:sz w:val="24"/>
          <w:szCs w:val="24"/>
          <w:lang w:val="en-GB"/>
        </w:rPr>
        <w:t>, and ”spread the word to the world” about their culture.</w:t>
      </w:r>
      <w:r>
        <w:rPr>
          <w:rFonts w:ascii="Arial" w:cs="Arial" w:hAnsi="Arial"/>
          <w:sz w:val="24"/>
          <w:szCs w:val="24"/>
          <w:lang w:val="en-GB"/>
        </w:rPr>
        <w:t xml:space="preserve"> </w:t>
      </w:r>
      <w:r>
        <w:rPr>
          <w:rFonts w:ascii="Arial" w:cs="Arial" w:hAnsi="Arial"/>
          <w:sz w:val="24"/>
          <w:szCs w:val="24"/>
          <w:lang w:val="en-GB"/>
        </w:rPr>
        <w:t>Demonstrating</w:t>
      </w:r>
      <w:r>
        <w:rPr>
          <w:rFonts w:ascii="Arial" w:cs="Arial" w:hAnsi="Arial"/>
          <w:sz w:val="24"/>
          <w:szCs w:val="24"/>
          <w:lang w:val="en-GB"/>
        </w:rPr>
        <w:t xml:space="preserve"> professional </w:t>
      </w:r>
      <w:r>
        <w:rPr>
          <w:rFonts w:ascii="Arial" w:cs="Arial" w:hAnsi="Arial"/>
          <w:sz w:val="24"/>
          <w:szCs w:val="24"/>
          <w:lang w:val="en-GB"/>
        </w:rPr>
        <w:t>interest</w:t>
      </w:r>
      <w:r>
        <w:rPr>
          <w:rFonts w:ascii="Arial" w:cs="Arial" w:hAnsi="Arial"/>
          <w:sz w:val="24"/>
          <w:szCs w:val="24"/>
          <w:lang w:val="en-GB"/>
        </w:rPr>
        <w:t xml:space="preserve"> and respect for their cultural values and traditions could help us to </w:t>
      </w:r>
      <w:r>
        <w:rPr>
          <w:rFonts w:ascii="Arial" w:cs="Arial" w:hAnsi="Arial"/>
          <w:sz w:val="24"/>
          <w:szCs w:val="24"/>
          <w:lang w:val="en-GB"/>
        </w:rPr>
        <w:t>make</w:t>
      </w:r>
      <w:r>
        <w:rPr>
          <w:rFonts w:ascii="Arial" w:cs="Arial" w:hAnsi="Arial"/>
          <w:sz w:val="24"/>
          <w:szCs w:val="24"/>
          <w:lang w:val="en-GB"/>
        </w:rPr>
        <w:t xml:space="preserve"> things </w:t>
      </w:r>
      <w:r>
        <w:rPr>
          <w:rFonts w:ascii="Arial" w:cs="Arial" w:hAnsi="Arial"/>
          <w:sz w:val="24"/>
          <w:szCs w:val="24"/>
          <w:lang w:val="en-GB"/>
        </w:rPr>
        <w:t>happen</w:t>
      </w:r>
      <w:r>
        <w:rPr>
          <w:rFonts w:ascii="Arial" w:cs="Arial" w:hAnsi="Arial"/>
          <w:sz w:val="24"/>
          <w:szCs w:val="24"/>
          <w:lang w:val="en-GB"/>
        </w:rPr>
        <w:t xml:space="preserve">, make them happy, and </w:t>
      </w:r>
      <w:r>
        <w:rPr>
          <w:rFonts w:ascii="Arial" w:cs="Arial" w:hAnsi="Arial"/>
          <w:sz w:val="24"/>
          <w:szCs w:val="24"/>
          <w:lang w:val="en-GB"/>
        </w:rPr>
        <w:t>create</w:t>
      </w:r>
      <w:r>
        <w:rPr>
          <w:rFonts w:ascii="Arial" w:cs="Arial" w:hAnsi="Arial"/>
          <w:sz w:val="24"/>
          <w:szCs w:val="24"/>
          <w:lang w:val="en-GB"/>
        </w:rPr>
        <w:t xml:space="preserve"> stronger relationships with guests. This </w:t>
      </w:r>
      <w:r>
        <w:rPr>
          <w:rFonts w:ascii="Arial" w:cs="Arial" w:hAnsi="Arial"/>
          <w:sz w:val="24"/>
          <w:szCs w:val="24"/>
          <w:lang w:val="en-GB"/>
        </w:rPr>
        <w:t>fosters</w:t>
      </w:r>
      <w:r>
        <w:rPr>
          <w:rFonts w:ascii="Arial" w:cs="Arial" w:hAnsi="Arial"/>
          <w:sz w:val="24"/>
          <w:szCs w:val="24"/>
          <w:lang w:val="en-GB"/>
        </w:rPr>
        <w:t xml:space="preserve"> trust, loyalty, and a sense of belonging and </w:t>
      </w:r>
      <w:r>
        <w:rPr>
          <w:rFonts w:ascii="Arial" w:cs="Arial" w:hAnsi="Arial"/>
          <w:sz w:val="24"/>
          <w:szCs w:val="24"/>
          <w:lang w:val="en-GB"/>
        </w:rPr>
        <w:t>connection</w:t>
      </w:r>
      <w:r>
        <w:rPr>
          <w:rFonts w:ascii="Arial" w:cs="Arial" w:hAnsi="Arial"/>
          <w:sz w:val="24"/>
          <w:szCs w:val="24"/>
          <w:lang w:val="en-GB"/>
        </w:rPr>
        <w:t xml:space="preserve"> between guests and the establishment. We all want to feel </w:t>
      </w:r>
      <w:r>
        <w:rPr>
          <w:rFonts w:ascii="Arial" w:cs="Arial" w:hAnsi="Arial"/>
          <w:sz w:val="24"/>
          <w:szCs w:val="24"/>
          <w:lang w:val="en-GB"/>
        </w:rPr>
        <w:t>welcome</w:t>
      </w:r>
      <w:r>
        <w:rPr>
          <w:rFonts w:ascii="Arial" w:cs="Arial" w:hAnsi="Arial"/>
          <w:sz w:val="24"/>
          <w:szCs w:val="24"/>
          <w:lang w:val="en-GB"/>
        </w:rPr>
        <w:t xml:space="preserve"> and “like home” </w:t>
      </w:r>
      <w:r>
        <w:rPr>
          <w:rFonts w:ascii="Arial" w:cs="Arial" w:hAnsi="Arial"/>
          <w:sz w:val="24"/>
          <w:szCs w:val="24"/>
          <w:lang w:val="en-GB"/>
        </w:rPr>
        <w:t>outside</w:t>
      </w:r>
      <w:r>
        <w:rPr>
          <w:rFonts w:ascii="Arial" w:cs="Arial" w:hAnsi="Arial"/>
          <w:sz w:val="24"/>
          <w:szCs w:val="24"/>
          <w:lang w:val="en-GB"/>
        </w:rPr>
        <w:t xml:space="preserve"> our comfort zone. This is also the required target for the hospitality </w:t>
      </w:r>
      <w:r>
        <w:rPr>
          <w:rFonts w:ascii="Arial" w:cs="Arial" w:hAnsi="Arial"/>
          <w:sz w:val="24"/>
          <w:szCs w:val="24"/>
          <w:lang w:val="en-GB"/>
        </w:rPr>
        <w:t>industry!</w:t>
      </w:r>
    </w:p>
    <w:p w14:paraId="00000072">
      <w:pPr>
        <w:rPr>
          <w:rFonts w:ascii="Arial" w:cs="Arial" w:hAnsi="Arial"/>
          <w:sz w:val="24"/>
          <w:szCs w:val="24"/>
        </w:rPr>
      </w:pPr>
    </w:p>
    <w:p w14:paraId="00000073">
      <w:pPr>
        <w:rPr>
          <w:rFonts w:ascii="Arial" w:cs="Arial" w:hAnsi="Arial"/>
          <w:sz w:val="24"/>
          <w:szCs w:val="24"/>
        </w:rPr>
      </w:pPr>
    </w:p>
    <w:p w14:paraId="00000074">
      <w:pPr>
        <w:rPr>
          <w:rFonts w:ascii="Arial" w:cs="Arial" w:hAnsi="Arial"/>
          <w:sz w:val="24"/>
          <w:szCs w:val="24"/>
        </w:rPr>
      </w:pPr>
    </w:p>
    <w:p w14:paraId="00000075">
      <w:pPr>
        <w:rPr>
          <w:rFonts w:ascii="Arial" w:cs="Arial" w:hAnsi="Arial"/>
          <w:b/>
          <w:bCs/>
          <w:i/>
          <w:iCs/>
          <w:sz w:val="28"/>
          <w:szCs w:val="28"/>
        </w:rPr>
      </w:pPr>
      <w:r>
        <w:rPr>
          <w:rFonts w:ascii="Arial" w:cs="Arial" w:hAnsi="Arial"/>
          <w:b/>
          <w:bCs/>
          <w:i/>
          <w:iCs/>
          <w:sz w:val="28"/>
          <w:szCs w:val="28"/>
          <w:lang w:val="en-GB"/>
        </w:rPr>
        <w:t>References :</w:t>
      </w:r>
    </w:p>
    <w:p w14:paraId="00000076">
      <w:pPr>
        <w:rPr>
          <w:rFonts w:ascii="Arial" w:cs="Arial" w:hAnsi="Arial"/>
          <w:sz w:val="24"/>
          <w:szCs w:val="24"/>
        </w:rPr>
      </w:pPr>
    </w:p>
    <w:p w14:paraId="00000077">
      <w:pPr>
        <w:rPr>
          <w:rFonts w:ascii="Arial" w:cs="Arial" w:hAnsi="Arial"/>
          <w:sz w:val="24"/>
          <w:szCs w:val="24"/>
        </w:rPr>
      </w:pPr>
      <w:r>
        <w:rPr>
          <w:rFonts w:ascii="Arial" w:cs="Arial" w:hAnsi="Arial"/>
          <w:sz w:val="24"/>
          <w:szCs w:val="24"/>
          <w:lang w:val="en-GB"/>
        </w:rPr>
        <w:t>Hofstede</w:t>
      </w:r>
      <w:r>
        <w:rPr>
          <w:rFonts w:ascii="Arial" w:cs="Arial" w:hAnsi="Arial"/>
          <w:sz w:val="24"/>
          <w:szCs w:val="24"/>
          <w:lang w:val="en-GB"/>
        </w:rPr>
        <w:t xml:space="preserve">, 2001,p. Xv, “Geert Hofstede’s Experience </w:t>
      </w:r>
      <w:r>
        <w:rPr>
          <w:rFonts w:ascii="Arial" w:cs="Arial" w:hAnsi="Arial"/>
          <w:sz w:val="24"/>
          <w:szCs w:val="24"/>
          <w:lang w:val="en-GB"/>
        </w:rPr>
        <w:t>w</w:t>
      </w:r>
      <w:r>
        <w:rPr>
          <w:rFonts w:ascii="Arial" w:cs="Arial" w:hAnsi="Arial"/>
          <w:sz w:val="24"/>
          <w:szCs w:val="24"/>
          <w:lang w:val="en-GB"/>
        </w:rPr>
        <w:t xml:space="preserve">ith Discussions of Cross-Cultural Differences”, </w:t>
      </w:r>
      <w:r>
        <w:fldChar w:fldCharType="begin"/>
      </w:r>
      <w:r>
        <w:instrText xml:space="preserve">HYPERLINK "http://www.books.google.co.uk"</w:instrText>
      </w:r>
      <w:r>
        <w:fldChar w:fldCharType="separate"/>
      </w:r>
      <w:r>
        <w:rPr>
          <w:rStyle w:val="Hyperlink"/>
          <w:rFonts w:ascii="Arial" w:cs="Arial" w:hAnsi="Arial"/>
          <w:sz w:val="24"/>
          <w:szCs w:val="24"/>
          <w:lang w:val="en-GB"/>
        </w:rPr>
        <w:t>www.books.google.co.uk</w:t>
      </w:r>
      <w:r>
        <w:fldChar w:fldCharType="end"/>
      </w:r>
    </w:p>
    <w:p w14:paraId="00000078">
      <w:pPr>
        <w:rPr>
          <w:rFonts w:ascii="Arial" w:cs="Arial" w:hAnsi="Arial"/>
          <w:sz w:val="24"/>
          <w:szCs w:val="24"/>
        </w:rPr>
      </w:pPr>
      <w:r>
        <w:rPr>
          <w:rFonts w:ascii="Arial" w:cs="Arial" w:hAnsi="Arial"/>
          <w:sz w:val="24"/>
          <w:szCs w:val="24"/>
          <w:lang w:val="en-GB"/>
        </w:rPr>
        <w:t xml:space="preserve">UK Essays Experts, November 2018. “Foreign Language In The Hospitality Industry Tourism Essay, </w:t>
      </w:r>
      <w:r>
        <w:fldChar w:fldCharType="begin"/>
      </w:r>
      <w:r>
        <w:instrText xml:space="preserve">HYPERLINK "http://www.uKessays.com/essays/tourism/foreign-language-in-the-hospitality-industry-tourism-essay.php"</w:instrText>
      </w:r>
      <w:r>
        <w:fldChar w:fldCharType="separate"/>
      </w:r>
      <w:r>
        <w:rPr>
          <w:rStyle w:val="Hyperlink"/>
          <w:rFonts w:ascii="Arial" w:cs="Arial" w:hAnsi="Arial"/>
          <w:sz w:val="24"/>
          <w:szCs w:val="24"/>
          <w:lang w:val="en-GB"/>
        </w:rPr>
        <w:t>http://www.uKessays.com/essays/tourism/foreign-language-in-the-hospitality-industry-tourism-essay</w:t>
      </w:r>
      <w:r>
        <w:fldChar w:fldCharType="end"/>
      </w:r>
    </w:p>
    <w:p w14:paraId="00000079">
      <w:pPr>
        <w:rPr>
          <w:rFonts w:ascii="Arial" w:cs="Arial" w:hAnsi="Arial"/>
          <w:sz w:val="24"/>
          <w:szCs w:val="24"/>
        </w:rPr>
      </w:pPr>
      <w:r>
        <w:rPr>
          <w:rFonts w:ascii="Arial" w:cs="Arial" w:hAnsi="Arial"/>
          <w:sz w:val="24"/>
          <w:szCs w:val="24"/>
          <w:lang w:val="en-GB"/>
        </w:rPr>
        <w:t xml:space="preserve">Lauring, J.(2008).” Rethinking social identity theory in international encounters: Language use as a </w:t>
      </w:r>
      <w:r>
        <w:rPr>
          <w:rFonts w:ascii="Arial" w:cs="Arial" w:hAnsi="Arial"/>
          <w:sz w:val="24"/>
          <w:szCs w:val="24"/>
          <w:lang w:val="en-GB"/>
        </w:rPr>
        <w:t>negotiated</w:t>
      </w:r>
      <w:r>
        <w:rPr>
          <w:rFonts w:ascii="Arial" w:cs="Arial" w:hAnsi="Arial"/>
          <w:sz w:val="24"/>
          <w:szCs w:val="24"/>
          <w:lang w:val="en-GB"/>
        </w:rPr>
        <w:t xml:space="preserve"> object for identity making”. ‘International Journal of </w:t>
      </w:r>
      <w:r>
        <w:rPr>
          <w:rFonts w:ascii="Arial" w:cs="Arial" w:hAnsi="Arial"/>
          <w:sz w:val="24"/>
          <w:szCs w:val="24"/>
          <w:lang w:val="en-GB"/>
        </w:rPr>
        <w:t>Cross-Cultural</w:t>
      </w:r>
      <w:r>
        <w:rPr>
          <w:rFonts w:ascii="Arial" w:cs="Arial" w:hAnsi="Arial"/>
          <w:sz w:val="24"/>
          <w:szCs w:val="24"/>
          <w:lang w:val="en-GB"/>
        </w:rPr>
        <w:t xml:space="preserve"> Management,8,343-361</w:t>
      </w:r>
    </w:p>
    <w:p w14:paraId="0000007A">
      <w:pPr>
        <w:rPr>
          <w:rFonts w:ascii="Arial" w:cs="Arial" w:hAnsi="Arial"/>
          <w:sz w:val="24"/>
          <w:szCs w:val="24"/>
        </w:rPr>
      </w:pPr>
    </w:p>
    <w:p w14:paraId="0000007B">
      <w:pPr>
        <w:rPr>
          <w:rFonts w:ascii="Arial" w:cs="Arial" w:hAnsi="Arial"/>
          <w:sz w:val="24"/>
          <w:szCs w:val="24"/>
        </w:rPr>
      </w:pPr>
      <w:r>
        <w:rPr>
          <w:rFonts w:ascii="Arial" w:cs="Arial" w:hAnsi="Arial"/>
          <w:sz w:val="24"/>
          <w:szCs w:val="24"/>
        </w:rPr>
        <w:drawing xmlns:mc="http://schemas.openxmlformats.org/markup-compatibility/2006">
          <wp:inline distT="0" distB="0" distL="0" distR="0">
            <wp:extent cx="5782310" cy="9345930"/>
            <wp:effectExtent l="0" t="0" r="0" b="0"/>
            <wp:docPr id="3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Grp="0" noSelect="0" noChangeAspect="1" noMove="0"/>
                    </pic:cNvPicPr>
                  </pic:nvPicPr>
                  <pic:blipFill>
                    <a:blip r:embed="rId36"/>
                    <a:srcRect/>
                    <a:stretch>
                      <a:fillRect/>
                    </a:stretch>
                  </pic:blipFill>
                  <pic:spPr>
                    <a:xfrm>
                      <a:off x="0" y="0"/>
                      <a:ext cx="5782310" cy="9345930"/>
                    </a:xfrm>
                    <a:prstGeom prst="rect">
                      <a:avLst/>
                    </a:prstGeom>
                  </pic:spPr>
                </pic:pic>
              </a:graphicData>
            </a:graphic>
          </wp:inline>
        </w:drawing>
      </w:r>
    </w:p>
    <w:p w14:paraId="0000007C">
      <w:pPr>
        <w:rPr>
          <w:rFonts w:ascii="Arial" w:cs="Arial" w:hAnsi="Arial"/>
          <w:sz w:val="24"/>
          <w:szCs w:val="24"/>
        </w:rPr>
      </w:pPr>
      <w:r>
        <w:rPr>
          <w:rFonts w:ascii="Arial" w:cs="Arial" w:hAnsi="Arial"/>
          <w:sz w:val="24"/>
          <w:szCs w:val="24"/>
        </w:rPr>
        <w:drawing xmlns:mc="http://schemas.openxmlformats.org/markup-compatibility/2006">
          <wp:inline distT="0" distB="0" distL="0" distR="0">
            <wp:extent cx="5747385" cy="9603105"/>
            <wp:effectExtent l="0" t="0" r="0" b="0"/>
            <wp:docPr id="3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Grp="0" noSelect="0" noChangeAspect="1" noMove="0"/>
                    </pic:cNvPicPr>
                  </pic:nvPicPr>
                  <pic:blipFill>
                    <a:blip r:embed="rId37"/>
                    <a:srcRect/>
                    <a:stretch>
                      <a:fillRect/>
                    </a:stretch>
                  </pic:blipFill>
                  <pic:spPr>
                    <a:xfrm>
                      <a:off x="0" y="0"/>
                      <a:ext cx="5747385" cy="9603105"/>
                    </a:xfrm>
                    <a:prstGeom prst="rect">
                      <a:avLst/>
                    </a:prstGeom>
                  </pic:spPr>
                </pic:pic>
              </a:graphicData>
            </a:graphic>
          </wp:inline>
        </w:drawing>
      </w:r>
    </w:p>
    <w:p w14:paraId="0000007D">
      <w:pPr>
        <w:rPr>
          <w:rFonts w:ascii="Arial" w:cs="Arial" w:hAnsi="Arial"/>
          <w:sz w:val="24"/>
          <w:szCs w:val="24"/>
        </w:rPr>
      </w:pPr>
      <w:r>
        <w:rPr>
          <w:rFonts w:ascii="Arial" w:cs="Arial" w:hAnsi="Arial"/>
          <w:sz w:val="24"/>
          <w:szCs w:val="24"/>
        </w:rPr>
        <w:drawing xmlns:mc="http://schemas.openxmlformats.org/markup-compatibility/2006">
          <wp:inline distT="0" distB="0" distL="0" distR="0">
            <wp:extent cx="5755005" cy="9785350"/>
            <wp:effectExtent l="0" t="0" r="0" b="0"/>
            <wp:docPr id="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2"/>
                    <pic:cNvPicPr>
                      <a:picLocks noGrp="0" noSelect="0" noChangeAspect="1" noMove="0"/>
                    </pic:cNvPicPr>
                  </pic:nvPicPr>
                  <pic:blipFill>
                    <a:blip r:embed="rId38"/>
                    <a:srcRect/>
                    <a:stretch>
                      <a:fillRect/>
                    </a:stretch>
                  </pic:blipFill>
                  <pic:spPr>
                    <a:xfrm>
                      <a:off x="0" y="0"/>
                      <a:ext cx="5755005" cy="9785350"/>
                    </a:xfrm>
                    <a:prstGeom prst="rect">
                      <a:avLst/>
                    </a:prstGeom>
                  </pic:spPr>
                </pic:pic>
              </a:graphicData>
            </a:graphic>
          </wp:inline>
        </w:drawing>
      </w:r>
    </w:p>
    <w:p w14:paraId="0000007E">
      <w:pPr>
        <w:rPr>
          <w:rFonts w:ascii="Arial" w:cs="Arial" w:hAnsi="Arial"/>
          <w:sz w:val="24"/>
          <w:szCs w:val="24"/>
        </w:rPr>
      </w:pPr>
      <w:r>
        <w:rPr>
          <w:rFonts w:ascii="Arial" w:cs="Arial" w:hAnsi="Arial"/>
          <w:sz w:val="24"/>
          <w:szCs w:val="24"/>
        </w:rPr>
        <w:drawing xmlns:mc="http://schemas.openxmlformats.org/markup-compatibility/2006">
          <wp:inline distT="0" distB="0" distL="0" distR="0">
            <wp:extent cx="6271260" cy="9363710"/>
            <wp:effectExtent l="0" t="0" r="0" b="0"/>
            <wp:docPr id="3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Grp="0" noSelect="0" noChangeAspect="1" noMove="0"/>
                    </pic:cNvPicPr>
                  </pic:nvPicPr>
                  <pic:blipFill>
                    <a:blip r:embed="rId39"/>
                    <a:srcRect/>
                    <a:stretch>
                      <a:fillRect/>
                    </a:stretch>
                  </pic:blipFill>
                  <pic:spPr>
                    <a:xfrm>
                      <a:off x="0" y="0"/>
                      <a:ext cx="6271260" cy="9363710"/>
                    </a:xfrm>
                    <a:prstGeom prst="rect">
                      <a:avLst/>
                    </a:prstGeom>
                  </pic:spPr>
                </pic:pic>
              </a:graphicData>
            </a:graphic>
          </wp:inline>
        </w:drawing>
      </w:r>
    </w:p>
    <w:p w14:paraId="0000007F">
      <w:pPr>
        <w:rPr>
          <w:rFonts w:ascii="Arial" w:cs="Arial" w:hAnsi="Arial"/>
          <w:sz w:val="24"/>
          <w:szCs w:val="24"/>
        </w:rPr>
      </w:pPr>
      <w:r>
        <w:rPr>
          <w:rFonts w:ascii="Arial" w:cs="Arial" w:hAnsi="Arial"/>
          <w:sz w:val="24"/>
          <w:szCs w:val="24"/>
        </w:rPr>
        <w:drawing xmlns:mc="http://schemas.openxmlformats.org/markup-compatibility/2006">
          <wp:inline distT="0" distB="0" distL="0" distR="0">
            <wp:extent cx="5732780" cy="9377045"/>
            <wp:effectExtent l="0" t="0" r="0" b="0"/>
            <wp:docPr id="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4"/>
                    <pic:cNvPicPr>
                      <a:picLocks noGrp="0" noSelect="0" noChangeAspect="1" noMove="0"/>
                    </pic:cNvPicPr>
                  </pic:nvPicPr>
                  <pic:blipFill>
                    <a:blip r:embed="rId40"/>
                    <a:srcRect/>
                    <a:stretch>
                      <a:fillRect/>
                    </a:stretch>
                  </pic:blipFill>
                  <pic:spPr>
                    <a:xfrm>
                      <a:off x="0" y="0"/>
                      <a:ext cx="5732780" cy="9377045"/>
                    </a:xfrm>
                    <a:prstGeom prst="rect">
                      <a:avLst/>
                    </a:prstGeom>
                  </pic:spPr>
                </pic:pic>
              </a:graphicData>
            </a:graphic>
          </wp:inline>
        </w:drawing>
      </w:r>
    </w:p>
    <w:p w14:paraId="00000080">
      <w:pPr>
        <w:rPr>
          <w:rFonts w:ascii="Arial" w:cs="Arial" w:hAnsi="Arial"/>
          <w:sz w:val="24"/>
          <w:szCs w:val="24"/>
        </w:rPr>
      </w:pPr>
      <w:r>
        <w:rPr>
          <w:rFonts w:ascii="Arial" w:cs="Arial" w:hAnsi="Arial"/>
          <w:sz w:val="24"/>
          <w:szCs w:val="24"/>
        </w:rPr>
        <w:drawing xmlns:mc="http://schemas.openxmlformats.org/markup-compatibility/2006">
          <wp:inline distT="0" distB="0" distL="0" distR="0">
            <wp:extent cx="5509895" cy="9458960"/>
            <wp:effectExtent l="0" t="0" r="0" b="0"/>
            <wp:docPr id="3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Grp="0" noSelect="0" noChangeAspect="1" noMove="0"/>
                    </pic:cNvPicPr>
                  </pic:nvPicPr>
                  <pic:blipFill>
                    <a:blip r:embed="rId41"/>
                    <a:srcRect/>
                    <a:stretch>
                      <a:fillRect/>
                    </a:stretch>
                  </pic:blipFill>
                  <pic:spPr>
                    <a:xfrm>
                      <a:off x="0" y="0"/>
                      <a:ext cx="5509895" cy="9458960"/>
                    </a:xfrm>
                    <a:prstGeom prst="rect">
                      <a:avLst/>
                    </a:prstGeom>
                  </pic:spPr>
                </pic:pic>
              </a:graphicData>
            </a:graphic>
          </wp:inline>
        </w:drawing>
      </w:r>
    </w:p>
    <w:sectPr>
      <w:headerReference w:type="default" r:id="rId42"/>
      <w:footerReference w:type="default" r:id="rId43"/>
      <w:footnotePr/>
      <w:type w:val="nextPage"/>
      <w:pgSz w:w="11906" w:h="16838" w:orient="portrait"/>
      <w:pgMar w:top="1440" w:right="1440" w:bottom="1440" w:left="1440" w:header="708" w:footer="708" w:gutter="0"/>
      <w:paperSrc w:first="1" w:other="1"/>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p w14:paraId="00000082">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p w14:paraId="00000081">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abstractNum w:abstractNumId="1">
    <w:multiLevelType w:val="hybridMultilevel"/>
    <w:lvl w:ilvl="0" w:tentative="0">
      <w:start w:val="1"/>
      <w:numFmt w:val="decimal"/>
      <w:isLgl w:val="off"/>
      <w:suff w:val="tab"/>
      <w:lvlText w:val="%1."/>
      <w:lvlJc w:val="left"/>
      <w:pPr>
        <w:ind w:left="720" w:hanging="360"/>
      </w:pPr>
    </w:lvl>
    <w:lvl w:ilvl="1" w:tentative="1">
      <w:start w:val="1"/>
      <w:numFmt w:val="lowerLetter"/>
      <w:isLgl w:val="off"/>
      <w:suff w:val="tab"/>
      <w:lvlText w:val="%2."/>
      <w:lvlJc w:val="left"/>
      <w:pPr>
        <w:ind w:left="1440" w:hanging="360"/>
      </w:pPr>
    </w:lvl>
    <w:lvl w:ilvl="2" w:tentative="1">
      <w:start w:val="1"/>
      <w:numFmt w:val="lowerRoman"/>
      <w:isLgl w:val="off"/>
      <w:suff w:val="tab"/>
      <w:lvlText w:val="%3."/>
      <w:lvlJc w:val="right"/>
      <w:pPr>
        <w:ind w:left="2160" w:hanging="360"/>
      </w:pPr>
    </w:lvl>
    <w:lvl w:ilvl="3" w:tentative="1">
      <w:start w:val="1"/>
      <w:numFmt w:val="decimal"/>
      <w:isLgl w:val="off"/>
      <w:suff w:val="tab"/>
      <w:lvlText w:val="%4."/>
      <w:lvlJc w:val="left"/>
      <w:pPr>
        <w:ind w:left="2880" w:hanging="360"/>
      </w:pPr>
    </w:lvl>
    <w:lvl w:ilvl="4" w:tentative="1">
      <w:start w:val="1"/>
      <w:numFmt w:val="lowerLetter"/>
      <w:isLgl w:val="off"/>
      <w:suff w:val="tab"/>
      <w:lvlText w:val="%5."/>
      <w:lvlJc w:val="left"/>
      <w:pPr>
        <w:ind w:left="3600" w:hanging="360"/>
      </w:pPr>
    </w:lvl>
    <w:lvl w:ilvl="5" w:tentative="1">
      <w:start w:val="1"/>
      <w:numFmt w:val="lowerRoman"/>
      <w:isLgl w:val="off"/>
      <w:suff w:val="tab"/>
      <w:lvlText w:val="%6."/>
      <w:lvlJc w:val="right"/>
      <w:pPr>
        <w:ind w:left="4320" w:hanging="360"/>
      </w:pPr>
    </w:lvl>
    <w:lvl w:ilvl="6" w:tentative="1">
      <w:start w:val="1"/>
      <w:numFmt w:val="decimal"/>
      <w:isLgl w:val="off"/>
      <w:suff w:val="tab"/>
      <w:lvlText w:val="%7."/>
      <w:lvlJc w:val="left"/>
      <w:pPr>
        <w:ind w:left="5040" w:hanging="360"/>
      </w:pPr>
    </w:lvl>
    <w:lvl w:ilvl="7" w:tentative="1">
      <w:start w:val="1"/>
      <w:numFmt w:val="lowerLetter"/>
      <w:isLgl w:val="off"/>
      <w:suff w:val="tab"/>
      <w:lvlText w:val="%8."/>
      <w:lvlJc w:val="left"/>
      <w:pPr>
        <w:ind w:left="5760" w:hanging="360"/>
      </w:pPr>
    </w:lvl>
    <w:lvl w:ilvl="8" w:tentative="1">
      <w:start w:val="1"/>
      <w:numFmt w:val="lowerRoman"/>
      <w:isLgl w:val="off"/>
      <w:suff w:val="tab"/>
      <w:lvlText w:val="%9."/>
      <w:lvlJc w:val="right"/>
      <w:pPr>
        <w:ind w:left="6480" w:hanging="36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themeFontLang w:val="en-US" w:eastAsia="zh-CN" w:bidi="ar-SA"/>
  <w:clrSchemeMapping w:accent1="accent1" w:accent2="accent2" w:accent3="accent3" w:accent4="accent4" w:accent5="accent5" w:accent6="accent6" w:bg1="light1" w:bg2="light2" w:followedHyperlink="followedHyperlink" w:hyperlink="hyperlink" w:text1="dark1" w:text2="dark2"/>
  <w:footnotePr/>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1" Type="http://schemas.openxmlformats.org/officeDocument/2006/relationships/numbering" Target="numbering.xml"/><Relationship Id="rId2" Type="http://schemas.openxmlformats.org/officeDocument/2006/relationships/fontTable" Target="fontTable.xml"/><Relationship Id="rId3" Type="http://schemas.openxmlformats.org/officeDocument/2006/relationships/styles" Target="styles.xml"/><Relationship Id="rId36" Type="http://schemas.openxmlformats.org/officeDocument/2006/relationships/image" Target="media/image5.png"/><Relationship Id="rId37" Type="http://schemas.openxmlformats.org/officeDocument/2006/relationships/image" Target="media/image6.png"/><Relationship Id="rId38" Type="http://schemas.openxmlformats.org/officeDocument/2006/relationships/image" Target="media/image7.png"/><Relationship Id="rId39" Type="http://schemas.openxmlformats.org/officeDocument/2006/relationships/image" Target="media/image8.png"/><Relationship Id="rId40" Type="http://schemas.openxmlformats.org/officeDocument/2006/relationships/image" Target="media/image11.png"/><Relationship Id="rId41" Type="http://schemas.openxmlformats.org/officeDocument/2006/relationships/image" Target="media/image12.png"/><Relationship Id="rId42" Type="http://schemas.openxmlformats.org/officeDocument/2006/relationships/header" Target="header1.xml"/><Relationship Id="rId43" Type="http://schemas.openxmlformats.org/officeDocument/2006/relationships/footer" Target="footer1.xml"/><Relationship Id="rId6" Type="http://schemas.openxmlformats.org/officeDocument/2006/relationships/settings" Target="settings.xml"/></Relationships>
</file>

<file path=word/_rels/footer1.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claudia zaharia</dc:creator>
  <cp:lastModifiedBy>claudia zaharia</cp:lastModifiedBy>
</cp:coreProperties>
</file>