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0A42" w:rsidRDefault="008F7948" w:rsidP="003D323D">
      <w:pPr>
        <w:pStyle w:val="Normal1"/>
        <w:spacing w:line="360" w:lineRule="auto"/>
        <w:jc w:val="center"/>
        <w:rPr>
          <w:rFonts w:ascii="Adobe Heiti Std R" w:eastAsia="Adobe Heiti Std R" w:hAnsi="Adobe Heiti Std R" w:cs="Times New Roman"/>
          <w:b/>
          <w:sz w:val="32"/>
          <w:szCs w:val="32"/>
          <w:u w:val="single"/>
          <w:lang w:val="en-GB"/>
        </w:rPr>
      </w:pPr>
      <w:r>
        <w:rPr>
          <w:rFonts w:ascii="Times New Roman" w:hAnsi="Times New Roman" w:cs="Times New Roman"/>
          <w:b/>
          <w:noProof/>
          <w:sz w:val="32"/>
          <w:szCs w:val="32"/>
          <w:lang w:val="en-GB" w:eastAsia="en-GB"/>
        </w:rPr>
        <w:drawing>
          <wp:anchor distT="0" distB="0" distL="114300" distR="114300" simplePos="0" relativeHeight="251654144" behindDoc="0" locked="0" layoutInCell="1" allowOverlap="1">
            <wp:simplePos x="0" y="0"/>
            <wp:positionH relativeFrom="column">
              <wp:posOffset>-447675</wp:posOffset>
            </wp:positionH>
            <wp:positionV relativeFrom="paragraph">
              <wp:posOffset>-504190</wp:posOffset>
            </wp:positionV>
            <wp:extent cx="2790825" cy="710565"/>
            <wp:effectExtent l="0" t="0" r="0" b="0"/>
            <wp:wrapTopAndBottom/>
            <wp:docPr id="1" name="Picture 1" descr="Image result for university west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west trinity saint david lond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0825" cy="710565"/>
                    </a:xfrm>
                    <a:prstGeom prst="rect">
                      <a:avLst/>
                    </a:prstGeom>
                    <a:noFill/>
                    <a:ln>
                      <a:noFill/>
                    </a:ln>
                  </pic:spPr>
                </pic:pic>
              </a:graphicData>
            </a:graphic>
            <wp14:sizeRelH relativeFrom="page">
              <wp14:pctWidth>0</wp14:pctWidth>
            </wp14:sizeRelH>
            <wp14:sizeRelV relativeFrom="page">
              <wp14:pctHeight>0</wp14:pctHeight>
            </wp14:sizeRelV>
          </wp:anchor>
        </w:drawing>
      </w:r>
      <w:r w:rsidR="003D323D" w:rsidRPr="003D323D">
        <w:rPr>
          <w:rFonts w:ascii="Adobe Heiti Std R" w:eastAsia="Adobe Heiti Std R" w:hAnsi="Adobe Heiti Std R" w:cs="Times New Roman"/>
          <w:b/>
          <w:sz w:val="32"/>
          <w:szCs w:val="32"/>
          <w:u w:val="single"/>
          <w:lang w:val="en-GB"/>
        </w:rPr>
        <w:t xml:space="preserve">                                   </w:t>
      </w:r>
    </w:p>
    <w:p w:rsidR="008F7948" w:rsidRDefault="008F7948" w:rsidP="003D323D">
      <w:pPr>
        <w:pStyle w:val="Normal1"/>
        <w:spacing w:line="360" w:lineRule="auto"/>
        <w:jc w:val="center"/>
        <w:rPr>
          <w:rFonts w:ascii="Adobe Heiti Std R" w:eastAsia="Adobe Heiti Std R" w:hAnsi="Adobe Heiti Std R" w:cs="Times New Roman"/>
          <w:b/>
          <w:sz w:val="32"/>
          <w:szCs w:val="32"/>
          <w:u w:val="single"/>
          <w:lang w:val="en-GB"/>
        </w:rPr>
      </w:pPr>
    </w:p>
    <w:p w:rsidR="003D323D" w:rsidRPr="003D323D" w:rsidRDefault="008F7948" w:rsidP="003D323D">
      <w:pPr>
        <w:pStyle w:val="Normal1"/>
        <w:spacing w:line="360" w:lineRule="auto"/>
        <w:jc w:val="center"/>
        <w:rPr>
          <w:rFonts w:ascii="Adobe Heiti Std R" w:eastAsia="Adobe Heiti Std R" w:hAnsi="Adobe Heiti Std R" w:cs="Times New Roman"/>
          <w:b/>
          <w:sz w:val="32"/>
          <w:szCs w:val="32"/>
          <w:u w:val="single"/>
          <w:lang w:val="en-GB"/>
        </w:rPr>
      </w:pPr>
      <w:r>
        <w:rPr>
          <w:rFonts w:ascii="Adobe Heiti Std R" w:eastAsia="Adobe Heiti Std R" w:hAnsi="Adobe Heiti Std R" w:cs="Times New Roman"/>
          <w:b/>
          <w:sz w:val="32"/>
          <w:szCs w:val="32"/>
          <w:u w:val="single"/>
          <w:lang w:val="en-GB"/>
        </w:rPr>
        <w:t xml:space="preserve">                                                </w:t>
      </w:r>
      <w:r w:rsidR="003D323D" w:rsidRPr="003D323D">
        <w:rPr>
          <w:rFonts w:ascii="Adobe Heiti Std R" w:eastAsia="Adobe Heiti Std R" w:hAnsi="Adobe Heiti Std R" w:cs="Times New Roman"/>
          <w:b/>
          <w:sz w:val="32"/>
          <w:szCs w:val="32"/>
          <w:u w:val="single"/>
          <w:lang w:val="en-GB"/>
        </w:rPr>
        <w:t>MANAGEMENT ACCOUNTING</w:t>
      </w:r>
    </w:p>
    <w:p w:rsidR="002F2962" w:rsidRPr="00455B56" w:rsidRDefault="002F2962" w:rsidP="002F2962">
      <w:pPr>
        <w:pStyle w:val="Normal1"/>
        <w:spacing w:line="360" w:lineRule="auto"/>
        <w:jc w:val="center"/>
        <w:rPr>
          <w:rFonts w:ascii="Times New Roman" w:hAnsi="Times New Roman" w:cs="Times New Roman"/>
          <w:b/>
          <w:sz w:val="32"/>
          <w:szCs w:val="32"/>
          <w:lang w:val="en-GB"/>
        </w:rPr>
      </w:pPr>
    </w:p>
    <w:p w:rsidR="002F2962" w:rsidRDefault="00743E39" w:rsidP="002F2962">
      <w:pPr>
        <w:pStyle w:val="Normal1"/>
        <w:spacing w:line="360" w:lineRule="auto"/>
        <w:jc w:val="center"/>
        <w:rPr>
          <w:rFonts w:ascii="Times New Roman" w:hAnsi="Times New Roman" w:cs="Times New Roman"/>
          <w:b/>
          <w:sz w:val="32"/>
          <w:szCs w:val="32"/>
          <w:lang w:val="en-GB"/>
        </w:rPr>
      </w:pPr>
      <w:r>
        <w:rPr>
          <w:noProof/>
          <w:color w:val="0000FF"/>
          <w:sz w:val="27"/>
          <w:szCs w:val="27"/>
          <w:lang w:val="en-GB" w:eastAsia="en-GB"/>
        </w:rPr>
        <w:drawing>
          <wp:anchor distT="0" distB="0" distL="114300" distR="114300" simplePos="0" relativeHeight="251660288" behindDoc="0" locked="0" layoutInCell="1" allowOverlap="1">
            <wp:simplePos x="0" y="0"/>
            <wp:positionH relativeFrom="column">
              <wp:posOffset>-400050</wp:posOffset>
            </wp:positionH>
            <wp:positionV relativeFrom="paragraph">
              <wp:posOffset>194945</wp:posOffset>
            </wp:positionV>
            <wp:extent cx="6638925" cy="2857500"/>
            <wp:effectExtent l="342900" t="0" r="485775" b="76200"/>
            <wp:wrapNone/>
            <wp:docPr id="2" name="Picture 2" descr="Image result for management accountin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anagement accounting">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39984" cy="2857956"/>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p>
    <w:p w:rsidR="00DB5D08" w:rsidRPr="00DB5D08" w:rsidRDefault="00DB5D08" w:rsidP="002F2962">
      <w:pPr>
        <w:pStyle w:val="Normal1"/>
        <w:spacing w:line="360" w:lineRule="auto"/>
        <w:jc w:val="center"/>
        <w:rPr>
          <w:rFonts w:asciiTheme="minorHAnsi" w:hAnsiTheme="minorHAnsi" w:cs="Times New Roman"/>
          <w:b/>
          <w:sz w:val="32"/>
          <w:szCs w:val="32"/>
          <w:lang w:val="en-GB"/>
        </w:rPr>
      </w:pPr>
    </w:p>
    <w:p w:rsidR="00836335" w:rsidRDefault="00836335" w:rsidP="00DB5D08">
      <w:pPr>
        <w:spacing w:line="240" w:lineRule="auto"/>
        <w:rPr>
          <w:rFonts w:asciiTheme="minorHAnsi" w:hAnsiTheme="minorHAnsi"/>
          <w:b/>
          <w:i/>
          <w:sz w:val="32"/>
          <w:szCs w:val="32"/>
        </w:rPr>
      </w:pPr>
    </w:p>
    <w:p w:rsidR="00836335" w:rsidRDefault="00836335" w:rsidP="00DB5D08">
      <w:pPr>
        <w:spacing w:line="240" w:lineRule="auto"/>
        <w:rPr>
          <w:rFonts w:asciiTheme="minorHAnsi" w:hAnsiTheme="minorHAnsi"/>
          <w:b/>
          <w:i/>
          <w:sz w:val="32"/>
          <w:szCs w:val="32"/>
        </w:rPr>
      </w:pPr>
    </w:p>
    <w:p w:rsidR="00836335" w:rsidRDefault="00836335" w:rsidP="00DB5D08">
      <w:pPr>
        <w:spacing w:line="240" w:lineRule="auto"/>
        <w:rPr>
          <w:rFonts w:asciiTheme="minorHAnsi" w:hAnsiTheme="minorHAnsi"/>
          <w:b/>
          <w:i/>
          <w:sz w:val="32"/>
          <w:szCs w:val="32"/>
        </w:rPr>
      </w:pPr>
    </w:p>
    <w:p w:rsidR="00836335" w:rsidRDefault="00836335" w:rsidP="00DB5D08">
      <w:pPr>
        <w:spacing w:line="240" w:lineRule="auto"/>
        <w:rPr>
          <w:rFonts w:asciiTheme="minorHAnsi" w:hAnsiTheme="minorHAnsi"/>
          <w:b/>
          <w:i/>
          <w:sz w:val="32"/>
          <w:szCs w:val="32"/>
        </w:rPr>
      </w:pPr>
    </w:p>
    <w:p w:rsidR="00836335" w:rsidRDefault="00836335" w:rsidP="00DB5D08">
      <w:pPr>
        <w:spacing w:line="240" w:lineRule="auto"/>
        <w:rPr>
          <w:rFonts w:asciiTheme="minorHAnsi" w:hAnsiTheme="minorHAnsi"/>
          <w:b/>
          <w:i/>
          <w:sz w:val="32"/>
          <w:szCs w:val="32"/>
        </w:rPr>
      </w:pPr>
    </w:p>
    <w:p w:rsidR="00836335" w:rsidRDefault="00836335" w:rsidP="00DB5D08">
      <w:pPr>
        <w:spacing w:line="240" w:lineRule="auto"/>
        <w:rPr>
          <w:rFonts w:asciiTheme="minorHAnsi" w:hAnsiTheme="minorHAnsi"/>
          <w:b/>
          <w:i/>
          <w:sz w:val="32"/>
          <w:szCs w:val="32"/>
        </w:rPr>
      </w:pPr>
    </w:p>
    <w:p w:rsidR="00836335" w:rsidRDefault="00836335" w:rsidP="00DB5D08">
      <w:pPr>
        <w:spacing w:line="240" w:lineRule="auto"/>
        <w:rPr>
          <w:rFonts w:asciiTheme="minorHAnsi" w:hAnsiTheme="minorHAnsi"/>
          <w:b/>
          <w:i/>
          <w:sz w:val="32"/>
          <w:szCs w:val="32"/>
        </w:rPr>
      </w:pPr>
    </w:p>
    <w:p w:rsidR="00836335" w:rsidRDefault="00836335" w:rsidP="00DB5D08">
      <w:pPr>
        <w:spacing w:line="240" w:lineRule="auto"/>
        <w:rPr>
          <w:rFonts w:asciiTheme="minorHAnsi" w:hAnsiTheme="minorHAnsi"/>
          <w:b/>
          <w:i/>
          <w:sz w:val="32"/>
          <w:szCs w:val="32"/>
        </w:rPr>
      </w:pPr>
    </w:p>
    <w:p w:rsidR="00836335" w:rsidRDefault="00836335" w:rsidP="00DB5D08">
      <w:pPr>
        <w:spacing w:line="240" w:lineRule="auto"/>
        <w:rPr>
          <w:rFonts w:asciiTheme="minorHAnsi" w:hAnsiTheme="minorHAnsi"/>
          <w:b/>
          <w:i/>
          <w:sz w:val="32"/>
          <w:szCs w:val="32"/>
        </w:rPr>
      </w:pPr>
    </w:p>
    <w:p w:rsidR="00836335" w:rsidRDefault="00836335" w:rsidP="00DB5D08">
      <w:pPr>
        <w:spacing w:line="240" w:lineRule="auto"/>
        <w:rPr>
          <w:rFonts w:asciiTheme="minorHAnsi" w:hAnsiTheme="minorHAnsi"/>
          <w:b/>
          <w:i/>
          <w:sz w:val="32"/>
          <w:szCs w:val="32"/>
        </w:rPr>
      </w:pPr>
    </w:p>
    <w:p w:rsidR="00836335" w:rsidRDefault="00836335" w:rsidP="00DB5D08">
      <w:pPr>
        <w:spacing w:line="240" w:lineRule="auto"/>
        <w:rPr>
          <w:rFonts w:asciiTheme="minorHAnsi" w:hAnsiTheme="minorHAnsi"/>
          <w:b/>
          <w:i/>
          <w:sz w:val="32"/>
          <w:szCs w:val="32"/>
        </w:rPr>
      </w:pPr>
    </w:p>
    <w:p w:rsidR="00836335" w:rsidRDefault="00836335" w:rsidP="00DB5D08">
      <w:pPr>
        <w:spacing w:line="240" w:lineRule="auto"/>
        <w:rPr>
          <w:rFonts w:asciiTheme="minorHAnsi" w:hAnsiTheme="minorHAnsi"/>
          <w:b/>
          <w:i/>
          <w:sz w:val="32"/>
          <w:szCs w:val="32"/>
        </w:rPr>
      </w:pPr>
      <w:bookmarkStart w:id="0" w:name="_GoBack"/>
      <w:bookmarkEnd w:id="0"/>
    </w:p>
    <w:p w:rsidR="00836335" w:rsidRDefault="00836335" w:rsidP="00107996">
      <w:pPr>
        <w:spacing w:line="240" w:lineRule="auto"/>
        <w:jc w:val="center"/>
        <w:rPr>
          <w:rFonts w:asciiTheme="minorHAnsi" w:hAnsiTheme="minorHAnsi"/>
          <w:b/>
          <w:i/>
          <w:sz w:val="32"/>
          <w:szCs w:val="32"/>
        </w:rPr>
      </w:pPr>
    </w:p>
    <w:p w:rsidR="00DB5D08" w:rsidRPr="00DB5D08" w:rsidRDefault="00DB5D08" w:rsidP="00107996">
      <w:pPr>
        <w:spacing w:line="240" w:lineRule="auto"/>
        <w:jc w:val="center"/>
        <w:rPr>
          <w:rFonts w:asciiTheme="minorHAnsi" w:hAnsiTheme="minorHAnsi"/>
          <w:b/>
          <w:i/>
          <w:sz w:val="32"/>
          <w:szCs w:val="32"/>
        </w:rPr>
      </w:pPr>
      <w:proofErr w:type="gramStart"/>
      <w:r w:rsidRPr="00DB5D08">
        <w:rPr>
          <w:rFonts w:asciiTheme="minorHAnsi" w:hAnsiTheme="minorHAnsi"/>
          <w:b/>
          <w:i/>
          <w:sz w:val="32"/>
          <w:szCs w:val="32"/>
        </w:rPr>
        <w:t>STUDENT  NAME</w:t>
      </w:r>
      <w:proofErr w:type="gramEnd"/>
      <w:r w:rsidRPr="00DB5D08">
        <w:rPr>
          <w:rFonts w:asciiTheme="minorHAnsi" w:hAnsiTheme="minorHAnsi"/>
          <w:b/>
          <w:i/>
          <w:sz w:val="32"/>
          <w:szCs w:val="32"/>
        </w:rPr>
        <w:t xml:space="preserve"> :  CARMEN-MARIANA PROCA</w:t>
      </w:r>
    </w:p>
    <w:p w:rsidR="00DB5D08" w:rsidRPr="00DB5D08" w:rsidRDefault="00DB5D08" w:rsidP="00107996">
      <w:pPr>
        <w:spacing w:line="240" w:lineRule="auto"/>
        <w:jc w:val="center"/>
        <w:rPr>
          <w:rFonts w:asciiTheme="minorHAnsi" w:hAnsiTheme="minorHAnsi"/>
          <w:b/>
          <w:i/>
          <w:sz w:val="32"/>
          <w:szCs w:val="32"/>
        </w:rPr>
      </w:pPr>
      <w:r w:rsidRPr="00DB5D08">
        <w:rPr>
          <w:rFonts w:asciiTheme="minorHAnsi" w:hAnsiTheme="minorHAnsi"/>
          <w:b/>
          <w:i/>
          <w:sz w:val="32"/>
          <w:szCs w:val="32"/>
        </w:rPr>
        <w:t>STUDENT NUMBER: 1809333</w:t>
      </w:r>
    </w:p>
    <w:p w:rsidR="00DB5D08" w:rsidRPr="00DB5D08" w:rsidRDefault="00DB5D08" w:rsidP="00107996">
      <w:pPr>
        <w:spacing w:line="240" w:lineRule="auto"/>
        <w:jc w:val="center"/>
        <w:rPr>
          <w:rFonts w:asciiTheme="minorHAnsi" w:hAnsiTheme="minorHAnsi"/>
          <w:b/>
          <w:i/>
          <w:sz w:val="32"/>
          <w:szCs w:val="32"/>
        </w:rPr>
      </w:pPr>
      <w:r w:rsidRPr="00DB5D08">
        <w:rPr>
          <w:rFonts w:asciiTheme="minorHAnsi" w:hAnsiTheme="minorHAnsi"/>
          <w:b/>
          <w:i/>
          <w:sz w:val="32"/>
          <w:szCs w:val="32"/>
        </w:rPr>
        <w:t>LECTURER NAME: DR. ISAIAH OINO</w:t>
      </w:r>
    </w:p>
    <w:p w:rsidR="00DB5D08" w:rsidRPr="00DB5D08" w:rsidRDefault="00DB5D08" w:rsidP="00107996">
      <w:pPr>
        <w:spacing w:line="240" w:lineRule="auto"/>
        <w:jc w:val="center"/>
        <w:rPr>
          <w:rFonts w:asciiTheme="minorHAnsi" w:hAnsiTheme="minorHAnsi" w:cs="Times New Roman"/>
          <w:b/>
          <w:i/>
          <w:sz w:val="32"/>
          <w:szCs w:val="32"/>
        </w:rPr>
      </w:pPr>
      <w:r w:rsidRPr="00DB5D08">
        <w:rPr>
          <w:rFonts w:asciiTheme="minorHAnsi" w:hAnsiTheme="minorHAnsi"/>
          <w:b/>
          <w:i/>
          <w:sz w:val="32"/>
          <w:szCs w:val="32"/>
        </w:rPr>
        <w:t xml:space="preserve">MODULE TITLE: </w:t>
      </w:r>
      <w:r w:rsidRPr="00DB5D08">
        <w:rPr>
          <w:rFonts w:asciiTheme="minorHAnsi" w:eastAsia="Adobe Heiti Std R" w:hAnsiTheme="minorHAnsi" w:cs="Times New Roman"/>
          <w:b/>
          <w:i/>
          <w:sz w:val="32"/>
          <w:szCs w:val="32"/>
          <w:lang w:val="en-GB"/>
        </w:rPr>
        <w:t>MANAGEMENT ACCOUNTING</w:t>
      </w:r>
    </w:p>
    <w:p w:rsidR="00DB5D08" w:rsidRPr="00DB5D08" w:rsidRDefault="00DB5D08" w:rsidP="00107996">
      <w:pPr>
        <w:spacing w:line="240" w:lineRule="auto"/>
        <w:jc w:val="center"/>
        <w:rPr>
          <w:rFonts w:asciiTheme="minorHAnsi" w:hAnsiTheme="minorHAnsi"/>
          <w:b/>
          <w:i/>
          <w:sz w:val="32"/>
          <w:szCs w:val="32"/>
        </w:rPr>
      </w:pPr>
      <w:r w:rsidRPr="00DB5D08">
        <w:rPr>
          <w:rFonts w:asciiTheme="minorHAnsi" w:hAnsiTheme="minorHAnsi"/>
          <w:b/>
          <w:i/>
          <w:sz w:val="32"/>
          <w:szCs w:val="32"/>
        </w:rPr>
        <w:t>MODULE CODE: LCBB5002</w:t>
      </w:r>
    </w:p>
    <w:p w:rsidR="00DB5D08" w:rsidRPr="00DB5D08" w:rsidRDefault="00DB5D08" w:rsidP="00107996">
      <w:pPr>
        <w:jc w:val="center"/>
        <w:rPr>
          <w:rFonts w:asciiTheme="minorHAnsi" w:hAnsiTheme="minorHAnsi"/>
          <w:lang w:eastAsia="hi-IN" w:bidi="hi-IN"/>
        </w:rPr>
      </w:pPr>
    </w:p>
    <w:p w:rsidR="002F2962" w:rsidRPr="00455B56" w:rsidRDefault="002F2962" w:rsidP="00107996">
      <w:pPr>
        <w:pStyle w:val="Normal1"/>
        <w:spacing w:line="360" w:lineRule="auto"/>
        <w:jc w:val="center"/>
        <w:rPr>
          <w:rFonts w:ascii="Times New Roman" w:hAnsi="Times New Roman" w:cs="Times New Roman"/>
          <w:b/>
          <w:sz w:val="32"/>
          <w:szCs w:val="32"/>
          <w:lang w:val="en-GB"/>
        </w:rPr>
      </w:pPr>
    </w:p>
    <w:p w:rsidR="002321AB" w:rsidRDefault="002F2962" w:rsidP="007D658E">
      <w:pPr>
        <w:rPr>
          <w:rFonts w:ascii="Times New Roman" w:hAnsi="Times New Roman" w:cs="Times New Roman"/>
          <w:b/>
          <w:sz w:val="24"/>
          <w:szCs w:val="24"/>
          <w:lang w:val="en-GB"/>
        </w:rPr>
      </w:pPr>
      <w:r w:rsidRPr="00455B56">
        <w:rPr>
          <w:rFonts w:ascii="Times New Roman" w:hAnsi="Times New Roman" w:cs="Times New Roman"/>
          <w:b/>
          <w:sz w:val="24"/>
          <w:szCs w:val="24"/>
          <w:lang w:val="en-GB"/>
        </w:rPr>
        <w:br w:type="page"/>
      </w:r>
    </w:p>
    <w:p w:rsidR="002321AB" w:rsidRDefault="002321AB" w:rsidP="002F2962">
      <w:pPr>
        <w:pStyle w:val="Normal1"/>
        <w:spacing w:line="360" w:lineRule="auto"/>
        <w:jc w:val="center"/>
        <w:rPr>
          <w:rFonts w:ascii="Times New Roman" w:hAnsi="Times New Roman" w:cs="Times New Roman"/>
          <w:b/>
          <w:sz w:val="24"/>
          <w:szCs w:val="24"/>
          <w:lang w:val="en-GB"/>
        </w:rPr>
      </w:pPr>
    </w:p>
    <w:p w:rsidR="00AA0E79" w:rsidRPr="009231E9" w:rsidRDefault="002321AB" w:rsidP="002F2962">
      <w:pPr>
        <w:pStyle w:val="Normal1"/>
        <w:spacing w:line="360" w:lineRule="auto"/>
        <w:jc w:val="center"/>
        <w:rPr>
          <w:rFonts w:ascii="Algerian" w:hAnsi="Algerian" w:cs="Times New Roman"/>
          <w:b/>
          <w:sz w:val="32"/>
          <w:szCs w:val="32"/>
          <w:lang w:val="en-GB"/>
        </w:rPr>
      </w:pPr>
      <w:r w:rsidRPr="009231E9">
        <w:rPr>
          <w:rFonts w:ascii="Algerian" w:hAnsi="Algerian" w:cs="Times New Roman"/>
          <w:b/>
          <w:sz w:val="32"/>
          <w:szCs w:val="32"/>
          <w:lang w:val="en-GB"/>
        </w:rPr>
        <w:t>EXECUTIVE SUMMARY</w:t>
      </w:r>
    </w:p>
    <w:p w:rsidR="00A21F9E" w:rsidRPr="002321AB" w:rsidRDefault="00A21F9E" w:rsidP="002F2962">
      <w:pPr>
        <w:pStyle w:val="Normal1"/>
        <w:spacing w:line="360" w:lineRule="auto"/>
        <w:jc w:val="center"/>
        <w:rPr>
          <w:rFonts w:ascii="Algerian" w:hAnsi="Algerian" w:cs="Times New Roman"/>
          <w:b/>
          <w:sz w:val="24"/>
          <w:szCs w:val="24"/>
          <w:lang w:val="en-GB"/>
        </w:rPr>
      </w:pPr>
    </w:p>
    <w:p w:rsidR="00AA0E79" w:rsidRPr="00455B56" w:rsidRDefault="00AA0E79" w:rsidP="00CD2948">
      <w:pPr>
        <w:pStyle w:val="Normal1"/>
        <w:spacing w:line="360" w:lineRule="auto"/>
        <w:jc w:val="both"/>
        <w:rPr>
          <w:rFonts w:ascii="Times New Roman" w:hAnsi="Times New Roman" w:cs="Times New Roman"/>
          <w:sz w:val="24"/>
          <w:szCs w:val="24"/>
          <w:lang w:val="en-GB"/>
        </w:rPr>
      </w:pPr>
      <w:r w:rsidRPr="00455B56">
        <w:rPr>
          <w:rFonts w:ascii="Times New Roman" w:hAnsi="Times New Roman" w:cs="Times New Roman"/>
          <w:sz w:val="24"/>
          <w:szCs w:val="24"/>
          <w:lang w:val="en-GB"/>
        </w:rPr>
        <w:t>This report has been prepared on the basis of information which is required to be taken into account by the cost manager of a company. Apart from that this report was also discussed about the cost methods and cost techniques. Their importance was also explained here. In addition to this, the steps of preparing functional and master budget were also described in this report.</w:t>
      </w:r>
      <w:r w:rsidR="00CD0F21" w:rsidRPr="00455B56">
        <w:rPr>
          <w:rFonts w:ascii="Times New Roman" w:hAnsi="Times New Roman" w:cs="Times New Roman"/>
          <w:sz w:val="24"/>
          <w:szCs w:val="24"/>
          <w:lang w:val="en-GB"/>
        </w:rPr>
        <w:t xml:space="preserve"> </w:t>
      </w:r>
      <w:r w:rsidR="00AB5930" w:rsidRPr="00455B56">
        <w:rPr>
          <w:rFonts w:ascii="Times New Roman" w:hAnsi="Times New Roman" w:cs="Times New Roman"/>
          <w:sz w:val="24"/>
          <w:szCs w:val="24"/>
          <w:lang w:val="en-GB"/>
        </w:rPr>
        <w:t>Applicability</w:t>
      </w:r>
      <w:r w:rsidR="00CD0F21" w:rsidRPr="00455B56">
        <w:rPr>
          <w:rFonts w:ascii="Times New Roman" w:hAnsi="Times New Roman" w:cs="Times New Roman"/>
          <w:sz w:val="24"/>
          <w:szCs w:val="24"/>
          <w:lang w:val="en-GB"/>
        </w:rPr>
        <w:t xml:space="preserve"> of each cost methods </w:t>
      </w:r>
      <w:r w:rsidR="00AB5930" w:rsidRPr="00455B56">
        <w:rPr>
          <w:rFonts w:ascii="Times New Roman" w:hAnsi="Times New Roman" w:cs="Times New Roman"/>
          <w:sz w:val="24"/>
          <w:szCs w:val="24"/>
          <w:lang w:val="en-GB"/>
        </w:rPr>
        <w:t>has been</w:t>
      </w:r>
      <w:r w:rsidR="00CD0F21" w:rsidRPr="00455B56">
        <w:rPr>
          <w:rFonts w:ascii="Times New Roman" w:hAnsi="Times New Roman" w:cs="Times New Roman"/>
          <w:sz w:val="24"/>
          <w:szCs w:val="24"/>
          <w:lang w:val="en-GB"/>
        </w:rPr>
        <w:t xml:space="preserve"> described in this report</w:t>
      </w:r>
      <w:r w:rsidR="00AB5930" w:rsidRPr="00455B56">
        <w:rPr>
          <w:rFonts w:ascii="Times New Roman" w:hAnsi="Times New Roman" w:cs="Times New Roman"/>
          <w:sz w:val="24"/>
          <w:szCs w:val="24"/>
          <w:lang w:val="en-GB"/>
        </w:rPr>
        <w:t xml:space="preserve"> and functions of each cost techniques were also a significant part of this study. </w:t>
      </w:r>
      <w:r w:rsidR="00705187" w:rsidRPr="00455B56">
        <w:rPr>
          <w:rFonts w:ascii="Times New Roman" w:hAnsi="Times New Roman" w:cs="Times New Roman"/>
          <w:sz w:val="24"/>
          <w:szCs w:val="24"/>
          <w:lang w:val="en-GB"/>
        </w:rPr>
        <w:t>On the other hand, this report had described the activities of Master and Functional budget.</w:t>
      </w:r>
    </w:p>
    <w:p w:rsidR="002F2962" w:rsidRPr="00455B56" w:rsidRDefault="002F2962" w:rsidP="00FB6C25">
      <w:pPr>
        <w:rPr>
          <w:rFonts w:ascii="Times New Roman" w:hAnsi="Times New Roman" w:cs="Times New Roman"/>
          <w:lang w:val="en-GB"/>
        </w:rPr>
      </w:pPr>
      <w:r w:rsidRPr="00455B56">
        <w:rPr>
          <w:rFonts w:ascii="Times New Roman" w:hAnsi="Times New Roman" w:cs="Times New Roman"/>
          <w:lang w:val="en-GB"/>
        </w:rPr>
        <w:br w:type="page"/>
      </w:r>
    </w:p>
    <w:p w:rsidR="00A21F9E" w:rsidRDefault="00A21F9E" w:rsidP="00A21F9E">
      <w:pPr>
        <w:pStyle w:val="TOCHeading"/>
        <w:jc w:val="center"/>
        <w:rPr>
          <w:rFonts w:ascii="Times New Roman" w:hAnsi="Times New Roman" w:cs="Times New Roman"/>
          <w:color w:val="auto"/>
          <w:lang w:val="en-GB"/>
        </w:rPr>
      </w:pPr>
    </w:p>
    <w:p w:rsidR="00A21F9E" w:rsidRPr="00A30656" w:rsidRDefault="00A21F9E" w:rsidP="00A21F9E">
      <w:pPr>
        <w:pStyle w:val="TOCHeading"/>
        <w:jc w:val="center"/>
        <w:rPr>
          <w:rFonts w:ascii="Algerian" w:hAnsi="Algerian" w:cs="Times New Roman"/>
          <w:color w:val="auto"/>
          <w:lang w:val="en-GB"/>
        </w:rPr>
      </w:pPr>
      <w:r w:rsidRPr="00A30656">
        <w:rPr>
          <w:rFonts w:ascii="Algerian" w:hAnsi="Algerian" w:cs="Times New Roman"/>
          <w:color w:val="auto"/>
          <w:lang w:val="en-GB"/>
        </w:rPr>
        <w:t>Table of Contents</w:t>
      </w:r>
    </w:p>
    <w:p w:rsidR="00A21F9E" w:rsidRPr="00A21F9E" w:rsidRDefault="00A21F9E" w:rsidP="00A21F9E">
      <w:pPr>
        <w:rPr>
          <w:lang w:val="en-GB"/>
        </w:rPr>
      </w:pPr>
    </w:p>
    <w:p w:rsidR="00A21F9E" w:rsidRDefault="00A21F9E" w:rsidP="00A21F9E">
      <w:pPr>
        <w:pStyle w:val="TOC1"/>
        <w:rPr>
          <w:rFonts w:asciiTheme="minorHAnsi" w:eastAsiaTheme="minorEastAsia" w:hAnsiTheme="minorHAnsi" w:cstheme="minorBidi"/>
          <w:noProof/>
          <w:lang w:val="en-GB" w:eastAsia="en-GB"/>
        </w:rPr>
      </w:pPr>
      <w:r w:rsidRPr="00455B56">
        <w:rPr>
          <w:rFonts w:ascii="Times New Roman" w:hAnsi="Times New Roman" w:cs="Times New Roman"/>
          <w:sz w:val="24"/>
          <w:szCs w:val="24"/>
          <w:lang w:val="en-GB"/>
        </w:rPr>
        <w:fldChar w:fldCharType="begin"/>
      </w:r>
      <w:r w:rsidRPr="00455B56">
        <w:rPr>
          <w:rFonts w:ascii="Times New Roman" w:hAnsi="Times New Roman" w:cs="Times New Roman"/>
          <w:sz w:val="24"/>
          <w:szCs w:val="24"/>
          <w:lang w:val="en-GB"/>
        </w:rPr>
        <w:instrText xml:space="preserve"> TOC \o "1-3" \h \z \u </w:instrText>
      </w:r>
      <w:r w:rsidRPr="00455B56">
        <w:rPr>
          <w:rFonts w:ascii="Times New Roman" w:hAnsi="Times New Roman" w:cs="Times New Roman"/>
          <w:sz w:val="24"/>
          <w:szCs w:val="24"/>
          <w:lang w:val="en-GB"/>
        </w:rPr>
        <w:fldChar w:fldCharType="separate"/>
      </w:r>
      <w:hyperlink w:anchor="_Toc28614688" w:history="1">
        <w:r w:rsidRPr="002C5929">
          <w:rPr>
            <w:rStyle w:val="Hyperlink"/>
            <w:rFonts w:cs="Times New Roman"/>
            <w:noProof/>
            <w:lang w:val="en-GB"/>
          </w:rPr>
          <w:t>Introduction</w:t>
        </w:r>
        <w:r>
          <w:rPr>
            <w:noProof/>
            <w:webHidden/>
          </w:rPr>
          <w:tab/>
        </w:r>
        <w:r>
          <w:rPr>
            <w:noProof/>
            <w:webHidden/>
          </w:rPr>
          <w:fldChar w:fldCharType="begin"/>
        </w:r>
        <w:r>
          <w:rPr>
            <w:noProof/>
            <w:webHidden/>
          </w:rPr>
          <w:instrText xml:space="preserve"> PAGEREF _Toc28614688 \h </w:instrText>
        </w:r>
        <w:r>
          <w:rPr>
            <w:noProof/>
            <w:webHidden/>
          </w:rPr>
        </w:r>
        <w:r>
          <w:rPr>
            <w:noProof/>
            <w:webHidden/>
          </w:rPr>
          <w:fldChar w:fldCharType="separate"/>
        </w:r>
        <w:r>
          <w:rPr>
            <w:noProof/>
            <w:webHidden/>
          </w:rPr>
          <w:t>4</w:t>
        </w:r>
        <w:r>
          <w:rPr>
            <w:noProof/>
            <w:webHidden/>
          </w:rPr>
          <w:fldChar w:fldCharType="end"/>
        </w:r>
      </w:hyperlink>
    </w:p>
    <w:p w:rsidR="00A21F9E" w:rsidRDefault="00102F6B" w:rsidP="00A21F9E">
      <w:pPr>
        <w:pStyle w:val="TOC1"/>
        <w:rPr>
          <w:rFonts w:asciiTheme="minorHAnsi" w:eastAsiaTheme="minorEastAsia" w:hAnsiTheme="minorHAnsi" w:cstheme="minorBidi"/>
          <w:noProof/>
          <w:lang w:val="en-GB" w:eastAsia="en-GB"/>
        </w:rPr>
      </w:pPr>
      <w:hyperlink w:anchor="_Toc28614689" w:history="1">
        <w:r w:rsidR="00A21F9E" w:rsidRPr="002C5929">
          <w:rPr>
            <w:rStyle w:val="Hyperlink"/>
            <w:rFonts w:cs="Times New Roman"/>
            <w:noProof/>
            <w:lang w:val="en-GB"/>
          </w:rPr>
          <w:t>1. Evaluating informational requirements of management</w:t>
        </w:r>
        <w:r w:rsidR="00A21F9E">
          <w:rPr>
            <w:noProof/>
            <w:webHidden/>
          </w:rPr>
          <w:tab/>
        </w:r>
        <w:r w:rsidR="00A21F9E">
          <w:rPr>
            <w:noProof/>
            <w:webHidden/>
          </w:rPr>
          <w:fldChar w:fldCharType="begin"/>
        </w:r>
        <w:r w:rsidR="00A21F9E">
          <w:rPr>
            <w:noProof/>
            <w:webHidden/>
          </w:rPr>
          <w:instrText xml:space="preserve"> PAGEREF _Toc28614689 \h </w:instrText>
        </w:r>
        <w:r w:rsidR="00A21F9E">
          <w:rPr>
            <w:noProof/>
            <w:webHidden/>
          </w:rPr>
        </w:r>
        <w:r w:rsidR="00A21F9E">
          <w:rPr>
            <w:noProof/>
            <w:webHidden/>
          </w:rPr>
          <w:fldChar w:fldCharType="separate"/>
        </w:r>
        <w:r w:rsidR="00A21F9E">
          <w:rPr>
            <w:noProof/>
            <w:webHidden/>
          </w:rPr>
          <w:t>4</w:t>
        </w:r>
        <w:r w:rsidR="00A21F9E">
          <w:rPr>
            <w:noProof/>
            <w:webHidden/>
          </w:rPr>
          <w:fldChar w:fldCharType="end"/>
        </w:r>
      </w:hyperlink>
    </w:p>
    <w:p w:rsidR="00A21F9E" w:rsidRDefault="00102F6B" w:rsidP="00A21F9E">
      <w:pPr>
        <w:pStyle w:val="TOC2"/>
        <w:tabs>
          <w:tab w:val="right" w:leader="dot" w:pos="9350"/>
        </w:tabs>
        <w:rPr>
          <w:rFonts w:asciiTheme="minorHAnsi" w:eastAsiaTheme="minorEastAsia" w:hAnsiTheme="minorHAnsi" w:cstheme="minorBidi"/>
          <w:noProof/>
          <w:lang w:val="en-GB" w:eastAsia="en-GB"/>
        </w:rPr>
      </w:pPr>
      <w:hyperlink w:anchor="_Toc28614690" w:history="1">
        <w:r w:rsidR="00A21F9E" w:rsidRPr="002C5929">
          <w:rPr>
            <w:rStyle w:val="Hyperlink"/>
            <w:noProof/>
            <w:lang w:val="en-GB"/>
          </w:rPr>
          <w:t>1.1 Financial information</w:t>
        </w:r>
        <w:r w:rsidR="00A21F9E">
          <w:rPr>
            <w:noProof/>
            <w:webHidden/>
          </w:rPr>
          <w:tab/>
        </w:r>
        <w:r w:rsidR="00A21F9E">
          <w:rPr>
            <w:noProof/>
            <w:webHidden/>
          </w:rPr>
          <w:fldChar w:fldCharType="begin"/>
        </w:r>
        <w:r w:rsidR="00A21F9E">
          <w:rPr>
            <w:noProof/>
            <w:webHidden/>
          </w:rPr>
          <w:instrText xml:space="preserve"> PAGEREF _Toc28614690 \h </w:instrText>
        </w:r>
        <w:r w:rsidR="00A21F9E">
          <w:rPr>
            <w:noProof/>
            <w:webHidden/>
          </w:rPr>
        </w:r>
        <w:r w:rsidR="00A21F9E">
          <w:rPr>
            <w:noProof/>
            <w:webHidden/>
          </w:rPr>
          <w:fldChar w:fldCharType="separate"/>
        </w:r>
        <w:r w:rsidR="00A21F9E">
          <w:rPr>
            <w:noProof/>
            <w:webHidden/>
          </w:rPr>
          <w:t>4</w:t>
        </w:r>
        <w:r w:rsidR="00A21F9E">
          <w:rPr>
            <w:noProof/>
            <w:webHidden/>
          </w:rPr>
          <w:fldChar w:fldCharType="end"/>
        </w:r>
      </w:hyperlink>
    </w:p>
    <w:p w:rsidR="00A21F9E" w:rsidRDefault="00102F6B" w:rsidP="00A21F9E">
      <w:pPr>
        <w:pStyle w:val="TOC2"/>
        <w:tabs>
          <w:tab w:val="right" w:leader="dot" w:pos="9350"/>
        </w:tabs>
        <w:rPr>
          <w:rFonts w:asciiTheme="minorHAnsi" w:eastAsiaTheme="minorEastAsia" w:hAnsiTheme="minorHAnsi" w:cstheme="minorBidi"/>
          <w:noProof/>
          <w:lang w:val="en-GB" w:eastAsia="en-GB"/>
        </w:rPr>
      </w:pPr>
      <w:hyperlink w:anchor="_Toc28614691" w:history="1">
        <w:r w:rsidR="00A21F9E" w:rsidRPr="002C5929">
          <w:rPr>
            <w:rStyle w:val="Hyperlink"/>
            <w:noProof/>
            <w:lang w:val="en-GB"/>
          </w:rPr>
          <w:t>1.2 Non-financial information</w:t>
        </w:r>
        <w:r w:rsidR="00A21F9E">
          <w:rPr>
            <w:noProof/>
            <w:webHidden/>
          </w:rPr>
          <w:tab/>
        </w:r>
        <w:r w:rsidR="00A21F9E">
          <w:rPr>
            <w:noProof/>
            <w:webHidden/>
          </w:rPr>
          <w:fldChar w:fldCharType="begin"/>
        </w:r>
        <w:r w:rsidR="00A21F9E">
          <w:rPr>
            <w:noProof/>
            <w:webHidden/>
          </w:rPr>
          <w:instrText xml:space="preserve"> PAGEREF _Toc28614691 \h </w:instrText>
        </w:r>
        <w:r w:rsidR="00A21F9E">
          <w:rPr>
            <w:noProof/>
            <w:webHidden/>
          </w:rPr>
        </w:r>
        <w:r w:rsidR="00A21F9E">
          <w:rPr>
            <w:noProof/>
            <w:webHidden/>
          </w:rPr>
          <w:fldChar w:fldCharType="separate"/>
        </w:r>
        <w:r w:rsidR="00A21F9E">
          <w:rPr>
            <w:noProof/>
            <w:webHidden/>
          </w:rPr>
          <w:t>5</w:t>
        </w:r>
        <w:r w:rsidR="00A21F9E">
          <w:rPr>
            <w:noProof/>
            <w:webHidden/>
          </w:rPr>
          <w:fldChar w:fldCharType="end"/>
        </w:r>
      </w:hyperlink>
    </w:p>
    <w:p w:rsidR="00A21F9E" w:rsidRDefault="00102F6B" w:rsidP="00A21F9E">
      <w:pPr>
        <w:pStyle w:val="TOC1"/>
        <w:rPr>
          <w:rFonts w:asciiTheme="minorHAnsi" w:eastAsiaTheme="minorEastAsia" w:hAnsiTheme="minorHAnsi" w:cstheme="minorBidi"/>
          <w:noProof/>
          <w:lang w:val="en-GB" w:eastAsia="en-GB"/>
        </w:rPr>
      </w:pPr>
      <w:hyperlink w:anchor="_Toc28614692" w:history="1">
        <w:r w:rsidR="00A21F9E" w:rsidRPr="002C5929">
          <w:rPr>
            <w:rStyle w:val="Hyperlink"/>
            <w:rFonts w:cs="Times New Roman"/>
            <w:noProof/>
            <w:lang w:val="en-GB"/>
          </w:rPr>
          <w:t>2. Appropriate method and techniques for cost management</w:t>
        </w:r>
        <w:r w:rsidR="00A21F9E">
          <w:rPr>
            <w:noProof/>
            <w:webHidden/>
          </w:rPr>
          <w:tab/>
        </w:r>
        <w:r w:rsidR="00A21F9E">
          <w:rPr>
            <w:noProof/>
            <w:webHidden/>
          </w:rPr>
          <w:fldChar w:fldCharType="begin"/>
        </w:r>
        <w:r w:rsidR="00A21F9E">
          <w:rPr>
            <w:noProof/>
            <w:webHidden/>
          </w:rPr>
          <w:instrText xml:space="preserve"> PAGEREF _Toc28614692 \h </w:instrText>
        </w:r>
        <w:r w:rsidR="00A21F9E">
          <w:rPr>
            <w:noProof/>
            <w:webHidden/>
          </w:rPr>
        </w:r>
        <w:r w:rsidR="00A21F9E">
          <w:rPr>
            <w:noProof/>
            <w:webHidden/>
          </w:rPr>
          <w:fldChar w:fldCharType="separate"/>
        </w:r>
        <w:r w:rsidR="00A21F9E">
          <w:rPr>
            <w:noProof/>
            <w:webHidden/>
          </w:rPr>
          <w:t>5</w:t>
        </w:r>
        <w:r w:rsidR="00A21F9E">
          <w:rPr>
            <w:noProof/>
            <w:webHidden/>
          </w:rPr>
          <w:fldChar w:fldCharType="end"/>
        </w:r>
      </w:hyperlink>
    </w:p>
    <w:p w:rsidR="00A21F9E" w:rsidRDefault="00102F6B" w:rsidP="00A21F9E">
      <w:pPr>
        <w:pStyle w:val="TOC2"/>
        <w:tabs>
          <w:tab w:val="right" w:leader="dot" w:pos="9350"/>
        </w:tabs>
        <w:rPr>
          <w:rFonts w:asciiTheme="minorHAnsi" w:eastAsiaTheme="minorEastAsia" w:hAnsiTheme="minorHAnsi" w:cstheme="minorBidi"/>
          <w:noProof/>
          <w:lang w:val="en-GB" w:eastAsia="en-GB"/>
        </w:rPr>
      </w:pPr>
      <w:hyperlink w:anchor="_Toc28614693" w:history="1">
        <w:r w:rsidR="00A21F9E" w:rsidRPr="002C5929">
          <w:rPr>
            <w:rStyle w:val="Hyperlink"/>
            <w:noProof/>
            <w:lang w:val="en-GB"/>
          </w:rPr>
          <w:t>2.1 Evaluating different Cost methods</w:t>
        </w:r>
        <w:r w:rsidR="00A21F9E">
          <w:rPr>
            <w:noProof/>
            <w:webHidden/>
          </w:rPr>
          <w:tab/>
        </w:r>
        <w:r w:rsidR="00A21F9E">
          <w:rPr>
            <w:noProof/>
            <w:webHidden/>
          </w:rPr>
          <w:fldChar w:fldCharType="begin"/>
        </w:r>
        <w:r w:rsidR="00A21F9E">
          <w:rPr>
            <w:noProof/>
            <w:webHidden/>
          </w:rPr>
          <w:instrText xml:space="preserve"> PAGEREF _Toc28614693 \h </w:instrText>
        </w:r>
        <w:r w:rsidR="00A21F9E">
          <w:rPr>
            <w:noProof/>
            <w:webHidden/>
          </w:rPr>
        </w:r>
        <w:r w:rsidR="00A21F9E">
          <w:rPr>
            <w:noProof/>
            <w:webHidden/>
          </w:rPr>
          <w:fldChar w:fldCharType="separate"/>
        </w:r>
        <w:r w:rsidR="00A21F9E">
          <w:rPr>
            <w:noProof/>
            <w:webHidden/>
          </w:rPr>
          <w:t>6</w:t>
        </w:r>
        <w:r w:rsidR="00A21F9E">
          <w:rPr>
            <w:noProof/>
            <w:webHidden/>
          </w:rPr>
          <w:fldChar w:fldCharType="end"/>
        </w:r>
      </w:hyperlink>
    </w:p>
    <w:p w:rsidR="00A21F9E" w:rsidRDefault="00102F6B" w:rsidP="00A21F9E">
      <w:pPr>
        <w:pStyle w:val="TOC2"/>
        <w:tabs>
          <w:tab w:val="right" w:leader="dot" w:pos="9350"/>
        </w:tabs>
        <w:rPr>
          <w:rFonts w:asciiTheme="minorHAnsi" w:eastAsiaTheme="minorEastAsia" w:hAnsiTheme="minorHAnsi" w:cstheme="minorBidi"/>
          <w:noProof/>
          <w:lang w:val="en-GB" w:eastAsia="en-GB"/>
        </w:rPr>
      </w:pPr>
      <w:hyperlink w:anchor="_Toc28614694" w:history="1">
        <w:r w:rsidR="00A21F9E" w:rsidRPr="002C5929">
          <w:rPr>
            <w:rStyle w:val="Hyperlink"/>
            <w:noProof/>
            <w:lang w:val="en-GB"/>
          </w:rPr>
          <w:t>2.2 Applicability of different Cost methods</w:t>
        </w:r>
        <w:r w:rsidR="00A21F9E">
          <w:rPr>
            <w:noProof/>
            <w:webHidden/>
          </w:rPr>
          <w:tab/>
        </w:r>
        <w:r w:rsidR="00A21F9E">
          <w:rPr>
            <w:noProof/>
            <w:webHidden/>
          </w:rPr>
          <w:fldChar w:fldCharType="begin"/>
        </w:r>
        <w:r w:rsidR="00A21F9E">
          <w:rPr>
            <w:noProof/>
            <w:webHidden/>
          </w:rPr>
          <w:instrText xml:space="preserve"> PAGEREF _Toc28614694 \h </w:instrText>
        </w:r>
        <w:r w:rsidR="00A21F9E">
          <w:rPr>
            <w:noProof/>
            <w:webHidden/>
          </w:rPr>
        </w:r>
        <w:r w:rsidR="00A21F9E">
          <w:rPr>
            <w:noProof/>
            <w:webHidden/>
          </w:rPr>
          <w:fldChar w:fldCharType="separate"/>
        </w:r>
        <w:r w:rsidR="00A21F9E">
          <w:rPr>
            <w:noProof/>
            <w:webHidden/>
          </w:rPr>
          <w:t>6</w:t>
        </w:r>
        <w:r w:rsidR="00A21F9E">
          <w:rPr>
            <w:noProof/>
            <w:webHidden/>
          </w:rPr>
          <w:fldChar w:fldCharType="end"/>
        </w:r>
      </w:hyperlink>
    </w:p>
    <w:p w:rsidR="00A21F9E" w:rsidRDefault="00102F6B" w:rsidP="00A21F9E">
      <w:pPr>
        <w:pStyle w:val="TOC2"/>
        <w:tabs>
          <w:tab w:val="right" w:leader="dot" w:pos="9350"/>
        </w:tabs>
        <w:rPr>
          <w:rFonts w:asciiTheme="minorHAnsi" w:eastAsiaTheme="minorEastAsia" w:hAnsiTheme="minorHAnsi" w:cstheme="minorBidi"/>
          <w:noProof/>
          <w:lang w:val="en-GB" w:eastAsia="en-GB"/>
        </w:rPr>
      </w:pPr>
      <w:hyperlink w:anchor="_Toc28614695" w:history="1">
        <w:r w:rsidR="00A21F9E" w:rsidRPr="002C5929">
          <w:rPr>
            <w:rStyle w:val="Hyperlink"/>
            <w:noProof/>
            <w:lang w:val="en-GB"/>
          </w:rPr>
          <w:t>2.3 Evaluating different Costing techniques</w:t>
        </w:r>
        <w:r w:rsidR="00A21F9E">
          <w:rPr>
            <w:noProof/>
            <w:webHidden/>
          </w:rPr>
          <w:tab/>
        </w:r>
        <w:r w:rsidR="00A21F9E">
          <w:rPr>
            <w:noProof/>
            <w:webHidden/>
          </w:rPr>
          <w:fldChar w:fldCharType="begin"/>
        </w:r>
        <w:r w:rsidR="00A21F9E">
          <w:rPr>
            <w:noProof/>
            <w:webHidden/>
          </w:rPr>
          <w:instrText xml:space="preserve"> PAGEREF _Toc28614695 \h </w:instrText>
        </w:r>
        <w:r w:rsidR="00A21F9E">
          <w:rPr>
            <w:noProof/>
            <w:webHidden/>
          </w:rPr>
        </w:r>
        <w:r w:rsidR="00A21F9E">
          <w:rPr>
            <w:noProof/>
            <w:webHidden/>
          </w:rPr>
          <w:fldChar w:fldCharType="separate"/>
        </w:r>
        <w:r w:rsidR="00A21F9E">
          <w:rPr>
            <w:noProof/>
            <w:webHidden/>
          </w:rPr>
          <w:t>6</w:t>
        </w:r>
        <w:r w:rsidR="00A21F9E">
          <w:rPr>
            <w:noProof/>
            <w:webHidden/>
          </w:rPr>
          <w:fldChar w:fldCharType="end"/>
        </w:r>
      </w:hyperlink>
    </w:p>
    <w:p w:rsidR="00A21F9E" w:rsidRDefault="00102F6B" w:rsidP="00A21F9E">
      <w:pPr>
        <w:pStyle w:val="TOC2"/>
        <w:tabs>
          <w:tab w:val="right" w:leader="dot" w:pos="9350"/>
        </w:tabs>
        <w:rPr>
          <w:rFonts w:asciiTheme="minorHAnsi" w:eastAsiaTheme="minorEastAsia" w:hAnsiTheme="minorHAnsi" w:cstheme="minorBidi"/>
          <w:noProof/>
          <w:lang w:val="en-GB" w:eastAsia="en-GB"/>
        </w:rPr>
      </w:pPr>
      <w:hyperlink w:anchor="_Toc28614696" w:history="1">
        <w:r w:rsidR="00A21F9E" w:rsidRPr="002C5929">
          <w:rPr>
            <w:rStyle w:val="Hyperlink"/>
            <w:noProof/>
            <w:lang w:val="en-GB"/>
          </w:rPr>
          <w:t>2.4 Functions of Cost techniques</w:t>
        </w:r>
        <w:r w:rsidR="00A21F9E">
          <w:rPr>
            <w:noProof/>
            <w:webHidden/>
          </w:rPr>
          <w:tab/>
        </w:r>
        <w:r w:rsidR="00A21F9E">
          <w:rPr>
            <w:noProof/>
            <w:webHidden/>
          </w:rPr>
          <w:fldChar w:fldCharType="begin"/>
        </w:r>
        <w:r w:rsidR="00A21F9E">
          <w:rPr>
            <w:noProof/>
            <w:webHidden/>
          </w:rPr>
          <w:instrText xml:space="preserve"> PAGEREF _Toc28614696 \h </w:instrText>
        </w:r>
        <w:r w:rsidR="00A21F9E">
          <w:rPr>
            <w:noProof/>
            <w:webHidden/>
          </w:rPr>
        </w:r>
        <w:r w:rsidR="00A21F9E">
          <w:rPr>
            <w:noProof/>
            <w:webHidden/>
          </w:rPr>
          <w:fldChar w:fldCharType="separate"/>
        </w:r>
        <w:r w:rsidR="00A21F9E">
          <w:rPr>
            <w:noProof/>
            <w:webHidden/>
          </w:rPr>
          <w:t>6</w:t>
        </w:r>
        <w:r w:rsidR="00A21F9E">
          <w:rPr>
            <w:noProof/>
            <w:webHidden/>
          </w:rPr>
          <w:fldChar w:fldCharType="end"/>
        </w:r>
      </w:hyperlink>
    </w:p>
    <w:p w:rsidR="00A21F9E" w:rsidRDefault="00102F6B" w:rsidP="00A21F9E">
      <w:pPr>
        <w:pStyle w:val="TOC1"/>
        <w:rPr>
          <w:rFonts w:asciiTheme="minorHAnsi" w:eastAsiaTheme="minorEastAsia" w:hAnsiTheme="minorHAnsi" w:cstheme="minorBidi"/>
          <w:noProof/>
          <w:lang w:val="en-GB" w:eastAsia="en-GB"/>
        </w:rPr>
      </w:pPr>
      <w:hyperlink w:anchor="_Toc28614697" w:history="1">
        <w:r w:rsidR="00A21F9E" w:rsidRPr="002C5929">
          <w:rPr>
            <w:rStyle w:val="Hyperlink"/>
            <w:rFonts w:cs="Times New Roman"/>
            <w:noProof/>
            <w:lang w:val="en-GB"/>
          </w:rPr>
          <w:t>3. Ability to produce master and functional budget</w:t>
        </w:r>
        <w:r w:rsidR="00A21F9E">
          <w:rPr>
            <w:noProof/>
            <w:webHidden/>
          </w:rPr>
          <w:tab/>
        </w:r>
        <w:r w:rsidR="00A21F9E">
          <w:rPr>
            <w:noProof/>
            <w:webHidden/>
          </w:rPr>
          <w:fldChar w:fldCharType="begin"/>
        </w:r>
        <w:r w:rsidR="00A21F9E">
          <w:rPr>
            <w:noProof/>
            <w:webHidden/>
          </w:rPr>
          <w:instrText xml:space="preserve"> PAGEREF _Toc28614697 \h </w:instrText>
        </w:r>
        <w:r w:rsidR="00A21F9E">
          <w:rPr>
            <w:noProof/>
            <w:webHidden/>
          </w:rPr>
        </w:r>
        <w:r w:rsidR="00A21F9E">
          <w:rPr>
            <w:noProof/>
            <w:webHidden/>
          </w:rPr>
          <w:fldChar w:fldCharType="separate"/>
        </w:r>
        <w:r w:rsidR="00A21F9E">
          <w:rPr>
            <w:noProof/>
            <w:webHidden/>
          </w:rPr>
          <w:t>7</w:t>
        </w:r>
        <w:r w:rsidR="00A21F9E">
          <w:rPr>
            <w:noProof/>
            <w:webHidden/>
          </w:rPr>
          <w:fldChar w:fldCharType="end"/>
        </w:r>
      </w:hyperlink>
    </w:p>
    <w:p w:rsidR="00A21F9E" w:rsidRDefault="00102F6B" w:rsidP="00A21F9E">
      <w:pPr>
        <w:pStyle w:val="TOC1"/>
        <w:rPr>
          <w:rFonts w:asciiTheme="minorHAnsi" w:eastAsiaTheme="minorEastAsia" w:hAnsiTheme="minorHAnsi" w:cstheme="minorBidi"/>
          <w:noProof/>
          <w:lang w:val="en-GB" w:eastAsia="en-GB"/>
        </w:rPr>
      </w:pPr>
      <w:hyperlink w:anchor="_Toc28614698" w:history="1">
        <w:r w:rsidR="00A21F9E" w:rsidRPr="002C5929">
          <w:rPr>
            <w:rStyle w:val="Hyperlink"/>
            <w:rFonts w:cs="Times New Roman"/>
            <w:noProof/>
            <w:lang w:val="en-GB"/>
          </w:rPr>
          <w:t>Conclusion</w:t>
        </w:r>
        <w:r w:rsidR="00A21F9E">
          <w:rPr>
            <w:noProof/>
            <w:webHidden/>
          </w:rPr>
          <w:tab/>
        </w:r>
        <w:r w:rsidR="00A21F9E">
          <w:rPr>
            <w:noProof/>
            <w:webHidden/>
          </w:rPr>
          <w:fldChar w:fldCharType="begin"/>
        </w:r>
        <w:r w:rsidR="00A21F9E">
          <w:rPr>
            <w:noProof/>
            <w:webHidden/>
          </w:rPr>
          <w:instrText xml:space="preserve"> PAGEREF _Toc28614698 \h </w:instrText>
        </w:r>
        <w:r w:rsidR="00A21F9E">
          <w:rPr>
            <w:noProof/>
            <w:webHidden/>
          </w:rPr>
        </w:r>
        <w:r w:rsidR="00A21F9E">
          <w:rPr>
            <w:noProof/>
            <w:webHidden/>
          </w:rPr>
          <w:fldChar w:fldCharType="separate"/>
        </w:r>
        <w:r w:rsidR="00A21F9E">
          <w:rPr>
            <w:noProof/>
            <w:webHidden/>
          </w:rPr>
          <w:t>8</w:t>
        </w:r>
        <w:r w:rsidR="00A21F9E">
          <w:rPr>
            <w:noProof/>
            <w:webHidden/>
          </w:rPr>
          <w:fldChar w:fldCharType="end"/>
        </w:r>
      </w:hyperlink>
    </w:p>
    <w:p w:rsidR="00A21F9E" w:rsidRDefault="00102F6B" w:rsidP="00A21F9E">
      <w:pPr>
        <w:pStyle w:val="TOC1"/>
        <w:rPr>
          <w:rFonts w:asciiTheme="minorHAnsi" w:eastAsiaTheme="minorEastAsia" w:hAnsiTheme="minorHAnsi" w:cstheme="minorBidi"/>
          <w:noProof/>
          <w:lang w:val="en-GB" w:eastAsia="en-GB"/>
        </w:rPr>
      </w:pPr>
      <w:hyperlink w:anchor="_Toc28614699" w:history="1">
        <w:r w:rsidR="00A21F9E" w:rsidRPr="002C5929">
          <w:rPr>
            <w:rStyle w:val="Hyperlink"/>
            <w:rFonts w:cs="Times New Roman"/>
            <w:noProof/>
            <w:lang w:val="en-GB"/>
          </w:rPr>
          <w:t>References</w:t>
        </w:r>
        <w:r w:rsidR="00A21F9E">
          <w:rPr>
            <w:noProof/>
            <w:webHidden/>
          </w:rPr>
          <w:tab/>
        </w:r>
        <w:r w:rsidR="00A21F9E">
          <w:rPr>
            <w:noProof/>
            <w:webHidden/>
          </w:rPr>
          <w:fldChar w:fldCharType="begin"/>
        </w:r>
        <w:r w:rsidR="00A21F9E">
          <w:rPr>
            <w:noProof/>
            <w:webHidden/>
          </w:rPr>
          <w:instrText xml:space="preserve"> PAGEREF _Toc28614699 \h </w:instrText>
        </w:r>
        <w:r w:rsidR="00A21F9E">
          <w:rPr>
            <w:noProof/>
            <w:webHidden/>
          </w:rPr>
        </w:r>
        <w:r w:rsidR="00A21F9E">
          <w:rPr>
            <w:noProof/>
            <w:webHidden/>
          </w:rPr>
          <w:fldChar w:fldCharType="separate"/>
        </w:r>
        <w:r w:rsidR="00A21F9E">
          <w:rPr>
            <w:noProof/>
            <w:webHidden/>
          </w:rPr>
          <w:t>9</w:t>
        </w:r>
        <w:r w:rsidR="00A21F9E">
          <w:rPr>
            <w:noProof/>
            <w:webHidden/>
          </w:rPr>
          <w:fldChar w:fldCharType="end"/>
        </w:r>
      </w:hyperlink>
    </w:p>
    <w:p w:rsidR="00A21F9E" w:rsidRDefault="00A21F9E" w:rsidP="00A21F9E">
      <w:pPr>
        <w:pStyle w:val="Normal1"/>
        <w:rPr>
          <w:lang w:val="en-GB"/>
        </w:rPr>
      </w:pPr>
      <w:r w:rsidRPr="00455B56">
        <w:rPr>
          <w:rFonts w:ascii="Times New Roman" w:hAnsi="Times New Roman" w:cs="Times New Roman"/>
          <w:sz w:val="24"/>
          <w:szCs w:val="24"/>
          <w:lang w:val="en-GB"/>
        </w:rPr>
        <w:fldChar w:fldCharType="end"/>
      </w:r>
    </w:p>
    <w:p w:rsidR="00A21F9E" w:rsidRDefault="00A21F9E" w:rsidP="00A21F9E">
      <w:pPr>
        <w:pStyle w:val="Normal1"/>
        <w:rPr>
          <w:lang w:val="en-GB"/>
        </w:rPr>
      </w:pPr>
    </w:p>
    <w:p w:rsidR="00A21F9E" w:rsidRDefault="00A21F9E" w:rsidP="00A21F9E">
      <w:pPr>
        <w:pStyle w:val="Normal1"/>
        <w:rPr>
          <w:lang w:val="en-GB"/>
        </w:rPr>
      </w:pPr>
    </w:p>
    <w:p w:rsidR="00A21F9E" w:rsidRDefault="00A21F9E" w:rsidP="00A21F9E">
      <w:pPr>
        <w:pStyle w:val="Normal1"/>
        <w:rPr>
          <w:lang w:val="en-GB"/>
        </w:rPr>
      </w:pPr>
    </w:p>
    <w:p w:rsidR="00A21F9E" w:rsidRDefault="00A21F9E" w:rsidP="00A21F9E">
      <w:pPr>
        <w:pStyle w:val="Normal1"/>
        <w:rPr>
          <w:lang w:val="en-GB"/>
        </w:rPr>
      </w:pPr>
    </w:p>
    <w:p w:rsidR="00A21F9E" w:rsidRDefault="00A21F9E" w:rsidP="00A21F9E">
      <w:pPr>
        <w:pStyle w:val="Normal1"/>
        <w:rPr>
          <w:lang w:val="en-GB"/>
        </w:rPr>
      </w:pPr>
    </w:p>
    <w:p w:rsidR="00A21F9E" w:rsidRDefault="00A21F9E" w:rsidP="00A21F9E">
      <w:pPr>
        <w:pStyle w:val="Normal1"/>
        <w:rPr>
          <w:lang w:val="en-GB"/>
        </w:rPr>
      </w:pPr>
    </w:p>
    <w:p w:rsidR="00A21F9E" w:rsidRDefault="00A21F9E" w:rsidP="00A21F9E">
      <w:pPr>
        <w:pStyle w:val="Normal1"/>
        <w:rPr>
          <w:lang w:val="en-GB"/>
        </w:rPr>
      </w:pPr>
    </w:p>
    <w:p w:rsidR="00A21F9E" w:rsidRDefault="00A21F9E" w:rsidP="00A21F9E">
      <w:pPr>
        <w:pStyle w:val="Normal1"/>
        <w:rPr>
          <w:lang w:val="en-GB"/>
        </w:rPr>
      </w:pPr>
    </w:p>
    <w:p w:rsidR="00A21F9E" w:rsidRDefault="00A21F9E" w:rsidP="00A21F9E">
      <w:pPr>
        <w:pStyle w:val="Normal1"/>
        <w:rPr>
          <w:lang w:val="en-GB"/>
        </w:rPr>
      </w:pPr>
    </w:p>
    <w:p w:rsidR="00A21F9E" w:rsidRDefault="00A21F9E" w:rsidP="00A21F9E">
      <w:pPr>
        <w:pStyle w:val="Normal1"/>
        <w:rPr>
          <w:lang w:val="en-GB"/>
        </w:rPr>
      </w:pPr>
    </w:p>
    <w:p w:rsidR="00A21F9E" w:rsidRDefault="00A21F9E" w:rsidP="00A21F9E">
      <w:pPr>
        <w:pStyle w:val="Normal1"/>
        <w:rPr>
          <w:lang w:val="en-GB"/>
        </w:rPr>
      </w:pPr>
    </w:p>
    <w:p w:rsidR="00A21F9E" w:rsidRPr="00A21F9E" w:rsidRDefault="00A21F9E" w:rsidP="00A21F9E">
      <w:pPr>
        <w:pStyle w:val="Normal1"/>
        <w:rPr>
          <w:lang w:val="en-GB"/>
        </w:rPr>
      </w:pPr>
    </w:p>
    <w:p w:rsidR="00FB75CC" w:rsidRDefault="00FB75CC" w:rsidP="00FB6C25">
      <w:pPr>
        <w:pStyle w:val="Heading1"/>
        <w:rPr>
          <w:rFonts w:cs="Times New Roman"/>
          <w:lang w:val="en-GB"/>
        </w:rPr>
      </w:pPr>
      <w:bookmarkStart w:id="1" w:name="_Toc28614688"/>
    </w:p>
    <w:p w:rsidR="00052DAD" w:rsidRDefault="00052DAD" w:rsidP="00052DAD">
      <w:pPr>
        <w:pStyle w:val="Normal1"/>
        <w:rPr>
          <w:lang w:val="en-GB"/>
        </w:rPr>
      </w:pPr>
    </w:p>
    <w:p w:rsidR="00052DAD" w:rsidRPr="00052DAD" w:rsidRDefault="00052DAD" w:rsidP="00052DAD">
      <w:pPr>
        <w:pStyle w:val="Normal1"/>
        <w:rPr>
          <w:lang w:val="en-GB"/>
        </w:rPr>
      </w:pPr>
    </w:p>
    <w:p w:rsidR="003D09AA" w:rsidRDefault="00EE55F5" w:rsidP="00FB6C25">
      <w:pPr>
        <w:pStyle w:val="Heading1"/>
        <w:rPr>
          <w:rFonts w:ascii="Algerian" w:hAnsi="Algerian" w:cs="Times New Roman"/>
          <w:lang w:val="en-GB"/>
        </w:rPr>
      </w:pPr>
      <w:r w:rsidRPr="00FB75CC">
        <w:rPr>
          <w:rFonts w:ascii="Algerian" w:hAnsi="Algerian" w:cs="Times New Roman"/>
          <w:lang w:val="en-GB"/>
        </w:rPr>
        <w:lastRenderedPageBreak/>
        <w:t>Introduction</w:t>
      </w:r>
      <w:bookmarkEnd w:id="1"/>
    </w:p>
    <w:p w:rsidR="00FB75CC" w:rsidRPr="00FB75CC" w:rsidRDefault="00FB75CC" w:rsidP="00FB75CC">
      <w:pPr>
        <w:pStyle w:val="Normal1"/>
        <w:rPr>
          <w:lang w:val="en-GB"/>
        </w:rPr>
      </w:pPr>
    </w:p>
    <w:p w:rsidR="003D09AA" w:rsidRPr="00455B56" w:rsidRDefault="00EE55F5" w:rsidP="00CD2948">
      <w:pPr>
        <w:pStyle w:val="Normal1"/>
        <w:spacing w:line="360" w:lineRule="auto"/>
        <w:jc w:val="both"/>
        <w:rPr>
          <w:rFonts w:ascii="Times New Roman" w:hAnsi="Times New Roman" w:cs="Times New Roman"/>
          <w:sz w:val="24"/>
          <w:szCs w:val="24"/>
          <w:lang w:val="en-GB"/>
        </w:rPr>
      </w:pPr>
      <w:r w:rsidRPr="00455B56">
        <w:rPr>
          <w:rFonts w:ascii="Times New Roman" w:hAnsi="Times New Roman" w:cs="Times New Roman"/>
          <w:sz w:val="24"/>
          <w:szCs w:val="24"/>
          <w:lang w:val="en-GB"/>
        </w:rPr>
        <w:t>This report will be prepared on the basis of cost management of an organization. There are various types of information which are needed to be taken into account for the purpose of taking managerial decisions. All this information will be discussed here. Apart from that proper method and technique of a successful management will be provided in this report.</w:t>
      </w:r>
      <w:r w:rsidR="003D0ADE" w:rsidRPr="00455B56">
        <w:rPr>
          <w:rFonts w:ascii="Times New Roman" w:hAnsi="Times New Roman" w:cs="Times New Roman"/>
          <w:sz w:val="24"/>
          <w:szCs w:val="24"/>
          <w:lang w:val="en-GB"/>
        </w:rPr>
        <w:t xml:space="preserve"> </w:t>
      </w:r>
      <w:r w:rsidR="003D0ADE" w:rsidRPr="00455B56">
        <w:rPr>
          <w:rFonts w:ascii="Times New Roman" w:hAnsi="Times New Roman" w:cs="Times New Roman"/>
          <w:sz w:val="24"/>
          <w:szCs w:val="24"/>
        </w:rPr>
        <w:t xml:space="preserve">As per the theory of financial management there are various costing techniques and costing methods can be observed. The process, through which actual costing method can be selected, will also be described in this report. Some ability is required to prepare the master and functional budgets. </w:t>
      </w:r>
    </w:p>
    <w:p w:rsidR="003D09AA" w:rsidRPr="00163F04" w:rsidRDefault="00FB6C25" w:rsidP="00FB6C25">
      <w:pPr>
        <w:pStyle w:val="Heading1"/>
        <w:rPr>
          <w:rFonts w:cs="Times New Roman"/>
          <w:i/>
          <w:u w:val="single"/>
          <w:lang w:val="en-GB"/>
        </w:rPr>
      </w:pPr>
      <w:bookmarkStart w:id="2" w:name="_Toc28614689"/>
      <w:r w:rsidRPr="00163F04">
        <w:rPr>
          <w:rFonts w:cs="Times New Roman"/>
          <w:i/>
          <w:u w:val="single"/>
          <w:lang w:val="en-GB"/>
        </w:rPr>
        <w:t xml:space="preserve">1. </w:t>
      </w:r>
      <w:r w:rsidR="00EE55F5" w:rsidRPr="00163F04">
        <w:rPr>
          <w:rFonts w:cs="Times New Roman"/>
          <w:i/>
          <w:u w:val="single"/>
          <w:lang w:val="en-GB"/>
        </w:rPr>
        <w:t>Evaluating informational requirements of management</w:t>
      </w:r>
      <w:bookmarkEnd w:id="2"/>
    </w:p>
    <w:p w:rsidR="003D09AA" w:rsidRPr="00455B56" w:rsidRDefault="0042730F" w:rsidP="00CD2948">
      <w:pPr>
        <w:pStyle w:val="Normal1"/>
        <w:spacing w:line="360" w:lineRule="auto"/>
        <w:jc w:val="both"/>
        <w:rPr>
          <w:rFonts w:ascii="Times New Roman" w:hAnsi="Times New Roman" w:cs="Times New Roman"/>
          <w:sz w:val="24"/>
          <w:szCs w:val="24"/>
          <w:lang w:val="en-GB"/>
        </w:rPr>
      </w:pPr>
      <w:r w:rsidRPr="00455B56">
        <w:rPr>
          <w:rFonts w:ascii="Times New Roman" w:hAnsi="Times New Roman" w:cs="Times New Roman"/>
          <w:sz w:val="24"/>
          <w:szCs w:val="24"/>
          <w:lang w:val="en-GB"/>
        </w:rPr>
        <w:t>Various types of</w:t>
      </w:r>
      <w:r w:rsidR="00EE55F5" w:rsidRPr="00455B56">
        <w:rPr>
          <w:rFonts w:ascii="Times New Roman" w:hAnsi="Times New Roman" w:cs="Times New Roman"/>
          <w:sz w:val="24"/>
          <w:szCs w:val="24"/>
          <w:lang w:val="en-GB"/>
        </w:rPr>
        <w:t xml:space="preserve"> </w:t>
      </w:r>
      <w:r w:rsidRPr="00455B56">
        <w:rPr>
          <w:rFonts w:ascii="Times New Roman" w:hAnsi="Times New Roman" w:cs="Times New Roman"/>
          <w:sz w:val="24"/>
          <w:szCs w:val="24"/>
          <w:lang w:val="en-GB"/>
        </w:rPr>
        <w:t>in formations are there</w:t>
      </w:r>
      <w:r w:rsidR="00EE55F5" w:rsidRPr="00455B56">
        <w:rPr>
          <w:rFonts w:ascii="Times New Roman" w:hAnsi="Times New Roman" w:cs="Times New Roman"/>
          <w:sz w:val="24"/>
          <w:szCs w:val="24"/>
          <w:lang w:val="en-GB"/>
        </w:rPr>
        <w:t xml:space="preserve"> which </w:t>
      </w:r>
      <w:r w:rsidRPr="00455B56">
        <w:rPr>
          <w:rFonts w:ascii="Times New Roman" w:hAnsi="Times New Roman" w:cs="Times New Roman"/>
          <w:sz w:val="24"/>
          <w:szCs w:val="24"/>
          <w:lang w:val="en-GB"/>
        </w:rPr>
        <w:t>is</w:t>
      </w:r>
      <w:r w:rsidR="00EE55F5" w:rsidRPr="00455B56">
        <w:rPr>
          <w:rFonts w:ascii="Times New Roman" w:hAnsi="Times New Roman" w:cs="Times New Roman"/>
          <w:sz w:val="24"/>
          <w:szCs w:val="24"/>
          <w:lang w:val="en-GB"/>
        </w:rPr>
        <w:t xml:space="preserve"> needed to be considered at the time of taking any kinds of business decisions regarding the cost management of an organization. Cost is the main factor which is required to be maintained by every management. In order to maintain the cost structure entire budget has been prepared by the cost management department. The reason is the revenue of a company will depend on their costume only (</w:t>
      </w:r>
      <w:proofErr w:type="spellStart"/>
      <w:r w:rsidR="00EE55F5" w:rsidRPr="00455B56">
        <w:rPr>
          <w:rFonts w:ascii="Times New Roman" w:hAnsi="Times New Roman" w:cs="Times New Roman"/>
          <w:sz w:val="24"/>
          <w:szCs w:val="24"/>
          <w:lang w:val="en-GB"/>
        </w:rPr>
        <w:t>Heinze</w:t>
      </w:r>
      <w:proofErr w:type="spellEnd"/>
      <w:r w:rsidR="00EE55F5" w:rsidRPr="00455B56">
        <w:rPr>
          <w:rFonts w:ascii="Times New Roman" w:hAnsi="Times New Roman" w:cs="Times New Roman"/>
          <w:sz w:val="24"/>
          <w:szCs w:val="24"/>
          <w:lang w:val="en-GB"/>
        </w:rPr>
        <w:t>, 2017). Thus in order to reduce cost and increase the revenue and profit, cost management of any company is need to take some decision, based on some information those are:</w:t>
      </w:r>
    </w:p>
    <w:p w:rsidR="007B0032" w:rsidRPr="00455B56" w:rsidRDefault="007B0032" w:rsidP="007B0032">
      <w:pPr>
        <w:pStyle w:val="Heading2"/>
        <w:rPr>
          <w:lang w:val="en-GB"/>
        </w:rPr>
      </w:pPr>
      <w:bookmarkStart w:id="3" w:name="_Toc28614690"/>
      <w:r w:rsidRPr="00455B56">
        <w:rPr>
          <w:lang w:val="en-GB"/>
        </w:rPr>
        <w:t>1.1 Financial information</w:t>
      </w:r>
      <w:bookmarkEnd w:id="3"/>
    </w:p>
    <w:p w:rsidR="003D09AA" w:rsidRPr="00455B56" w:rsidRDefault="00EE55F5" w:rsidP="00CD2948">
      <w:pPr>
        <w:pStyle w:val="Normal1"/>
        <w:numPr>
          <w:ilvl w:val="0"/>
          <w:numId w:val="2"/>
        </w:numPr>
        <w:spacing w:line="360" w:lineRule="auto"/>
        <w:jc w:val="both"/>
        <w:rPr>
          <w:rFonts w:ascii="Times New Roman" w:hAnsi="Times New Roman" w:cs="Times New Roman"/>
          <w:sz w:val="24"/>
          <w:szCs w:val="24"/>
          <w:lang w:val="en-GB"/>
        </w:rPr>
      </w:pPr>
      <w:r w:rsidRPr="00455B56">
        <w:rPr>
          <w:rFonts w:ascii="Times New Roman" w:hAnsi="Times New Roman" w:cs="Times New Roman"/>
          <w:sz w:val="24"/>
          <w:szCs w:val="24"/>
          <w:lang w:val="en-GB"/>
        </w:rPr>
        <w:t xml:space="preserve">Cost structure of previous 5 years. All types of costs like, </w:t>
      </w:r>
      <w:r w:rsidRPr="00455B56">
        <w:rPr>
          <w:rFonts w:ascii="Times New Roman" w:hAnsi="Times New Roman" w:cs="Times New Roman"/>
          <w:b/>
          <w:i/>
          <w:sz w:val="24"/>
          <w:szCs w:val="24"/>
          <w:lang w:val="en-GB"/>
        </w:rPr>
        <w:t>fixed costs, variable costs, semi-variable costs</w:t>
      </w:r>
      <w:r w:rsidRPr="00455B56">
        <w:rPr>
          <w:rFonts w:ascii="Times New Roman" w:hAnsi="Times New Roman" w:cs="Times New Roman"/>
          <w:sz w:val="24"/>
          <w:szCs w:val="24"/>
          <w:lang w:val="en-GB"/>
        </w:rPr>
        <w:t xml:space="preserve"> and </w:t>
      </w:r>
      <w:r w:rsidRPr="00455B56">
        <w:rPr>
          <w:rFonts w:ascii="Times New Roman" w:hAnsi="Times New Roman" w:cs="Times New Roman"/>
          <w:b/>
          <w:i/>
          <w:sz w:val="24"/>
          <w:szCs w:val="24"/>
          <w:lang w:val="en-GB"/>
        </w:rPr>
        <w:t>mixed costs need</w:t>
      </w:r>
      <w:r w:rsidRPr="00455B56">
        <w:rPr>
          <w:rFonts w:ascii="Times New Roman" w:hAnsi="Times New Roman" w:cs="Times New Roman"/>
          <w:sz w:val="24"/>
          <w:szCs w:val="24"/>
          <w:lang w:val="en-GB"/>
        </w:rPr>
        <w:t xml:space="preserve"> to be taken into account.</w:t>
      </w:r>
    </w:p>
    <w:p w:rsidR="003D09AA" w:rsidRPr="00455B56" w:rsidRDefault="00EE55F5" w:rsidP="00CD2948">
      <w:pPr>
        <w:pStyle w:val="Normal1"/>
        <w:numPr>
          <w:ilvl w:val="0"/>
          <w:numId w:val="2"/>
        </w:numPr>
        <w:spacing w:line="360" w:lineRule="auto"/>
        <w:jc w:val="both"/>
        <w:rPr>
          <w:rFonts w:ascii="Times New Roman" w:hAnsi="Times New Roman" w:cs="Times New Roman"/>
          <w:sz w:val="24"/>
          <w:szCs w:val="24"/>
          <w:lang w:val="en-GB"/>
        </w:rPr>
      </w:pPr>
      <w:r w:rsidRPr="00455B56">
        <w:rPr>
          <w:rFonts w:ascii="Times New Roman" w:hAnsi="Times New Roman" w:cs="Times New Roman"/>
          <w:b/>
          <w:i/>
          <w:sz w:val="24"/>
          <w:szCs w:val="24"/>
          <w:lang w:val="en-GB"/>
        </w:rPr>
        <w:t xml:space="preserve">Revenue </w:t>
      </w:r>
      <w:r w:rsidRPr="00455B56">
        <w:rPr>
          <w:rFonts w:ascii="Times New Roman" w:hAnsi="Times New Roman" w:cs="Times New Roman"/>
          <w:sz w:val="24"/>
          <w:szCs w:val="24"/>
          <w:lang w:val="en-GB"/>
        </w:rPr>
        <w:t xml:space="preserve">of those years </w:t>
      </w:r>
      <w:r w:rsidR="00630815" w:rsidRPr="00455B56">
        <w:rPr>
          <w:rFonts w:ascii="Times New Roman" w:hAnsi="Times New Roman" w:cs="Times New Roman"/>
          <w:sz w:val="24"/>
          <w:szCs w:val="24"/>
          <w:lang w:val="en-GB"/>
        </w:rPr>
        <w:t>is</w:t>
      </w:r>
      <w:r w:rsidRPr="00455B56">
        <w:rPr>
          <w:rFonts w:ascii="Times New Roman" w:hAnsi="Times New Roman" w:cs="Times New Roman"/>
          <w:sz w:val="24"/>
          <w:szCs w:val="24"/>
          <w:lang w:val="en-GB"/>
        </w:rPr>
        <w:t xml:space="preserve"> also required to be gathered by the cost manager in order to determine trend of their revenue also. This also helps in determining the impact of cost structure in their revenue (Smith, 2016). Trend of cost and revenue can be evaluated by cost management.</w:t>
      </w:r>
    </w:p>
    <w:p w:rsidR="003D09AA" w:rsidRPr="00455B56" w:rsidRDefault="00EE55F5" w:rsidP="00CD2948">
      <w:pPr>
        <w:pStyle w:val="Normal1"/>
        <w:numPr>
          <w:ilvl w:val="0"/>
          <w:numId w:val="2"/>
        </w:numPr>
        <w:spacing w:line="360" w:lineRule="auto"/>
        <w:jc w:val="both"/>
        <w:rPr>
          <w:rFonts w:ascii="Times New Roman" w:hAnsi="Times New Roman" w:cs="Times New Roman"/>
          <w:sz w:val="24"/>
          <w:szCs w:val="24"/>
          <w:lang w:val="en-GB"/>
        </w:rPr>
      </w:pPr>
      <w:r w:rsidRPr="00455B56">
        <w:rPr>
          <w:rFonts w:ascii="Times New Roman" w:hAnsi="Times New Roman" w:cs="Times New Roman"/>
          <w:sz w:val="24"/>
          <w:szCs w:val="24"/>
          <w:lang w:val="en-GB"/>
        </w:rPr>
        <w:t xml:space="preserve">Net profit or net losses of those previous five years are </w:t>
      </w:r>
      <w:r w:rsidR="00630815" w:rsidRPr="00455B56">
        <w:rPr>
          <w:rFonts w:ascii="Times New Roman" w:hAnsi="Times New Roman" w:cs="Times New Roman"/>
          <w:sz w:val="24"/>
          <w:szCs w:val="24"/>
          <w:lang w:val="en-GB"/>
        </w:rPr>
        <w:t>also</w:t>
      </w:r>
      <w:r w:rsidRPr="00455B56">
        <w:rPr>
          <w:rFonts w:ascii="Times New Roman" w:hAnsi="Times New Roman" w:cs="Times New Roman"/>
          <w:sz w:val="24"/>
          <w:szCs w:val="24"/>
          <w:lang w:val="en-GB"/>
        </w:rPr>
        <w:t xml:space="preserve"> </w:t>
      </w:r>
      <w:r w:rsidR="00630815" w:rsidRPr="00455B56">
        <w:rPr>
          <w:rFonts w:ascii="Times New Roman" w:hAnsi="Times New Roman" w:cs="Times New Roman"/>
          <w:sz w:val="24"/>
          <w:szCs w:val="24"/>
          <w:lang w:val="en-GB"/>
        </w:rPr>
        <w:t>important</w:t>
      </w:r>
      <w:r w:rsidRPr="00455B56">
        <w:rPr>
          <w:rFonts w:ascii="Times New Roman" w:hAnsi="Times New Roman" w:cs="Times New Roman"/>
          <w:sz w:val="24"/>
          <w:szCs w:val="24"/>
          <w:lang w:val="en-GB"/>
        </w:rPr>
        <w:t xml:space="preserve"> information that helps the manager in taking proper decision about reducing costs.</w:t>
      </w:r>
    </w:p>
    <w:p w:rsidR="007B0032" w:rsidRPr="00455B56" w:rsidRDefault="007B0032" w:rsidP="007B0032">
      <w:pPr>
        <w:pStyle w:val="Normal1"/>
        <w:numPr>
          <w:ilvl w:val="0"/>
          <w:numId w:val="2"/>
        </w:numPr>
        <w:spacing w:line="360" w:lineRule="auto"/>
        <w:jc w:val="both"/>
        <w:rPr>
          <w:rFonts w:ascii="Times New Roman" w:hAnsi="Times New Roman" w:cs="Times New Roman"/>
          <w:sz w:val="24"/>
          <w:szCs w:val="24"/>
        </w:rPr>
      </w:pPr>
      <w:r w:rsidRPr="00455B56">
        <w:rPr>
          <w:rFonts w:ascii="Times New Roman" w:hAnsi="Times New Roman" w:cs="Times New Roman"/>
          <w:sz w:val="24"/>
          <w:szCs w:val="24"/>
        </w:rPr>
        <w:t xml:space="preserve">Apart from all each purpose of expenses are required to be analyzed prior to include that expense as a part of this budget. As a result of this, the cost accountant will be able to identify those </w:t>
      </w:r>
      <w:r w:rsidRPr="00455B56">
        <w:rPr>
          <w:rFonts w:ascii="Times New Roman" w:hAnsi="Times New Roman" w:cs="Times New Roman"/>
          <w:b/>
          <w:i/>
          <w:sz w:val="24"/>
          <w:szCs w:val="24"/>
        </w:rPr>
        <w:t>expenses which are not required</w:t>
      </w:r>
      <w:r w:rsidRPr="00455B56">
        <w:rPr>
          <w:rFonts w:ascii="Times New Roman" w:hAnsi="Times New Roman" w:cs="Times New Roman"/>
          <w:sz w:val="24"/>
          <w:szCs w:val="24"/>
        </w:rPr>
        <w:t xml:space="preserve"> for operating business activities. </w:t>
      </w:r>
    </w:p>
    <w:p w:rsidR="003D09AA" w:rsidRPr="00455B56" w:rsidRDefault="00EE55F5" w:rsidP="00CD2948">
      <w:pPr>
        <w:pStyle w:val="Normal1"/>
        <w:spacing w:line="360" w:lineRule="auto"/>
        <w:jc w:val="both"/>
        <w:rPr>
          <w:rFonts w:ascii="Times New Roman" w:hAnsi="Times New Roman" w:cs="Times New Roman"/>
          <w:sz w:val="24"/>
          <w:szCs w:val="24"/>
          <w:lang w:val="en-GB"/>
        </w:rPr>
      </w:pPr>
      <w:r w:rsidRPr="00455B56">
        <w:rPr>
          <w:rFonts w:ascii="Times New Roman" w:hAnsi="Times New Roman" w:cs="Times New Roman"/>
          <w:sz w:val="24"/>
          <w:szCs w:val="24"/>
          <w:lang w:val="en-GB"/>
        </w:rPr>
        <w:lastRenderedPageBreak/>
        <w:t>Hence, with the help of this information a cost management will be able to improve the entire cost structure of a company.</w:t>
      </w:r>
    </w:p>
    <w:p w:rsidR="00A86240" w:rsidRPr="00455B56" w:rsidRDefault="00A86240" w:rsidP="00A86240">
      <w:pPr>
        <w:pStyle w:val="Heading2"/>
        <w:rPr>
          <w:lang w:val="en-GB"/>
        </w:rPr>
      </w:pPr>
      <w:bookmarkStart w:id="4" w:name="_Toc28614691"/>
      <w:r w:rsidRPr="00455B56">
        <w:rPr>
          <w:lang w:val="en-GB"/>
        </w:rPr>
        <w:t>1.2 Non-financial information</w:t>
      </w:r>
      <w:bookmarkEnd w:id="4"/>
    </w:p>
    <w:p w:rsidR="003D0ADE" w:rsidRPr="00455B56" w:rsidRDefault="003D0ADE" w:rsidP="003D0ADE">
      <w:pPr>
        <w:pStyle w:val="Normal1"/>
        <w:spacing w:line="360" w:lineRule="auto"/>
        <w:jc w:val="both"/>
        <w:rPr>
          <w:rFonts w:ascii="Times New Roman" w:hAnsi="Times New Roman" w:cs="Times New Roman"/>
          <w:sz w:val="24"/>
          <w:szCs w:val="24"/>
        </w:rPr>
      </w:pPr>
      <w:r w:rsidRPr="00455B56">
        <w:rPr>
          <w:rFonts w:ascii="Times New Roman" w:hAnsi="Times New Roman" w:cs="Times New Roman"/>
          <w:sz w:val="24"/>
          <w:szCs w:val="24"/>
        </w:rPr>
        <w:t>Apart from the above mentioned factors some additional factors are also need to be evaluated at the time of taking a business or financial decision of a business. Those additional factors are:</w:t>
      </w:r>
    </w:p>
    <w:p w:rsidR="003D0ADE" w:rsidRPr="00455B56" w:rsidRDefault="003D0ADE" w:rsidP="003D0ADE">
      <w:pPr>
        <w:pStyle w:val="Normal1"/>
        <w:numPr>
          <w:ilvl w:val="0"/>
          <w:numId w:val="4"/>
        </w:numPr>
        <w:spacing w:line="360" w:lineRule="auto"/>
        <w:jc w:val="both"/>
        <w:rPr>
          <w:rFonts w:ascii="Times New Roman" w:hAnsi="Times New Roman" w:cs="Times New Roman"/>
          <w:sz w:val="24"/>
          <w:szCs w:val="24"/>
        </w:rPr>
      </w:pPr>
      <w:r w:rsidRPr="00455B56">
        <w:rPr>
          <w:rFonts w:ascii="Times New Roman" w:hAnsi="Times New Roman" w:cs="Times New Roman"/>
          <w:b/>
          <w:i/>
          <w:sz w:val="24"/>
          <w:szCs w:val="24"/>
        </w:rPr>
        <w:t xml:space="preserve">Internal control </w:t>
      </w:r>
      <w:r w:rsidRPr="00455B56">
        <w:rPr>
          <w:rFonts w:ascii="Times New Roman" w:hAnsi="Times New Roman" w:cs="Times New Roman"/>
          <w:sz w:val="24"/>
          <w:szCs w:val="24"/>
        </w:rPr>
        <w:t>of that company and especially for that department for which the entire budget will be prepared. The reason is that, preparation of budget is not enough for improving the financial activities of a company. A proper performance is also required according to the budget (</w:t>
      </w:r>
      <w:proofErr w:type="spellStart"/>
      <w:r w:rsidRPr="00455B56">
        <w:rPr>
          <w:rFonts w:ascii="Times New Roman" w:hAnsi="Times New Roman" w:cs="Times New Roman"/>
          <w:sz w:val="24"/>
          <w:szCs w:val="24"/>
        </w:rPr>
        <w:t>Netten</w:t>
      </w:r>
      <w:proofErr w:type="spellEnd"/>
      <w:r w:rsidRPr="00455B56">
        <w:rPr>
          <w:rFonts w:ascii="Times New Roman" w:hAnsi="Times New Roman" w:cs="Times New Roman"/>
          <w:sz w:val="24"/>
          <w:szCs w:val="24"/>
        </w:rPr>
        <w:t xml:space="preserve"> and Beecham, 2018). </w:t>
      </w:r>
    </w:p>
    <w:p w:rsidR="003D0ADE" w:rsidRPr="00455B56" w:rsidRDefault="003D0ADE" w:rsidP="003D0ADE">
      <w:pPr>
        <w:pStyle w:val="Normal1"/>
        <w:numPr>
          <w:ilvl w:val="0"/>
          <w:numId w:val="4"/>
        </w:numPr>
        <w:spacing w:line="360" w:lineRule="auto"/>
        <w:jc w:val="both"/>
        <w:rPr>
          <w:rFonts w:ascii="Times New Roman" w:hAnsi="Times New Roman" w:cs="Times New Roman"/>
          <w:sz w:val="24"/>
          <w:szCs w:val="24"/>
        </w:rPr>
      </w:pPr>
      <w:r w:rsidRPr="00455B56">
        <w:rPr>
          <w:rFonts w:ascii="Times New Roman" w:hAnsi="Times New Roman" w:cs="Times New Roman"/>
          <w:sz w:val="24"/>
          <w:szCs w:val="24"/>
        </w:rPr>
        <w:t xml:space="preserve">Apart from all each purpose of expenses are required to be analyzed prior to include that expense as a part of this budget. As a result of this, the cost accountant will be able to identify those </w:t>
      </w:r>
      <w:r w:rsidRPr="00455B56">
        <w:rPr>
          <w:rFonts w:ascii="Times New Roman" w:hAnsi="Times New Roman" w:cs="Times New Roman"/>
          <w:b/>
          <w:i/>
          <w:sz w:val="24"/>
          <w:szCs w:val="24"/>
        </w:rPr>
        <w:t>expenses which are not required</w:t>
      </w:r>
      <w:r w:rsidRPr="00455B56">
        <w:rPr>
          <w:rFonts w:ascii="Times New Roman" w:hAnsi="Times New Roman" w:cs="Times New Roman"/>
          <w:sz w:val="24"/>
          <w:szCs w:val="24"/>
        </w:rPr>
        <w:t xml:space="preserve"> for operating business activities. </w:t>
      </w:r>
    </w:p>
    <w:p w:rsidR="003D0ADE" w:rsidRPr="00455B56" w:rsidRDefault="003D0ADE" w:rsidP="003D0ADE">
      <w:pPr>
        <w:pStyle w:val="Normal1"/>
        <w:numPr>
          <w:ilvl w:val="0"/>
          <w:numId w:val="4"/>
        </w:numPr>
        <w:spacing w:line="360" w:lineRule="auto"/>
        <w:jc w:val="both"/>
        <w:rPr>
          <w:rFonts w:ascii="Times New Roman" w:hAnsi="Times New Roman" w:cs="Times New Roman"/>
          <w:sz w:val="24"/>
          <w:szCs w:val="24"/>
        </w:rPr>
      </w:pPr>
      <w:r w:rsidRPr="00455B56">
        <w:rPr>
          <w:rFonts w:ascii="Times New Roman" w:hAnsi="Times New Roman" w:cs="Times New Roman"/>
          <w:b/>
          <w:i/>
          <w:sz w:val="24"/>
          <w:szCs w:val="24"/>
        </w:rPr>
        <w:t>Previous budgets</w:t>
      </w:r>
      <w:r w:rsidRPr="00455B56">
        <w:rPr>
          <w:rFonts w:ascii="Times New Roman" w:hAnsi="Times New Roman" w:cs="Times New Roman"/>
          <w:sz w:val="24"/>
          <w:szCs w:val="24"/>
        </w:rPr>
        <w:t xml:space="preserve"> are also need to be considered at the time of preparing the current budget (</w:t>
      </w:r>
      <w:proofErr w:type="spellStart"/>
      <w:r w:rsidRPr="00455B56">
        <w:rPr>
          <w:rFonts w:ascii="Times New Roman" w:hAnsi="Times New Roman" w:cs="Times New Roman"/>
          <w:sz w:val="24"/>
          <w:szCs w:val="24"/>
        </w:rPr>
        <w:t>Lück</w:t>
      </w:r>
      <w:proofErr w:type="spellEnd"/>
      <w:r w:rsidRPr="00455B56">
        <w:rPr>
          <w:rFonts w:ascii="Times New Roman" w:hAnsi="Times New Roman" w:cs="Times New Roman"/>
          <w:sz w:val="24"/>
          <w:szCs w:val="24"/>
        </w:rPr>
        <w:t xml:space="preserve"> and </w:t>
      </w:r>
      <w:proofErr w:type="spellStart"/>
      <w:r w:rsidRPr="00455B56">
        <w:rPr>
          <w:rFonts w:ascii="Times New Roman" w:hAnsi="Times New Roman" w:cs="Times New Roman"/>
          <w:sz w:val="24"/>
          <w:szCs w:val="24"/>
        </w:rPr>
        <w:t>Leyh</w:t>
      </w:r>
      <w:proofErr w:type="spellEnd"/>
      <w:r w:rsidRPr="00455B56">
        <w:rPr>
          <w:rFonts w:ascii="Times New Roman" w:hAnsi="Times New Roman" w:cs="Times New Roman"/>
          <w:sz w:val="24"/>
          <w:szCs w:val="24"/>
        </w:rPr>
        <w:t>, 2016). The reason is that, through observing the previous budgets, cot accountants will be capable to determine the discrepancies in the previous financial planning of that company and they can reduce those issues also.</w:t>
      </w:r>
    </w:p>
    <w:p w:rsidR="003D0ADE" w:rsidRPr="00455B56" w:rsidRDefault="003D0ADE" w:rsidP="00CD2948">
      <w:pPr>
        <w:pStyle w:val="Normal1"/>
        <w:numPr>
          <w:ilvl w:val="0"/>
          <w:numId w:val="4"/>
        </w:numPr>
        <w:spacing w:line="360" w:lineRule="auto"/>
        <w:jc w:val="both"/>
        <w:rPr>
          <w:rFonts w:ascii="Times New Roman" w:hAnsi="Times New Roman" w:cs="Times New Roman"/>
          <w:sz w:val="24"/>
          <w:szCs w:val="24"/>
        </w:rPr>
      </w:pPr>
      <w:r w:rsidRPr="00455B56">
        <w:rPr>
          <w:rFonts w:ascii="Times New Roman" w:hAnsi="Times New Roman" w:cs="Times New Roman"/>
          <w:sz w:val="24"/>
          <w:szCs w:val="24"/>
        </w:rPr>
        <w:t>Availability of resources is another important factor to consider at the time of preparing the cost budget of a company. The budget is entirely depends on the resources available in the business organization.</w:t>
      </w:r>
    </w:p>
    <w:p w:rsidR="003D09AA" w:rsidRPr="00163F04" w:rsidRDefault="00FB6C25" w:rsidP="00D64275">
      <w:pPr>
        <w:pStyle w:val="Heading1"/>
        <w:rPr>
          <w:rFonts w:cs="Times New Roman"/>
          <w:i/>
          <w:u w:val="single"/>
          <w:lang w:val="en-GB"/>
        </w:rPr>
      </w:pPr>
      <w:bookmarkStart w:id="5" w:name="_Toc28614692"/>
      <w:r w:rsidRPr="00163F04">
        <w:rPr>
          <w:rFonts w:cs="Times New Roman"/>
          <w:i/>
          <w:u w:val="single"/>
          <w:lang w:val="en-GB"/>
        </w:rPr>
        <w:t xml:space="preserve">2. </w:t>
      </w:r>
      <w:r w:rsidR="00EE55F5" w:rsidRPr="00163F04">
        <w:rPr>
          <w:rFonts w:cs="Times New Roman"/>
          <w:i/>
          <w:u w:val="single"/>
          <w:lang w:val="en-GB"/>
        </w:rPr>
        <w:t>Appropriate method and techniques for cost management</w:t>
      </w:r>
      <w:bookmarkEnd w:id="5"/>
    </w:p>
    <w:p w:rsidR="003D09AA" w:rsidRPr="00455B56" w:rsidRDefault="00EE55F5" w:rsidP="00CD2948">
      <w:pPr>
        <w:pStyle w:val="Normal1"/>
        <w:spacing w:line="360" w:lineRule="auto"/>
        <w:jc w:val="both"/>
        <w:rPr>
          <w:rFonts w:ascii="Times New Roman" w:hAnsi="Times New Roman" w:cs="Times New Roman"/>
          <w:sz w:val="24"/>
          <w:szCs w:val="24"/>
          <w:lang w:val="en-GB"/>
        </w:rPr>
      </w:pPr>
      <w:r w:rsidRPr="00455B56">
        <w:rPr>
          <w:rFonts w:ascii="Times New Roman" w:hAnsi="Times New Roman" w:cs="Times New Roman"/>
          <w:b/>
          <w:i/>
          <w:sz w:val="24"/>
          <w:szCs w:val="24"/>
          <w:lang w:val="en-GB"/>
        </w:rPr>
        <w:t>Costing methods</w:t>
      </w:r>
      <w:r w:rsidRPr="00455B56">
        <w:rPr>
          <w:rFonts w:ascii="Times New Roman" w:hAnsi="Times New Roman" w:cs="Times New Roman"/>
          <w:sz w:val="24"/>
          <w:szCs w:val="24"/>
          <w:lang w:val="en-GB"/>
        </w:rPr>
        <w:t xml:space="preserve"> and the </w:t>
      </w:r>
      <w:r w:rsidRPr="00455B56">
        <w:rPr>
          <w:rFonts w:ascii="Times New Roman" w:hAnsi="Times New Roman" w:cs="Times New Roman"/>
          <w:b/>
          <w:i/>
          <w:sz w:val="24"/>
          <w:szCs w:val="24"/>
          <w:lang w:val="en-GB"/>
        </w:rPr>
        <w:t>costing techniques</w:t>
      </w:r>
      <w:r w:rsidRPr="00455B56">
        <w:rPr>
          <w:rFonts w:ascii="Times New Roman" w:hAnsi="Times New Roman" w:cs="Times New Roman"/>
          <w:sz w:val="24"/>
          <w:szCs w:val="24"/>
          <w:lang w:val="en-GB"/>
        </w:rPr>
        <w:t xml:space="preserve"> both are different factors. In other words, </w:t>
      </w:r>
      <w:r w:rsidRPr="00455B56">
        <w:rPr>
          <w:rFonts w:ascii="Times New Roman" w:hAnsi="Times New Roman" w:cs="Times New Roman"/>
          <w:b/>
          <w:i/>
          <w:sz w:val="24"/>
          <w:szCs w:val="24"/>
          <w:lang w:val="en-GB"/>
        </w:rPr>
        <w:t>Cost technique</w:t>
      </w:r>
      <w:r w:rsidRPr="00455B56">
        <w:rPr>
          <w:rFonts w:ascii="Times New Roman" w:hAnsi="Times New Roman" w:cs="Times New Roman"/>
          <w:sz w:val="24"/>
          <w:szCs w:val="24"/>
          <w:lang w:val="en-GB"/>
        </w:rPr>
        <w:t xml:space="preserve"> is such a factor which determines the </w:t>
      </w:r>
      <w:r w:rsidRPr="00455B56">
        <w:rPr>
          <w:rFonts w:ascii="Times New Roman" w:hAnsi="Times New Roman" w:cs="Times New Roman"/>
          <w:b/>
          <w:i/>
          <w:sz w:val="24"/>
          <w:szCs w:val="24"/>
          <w:lang w:val="en-GB"/>
        </w:rPr>
        <w:t xml:space="preserve">process of entering or recognizing cost </w:t>
      </w:r>
      <w:r w:rsidRPr="00455B56">
        <w:rPr>
          <w:rFonts w:ascii="Times New Roman" w:hAnsi="Times New Roman" w:cs="Times New Roman"/>
          <w:sz w:val="24"/>
          <w:szCs w:val="24"/>
          <w:lang w:val="en-GB"/>
        </w:rPr>
        <w:t xml:space="preserve">transactions in the books of accounts of </w:t>
      </w:r>
      <w:r w:rsidR="00630815" w:rsidRPr="00455B56">
        <w:rPr>
          <w:rFonts w:ascii="Times New Roman" w:hAnsi="Times New Roman" w:cs="Times New Roman"/>
          <w:sz w:val="24"/>
          <w:szCs w:val="24"/>
          <w:lang w:val="en-GB"/>
        </w:rPr>
        <w:t>that Company</w:t>
      </w:r>
      <w:r w:rsidRPr="00455B56">
        <w:rPr>
          <w:rFonts w:ascii="Times New Roman" w:hAnsi="Times New Roman" w:cs="Times New Roman"/>
          <w:sz w:val="24"/>
          <w:szCs w:val="24"/>
          <w:lang w:val="en-GB"/>
        </w:rPr>
        <w:t xml:space="preserve">. On the other hand, Cost methods are help in evaluating </w:t>
      </w:r>
      <w:r w:rsidRPr="00455B56">
        <w:rPr>
          <w:rFonts w:ascii="Times New Roman" w:hAnsi="Times New Roman" w:cs="Times New Roman"/>
          <w:b/>
          <w:i/>
          <w:sz w:val="24"/>
          <w:szCs w:val="24"/>
          <w:lang w:val="en-GB"/>
        </w:rPr>
        <w:t>process of preparing and maintaining the cost</w:t>
      </w:r>
      <w:r w:rsidRPr="00455B56">
        <w:rPr>
          <w:rFonts w:ascii="Times New Roman" w:hAnsi="Times New Roman" w:cs="Times New Roman"/>
          <w:sz w:val="24"/>
          <w:szCs w:val="24"/>
          <w:lang w:val="en-GB"/>
        </w:rPr>
        <w:t xml:space="preserve"> structure of the production organizations (</w:t>
      </w:r>
      <w:proofErr w:type="spellStart"/>
      <w:r w:rsidRPr="00455B56">
        <w:rPr>
          <w:rFonts w:ascii="Times New Roman" w:hAnsi="Times New Roman" w:cs="Times New Roman"/>
          <w:sz w:val="24"/>
          <w:szCs w:val="24"/>
          <w:lang w:val="en-GB"/>
        </w:rPr>
        <w:t>Didkovskaya</w:t>
      </w:r>
      <w:proofErr w:type="spellEnd"/>
      <w:r w:rsidRPr="00455B56">
        <w:rPr>
          <w:rFonts w:ascii="Times New Roman" w:hAnsi="Times New Roman" w:cs="Times New Roman"/>
          <w:sz w:val="24"/>
          <w:szCs w:val="24"/>
          <w:lang w:val="en-GB"/>
        </w:rPr>
        <w:t xml:space="preserve">, </w:t>
      </w:r>
      <w:proofErr w:type="spellStart"/>
      <w:r w:rsidRPr="00455B56">
        <w:rPr>
          <w:rFonts w:ascii="Times New Roman" w:hAnsi="Times New Roman" w:cs="Times New Roman"/>
          <w:sz w:val="24"/>
          <w:szCs w:val="24"/>
          <w:lang w:val="en-GB"/>
        </w:rPr>
        <w:t>Mamayeva</w:t>
      </w:r>
      <w:proofErr w:type="spellEnd"/>
      <w:r w:rsidRPr="00455B56">
        <w:rPr>
          <w:rFonts w:ascii="Times New Roman" w:hAnsi="Times New Roman" w:cs="Times New Roman"/>
          <w:sz w:val="24"/>
          <w:szCs w:val="24"/>
          <w:lang w:val="en-GB"/>
        </w:rPr>
        <w:t xml:space="preserve"> and </w:t>
      </w:r>
      <w:proofErr w:type="spellStart"/>
      <w:r w:rsidRPr="00455B56">
        <w:rPr>
          <w:rFonts w:ascii="Times New Roman" w:hAnsi="Times New Roman" w:cs="Times New Roman"/>
          <w:sz w:val="24"/>
          <w:szCs w:val="24"/>
          <w:lang w:val="en-GB"/>
        </w:rPr>
        <w:t>Ilyina</w:t>
      </w:r>
      <w:proofErr w:type="spellEnd"/>
      <w:r w:rsidRPr="00455B56">
        <w:rPr>
          <w:rFonts w:ascii="Times New Roman" w:hAnsi="Times New Roman" w:cs="Times New Roman"/>
          <w:sz w:val="24"/>
          <w:szCs w:val="24"/>
          <w:lang w:val="en-GB"/>
        </w:rPr>
        <w:t>, 2016). There are different kinds of cost structure and cost methods can be seen. Those are:</w:t>
      </w:r>
    </w:p>
    <w:p w:rsidR="003D09AA" w:rsidRPr="00455B56" w:rsidRDefault="00EE55F5" w:rsidP="00CD2948">
      <w:pPr>
        <w:pStyle w:val="Normal1"/>
        <w:spacing w:line="360" w:lineRule="auto"/>
        <w:jc w:val="both"/>
        <w:rPr>
          <w:rFonts w:ascii="Times New Roman" w:hAnsi="Times New Roman" w:cs="Times New Roman"/>
          <w:sz w:val="24"/>
          <w:szCs w:val="24"/>
          <w:lang w:val="en-GB"/>
        </w:rPr>
      </w:pPr>
      <w:r w:rsidRPr="00455B56">
        <w:rPr>
          <w:rFonts w:ascii="Times New Roman" w:hAnsi="Times New Roman" w:cs="Times New Roman"/>
          <w:b/>
          <w:i/>
          <w:sz w:val="24"/>
          <w:szCs w:val="24"/>
          <w:lang w:val="en-GB"/>
        </w:rPr>
        <w:t xml:space="preserve">Cost methods: </w:t>
      </w:r>
      <w:r w:rsidRPr="00455B56">
        <w:rPr>
          <w:rFonts w:ascii="Times New Roman" w:hAnsi="Times New Roman" w:cs="Times New Roman"/>
          <w:sz w:val="24"/>
          <w:szCs w:val="24"/>
          <w:lang w:val="en-GB"/>
        </w:rPr>
        <w:t xml:space="preserve">Job </w:t>
      </w:r>
      <w:r w:rsidR="00630815" w:rsidRPr="00455B56">
        <w:rPr>
          <w:rFonts w:ascii="Times New Roman" w:hAnsi="Times New Roman" w:cs="Times New Roman"/>
          <w:sz w:val="24"/>
          <w:szCs w:val="24"/>
          <w:lang w:val="en-GB"/>
        </w:rPr>
        <w:t>costing</w:t>
      </w:r>
      <w:r w:rsidR="00DE4319" w:rsidRPr="00455B56">
        <w:rPr>
          <w:rFonts w:ascii="Times New Roman" w:hAnsi="Times New Roman" w:cs="Times New Roman"/>
          <w:sz w:val="24"/>
          <w:szCs w:val="24"/>
          <w:lang w:val="en-GB"/>
        </w:rPr>
        <w:t xml:space="preserve">, </w:t>
      </w:r>
      <w:r w:rsidRPr="00455B56">
        <w:rPr>
          <w:rFonts w:ascii="Times New Roman" w:hAnsi="Times New Roman" w:cs="Times New Roman"/>
          <w:sz w:val="24"/>
          <w:szCs w:val="24"/>
          <w:lang w:val="en-GB"/>
        </w:rPr>
        <w:t>Process costing</w:t>
      </w:r>
      <w:r w:rsidR="00DE4319" w:rsidRPr="00455B56">
        <w:rPr>
          <w:rFonts w:ascii="Times New Roman" w:hAnsi="Times New Roman" w:cs="Times New Roman"/>
          <w:sz w:val="24"/>
          <w:szCs w:val="24"/>
          <w:lang w:val="en-GB"/>
        </w:rPr>
        <w:t xml:space="preserve"> and Operating costing.</w:t>
      </w:r>
    </w:p>
    <w:p w:rsidR="003D09AA" w:rsidRPr="00455B56" w:rsidRDefault="00EE55F5" w:rsidP="00CD2948">
      <w:pPr>
        <w:pStyle w:val="Normal1"/>
        <w:spacing w:line="360" w:lineRule="auto"/>
        <w:jc w:val="both"/>
        <w:rPr>
          <w:rFonts w:ascii="Times New Roman" w:hAnsi="Times New Roman" w:cs="Times New Roman"/>
          <w:sz w:val="24"/>
          <w:szCs w:val="24"/>
          <w:lang w:val="en-GB"/>
        </w:rPr>
      </w:pPr>
      <w:r w:rsidRPr="00455B56">
        <w:rPr>
          <w:rFonts w:ascii="Times New Roman" w:hAnsi="Times New Roman" w:cs="Times New Roman"/>
          <w:b/>
          <w:i/>
          <w:sz w:val="24"/>
          <w:szCs w:val="24"/>
          <w:lang w:val="en-GB"/>
        </w:rPr>
        <w:t xml:space="preserve">Cost techniques: </w:t>
      </w:r>
      <w:r w:rsidRPr="00455B56">
        <w:rPr>
          <w:rFonts w:ascii="Times New Roman" w:hAnsi="Times New Roman" w:cs="Times New Roman"/>
          <w:sz w:val="24"/>
          <w:szCs w:val="24"/>
          <w:lang w:val="en-GB"/>
        </w:rPr>
        <w:t xml:space="preserve">Marginal costing, Absorption costing and </w:t>
      </w:r>
      <w:r w:rsidR="00630815" w:rsidRPr="00455B56">
        <w:rPr>
          <w:rFonts w:ascii="Times New Roman" w:hAnsi="Times New Roman" w:cs="Times New Roman"/>
          <w:sz w:val="24"/>
          <w:szCs w:val="24"/>
          <w:lang w:val="en-GB"/>
        </w:rPr>
        <w:t>standard</w:t>
      </w:r>
      <w:r w:rsidRPr="00455B56">
        <w:rPr>
          <w:rFonts w:ascii="Times New Roman" w:hAnsi="Times New Roman" w:cs="Times New Roman"/>
          <w:sz w:val="24"/>
          <w:szCs w:val="24"/>
          <w:lang w:val="en-GB"/>
        </w:rPr>
        <w:t xml:space="preserve"> costing.</w:t>
      </w:r>
    </w:p>
    <w:p w:rsidR="00CB3C17" w:rsidRPr="00455B56" w:rsidRDefault="00CB3C17" w:rsidP="00CB3C17">
      <w:pPr>
        <w:pStyle w:val="Heading2"/>
        <w:rPr>
          <w:lang w:val="en-GB"/>
        </w:rPr>
      </w:pPr>
      <w:bookmarkStart w:id="6" w:name="_Toc28614693"/>
      <w:r w:rsidRPr="00455B56">
        <w:rPr>
          <w:lang w:val="en-GB"/>
        </w:rPr>
        <w:lastRenderedPageBreak/>
        <w:t>2.1 Evaluating different Cost methods</w:t>
      </w:r>
      <w:bookmarkEnd w:id="6"/>
    </w:p>
    <w:p w:rsidR="003D09AA" w:rsidRPr="00455B56" w:rsidRDefault="00EE55F5" w:rsidP="00CD2948">
      <w:pPr>
        <w:pStyle w:val="Normal1"/>
        <w:spacing w:line="360" w:lineRule="auto"/>
        <w:jc w:val="both"/>
        <w:rPr>
          <w:rFonts w:ascii="Times New Roman" w:hAnsi="Times New Roman" w:cs="Times New Roman"/>
          <w:sz w:val="24"/>
          <w:szCs w:val="24"/>
          <w:lang w:val="en-GB"/>
        </w:rPr>
      </w:pPr>
      <w:r w:rsidRPr="00455B56">
        <w:rPr>
          <w:rFonts w:ascii="Times New Roman" w:hAnsi="Times New Roman" w:cs="Times New Roman"/>
          <w:sz w:val="24"/>
          <w:szCs w:val="24"/>
          <w:lang w:val="en-GB"/>
        </w:rPr>
        <w:t xml:space="preserve">Those cost structure and the cost </w:t>
      </w:r>
      <w:r w:rsidR="00630815" w:rsidRPr="00455B56">
        <w:rPr>
          <w:rFonts w:ascii="Times New Roman" w:hAnsi="Times New Roman" w:cs="Times New Roman"/>
          <w:sz w:val="24"/>
          <w:szCs w:val="24"/>
          <w:lang w:val="en-GB"/>
        </w:rPr>
        <w:t>techniques depend</w:t>
      </w:r>
      <w:r w:rsidRPr="00455B56">
        <w:rPr>
          <w:rFonts w:ascii="Times New Roman" w:hAnsi="Times New Roman" w:cs="Times New Roman"/>
          <w:sz w:val="24"/>
          <w:szCs w:val="24"/>
          <w:lang w:val="en-GB"/>
        </w:rPr>
        <w:t xml:space="preserve"> on the type of activities of a company. That means, if the company produces their products on the basis of specific job, then in that case </w:t>
      </w:r>
      <w:r w:rsidRPr="00455B56">
        <w:rPr>
          <w:rFonts w:ascii="Times New Roman" w:hAnsi="Times New Roman" w:cs="Times New Roman"/>
          <w:b/>
          <w:i/>
          <w:sz w:val="24"/>
          <w:szCs w:val="24"/>
          <w:lang w:val="en-GB"/>
        </w:rPr>
        <w:t>Job costing</w:t>
      </w:r>
      <w:r w:rsidRPr="00455B56">
        <w:rPr>
          <w:rFonts w:ascii="Times New Roman" w:hAnsi="Times New Roman" w:cs="Times New Roman"/>
          <w:sz w:val="24"/>
          <w:szCs w:val="24"/>
          <w:lang w:val="en-GB"/>
        </w:rPr>
        <w:t xml:space="preserve"> will be appropriate for them. Apart from that, if they maintain their </w:t>
      </w:r>
      <w:r w:rsidR="002254D2" w:rsidRPr="00455B56">
        <w:rPr>
          <w:rFonts w:ascii="Times New Roman" w:hAnsi="Times New Roman" w:cs="Times New Roman"/>
          <w:sz w:val="24"/>
          <w:szCs w:val="24"/>
          <w:lang w:val="en-GB"/>
        </w:rPr>
        <w:t>production activity</w:t>
      </w:r>
      <w:r w:rsidRPr="00455B56">
        <w:rPr>
          <w:rFonts w:ascii="Times New Roman" w:hAnsi="Times New Roman" w:cs="Times New Roman"/>
          <w:sz w:val="24"/>
          <w:szCs w:val="24"/>
          <w:lang w:val="en-GB"/>
        </w:rPr>
        <w:t xml:space="preserve"> in some small processes, then in that case </w:t>
      </w:r>
      <w:r w:rsidRPr="00455B56">
        <w:rPr>
          <w:rFonts w:ascii="Times New Roman" w:hAnsi="Times New Roman" w:cs="Times New Roman"/>
          <w:b/>
          <w:i/>
          <w:sz w:val="24"/>
          <w:szCs w:val="24"/>
          <w:lang w:val="en-GB"/>
        </w:rPr>
        <w:t xml:space="preserve">Process costing </w:t>
      </w:r>
      <w:r w:rsidRPr="00455B56">
        <w:rPr>
          <w:rFonts w:ascii="Times New Roman" w:hAnsi="Times New Roman" w:cs="Times New Roman"/>
          <w:sz w:val="24"/>
          <w:szCs w:val="24"/>
          <w:lang w:val="en-GB"/>
        </w:rPr>
        <w:t>will be appropriate for them.</w:t>
      </w:r>
    </w:p>
    <w:p w:rsidR="00344658" w:rsidRPr="00455B56" w:rsidRDefault="00344658" w:rsidP="00344658">
      <w:pPr>
        <w:pStyle w:val="Heading2"/>
        <w:rPr>
          <w:lang w:val="en-GB"/>
        </w:rPr>
      </w:pPr>
      <w:bookmarkStart w:id="7" w:name="_Toc28614694"/>
      <w:r w:rsidRPr="00455B56">
        <w:rPr>
          <w:lang w:val="en-GB"/>
        </w:rPr>
        <w:t>2.2 Applicability of different Cost methods</w:t>
      </w:r>
      <w:bookmarkEnd w:id="7"/>
    </w:p>
    <w:p w:rsidR="003D0ADE" w:rsidRPr="00455B56" w:rsidRDefault="003D0ADE" w:rsidP="003D0ADE">
      <w:pPr>
        <w:pStyle w:val="Normal1"/>
        <w:spacing w:line="360" w:lineRule="auto"/>
        <w:jc w:val="both"/>
        <w:rPr>
          <w:rFonts w:ascii="Times New Roman" w:hAnsi="Times New Roman" w:cs="Times New Roman"/>
          <w:sz w:val="24"/>
          <w:szCs w:val="24"/>
        </w:rPr>
      </w:pPr>
      <w:r w:rsidRPr="00455B56">
        <w:rPr>
          <w:rFonts w:ascii="Times New Roman" w:hAnsi="Times New Roman" w:cs="Times New Roman"/>
          <w:sz w:val="24"/>
          <w:szCs w:val="24"/>
        </w:rPr>
        <w:t xml:space="preserve">The reason is that, job costing is required to prepare at that point of time, when the company has produced their products on the basis of orders placed within the deadline. That means, these organizations were the products will be produced in a lot (i.e. Catering business), can use the </w:t>
      </w:r>
      <w:r w:rsidRPr="00455B56">
        <w:rPr>
          <w:rFonts w:ascii="Times New Roman" w:hAnsi="Times New Roman" w:cs="Times New Roman"/>
          <w:b/>
          <w:i/>
          <w:sz w:val="24"/>
          <w:szCs w:val="24"/>
        </w:rPr>
        <w:t>Job costing</w:t>
      </w:r>
      <w:r w:rsidRPr="00455B56">
        <w:rPr>
          <w:rFonts w:ascii="Times New Roman" w:hAnsi="Times New Roman" w:cs="Times New Roman"/>
          <w:sz w:val="24"/>
          <w:szCs w:val="24"/>
        </w:rPr>
        <w:t xml:space="preserve">. Apart from that, those companies which are producing their products through several processes (i.e. Automobile business) are required to use the </w:t>
      </w:r>
      <w:r w:rsidRPr="00455B56">
        <w:rPr>
          <w:rFonts w:ascii="Times New Roman" w:hAnsi="Times New Roman" w:cs="Times New Roman"/>
          <w:b/>
          <w:i/>
          <w:sz w:val="24"/>
          <w:szCs w:val="24"/>
        </w:rPr>
        <w:t>Process Costing</w:t>
      </w:r>
      <w:r w:rsidRPr="00455B56">
        <w:rPr>
          <w:rFonts w:ascii="Times New Roman" w:hAnsi="Times New Roman" w:cs="Times New Roman"/>
          <w:sz w:val="24"/>
          <w:szCs w:val="24"/>
        </w:rPr>
        <w:t>. The reason is that several processes are maintained in those production companies, thus cost for every process are required to be determined by the accountants (</w:t>
      </w:r>
      <w:proofErr w:type="spellStart"/>
      <w:r w:rsidRPr="00455B56">
        <w:rPr>
          <w:rFonts w:ascii="Times New Roman" w:hAnsi="Times New Roman" w:cs="Times New Roman"/>
          <w:sz w:val="24"/>
          <w:szCs w:val="24"/>
        </w:rPr>
        <w:t>Namazi</w:t>
      </w:r>
      <w:proofErr w:type="spellEnd"/>
      <w:r w:rsidRPr="00455B56">
        <w:rPr>
          <w:rFonts w:ascii="Times New Roman" w:hAnsi="Times New Roman" w:cs="Times New Roman"/>
          <w:sz w:val="24"/>
          <w:szCs w:val="24"/>
        </w:rPr>
        <w:t xml:space="preserve">, 2016). Due to this reason the Process costing will be appropriate for them to evaluate cost budget for individual processes as well as total production. Besides that some businesses are dealing with those activities which cannot be taken under the production. That means, only operating action which activities are required to maintain those business (i.e. Hotel business, Transportation business). In those cases, </w:t>
      </w:r>
      <w:r w:rsidRPr="00455B56">
        <w:rPr>
          <w:rFonts w:ascii="Times New Roman" w:hAnsi="Times New Roman" w:cs="Times New Roman"/>
          <w:b/>
          <w:i/>
          <w:sz w:val="24"/>
          <w:szCs w:val="24"/>
        </w:rPr>
        <w:t xml:space="preserve">Operating costing </w:t>
      </w:r>
      <w:r w:rsidRPr="00455B56">
        <w:rPr>
          <w:rFonts w:ascii="Times New Roman" w:hAnsi="Times New Roman" w:cs="Times New Roman"/>
          <w:sz w:val="24"/>
          <w:szCs w:val="24"/>
        </w:rPr>
        <w:t xml:space="preserve">will be appropriate to prepare and maintain the cost budget for that company (Quinn, </w:t>
      </w:r>
      <w:proofErr w:type="spellStart"/>
      <w:r w:rsidRPr="00455B56">
        <w:rPr>
          <w:rFonts w:ascii="Times New Roman" w:hAnsi="Times New Roman" w:cs="Times New Roman"/>
          <w:sz w:val="24"/>
          <w:szCs w:val="24"/>
        </w:rPr>
        <w:t>Elafi</w:t>
      </w:r>
      <w:proofErr w:type="spellEnd"/>
      <w:r w:rsidRPr="00455B56">
        <w:rPr>
          <w:rFonts w:ascii="Times New Roman" w:hAnsi="Times New Roman" w:cs="Times New Roman"/>
          <w:sz w:val="24"/>
          <w:szCs w:val="24"/>
        </w:rPr>
        <w:t xml:space="preserve"> and </w:t>
      </w:r>
      <w:proofErr w:type="spellStart"/>
      <w:r w:rsidRPr="00455B56">
        <w:rPr>
          <w:rFonts w:ascii="Times New Roman" w:hAnsi="Times New Roman" w:cs="Times New Roman"/>
          <w:sz w:val="24"/>
          <w:szCs w:val="24"/>
        </w:rPr>
        <w:t>Mulgrew</w:t>
      </w:r>
      <w:proofErr w:type="spellEnd"/>
      <w:r w:rsidRPr="00455B56">
        <w:rPr>
          <w:rFonts w:ascii="Times New Roman" w:hAnsi="Times New Roman" w:cs="Times New Roman"/>
          <w:sz w:val="24"/>
          <w:szCs w:val="24"/>
        </w:rPr>
        <w:t>, 2017).</w:t>
      </w:r>
    </w:p>
    <w:p w:rsidR="003D0ADE" w:rsidRPr="00455B56" w:rsidRDefault="00344658" w:rsidP="00344658">
      <w:pPr>
        <w:pStyle w:val="Heading2"/>
        <w:rPr>
          <w:lang w:val="en-GB"/>
        </w:rPr>
      </w:pPr>
      <w:bookmarkStart w:id="8" w:name="_Toc28614695"/>
      <w:r w:rsidRPr="00455B56">
        <w:rPr>
          <w:lang w:val="en-GB"/>
        </w:rPr>
        <w:t>2.3 Evaluating different Costing techniques</w:t>
      </w:r>
      <w:bookmarkEnd w:id="8"/>
    </w:p>
    <w:p w:rsidR="003D09AA" w:rsidRPr="00455B56" w:rsidRDefault="00EE55F5" w:rsidP="00CD2948">
      <w:pPr>
        <w:pStyle w:val="Normal1"/>
        <w:spacing w:line="360" w:lineRule="auto"/>
        <w:jc w:val="both"/>
        <w:rPr>
          <w:rFonts w:ascii="Times New Roman" w:hAnsi="Times New Roman" w:cs="Times New Roman"/>
          <w:sz w:val="24"/>
          <w:szCs w:val="24"/>
          <w:lang w:val="en-GB"/>
        </w:rPr>
      </w:pPr>
      <w:r w:rsidRPr="00455B56">
        <w:rPr>
          <w:rFonts w:ascii="Times New Roman" w:hAnsi="Times New Roman" w:cs="Times New Roman"/>
          <w:sz w:val="24"/>
          <w:szCs w:val="24"/>
          <w:lang w:val="en-GB"/>
        </w:rPr>
        <w:t xml:space="preserve">Besides that, if the cost management of a company has decided to maintain their cost transaction in </w:t>
      </w:r>
      <w:r w:rsidRPr="00455B56">
        <w:rPr>
          <w:rFonts w:ascii="Times New Roman" w:hAnsi="Times New Roman" w:cs="Times New Roman"/>
          <w:b/>
          <w:i/>
          <w:sz w:val="24"/>
          <w:szCs w:val="24"/>
          <w:lang w:val="en-GB"/>
        </w:rPr>
        <w:t xml:space="preserve">Absorption costing/ Marginal costing/ </w:t>
      </w:r>
      <w:r w:rsidR="002254D2" w:rsidRPr="00455B56">
        <w:rPr>
          <w:rFonts w:ascii="Times New Roman" w:hAnsi="Times New Roman" w:cs="Times New Roman"/>
          <w:b/>
          <w:i/>
          <w:sz w:val="24"/>
          <w:szCs w:val="24"/>
          <w:lang w:val="en-GB"/>
        </w:rPr>
        <w:t>standard</w:t>
      </w:r>
      <w:r w:rsidRPr="00455B56">
        <w:rPr>
          <w:rFonts w:ascii="Times New Roman" w:hAnsi="Times New Roman" w:cs="Times New Roman"/>
          <w:b/>
          <w:i/>
          <w:sz w:val="24"/>
          <w:szCs w:val="24"/>
          <w:lang w:val="en-GB"/>
        </w:rPr>
        <w:t xml:space="preserve"> costing</w:t>
      </w:r>
      <w:r w:rsidRPr="00455B56">
        <w:rPr>
          <w:rFonts w:ascii="Times New Roman" w:hAnsi="Times New Roman" w:cs="Times New Roman"/>
          <w:sz w:val="24"/>
          <w:szCs w:val="24"/>
          <w:lang w:val="en-GB"/>
        </w:rPr>
        <w:t xml:space="preserve">, then they have to follow the specified rules (smithbellerby.co.uk 2019). For the purpose of using each cost technique different rules need to be followed. Out of those costing, </w:t>
      </w:r>
      <w:r w:rsidRPr="00455B56">
        <w:rPr>
          <w:rFonts w:ascii="Times New Roman" w:hAnsi="Times New Roman" w:cs="Times New Roman"/>
          <w:b/>
          <w:i/>
          <w:sz w:val="24"/>
          <w:szCs w:val="24"/>
          <w:lang w:val="en-GB"/>
        </w:rPr>
        <w:t xml:space="preserve">absorption </w:t>
      </w:r>
      <w:r w:rsidRPr="00455B56">
        <w:rPr>
          <w:rFonts w:ascii="Times New Roman" w:hAnsi="Times New Roman" w:cs="Times New Roman"/>
          <w:sz w:val="24"/>
          <w:szCs w:val="24"/>
          <w:lang w:val="en-GB"/>
        </w:rPr>
        <w:t xml:space="preserve">and </w:t>
      </w:r>
      <w:r w:rsidRPr="00455B56">
        <w:rPr>
          <w:rFonts w:ascii="Times New Roman" w:hAnsi="Times New Roman" w:cs="Times New Roman"/>
          <w:b/>
          <w:i/>
          <w:sz w:val="24"/>
          <w:szCs w:val="24"/>
          <w:lang w:val="en-GB"/>
        </w:rPr>
        <w:t>Marginal costing</w:t>
      </w:r>
      <w:r w:rsidRPr="00455B56">
        <w:rPr>
          <w:rFonts w:ascii="Times New Roman" w:hAnsi="Times New Roman" w:cs="Times New Roman"/>
          <w:sz w:val="24"/>
          <w:szCs w:val="24"/>
          <w:lang w:val="en-GB"/>
        </w:rPr>
        <w:t xml:space="preserve"> is easier to use than </w:t>
      </w:r>
      <w:r w:rsidRPr="00455B56">
        <w:rPr>
          <w:rFonts w:ascii="Times New Roman" w:hAnsi="Times New Roman" w:cs="Times New Roman"/>
          <w:b/>
          <w:i/>
          <w:sz w:val="24"/>
          <w:szCs w:val="24"/>
          <w:lang w:val="en-GB"/>
        </w:rPr>
        <w:t>Standard</w:t>
      </w:r>
      <w:r w:rsidRPr="00455B56">
        <w:rPr>
          <w:rFonts w:ascii="Times New Roman" w:hAnsi="Times New Roman" w:cs="Times New Roman"/>
          <w:sz w:val="24"/>
          <w:szCs w:val="24"/>
          <w:lang w:val="en-GB"/>
        </w:rPr>
        <w:t xml:space="preserve"> costing technique.</w:t>
      </w:r>
    </w:p>
    <w:p w:rsidR="00344658" w:rsidRPr="00455B56" w:rsidRDefault="00344658" w:rsidP="00344658">
      <w:pPr>
        <w:pStyle w:val="Heading2"/>
        <w:rPr>
          <w:lang w:val="en-GB"/>
        </w:rPr>
      </w:pPr>
      <w:bookmarkStart w:id="9" w:name="_Toc28614696"/>
      <w:r w:rsidRPr="00455B56">
        <w:rPr>
          <w:lang w:val="en-GB"/>
        </w:rPr>
        <w:t>2.4 Functions of Cost techniques</w:t>
      </w:r>
      <w:bookmarkEnd w:id="9"/>
    </w:p>
    <w:p w:rsidR="0088773C" w:rsidRPr="00455B56" w:rsidRDefault="0088773C" w:rsidP="00CD2948">
      <w:pPr>
        <w:pStyle w:val="Normal1"/>
        <w:spacing w:line="360" w:lineRule="auto"/>
        <w:jc w:val="both"/>
        <w:rPr>
          <w:rFonts w:ascii="Times New Roman" w:hAnsi="Times New Roman" w:cs="Times New Roman"/>
          <w:sz w:val="24"/>
          <w:szCs w:val="24"/>
        </w:rPr>
      </w:pPr>
      <w:r w:rsidRPr="00455B56">
        <w:rPr>
          <w:rFonts w:ascii="Times New Roman" w:hAnsi="Times New Roman" w:cs="Times New Roman"/>
          <w:sz w:val="24"/>
          <w:szCs w:val="24"/>
        </w:rPr>
        <w:t xml:space="preserve">Those cost budgets which includes the charges for material and labor both, are required to use </w:t>
      </w:r>
      <w:r w:rsidRPr="00455B56">
        <w:rPr>
          <w:rFonts w:ascii="Times New Roman" w:hAnsi="Times New Roman" w:cs="Times New Roman"/>
          <w:b/>
          <w:i/>
          <w:sz w:val="24"/>
          <w:szCs w:val="24"/>
        </w:rPr>
        <w:t>standard costing</w:t>
      </w:r>
      <w:r w:rsidRPr="00455B56">
        <w:rPr>
          <w:rFonts w:ascii="Times New Roman" w:hAnsi="Times New Roman" w:cs="Times New Roman"/>
          <w:sz w:val="24"/>
          <w:szCs w:val="24"/>
        </w:rPr>
        <w:t xml:space="preserve">. The reason is that this management technique helps in determining the cost </w:t>
      </w:r>
      <w:r w:rsidRPr="00455B56">
        <w:rPr>
          <w:rFonts w:ascii="Times New Roman" w:hAnsi="Times New Roman" w:cs="Times New Roman"/>
          <w:sz w:val="24"/>
          <w:szCs w:val="24"/>
        </w:rPr>
        <w:lastRenderedPageBreak/>
        <w:t xml:space="preserve">regarding each element (Material and Labor). On the other hand, in the case of </w:t>
      </w:r>
      <w:r w:rsidRPr="00455B56">
        <w:rPr>
          <w:rFonts w:ascii="Times New Roman" w:hAnsi="Times New Roman" w:cs="Times New Roman"/>
          <w:b/>
          <w:i/>
          <w:sz w:val="24"/>
          <w:szCs w:val="24"/>
        </w:rPr>
        <w:t>Absorption costing</w:t>
      </w:r>
      <w:r w:rsidRPr="00455B56">
        <w:rPr>
          <w:rFonts w:ascii="Times New Roman" w:hAnsi="Times New Roman" w:cs="Times New Roman"/>
          <w:sz w:val="24"/>
          <w:szCs w:val="24"/>
        </w:rPr>
        <w:t xml:space="preserve"> the financial management is needed to compute the budgeted activities with actual activities. Due to this procedure </w:t>
      </w:r>
      <w:r w:rsidRPr="00455B56">
        <w:rPr>
          <w:rFonts w:ascii="Times New Roman" w:hAnsi="Times New Roman" w:cs="Times New Roman"/>
          <w:b/>
          <w:i/>
          <w:sz w:val="24"/>
          <w:szCs w:val="24"/>
        </w:rPr>
        <w:t>Under Absorption</w:t>
      </w:r>
      <w:r w:rsidRPr="00455B56">
        <w:rPr>
          <w:rFonts w:ascii="Times New Roman" w:hAnsi="Times New Roman" w:cs="Times New Roman"/>
          <w:sz w:val="24"/>
          <w:szCs w:val="24"/>
        </w:rPr>
        <w:t xml:space="preserve"> and </w:t>
      </w:r>
      <w:r w:rsidRPr="00455B56">
        <w:rPr>
          <w:rFonts w:ascii="Times New Roman" w:hAnsi="Times New Roman" w:cs="Times New Roman"/>
          <w:b/>
          <w:i/>
          <w:sz w:val="24"/>
          <w:szCs w:val="24"/>
        </w:rPr>
        <w:t>Over Absorption</w:t>
      </w:r>
      <w:r w:rsidRPr="00455B56">
        <w:rPr>
          <w:rFonts w:ascii="Times New Roman" w:hAnsi="Times New Roman" w:cs="Times New Roman"/>
          <w:sz w:val="24"/>
          <w:szCs w:val="24"/>
        </w:rPr>
        <w:t xml:space="preserve"> can be determined regarding the budget (</w:t>
      </w:r>
      <w:proofErr w:type="spellStart"/>
      <w:r w:rsidRPr="00455B56">
        <w:rPr>
          <w:rFonts w:ascii="Times New Roman" w:hAnsi="Times New Roman" w:cs="Times New Roman"/>
          <w:sz w:val="24"/>
          <w:szCs w:val="24"/>
        </w:rPr>
        <w:t>Helmers</w:t>
      </w:r>
      <w:proofErr w:type="spellEnd"/>
      <w:r w:rsidRPr="00455B56">
        <w:rPr>
          <w:rFonts w:ascii="Times New Roman" w:hAnsi="Times New Roman" w:cs="Times New Roman"/>
          <w:sz w:val="24"/>
          <w:szCs w:val="24"/>
        </w:rPr>
        <w:t xml:space="preserve"> </w:t>
      </w:r>
      <w:r w:rsidRPr="00455B56">
        <w:rPr>
          <w:rFonts w:ascii="Times New Roman" w:hAnsi="Times New Roman" w:cs="Times New Roman"/>
          <w:i/>
          <w:sz w:val="24"/>
          <w:szCs w:val="24"/>
        </w:rPr>
        <w:t>et al.</w:t>
      </w:r>
      <w:r w:rsidRPr="00455B56">
        <w:rPr>
          <w:rFonts w:ascii="Times New Roman" w:hAnsi="Times New Roman" w:cs="Times New Roman"/>
          <w:sz w:val="24"/>
          <w:szCs w:val="24"/>
        </w:rPr>
        <w:t xml:space="preserve"> 2017). Through using the </w:t>
      </w:r>
      <w:r w:rsidRPr="00455B56">
        <w:rPr>
          <w:rFonts w:ascii="Times New Roman" w:hAnsi="Times New Roman" w:cs="Times New Roman"/>
          <w:b/>
          <w:i/>
          <w:sz w:val="24"/>
          <w:szCs w:val="24"/>
        </w:rPr>
        <w:t>Marginal costing</w:t>
      </w:r>
      <w:r w:rsidRPr="00455B56">
        <w:rPr>
          <w:rFonts w:ascii="Times New Roman" w:hAnsi="Times New Roman" w:cs="Times New Roman"/>
          <w:sz w:val="24"/>
          <w:szCs w:val="24"/>
        </w:rPr>
        <w:t xml:space="preserve"> margin for Revenue, Variable Costs, Contribution (P/V ratio), Margin of Safety (MOS) and Break Even Sales (BES) can be identified. These are helps in improving financial condition of the business organization.</w:t>
      </w:r>
    </w:p>
    <w:p w:rsidR="003D09AA" w:rsidRPr="00163F04" w:rsidRDefault="00D64275" w:rsidP="00D64275">
      <w:pPr>
        <w:pStyle w:val="Heading1"/>
        <w:rPr>
          <w:rFonts w:cs="Times New Roman"/>
          <w:i/>
          <w:u w:val="single"/>
          <w:lang w:val="en-GB"/>
        </w:rPr>
      </w:pPr>
      <w:bookmarkStart w:id="10" w:name="_Toc28614697"/>
      <w:r w:rsidRPr="00163F04">
        <w:rPr>
          <w:rFonts w:cs="Times New Roman"/>
          <w:i/>
          <w:u w:val="single"/>
          <w:lang w:val="en-GB"/>
        </w:rPr>
        <w:t xml:space="preserve">3. </w:t>
      </w:r>
      <w:r w:rsidR="00EE55F5" w:rsidRPr="00163F04">
        <w:rPr>
          <w:rFonts w:cs="Times New Roman"/>
          <w:i/>
          <w:u w:val="single"/>
          <w:lang w:val="en-GB"/>
        </w:rPr>
        <w:t>Ability to produce master and functional budget</w:t>
      </w:r>
      <w:bookmarkEnd w:id="10"/>
    </w:p>
    <w:p w:rsidR="003D09AA" w:rsidRPr="00455B56" w:rsidRDefault="00EE55F5" w:rsidP="00CD2948">
      <w:pPr>
        <w:pStyle w:val="Normal1"/>
        <w:spacing w:line="360" w:lineRule="auto"/>
        <w:jc w:val="both"/>
        <w:rPr>
          <w:rFonts w:ascii="Times New Roman" w:hAnsi="Times New Roman" w:cs="Times New Roman"/>
          <w:sz w:val="24"/>
          <w:szCs w:val="24"/>
          <w:lang w:val="en-GB"/>
        </w:rPr>
      </w:pPr>
      <w:r w:rsidRPr="00455B56">
        <w:rPr>
          <w:rFonts w:ascii="Times New Roman" w:hAnsi="Times New Roman" w:cs="Times New Roman"/>
          <w:sz w:val="24"/>
          <w:szCs w:val="24"/>
          <w:lang w:val="en-GB"/>
        </w:rPr>
        <w:t xml:space="preserve">Functional budget has been prepared for the purpose of determining the cost structure of any particular budget (Smith, 2016). On the other hand, Master budget has been prepared for the purpose of determining the tire cost structure of the entire production process. </w:t>
      </w:r>
      <w:r w:rsidR="002254D2" w:rsidRPr="00455B56">
        <w:rPr>
          <w:rFonts w:ascii="Times New Roman" w:hAnsi="Times New Roman" w:cs="Times New Roman"/>
          <w:sz w:val="24"/>
          <w:szCs w:val="24"/>
          <w:lang w:val="en-GB"/>
        </w:rPr>
        <w:t>In maximum cases</w:t>
      </w:r>
      <w:r w:rsidRPr="00455B56">
        <w:rPr>
          <w:rFonts w:ascii="Times New Roman" w:hAnsi="Times New Roman" w:cs="Times New Roman"/>
          <w:sz w:val="24"/>
          <w:szCs w:val="24"/>
          <w:lang w:val="en-GB"/>
        </w:rPr>
        <w:t xml:space="preserve"> all the cost manager is used to prepare the functional budgets and after that on the basis of those budgets the entire budget has been prepared. Steps for preparing appropriate budget:</w:t>
      </w:r>
    </w:p>
    <w:p w:rsidR="003D09AA" w:rsidRPr="00455B56" w:rsidRDefault="00EE55F5" w:rsidP="00CD2948">
      <w:pPr>
        <w:pStyle w:val="Normal1"/>
        <w:numPr>
          <w:ilvl w:val="0"/>
          <w:numId w:val="1"/>
        </w:numPr>
        <w:spacing w:line="360" w:lineRule="auto"/>
        <w:jc w:val="both"/>
        <w:rPr>
          <w:rFonts w:ascii="Times New Roman" w:hAnsi="Times New Roman" w:cs="Times New Roman"/>
          <w:sz w:val="24"/>
          <w:szCs w:val="24"/>
          <w:lang w:val="en-GB"/>
        </w:rPr>
      </w:pPr>
      <w:r w:rsidRPr="00455B56">
        <w:rPr>
          <w:rFonts w:ascii="Times New Roman" w:hAnsi="Times New Roman" w:cs="Times New Roman"/>
          <w:sz w:val="24"/>
          <w:szCs w:val="24"/>
          <w:lang w:val="en-GB"/>
        </w:rPr>
        <w:t>Selecting the proper costing methods. This helps in determining appropriate cost structure of that company. Without proper method of posting no company will be able to take costing decision.</w:t>
      </w:r>
    </w:p>
    <w:p w:rsidR="003D09AA" w:rsidRPr="00455B56" w:rsidRDefault="00EE55F5" w:rsidP="00CD2948">
      <w:pPr>
        <w:pStyle w:val="Normal1"/>
        <w:numPr>
          <w:ilvl w:val="0"/>
          <w:numId w:val="1"/>
        </w:numPr>
        <w:spacing w:line="360" w:lineRule="auto"/>
        <w:jc w:val="both"/>
        <w:rPr>
          <w:rFonts w:ascii="Times New Roman" w:hAnsi="Times New Roman" w:cs="Times New Roman"/>
          <w:sz w:val="24"/>
          <w:szCs w:val="24"/>
          <w:lang w:val="en-GB"/>
        </w:rPr>
      </w:pPr>
      <w:r w:rsidRPr="00455B56">
        <w:rPr>
          <w:rFonts w:ascii="Times New Roman" w:hAnsi="Times New Roman" w:cs="Times New Roman"/>
          <w:sz w:val="24"/>
          <w:szCs w:val="24"/>
          <w:lang w:val="en-GB"/>
        </w:rPr>
        <w:t xml:space="preserve">After that proper costing technique is also required to </w:t>
      </w:r>
      <w:r w:rsidR="00D64275" w:rsidRPr="00455B56">
        <w:rPr>
          <w:rFonts w:ascii="Times New Roman" w:hAnsi="Times New Roman" w:cs="Times New Roman"/>
          <w:sz w:val="24"/>
          <w:szCs w:val="24"/>
          <w:lang w:val="en-GB"/>
        </w:rPr>
        <w:t>select</w:t>
      </w:r>
      <w:r w:rsidRPr="00455B56">
        <w:rPr>
          <w:rFonts w:ascii="Times New Roman" w:hAnsi="Times New Roman" w:cs="Times New Roman"/>
          <w:sz w:val="24"/>
          <w:szCs w:val="24"/>
          <w:lang w:val="en-GB"/>
        </w:rPr>
        <w:t xml:space="preserve"> in order to recognizing the transactions in their books (</w:t>
      </w:r>
      <w:proofErr w:type="spellStart"/>
      <w:r w:rsidRPr="00455B56">
        <w:rPr>
          <w:rFonts w:ascii="Times New Roman" w:hAnsi="Times New Roman" w:cs="Times New Roman"/>
          <w:sz w:val="24"/>
          <w:szCs w:val="24"/>
          <w:lang w:val="en-GB"/>
        </w:rPr>
        <w:t>Didkovskaya</w:t>
      </w:r>
      <w:proofErr w:type="spellEnd"/>
      <w:r w:rsidRPr="00455B56">
        <w:rPr>
          <w:rFonts w:ascii="Times New Roman" w:hAnsi="Times New Roman" w:cs="Times New Roman"/>
          <w:sz w:val="24"/>
          <w:szCs w:val="24"/>
          <w:lang w:val="en-GB"/>
        </w:rPr>
        <w:t xml:space="preserve">, </w:t>
      </w:r>
      <w:proofErr w:type="spellStart"/>
      <w:r w:rsidRPr="00455B56">
        <w:rPr>
          <w:rFonts w:ascii="Times New Roman" w:hAnsi="Times New Roman" w:cs="Times New Roman"/>
          <w:sz w:val="24"/>
          <w:szCs w:val="24"/>
          <w:lang w:val="en-GB"/>
        </w:rPr>
        <w:t>Mamayeva</w:t>
      </w:r>
      <w:proofErr w:type="spellEnd"/>
      <w:r w:rsidRPr="00455B56">
        <w:rPr>
          <w:rFonts w:ascii="Times New Roman" w:hAnsi="Times New Roman" w:cs="Times New Roman"/>
          <w:sz w:val="24"/>
          <w:szCs w:val="24"/>
          <w:lang w:val="en-GB"/>
        </w:rPr>
        <w:t xml:space="preserve"> and </w:t>
      </w:r>
      <w:proofErr w:type="spellStart"/>
      <w:r w:rsidRPr="00455B56">
        <w:rPr>
          <w:rFonts w:ascii="Times New Roman" w:hAnsi="Times New Roman" w:cs="Times New Roman"/>
          <w:sz w:val="24"/>
          <w:szCs w:val="24"/>
          <w:lang w:val="en-GB"/>
        </w:rPr>
        <w:t>Ilyina</w:t>
      </w:r>
      <w:proofErr w:type="spellEnd"/>
      <w:r w:rsidRPr="00455B56">
        <w:rPr>
          <w:rFonts w:ascii="Times New Roman" w:hAnsi="Times New Roman" w:cs="Times New Roman"/>
          <w:sz w:val="24"/>
          <w:szCs w:val="24"/>
          <w:lang w:val="en-GB"/>
        </w:rPr>
        <w:t>, 2016).</w:t>
      </w:r>
    </w:p>
    <w:p w:rsidR="003D09AA" w:rsidRPr="00455B56" w:rsidRDefault="00EE55F5" w:rsidP="00CD2948">
      <w:pPr>
        <w:pStyle w:val="Normal1"/>
        <w:numPr>
          <w:ilvl w:val="0"/>
          <w:numId w:val="1"/>
        </w:numPr>
        <w:spacing w:line="360" w:lineRule="auto"/>
        <w:jc w:val="both"/>
        <w:rPr>
          <w:rFonts w:ascii="Times New Roman" w:hAnsi="Times New Roman" w:cs="Times New Roman"/>
          <w:sz w:val="24"/>
          <w:szCs w:val="24"/>
          <w:lang w:val="en-GB"/>
        </w:rPr>
      </w:pPr>
      <w:r w:rsidRPr="00455B56">
        <w:rPr>
          <w:rFonts w:ascii="Times New Roman" w:hAnsi="Times New Roman" w:cs="Times New Roman"/>
          <w:sz w:val="24"/>
          <w:szCs w:val="24"/>
          <w:lang w:val="en-GB"/>
        </w:rPr>
        <w:t>At the time of preparing the budget, cost management also need to make an arrangement through which all the resources can be utilized properly.</w:t>
      </w:r>
    </w:p>
    <w:p w:rsidR="0088773C" w:rsidRPr="00455B56" w:rsidRDefault="00EE55F5" w:rsidP="0088773C">
      <w:pPr>
        <w:pStyle w:val="Normal1"/>
        <w:numPr>
          <w:ilvl w:val="0"/>
          <w:numId w:val="1"/>
        </w:numPr>
        <w:spacing w:line="360" w:lineRule="auto"/>
        <w:jc w:val="both"/>
        <w:rPr>
          <w:rFonts w:ascii="Times New Roman" w:hAnsi="Times New Roman" w:cs="Times New Roman"/>
          <w:sz w:val="24"/>
          <w:szCs w:val="24"/>
          <w:lang w:val="en-GB"/>
        </w:rPr>
      </w:pPr>
      <w:r w:rsidRPr="00455B56">
        <w:rPr>
          <w:rFonts w:ascii="Times New Roman" w:hAnsi="Times New Roman" w:cs="Times New Roman"/>
          <w:sz w:val="24"/>
          <w:szCs w:val="24"/>
          <w:lang w:val="en-GB"/>
        </w:rPr>
        <w:t xml:space="preserve">All the </w:t>
      </w:r>
      <w:r w:rsidRPr="00455B56">
        <w:rPr>
          <w:rFonts w:ascii="Times New Roman" w:hAnsi="Times New Roman" w:cs="Times New Roman"/>
          <w:b/>
          <w:i/>
          <w:sz w:val="24"/>
          <w:szCs w:val="24"/>
          <w:lang w:val="en-GB"/>
        </w:rPr>
        <w:t>Cost Accounting Standards</w:t>
      </w:r>
      <w:r w:rsidRPr="00455B56">
        <w:rPr>
          <w:rFonts w:ascii="Times New Roman" w:hAnsi="Times New Roman" w:cs="Times New Roman"/>
          <w:sz w:val="24"/>
          <w:szCs w:val="24"/>
          <w:lang w:val="en-GB"/>
        </w:rPr>
        <w:t xml:space="preserve"> are also need to be considered at the time of making any budget.</w:t>
      </w:r>
    </w:p>
    <w:p w:rsidR="0088773C" w:rsidRPr="00455B56" w:rsidRDefault="0088773C" w:rsidP="0088773C">
      <w:pPr>
        <w:pStyle w:val="Normal1"/>
        <w:spacing w:line="360" w:lineRule="auto"/>
        <w:jc w:val="both"/>
        <w:rPr>
          <w:rFonts w:ascii="Times New Roman" w:hAnsi="Times New Roman" w:cs="Times New Roman"/>
          <w:sz w:val="24"/>
          <w:szCs w:val="24"/>
          <w:lang w:val="en-GB"/>
        </w:rPr>
      </w:pPr>
      <w:r w:rsidRPr="00455B56">
        <w:rPr>
          <w:rFonts w:ascii="Times New Roman" w:hAnsi="Times New Roman" w:cs="Times New Roman"/>
          <w:sz w:val="24"/>
          <w:szCs w:val="24"/>
        </w:rPr>
        <w:t>Master budget is required to be prepared by those companies which are decided to operate their entirety activities on the basis of single budget. The reason is that, overall organizational functions will be included in a single budget in case of Master Budget. However, in case of Functional budgets, accountant will be able to determine budget for each functions individually. As a result of this, financial management of this company will be able to reduce their cost which leads to improve the position of the company (</w:t>
      </w:r>
      <w:proofErr w:type="spellStart"/>
      <w:r w:rsidRPr="00455B56">
        <w:rPr>
          <w:rFonts w:ascii="Times New Roman" w:hAnsi="Times New Roman" w:cs="Times New Roman"/>
          <w:sz w:val="24"/>
          <w:szCs w:val="24"/>
        </w:rPr>
        <w:t>Namazi</w:t>
      </w:r>
      <w:proofErr w:type="spellEnd"/>
      <w:r w:rsidRPr="00455B56">
        <w:rPr>
          <w:rFonts w:ascii="Times New Roman" w:hAnsi="Times New Roman" w:cs="Times New Roman"/>
          <w:sz w:val="24"/>
          <w:szCs w:val="24"/>
        </w:rPr>
        <w:t>, 2016). Small types of companies are maintained Master budget.</w:t>
      </w:r>
    </w:p>
    <w:p w:rsidR="003D09AA" w:rsidRDefault="00EE55F5" w:rsidP="00D64275">
      <w:pPr>
        <w:pStyle w:val="Heading1"/>
        <w:rPr>
          <w:rFonts w:ascii="Algerian" w:hAnsi="Algerian" w:cs="Times New Roman"/>
          <w:lang w:val="en-GB"/>
        </w:rPr>
      </w:pPr>
      <w:bookmarkStart w:id="11" w:name="_Toc28614698"/>
      <w:r w:rsidRPr="00D714A7">
        <w:rPr>
          <w:rFonts w:ascii="Algerian" w:hAnsi="Algerian" w:cs="Times New Roman"/>
          <w:lang w:val="en-GB"/>
        </w:rPr>
        <w:lastRenderedPageBreak/>
        <w:t>Conclusion</w:t>
      </w:r>
      <w:bookmarkEnd w:id="11"/>
    </w:p>
    <w:p w:rsidR="009D75AD" w:rsidRPr="009D75AD" w:rsidRDefault="009D75AD" w:rsidP="009D75AD">
      <w:pPr>
        <w:pStyle w:val="Normal1"/>
        <w:rPr>
          <w:lang w:val="en-GB"/>
        </w:rPr>
      </w:pPr>
    </w:p>
    <w:p w:rsidR="00BD6A79" w:rsidRPr="00455B56" w:rsidRDefault="00EE55F5" w:rsidP="00BD6A79">
      <w:pPr>
        <w:pStyle w:val="Normal1"/>
        <w:spacing w:line="360" w:lineRule="auto"/>
        <w:jc w:val="both"/>
        <w:rPr>
          <w:rFonts w:ascii="Times New Roman" w:hAnsi="Times New Roman" w:cs="Times New Roman"/>
          <w:sz w:val="24"/>
          <w:szCs w:val="24"/>
          <w:lang w:val="en-GB"/>
        </w:rPr>
      </w:pPr>
      <w:r w:rsidRPr="00455B56">
        <w:rPr>
          <w:rFonts w:ascii="Times New Roman" w:hAnsi="Times New Roman" w:cs="Times New Roman"/>
          <w:sz w:val="24"/>
          <w:szCs w:val="24"/>
          <w:lang w:val="en-GB"/>
        </w:rPr>
        <w:t>After considering the entire report overall requirements of cost management of a company can be evaluated. Apart from that the importance of cost methods and cost techniques are also has been discussed in this report. All the factors</w:t>
      </w:r>
      <w:r w:rsidR="0042730F" w:rsidRPr="00455B56">
        <w:rPr>
          <w:rFonts w:ascii="Times New Roman" w:hAnsi="Times New Roman" w:cs="Times New Roman"/>
          <w:sz w:val="24"/>
          <w:szCs w:val="24"/>
          <w:lang w:val="en-GB"/>
        </w:rPr>
        <w:t>,</w:t>
      </w:r>
      <w:r w:rsidRPr="00455B56">
        <w:rPr>
          <w:rFonts w:ascii="Times New Roman" w:hAnsi="Times New Roman" w:cs="Times New Roman"/>
          <w:sz w:val="24"/>
          <w:szCs w:val="24"/>
          <w:lang w:val="en-GB"/>
        </w:rPr>
        <w:t xml:space="preserve"> which</w:t>
      </w:r>
      <w:r w:rsidR="0042730F" w:rsidRPr="00455B56">
        <w:rPr>
          <w:rFonts w:ascii="Times New Roman" w:hAnsi="Times New Roman" w:cs="Times New Roman"/>
          <w:sz w:val="24"/>
          <w:szCs w:val="24"/>
          <w:lang w:val="en-GB"/>
        </w:rPr>
        <w:t xml:space="preserve"> are</w:t>
      </w:r>
      <w:r w:rsidRPr="00455B56">
        <w:rPr>
          <w:rFonts w:ascii="Times New Roman" w:hAnsi="Times New Roman" w:cs="Times New Roman"/>
          <w:sz w:val="24"/>
          <w:szCs w:val="24"/>
          <w:lang w:val="en-GB"/>
        </w:rPr>
        <w:t xml:space="preserve"> need to</w:t>
      </w:r>
      <w:r w:rsidR="0042730F" w:rsidRPr="00455B56">
        <w:rPr>
          <w:rFonts w:ascii="Times New Roman" w:hAnsi="Times New Roman" w:cs="Times New Roman"/>
          <w:sz w:val="24"/>
          <w:szCs w:val="24"/>
          <w:lang w:val="en-GB"/>
        </w:rPr>
        <w:t xml:space="preserve"> be considered at the time of p</w:t>
      </w:r>
      <w:r w:rsidRPr="00455B56">
        <w:rPr>
          <w:rFonts w:ascii="Times New Roman" w:hAnsi="Times New Roman" w:cs="Times New Roman"/>
          <w:sz w:val="24"/>
          <w:szCs w:val="24"/>
          <w:lang w:val="en-GB"/>
        </w:rPr>
        <w:t>reparing a functional or master budget also a significant part of this study. Cost accounting standards are the most important factor is required to be followed by the cost managers.</w:t>
      </w:r>
      <w:r w:rsidR="00BD6A79" w:rsidRPr="00455B56">
        <w:rPr>
          <w:rFonts w:ascii="Times New Roman" w:hAnsi="Times New Roman" w:cs="Times New Roman"/>
          <w:sz w:val="24"/>
          <w:szCs w:val="24"/>
        </w:rPr>
        <w:t xml:space="preserve">Medium and </w:t>
      </w:r>
      <w:proofErr w:type="gramStart"/>
      <w:r w:rsidR="00BD6A79" w:rsidRPr="00455B56">
        <w:rPr>
          <w:rFonts w:ascii="Times New Roman" w:hAnsi="Times New Roman" w:cs="Times New Roman"/>
          <w:sz w:val="24"/>
          <w:szCs w:val="24"/>
        </w:rPr>
        <w:t>Big</w:t>
      </w:r>
      <w:proofErr w:type="gramEnd"/>
      <w:r w:rsidR="00BD6A79" w:rsidRPr="00455B56">
        <w:rPr>
          <w:rFonts w:ascii="Times New Roman" w:hAnsi="Times New Roman" w:cs="Times New Roman"/>
          <w:sz w:val="24"/>
          <w:szCs w:val="24"/>
        </w:rPr>
        <w:t xml:space="preserve"> companies are willing to use Functional budget. Otherwise they will not be able to maintain their overall process correctly. Functions of each costing techniques are also described in this report. This helps in selecting the right process of maintaining the costing activities of a company. Functions of Job, Process and operating cost also have been explained in this report. Effective budget of a company supports in improving the financial condition in the current and future market. </w:t>
      </w:r>
    </w:p>
    <w:p w:rsidR="00BD6A79" w:rsidRPr="00455B56" w:rsidRDefault="00BD6A79" w:rsidP="00CD2948">
      <w:pPr>
        <w:pStyle w:val="Normal1"/>
        <w:spacing w:line="360" w:lineRule="auto"/>
        <w:jc w:val="both"/>
        <w:rPr>
          <w:rFonts w:ascii="Times New Roman" w:hAnsi="Times New Roman" w:cs="Times New Roman"/>
          <w:sz w:val="24"/>
          <w:szCs w:val="24"/>
          <w:lang w:val="en-GB"/>
        </w:rPr>
      </w:pPr>
    </w:p>
    <w:p w:rsidR="00346F36" w:rsidRPr="00455B56" w:rsidRDefault="00346F36">
      <w:pPr>
        <w:rPr>
          <w:rFonts w:ascii="Times New Roman" w:hAnsi="Times New Roman" w:cs="Times New Roman"/>
          <w:sz w:val="24"/>
          <w:szCs w:val="24"/>
          <w:lang w:val="en-GB"/>
        </w:rPr>
      </w:pPr>
      <w:r w:rsidRPr="00455B56">
        <w:rPr>
          <w:rFonts w:ascii="Times New Roman" w:hAnsi="Times New Roman" w:cs="Times New Roman"/>
          <w:sz w:val="24"/>
          <w:szCs w:val="24"/>
          <w:lang w:val="en-GB"/>
        </w:rPr>
        <w:br w:type="page"/>
      </w:r>
    </w:p>
    <w:p w:rsidR="00346F36" w:rsidRPr="00A0507C" w:rsidRDefault="00346F36" w:rsidP="002F565B">
      <w:pPr>
        <w:pStyle w:val="Heading1"/>
        <w:rPr>
          <w:rFonts w:ascii="Algerian" w:hAnsi="Algerian" w:cs="Times New Roman"/>
          <w:lang w:val="en-GB"/>
        </w:rPr>
      </w:pPr>
      <w:bookmarkStart w:id="12" w:name="_Toc28614699"/>
      <w:r w:rsidRPr="00A0507C">
        <w:rPr>
          <w:rFonts w:ascii="Algerian" w:hAnsi="Algerian" w:cs="Times New Roman"/>
          <w:lang w:val="en-GB"/>
        </w:rPr>
        <w:lastRenderedPageBreak/>
        <w:t>References</w:t>
      </w:r>
      <w:bookmarkEnd w:id="12"/>
    </w:p>
    <w:p w:rsidR="00F11002" w:rsidRPr="00D241AC" w:rsidRDefault="00F11002" w:rsidP="00F11002">
      <w:pPr>
        <w:spacing w:line="360" w:lineRule="auto"/>
        <w:jc w:val="both"/>
        <w:rPr>
          <w:rFonts w:ascii="Times New Roman" w:hAnsi="Times New Roman" w:cs="Times New Roman"/>
          <w:b/>
          <w:i/>
          <w:sz w:val="24"/>
          <w:szCs w:val="24"/>
        </w:rPr>
      </w:pPr>
      <w:r w:rsidRPr="00D241AC">
        <w:rPr>
          <w:rFonts w:ascii="Times New Roman" w:hAnsi="Times New Roman" w:cs="Times New Roman"/>
          <w:b/>
          <w:i/>
          <w:sz w:val="24"/>
          <w:szCs w:val="24"/>
        </w:rPr>
        <w:t>Books</w:t>
      </w:r>
    </w:p>
    <w:p w:rsidR="003C7839" w:rsidRPr="00455B56" w:rsidRDefault="003C7839" w:rsidP="00F11002">
      <w:pPr>
        <w:spacing w:line="360" w:lineRule="auto"/>
        <w:jc w:val="both"/>
        <w:rPr>
          <w:rFonts w:ascii="Times New Roman" w:hAnsi="Times New Roman" w:cs="Times New Roman"/>
          <w:sz w:val="24"/>
          <w:szCs w:val="24"/>
          <w:shd w:val="clear" w:color="auto" w:fill="FFFFFF"/>
        </w:rPr>
      </w:pPr>
      <w:proofErr w:type="spellStart"/>
      <w:r w:rsidRPr="00455B56">
        <w:rPr>
          <w:rFonts w:ascii="Times New Roman" w:hAnsi="Times New Roman" w:cs="Times New Roman"/>
          <w:sz w:val="24"/>
          <w:szCs w:val="24"/>
          <w:shd w:val="clear" w:color="auto" w:fill="FFFFFF"/>
        </w:rPr>
        <w:t>Heinze</w:t>
      </w:r>
      <w:proofErr w:type="spellEnd"/>
      <w:r w:rsidRPr="00455B56">
        <w:rPr>
          <w:rFonts w:ascii="Times New Roman" w:hAnsi="Times New Roman" w:cs="Times New Roman"/>
          <w:sz w:val="24"/>
          <w:szCs w:val="24"/>
          <w:shd w:val="clear" w:color="auto" w:fill="FFFFFF"/>
        </w:rPr>
        <w:t>, K., 2017. </w:t>
      </w:r>
      <w:r w:rsidRPr="00455B56">
        <w:rPr>
          <w:rFonts w:ascii="Times New Roman" w:hAnsi="Times New Roman" w:cs="Times New Roman"/>
          <w:i/>
          <w:iCs/>
          <w:sz w:val="24"/>
          <w:szCs w:val="24"/>
          <w:shd w:val="clear" w:color="auto" w:fill="FFFFFF"/>
        </w:rPr>
        <w:t>Cost management of capital projects</w:t>
      </w:r>
      <w:r w:rsidRPr="00455B56">
        <w:rPr>
          <w:rFonts w:ascii="Times New Roman" w:hAnsi="Times New Roman" w:cs="Times New Roman"/>
          <w:sz w:val="24"/>
          <w:szCs w:val="24"/>
          <w:shd w:val="clear" w:color="auto" w:fill="FFFFFF"/>
        </w:rPr>
        <w:t xml:space="preserve">. </w:t>
      </w:r>
      <w:r w:rsidR="00015E48" w:rsidRPr="00455B56">
        <w:rPr>
          <w:rFonts w:ascii="Times New Roman" w:hAnsi="Times New Roman" w:cs="Times New Roman"/>
          <w:sz w:val="24"/>
          <w:szCs w:val="24"/>
          <w:shd w:val="clear" w:color="auto" w:fill="FFFFFF"/>
        </w:rPr>
        <w:t xml:space="preserve">Abingdon: </w:t>
      </w:r>
      <w:r w:rsidRPr="00455B56">
        <w:rPr>
          <w:rFonts w:ascii="Times New Roman" w:hAnsi="Times New Roman" w:cs="Times New Roman"/>
          <w:sz w:val="24"/>
          <w:szCs w:val="24"/>
          <w:shd w:val="clear" w:color="auto" w:fill="FFFFFF"/>
        </w:rPr>
        <w:t>Routledge.</w:t>
      </w:r>
    </w:p>
    <w:p w:rsidR="003C7839" w:rsidRPr="00455B56" w:rsidRDefault="003C7839" w:rsidP="00F11002">
      <w:pPr>
        <w:spacing w:line="360" w:lineRule="auto"/>
        <w:jc w:val="both"/>
        <w:rPr>
          <w:rFonts w:ascii="Times New Roman" w:hAnsi="Times New Roman" w:cs="Times New Roman"/>
          <w:b/>
          <w:sz w:val="24"/>
          <w:szCs w:val="24"/>
        </w:rPr>
      </w:pPr>
      <w:proofErr w:type="spellStart"/>
      <w:r w:rsidRPr="00455B56">
        <w:rPr>
          <w:rFonts w:ascii="Times New Roman" w:hAnsi="Times New Roman" w:cs="Times New Roman"/>
          <w:sz w:val="24"/>
          <w:szCs w:val="24"/>
          <w:shd w:val="clear" w:color="auto" w:fill="FFFFFF"/>
        </w:rPr>
        <w:t>Netten</w:t>
      </w:r>
      <w:proofErr w:type="spellEnd"/>
      <w:r w:rsidRPr="00455B56">
        <w:rPr>
          <w:rFonts w:ascii="Times New Roman" w:hAnsi="Times New Roman" w:cs="Times New Roman"/>
          <w:sz w:val="24"/>
          <w:szCs w:val="24"/>
          <w:shd w:val="clear" w:color="auto" w:fill="FFFFFF"/>
        </w:rPr>
        <w:t>, A. and Beecham, J., 2018. </w:t>
      </w:r>
      <w:r w:rsidRPr="00455B56">
        <w:rPr>
          <w:rFonts w:ascii="Times New Roman" w:hAnsi="Times New Roman" w:cs="Times New Roman"/>
          <w:i/>
          <w:iCs/>
          <w:sz w:val="24"/>
          <w:szCs w:val="24"/>
          <w:shd w:val="clear" w:color="auto" w:fill="FFFFFF"/>
        </w:rPr>
        <w:t>Costing community care: theory and practice</w:t>
      </w:r>
      <w:r w:rsidRPr="00455B56">
        <w:rPr>
          <w:rFonts w:ascii="Times New Roman" w:hAnsi="Times New Roman" w:cs="Times New Roman"/>
          <w:sz w:val="24"/>
          <w:szCs w:val="24"/>
          <w:shd w:val="clear" w:color="auto" w:fill="FFFFFF"/>
        </w:rPr>
        <w:t xml:space="preserve">. </w:t>
      </w:r>
      <w:r w:rsidR="00015E48" w:rsidRPr="00455B56">
        <w:rPr>
          <w:rFonts w:ascii="Times New Roman" w:hAnsi="Times New Roman" w:cs="Times New Roman"/>
          <w:sz w:val="24"/>
          <w:szCs w:val="24"/>
          <w:shd w:val="clear" w:color="auto" w:fill="FFFFFF"/>
        </w:rPr>
        <w:t xml:space="preserve">Abingdon: </w:t>
      </w:r>
      <w:r w:rsidRPr="00455B56">
        <w:rPr>
          <w:rFonts w:ascii="Times New Roman" w:hAnsi="Times New Roman" w:cs="Times New Roman"/>
          <w:sz w:val="24"/>
          <w:szCs w:val="24"/>
          <w:shd w:val="clear" w:color="auto" w:fill="FFFFFF"/>
        </w:rPr>
        <w:t>Routledge.</w:t>
      </w:r>
    </w:p>
    <w:p w:rsidR="00F11002" w:rsidRPr="00D241AC" w:rsidRDefault="00F11002" w:rsidP="00F11002">
      <w:pPr>
        <w:spacing w:line="360" w:lineRule="auto"/>
        <w:jc w:val="both"/>
        <w:rPr>
          <w:rFonts w:ascii="Times New Roman" w:hAnsi="Times New Roman" w:cs="Times New Roman"/>
          <w:b/>
          <w:i/>
          <w:sz w:val="24"/>
          <w:szCs w:val="24"/>
        </w:rPr>
      </w:pPr>
      <w:r w:rsidRPr="00D241AC">
        <w:rPr>
          <w:rFonts w:ascii="Times New Roman" w:hAnsi="Times New Roman" w:cs="Times New Roman"/>
          <w:b/>
          <w:i/>
          <w:sz w:val="24"/>
          <w:szCs w:val="24"/>
        </w:rPr>
        <w:t>Journals</w:t>
      </w:r>
    </w:p>
    <w:p w:rsidR="003C7839" w:rsidRPr="00455B56" w:rsidRDefault="003C7839" w:rsidP="00F11002">
      <w:pPr>
        <w:spacing w:line="360" w:lineRule="auto"/>
        <w:jc w:val="both"/>
        <w:rPr>
          <w:rFonts w:ascii="Times New Roman" w:hAnsi="Times New Roman" w:cs="Times New Roman"/>
          <w:sz w:val="24"/>
          <w:szCs w:val="24"/>
          <w:shd w:val="clear" w:color="auto" w:fill="FFFFFF"/>
        </w:rPr>
      </w:pPr>
      <w:proofErr w:type="spellStart"/>
      <w:r w:rsidRPr="00455B56">
        <w:rPr>
          <w:rFonts w:ascii="Times New Roman" w:hAnsi="Times New Roman" w:cs="Times New Roman"/>
          <w:sz w:val="24"/>
          <w:szCs w:val="24"/>
          <w:shd w:val="clear" w:color="auto" w:fill="FFFFFF"/>
        </w:rPr>
        <w:t>Didkovskaya</w:t>
      </w:r>
      <w:proofErr w:type="spellEnd"/>
      <w:r w:rsidRPr="00455B56">
        <w:rPr>
          <w:rFonts w:ascii="Times New Roman" w:hAnsi="Times New Roman" w:cs="Times New Roman"/>
          <w:sz w:val="24"/>
          <w:szCs w:val="24"/>
          <w:shd w:val="clear" w:color="auto" w:fill="FFFFFF"/>
        </w:rPr>
        <w:t xml:space="preserve">, O.V., </w:t>
      </w:r>
      <w:proofErr w:type="spellStart"/>
      <w:r w:rsidRPr="00455B56">
        <w:rPr>
          <w:rFonts w:ascii="Times New Roman" w:hAnsi="Times New Roman" w:cs="Times New Roman"/>
          <w:sz w:val="24"/>
          <w:szCs w:val="24"/>
          <w:shd w:val="clear" w:color="auto" w:fill="FFFFFF"/>
        </w:rPr>
        <w:t>Mamayeva</w:t>
      </w:r>
      <w:proofErr w:type="spellEnd"/>
      <w:r w:rsidRPr="00455B56">
        <w:rPr>
          <w:rFonts w:ascii="Times New Roman" w:hAnsi="Times New Roman" w:cs="Times New Roman"/>
          <w:sz w:val="24"/>
          <w:szCs w:val="24"/>
          <w:shd w:val="clear" w:color="auto" w:fill="FFFFFF"/>
        </w:rPr>
        <w:t xml:space="preserve">, O.A. and </w:t>
      </w:r>
      <w:proofErr w:type="spellStart"/>
      <w:r w:rsidRPr="00455B56">
        <w:rPr>
          <w:rFonts w:ascii="Times New Roman" w:hAnsi="Times New Roman" w:cs="Times New Roman"/>
          <w:sz w:val="24"/>
          <w:szCs w:val="24"/>
          <w:shd w:val="clear" w:color="auto" w:fill="FFFFFF"/>
        </w:rPr>
        <w:t>Ilyina</w:t>
      </w:r>
      <w:proofErr w:type="spellEnd"/>
      <w:r w:rsidRPr="00455B56">
        <w:rPr>
          <w:rFonts w:ascii="Times New Roman" w:hAnsi="Times New Roman" w:cs="Times New Roman"/>
          <w:sz w:val="24"/>
          <w:szCs w:val="24"/>
          <w:shd w:val="clear" w:color="auto" w:fill="FFFFFF"/>
        </w:rPr>
        <w:t>, M.V., 2016. Development of cost engineering system in construction. </w:t>
      </w:r>
      <w:r w:rsidRPr="00455B56">
        <w:rPr>
          <w:rFonts w:ascii="Times New Roman" w:hAnsi="Times New Roman" w:cs="Times New Roman"/>
          <w:i/>
          <w:iCs/>
          <w:sz w:val="24"/>
          <w:szCs w:val="24"/>
          <w:shd w:val="clear" w:color="auto" w:fill="FFFFFF"/>
        </w:rPr>
        <w:t>Procedia Engineering</w:t>
      </w:r>
      <w:r w:rsidRPr="00455B56">
        <w:rPr>
          <w:rFonts w:ascii="Times New Roman" w:hAnsi="Times New Roman" w:cs="Times New Roman"/>
          <w:sz w:val="24"/>
          <w:szCs w:val="24"/>
          <w:shd w:val="clear" w:color="auto" w:fill="FFFFFF"/>
        </w:rPr>
        <w:t>, </w:t>
      </w:r>
      <w:r w:rsidRPr="00455B56">
        <w:rPr>
          <w:rFonts w:ascii="Times New Roman" w:hAnsi="Times New Roman" w:cs="Times New Roman"/>
          <w:i/>
          <w:iCs/>
          <w:sz w:val="24"/>
          <w:szCs w:val="24"/>
          <w:shd w:val="clear" w:color="auto" w:fill="FFFFFF"/>
        </w:rPr>
        <w:t>153</w:t>
      </w:r>
      <w:r w:rsidRPr="00455B56">
        <w:rPr>
          <w:rFonts w:ascii="Times New Roman" w:hAnsi="Times New Roman" w:cs="Times New Roman"/>
          <w:sz w:val="24"/>
          <w:szCs w:val="24"/>
          <w:shd w:val="clear" w:color="auto" w:fill="FFFFFF"/>
        </w:rPr>
        <w:t>, pp.131-135.</w:t>
      </w:r>
    </w:p>
    <w:p w:rsidR="003C7839" w:rsidRPr="00455B56" w:rsidRDefault="003C7839" w:rsidP="00F11002">
      <w:pPr>
        <w:spacing w:line="360" w:lineRule="auto"/>
        <w:jc w:val="both"/>
        <w:rPr>
          <w:rFonts w:ascii="Times New Roman" w:hAnsi="Times New Roman" w:cs="Times New Roman"/>
          <w:sz w:val="24"/>
          <w:szCs w:val="24"/>
          <w:shd w:val="clear" w:color="auto" w:fill="FFFFFF"/>
        </w:rPr>
      </w:pPr>
      <w:proofErr w:type="spellStart"/>
      <w:r w:rsidRPr="00455B56">
        <w:rPr>
          <w:rFonts w:ascii="Times New Roman" w:hAnsi="Times New Roman" w:cs="Times New Roman"/>
          <w:sz w:val="24"/>
          <w:szCs w:val="24"/>
          <w:shd w:val="clear" w:color="auto" w:fill="FFFFFF"/>
        </w:rPr>
        <w:t>Lück</w:t>
      </w:r>
      <w:proofErr w:type="spellEnd"/>
      <w:r w:rsidRPr="00455B56">
        <w:rPr>
          <w:rFonts w:ascii="Times New Roman" w:hAnsi="Times New Roman" w:cs="Times New Roman"/>
          <w:sz w:val="24"/>
          <w:szCs w:val="24"/>
          <w:shd w:val="clear" w:color="auto" w:fill="FFFFFF"/>
        </w:rPr>
        <w:t xml:space="preserve">, D. and </w:t>
      </w:r>
      <w:proofErr w:type="spellStart"/>
      <w:r w:rsidRPr="00455B56">
        <w:rPr>
          <w:rFonts w:ascii="Times New Roman" w:hAnsi="Times New Roman" w:cs="Times New Roman"/>
          <w:sz w:val="24"/>
          <w:szCs w:val="24"/>
          <w:shd w:val="clear" w:color="auto" w:fill="FFFFFF"/>
        </w:rPr>
        <w:t>Leyh</w:t>
      </w:r>
      <w:proofErr w:type="spellEnd"/>
      <w:r w:rsidRPr="00455B56">
        <w:rPr>
          <w:rFonts w:ascii="Times New Roman" w:hAnsi="Times New Roman" w:cs="Times New Roman"/>
          <w:sz w:val="24"/>
          <w:szCs w:val="24"/>
          <w:shd w:val="clear" w:color="auto" w:fill="FFFFFF"/>
        </w:rPr>
        <w:t>, C., 2016. Integrated virtual cooperation in product costing in the discrete manufacturing industry: a problem identification. In </w:t>
      </w:r>
      <w:r w:rsidRPr="00455B56">
        <w:rPr>
          <w:rFonts w:ascii="Times New Roman" w:hAnsi="Times New Roman" w:cs="Times New Roman"/>
          <w:i/>
          <w:iCs/>
          <w:sz w:val="24"/>
          <w:szCs w:val="24"/>
          <w:shd w:val="clear" w:color="auto" w:fill="FFFFFF"/>
        </w:rPr>
        <w:t xml:space="preserve">Proceedings of the </w:t>
      </w:r>
      <w:proofErr w:type="spellStart"/>
      <w:r w:rsidRPr="00455B56">
        <w:rPr>
          <w:rFonts w:ascii="Times New Roman" w:hAnsi="Times New Roman" w:cs="Times New Roman"/>
          <w:i/>
          <w:iCs/>
          <w:sz w:val="24"/>
          <w:szCs w:val="24"/>
          <w:shd w:val="clear" w:color="auto" w:fill="FFFFFF"/>
        </w:rPr>
        <w:t>Multikonferenz</w:t>
      </w:r>
      <w:proofErr w:type="spellEnd"/>
      <w:r w:rsidRPr="00455B56">
        <w:rPr>
          <w:rFonts w:ascii="Times New Roman" w:hAnsi="Times New Roman" w:cs="Times New Roman"/>
          <w:i/>
          <w:iCs/>
          <w:sz w:val="24"/>
          <w:szCs w:val="24"/>
          <w:shd w:val="clear" w:color="auto" w:fill="FFFFFF"/>
        </w:rPr>
        <w:t xml:space="preserve"> </w:t>
      </w:r>
      <w:proofErr w:type="spellStart"/>
      <w:r w:rsidRPr="00455B56">
        <w:rPr>
          <w:rFonts w:ascii="Times New Roman" w:hAnsi="Times New Roman" w:cs="Times New Roman"/>
          <w:i/>
          <w:iCs/>
          <w:sz w:val="24"/>
          <w:szCs w:val="24"/>
          <w:shd w:val="clear" w:color="auto" w:fill="FFFFFF"/>
        </w:rPr>
        <w:t>Wirtschaftsinformatik</w:t>
      </w:r>
      <w:proofErr w:type="spellEnd"/>
      <w:r w:rsidRPr="00455B56">
        <w:rPr>
          <w:rFonts w:ascii="Times New Roman" w:hAnsi="Times New Roman" w:cs="Times New Roman"/>
          <w:sz w:val="24"/>
          <w:szCs w:val="24"/>
          <w:shd w:val="clear" w:color="auto" w:fill="FFFFFF"/>
        </w:rPr>
        <w:t> (Vol. 2016).</w:t>
      </w:r>
    </w:p>
    <w:p w:rsidR="003C7839" w:rsidRPr="00455B56" w:rsidRDefault="003C7839" w:rsidP="00F11002">
      <w:pPr>
        <w:spacing w:line="360" w:lineRule="auto"/>
        <w:jc w:val="both"/>
        <w:rPr>
          <w:rFonts w:ascii="Times New Roman" w:hAnsi="Times New Roman" w:cs="Times New Roman"/>
          <w:sz w:val="24"/>
          <w:szCs w:val="24"/>
          <w:shd w:val="clear" w:color="auto" w:fill="FFFFFF"/>
        </w:rPr>
      </w:pPr>
      <w:proofErr w:type="spellStart"/>
      <w:r w:rsidRPr="00455B56">
        <w:rPr>
          <w:rFonts w:ascii="Times New Roman" w:hAnsi="Times New Roman" w:cs="Times New Roman"/>
          <w:sz w:val="24"/>
          <w:szCs w:val="24"/>
          <w:shd w:val="clear" w:color="auto" w:fill="FFFFFF"/>
        </w:rPr>
        <w:t>Namazi</w:t>
      </w:r>
      <w:proofErr w:type="spellEnd"/>
      <w:r w:rsidRPr="00455B56">
        <w:rPr>
          <w:rFonts w:ascii="Times New Roman" w:hAnsi="Times New Roman" w:cs="Times New Roman"/>
          <w:sz w:val="24"/>
          <w:szCs w:val="24"/>
          <w:shd w:val="clear" w:color="auto" w:fill="FFFFFF"/>
        </w:rPr>
        <w:t>, M., 2016. Time Driven Activity Based Costing: Theory, Applications and Limitations. </w:t>
      </w:r>
      <w:r w:rsidRPr="00455B56">
        <w:rPr>
          <w:rFonts w:ascii="Times New Roman" w:hAnsi="Times New Roman" w:cs="Times New Roman"/>
          <w:i/>
          <w:iCs/>
          <w:sz w:val="24"/>
          <w:szCs w:val="24"/>
          <w:shd w:val="clear" w:color="auto" w:fill="FFFFFF"/>
        </w:rPr>
        <w:t>Iranian Journal of Management Studies</w:t>
      </w:r>
      <w:r w:rsidRPr="00455B56">
        <w:rPr>
          <w:rFonts w:ascii="Times New Roman" w:hAnsi="Times New Roman" w:cs="Times New Roman"/>
          <w:sz w:val="24"/>
          <w:szCs w:val="24"/>
          <w:shd w:val="clear" w:color="auto" w:fill="FFFFFF"/>
        </w:rPr>
        <w:t>, </w:t>
      </w:r>
      <w:r w:rsidRPr="00455B56">
        <w:rPr>
          <w:rFonts w:ascii="Times New Roman" w:hAnsi="Times New Roman" w:cs="Times New Roman"/>
          <w:i/>
          <w:iCs/>
          <w:sz w:val="24"/>
          <w:szCs w:val="24"/>
          <w:shd w:val="clear" w:color="auto" w:fill="FFFFFF"/>
        </w:rPr>
        <w:t>9</w:t>
      </w:r>
      <w:r w:rsidRPr="00455B56">
        <w:rPr>
          <w:rFonts w:ascii="Times New Roman" w:hAnsi="Times New Roman" w:cs="Times New Roman"/>
          <w:sz w:val="24"/>
          <w:szCs w:val="24"/>
          <w:shd w:val="clear" w:color="auto" w:fill="FFFFFF"/>
        </w:rPr>
        <w:t>(3), pp.457-482.</w:t>
      </w:r>
    </w:p>
    <w:p w:rsidR="003C7839" w:rsidRPr="00455B56" w:rsidRDefault="003C7839" w:rsidP="00F11002">
      <w:pPr>
        <w:spacing w:line="360" w:lineRule="auto"/>
        <w:jc w:val="both"/>
        <w:rPr>
          <w:rFonts w:ascii="Times New Roman" w:hAnsi="Times New Roman" w:cs="Times New Roman"/>
          <w:sz w:val="24"/>
          <w:szCs w:val="24"/>
          <w:shd w:val="clear" w:color="auto" w:fill="FFFFFF"/>
        </w:rPr>
      </w:pPr>
      <w:r w:rsidRPr="00455B56">
        <w:rPr>
          <w:rFonts w:ascii="Times New Roman" w:hAnsi="Times New Roman" w:cs="Times New Roman"/>
          <w:sz w:val="24"/>
          <w:szCs w:val="24"/>
          <w:shd w:val="clear" w:color="auto" w:fill="FFFFFF"/>
        </w:rPr>
        <w:t xml:space="preserve">Quinn, M., </w:t>
      </w:r>
      <w:proofErr w:type="spellStart"/>
      <w:r w:rsidRPr="00455B56">
        <w:rPr>
          <w:rFonts w:ascii="Times New Roman" w:hAnsi="Times New Roman" w:cs="Times New Roman"/>
          <w:sz w:val="24"/>
          <w:szCs w:val="24"/>
          <w:shd w:val="clear" w:color="auto" w:fill="FFFFFF"/>
        </w:rPr>
        <w:t>Elafi</w:t>
      </w:r>
      <w:proofErr w:type="spellEnd"/>
      <w:r w:rsidRPr="00455B56">
        <w:rPr>
          <w:rFonts w:ascii="Times New Roman" w:hAnsi="Times New Roman" w:cs="Times New Roman"/>
          <w:sz w:val="24"/>
          <w:szCs w:val="24"/>
          <w:shd w:val="clear" w:color="auto" w:fill="FFFFFF"/>
        </w:rPr>
        <w:t xml:space="preserve">, O. and </w:t>
      </w:r>
      <w:proofErr w:type="spellStart"/>
      <w:r w:rsidRPr="00455B56">
        <w:rPr>
          <w:rFonts w:ascii="Times New Roman" w:hAnsi="Times New Roman" w:cs="Times New Roman"/>
          <w:sz w:val="24"/>
          <w:szCs w:val="24"/>
          <w:shd w:val="clear" w:color="auto" w:fill="FFFFFF"/>
        </w:rPr>
        <w:t>Mulgrew</w:t>
      </w:r>
      <w:proofErr w:type="spellEnd"/>
      <w:r w:rsidRPr="00455B56">
        <w:rPr>
          <w:rFonts w:ascii="Times New Roman" w:hAnsi="Times New Roman" w:cs="Times New Roman"/>
          <w:sz w:val="24"/>
          <w:szCs w:val="24"/>
          <w:shd w:val="clear" w:color="auto" w:fill="FFFFFF"/>
        </w:rPr>
        <w:t>, M., 2017. Reasons for not changing to activity-based costing: a survey of Irish firms. </w:t>
      </w:r>
      <w:r w:rsidRPr="00455B56">
        <w:rPr>
          <w:rFonts w:ascii="Times New Roman" w:hAnsi="Times New Roman" w:cs="Times New Roman"/>
          <w:i/>
          <w:iCs/>
          <w:sz w:val="24"/>
          <w:szCs w:val="24"/>
          <w:shd w:val="clear" w:color="auto" w:fill="FFFFFF"/>
        </w:rPr>
        <w:t>PSU Research Review</w:t>
      </w:r>
      <w:r w:rsidRPr="00455B56">
        <w:rPr>
          <w:rFonts w:ascii="Times New Roman" w:hAnsi="Times New Roman" w:cs="Times New Roman"/>
          <w:sz w:val="24"/>
          <w:szCs w:val="24"/>
          <w:shd w:val="clear" w:color="auto" w:fill="FFFFFF"/>
        </w:rPr>
        <w:t>, </w:t>
      </w:r>
      <w:r w:rsidRPr="00455B56">
        <w:rPr>
          <w:rFonts w:ascii="Times New Roman" w:hAnsi="Times New Roman" w:cs="Times New Roman"/>
          <w:i/>
          <w:iCs/>
          <w:sz w:val="24"/>
          <w:szCs w:val="24"/>
          <w:shd w:val="clear" w:color="auto" w:fill="FFFFFF"/>
        </w:rPr>
        <w:t>1</w:t>
      </w:r>
      <w:r w:rsidRPr="00455B56">
        <w:rPr>
          <w:rFonts w:ascii="Times New Roman" w:hAnsi="Times New Roman" w:cs="Times New Roman"/>
          <w:sz w:val="24"/>
          <w:szCs w:val="24"/>
          <w:shd w:val="clear" w:color="auto" w:fill="FFFFFF"/>
        </w:rPr>
        <w:t>(1), pp.63-70.</w:t>
      </w:r>
    </w:p>
    <w:p w:rsidR="003C7839" w:rsidRPr="00455B56" w:rsidRDefault="003C7839" w:rsidP="00F11002">
      <w:pPr>
        <w:spacing w:line="360" w:lineRule="auto"/>
        <w:jc w:val="both"/>
        <w:rPr>
          <w:rFonts w:ascii="Times New Roman" w:hAnsi="Times New Roman" w:cs="Times New Roman"/>
          <w:sz w:val="24"/>
          <w:szCs w:val="24"/>
          <w:shd w:val="clear" w:color="auto" w:fill="FFFFFF"/>
        </w:rPr>
      </w:pPr>
      <w:r w:rsidRPr="00455B56">
        <w:rPr>
          <w:rFonts w:ascii="Times New Roman" w:hAnsi="Times New Roman" w:cs="Times New Roman"/>
          <w:sz w:val="24"/>
          <w:szCs w:val="24"/>
          <w:shd w:val="clear" w:color="auto" w:fill="FFFFFF"/>
        </w:rPr>
        <w:t>Smith, P., 2016. Project cost management with 5D BIM. </w:t>
      </w:r>
      <w:r w:rsidRPr="00455B56">
        <w:rPr>
          <w:rFonts w:ascii="Times New Roman" w:hAnsi="Times New Roman" w:cs="Times New Roman"/>
          <w:i/>
          <w:iCs/>
          <w:sz w:val="24"/>
          <w:szCs w:val="24"/>
          <w:shd w:val="clear" w:color="auto" w:fill="FFFFFF"/>
        </w:rPr>
        <w:t>Procedia-Social and Behavioral Sciences</w:t>
      </w:r>
      <w:r w:rsidRPr="00455B56">
        <w:rPr>
          <w:rFonts w:ascii="Times New Roman" w:hAnsi="Times New Roman" w:cs="Times New Roman"/>
          <w:sz w:val="24"/>
          <w:szCs w:val="24"/>
          <w:shd w:val="clear" w:color="auto" w:fill="FFFFFF"/>
        </w:rPr>
        <w:t>, </w:t>
      </w:r>
      <w:r w:rsidRPr="00455B56">
        <w:rPr>
          <w:rFonts w:ascii="Times New Roman" w:hAnsi="Times New Roman" w:cs="Times New Roman"/>
          <w:i/>
          <w:iCs/>
          <w:sz w:val="24"/>
          <w:szCs w:val="24"/>
          <w:shd w:val="clear" w:color="auto" w:fill="FFFFFF"/>
        </w:rPr>
        <w:t>226</w:t>
      </w:r>
      <w:r w:rsidRPr="00455B56">
        <w:rPr>
          <w:rFonts w:ascii="Times New Roman" w:hAnsi="Times New Roman" w:cs="Times New Roman"/>
          <w:sz w:val="24"/>
          <w:szCs w:val="24"/>
          <w:shd w:val="clear" w:color="auto" w:fill="FFFFFF"/>
        </w:rPr>
        <w:t>, pp.193-200.</w:t>
      </w:r>
    </w:p>
    <w:p w:rsidR="00F11002" w:rsidRPr="00D241AC" w:rsidRDefault="00F11002" w:rsidP="00F11002">
      <w:pPr>
        <w:spacing w:line="360" w:lineRule="auto"/>
        <w:jc w:val="both"/>
        <w:rPr>
          <w:rFonts w:ascii="Times New Roman" w:hAnsi="Times New Roman" w:cs="Times New Roman"/>
          <w:b/>
          <w:i/>
          <w:sz w:val="24"/>
          <w:szCs w:val="24"/>
          <w:shd w:val="clear" w:color="auto" w:fill="FFFFFF"/>
        </w:rPr>
      </w:pPr>
      <w:r w:rsidRPr="00D241AC">
        <w:rPr>
          <w:rFonts w:ascii="Times New Roman" w:hAnsi="Times New Roman" w:cs="Times New Roman"/>
          <w:b/>
          <w:i/>
          <w:sz w:val="24"/>
          <w:szCs w:val="24"/>
          <w:shd w:val="clear" w:color="auto" w:fill="FFFFFF"/>
        </w:rPr>
        <w:t>Online articles</w:t>
      </w:r>
    </w:p>
    <w:p w:rsidR="00F11002" w:rsidRPr="00455B56" w:rsidRDefault="00F11002" w:rsidP="00F11002">
      <w:pPr>
        <w:spacing w:line="360" w:lineRule="auto"/>
        <w:jc w:val="both"/>
        <w:rPr>
          <w:rFonts w:ascii="Times New Roman" w:hAnsi="Times New Roman" w:cs="Times New Roman"/>
          <w:b/>
          <w:sz w:val="24"/>
          <w:szCs w:val="24"/>
          <w:shd w:val="clear" w:color="auto" w:fill="FFFFFF"/>
        </w:rPr>
      </w:pPr>
      <w:proofErr w:type="spellStart"/>
      <w:r w:rsidRPr="00455B56">
        <w:rPr>
          <w:rFonts w:ascii="Times New Roman" w:hAnsi="Times New Roman" w:cs="Times New Roman"/>
          <w:sz w:val="24"/>
          <w:szCs w:val="24"/>
          <w:shd w:val="clear" w:color="auto" w:fill="FFFFFF"/>
        </w:rPr>
        <w:t>Helmers</w:t>
      </w:r>
      <w:proofErr w:type="spellEnd"/>
      <w:r w:rsidRPr="00455B56">
        <w:rPr>
          <w:rFonts w:ascii="Times New Roman" w:hAnsi="Times New Roman" w:cs="Times New Roman"/>
          <w:sz w:val="24"/>
          <w:szCs w:val="24"/>
          <w:shd w:val="clear" w:color="auto" w:fill="FFFFFF"/>
        </w:rPr>
        <w:t xml:space="preserve">, R.A., </w:t>
      </w:r>
      <w:proofErr w:type="spellStart"/>
      <w:r w:rsidRPr="00455B56">
        <w:rPr>
          <w:rFonts w:ascii="Times New Roman" w:hAnsi="Times New Roman" w:cs="Times New Roman"/>
          <w:sz w:val="24"/>
          <w:szCs w:val="24"/>
          <w:shd w:val="clear" w:color="auto" w:fill="FFFFFF"/>
        </w:rPr>
        <w:t>Dilling</w:t>
      </w:r>
      <w:proofErr w:type="spellEnd"/>
      <w:r w:rsidRPr="00455B56">
        <w:rPr>
          <w:rFonts w:ascii="Times New Roman" w:hAnsi="Times New Roman" w:cs="Times New Roman"/>
          <w:sz w:val="24"/>
          <w:szCs w:val="24"/>
          <w:shd w:val="clear" w:color="auto" w:fill="FFFFFF"/>
        </w:rPr>
        <w:t xml:space="preserve">, J.A., Chaffee, C.R., Larson, M.V., </w:t>
      </w:r>
      <w:proofErr w:type="spellStart"/>
      <w:r w:rsidRPr="00455B56">
        <w:rPr>
          <w:rFonts w:ascii="Times New Roman" w:hAnsi="Times New Roman" w:cs="Times New Roman"/>
          <w:sz w:val="24"/>
          <w:szCs w:val="24"/>
          <w:shd w:val="clear" w:color="auto" w:fill="FFFFFF"/>
        </w:rPr>
        <w:t>Narr</w:t>
      </w:r>
      <w:proofErr w:type="spellEnd"/>
      <w:r w:rsidRPr="00455B56">
        <w:rPr>
          <w:rFonts w:ascii="Times New Roman" w:hAnsi="Times New Roman" w:cs="Times New Roman"/>
          <w:sz w:val="24"/>
          <w:szCs w:val="24"/>
          <w:shd w:val="clear" w:color="auto" w:fill="FFFFFF"/>
        </w:rPr>
        <w:t xml:space="preserve">, B.J., Haas, D.A. and Kaplan, R.S., 2017. Overall cost comparison of gastrointestinal endoscopic procedures with </w:t>
      </w:r>
      <w:proofErr w:type="spellStart"/>
      <w:r w:rsidRPr="00455B56">
        <w:rPr>
          <w:rFonts w:ascii="Times New Roman" w:hAnsi="Times New Roman" w:cs="Times New Roman"/>
          <w:sz w:val="24"/>
          <w:szCs w:val="24"/>
          <w:shd w:val="clear" w:color="auto" w:fill="FFFFFF"/>
        </w:rPr>
        <w:t>endoscopist</w:t>
      </w:r>
      <w:proofErr w:type="spellEnd"/>
      <w:r w:rsidRPr="00455B56">
        <w:rPr>
          <w:rFonts w:ascii="Times New Roman" w:hAnsi="Times New Roman" w:cs="Times New Roman"/>
          <w:sz w:val="24"/>
          <w:szCs w:val="24"/>
          <w:shd w:val="clear" w:color="auto" w:fill="FFFFFF"/>
        </w:rPr>
        <w:t>-or anesthesia-supported sedation by activity-based costing techniques. </w:t>
      </w:r>
      <w:r w:rsidRPr="00455B56">
        <w:rPr>
          <w:rFonts w:ascii="Times New Roman" w:hAnsi="Times New Roman" w:cs="Times New Roman"/>
          <w:i/>
          <w:iCs/>
          <w:sz w:val="24"/>
          <w:szCs w:val="24"/>
          <w:shd w:val="clear" w:color="auto" w:fill="FFFFFF"/>
        </w:rPr>
        <w:t>Mayo Clinic Proceedings: Innovations, Quality &amp; Outcomes</w:t>
      </w:r>
      <w:r w:rsidRPr="00455B56">
        <w:rPr>
          <w:rFonts w:ascii="Times New Roman" w:hAnsi="Times New Roman" w:cs="Times New Roman"/>
          <w:sz w:val="24"/>
          <w:szCs w:val="24"/>
          <w:shd w:val="clear" w:color="auto" w:fill="FFFFFF"/>
        </w:rPr>
        <w:t>, </w:t>
      </w:r>
      <w:r w:rsidRPr="00455B56">
        <w:rPr>
          <w:rFonts w:ascii="Times New Roman" w:hAnsi="Times New Roman" w:cs="Times New Roman"/>
          <w:i/>
          <w:iCs/>
          <w:sz w:val="24"/>
          <w:szCs w:val="24"/>
          <w:shd w:val="clear" w:color="auto" w:fill="FFFFFF"/>
        </w:rPr>
        <w:t>1</w:t>
      </w:r>
      <w:r w:rsidRPr="00455B56">
        <w:rPr>
          <w:rFonts w:ascii="Times New Roman" w:hAnsi="Times New Roman" w:cs="Times New Roman"/>
          <w:sz w:val="24"/>
          <w:szCs w:val="24"/>
          <w:shd w:val="clear" w:color="auto" w:fill="FFFFFF"/>
        </w:rPr>
        <w:t>(3), pp.234-241. Available at: https://www.sciencedirect.com/science/article/pii/S2542454817300681 [Accessed on 29th October 2019]</w:t>
      </w:r>
    </w:p>
    <w:p w:rsidR="00F11002" w:rsidRPr="00D241AC" w:rsidRDefault="00F11002" w:rsidP="00F11002">
      <w:pPr>
        <w:spacing w:line="360" w:lineRule="auto"/>
        <w:jc w:val="both"/>
        <w:rPr>
          <w:rFonts w:ascii="Times New Roman" w:hAnsi="Times New Roman" w:cs="Times New Roman"/>
          <w:b/>
          <w:i/>
          <w:sz w:val="24"/>
          <w:szCs w:val="24"/>
        </w:rPr>
      </w:pPr>
      <w:r w:rsidRPr="00D241AC">
        <w:rPr>
          <w:rFonts w:ascii="Times New Roman" w:hAnsi="Times New Roman" w:cs="Times New Roman"/>
          <w:b/>
          <w:i/>
          <w:sz w:val="24"/>
          <w:szCs w:val="24"/>
        </w:rPr>
        <w:t>Websites</w:t>
      </w:r>
    </w:p>
    <w:p w:rsidR="00F11002" w:rsidRPr="00455B56" w:rsidRDefault="00F11002" w:rsidP="00F11002">
      <w:pPr>
        <w:spacing w:line="360" w:lineRule="auto"/>
        <w:jc w:val="both"/>
        <w:rPr>
          <w:rFonts w:ascii="Times New Roman" w:hAnsi="Times New Roman" w:cs="Times New Roman"/>
          <w:sz w:val="24"/>
          <w:szCs w:val="24"/>
        </w:rPr>
      </w:pPr>
      <w:r w:rsidRPr="00455B56">
        <w:rPr>
          <w:rFonts w:ascii="Times New Roman" w:hAnsi="Times New Roman" w:cs="Times New Roman"/>
          <w:sz w:val="24"/>
          <w:szCs w:val="24"/>
        </w:rPr>
        <w:t xml:space="preserve">smithbellerby.co.uk (2019) Official site of Smith </w:t>
      </w:r>
      <w:proofErr w:type="spellStart"/>
      <w:r w:rsidRPr="00455B56">
        <w:rPr>
          <w:rFonts w:ascii="Times New Roman" w:hAnsi="Times New Roman" w:cs="Times New Roman"/>
          <w:sz w:val="24"/>
          <w:szCs w:val="24"/>
        </w:rPr>
        <w:t>Bellerby</w:t>
      </w:r>
      <w:proofErr w:type="spellEnd"/>
      <w:r w:rsidRPr="00455B56">
        <w:rPr>
          <w:rFonts w:ascii="Times New Roman" w:hAnsi="Times New Roman" w:cs="Times New Roman"/>
          <w:sz w:val="24"/>
          <w:szCs w:val="24"/>
        </w:rPr>
        <w:t xml:space="preserve"> available at: https://www.smithbellerby.co.uk</w:t>
      </w:r>
    </w:p>
    <w:p w:rsidR="00F11002" w:rsidRPr="00455B56" w:rsidRDefault="00F11002" w:rsidP="00F11002">
      <w:pPr>
        <w:spacing w:line="360" w:lineRule="auto"/>
        <w:jc w:val="both"/>
        <w:rPr>
          <w:rFonts w:ascii="Times New Roman" w:hAnsi="Times New Roman" w:cs="Times New Roman"/>
          <w:sz w:val="24"/>
          <w:szCs w:val="24"/>
        </w:rPr>
      </w:pPr>
    </w:p>
    <w:p w:rsidR="003D09AA" w:rsidRPr="00455B56" w:rsidRDefault="003D09AA" w:rsidP="00CD2948">
      <w:pPr>
        <w:pStyle w:val="Normal1"/>
        <w:spacing w:line="360" w:lineRule="auto"/>
        <w:jc w:val="both"/>
        <w:rPr>
          <w:rFonts w:ascii="Times New Roman" w:hAnsi="Times New Roman" w:cs="Times New Roman"/>
          <w:sz w:val="24"/>
          <w:szCs w:val="24"/>
          <w:lang w:val="en-GB"/>
        </w:rPr>
      </w:pPr>
    </w:p>
    <w:sectPr w:rsidR="003D09AA" w:rsidRPr="00455B56" w:rsidSect="0030433A">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2F6B" w:rsidRDefault="00102F6B" w:rsidP="002D7C0B">
      <w:pPr>
        <w:spacing w:line="240" w:lineRule="auto"/>
      </w:pPr>
      <w:r>
        <w:separator/>
      </w:r>
    </w:p>
  </w:endnote>
  <w:endnote w:type="continuationSeparator" w:id="0">
    <w:p w:rsidR="00102F6B" w:rsidRDefault="00102F6B" w:rsidP="002D7C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dobe Heiti Std R">
    <w:panose1 w:val="00000000000000000000"/>
    <w:charset w:val="80"/>
    <w:family w:val="swiss"/>
    <w:notTrueType/>
    <w:pitch w:val="variable"/>
    <w:sig w:usb0="00000207" w:usb1="0A0F1810" w:usb2="00000016" w:usb3="00000000" w:csb0="00060007" w:csb1="00000000"/>
  </w:font>
  <w:font w:name="Cambria">
    <w:panose1 w:val="02040503050406030204"/>
    <w:charset w:val="00"/>
    <w:family w:val="roman"/>
    <w:pitch w:val="variable"/>
    <w:sig w:usb0="E00002FF" w:usb1="400004FF"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17453"/>
      <w:docPartObj>
        <w:docPartGallery w:val="Page Numbers (Bottom of Page)"/>
        <w:docPartUnique/>
      </w:docPartObj>
    </w:sdtPr>
    <w:sdtEndPr/>
    <w:sdtContent>
      <w:p w:rsidR="002D7C0B" w:rsidRDefault="0038286D">
        <w:pPr>
          <w:pStyle w:val="Footer"/>
          <w:jc w:val="right"/>
        </w:pPr>
        <w:r>
          <w:fldChar w:fldCharType="begin"/>
        </w:r>
        <w:r>
          <w:instrText xml:space="preserve"> PAGE   \* MERGEFORMAT </w:instrText>
        </w:r>
        <w:r>
          <w:fldChar w:fldCharType="separate"/>
        </w:r>
        <w:r w:rsidR="0054121A">
          <w:rPr>
            <w:noProof/>
          </w:rPr>
          <w:t>2</w:t>
        </w:r>
        <w:r>
          <w:rPr>
            <w:noProof/>
          </w:rPr>
          <w:fldChar w:fldCharType="end"/>
        </w:r>
      </w:p>
    </w:sdtContent>
  </w:sdt>
  <w:p w:rsidR="002D7C0B" w:rsidRDefault="002D7C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2F6B" w:rsidRDefault="00102F6B" w:rsidP="002D7C0B">
      <w:pPr>
        <w:spacing w:line="240" w:lineRule="auto"/>
      </w:pPr>
      <w:r>
        <w:separator/>
      </w:r>
    </w:p>
  </w:footnote>
  <w:footnote w:type="continuationSeparator" w:id="0">
    <w:p w:rsidR="00102F6B" w:rsidRDefault="00102F6B" w:rsidP="002D7C0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E7153"/>
    <w:multiLevelType w:val="multilevel"/>
    <w:tmpl w:val="BDBC6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F06F79"/>
    <w:multiLevelType w:val="hybridMultilevel"/>
    <w:tmpl w:val="45228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8E37F0"/>
    <w:multiLevelType w:val="multilevel"/>
    <w:tmpl w:val="52D62F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A3D4E69"/>
    <w:multiLevelType w:val="multilevel"/>
    <w:tmpl w:val="CDFE09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D09AA"/>
    <w:rsid w:val="00015E48"/>
    <w:rsid w:val="00047504"/>
    <w:rsid w:val="0005162B"/>
    <w:rsid w:val="00052DAD"/>
    <w:rsid w:val="000F6A7C"/>
    <w:rsid w:val="00102F6B"/>
    <w:rsid w:val="00107996"/>
    <w:rsid w:val="00133FDD"/>
    <w:rsid w:val="00163F04"/>
    <w:rsid w:val="001B09A2"/>
    <w:rsid w:val="001E6F61"/>
    <w:rsid w:val="002254D2"/>
    <w:rsid w:val="002321AB"/>
    <w:rsid w:val="002D400A"/>
    <w:rsid w:val="002D7C0B"/>
    <w:rsid w:val="002F2962"/>
    <w:rsid w:val="002F565B"/>
    <w:rsid w:val="0030433A"/>
    <w:rsid w:val="00320A42"/>
    <w:rsid w:val="00320FFA"/>
    <w:rsid w:val="00344658"/>
    <w:rsid w:val="00346F36"/>
    <w:rsid w:val="0038286D"/>
    <w:rsid w:val="003B618B"/>
    <w:rsid w:val="003C7839"/>
    <w:rsid w:val="003D09AA"/>
    <w:rsid w:val="003D0ADE"/>
    <w:rsid w:val="003D323D"/>
    <w:rsid w:val="00405D89"/>
    <w:rsid w:val="00416652"/>
    <w:rsid w:val="0042730F"/>
    <w:rsid w:val="00447A31"/>
    <w:rsid w:val="00455B56"/>
    <w:rsid w:val="004A64E8"/>
    <w:rsid w:val="0054121A"/>
    <w:rsid w:val="005662AE"/>
    <w:rsid w:val="005E3EFB"/>
    <w:rsid w:val="00630815"/>
    <w:rsid w:val="00683C0E"/>
    <w:rsid w:val="006E58B8"/>
    <w:rsid w:val="0070076F"/>
    <w:rsid w:val="00705187"/>
    <w:rsid w:val="0071096F"/>
    <w:rsid w:val="00743E39"/>
    <w:rsid w:val="00766D4A"/>
    <w:rsid w:val="00780D00"/>
    <w:rsid w:val="007845B2"/>
    <w:rsid w:val="007B0032"/>
    <w:rsid w:val="007D658E"/>
    <w:rsid w:val="00836335"/>
    <w:rsid w:val="0084738E"/>
    <w:rsid w:val="0088773C"/>
    <w:rsid w:val="00891C77"/>
    <w:rsid w:val="008F7948"/>
    <w:rsid w:val="009231E9"/>
    <w:rsid w:val="0098017D"/>
    <w:rsid w:val="009C1B4C"/>
    <w:rsid w:val="009D75AD"/>
    <w:rsid w:val="00A0507C"/>
    <w:rsid w:val="00A21F9E"/>
    <w:rsid w:val="00A30656"/>
    <w:rsid w:val="00A551D0"/>
    <w:rsid w:val="00A62841"/>
    <w:rsid w:val="00A86240"/>
    <w:rsid w:val="00AA0E79"/>
    <w:rsid w:val="00AB5930"/>
    <w:rsid w:val="00B47CFA"/>
    <w:rsid w:val="00B54850"/>
    <w:rsid w:val="00B61304"/>
    <w:rsid w:val="00B632F6"/>
    <w:rsid w:val="00B93FBB"/>
    <w:rsid w:val="00BD49A5"/>
    <w:rsid w:val="00BD6A79"/>
    <w:rsid w:val="00C40341"/>
    <w:rsid w:val="00CB3C17"/>
    <w:rsid w:val="00CD0F21"/>
    <w:rsid w:val="00CD2948"/>
    <w:rsid w:val="00D05D61"/>
    <w:rsid w:val="00D241AC"/>
    <w:rsid w:val="00D337FD"/>
    <w:rsid w:val="00D64275"/>
    <w:rsid w:val="00D714A7"/>
    <w:rsid w:val="00DB5D08"/>
    <w:rsid w:val="00DE4319"/>
    <w:rsid w:val="00E858EE"/>
    <w:rsid w:val="00EC26A4"/>
    <w:rsid w:val="00EE55F5"/>
    <w:rsid w:val="00F11002"/>
    <w:rsid w:val="00F2521E"/>
    <w:rsid w:val="00F37E2B"/>
    <w:rsid w:val="00FB2CE2"/>
    <w:rsid w:val="00FB6C25"/>
    <w:rsid w:val="00FB7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89D652-D21D-4CE0-90C9-CC49F268E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9A5"/>
  </w:style>
  <w:style w:type="paragraph" w:styleId="Heading1">
    <w:name w:val="heading 1"/>
    <w:basedOn w:val="Normal1"/>
    <w:next w:val="Normal1"/>
    <w:rsid w:val="00FB6C25"/>
    <w:pPr>
      <w:keepNext/>
      <w:keepLines/>
      <w:spacing w:before="400" w:after="120"/>
      <w:outlineLvl w:val="0"/>
    </w:pPr>
    <w:rPr>
      <w:rFonts w:ascii="Times New Roman" w:hAnsi="Times New Roman"/>
      <w:b/>
      <w:sz w:val="28"/>
      <w:szCs w:val="40"/>
    </w:rPr>
  </w:style>
  <w:style w:type="paragraph" w:styleId="Heading2">
    <w:name w:val="heading 2"/>
    <w:basedOn w:val="Normal1"/>
    <w:next w:val="Normal1"/>
    <w:rsid w:val="00FB6C25"/>
    <w:pPr>
      <w:keepNext/>
      <w:keepLines/>
      <w:spacing w:before="360" w:after="120"/>
      <w:outlineLvl w:val="1"/>
    </w:pPr>
    <w:rPr>
      <w:rFonts w:ascii="Times New Roman" w:hAnsi="Times New Roman"/>
      <w:b/>
      <w:sz w:val="24"/>
      <w:szCs w:val="32"/>
    </w:rPr>
  </w:style>
  <w:style w:type="paragraph" w:styleId="Heading3">
    <w:name w:val="heading 3"/>
    <w:basedOn w:val="Normal1"/>
    <w:next w:val="Normal1"/>
    <w:rsid w:val="003D09AA"/>
    <w:pPr>
      <w:keepNext/>
      <w:keepLines/>
      <w:spacing w:before="320" w:after="80"/>
      <w:outlineLvl w:val="2"/>
    </w:pPr>
    <w:rPr>
      <w:color w:val="434343"/>
      <w:sz w:val="28"/>
      <w:szCs w:val="28"/>
    </w:rPr>
  </w:style>
  <w:style w:type="paragraph" w:styleId="Heading4">
    <w:name w:val="heading 4"/>
    <w:basedOn w:val="Normal1"/>
    <w:next w:val="Normal1"/>
    <w:rsid w:val="003D09AA"/>
    <w:pPr>
      <w:keepNext/>
      <w:keepLines/>
      <w:spacing w:before="280" w:after="80"/>
      <w:outlineLvl w:val="3"/>
    </w:pPr>
    <w:rPr>
      <w:color w:val="666666"/>
      <w:sz w:val="24"/>
      <w:szCs w:val="24"/>
    </w:rPr>
  </w:style>
  <w:style w:type="paragraph" w:styleId="Heading5">
    <w:name w:val="heading 5"/>
    <w:basedOn w:val="Normal1"/>
    <w:next w:val="Normal1"/>
    <w:rsid w:val="003D09AA"/>
    <w:pPr>
      <w:keepNext/>
      <w:keepLines/>
      <w:spacing w:before="240" w:after="80"/>
      <w:outlineLvl w:val="4"/>
    </w:pPr>
    <w:rPr>
      <w:color w:val="666666"/>
    </w:rPr>
  </w:style>
  <w:style w:type="paragraph" w:styleId="Heading6">
    <w:name w:val="heading 6"/>
    <w:basedOn w:val="Normal1"/>
    <w:next w:val="Normal1"/>
    <w:rsid w:val="003D09A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D09AA"/>
  </w:style>
  <w:style w:type="paragraph" w:styleId="Title">
    <w:name w:val="Title"/>
    <w:basedOn w:val="Normal1"/>
    <w:next w:val="Normal1"/>
    <w:rsid w:val="003D09AA"/>
    <w:pPr>
      <w:keepNext/>
      <w:keepLines/>
      <w:spacing w:after="60"/>
    </w:pPr>
    <w:rPr>
      <w:sz w:val="52"/>
      <w:szCs w:val="52"/>
    </w:rPr>
  </w:style>
  <w:style w:type="paragraph" w:styleId="Subtitle">
    <w:name w:val="Subtitle"/>
    <w:basedOn w:val="Normal1"/>
    <w:next w:val="Normal1"/>
    <w:rsid w:val="003D09AA"/>
    <w:pPr>
      <w:keepNext/>
      <w:keepLines/>
      <w:spacing w:after="320"/>
    </w:pPr>
    <w:rPr>
      <w:color w:val="666666"/>
      <w:sz w:val="30"/>
      <w:szCs w:val="30"/>
    </w:rPr>
  </w:style>
  <w:style w:type="paragraph" w:styleId="Header">
    <w:name w:val="header"/>
    <w:basedOn w:val="Normal"/>
    <w:link w:val="HeaderChar"/>
    <w:uiPriority w:val="99"/>
    <w:semiHidden/>
    <w:unhideWhenUsed/>
    <w:rsid w:val="002D7C0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D7C0B"/>
  </w:style>
  <w:style w:type="paragraph" w:styleId="Footer">
    <w:name w:val="footer"/>
    <w:basedOn w:val="Normal"/>
    <w:link w:val="FooterChar"/>
    <w:uiPriority w:val="99"/>
    <w:unhideWhenUsed/>
    <w:rsid w:val="002D7C0B"/>
    <w:pPr>
      <w:tabs>
        <w:tab w:val="center" w:pos="4680"/>
        <w:tab w:val="right" w:pos="9360"/>
      </w:tabs>
      <w:spacing w:line="240" w:lineRule="auto"/>
    </w:pPr>
  </w:style>
  <w:style w:type="character" w:customStyle="1" w:styleId="FooterChar">
    <w:name w:val="Footer Char"/>
    <w:basedOn w:val="DefaultParagraphFont"/>
    <w:link w:val="Footer"/>
    <w:uiPriority w:val="99"/>
    <w:rsid w:val="002D7C0B"/>
  </w:style>
  <w:style w:type="paragraph" w:styleId="TOCHeading">
    <w:name w:val="TOC Heading"/>
    <w:basedOn w:val="Heading1"/>
    <w:next w:val="Normal"/>
    <w:uiPriority w:val="39"/>
    <w:semiHidden/>
    <w:unhideWhenUsed/>
    <w:qFormat/>
    <w:rsid w:val="002D7C0B"/>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B93FBB"/>
    <w:pPr>
      <w:tabs>
        <w:tab w:val="right" w:leader="dot" w:pos="9350"/>
      </w:tabs>
      <w:spacing w:after="100" w:line="360" w:lineRule="auto"/>
      <w:jc w:val="both"/>
    </w:pPr>
  </w:style>
  <w:style w:type="character" w:styleId="Hyperlink">
    <w:name w:val="Hyperlink"/>
    <w:basedOn w:val="DefaultParagraphFont"/>
    <w:uiPriority w:val="99"/>
    <w:unhideWhenUsed/>
    <w:rsid w:val="002D7C0B"/>
    <w:rPr>
      <w:color w:val="0000FF" w:themeColor="hyperlink"/>
      <w:u w:val="single"/>
    </w:rPr>
  </w:style>
  <w:style w:type="paragraph" w:styleId="BalloonText">
    <w:name w:val="Balloon Text"/>
    <w:basedOn w:val="Normal"/>
    <w:link w:val="BalloonTextChar"/>
    <w:uiPriority w:val="99"/>
    <w:semiHidden/>
    <w:unhideWhenUsed/>
    <w:rsid w:val="002D7C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C0B"/>
    <w:rPr>
      <w:rFonts w:ascii="Tahoma" w:hAnsi="Tahoma" w:cs="Tahoma"/>
      <w:sz w:val="16"/>
      <w:szCs w:val="16"/>
    </w:rPr>
  </w:style>
  <w:style w:type="paragraph" w:styleId="TOC2">
    <w:name w:val="toc 2"/>
    <w:basedOn w:val="Normal"/>
    <w:next w:val="Normal"/>
    <w:autoRedefine/>
    <w:uiPriority w:val="39"/>
    <w:unhideWhenUsed/>
    <w:rsid w:val="0005162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google.co.uk/url?sa=i&amp;rct=j&amp;q=&amp;esrc=s&amp;source=images&amp;cd=&amp;cad=rja&amp;uact=8&amp;ved=2ahUKEwjbi8TVgt7mAhULXRoKHTvWAZsQjRx6BAgBEAQ&amp;url=https://www.plumsteadbond.com/management-accountant/unit-9-management-accounting-1/&amp;psig=AOvVaw0Oz8HL7HcXeFI2NxYviDMk&amp;ust=15778174609371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CB832-7BBA-464C-8A71-937E4EC66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9</Pages>
  <Words>2042</Words>
  <Characters>11641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Carmen</cp:lastModifiedBy>
  <cp:revision>67</cp:revision>
  <dcterms:created xsi:type="dcterms:W3CDTF">2019-11-25T06:51:00Z</dcterms:created>
  <dcterms:modified xsi:type="dcterms:W3CDTF">2019-12-30T18:56:00Z</dcterms:modified>
</cp:coreProperties>
</file>