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D9568" w14:textId="15E7F5EC" w:rsidR="00982149" w:rsidRDefault="00982149" w:rsidP="00982149">
      <w:pPr>
        <w:rPr>
          <w:rFonts w:asciiTheme="minorHAnsi" w:hAnsiTheme="minorHAnsi" w:cstheme="minorHAnsi"/>
          <w:lang w:val="en-GB"/>
        </w:rPr>
      </w:pPr>
      <w:r>
        <w:rPr>
          <w:rFonts w:asciiTheme="minorHAnsi" w:hAnsiTheme="minorHAnsi" w:cstheme="minorHAnsi"/>
          <w:lang w:val="en-GB"/>
        </w:rPr>
        <w:t>Louis RUELLAND</w:t>
      </w:r>
    </w:p>
    <w:p w14:paraId="27E9B5F3" w14:textId="7ED22A1C" w:rsidR="00982149" w:rsidRDefault="00982149" w:rsidP="00982149">
      <w:pPr>
        <w:rPr>
          <w:rFonts w:asciiTheme="minorHAnsi" w:hAnsiTheme="minorHAnsi" w:cstheme="minorHAnsi"/>
          <w:lang w:val="en-GB"/>
        </w:rPr>
      </w:pPr>
      <w:r>
        <w:rPr>
          <w:rFonts w:asciiTheme="minorHAnsi" w:hAnsiTheme="minorHAnsi" w:cstheme="minorHAnsi"/>
          <w:lang w:val="en-GB"/>
        </w:rPr>
        <w:t>2007981</w:t>
      </w:r>
    </w:p>
    <w:p w14:paraId="5FA66A08" w14:textId="2522E20D" w:rsidR="00982149" w:rsidRDefault="00982149" w:rsidP="00982149">
      <w:pPr>
        <w:rPr>
          <w:rFonts w:asciiTheme="minorHAnsi" w:hAnsiTheme="minorHAnsi" w:cstheme="minorHAnsi"/>
          <w:lang w:val="en-GB"/>
        </w:rPr>
      </w:pPr>
      <w:r>
        <w:rPr>
          <w:rFonts w:asciiTheme="minorHAnsi" w:hAnsiTheme="minorHAnsi" w:cstheme="minorHAnsi"/>
          <w:lang w:val="en-GB"/>
        </w:rPr>
        <w:t>12/05/2021</w:t>
      </w:r>
    </w:p>
    <w:p w14:paraId="53DE136D" w14:textId="2F25822E" w:rsidR="00982149" w:rsidRPr="00982149" w:rsidRDefault="00982149" w:rsidP="00982149">
      <w:pPr>
        <w:rPr>
          <w:rFonts w:asciiTheme="minorHAnsi" w:hAnsiTheme="minorHAnsi" w:cstheme="minorHAnsi"/>
          <w:lang w:val="en-GB"/>
        </w:rPr>
      </w:pPr>
      <w:r>
        <w:rPr>
          <w:rFonts w:asciiTheme="minorHAnsi" w:hAnsiTheme="minorHAnsi" w:cstheme="minorHAnsi"/>
          <w:lang w:val="en-GB"/>
        </w:rPr>
        <w:t>BMBM6020</w:t>
      </w:r>
    </w:p>
    <w:p w14:paraId="1AE68EF9" w14:textId="77777777" w:rsidR="00982149" w:rsidRDefault="00982149" w:rsidP="003901C9">
      <w:pPr>
        <w:jc w:val="center"/>
        <w:rPr>
          <w:rFonts w:asciiTheme="minorHAnsi" w:hAnsiTheme="minorHAnsi" w:cstheme="minorHAnsi"/>
          <w:sz w:val="36"/>
          <w:szCs w:val="36"/>
          <w:lang w:val="en-GB"/>
        </w:rPr>
      </w:pPr>
    </w:p>
    <w:p w14:paraId="31920D06" w14:textId="77777777" w:rsidR="00982149" w:rsidRDefault="00982149" w:rsidP="003901C9">
      <w:pPr>
        <w:jc w:val="center"/>
        <w:rPr>
          <w:rFonts w:asciiTheme="minorHAnsi" w:hAnsiTheme="minorHAnsi" w:cstheme="minorHAnsi"/>
          <w:sz w:val="36"/>
          <w:szCs w:val="36"/>
          <w:lang w:val="en-GB"/>
        </w:rPr>
      </w:pPr>
    </w:p>
    <w:p w14:paraId="67B855B1" w14:textId="77777777" w:rsidR="00982149" w:rsidRDefault="00982149" w:rsidP="003901C9">
      <w:pPr>
        <w:jc w:val="center"/>
        <w:rPr>
          <w:rFonts w:asciiTheme="minorHAnsi" w:hAnsiTheme="minorHAnsi" w:cstheme="minorHAnsi"/>
          <w:sz w:val="36"/>
          <w:szCs w:val="36"/>
          <w:lang w:val="en-GB"/>
        </w:rPr>
      </w:pPr>
    </w:p>
    <w:p w14:paraId="433E26B0" w14:textId="77777777" w:rsidR="00982149" w:rsidRDefault="00982149" w:rsidP="003901C9">
      <w:pPr>
        <w:jc w:val="center"/>
        <w:rPr>
          <w:rFonts w:asciiTheme="minorHAnsi" w:hAnsiTheme="minorHAnsi" w:cstheme="minorHAnsi"/>
          <w:sz w:val="36"/>
          <w:szCs w:val="36"/>
          <w:lang w:val="en-GB"/>
        </w:rPr>
      </w:pPr>
    </w:p>
    <w:p w14:paraId="538645C8" w14:textId="77777777" w:rsidR="00982149" w:rsidRDefault="00982149" w:rsidP="003901C9">
      <w:pPr>
        <w:jc w:val="center"/>
        <w:rPr>
          <w:rFonts w:asciiTheme="minorHAnsi" w:hAnsiTheme="minorHAnsi" w:cstheme="minorHAnsi"/>
          <w:sz w:val="36"/>
          <w:szCs w:val="36"/>
          <w:lang w:val="en-GB"/>
        </w:rPr>
      </w:pPr>
    </w:p>
    <w:p w14:paraId="074B18E3" w14:textId="77777777" w:rsidR="00982149" w:rsidRDefault="00982149" w:rsidP="003901C9">
      <w:pPr>
        <w:jc w:val="center"/>
        <w:rPr>
          <w:rFonts w:asciiTheme="minorHAnsi" w:hAnsiTheme="minorHAnsi" w:cstheme="minorHAnsi"/>
          <w:sz w:val="36"/>
          <w:szCs w:val="36"/>
          <w:lang w:val="en-GB"/>
        </w:rPr>
      </w:pPr>
    </w:p>
    <w:p w14:paraId="7DAADA97" w14:textId="77777777" w:rsidR="00982149" w:rsidRDefault="00982149" w:rsidP="003901C9">
      <w:pPr>
        <w:jc w:val="center"/>
        <w:rPr>
          <w:rFonts w:asciiTheme="minorHAnsi" w:hAnsiTheme="minorHAnsi" w:cstheme="minorHAnsi"/>
          <w:sz w:val="36"/>
          <w:szCs w:val="36"/>
          <w:lang w:val="en-GB"/>
        </w:rPr>
      </w:pPr>
    </w:p>
    <w:p w14:paraId="32FB2F46" w14:textId="3CEF038F" w:rsidR="00982149" w:rsidRDefault="00982149" w:rsidP="003901C9">
      <w:pPr>
        <w:jc w:val="center"/>
        <w:rPr>
          <w:rFonts w:asciiTheme="minorHAnsi" w:hAnsiTheme="minorHAnsi" w:cstheme="minorHAnsi"/>
          <w:sz w:val="36"/>
          <w:szCs w:val="36"/>
          <w:lang w:val="en-GB"/>
        </w:rPr>
      </w:pPr>
      <w:r>
        <w:rPr>
          <w:rFonts w:asciiTheme="minorHAnsi" w:hAnsiTheme="minorHAnsi" w:cstheme="minorHAnsi"/>
          <w:sz w:val="36"/>
          <w:szCs w:val="36"/>
          <w:lang w:val="en-GB"/>
        </w:rPr>
        <w:t>Independent Project:</w:t>
      </w:r>
    </w:p>
    <w:p w14:paraId="7F7D3566" w14:textId="77777777" w:rsidR="00982149" w:rsidRDefault="00982149" w:rsidP="00982149">
      <w:pPr>
        <w:rPr>
          <w:rFonts w:asciiTheme="minorHAnsi" w:hAnsiTheme="minorHAnsi" w:cstheme="minorHAnsi"/>
          <w:sz w:val="36"/>
          <w:szCs w:val="36"/>
          <w:lang w:val="en-GB"/>
        </w:rPr>
      </w:pPr>
    </w:p>
    <w:p w14:paraId="65C2B470" w14:textId="5EBC7910" w:rsidR="003901C9" w:rsidRPr="003901C9" w:rsidRDefault="003901C9" w:rsidP="003901C9">
      <w:pPr>
        <w:jc w:val="center"/>
        <w:rPr>
          <w:rFonts w:asciiTheme="minorHAnsi" w:hAnsiTheme="minorHAnsi" w:cstheme="minorHAnsi"/>
          <w:sz w:val="36"/>
          <w:szCs w:val="36"/>
          <w:lang w:val="en-GB"/>
        </w:rPr>
      </w:pPr>
      <w:r w:rsidRPr="003901C9">
        <w:rPr>
          <w:rFonts w:asciiTheme="minorHAnsi" w:hAnsiTheme="minorHAnsi" w:cstheme="minorHAnsi"/>
          <w:sz w:val="36"/>
          <w:szCs w:val="36"/>
          <w:lang w:val="en-GB"/>
        </w:rPr>
        <w:t>Ecology, the main challenge for brands in the coming years</w:t>
      </w:r>
    </w:p>
    <w:p w14:paraId="79910DDE" w14:textId="334D915D" w:rsidR="003901C9" w:rsidRPr="003901C9" w:rsidRDefault="003901C9" w:rsidP="003901C9">
      <w:pPr>
        <w:jc w:val="center"/>
        <w:rPr>
          <w:rFonts w:asciiTheme="minorHAnsi" w:hAnsiTheme="minorHAnsi" w:cstheme="minorHAnsi"/>
          <w:sz w:val="36"/>
          <w:szCs w:val="36"/>
          <w:lang w:val="en-GB"/>
        </w:rPr>
      </w:pPr>
    </w:p>
    <w:p w14:paraId="2610A688" w14:textId="017CDB0B" w:rsidR="00724E26" w:rsidRDefault="00982149" w:rsidP="003901C9">
      <w:pPr>
        <w:jc w:val="center"/>
        <w:rPr>
          <w:lang w:val="en-GB"/>
        </w:rPr>
      </w:pPr>
      <w:r>
        <w:rPr>
          <w:noProof/>
          <w:lang w:val="en-GB"/>
        </w:rPr>
        <w:drawing>
          <wp:anchor distT="0" distB="0" distL="114300" distR="114300" simplePos="0" relativeHeight="251670528" behindDoc="0" locked="0" layoutInCell="1" allowOverlap="1" wp14:anchorId="3E1ADE01" wp14:editId="6B964EBA">
            <wp:simplePos x="0" y="0"/>
            <wp:positionH relativeFrom="column">
              <wp:posOffset>380093</wp:posOffset>
            </wp:positionH>
            <wp:positionV relativeFrom="paragraph">
              <wp:posOffset>81643</wp:posOffset>
            </wp:positionV>
            <wp:extent cx="5203371" cy="3252107"/>
            <wp:effectExtent l="0" t="0" r="3810" b="0"/>
            <wp:wrapThrough wrapText="bothSides">
              <wp:wrapPolygon edited="0">
                <wp:start x="0" y="0"/>
                <wp:lineTo x="0" y="21511"/>
                <wp:lineTo x="21563" y="21511"/>
                <wp:lineTo x="21563" y="0"/>
                <wp:lineTo x="0" y="0"/>
              </wp:wrapPolygon>
            </wp:wrapThrough>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a:extLst>
                        <a:ext uri="{28A0092B-C50C-407E-A947-70E740481C1C}">
                          <a14:useLocalDpi xmlns:a14="http://schemas.microsoft.com/office/drawing/2010/main" val="0"/>
                        </a:ext>
                      </a:extLst>
                    </a:blip>
                    <a:stretch>
                      <a:fillRect/>
                    </a:stretch>
                  </pic:blipFill>
                  <pic:spPr>
                    <a:xfrm>
                      <a:off x="0" y="0"/>
                      <a:ext cx="5203371" cy="3252107"/>
                    </a:xfrm>
                    <a:prstGeom prst="rect">
                      <a:avLst/>
                    </a:prstGeom>
                  </pic:spPr>
                </pic:pic>
              </a:graphicData>
            </a:graphic>
            <wp14:sizeRelH relativeFrom="page">
              <wp14:pctWidth>0</wp14:pctWidth>
            </wp14:sizeRelH>
            <wp14:sizeRelV relativeFrom="page">
              <wp14:pctHeight>0</wp14:pctHeight>
            </wp14:sizeRelV>
          </wp:anchor>
        </w:drawing>
      </w:r>
    </w:p>
    <w:p w14:paraId="2439CF68" w14:textId="2062EB55" w:rsidR="00982149" w:rsidRDefault="00982149" w:rsidP="003901C9">
      <w:pPr>
        <w:jc w:val="center"/>
        <w:rPr>
          <w:lang w:val="en-GB"/>
        </w:rPr>
      </w:pPr>
    </w:p>
    <w:p w14:paraId="3780C09D" w14:textId="24A01886" w:rsidR="00982149" w:rsidRDefault="00982149" w:rsidP="003901C9">
      <w:pPr>
        <w:jc w:val="center"/>
        <w:rPr>
          <w:lang w:val="en-GB"/>
        </w:rPr>
      </w:pPr>
    </w:p>
    <w:p w14:paraId="4039BA83" w14:textId="24378883" w:rsidR="00982149" w:rsidRDefault="00982149" w:rsidP="003901C9">
      <w:pPr>
        <w:jc w:val="center"/>
        <w:rPr>
          <w:lang w:val="en-GB"/>
        </w:rPr>
      </w:pPr>
    </w:p>
    <w:p w14:paraId="193B8D5C" w14:textId="1CAACBEE" w:rsidR="00982149" w:rsidRDefault="00982149" w:rsidP="003901C9">
      <w:pPr>
        <w:jc w:val="center"/>
        <w:rPr>
          <w:lang w:val="en-GB"/>
        </w:rPr>
      </w:pPr>
    </w:p>
    <w:p w14:paraId="5F5E3B35" w14:textId="3D12409D" w:rsidR="00982149" w:rsidRDefault="00982149" w:rsidP="003901C9">
      <w:pPr>
        <w:jc w:val="center"/>
        <w:rPr>
          <w:lang w:val="en-GB"/>
        </w:rPr>
      </w:pPr>
    </w:p>
    <w:p w14:paraId="00459125" w14:textId="07DDDE36" w:rsidR="00982149" w:rsidRDefault="00982149" w:rsidP="003901C9">
      <w:pPr>
        <w:jc w:val="center"/>
        <w:rPr>
          <w:lang w:val="en-GB"/>
        </w:rPr>
      </w:pPr>
    </w:p>
    <w:p w14:paraId="65A25FB6" w14:textId="213EA3C6" w:rsidR="00982149" w:rsidRDefault="00982149" w:rsidP="003901C9">
      <w:pPr>
        <w:jc w:val="center"/>
        <w:rPr>
          <w:lang w:val="en-GB"/>
        </w:rPr>
      </w:pPr>
    </w:p>
    <w:p w14:paraId="7B1DA53D" w14:textId="3B590BD9" w:rsidR="00982149" w:rsidRDefault="00982149" w:rsidP="003901C9">
      <w:pPr>
        <w:jc w:val="center"/>
        <w:rPr>
          <w:lang w:val="en-GB"/>
        </w:rPr>
      </w:pPr>
    </w:p>
    <w:p w14:paraId="622852E1" w14:textId="400073C8" w:rsidR="00982149" w:rsidRDefault="00982149" w:rsidP="003901C9">
      <w:pPr>
        <w:jc w:val="center"/>
        <w:rPr>
          <w:lang w:val="en-GB"/>
        </w:rPr>
      </w:pPr>
    </w:p>
    <w:p w14:paraId="6C6684AA" w14:textId="33FC52C3" w:rsidR="00982149" w:rsidRDefault="00982149" w:rsidP="003901C9">
      <w:pPr>
        <w:jc w:val="center"/>
        <w:rPr>
          <w:lang w:val="en-GB"/>
        </w:rPr>
      </w:pPr>
    </w:p>
    <w:p w14:paraId="71FFD6FB" w14:textId="7EE75AB5" w:rsidR="00982149" w:rsidRDefault="00982149" w:rsidP="003901C9">
      <w:pPr>
        <w:jc w:val="center"/>
        <w:rPr>
          <w:lang w:val="en-GB"/>
        </w:rPr>
      </w:pPr>
    </w:p>
    <w:p w14:paraId="0C8FD7F4" w14:textId="055C6B69" w:rsidR="00982149" w:rsidRDefault="00982149" w:rsidP="003901C9">
      <w:pPr>
        <w:jc w:val="center"/>
        <w:rPr>
          <w:lang w:val="en-GB"/>
        </w:rPr>
      </w:pPr>
    </w:p>
    <w:p w14:paraId="45913E5C" w14:textId="7012377F" w:rsidR="00982149" w:rsidRDefault="00982149" w:rsidP="003901C9">
      <w:pPr>
        <w:jc w:val="center"/>
        <w:rPr>
          <w:lang w:val="en-GB"/>
        </w:rPr>
      </w:pPr>
    </w:p>
    <w:p w14:paraId="05E7E872" w14:textId="2CCD00B5" w:rsidR="00982149" w:rsidRDefault="00982149" w:rsidP="003901C9">
      <w:pPr>
        <w:jc w:val="center"/>
        <w:rPr>
          <w:lang w:val="en-GB"/>
        </w:rPr>
      </w:pPr>
    </w:p>
    <w:p w14:paraId="4FA0E86F" w14:textId="6B01CB81" w:rsidR="00982149" w:rsidRDefault="00982149" w:rsidP="003901C9">
      <w:pPr>
        <w:jc w:val="center"/>
        <w:rPr>
          <w:lang w:val="en-GB"/>
        </w:rPr>
      </w:pPr>
    </w:p>
    <w:p w14:paraId="3EE90442" w14:textId="0C551D24" w:rsidR="00982149" w:rsidRDefault="00982149" w:rsidP="003901C9">
      <w:pPr>
        <w:jc w:val="center"/>
        <w:rPr>
          <w:lang w:val="en-GB"/>
        </w:rPr>
      </w:pPr>
    </w:p>
    <w:p w14:paraId="384B944B" w14:textId="4684CD26" w:rsidR="00982149" w:rsidRDefault="00982149" w:rsidP="003901C9">
      <w:pPr>
        <w:jc w:val="center"/>
        <w:rPr>
          <w:lang w:val="en-GB"/>
        </w:rPr>
      </w:pPr>
    </w:p>
    <w:p w14:paraId="6FBF04B7" w14:textId="0E24DF7D" w:rsidR="00982149" w:rsidRDefault="00982149" w:rsidP="003901C9">
      <w:pPr>
        <w:jc w:val="center"/>
        <w:rPr>
          <w:lang w:val="en-GB"/>
        </w:rPr>
      </w:pPr>
    </w:p>
    <w:p w14:paraId="379E6D64" w14:textId="53D76AE5" w:rsidR="00982149" w:rsidRDefault="00982149" w:rsidP="003901C9">
      <w:pPr>
        <w:jc w:val="center"/>
        <w:rPr>
          <w:lang w:val="en-GB"/>
        </w:rPr>
      </w:pPr>
    </w:p>
    <w:p w14:paraId="0A2CBDAB" w14:textId="717500DD" w:rsidR="00982149" w:rsidRDefault="00982149" w:rsidP="003901C9">
      <w:pPr>
        <w:jc w:val="center"/>
        <w:rPr>
          <w:lang w:val="en-GB"/>
        </w:rPr>
      </w:pPr>
    </w:p>
    <w:p w14:paraId="30AF23E2" w14:textId="4A0069D8" w:rsidR="00982149" w:rsidRDefault="00982149" w:rsidP="003901C9">
      <w:pPr>
        <w:jc w:val="center"/>
        <w:rPr>
          <w:lang w:val="en-GB"/>
        </w:rPr>
      </w:pPr>
    </w:p>
    <w:p w14:paraId="0CE96E05" w14:textId="722E7487" w:rsidR="00982149" w:rsidRDefault="00982149" w:rsidP="003901C9">
      <w:pPr>
        <w:jc w:val="center"/>
        <w:rPr>
          <w:lang w:val="en-GB"/>
        </w:rPr>
      </w:pPr>
    </w:p>
    <w:p w14:paraId="7B396084" w14:textId="6338A35C" w:rsidR="00982149" w:rsidRDefault="00982149" w:rsidP="003901C9">
      <w:pPr>
        <w:jc w:val="center"/>
        <w:rPr>
          <w:lang w:val="en-GB"/>
        </w:rPr>
      </w:pPr>
    </w:p>
    <w:p w14:paraId="0EDFE08F" w14:textId="3DB68326" w:rsidR="00982149" w:rsidRDefault="00982149" w:rsidP="003901C9">
      <w:pPr>
        <w:jc w:val="center"/>
        <w:rPr>
          <w:lang w:val="en-GB"/>
        </w:rPr>
      </w:pPr>
    </w:p>
    <w:p w14:paraId="28D5D3EA" w14:textId="2E2F833D" w:rsidR="00982149" w:rsidRDefault="00982149" w:rsidP="003901C9">
      <w:pPr>
        <w:jc w:val="center"/>
        <w:rPr>
          <w:lang w:val="en-GB"/>
        </w:rPr>
      </w:pPr>
    </w:p>
    <w:p w14:paraId="6FCA7CB8" w14:textId="2FC38F32" w:rsidR="00982149" w:rsidRDefault="00982149" w:rsidP="003901C9">
      <w:pPr>
        <w:jc w:val="center"/>
        <w:rPr>
          <w:lang w:val="en-GB"/>
        </w:rPr>
      </w:pPr>
    </w:p>
    <w:p w14:paraId="2CA3D5C4" w14:textId="1D584F02" w:rsidR="00982149" w:rsidRDefault="00982149" w:rsidP="00982149">
      <w:pPr>
        <w:jc w:val="center"/>
        <w:rPr>
          <w:lang w:val="en-GB"/>
        </w:rPr>
      </w:pPr>
      <w:r>
        <w:rPr>
          <w:noProof/>
          <w:sz w:val="36"/>
          <w:szCs w:val="36"/>
          <w:lang w:val="en-GB"/>
        </w:rPr>
        <mc:AlternateContent>
          <mc:Choice Requires="wps">
            <w:drawing>
              <wp:anchor distT="0" distB="0" distL="114300" distR="114300" simplePos="0" relativeHeight="251672576" behindDoc="0" locked="0" layoutInCell="1" allowOverlap="1" wp14:anchorId="22F40FF2" wp14:editId="1824BF35">
                <wp:simplePos x="0" y="0"/>
                <wp:positionH relativeFrom="column">
                  <wp:posOffset>5582013</wp:posOffset>
                </wp:positionH>
                <wp:positionV relativeFrom="paragraph">
                  <wp:posOffset>509452</wp:posOffset>
                </wp:positionV>
                <wp:extent cx="1404257" cy="979714"/>
                <wp:effectExtent l="0" t="0" r="0" b="0"/>
                <wp:wrapNone/>
                <wp:docPr id="10" name="Zone de texte 10"/>
                <wp:cNvGraphicFramePr/>
                <a:graphic xmlns:a="http://schemas.openxmlformats.org/drawingml/2006/main">
                  <a:graphicData uri="http://schemas.microsoft.com/office/word/2010/wordprocessingShape">
                    <wps:wsp>
                      <wps:cNvSpPr txBox="1"/>
                      <wps:spPr>
                        <a:xfrm>
                          <a:off x="0" y="0"/>
                          <a:ext cx="1404257" cy="979714"/>
                        </a:xfrm>
                        <a:prstGeom prst="rect">
                          <a:avLst/>
                        </a:prstGeom>
                        <a:noFill/>
                        <a:ln w="6350">
                          <a:noFill/>
                        </a:ln>
                      </wps:spPr>
                      <wps:txbx>
                        <w:txbxContent>
                          <w:p w14:paraId="1B9C957F" w14:textId="77777777" w:rsidR="00982149" w:rsidRPr="00982149" w:rsidRDefault="00982149" w:rsidP="00982149">
                            <w:pPr>
                              <w:rPr>
                                <w:rFonts w:asciiTheme="minorHAnsi" w:hAnsiTheme="minorHAnsi" w:cstheme="minorHAnsi"/>
                                <w:lang w:val="en-GB"/>
                              </w:rPr>
                            </w:pPr>
                            <w:r w:rsidRPr="00982149">
                              <w:rPr>
                                <w:rFonts w:asciiTheme="minorHAnsi" w:hAnsiTheme="minorHAnsi" w:cstheme="minorHAnsi"/>
                                <w:lang w:val="en-GB"/>
                              </w:rPr>
                              <w:t xml:space="preserve"> 2020/2021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F40FF2" id="_x0000_t202" coordsize="21600,21600" o:spt="202" path="m,l,21600r21600,l21600,xe">
                <v:stroke joinstyle="miter"/>
                <v:path gradientshapeok="t" o:connecttype="rect"/>
              </v:shapetype>
              <v:shape id="Zone de texte 10" o:spid="_x0000_s1026" type="#_x0000_t202" style="position:absolute;left:0;text-align:left;margin-left:439.55pt;margin-top:40.1pt;width:110.55pt;height:77.1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" filled="f" stroked="f" strokeweight=".5pt">
                <v:textbox>
                  <w:txbxContent>
                    <w:p w14:paraId="1B9C957F" w14:textId="77777777" w:rsidR="00982149" w:rsidRPr="00982149" w:rsidRDefault="00982149" w:rsidP="00982149">
                      <w:pPr>
                        <w:rPr>
                          <w:rFonts w:asciiTheme="minorHAnsi" w:hAnsiTheme="minorHAnsi" w:cstheme="minorHAnsi"/>
                          <w:lang w:val="en-GB"/>
                        </w:rPr>
                      </w:pPr>
                      <w:r w:rsidRPr="00982149">
                        <w:rPr>
                          <w:rFonts w:asciiTheme="minorHAnsi" w:hAnsiTheme="minorHAnsi" w:cstheme="minorHAnsi"/>
                          <w:lang w:val="en-GB"/>
                        </w:rPr>
                        <w:t xml:space="preserve"> 2020/2021</w:t>
                      </w:r>
                    </w:p>
                  </w:txbxContent>
                </v:textbox>
              </v:shape>
            </w:pict>
          </mc:Fallback>
        </mc:AlternateContent>
      </w:r>
    </w:p>
    <w:p w14:paraId="5FDBB812" w14:textId="77777777" w:rsidR="00982149" w:rsidRDefault="00982149" w:rsidP="00982149">
      <w:pPr>
        <w:jc w:val="center"/>
        <w:rPr>
          <w:lang w:val="en-GB"/>
        </w:rPr>
      </w:pPr>
    </w:p>
    <w:p w14:paraId="358CB4CB" w14:textId="77777777" w:rsidR="00982149" w:rsidRPr="00982149" w:rsidRDefault="00982149" w:rsidP="00982149">
      <w:pPr>
        <w:rPr>
          <w:rFonts w:asciiTheme="minorHAnsi" w:hAnsiTheme="minorHAnsi" w:cstheme="minorHAnsi"/>
          <w:b/>
          <w:sz w:val="22"/>
          <w:szCs w:val="22"/>
          <w:lang w:val="en-US"/>
        </w:rPr>
      </w:pPr>
      <w:r w:rsidRPr="00982149">
        <w:rPr>
          <w:rFonts w:asciiTheme="minorHAnsi" w:hAnsiTheme="minorHAnsi" w:cstheme="minorHAnsi"/>
          <w:b/>
          <w:sz w:val="22"/>
          <w:szCs w:val="22"/>
          <w:lang w:val="en-US"/>
        </w:rPr>
        <w:t>DECLARATION</w:t>
      </w:r>
    </w:p>
    <w:p w14:paraId="72009E31" w14:textId="77777777" w:rsidR="00982149" w:rsidRPr="00982149" w:rsidRDefault="00982149" w:rsidP="00982149">
      <w:pPr>
        <w:rPr>
          <w:rFonts w:asciiTheme="minorHAnsi" w:hAnsiTheme="minorHAnsi" w:cstheme="minorHAnsi"/>
          <w:sz w:val="22"/>
          <w:szCs w:val="22"/>
          <w:lang w:val="en-US"/>
        </w:rPr>
      </w:pPr>
    </w:p>
    <w:p w14:paraId="1CC1C4D3"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This work has not previously been accepted in substance for any degree and is not being concurrently submitted in candidature for any degree</w:t>
      </w:r>
    </w:p>
    <w:p w14:paraId="6E05DC73" w14:textId="78266AD9" w:rsidR="00982149" w:rsidRPr="00982149" w:rsidRDefault="00982149" w:rsidP="00982149">
      <w:pPr>
        <w:rPr>
          <w:rFonts w:asciiTheme="minorHAnsi" w:hAnsiTheme="minorHAnsi" w:cstheme="minorHAnsi"/>
          <w:sz w:val="22"/>
          <w:szCs w:val="22"/>
          <w:lang w:val="en-US"/>
        </w:rPr>
      </w:pPr>
    </w:p>
    <w:p w14:paraId="71E70FDA" w14:textId="3CB470C9" w:rsidR="00982149" w:rsidRPr="00982149" w:rsidRDefault="00074212" w:rsidP="00982149">
      <w:pPr>
        <w:rPr>
          <w:rFonts w:asciiTheme="minorHAnsi" w:hAnsiTheme="minorHAnsi" w:cstheme="minorHAnsi"/>
          <w:sz w:val="22"/>
          <w:szCs w:val="22"/>
          <w:lang w:val="en-US"/>
        </w:rPr>
      </w:pPr>
      <w:r>
        <w:rPr>
          <w:rFonts w:asciiTheme="minorHAnsi" w:hAnsiTheme="minorHAnsi" w:cstheme="minorHAnsi"/>
          <w:noProof/>
          <w:sz w:val="22"/>
          <w:szCs w:val="22"/>
          <w:lang w:val="en-US"/>
        </w:rPr>
        <mc:AlternateContent>
          <mc:Choice Requires="wpi">
            <w:drawing>
              <wp:anchor distT="0" distB="0" distL="114300" distR="114300" simplePos="0" relativeHeight="251676672" behindDoc="0" locked="0" layoutInCell="1" allowOverlap="1" wp14:anchorId="71C61F39" wp14:editId="5C784F66">
                <wp:simplePos x="0" y="0"/>
                <wp:positionH relativeFrom="column">
                  <wp:posOffset>762000</wp:posOffset>
                </wp:positionH>
                <wp:positionV relativeFrom="paragraph">
                  <wp:posOffset>-139700</wp:posOffset>
                </wp:positionV>
                <wp:extent cx="680720" cy="534240"/>
                <wp:effectExtent l="38100" t="38100" r="0" b="50165"/>
                <wp:wrapNone/>
                <wp:docPr id="23" name="Encre 23"/>
                <wp:cNvGraphicFramePr/>
                <a:graphic xmlns:a="http://schemas.openxmlformats.org/drawingml/2006/main">
                  <a:graphicData uri="http://schemas.microsoft.com/office/word/2010/wordprocessingInk">
                    <w14:contentPart bwMode="auto" r:id="rId8">
                      <w14:nvContentPartPr>
                        <w14:cNvContentPartPr/>
                      </w14:nvContentPartPr>
                      <w14:xfrm>
                        <a:off x="0" y="0"/>
                        <a:ext cx="680720" cy="534240"/>
                      </w14:xfrm>
                    </w14:contentPart>
                  </a:graphicData>
                </a:graphic>
              </wp:anchor>
            </w:drawing>
          </mc:Choice>
          <mc:Fallback>
            <w:pict>
              <v:shapetype w14:anchorId="5504CF2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Encre 23" o:spid="_x0000_s1026" type="#_x0000_t75" style="position:absolute;margin-left:59.3pt;margin-top:-11.7pt;width:55pt;height:43.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">
                <v:imagedata r:id="rId9" o:title=""/>
              </v:shape>
            </w:pict>
          </mc:Fallback>
        </mc:AlternateContent>
      </w:r>
      <w:r w:rsidR="00982149" w:rsidRPr="00982149">
        <w:rPr>
          <w:rFonts w:asciiTheme="minorHAnsi" w:hAnsiTheme="minorHAnsi" w:cstheme="minorHAnsi"/>
          <w:sz w:val="22"/>
          <w:szCs w:val="22"/>
          <w:lang w:val="en-US"/>
        </w:rPr>
        <w:t>Signed</w:t>
      </w:r>
      <w:r w:rsidR="00736F35">
        <w:rPr>
          <w:rFonts w:asciiTheme="minorHAnsi" w:hAnsiTheme="minorHAnsi" w:cstheme="minorHAnsi"/>
          <w:sz w:val="22"/>
          <w:szCs w:val="22"/>
          <w:lang w:val="en-US"/>
        </w:rPr>
        <w:t xml:space="preserve">: </w:t>
      </w:r>
    </w:p>
    <w:p w14:paraId="48580393" w14:textId="72658BE3" w:rsidR="00982149" w:rsidRPr="00982149" w:rsidRDefault="00982149" w:rsidP="00982149">
      <w:pPr>
        <w:rPr>
          <w:rFonts w:asciiTheme="minorHAnsi" w:hAnsiTheme="minorHAnsi" w:cstheme="minorHAnsi"/>
          <w:sz w:val="22"/>
          <w:szCs w:val="22"/>
          <w:lang w:val="en-US"/>
        </w:rPr>
      </w:pPr>
    </w:p>
    <w:p w14:paraId="738DEF19" w14:textId="77777777" w:rsidR="00982149" w:rsidRPr="00982149" w:rsidRDefault="00982149" w:rsidP="00982149">
      <w:pPr>
        <w:rPr>
          <w:rFonts w:asciiTheme="minorHAnsi" w:hAnsiTheme="minorHAnsi" w:cstheme="minorHAnsi"/>
          <w:sz w:val="22"/>
          <w:szCs w:val="22"/>
          <w:lang w:val="en-US"/>
        </w:rPr>
      </w:pPr>
    </w:p>
    <w:p w14:paraId="271A83FA" w14:textId="4EBB03D5"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Date</w:t>
      </w:r>
      <w:r w:rsidR="00736F35">
        <w:rPr>
          <w:rFonts w:asciiTheme="minorHAnsi" w:hAnsiTheme="minorHAnsi" w:cstheme="minorHAnsi"/>
          <w:sz w:val="22"/>
          <w:szCs w:val="22"/>
          <w:lang w:val="en-US"/>
        </w:rPr>
        <w:t>: 1</w:t>
      </w:r>
      <w:r>
        <w:rPr>
          <w:rFonts w:asciiTheme="minorHAnsi" w:hAnsiTheme="minorHAnsi" w:cstheme="minorHAnsi"/>
          <w:sz w:val="22"/>
          <w:szCs w:val="22"/>
          <w:lang w:val="en-US"/>
        </w:rPr>
        <w:t>2/0</w:t>
      </w:r>
      <w:r w:rsidR="00736F35">
        <w:rPr>
          <w:rFonts w:asciiTheme="minorHAnsi" w:hAnsiTheme="minorHAnsi" w:cstheme="minorHAnsi"/>
          <w:sz w:val="22"/>
          <w:szCs w:val="22"/>
          <w:lang w:val="en-US"/>
        </w:rPr>
        <w:t>5/2021</w:t>
      </w:r>
    </w:p>
    <w:p w14:paraId="729F4C12" w14:textId="77777777" w:rsidR="00982149" w:rsidRPr="00B61956" w:rsidRDefault="00982149" w:rsidP="00982149">
      <w:pPr>
        <w:pStyle w:val="Titre1"/>
        <w:spacing w:before="0" w:after="0"/>
        <w:rPr>
          <w:rFonts w:asciiTheme="minorHAnsi" w:hAnsiTheme="minorHAnsi" w:cstheme="minorHAnsi"/>
          <w:b w:val="0"/>
          <w:sz w:val="22"/>
          <w:szCs w:val="22"/>
        </w:rPr>
      </w:pPr>
    </w:p>
    <w:p w14:paraId="6436484C" w14:textId="77777777" w:rsidR="00982149" w:rsidRPr="00982149" w:rsidRDefault="00982149" w:rsidP="00982149">
      <w:pPr>
        <w:rPr>
          <w:rFonts w:asciiTheme="minorHAnsi" w:hAnsiTheme="minorHAnsi" w:cstheme="minorHAnsi"/>
          <w:b/>
          <w:sz w:val="22"/>
          <w:szCs w:val="22"/>
          <w:lang w:val="en-US"/>
        </w:rPr>
      </w:pPr>
      <w:r w:rsidRPr="00982149">
        <w:rPr>
          <w:rFonts w:asciiTheme="minorHAnsi" w:hAnsiTheme="minorHAnsi" w:cstheme="minorHAnsi"/>
          <w:b/>
          <w:sz w:val="22"/>
          <w:szCs w:val="22"/>
          <w:lang w:val="en-US"/>
        </w:rPr>
        <w:t xml:space="preserve">STATEMENT 1 </w:t>
      </w:r>
    </w:p>
    <w:p w14:paraId="11806BE5" w14:textId="77777777" w:rsidR="00982149" w:rsidRPr="00B61956" w:rsidRDefault="00982149" w:rsidP="00982149">
      <w:pPr>
        <w:pStyle w:val="Titre1"/>
        <w:spacing w:before="0" w:after="0"/>
        <w:rPr>
          <w:rFonts w:asciiTheme="minorHAnsi" w:hAnsiTheme="minorHAnsi" w:cstheme="minorHAnsi"/>
          <w:b w:val="0"/>
          <w:sz w:val="22"/>
          <w:szCs w:val="22"/>
        </w:rPr>
      </w:pPr>
    </w:p>
    <w:p w14:paraId="06B7F355"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This dissertation is being submitted in partial fulfilment of the requirements for the degree of BA.</w:t>
      </w:r>
    </w:p>
    <w:p w14:paraId="59FEADC3" w14:textId="77777777" w:rsidR="00982149" w:rsidRPr="00B61956" w:rsidRDefault="00982149" w:rsidP="00982149">
      <w:pPr>
        <w:pStyle w:val="Titre1"/>
        <w:spacing w:before="0" w:after="0"/>
        <w:rPr>
          <w:rFonts w:asciiTheme="minorHAnsi" w:hAnsiTheme="minorHAnsi" w:cstheme="minorHAnsi"/>
          <w:b w:val="0"/>
          <w:sz w:val="22"/>
          <w:szCs w:val="22"/>
        </w:rPr>
      </w:pPr>
    </w:p>
    <w:p w14:paraId="1A5D0049" w14:textId="53369E2A" w:rsidR="00982149" w:rsidRPr="00982149" w:rsidRDefault="00736F35" w:rsidP="00982149">
      <w:pPr>
        <w:rPr>
          <w:rFonts w:asciiTheme="minorHAnsi" w:hAnsiTheme="minorHAnsi" w:cstheme="minorHAnsi"/>
          <w:sz w:val="22"/>
          <w:szCs w:val="22"/>
          <w:lang w:val="en-US"/>
        </w:rPr>
      </w:pPr>
      <w:r>
        <w:rPr>
          <w:rFonts w:asciiTheme="minorHAnsi" w:hAnsiTheme="minorHAnsi" w:cstheme="minorHAnsi"/>
          <w:noProof/>
          <w:sz w:val="22"/>
          <w:szCs w:val="22"/>
          <w:lang w:val="en-US"/>
        </w:rPr>
        <mc:AlternateContent>
          <mc:Choice Requires="wpi">
            <w:drawing>
              <wp:anchor distT="0" distB="0" distL="114300" distR="114300" simplePos="0" relativeHeight="251678720" behindDoc="0" locked="0" layoutInCell="1" allowOverlap="1" wp14:anchorId="7B6F51CD" wp14:editId="5B5D791F">
                <wp:simplePos x="0" y="0"/>
                <wp:positionH relativeFrom="column">
                  <wp:posOffset>762000</wp:posOffset>
                </wp:positionH>
                <wp:positionV relativeFrom="paragraph">
                  <wp:posOffset>-106226</wp:posOffset>
                </wp:positionV>
                <wp:extent cx="680720" cy="534240"/>
                <wp:effectExtent l="38100" t="38100" r="0" b="50165"/>
                <wp:wrapNone/>
                <wp:docPr id="24" name="Encre 24"/>
                <wp:cNvGraphicFramePr/>
                <a:graphic xmlns:a="http://schemas.openxmlformats.org/drawingml/2006/main">
                  <a:graphicData uri="http://schemas.microsoft.com/office/word/2010/wordprocessingInk">
                    <w14:contentPart bwMode="auto" r:id="rId10">
                      <w14:nvContentPartPr>
                        <w14:cNvContentPartPr/>
                      </w14:nvContentPartPr>
                      <w14:xfrm>
                        <a:off x="0" y="0"/>
                        <a:ext cx="680720" cy="534240"/>
                      </w14:xfrm>
                    </w14:contentPart>
                  </a:graphicData>
                </a:graphic>
              </wp:anchor>
            </w:drawing>
          </mc:Choice>
          <mc:Fallback>
            <w:pict>
              <v:shape w14:anchorId="59A49132" id="Encre 24" o:spid="_x0000_s1026" type="#_x0000_t75" style="position:absolute;margin-left:59.3pt;margin-top:-9.05pt;width:55pt;height:43.4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">
                <v:imagedata r:id="rId9" o:title=""/>
              </v:shape>
            </w:pict>
          </mc:Fallback>
        </mc:AlternateContent>
      </w:r>
      <w:r w:rsidR="00982149" w:rsidRPr="00982149">
        <w:rPr>
          <w:rFonts w:asciiTheme="minorHAnsi" w:hAnsiTheme="minorHAnsi" w:cstheme="minorHAnsi"/>
          <w:sz w:val="22"/>
          <w:szCs w:val="22"/>
          <w:lang w:val="en-US"/>
        </w:rPr>
        <w:t>Signed</w:t>
      </w:r>
      <w:r>
        <w:rPr>
          <w:rFonts w:asciiTheme="minorHAnsi" w:hAnsiTheme="minorHAnsi" w:cstheme="minorHAnsi"/>
          <w:sz w:val="22"/>
          <w:szCs w:val="22"/>
          <w:lang w:val="en-US"/>
        </w:rPr>
        <w:t xml:space="preserve">: </w:t>
      </w:r>
      <w:r w:rsidR="00982149" w:rsidRPr="00982149">
        <w:rPr>
          <w:rFonts w:asciiTheme="minorHAnsi" w:hAnsiTheme="minorHAnsi" w:cstheme="minorHAnsi"/>
          <w:sz w:val="22"/>
          <w:szCs w:val="22"/>
          <w:lang w:val="en-US"/>
        </w:rPr>
        <w:t xml:space="preserve"> </w:t>
      </w:r>
    </w:p>
    <w:p w14:paraId="7CE0C051" w14:textId="444A253A" w:rsidR="00982149" w:rsidRPr="00982149" w:rsidRDefault="00982149" w:rsidP="00982149">
      <w:pPr>
        <w:rPr>
          <w:rFonts w:asciiTheme="minorHAnsi" w:hAnsiTheme="minorHAnsi" w:cstheme="minorHAnsi"/>
          <w:sz w:val="22"/>
          <w:szCs w:val="22"/>
          <w:lang w:val="en-US"/>
        </w:rPr>
      </w:pPr>
    </w:p>
    <w:p w14:paraId="553ECE6C" w14:textId="77777777" w:rsidR="00982149" w:rsidRPr="00982149" w:rsidRDefault="00982149" w:rsidP="00982149">
      <w:pPr>
        <w:rPr>
          <w:rFonts w:asciiTheme="minorHAnsi" w:hAnsiTheme="minorHAnsi" w:cstheme="minorHAnsi"/>
          <w:sz w:val="22"/>
          <w:szCs w:val="22"/>
          <w:lang w:val="en-US"/>
        </w:rPr>
      </w:pPr>
    </w:p>
    <w:p w14:paraId="6581EDC2" w14:textId="7729FC33"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Date</w:t>
      </w:r>
      <w:r w:rsidR="00736F35">
        <w:rPr>
          <w:rFonts w:asciiTheme="minorHAnsi" w:hAnsiTheme="minorHAnsi" w:cstheme="minorHAnsi"/>
          <w:sz w:val="22"/>
          <w:szCs w:val="22"/>
          <w:lang w:val="en-US"/>
        </w:rPr>
        <w:t>: 12/05/2021</w:t>
      </w:r>
    </w:p>
    <w:p w14:paraId="2693CC5D" w14:textId="77777777" w:rsidR="00982149" w:rsidRPr="00982149" w:rsidRDefault="00982149" w:rsidP="00982149">
      <w:pPr>
        <w:rPr>
          <w:rFonts w:asciiTheme="minorHAnsi" w:hAnsiTheme="minorHAnsi" w:cstheme="minorHAnsi"/>
          <w:sz w:val="22"/>
          <w:szCs w:val="22"/>
          <w:lang w:val="en-US"/>
        </w:rPr>
      </w:pPr>
    </w:p>
    <w:p w14:paraId="0F13D6B7" w14:textId="77777777" w:rsidR="00982149" w:rsidRPr="00982149" w:rsidRDefault="00982149" w:rsidP="00982149">
      <w:pPr>
        <w:rPr>
          <w:rFonts w:asciiTheme="minorHAnsi" w:hAnsiTheme="minorHAnsi" w:cstheme="minorHAnsi"/>
          <w:b/>
          <w:sz w:val="22"/>
          <w:szCs w:val="22"/>
          <w:lang w:val="en-US"/>
        </w:rPr>
      </w:pPr>
      <w:r w:rsidRPr="00982149">
        <w:rPr>
          <w:rFonts w:asciiTheme="minorHAnsi" w:hAnsiTheme="minorHAnsi" w:cstheme="minorHAnsi"/>
          <w:b/>
          <w:sz w:val="22"/>
          <w:szCs w:val="22"/>
          <w:lang w:val="en-US"/>
        </w:rPr>
        <w:t>STATEMENT 2</w:t>
      </w:r>
    </w:p>
    <w:p w14:paraId="0720F689" w14:textId="77777777" w:rsidR="00982149" w:rsidRPr="00982149" w:rsidRDefault="00982149" w:rsidP="00982149">
      <w:pPr>
        <w:rPr>
          <w:rFonts w:asciiTheme="minorHAnsi" w:hAnsiTheme="minorHAnsi" w:cstheme="minorHAnsi"/>
          <w:sz w:val="22"/>
          <w:szCs w:val="22"/>
          <w:lang w:val="en-US"/>
        </w:rPr>
      </w:pPr>
    </w:p>
    <w:p w14:paraId="169EA742"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This dissertation is the result of my own independent work/investigation, except where otherwise stated.</w:t>
      </w:r>
    </w:p>
    <w:p w14:paraId="5F835F5F" w14:textId="77777777" w:rsidR="00982149" w:rsidRPr="00982149" w:rsidRDefault="00982149" w:rsidP="00982149">
      <w:pPr>
        <w:rPr>
          <w:rFonts w:asciiTheme="minorHAnsi" w:hAnsiTheme="minorHAnsi" w:cstheme="minorHAnsi"/>
          <w:sz w:val="22"/>
          <w:szCs w:val="22"/>
          <w:lang w:val="en-US"/>
        </w:rPr>
      </w:pPr>
    </w:p>
    <w:p w14:paraId="4DEEBBE4"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Other sources are acknowledged by footnotes giving explicit references.  A bibliography is appended.</w:t>
      </w:r>
    </w:p>
    <w:p w14:paraId="5AAB07BF" w14:textId="77777777" w:rsidR="00982149" w:rsidRPr="00982149" w:rsidRDefault="00982149" w:rsidP="00982149">
      <w:pPr>
        <w:rPr>
          <w:rFonts w:asciiTheme="minorHAnsi" w:hAnsiTheme="minorHAnsi" w:cstheme="minorHAnsi"/>
          <w:sz w:val="22"/>
          <w:szCs w:val="22"/>
          <w:lang w:val="en-US"/>
        </w:rPr>
      </w:pPr>
    </w:p>
    <w:p w14:paraId="6E551622" w14:textId="77777777" w:rsidR="00982149" w:rsidRPr="00982149" w:rsidRDefault="00982149" w:rsidP="00982149">
      <w:pPr>
        <w:rPr>
          <w:rFonts w:asciiTheme="minorHAnsi" w:hAnsiTheme="minorHAnsi" w:cstheme="minorHAnsi"/>
          <w:sz w:val="22"/>
          <w:szCs w:val="22"/>
          <w:lang w:val="en-US"/>
        </w:rPr>
      </w:pPr>
    </w:p>
    <w:p w14:paraId="513EF7D5" w14:textId="1094DB67" w:rsidR="00982149" w:rsidRPr="00982149" w:rsidRDefault="00736F35" w:rsidP="00982149">
      <w:pPr>
        <w:rPr>
          <w:rFonts w:asciiTheme="minorHAnsi" w:hAnsiTheme="minorHAnsi" w:cstheme="minorHAnsi"/>
          <w:sz w:val="22"/>
          <w:szCs w:val="22"/>
          <w:lang w:val="en-US"/>
        </w:rPr>
      </w:pPr>
      <w:r>
        <w:rPr>
          <w:rFonts w:asciiTheme="minorHAnsi" w:hAnsiTheme="minorHAnsi" w:cstheme="minorHAnsi"/>
          <w:noProof/>
          <w:sz w:val="22"/>
          <w:szCs w:val="22"/>
          <w:lang w:val="en-US"/>
        </w:rPr>
        <mc:AlternateContent>
          <mc:Choice Requires="wpi">
            <w:drawing>
              <wp:anchor distT="0" distB="0" distL="114300" distR="114300" simplePos="0" relativeHeight="251680768" behindDoc="0" locked="0" layoutInCell="1" allowOverlap="1" wp14:anchorId="4DADED8E" wp14:editId="3AAFDF0D">
                <wp:simplePos x="0" y="0"/>
                <wp:positionH relativeFrom="column">
                  <wp:posOffset>836023</wp:posOffset>
                </wp:positionH>
                <wp:positionV relativeFrom="paragraph">
                  <wp:posOffset>-132352</wp:posOffset>
                </wp:positionV>
                <wp:extent cx="680720" cy="534240"/>
                <wp:effectExtent l="38100" t="38100" r="0" b="50165"/>
                <wp:wrapNone/>
                <wp:docPr id="25" name="Encre 25"/>
                <wp:cNvGraphicFramePr/>
                <a:graphic xmlns:a="http://schemas.openxmlformats.org/drawingml/2006/main">
                  <a:graphicData uri="http://schemas.microsoft.com/office/word/2010/wordprocessingInk">
                    <w14:contentPart bwMode="auto" r:id="rId11">
                      <w14:nvContentPartPr>
                        <w14:cNvContentPartPr/>
                      </w14:nvContentPartPr>
                      <w14:xfrm>
                        <a:off x="0" y="0"/>
                        <a:ext cx="680720" cy="534240"/>
                      </w14:xfrm>
                    </w14:contentPart>
                  </a:graphicData>
                </a:graphic>
              </wp:anchor>
            </w:drawing>
          </mc:Choice>
          <mc:Fallback>
            <w:pict>
              <v:shape w14:anchorId="68EC00D2" id="Encre 25" o:spid="_x0000_s1026" type="#_x0000_t75" style="position:absolute;margin-left:65.15pt;margin-top:-11.1pt;width:55pt;height:43.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">
                <v:imagedata r:id="rId9" o:title=""/>
              </v:shape>
            </w:pict>
          </mc:Fallback>
        </mc:AlternateContent>
      </w:r>
      <w:r w:rsidR="00982149" w:rsidRPr="00982149">
        <w:rPr>
          <w:rFonts w:asciiTheme="minorHAnsi" w:hAnsiTheme="minorHAnsi" w:cstheme="minorHAnsi"/>
          <w:sz w:val="22"/>
          <w:szCs w:val="22"/>
          <w:lang w:val="en-US"/>
        </w:rPr>
        <w:t>Signed</w:t>
      </w:r>
      <w:r>
        <w:rPr>
          <w:rFonts w:asciiTheme="minorHAnsi" w:hAnsiTheme="minorHAnsi" w:cstheme="minorHAnsi"/>
          <w:sz w:val="22"/>
          <w:szCs w:val="22"/>
          <w:lang w:val="en-US"/>
        </w:rPr>
        <w:t xml:space="preserve">: </w:t>
      </w:r>
    </w:p>
    <w:p w14:paraId="77B68C5A" w14:textId="6B060F61" w:rsidR="00982149" w:rsidRPr="00982149" w:rsidRDefault="00982149" w:rsidP="00982149">
      <w:pPr>
        <w:rPr>
          <w:rFonts w:asciiTheme="minorHAnsi" w:hAnsiTheme="minorHAnsi" w:cstheme="minorHAnsi"/>
          <w:sz w:val="22"/>
          <w:szCs w:val="22"/>
          <w:lang w:val="en-US"/>
        </w:rPr>
      </w:pPr>
    </w:p>
    <w:p w14:paraId="31336111" w14:textId="77777777" w:rsidR="00982149" w:rsidRPr="00982149" w:rsidRDefault="00982149" w:rsidP="00982149">
      <w:pPr>
        <w:rPr>
          <w:rFonts w:asciiTheme="minorHAnsi" w:hAnsiTheme="minorHAnsi" w:cstheme="minorHAnsi"/>
          <w:sz w:val="22"/>
          <w:szCs w:val="22"/>
          <w:lang w:val="en-US"/>
        </w:rPr>
      </w:pPr>
    </w:p>
    <w:p w14:paraId="1B1F9322" w14:textId="1AC97473"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Date</w:t>
      </w:r>
      <w:r w:rsidR="00736F35">
        <w:rPr>
          <w:rFonts w:asciiTheme="minorHAnsi" w:hAnsiTheme="minorHAnsi" w:cstheme="minorHAnsi"/>
          <w:sz w:val="22"/>
          <w:szCs w:val="22"/>
          <w:lang w:val="en-US"/>
        </w:rPr>
        <w:t>: 12/05/2021</w:t>
      </w:r>
      <w:r w:rsidRPr="00982149">
        <w:rPr>
          <w:rFonts w:asciiTheme="minorHAnsi" w:hAnsiTheme="minorHAnsi" w:cstheme="minorHAnsi"/>
          <w:sz w:val="22"/>
          <w:szCs w:val="22"/>
          <w:lang w:val="en-US"/>
        </w:rPr>
        <w:t xml:space="preserve"> </w:t>
      </w:r>
    </w:p>
    <w:p w14:paraId="5EB1CE31" w14:textId="77777777" w:rsidR="00982149" w:rsidRPr="00982149" w:rsidRDefault="00982149" w:rsidP="00982149">
      <w:pPr>
        <w:rPr>
          <w:rFonts w:asciiTheme="minorHAnsi" w:hAnsiTheme="minorHAnsi" w:cstheme="minorHAnsi"/>
          <w:sz w:val="22"/>
          <w:szCs w:val="22"/>
          <w:lang w:val="en-US"/>
        </w:rPr>
      </w:pPr>
    </w:p>
    <w:p w14:paraId="66401FB1" w14:textId="77777777" w:rsidR="00982149" w:rsidRPr="00982149" w:rsidRDefault="00982149" w:rsidP="00982149">
      <w:pPr>
        <w:rPr>
          <w:rFonts w:asciiTheme="minorHAnsi" w:hAnsiTheme="minorHAnsi" w:cstheme="minorHAnsi"/>
          <w:b/>
          <w:sz w:val="22"/>
          <w:szCs w:val="22"/>
          <w:lang w:val="en-US"/>
        </w:rPr>
      </w:pPr>
      <w:r w:rsidRPr="00982149">
        <w:rPr>
          <w:rFonts w:asciiTheme="minorHAnsi" w:hAnsiTheme="minorHAnsi" w:cstheme="minorHAnsi"/>
          <w:b/>
          <w:sz w:val="22"/>
          <w:szCs w:val="22"/>
          <w:lang w:val="en-US"/>
        </w:rPr>
        <w:t>STATEMENT 3</w:t>
      </w:r>
    </w:p>
    <w:p w14:paraId="450CA6BD" w14:textId="77777777" w:rsidR="00982149" w:rsidRPr="00982149" w:rsidRDefault="00982149" w:rsidP="00982149">
      <w:pPr>
        <w:rPr>
          <w:rFonts w:asciiTheme="minorHAnsi" w:hAnsiTheme="minorHAnsi" w:cstheme="minorHAnsi"/>
          <w:sz w:val="22"/>
          <w:szCs w:val="22"/>
          <w:lang w:val="en-US"/>
        </w:rPr>
      </w:pPr>
    </w:p>
    <w:p w14:paraId="1165678C"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 xml:space="preserve">I hereby give consent for my dissertation, if accepted, to be available for photocopying and for interlibrary loan, and for the title and summary to be made available to outside </w:t>
      </w:r>
      <w:proofErr w:type="spellStart"/>
      <w:r w:rsidRPr="00982149">
        <w:rPr>
          <w:rFonts w:asciiTheme="minorHAnsi" w:hAnsiTheme="minorHAnsi" w:cstheme="minorHAnsi"/>
          <w:sz w:val="22"/>
          <w:szCs w:val="22"/>
          <w:lang w:val="en-US"/>
        </w:rPr>
        <w:t>organisations</w:t>
      </w:r>
      <w:proofErr w:type="spellEnd"/>
      <w:r w:rsidRPr="00982149">
        <w:rPr>
          <w:rFonts w:asciiTheme="minorHAnsi" w:hAnsiTheme="minorHAnsi" w:cstheme="minorHAnsi"/>
          <w:sz w:val="22"/>
          <w:szCs w:val="22"/>
          <w:lang w:val="en-US"/>
        </w:rPr>
        <w:t>.</w:t>
      </w:r>
    </w:p>
    <w:p w14:paraId="7A4212E3" w14:textId="77777777" w:rsidR="00982149" w:rsidRPr="00982149" w:rsidRDefault="00982149" w:rsidP="00982149">
      <w:pPr>
        <w:rPr>
          <w:rFonts w:asciiTheme="minorHAnsi" w:hAnsiTheme="minorHAnsi" w:cstheme="minorHAnsi"/>
          <w:sz w:val="22"/>
          <w:szCs w:val="22"/>
          <w:lang w:val="en-US"/>
        </w:rPr>
      </w:pPr>
    </w:p>
    <w:p w14:paraId="53DB9509" w14:textId="77777777" w:rsidR="00982149" w:rsidRPr="00982149" w:rsidRDefault="00982149" w:rsidP="00982149">
      <w:pPr>
        <w:rPr>
          <w:rFonts w:asciiTheme="minorHAnsi" w:hAnsiTheme="minorHAnsi" w:cstheme="minorHAnsi"/>
          <w:sz w:val="22"/>
          <w:szCs w:val="22"/>
          <w:lang w:val="en-US"/>
        </w:rPr>
      </w:pPr>
    </w:p>
    <w:p w14:paraId="29F15CCD" w14:textId="49EB3B4B" w:rsidR="00982149" w:rsidRPr="00982149" w:rsidRDefault="00736F35" w:rsidP="00982149">
      <w:pPr>
        <w:rPr>
          <w:rFonts w:asciiTheme="minorHAnsi" w:hAnsiTheme="minorHAnsi" w:cstheme="minorHAnsi"/>
          <w:sz w:val="22"/>
          <w:szCs w:val="22"/>
          <w:lang w:val="en-US"/>
        </w:rPr>
      </w:pPr>
      <w:r>
        <w:rPr>
          <w:rFonts w:asciiTheme="minorHAnsi" w:hAnsiTheme="minorHAnsi" w:cstheme="minorHAnsi"/>
          <w:noProof/>
          <w:sz w:val="22"/>
          <w:szCs w:val="22"/>
          <w:lang w:val="en-US"/>
        </w:rPr>
        <mc:AlternateContent>
          <mc:Choice Requires="wpi">
            <w:drawing>
              <wp:anchor distT="0" distB="0" distL="114300" distR="114300" simplePos="0" relativeHeight="251682816" behindDoc="0" locked="0" layoutInCell="1" allowOverlap="1" wp14:anchorId="7E75FC8A" wp14:editId="7BE27901">
                <wp:simplePos x="0" y="0"/>
                <wp:positionH relativeFrom="column">
                  <wp:posOffset>835660</wp:posOffset>
                </wp:positionH>
                <wp:positionV relativeFrom="paragraph">
                  <wp:posOffset>-236220</wp:posOffset>
                </wp:positionV>
                <wp:extent cx="680720" cy="534240"/>
                <wp:effectExtent l="38100" t="38100" r="0" b="50165"/>
                <wp:wrapNone/>
                <wp:docPr id="26" name="Encre 26"/>
                <wp:cNvGraphicFramePr/>
                <a:graphic xmlns:a="http://schemas.openxmlformats.org/drawingml/2006/main">
                  <a:graphicData uri="http://schemas.microsoft.com/office/word/2010/wordprocessingInk">
                    <w14:contentPart bwMode="auto" r:id="rId12">
                      <w14:nvContentPartPr>
                        <w14:cNvContentPartPr/>
                      </w14:nvContentPartPr>
                      <w14:xfrm>
                        <a:off x="0" y="0"/>
                        <a:ext cx="680720" cy="534240"/>
                      </w14:xfrm>
                    </w14:contentPart>
                  </a:graphicData>
                </a:graphic>
              </wp:anchor>
            </w:drawing>
          </mc:Choice>
          <mc:Fallback>
            <w:pict>
              <v:shape w14:anchorId="76952E21" id="Encre 26" o:spid="_x0000_s1026" type="#_x0000_t75" style="position:absolute;margin-left:65.1pt;margin-top:-19.3pt;width:55pt;height:43.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">
                <v:imagedata r:id="rId9" o:title=""/>
              </v:shape>
            </w:pict>
          </mc:Fallback>
        </mc:AlternateContent>
      </w:r>
      <w:r w:rsidR="00982149" w:rsidRPr="00982149">
        <w:rPr>
          <w:rFonts w:asciiTheme="minorHAnsi" w:hAnsiTheme="minorHAnsi" w:cstheme="minorHAnsi"/>
          <w:sz w:val="22"/>
          <w:szCs w:val="22"/>
          <w:lang w:val="en-US"/>
        </w:rPr>
        <w:t>Signed</w:t>
      </w:r>
      <w:r>
        <w:rPr>
          <w:rFonts w:asciiTheme="minorHAnsi" w:hAnsiTheme="minorHAnsi" w:cstheme="minorHAnsi"/>
          <w:sz w:val="22"/>
          <w:szCs w:val="22"/>
          <w:lang w:val="en-US"/>
        </w:rPr>
        <w:t xml:space="preserve">: </w:t>
      </w:r>
    </w:p>
    <w:p w14:paraId="2B81F8D8" w14:textId="08A4AA43" w:rsidR="00982149" w:rsidRPr="00B61956" w:rsidRDefault="00982149" w:rsidP="00982149">
      <w:pPr>
        <w:pStyle w:val="Titre1"/>
        <w:spacing w:before="0" w:after="0"/>
        <w:rPr>
          <w:rFonts w:asciiTheme="minorHAnsi" w:hAnsiTheme="minorHAnsi" w:cstheme="minorHAnsi"/>
          <w:b w:val="0"/>
          <w:bCs w:val="0"/>
          <w:kern w:val="0"/>
          <w:sz w:val="22"/>
          <w:szCs w:val="22"/>
        </w:rPr>
      </w:pPr>
    </w:p>
    <w:p w14:paraId="534217AB" w14:textId="69BB99D2" w:rsidR="00982149" w:rsidRPr="00982149" w:rsidRDefault="00982149" w:rsidP="0098214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lang w:val="en-US"/>
        </w:rPr>
      </w:pPr>
      <w:r w:rsidRPr="00982149">
        <w:rPr>
          <w:rFonts w:asciiTheme="minorHAnsi" w:hAnsiTheme="minorHAnsi" w:cstheme="minorHAnsi"/>
          <w:sz w:val="22"/>
          <w:szCs w:val="22"/>
          <w:lang w:val="en-US"/>
        </w:rPr>
        <w:t>Date</w:t>
      </w:r>
      <w:r w:rsidR="00736F35">
        <w:rPr>
          <w:rFonts w:asciiTheme="minorHAnsi" w:hAnsiTheme="minorHAnsi" w:cstheme="minorHAnsi"/>
          <w:sz w:val="22"/>
          <w:szCs w:val="22"/>
          <w:lang w:val="en-US"/>
        </w:rPr>
        <w:t>: 12/05/2021</w:t>
      </w:r>
    </w:p>
    <w:p w14:paraId="2992D45D" w14:textId="77777777" w:rsidR="00982149" w:rsidRPr="00982149" w:rsidRDefault="00982149" w:rsidP="0098214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lang w:val="en-US"/>
        </w:rPr>
      </w:pPr>
    </w:p>
    <w:p w14:paraId="00E9B414" w14:textId="77777777" w:rsidR="00982149" w:rsidRPr="00982149" w:rsidRDefault="00982149" w:rsidP="00982149">
      <w:pPr>
        <w:rPr>
          <w:rFonts w:asciiTheme="minorHAnsi" w:hAnsiTheme="minorHAnsi" w:cstheme="minorHAnsi"/>
          <w:b/>
          <w:sz w:val="22"/>
          <w:szCs w:val="22"/>
          <w:lang w:val="en-US"/>
        </w:rPr>
      </w:pPr>
      <w:r w:rsidRPr="00982149">
        <w:rPr>
          <w:rFonts w:asciiTheme="minorHAnsi" w:hAnsiTheme="minorHAnsi" w:cstheme="minorHAnsi"/>
          <w:b/>
          <w:sz w:val="22"/>
          <w:szCs w:val="22"/>
          <w:lang w:val="en-US"/>
        </w:rPr>
        <w:t>STATEMENT 4</w:t>
      </w:r>
    </w:p>
    <w:p w14:paraId="20AE10E6" w14:textId="77777777" w:rsidR="00982149" w:rsidRPr="00982149" w:rsidRDefault="00982149" w:rsidP="00982149">
      <w:pPr>
        <w:rPr>
          <w:rFonts w:asciiTheme="minorHAnsi" w:hAnsiTheme="minorHAnsi" w:cstheme="minorHAnsi"/>
          <w:sz w:val="22"/>
          <w:szCs w:val="22"/>
          <w:lang w:val="en-US"/>
        </w:rPr>
      </w:pPr>
    </w:p>
    <w:p w14:paraId="50CB12C8" w14:textId="77777777" w:rsidR="00982149" w:rsidRPr="00982149" w:rsidRDefault="00982149" w:rsidP="00982149">
      <w:pPr>
        <w:rPr>
          <w:rFonts w:asciiTheme="minorHAnsi" w:hAnsiTheme="minorHAnsi" w:cstheme="minorHAnsi"/>
          <w:sz w:val="22"/>
          <w:szCs w:val="22"/>
          <w:lang w:val="en-US"/>
        </w:rPr>
      </w:pPr>
      <w:r w:rsidRPr="00982149">
        <w:rPr>
          <w:rFonts w:asciiTheme="minorHAnsi" w:hAnsiTheme="minorHAnsi" w:cstheme="minorHAnsi"/>
          <w:sz w:val="22"/>
          <w:szCs w:val="22"/>
          <w:lang w:val="en-US"/>
        </w:rPr>
        <w:t>I hereby give consent for my dissertation, if accepted, to be available on the university’s IT system to those who have consent to use the system.</w:t>
      </w:r>
    </w:p>
    <w:p w14:paraId="199C7616" w14:textId="77777777" w:rsidR="00982149" w:rsidRPr="00982149" w:rsidRDefault="00982149" w:rsidP="00982149">
      <w:pPr>
        <w:rPr>
          <w:rFonts w:asciiTheme="minorHAnsi" w:hAnsiTheme="minorHAnsi" w:cstheme="minorHAnsi"/>
          <w:sz w:val="22"/>
          <w:szCs w:val="22"/>
          <w:lang w:val="en-US"/>
        </w:rPr>
      </w:pPr>
    </w:p>
    <w:p w14:paraId="226AE9AF" w14:textId="0AB86BF0" w:rsidR="00982149" w:rsidRPr="00736F35" w:rsidRDefault="00736F35" w:rsidP="00982149">
      <w:pPr>
        <w:rPr>
          <w:rFonts w:asciiTheme="minorHAnsi" w:hAnsiTheme="minorHAnsi" w:cstheme="minorHAnsi"/>
          <w:sz w:val="22"/>
          <w:szCs w:val="22"/>
          <w:lang w:val="en-GB"/>
        </w:rPr>
      </w:pPr>
      <w:r>
        <w:rPr>
          <w:rFonts w:asciiTheme="minorHAnsi" w:hAnsiTheme="minorHAnsi" w:cstheme="minorHAnsi"/>
          <w:noProof/>
          <w:sz w:val="22"/>
          <w:szCs w:val="22"/>
          <w:lang w:val="en-US"/>
        </w:rPr>
        <mc:AlternateContent>
          <mc:Choice Requires="wpi">
            <w:drawing>
              <wp:anchor distT="0" distB="0" distL="114300" distR="114300" simplePos="0" relativeHeight="251684864" behindDoc="0" locked="0" layoutInCell="1" allowOverlap="1" wp14:anchorId="7E68090A" wp14:editId="19D3B461">
                <wp:simplePos x="0" y="0"/>
                <wp:positionH relativeFrom="column">
                  <wp:posOffset>680720</wp:posOffset>
                </wp:positionH>
                <wp:positionV relativeFrom="paragraph">
                  <wp:posOffset>-183152</wp:posOffset>
                </wp:positionV>
                <wp:extent cx="680720" cy="534240"/>
                <wp:effectExtent l="38100" t="38100" r="0" b="50165"/>
                <wp:wrapNone/>
                <wp:docPr id="27" name="Encre 27"/>
                <wp:cNvGraphicFramePr/>
                <a:graphic xmlns:a="http://schemas.openxmlformats.org/drawingml/2006/main">
                  <a:graphicData uri="http://schemas.microsoft.com/office/word/2010/wordprocessingInk">
                    <w14:contentPart bwMode="auto" r:id="rId13">
                      <w14:nvContentPartPr>
                        <w14:cNvContentPartPr/>
                      </w14:nvContentPartPr>
                      <w14:xfrm>
                        <a:off x="0" y="0"/>
                        <a:ext cx="680720" cy="534240"/>
                      </w14:xfrm>
                    </w14:contentPart>
                  </a:graphicData>
                </a:graphic>
              </wp:anchor>
            </w:drawing>
          </mc:Choice>
          <mc:Fallback>
            <w:pict>
              <v:shape w14:anchorId="14BC913E" id="Encre 27" o:spid="_x0000_s1026" type="#_x0000_t75" style="position:absolute;margin-left:52.9pt;margin-top:-15.1pt;width:55pt;height:43.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">
                <v:imagedata r:id="rId9" o:title=""/>
              </v:shape>
            </w:pict>
          </mc:Fallback>
        </mc:AlternateContent>
      </w:r>
    </w:p>
    <w:p w14:paraId="7A93A12F" w14:textId="510367F8" w:rsidR="00982149" w:rsidRPr="00736F35" w:rsidRDefault="00982149" w:rsidP="00982149">
      <w:pPr>
        <w:rPr>
          <w:rFonts w:asciiTheme="minorHAnsi" w:hAnsiTheme="minorHAnsi" w:cstheme="minorHAnsi"/>
          <w:sz w:val="22"/>
          <w:szCs w:val="22"/>
          <w:lang w:val="en-GB"/>
        </w:rPr>
      </w:pPr>
      <w:r w:rsidRPr="00736F35">
        <w:rPr>
          <w:rFonts w:asciiTheme="minorHAnsi" w:hAnsiTheme="minorHAnsi" w:cstheme="minorHAnsi"/>
          <w:sz w:val="22"/>
          <w:szCs w:val="22"/>
          <w:lang w:val="en-GB"/>
        </w:rPr>
        <w:t>Signed</w:t>
      </w:r>
      <w:r w:rsidR="00736F35">
        <w:rPr>
          <w:rFonts w:asciiTheme="minorHAnsi" w:hAnsiTheme="minorHAnsi" w:cstheme="minorHAnsi"/>
          <w:sz w:val="22"/>
          <w:szCs w:val="22"/>
          <w:lang w:val="en-GB"/>
        </w:rPr>
        <w:t xml:space="preserve">: </w:t>
      </w:r>
    </w:p>
    <w:p w14:paraId="0C9B7446" w14:textId="0F526495" w:rsidR="00982149" w:rsidRPr="00736F35" w:rsidRDefault="00982149" w:rsidP="00982149">
      <w:pPr>
        <w:pStyle w:val="Titre1"/>
        <w:spacing w:before="0" w:after="0"/>
        <w:rPr>
          <w:rFonts w:asciiTheme="minorHAnsi" w:hAnsiTheme="minorHAnsi" w:cstheme="minorHAnsi"/>
          <w:b w:val="0"/>
          <w:bCs w:val="0"/>
          <w:kern w:val="0"/>
          <w:sz w:val="22"/>
          <w:szCs w:val="22"/>
        </w:rPr>
      </w:pPr>
    </w:p>
    <w:p w14:paraId="79FD0E5D" w14:textId="335DDD0F" w:rsidR="00736F35" w:rsidRPr="00074212" w:rsidRDefault="00982149" w:rsidP="0007421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lang w:val="en-GB"/>
        </w:rPr>
      </w:pPr>
      <w:r w:rsidRPr="00736F35">
        <w:rPr>
          <w:rFonts w:asciiTheme="minorHAnsi" w:hAnsiTheme="minorHAnsi" w:cstheme="minorHAnsi"/>
          <w:sz w:val="22"/>
          <w:szCs w:val="22"/>
          <w:lang w:val="en-GB"/>
        </w:rPr>
        <w:t>Dat</w:t>
      </w:r>
      <w:r w:rsidR="00736F35" w:rsidRPr="00736F35">
        <w:rPr>
          <w:rFonts w:asciiTheme="minorHAnsi" w:hAnsiTheme="minorHAnsi" w:cstheme="minorHAnsi"/>
          <w:sz w:val="22"/>
          <w:szCs w:val="22"/>
          <w:lang w:val="en-GB"/>
        </w:rPr>
        <w:t>e: 12/05/202</w:t>
      </w:r>
      <w:r w:rsidR="00074212">
        <w:rPr>
          <w:rFonts w:asciiTheme="minorHAnsi" w:hAnsiTheme="minorHAnsi" w:cstheme="minorHAnsi"/>
          <w:sz w:val="22"/>
          <w:szCs w:val="22"/>
          <w:lang w:val="en-GB"/>
        </w:rPr>
        <w:t>1</w:t>
      </w:r>
    </w:p>
    <w:p w14:paraId="6F7588DE" w14:textId="15A7DFEF" w:rsidR="00736F35" w:rsidRPr="00074212" w:rsidRDefault="00736F35" w:rsidP="00736F35">
      <w:pPr>
        <w:jc w:val="both"/>
        <w:rPr>
          <w:rFonts w:asciiTheme="minorHAnsi" w:hAnsiTheme="minorHAnsi" w:cstheme="minorHAnsi"/>
          <w:sz w:val="36"/>
          <w:szCs w:val="36"/>
          <w:lang w:val="en-GB"/>
        </w:rPr>
      </w:pPr>
      <w:r w:rsidRPr="00074212">
        <w:rPr>
          <w:rFonts w:asciiTheme="minorHAnsi" w:hAnsiTheme="minorHAnsi" w:cstheme="minorHAnsi"/>
          <w:sz w:val="36"/>
          <w:szCs w:val="36"/>
          <w:lang w:val="en-GB"/>
        </w:rPr>
        <w:lastRenderedPageBreak/>
        <w:t xml:space="preserve">Declaration: </w:t>
      </w:r>
    </w:p>
    <w:p w14:paraId="71534F8B" w14:textId="241F8634" w:rsidR="00736F35" w:rsidRPr="00736F35" w:rsidRDefault="00736F35" w:rsidP="00736F35">
      <w:pPr>
        <w:jc w:val="both"/>
        <w:rPr>
          <w:rFonts w:asciiTheme="minorHAnsi" w:hAnsiTheme="minorHAnsi" w:cstheme="minorHAnsi"/>
          <w:lang w:val="en-GB"/>
        </w:rPr>
      </w:pPr>
    </w:p>
    <w:p w14:paraId="0FB7F72F" w14:textId="64B1DD1F" w:rsidR="00736F35" w:rsidRPr="00336214" w:rsidRDefault="00736F35" w:rsidP="00736F35">
      <w:pPr>
        <w:jc w:val="both"/>
        <w:rPr>
          <w:rFonts w:asciiTheme="minorHAnsi" w:hAnsiTheme="minorHAnsi" w:cstheme="minorHAnsi"/>
          <w:lang w:val="en-GB"/>
        </w:rPr>
      </w:pPr>
      <w:r w:rsidRPr="00336214">
        <w:rPr>
          <w:rFonts w:asciiTheme="minorHAnsi" w:hAnsiTheme="minorHAnsi" w:cstheme="minorHAnsi"/>
          <w:lang w:val="en-GB"/>
        </w:rPr>
        <w:t>The University of Wales Trinity Saint David has recognised that the COVID-19 pandemic, and the consequent closures of our campus (18 March 2020) and national and international blockades, have had a direct or indirect impact on the work of many undergraduate researchers. Although the campus has had periods of reopening in 2020 and 2021, some research will have been disrupted and some personal circumstances difficult to manage. Teaching was organised through appropriate meeting software and documents were shared electronically.  All research data collection was designed to use digital data collection. In addition, given this situation, it was more difficult to collect information from professionals as face-to-face appointments were more complicated. The academic standards and quality threshold for the work remain unchanged. I would like to reassure readers that this statement does not reflect a lack of original research or quality.</w:t>
      </w:r>
    </w:p>
    <w:p w14:paraId="167CCB1A" w14:textId="4C8859F2" w:rsidR="00736F35" w:rsidRPr="00736F35" w:rsidRDefault="00736F35" w:rsidP="00736F35">
      <w:pPr>
        <w:jc w:val="both"/>
        <w:rPr>
          <w:rFonts w:asciiTheme="minorHAnsi" w:hAnsiTheme="minorHAnsi" w:cstheme="minorHAnsi"/>
          <w:lang w:val="en-US"/>
        </w:rPr>
      </w:pPr>
    </w:p>
    <w:p w14:paraId="25EF66EB" w14:textId="6C4BFC37" w:rsidR="00736F35" w:rsidRPr="00736F35" w:rsidRDefault="00736F35" w:rsidP="00736F35">
      <w:pPr>
        <w:jc w:val="both"/>
        <w:rPr>
          <w:rFonts w:asciiTheme="minorHAnsi" w:hAnsiTheme="minorHAnsi" w:cstheme="minorHAnsi"/>
          <w:lang w:val="en-US"/>
        </w:rPr>
      </w:pPr>
    </w:p>
    <w:p w14:paraId="3A17C8AF" w14:textId="3D7AC168" w:rsidR="00736F35" w:rsidRPr="00736F35" w:rsidRDefault="00736F35" w:rsidP="00736F35">
      <w:pPr>
        <w:jc w:val="both"/>
        <w:rPr>
          <w:rFonts w:asciiTheme="minorHAnsi" w:hAnsiTheme="minorHAnsi" w:cstheme="minorHAnsi"/>
          <w:lang w:val="en-US"/>
        </w:rPr>
      </w:pPr>
    </w:p>
    <w:p w14:paraId="295A98D6" w14:textId="13A60C5B" w:rsidR="00736F35" w:rsidRPr="00736F35" w:rsidRDefault="00736F35" w:rsidP="00736F35">
      <w:pPr>
        <w:jc w:val="both"/>
        <w:rPr>
          <w:rFonts w:asciiTheme="minorHAnsi" w:hAnsiTheme="minorHAnsi" w:cstheme="minorHAnsi"/>
          <w:lang w:val="en-US"/>
        </w:rPr>
      </w:pPr>
    </w:p>
    <w:p w14:paraId="6434C4E4" w14:textId="577243C1" w:rsidR="00736F35" w:rsidRPr="00736F35" w:rsidRDefault="00736F35" w:rsidP="00736F35">
      <w:pPr>
        <w:jc w:val="both"/>
        <w:rPr>
          <w:rFonts w:asciiTheme="minorHAnsi" w:hAnsiTheme="minorHAnsi" w:cstheme="minorHAnsi"/>
          <w:lang w:val="en-US"/>
        </w:rPr>
      </w:pPr>
    </w:p>
    <w:p w14:paraId="559E36A7" w14:textId="31A381F4" w:rsidR="00736F35" w:rsidRPr="00736F35" w:rsidRDefault="00736F35" w:rsidP="00736F35">
      <w:pPr>
        <w:jc w:val="both"/>
        <w:rPr>
          <w:rFonts w:asciiTheme="minorHAnsi" w:hAnsiTheme="minorHAnsi" w:cstheme="minorHAnsi"/>
          <w:lang w:val="en-US"/>
        </w:rPr>
      </w:pPr>
    </w:p>
    <w:p w14:paraId="68BD4CF2" w14:textId="413DE1EA" w:rsidR="00736F35" w:rsidRPr="00736F35" w:rsidRDefault="00736F35" w:rsidP="00736F35">
      <w:pPr>
        <w:jc w:val="both"/>
        <w:rPr>
          <w:rFonts w:asciiTheme="minorHAnsi" w:hAnsiTheme="minorHAnsi" w:cstheme="minorHAnsi"/>
          <w:lang w:val="en-US"/>
        </w:rPr>
      </w:pPr>
    </w:p>
    <w:p w14:paraId="7E10AD77" w14:textId="60DB97CE" w:rsidR="00736F35" w:rsidRPr="00736F35" w:rsidRDefault="00736F35" w:rsidP="00736F35">
      <w:pPr>
        <w:jc w:val="both"/>
        <w:rPr>
          <w:rFonts w:asciiTheme="minorHAnsi" w:hAnsiTheme="minorHAnsi" w:cstheme="minorHAnsi"/>
          <w:lang w:val="en-US"/>
        </w:rPr>
      </w:pPr>
    </w:p>
    <w:p w14:paraId="635B9120" w14:textId="4ADB69EB" w:rsidR="00736F35" w:rsidRPr="00736F35" w:rsidRDefault="00736F35" w:rsidP="00736F35">
      <w:pPr>
        <w:jc w:val="both"/>
        <w:rPr>
          <w:rFonts w:asciiTheme="minorHAnsi" w:hAnsiTheme="minorHAnsi" w:cstheme="minorHAnsi"/>
          <w:lang w:val="en-US"/>
        </w:rPr>
      </w:pPr>
    </w:p>
    <w:p w14:paraId="5E7B286C" w14:textId="35CA9F16" w:rsidR="00736F35" w:rsidRPr="00736F35" w:rsidRDefault="00736F35" w:rsidP="00736F35">
      <w:pPr>
        <w:jc w:val="both"/>
        <w:rPr>
          <w:rFonts w:asciiTheme="minorHAnsi" w:hAnsiTheme="minorHAnsi" w:cstheme="minorHAnsi"/>
          <w:lang w:val="en-US"/>
        </w:rPr>
      </w:pPr>
    </w:p>
    <w:p w14:paraId="3945DF64" w14:textId="4897D558" w:rsidR="00736F35" w:rsidRPr="00736F35" w:rsidRDefault="00736F35" w:rsidP="00736F35">
      <w:pPr>
        <w:jc w:val="both"/>
        <w:rPr>
          <w:rFonts w:asciiTheme="minorHAnsi" w:hAnsiTheme="minorHAnsi" w:cstheme="minorHAnsi"/>
          <w:lang w:val="en-US"/>
        </w:rPr>
      </w:pPr>
    </w:p>
    <w:p w14:paraId="03E07EE4" w14:textId="5670B636" w:rsidR="00736F35" w:rsidRPr="00736F35" w:rsidRDefault="00736F35" w:rsidP="00736F35">
      <w:pPr>
        <w:jc w:val="both"/>
        <w:rPr>
          <w:rFonts w:asciiTheme="minorHAnsi" w:hAnsiTheme="minorHAnsi" w:cstheme="minorHAnsi"/>
          <w:lang w:val="en-US"/>
        </w:rPr>
      </w:pPr>
    </w:p>
    <w:p w14:paraId="3D0B1719" w14:textId="6D81FFFB" w:rsidR="00736F35" w:rsidRPr="00736F35" w:rsidRDefault="00736F35" w:rsidP="00736F35">
      <w:pPr>
        <w:jc w:val="both"/>
        <w:rPr>
          <w:rFonts w:asciiTheme="minorHAnsi" w:hAnsiTheme="minorHAnsi" w:cstheme="minorHAnsi"/>
          <w:lang w:val="en-US"/>
        </w:rPr>
      </w:pPr>
    </w:p>
    <w:p w14:paraId="2F464196" w14:textId="354EE5A5" w:rsidR="00736F35" w:rsidRPr="00736F35" w:rsidRDefault="00736F35" w:rsidP="00736F35">
      <w:pPr>
        <w:jc w:val="both"/>
        <w:rPr>
          <w:rFonts w:asciiTheme="minorHAnsi" w:hAnsiTheme="minorHAnsi" w:cstheme="minorHAnsi"/>
          <w:lang w:val="en-US"/>
        </w:rPr>
      </w:pPr>
    </w:p>
    <w:p w14:paraId="2ECCAFBA" w14:textId="7D7E42AA" w:rsidR="00736F35" w:rsidRPr="00736F35" w:rsidRDefault="00736F35" w:rsidP="00736F35">
      <w:pPr>
        <w:jc w:val="both"/>
        <w:rPr>
          <w:rFonts w:asciiTheme="minorHAnsi" w:hAnsiTheme="minorHAnsi" w:cstheme="minorHAnsi"/>
          <w:lang w:val="en-US"/>
        </w:rPr>
      </w:pPr>
    </w:p>
    <w:p w14:paraId="6FD07AA0" w14:textId="2BFD4A88" w:rsidR="00736F35" w:rsidRPr="00736F35" w:rsidRDefault="00736F35" w:rsidP="00736F35">
      <w:pPr>
        <w:jc w:val="both"/>
        <w:rPr>
          <w:rFonts w:asciiTheme="minorHAnsi" w:hAnsiTheme="minorHAnsi" w:cstheme="minorHAnsi"/>
          <w:lang w:val="en-US"/>
        </w:rPr>
      </w:pPr>
    </w:p>
    <w:p w14:paraId="2F21075E" w14:textId="21247153" w:rsidR="00736F35" w:rsidRPr="00736F35" w:rsidRDefault="00736F35" w:rsidP="00736F35">
      <w:pPr>
        <w:jc w:val="both"/>
        <w:rPr>
          <w:rFonts w:asciiTheme="minorHAnsi" w:hAnsiTheme="minorHAnsi" w:cstheme="minorHAnsi"/>
          <w:lang w:val="en-US"/>
        </w:rPr>
      </w:pPr>
    </w:p>
    <w:p w14:paraId="0E1C3E45" w14:textId="6C8D8A9F" w:rsidR="00736F35" w:rsidRPr="00736F35" w:rsidRDefault="00736F35" w:rsidP="00736F35">
      <w:pPr>
        <w:jc w:val="both"/>
        <w:rPr>
          <w:rFonts w:asciiTheme="minorHAnsi" w:hAnsiTheme="minorHAnsi" w:cstheme="minorHAnsi"/>
          <w:lang w:val="en-US"/>
        </w:rPr>
      </w:pPr>
    </w:p>
    <w:p w14:paraId="0D0BE063" w14:textId="1BABFBBA" w:rsidR="00736F35" w:rsidRPr="00736F35" w:rsidRDefault="00736F35" w:rsidP="00736F35">
      <w:pPr>
        <w:jc w:val="both"/>
        <w:rPr>
          <w:rFonts w:asciiTheme="minorHAnsi" w:hAnsiTheme="minorHAnsi" w:cstheme="minorHAnsi"/>
          <w:lang w:val="en-US"/>
        </w:rPr>
      </w:pPr>
    </w:p>
    <w:p w14:paraId="2FE4C62B" w14:textId="769330EA" w:rsidR="00736F35" w:rsidRPr="00736F35" w:rsidRDefault="00736F35" w:rsidP="00736F35">
      <w:pPr>
        <w:jc w:val="both"/>
        <w:rPr>
          <w:rFonts w:asciiTheme="minorHAnsi" w:hAnsiTheme="minorHAnsi" w:cstheme="minorHAnsi"/>
          <w:lang w:val="en-US"/>
        </w:rPr>
      </w:pPr>
    </w:p>
    <w:p w14:paraId="07C88449" w14:textId="3287A0FD" w:rsidR="00736F35" w:rsidRPr="00736F35" w:rsidRDefault="00736F35" w:rsidP="00736F35">
      <w:pPr>
        <w:jc w:val="both"/>
        <w:rPr>
          <w:rFonts w:asciiTheme="minorHAnsi" w:hAnsiTheme="minorHAnsi" w:cstheme="minorHAnsi"/>
          <w:lang w:val="en-US"/>
        </w:rPr>
      </w:pPr>
    </w:p>
    <w:p w14:paraId="1837D3CB" w14:textId="30C4C9F8" w:rsidR="00736F35" w:rsidRPr="00736F35" w:rsidRDefault="00736F35" w:rsidP="00736F35">
      <w:pPr>
        <w:jc w:val="both"/>
        <w:rPr>
          <w:rFonts w:asciiTheme="minorHAnsi" w:hAnsiTheme="minorHAnsi" w:cstheme="minorHAnsi"/>
          <w:lang w:val="en-US"/>
        </w:rPr>
      </w:pPr>
    </w:p>
    <w:p w14:paraId="088503EB" w14:textId="71F3F328" w:rsidR="00736F35" w:rsidRPr="00736F35" w:rsidRDefault="00736F35" w:rsidP="00736F35">
      <w:pPr>
        <w:jc w:val="both"/>
        <w:rPr>
          <w:rFonts w:asciiTheme="minorHAnsi" w:hAnsiTheme="minorHAnsi" w:cstheme="minorHAnsi"/>
          <w:lang w:val="en-US"/>
        </w:rPr>
      </w:pPr>
    </w:p>
    <w:p w14:paraId="36C44CDA" w14:textId="23C522D6" w:rsidR="00736F35" w:rsidRPr="00736F35" w:rsidRDefault="00736F35" w:rsidP="00736F35">
      <w:pPr>
        <w:jc w:val="both"/>
        <w:rPr>
          <w:rFonts w:asciiTheme="minorHAnsi" w:hAnsiTheme="minorHAnsi" w:cstheme="minorHAnsi"/>
          <w:lang w:val="en-US"/>
        </w:rPr>
      </w:pPr>
    </w:p>
    <w:p w14:paraId="5CD624D6" w14:textId="1E500F52" w:rsidR="00736F35" w:rsidRPr="00736F35" w:rsidRDefault="00736F35" w:rsidP="00736F35">
      <w:pPr>
        <w:jc w:val="both"/>
        <w:rPr>
          <w:rFonts w:asciiTheme="minorHAnsi" w:hAnsiTheme="minorHAnsi" w:cstheme="minorHAnsi"/>
          <w:lang w:val="en-US"/>
        </w:rPr>
      </w:pPr>
    </w:p>
    <w:p w14:paraId="00686DA6" w14:textId="414316E7" w:rsidR="00736F35" w:rsidRPr="00736F35" w:rsidRDefault="00736F35" w:rsidP="00736F35">
      <w:pPr>
        <w:jc w:val="both"/>
        <w:rPr>
          <w:rFonts w:asciiTheme="minorHAnsi" w:hAnsiTheme="minorHAnsi" w:cstheme="minorHAnsi"/>
          <w:lang w:val="en-US"/>
        </w:rPr>
      </w:pPr>
    </w:p>
    <w:p w14:paraId="45D26C18" w14:textId="3489A438" w:rsidR="00736F35" w:rsidRPr="00736F35" w:rsidRDefault="00736F35" w:rsidP="00736F35">
      <w:pPr>
        <w:jc w:val="both"/>
        <w:rPr>
          <w:rFonts w:asciiTheme="minorHAnsi" w:hAnsiTheme="minorHAnsi" w:cstheme="minorHAnsi"/>
          <w:lang w:val="en-US"/>
        </w:rPr>
      </w:pPr>
    </w:p>
    <w:p w14:paraId="1F6DC778" w14:textId="518A193D" w:rsidR="00736F35" w:rsidRPr="00736F35" w:rsidRDefault="00736F35" w:rsidP="00736F35">
      <w:pPr>
        <w:jc w:val="both"/>
        <w:rPr>
          <w:rFonts w:asciiTheme="minorHAnsi" w:hAnsiTheme="minorHAnsi" w:cstheme="minorHAnsi"/>
          <w:lang w:val="en-US"/>
        </w:rPr>
      </w:pPr>
    </w:p>
    <w:p w14:paraId="39F72069" w14:textId="58A34185" w:rsidR="00736F35" w:rsidRPr="00736F35" w:rsidRDefault="00736F35" w:rsidP="00736F35">
      <w:pPr>
        <w:jc w:val="both"/>
        <w:rPr>
          <w:rFonts w:asciiTheme="minorHAnsi" w:hAnsiTheme="minorHAnsi" w:cstheme="minorHAnsi"/>
          <w:lang w:val="en-US"/>
        </w:rPr>
      </w:pPr>
    </w:p>
    <w:p w14:paraId="0A15824E" w14:textId="7634AEE4" w:rsidR="00736F35" w:rsidRPr="00736F35" w:rsidRDefault="00736F35" w:rsidP="00736F35">
      <w:pPr>
        <w:jc w:val="both"/>
        <w:rPr>
          <w:rFonts w:asciiTheme="minorHAnsi" w:hAnsiTheme="minorHAnsi" w:cstheme="minorHAnsi"/>
          <w:lang w:val="en-US"/>
        </w:rPr>
      </w:pPr>
    </w:p>
    <w:p w14:paraId="5E2668BF" w14:textId="028D5469" w:rsidR="00736F35" w:rsidRPr="00736F35" w:rsidRDefault="00736F35" w:rsidP="00736F35">
      <w:pPr>
        <w:jc w:val="both"/>
        <w:rPr>
          <w:rFonts w:asciiTheme="minorHAnsi" w:hAnsiTheme="minorHAnsi" w:cstheme="minorHAnsi"/>
          <w:lang w:val="en-US"/>
        </w:rPr>
      </w:pPr>
    </w:p>
    <w:p w14:paraId="02EBFEA4" w14:textId="3294796D" w:rsidR="00736F35" w:rsidRPr="00736F35" w:rsidRDefault="00736F35" w:rsidP="00736F35">
      <w:pPr>
        <w:jc w:val="both"/>
        <w:rPr>
          <w:rFonts w:asciiTheme="minorHAnsi" w:hAnsiTheme="minorHAnsi" w:cstheme="minorHAnsi"/>
          <w:lang w:val="en-US"/>
        </w:rPr>
      </w:pPr>
    </w:p>
    <w:p w14:paraId="05031CA5" w14:textId="636E8DCD" w:rsidR="00736F35" w:rsidRPr="00736F35" w:rsidRDefault="00736F35" w:rsidP="00736F35">
      <w:pPr>
        <w:jc w:val="both"/>
        <w:rPr>
          <w:rFonts w:asciiTheme="minorHAnsi" w:hAnsiTheme="minorHAnsi" w:cstheme="minorHAnsi"/>
          <w:lang w:val="en-US"/>
        </w:rPr>
      </w:pPr>
    </w:p>
    <w:p w14:paraId="2342E397" w14:textId="5821E3D5" w:rsidR="00736F35" w:rsidRPr="00736F35" w:rsidRDefault="00736F35" w:rsidP="00736F35">
      <w:pPr>
        <w:jc w:val="both"/>
        <w:rPr>
          <w:rFonts w:asciiTheme="minorHAnsi" w:hAnsiTheme="minorHAnsi" w:cstheme="minorHAnsi"/>
          <w:lang w:val="en-US"/>
        </w:rPr>
      </w:pPr>
    </w:p>
    <w:p w14:paraId="3E8244A4" w14:textId="15807805" w:rsidR="00736F35" w:rsidRPr="00074212" w:rsidRDefault="00736F35" w:rsidP="00074212">
      <w:pPr>
        <w:jc w:val="center"/>
        <w:rPr>
          <w:rFonts w:asciiTheme="minorHAnsi" w:hAnsiTheme="minorHAnsi" w:cstheme="minorHAnsi"/>
          <w:sz w:val="36"/>
          <w:szCs w:val="36"/>
          <w:lang w:val="en-US"/>
        </w:rPr>
      </w:pPr>
      <w:r w:rsidRPr="00074212">
        <w:rPr>
          <w:rFonts w:asciiTheme="minorHAnsi" w:hAnsiTheme="minorHAnsi" w:cstheme="minorHAnsi"/>
          <w:sz w:val="36"/>
          <w:szCs w:val="36"/>
          <w:lang w:val="en-US"/>
        </w:rPr>
        <w:lastRenderedPageBreak/>
        <w:t>Table of contents</w:t>
      </w:r>
    </w:p>
    <w:p w14:paraId="7FE0B440" w14:textId="03F0314B" w:rsidR="00736F35" w:rsidRDefault="00736F35" w:rsidP="00736F35">
      <w:pPr>
        <w:jc w:val="both"/>
        <w:rPr>
          <w:rFonts w:asciiTheme="minorHAnsi" w:hAnsiTheme="minorHAnsi" w:cstheme="minorHAnsi"/>
          <w:lang w:val="en-US"/>
        </w:rPr>
      </w:pPr>
    </w:p>
    <w:p w14:paraId="53C7C4F5" w14:textId="0A869280" w:rsidR="00074212" w:rsidRPr="00074212" w:rsidRDefault="00074212" w:rsidP="00074212">
      <w:pPr>
        <w:pStyle w:val="TM2"/>
        <w:rPr>
          <w:rFonts w:eastAsiaTheme="minorEastAsia"/>
        </w:rPr>
      </w:pPr>
      <w:r w:rsidRPr="00074212">
        <w:rPr>
          <w:lang w:val="en-US"/>
        </w:rPr>
        <w:fldChar w:fldCharType="begin"/>
      </w:r>
      <w:r w:rsidRPr="00074212">
        <w:rPr>
          <w:lang w:val="en-US"/>
        </w:rPr>
        <w:instrText xml:space="preserve"> TOC \o "1-5" \h \z \u </w:instrText>
      </w:r>
      <w:r w:rsidRPr="00074212">
        <w:rPr>
          <w:lang w:val="en-US"/>
        </w:rPr>
        <w:fldChar w:fldCharType="separate"/>
      </w:r>
      <w:hyperlink w:anchor="_Toc71722672" w:history="1">
        <w:r w:rsidRPr="00074212">
          <w:rPr>
            <w:rStyle w:val="Lienhypertexte"/>
            <w:b w:val="0"/>
            <w:bCs w:val="0"/>
          </w:rPr>
          <w:t>Chapter I: Introduction</w:t>
        </w:r>
        <w:r w:rsidRPr="00074212">
          <w:rPr>
            <w:webHidden/>
          </w:rPr>
          <w:tab/>
        </w:r>
        <w:r w:rsidRPr="00074212">
          <w:rPr>
            <w:webHidden/>
          </w:rPr>
          <w:fldChar w:fldCharType="begin"/>
        </w:r>
        <w:r w:rsidRPr="00074212">
          <w:rPr>
            <w:webHidden/>
          </w:rPr>
          <w:instrText xml:space="preserve"> PAGEREF _Toc71722672 \h </w:instrText>
        </w:r>
        <w:r w:rsidRPr="00074212">
          <w:rPr>
            <w:webHidden/>
          </w:rPr>
        </w:r>
        <w:r w:rsidRPr="00074212">
          <w:rPr>
            <w:webHidden/>
          </w:rPr>
          <w:fldChar w:fldCharType="separate"/>
        </w:r>
        <w:r>
          <w:rPr>
            <w:webHidden/>
          </w:rPr>
          <w:t>6</w:t>
        </w:r>
        <w:r w:rsidRPr="00074212">
          <w:rPr>
            <w:webHidden/>
          </w:rPr>
          <w:fldChar w:fldCharType="end"/>
        </w:r>
      </w:hyperlink>
    </w:p>
    <w:p w14:paraId="31DBBC74" w14:textId="3EC1CEEC" w:rsidR="00074212" w:rsidRPr="00074212" w:rsidRDefault="00A2503F" w:rsidP="00074212">
      <w:pPr>
        <w:pStyle w:val="TM2"/>
        <w:rPr>
          <w:rFonts w:eastAsiaTheme="minorEastAsia"/>
        </w:rPr>
      </w:pPr>
      <w:hyperlink w:anchor="_Toc71722673" w:history="1">
        <w:r w:rsidR="00074212" w:rsidRPr="00074212">
          <w:rPr>
            <w:rStyle w:val="Lienhypertexte"/>
            <w:b w:val="0"/>
            <w:bCs w:val="0"/>
          </w:rPr>
          <w:t>Background</w:t>
        </w:r>
        <w:r w:rsidR="00074212" w:rsidRPr="00074212">
          <w:rPr>
            <w:webHidden/>
          </w:rPr>
          <w:tab/>
        </w:r>
        <w:r w:rsidR="00074212" w:rsidRPr="00074212">
          <w:rPr>
            <w:webHidden/>
          </w:rPr>
          <w:fldChar w:fldCharType="begin"/>
        </w:r>
        <w:r w:rsidR="00074212" w:rsidRPr="00074212">
          <w:rPr>
            <w:webHidden/>
          </w:rPr>
          <w:instrText xml:space="preserve"> PAGEREF _Toc71722673 \h </w:instrText>
        </w:r>
        <w:r w:rsidR="00074212" w:rsidRPr="00074212">
          <w:rPr>
            <w:webHidden/>
          </w:rPr>
        </w:r>
        <w:r w:rsidR="00074212" w:rsidRPr="00074212">
          <w:rPr>
            <w:webHidden/>
          </w:rPr>
          <w:fldChar w:fldCharType="separate"/>
        </w:r>
        <w:r w:rsidR="00074212">
          <w:rPr>
            <w:webHidden/>
          </w:rPr>
          <w:t>6</w:t>
        </w:r>
        <w:r w:rsidR="00074212" w:rsidRPr="00074212">
          <w:rPr>
            <w:webHidden/>
          </w:rPr>
          <w:fldChar w:fldCharType="end"/>
        </w:r>
      </w:hyperlink>
    </w:p>
    <w:p w14:paraId="55D972A0" w14:textId="2EA4AE03" w:rsidR="00074212" w:rsidRPr="00074212" w:rsidRDefault="00A2503F" w:rsidP="00074212">
      <w:pPr>
        <w:pStyle w:val="TM2"/>
        <w:rPr>
          <w:rFonts w:eastAsiaTheme="minorEastAsia"/>
        </w:rPr>
      </w:pPr>
      <w:hyperlink w:anchor="_Toc71722674" w:history="1">
        <w:r w:rsidR="00074212" w:rsidRPr="00074212">
          <w:rPr>
            <w:rStyle w:val="Lienhypertexte"/>
            <w:b w:val="0"/>
            <w:bCs w:val="0"/>
            <w:lang w:val="en-US"/>
          </w:rPr>
          <w:t>Chapter II - Literature Review</w:t>
        </w:r>
        <w:r w:rsidR="00074212" w:rsidRPr="00074212">
          <w:rPr>
            <w:webHidden/>
          </w:rPr>
          <w:tab/>
        </w:r>
        <w:r w:rsidR="00074212" w:rsidRPr="00074212">
          <w:rPr>
            <w:webHidden/>
          </w:rPr>
          <w:fldChar w:fldCharType="begin"/>
        </w:r>
        <w:r w:rsidR="00074212" w:rsidRPr="00074212">
          <w:rPr>
            <w:webHidden/>
          </w:rPr>
          <w:instrText xml:space="preserve"> PAGEREF _Toc71722674 \h </w:instrText>
        </w:r>
        <w:r w:rsidR="00074212" w:rsidRPr="00074212">
          <w:rPr>
            <w:webHidden/>
          </w:rPr>
        </w:r>
        <w:r w:rsidR="00074212" w:rsidRPr="00074212">
          <w:rPr>
            <w:webHidden/>
          </w:rPr>
          <w:fldChar w:fldCharType="separate"/>
        </w:r>
        <w:r w:rsidR="00074212">
          <w:rPr>
            <w:webHidden/>
          </w:rPr>
          <w:t>8</w:t>
        </w:r>
        <w:r w:rsidR="00074212" w:rsidRPr="00074212">
          <w:rPr>
            <w:webHidden/>
          </w:rPr>
          <w:fldChar w:fldCharType="end"/>
        </w:r>
      </w:hyperlink>
    </w:p>
    <w:p w14:paraId="120F3EB7" w14:textId="6969ABAC"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75" w:history="1">
        <w:r w:rsidR="00074212" w:rsidRPr="00074212">
          <w:rPr>
            <w:rStyle w:val="Lienhypertexte"/>
            <w:rFonts w:asciiTheme="minorHAnsi" w:hAnsiTheme="minorHAnsi" w:cstheme="minorHAnsi"/>
            <w:noProof/>
            <w:lang w:val="en-US"/>
          </w:rPr>
          <w:t>A-</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US"/>
          </w:rPr>
          <w:t>WWF Report</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_Toc71722675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8</w:t>
        </w:r>
        <w:r w:rsidR="00074212" w:rsidRPr="00074212">
          <w:rPr>
            <w:rFonts w:asciiTheme="minorHAnsi" w:hAnsiTheme="minorHAnsi" w:cstheme="minorHAnsi"/>
            <w:noProof/>
            <w:webHidden/>
          </w:rPr>
          <w:fldChar w:fldCharType="end"/>
        </w:r>
      </w:hyperlink>
    </w:p>
    <w:p w14:paraId="6DE5BD1B" w14:textId="12BE064E" w:rsidR="00074212" w:rsidRPr="00074212" w:rsidRDefault="00A2503F">
      <w:pPr>
        <w:pStyle w:val="TM4"/>
        <w:tabs>
          <w:tab w:val="left" w:pos="1200"/>
          <w:tab w:val="right" w:leader="dot" w:pos="9056"/>
        </w:tabs>
        <w:rPr>
          <w:rFonts w:asciiTheme="minorHAnsi" w:hAnsiTheme="minorHAnsi" w:cstheme="minorHAnsi"/>
          <w:noProof/>
        </w:rPr>
      </w:pPr>
      <w:hyperlink w:anchor="_Toc71722676" w:history="1">
        <w:r w:rsidR="00074212" w:rsidRPr="00074212">
          <w:rPr>
            <w:rStyle w:val="Lienhypertexte"/>
            <w:rFonts w:asciiTheme="minorHAnsi" w:hAnsiTheme="minorHAnsi" w:cstheme="minorHAnsi"/>
            <w:noProof/>
            <w:lang w:val="en-US"/>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US"/>
          </w:rPr>
          <w:t>Explanations and figures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_Toc71722676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8</w:t>
        </w:r>
        <w:r w:rsidR="00074212" w:rsidRPr="00074212">
          <w:rPr>
            <w:rFonts w:asciiTheme="minorHAnsi" w:hAnsiTheme="minorHAnsi" w:cstheme="minorHAnsi"/>
            <w:noProof/>
            <w:webHidden/>
          </w:rPr>
          <w:fldChar w:fldCharType="end"/>
        </w:r>
      </w:hyperlink>
    </w:p>
    <w:p w14:paraId="2194B1B7" w14:textId="1103C014" w:rsidR="00074212" w:rsidRPr="00074212" w:rsidRDefault="00A2503F">
      <w:pPr>
        <w:pStyle w:val="TM4"/>
        <w:tabs>
          <w:tab w:val="left" w:pos="1200"/>
          <w:tab w:val="right" w:leader="dot" w:pos="9056"/>
        </w:tabs>
        <w:rPr>
          <w:rFonts w:asciiTheme="minorHAnsi" w:hAnsiTheme="minorHAnsi" w:cstheme="minorHAnsi"/>
          <w:noProof/>
        </w:rPr>
      </w:pPr>
      <w:hyperlink w:anchor="_Toc71722677" w:history="1">
        <w:r w:rsidR="00074212" w:rsidRPr="00074212">
          <w:rPr>
            <w:rStyle w:val="Lienhypertexte"/>
            <w:rFonts w:asciiTheme="minorHAnsi" w:hAnsiTheme="minorHAnsi" w:cstheme="minorHAnsi"/>
            <w:noProof/>
            <w:lang w:val="en-GB"/>
          </w:rPr>
          <w:t>2-</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What it means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_Toc71722677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9</w:t>
        </w:r>
        <w:r w:rsidR="00074212" w:rsidRPr="00074212">
          <w:rPr>
            <w:rFonts w:asciiTheme="minorHAnsi" w:hAnsiTheme="minorHAnsi" w:cstheme="minorHAnsi"/>
            <w:noProof/>
            <w:webHidden/>
          </w:rPr>
          <w:fldChar w:fldCharType="end"/>
        </w:r>
      </w:hyperlink>
    </w:p>
    <w:p w14:paraId="60728B86" w14:textId="24CCB6C4"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78" w:history="1">
        <w:r w:rsidR="00074212" w:rsidRPr="00074212">
          <w:rPr>
            <w:rStyle w:val="Lienhypertexte"/>
            <w:rFonts w:asciiTheme="minorHAnsi" w:hAnsiTheme="minorHAnsi" w:cstheme="minorHAnsi"/>
            <w:noProof/>
            <w:lang w:val="en-GB"/>
          </w:rPr>
          <w:t>B-</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Changing Markets Foundation Report</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_Toc71722678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9</w:t>
        </w:r>
        <w:r w:rsidR="00074212" w:rsidRPr="00074212">
          <w:rPr>
            <w:rFonts w:asciiTheme="minorHAnsi" w:hAnsiTheme="minorHAnsi" w:cstheme="minorHAnsi"/>
            <w:noProof/>
            <w:webHidden/>
          </w:rPr>
          <w:fldChar w:fldCharType="end"/>
        </w:r>
      </w:hyperlink>
    </w:p>
    <w:p w14:paraId="255F8FEA" w14:textId="0D44E612" w:rsidR="00074212" w:rsidRPr="00074212" w:rsidRDefault="00A2503F">
      <w:pPr>
        <w:pStyle w:val="TM4"/>
        <w:tabs>
          <w:tab w:val="left" w:pos="1200"/>
          <w:tab w:val="right" w:leader="dot" w:pos="9056"/>
        </w:tabs>
        <w:rPr>
          <w:rFonts w:asciiTheme="minorHAnsi" w:hAnsiTheme="minorHAnsi" w:cstheme="minorHAnsi"/>
          <w:noProof/>
        </w:rPr>
      </w:pPr>
      <w:hyperlink w:anchor="_Toc71722679"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Explanations and figures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_Toc71722679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9</w:t>
        </w:r>
        <w:r w:rsidR="00074212" w:rsidRPr="00074212">
          <w:rPr>
            <w:rFonts w:asciiTheme="minorHAnsi" w:hAnsiTheme="minorHAnsi" w:cstheme="minorHAnsi"/>
            <w:noProof/>
            <w:webHidden/>
          </w:rPr>
          <w:fldChar w:fldCharType="end"/>
        </w:r>
      </w:hyperlink>
    </w:p>
    <w:p w14:paraId="5E20BDA0" w14:textId="1C458867" w:rsidR="00074212" w:rsidRPr="00074212" w:rsidRDefault="00A2503F">
      <w:pPr>
        <w:pStyle w:val="TM4"/>
        <w:tabs>
          <w:tab w:val="left" w:pos="1200"/>
          <w:tab w:val="right" w:leader="dot" w:pos="9056"/>
        </w:tabs>
        <w:rPr>
          <w:rFonts w:asciiTheme="minorHAnsi" w:hAnsiTheme="minorHAnsi" w:cstheme="minorHAnsi"/>
          <w:noProof/>
        </w:rPr>
      </w:pPr>
      <w:hyperlink w:anchor="_Toc71722680" w:history="1">
        <w:r w:rsidR="00074212" w:rsidRPr="00074212">
          <w:rPr>
            <w:rStyle w:val="Lienhypertexte"/>
            <w:rFonts w:asciiTheme="minorHAnsi" w:hAnsiTheme="minorHAnsi" w:cstheme="minorHAnsi"/>
            <w:noProof/>
            <w:lang w:val="en-GB"/>
          </w:rPr>
          <w:t>2-</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What this means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_Toc71722680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10</w:t>
        </w:r>
        <w:r w:rsidR="00074212" w:rsidRPr="00074212">
          <w:rPr>
            <w:rFonts w:asciiTheme="minorHAnsi" w:hAnsiTheme="minorHAnsi" w:cstheme="minorHAnsi"/>
            <w:noProof/>
            <w:webHidden/>
          </w:rPr>
          <w:fldChar w:fldCharType="end"/>
        </w:r>
      </w:hyperlink>
    </w:p>
    <w:p w14:paraId="2917971E" w14:textId="23C36A39"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81" w:history="1">
        <w:r w:rsidR="00074212" w:rsidRPr="00074212">
          <w:rPr>
            <w:rStyle w:val="Lienhypertexte"/>
            <w:rFonts w:asciiTheme="minorHAnsi" w:hAnsiTheme="minorHAnsi" w:cstheme="minorHAnsi"/>
            <w:noProof/>
            <w:lang w:val="en-GB"/>
          </w:rPr>
          <w:t>C-</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UN report</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_Toc71722681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11</w:t>
        </w:r>
        <w:r w:rsidR="00074212" w:rsidRPr="00074212">
          <w:rPr>
            <w:rFonts w:asciiTheme="minorHAnsi" w:hAnsiTheme="minorHAnsi" w:cstheme="minorHAnsi"/>
            <w:noProof/>
            <w:webHidden/>
          </w:rPr>
          <w:fldChar w:fldCharType="end"/>
        </w:r>
      </w:hyperlink>
    </w:p>
    <w:p w14:paraId="090D1445" w14:textId="0DA063D9" w:rsidR="00074212" w:rsidRPr="00074212" w:rsidRDefault="00A2503F">
      <w:pPr>
        <w:pStyle w:val="TM4"/>
        <w:tabs>
          <w:tab w:val="left" w:pos="1200"/>
          <w:tab w:val="right" w:leader="dot" w:pos="9056"/>
        </w:tabs>
        <w:rPr>
          <w:rFonts w:asciiTheme="minorHAnsi" w:hAnsiTheme="minorHAnsi" w:cstheme="minorHAnsi"/>
          <w:noProof/>
        </w:rPr>
      </w:pPr>
      <w:hyperlink w:anchor="_Toc71722682"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Explanations and figures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_Toc71722682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11</w:t>
        </w:r>
        <w:r w:rsidR="00074212" w:rsidRPr="00074212">
          <w:rPr>
            <w:rFonts w:asciiTheme="minorHAnsi" w:hAnsiTheme="minorHAnsi" w:cstheme="minorHAnsi"/>
            <w:noProof/>
            <w:webHidden/>
          </w:rPr>
          <w:fldChar w:fldCharType="end"/>
        </w:r>
      </w:hyperlink>
    </w:p>
    <w:p w14:paraId="55CF61A6" w14:textId="28428DBD" w:rsidR="00074212" w:rsidRPr="00074212" w:rsidRDefault="00A2503F">
      <w:pPr>
        <w:pStyle w:val="TM4"/>
        <w:tabs>
          <w:tab w:val="left" w:pos="1200"/>
          <w:tab w:val="right" w:leader="dot" w:pos="9056"/>
        </w:tabs>
        <w:rPr>
          <w:rFonts w:asciiTheme="minorHAnsi" w:hAnsiTheme="minorHAnsi" w:cstheme="minorHAnsi"/>
          <w:noProof/>
        </w:rPr>
      </w:pPr>
      <w:hyperlink w:anchor="_Toc71722683" w:history="1">
        <w:r w:rsidR="00074212" w:rsidRPr="00074212">
          <w:rPr>
            <w:rStyle w:val="Lienhypertexte"/>
            <w:rFonts w:asciiTheme="minorHAnsi" w:hAnsiTheme="minorHAnsi" w:cstheme="minorHAnsi"/>
            <w:noProof/>
            <w:lang w:val="en-GB"/>
          </w:rPr>
          <w:t>2-</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What this means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_Toc71722683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12</w:t>
        </w:r>
        <w:r w:rsidR="00074212" w:rsidRPr="00074212">
          <w:rPr>
            <w:rFonts w:asciiTheme="minorHAnsi" w:hAnsiTheme="minorHAnsi" w:cstheme="minorHAnsi"/>
            <w:noProof/>
            <w:webHidden/>
          </w:rPr>
          <w:fldChar w:fldCharType="end"/>
        </w:r>
      </w:hyperlink>
    </w:p>
    <w:p w14:paraId="0FE1FB31" w14:textId="029B635B" w:rsidR="00074212" w:rsidRPr="00074212" w:rsidRDefault="00A2503F" w:rsidP="00074212">
      <w:pPr>
        <w:pStyle w:val="TM2"/>
        <w:rPr>
          <w:rFonts w:eastAsiaTheme="minorEastAsia"/>
        </w:rPr>
      </w:pPr>
      <w:hyperlink w:anchor="_Toc71722684" w:history="1">
        <w:r w:rsidR="00074212" w:rsidRPr="00074212">
          <w:rPr>
            <w:rStyle w:val="Lienhypertexte"/>
          </w:rPr>
          <w:t>Chapter III - Methodology</w:t>
        </w:r>
        <w:r w:rsidR="00074212" w:rsidRPr="00074212">
          <w:rPr>
            <w:webHidden/>
          </w:rPr>
          <w:tab/>
        </w:r>
        <w:r w:rsidR="00074212" w:rsidRPr="00074212">
          <w:rPr>
            <w:webHidden/>
          </w:rPr>
          <w:fldChar w:fldCharType="begin"/>
        </w:r>
        <w:r w:rsidR="00074212" w:rsidRPr="00074212">
          <w:rPr>
            <w:webHidden/>
          </w:rPr>
          <w:instrText xml:space="preserve"> PAGEREF _Toc71722684 \h </w:instrText>
        </w:r>
        <w:r w:rsidR="00074212" w:rsidRPr="00074212">
          <w:rPr>
            <w:webHidden/>
          </w:rPr>
        </w:r>
        <w:r w:rsidR="00074212" w:rsidRPr="00074212">
          <w:rPr>
            <w:webHidden/>
          </w:rPr>
          <w:fldChar w:fldCharType="separate"/>
        </w:r>
        <w:r w:rsidR="00074212">
          <w:rPr>
            <w:webHidden/>
          </w:rPr>
          <w:t>13</w:t>
        </w:r>
        <w:r w:rsidR="00074212" w:rsidRPr="00074212">
          <w:rPr>
            <w:webHidden/>
          </w:rPr>
          <w:fldChar w:fldCharType="end"/>
        </w:r>
      </w:hyperlink>
    </w:p>
    <w:p w14:paraId="6B6E5121" w14:textId="7BA5A86D" w:rsidR="00074212" w:rsidRPr="00074212" w:rsidRDefault="00A2503F">
      <w:pPr>
        <w:pStyle w:val="TM3"/>
        <w:tabs>
          <w:tab w:val="right" w:leader="dot" w:pos="9056"/>
        </w:tabs>
        <w:rPr>
          <w:rFonts w:asciiTheme="minorHAnsi" w:eastAsiaTheme="minorEastAsia" w:hAnsiTheme="minorHAnsi" w:cstheme="minorHAnsi"/>
          <w:noProof/>
        </w:rPr>
      </w:pPr>
      <w:hyperlink w:anchor="_Toc71722685" w:history="1">
        <w:r w:rsidR="00074212" w:rsidRPr="00074212">
          <w:rPr>
            <w:rStyle w:val="Lienhypertexte"/>
            <w:rFonts w:asciiTheme="minorHAnsi" w:hAnsiTheme="minorHAnsi" w:cstheme="minorHAnsi"/>
            <w:noProof/>
            <w:lang w:val="en-GB"/>
          </w:rPr>
          <w:t>Introduction: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_Toc71722685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13</w:t>
        </w:r>
        <w:r w:rsidR="00074212" w:rsidRPr="00074212">
          <w:rPr>
            <w:rFonts w:asciiTheme="minorHAnsi" w:hAnsiTheme="minorHAnsi" w:cstheme="minorHAnsi"/>
            <w:noProof/>
            <w:webHidden/>
          </w:rPr>
          <w:fldChar w:fldCharType="end"/>
        </w:r>
      </w:hyperlink>
    </w:p>
    <w:p w14:paraId="022B4006" w14:textId="08ACFD42"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86" w:history="1">
        <w:r w:rsidR="00074212" w:rsidRPr="00074212">
          <w:rPr>
            <w:rStyle w:val="Lienhypertexte"/>
            <w:rFonts w:asciiTheme="minorHAnsi" w:hAnsiTheme="minorHAnsi" w:cstheme="minorHAnsi"/>
            <w:noProof/>
            <w:lang w:val="en-GB"/>
          </w:rPr>
          <w:t>A-</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The research onion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_Toc71722686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13</w:t>
        </w:r>
        <w:r w:rsidR="00074212" w:rsidRPr="00074212">
          <w:rPr>
            <w:rFonts w:asciiTheme="minorHAnsi" w:hAnsiTheme="minorHAnsi" w:cstheme="minorHAnsi"/>
            <w:noProof/>
            <w:webHidden/>
          </w:rPr>
          <w:fldChar w:fldCharType="end"/>
        </w:r>
      </w:hyperlink>
    </w:p>
    <w:p w14:paraId="5043E259" w14:textId="142DECC6" w:rsidR="00074212" w:rsidRPr="00074212" w:rsidRDefault="00A2503F">
      <w:pPr>
        <w:pStyle w:val="TM4"/>
        <w:tabs>
          <w:tab w:val="left" w:pos="1200"/>
          <w:tab w:val="right" w:leader="dot" w:pos="9056"/>
        </w:tabs>
        <w:rPr>
          <w:rFonts w:asciiTheme="minorHAnsi" w:hAnsiTheme="minorHAnsi" w:cstheme="minorHAnsi"/>
          <w:noProof/>
        </w:rPr>
      </w:pPr>
      <w:hyperlink w:anchor="_Toc71722687"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Philosophy</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_Toc71722687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13</w:t>
        </w:r>
        <w:r w:rsidR="00074212" w:rsidRPr="00074212">
          <w:rPr>
            <w:rFonts w:asciiTheme="minorHAnsi" w:hAnsiTheme="minorHAnsi" w:cstheme="minorHAnsi"/>
            <w:noProof/>
            <w:webHidden/>
          </w:rPr>
          <w:fldChar w:fldCharType="end"/>
        </w:r>
      </w:hyperlink>
    </w:p>
    <w:p w14:paraId="574F44B4" w14:textId="1B0CC69B" w:rsidR="00074212" w:rsidRPr="00074212" w:rsidRDefault="00A2503F">
      <w:pPr>
        <w:pStyle w:val="TM4"/>
        <w:tabs>
          <w:tab w:val="left" w:pos="1200"/>
          <w:tab w:val="right" w:leader="dot" w:pos="9056"/>
        </w:tabs>
        <w:rPr>
          <w:rFonts w:asciiTheme="minorHAnsi" w:hAnsiTheme="minorHAnsi" w:cstheme="minorHAnsi"/>
          <w:noProof/>
        </w:rPr>
      </w:pPr>
      <w:hyperlink w:anchor="_Toc71722688" w:history="1">
        <w:r w:rsidR="00074212" w:rsidRPr="00074212">
          <w:rPr>
            <w:rStyle w:val="Lienhypertexte"/>
            <w:rFonts w:asciiTheme="minorHAnsi" w:hAnsiTheme="minorHAnsi" w:cstheme="minorHAnsi"/>
            <w:noProof/>
            <w:lang w:val="en-GB"/>
          </w:rPr>
          <w:t>2-</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Approach and strategy</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_Toc71722688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13</w:t>
        </w:r>
        <w:r w:rsidR="00074212" w:rsidRPr="00074212">
          <w:rPr>
            <w:rFonts w:asciiTheme="minorHAnsi" w:hAnsiTheme="minorHAnsi" w:cstheme="minorHAnsi"/>
            <w:noProof/>
            <w:webHidden/>
          </w:rPr>
          <w:fldChar w:fldCharType="end"/>
        </w:r>
      </w:hyperlink>
    </w:p>
    <w:p w14:paraId="170B8C1A" w14:textId="32FFEFA8" w:rsidR="00074212" w:rsidRPr="00074212" w:rsidRDefault="00A2503F">
      <w:pPr>
        <w:pStyle w:val="TM4"/>
        <w:tabs>
          <w:tab w:val="left" w:pos="1200"/>
          <w:tab w:val="right" w:leader="dot" w:pos="9056"/>
        </w:tabs>
        <w:rPr>
          <w:rFonts w:asciiTheme="minorHAnsi" w:hAnsiTheme="minorHAnsi" w:cstheme="minorHAnsi"/>
          <w:noProof/>
        </w:rPr>
      </w:pPr>
      <w:hyperlink w:anchor="_Toc71722689" w:history="1">
        <w:r w:rsidR="00074212" w:rsidRPr="00074212">
          <w:rPr>
            <w:rStyle w:val="Lienhypertexte"/>
            <w:rFonts w:asciiTheme="minorHAnsi" w:hAnsiTheme="minorHAnsi" w:cstheme="minorHAnsi"/>
            <w:noProof/>
            <w:lang w:val="en-GB"/>
          </w:rPr>
          <w:t>3-</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Choice</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_Toc71722689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14</w:t>
        </w:r>
        <w:r w:rsidR="00074212" w:rsidRPr="00074212">
          <w:rPr>
            <w:rFonts w:asciiTheme="minorHAnsi" w:hAnsiTheme="minorHAnsi" w:cstheme="minorHAnsi"/>
            <w:noProof/>
            <w:webHidden/>
          </w:rPr>
          <w:fldChar w:fldCharType="end"/>
        </w:r>
      </w:hyperlink>
    </w:p>
    <w:p w14:paraId="310A8BB3" w14:textId="6A5F67AB" w:rsidR="00074212" w:rsidRPr="00074212" w:rsidRDefault="00A2503F">
      <w:pPr>
        <w:pStyle w:val="TM4"/>
        <w:tabs>
          <w:tab w:val="left" w:pos="1200"/>
          <w:tab w:val="right" w:leader="dot" w:pos="9056"/>
        </w:tabs>
        <w:rPr>
          <w:rFonts w:asciiTheme="minorHAnsi" w:hAnsiTheme="minorHAnsi" w:cstheme="minorHAnsi"/>
          <w:noProof/>
        </w:rPr>
      </w:pPr>
      <w:hyperlink w:anchor="_Toc71722690" w:history="1">
        <w:r w:rsidR="00074212" w:rsidRPr="00074212">
          <w:rPr>
            <w:rStyle w:val="Lienhypertexte"/>
            <w:rFonts w:asciiTheme="minorHAnsi" w:hAnsiTheme="minorHAnsi" w:cstheme="minorHAnsi"/>
            <w:noProof/>
            <w:lang w:val="en-GB"/>
          </w:rPr>
          <w:t>4-</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Time horizon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_Toc71722690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14</w:t>
        </w:r>
        <w:r w:rsidR="00074212" w:rsidRPr="00074212">
          <w:rPr>
            <w:rFonts w:asciiTheme="minorHAnsi" w:hAnsiTheme="minorHAnsi" w:cstheme="minorHAnsi"/>
            <w:noProof/>
            <w:webHidden/>
          </w:rPr>
          <w:fldChar w:fldCharType="end"/>
        </w:r>
      </w:hyperlink>
    </w:p>
    <w:p w14:paraId="7C9E2C16" w14:textId="7C84727B" w:rsidR="00074212" w:rsidRPr="00074212" w:rsidRDefault="00A2503F">
      <w:pPr>
        <w:pStyle w:val="TM4"/>
        <w:tabs>
          <w:tab w:val="left" w:pos="1200"/>
          <w:tab w:val="right" w:leader="dot" w:pos="9056"/>
        </w:tabs>
        <w:rPr>
          <w:rFonts w:asciiTheme="minorHAnsi" w:hAnsiTheme="minorHAnsi" w:cstheme="minorHAnsi"/>
          <w:noProof/>
        </w:rPr>
      </w:pPr>
      <w:hyperlink w:anchor="_Toc71722691" w:history="1">
        <w:r w:rsidR="00074212" w:rsidRPr="00074212">
          <w:rPr>
            <w:rStyle w:val="Lienhypertexte"/>
            <w:rFonts w:asciiTheme="minorHAnsi" w:hAnsiTheme="minorHAnsi" w:cstheme="minorHAnsi"/>
            <w:noProof/>
            <w:lang w:val="en-GB"/>
          </w:rPr>
          <w:t>5-</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Techniques: data collection and analysis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_Toc71722691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14</w:t>
        </w:r>
        <w:r w:rsidR="00074212" w:rsidRPr="00074212">
          <w:rPr>
            <w:rFonts w:asciiTheme="minorHAnsi" w:hAnsiTheme="minorHAnsi" w:cstheme="minorHAnsi"/>
            <w:noProof/>
            <w:webHidden/>
          </w:rPr>
          <w:fldChar w:fldCharType="end"/>
        </w:r>
      </w:hyperlink>
    </w:p>
    <w:p w14:paraId="5B0E54EE" w14:textId="3B73FE6F" w:rsidR="00074212" w:rsidRPr="00074212" w:rsidRDefault="00A2503F">
      <w:pPr>
        <w:pStyle w:val="TM5"/>
        <w:tabs>
          <w:tab w:val="left" w:pos="1440"/>
          <w:tab w:val="right" w:leader="dot" w:pos="9056"/>
        </w:tabs>
        <w:rPr>
          <w:rFonts w:asciiTheme="minorHAnsi" w:hAnsiTheme="minorHAnsi" w:cstheme="minorHAnsi"/>
          <w:i/>
          <w:iCs/>
          <w:noProof/>
        </w:rPr>
      </w:pPr>
      <w:hyperlink w:anchor="_Toc71722692" w:history="1">
        <w:r w:rsidR="00074212" w:rsidRPr="00074212">
          <w:rPr>
            <w:rStyle w:val="Lienhypertexte"/>
            <w:rFonts w:asciiTheme="minorHAnsi" w:hAnsiTheme="minorHAnsi" w:cstheme="minorHAnsi"/>
            <w:i/>
            <w:iCs/>
            <w:noProof/>
            <w:lang w:val="en-GB"/>
          </w:rPr>
          <w:t>a-</w:t>
        </w:r>
        <w:r w:rsidR="00074212" w:rsidRPr="00074212">
          <w:rPr>
            <w:rFonts w:asciiTheme="minorHAnsi" w:hAnsiTheme="minorHAnsi" w:cstheme="minorHAnsi"/>
            <w:i/>
            <w:iCs/>
            <w:noProof/>
          </w:rPr>
          <w:tab/>
        </w:r>
        <w:r w:rsidR="00074212" w:rsidRPr="00074212">
          <w:rPr>
            <w:rStyle w:val="Lienhypertexte"/>
            <w:rFonts w:asciiTheme="minorHAnsi" w:hAnsiTheme="minorHAnsi" w:cstheme="minorHAnsi"/>
            <w:i/>
            <w:iCs/>
            <w:noProof/>
            <w:lang w:val="en-GB"/>
          </w:rPr>
          <w:t>Data collection</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_Toc71722692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14</w:t>
        </w:r>
        <w:r w:rsidR="00074212" w:rsidRPr="00074212">
          <w:rPr>
            <w:rFonts w:asciiTheme="minorHAnsi" w:hAnsiTheme="minorHAnsi" w:cstheme="minorHAnsi"/>
            <w:i/>
            <w:iCs/>
            <w:noProof/>
            <w:webHidden/>
          </w:rPr>
          <w:fldChar w:fldCharType="end"/>
        </w:r>
      </w:hyperlink>
    </w:p>
    <w:p w14:paraId="4FDD21ED" w14:textId="2828810D" w:rsidR="00074212" w:rsidRPr="00074212" w:rsidRDefault="00A2503F">
      <w:pPr>
        <w:pStyle w:val="TM5"/>
        <w:tabs>
          <w:tab w:val="left" w:pos="1440"/>
          <w:tab w:val="right" w:leader="dot" w:pos="9056"/>
        </w:tabs>
        <w:rPr>
          <w:rFonts w:asciiTheme="minorHAnsi" w:hAnsiTheme="minorHAnsi" w:cstheme="minorHAnsi"/>
          <w:i/>
          <w:iCs/>
          <w:noProof/>
        </w:rPr>
      </w:pPr>
      <w:hyperlink w:anchor="_Toc71722693" w:history="1">
        <w:r w:rsidR="00074212" w:rsidRPr="00074212">
          <w:rPr>
            <w:rStyle w:val="Lienhypertexte"/>
            <w:rFonts w:asciiTheme="minorHAnsi" w:hAnsiTheme="minorHAnsi" w:cstheme="minorHAnsi"/>
            <w:i/>
            <w:iCs/>
            <w:noProof/>
            <w:lang w:val="en-GB"/>
          </w:rPr>
          <w:t>b-</w:t>
        </w:r>
        <w:r w:rsidR="00074212" w:rsidRPr="00074212">
          <w:rPr>
            <w:rFonts w:asciiTheme="minorHAnsi" w:hAnsiTheme="minorHAnsi" w:cstheme="minorHAnsi"/>
            <w:i/>
            <w:iCs/>
            <w:noProof/>
          </w:rPr>
          <w:tab/>
        </w:r>
        <w:r w:rsidR="00074212" w:rsidRPr="00074212">
          <w:rPr>
            <w:rStyle w:val="Lienhypertexte"/>
            <w:rFonts w:asciiTheme="minorHAnsi" w:hAnsiTheme="minorHAnsi" w:cstheme="minorHAnsi"/>
            <w:i/>
            <w:iCs/>
            <w:noProof/>
            <w:lang w:val="en-GB"/>
          </w:rPr>
          <w:t>Pilot study</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_Toc71722693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15</w:t>
        </w:r>
        <w:r w:rsidR="00074212" w:rsidRPr="00074212">
          <w:rPr>
            <w:rFonts w:asciiTheme="minorHAnsi" w:hAnsiTheme="minorHAnsi" w:cstheme="minorHAnsi"/>
            <w:i/>
            <w:iCs/>
            <w:noProof/>
            <w:webHidden/>
          </w:rPr>
          <w:fldChar w:fldCharType="end"/>
        </w:r>
      </w:hyperlink>
    </w:p>
    <w:p w14:paraId="716B576A" w14:textId="4BEC77FD" w:rsidR="00074212" w:rsidRPr="00074212" w:rsidRDefault="00A2503F">
      <w:pPr>
        <w:pStyle w:val="TM5"/>
        <w:tabs>
          <w:tab w:val="left" w:pos="1440"/>
          <w:tab w:val="right" w:leader="dot" w:pos="9056"/>
        </w:tabs>
        <w:rPr>
          <w:rFonts w:asciiTheme="minorHAnsi" w:hAnsiTheme="minorHAnsi" w:cstheme="minorHAnsi"/>
          <w:i/>
          <w:iCs/>
          <w:noProof/>
        </w:rPr>
      </w:pPr>
      <w:hyperlink w:anchor="_Toc71722694" w:history="1">
        <w:r w:rsidR="00074212" w:rsidRPr="00074212">
          <w:rPr>
            <w:rStyle w:val="Lienhypertexte"/>
            <w:rFonts w:asciiTheme="minorHAnsi" w:hAnsiTheme="minorHAnsi" w:cstheme="minorHAnsi"/>
            <w:i/>
            <w:iCs/>
            <w:noProof/>
            <w:lang w:val="en-GB"/>
          </w:rPr>
          <w:t>c-</w:t>
        </w:r>
        <w:r w:rsidR="00074212" w:rsidRPr="00074212">
          <w:rPr>
            <w:rFonts w:asciiTheme="minorHAnsi" w:hAnsiTheme="minorHAnsi" w:cstheme="minorHAnsi"/>
            <w:i/>
            <w:iCs/>
            <w:noProof/>
          </w:rPr>
          <w:tab/>
        </w:r>
        <w:r w:rsidR="00074212" w:rsidRPr="00074212">
          <w:rPr>
            <w:rStyle w:val="Lienhypertexte"/>
            <w:rFonts w:asciiTheme="minorHAnsi" w:hAnsiTheme="minorHAnsi" w:cstheme="minorHAnsi"/>
            <w:i/>
            <w:iCs/>
            <w:noProof/>
            <w:lang w:val="en-GB"/>
          </w:rPr>
          <w:t>Interview design</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_Toc71722694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15</w:t>
        </w:r>
        <w:r w:rsidR="00074212" w:rsidRPr="00074212">
          <w:rPr>
            <w:rFonts w:asciiTheme="minorHAnsi" w:hAnsiTheme="minorHAnsi" w:cstheme="minorHAnsi"/>
            <w:i/>
            <w:iCs/>
            <w:noProof/>
            <w:webHidden/>
          </w:rPr>
          <w:fldChar w:fldCharType="end"/>
        </w:r>
      </w:hyperlink>
    </w:p>
    <w:p w14:paraId="3E0560F0" w14:textId="013304DB" w:rsidR="00074212" w:rsidRPr="00074212" w:rsidRDefault="00A2503F">
      <w:pPr>
        <w:pStyle w:val="TM5"/>
        <w:tabs>
          <w:tab w:val="left" w:pos="1440"/>
          <w:tab w:val="right" w:leader="dot" w:pos="9056"/>
        </w:tabs>
        <w:rPr>
          <w:rFonts w:asciiTheme="minorHAnsi" w:hAnsiTheme="minorHAnsi" w:cstheme="minorHAnsi"/>
          <w:i/>
          <w:iCs/>
          <w:noProof/>
        </w:rPr>
      </w:pPr>
      <w:hyperlink w:anchor="_Toc71722695" w:history="1">
        <w:r w:rsidR="00074212" w:rsidRPr="00074212">
          <w:rPr>
            <w:rStyle w:val="Lienhypertexte"/>
            <w:rFonts w:asciiTheme="minorHAnsi" w:hAnsiTheme="minorHAnsi" w:cstheme="minorHAnsi"/>
            <w:i/>
            <w:iCs/>
            <w:noProof/>
            <w:lang w:val="en-GB"/>
          </w:rPr>
          <w:t>d-</w:t>
        </w:r>
        <w:r w:rsidR="00074212" w:rsidRPr="00074212">
          <w:rPr>
            <w:rFonts w:asciiTheme="minorHAnsi" w:hAnsiTheme="minorHAnsi" w:cstheme="minorHAnsi"/>
            <w:i/>
            <w:iCs/>
            <w:noProof/>
          </w:rPr>
          <w:tab/>
        </w:r>
        <w:r w:rsidR="00074212" w:rsidRPr="00074212">
          <w:rPr>
            <w:rStyle w:val="Lienhypertexte"/>
            <w:rFonts w:asciiTheme="minorHAnsi" w:hAnsiTheme="minorHAnsi" w:cstheme="minorHAnsi"/>
            <w:i/>
            <w:iCs/>
            <w:noProof/>
            <w:lang w:val="en-GB"/>
          </w:rPr>
          <w:t>Analysis</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_Toc71722695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15</w:t>
        </w:r>
        <w:r w:rsidR="00074212" w:rsidRPr="00074212">
          <w:rPr>
            <w:rFonts w:asciiTheme="minorHAnsi" w:hAnsiTheme="minorHAnsi" w:cstheme="minorHAnsi"/>
            <w:i/>
            <w:iCs/>
            <w:noProof/>
            <w:webHidden/>
          </w:rPr>
          <w:fldChar w:fldCharType="end"/>
        </w:r>
      </w:hyperlink>
    </w:p>
    <w:p w14:paraId="6F64B286" w14:textId="50EABBE0"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96" w:history="1">
        <w:r w:rsidR="00074212" w:rsidRPr="00074212">
          <w:rPr>
            <w:rStyle w:val="Lienhypertexte"/>
            <w:rFonts w:asciiTheme="minorHAnsi" w:hAnsiTheme="minorHAnsi" w:cstheme="minorHAnsi"/>
            <w:noProof/>
            <w:lang w:val="en-GB"/>
          </w:rPr>
          <w:t>B-</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Sample</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_Toc71722696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15</w:t>
        </w:r>
        <w:r w:rsidR="00074212" w:rsidRPr="00074212">
          <w:rPr>
            <w:rFonts w:asciiTheme="minorHAnsi" w:hAnsiTheme="minorHAnsi" w:cstheme="minorHAnsi"/>
            <w:noProof/>
            <w:webHidden/>
          </w:rPr>
          <w:fldChar w:fldCharType="end"/>
        </w:r>
      </w:hyperlink>
    </w:p>
    <w:p w14:paraId="0521A8A2" w14:textId="3B02B12A"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97" w:history="1">
        <w:r w:rsidR="00074212" w:rsidRPr="00074212">
          <w:rPr>
            <w:rStyle w:val="Lienhypertexte"/>
            <w:rFonts w:asciiTheme="minorHAnsi" w:hAnsiTheme="minorHAnsi" w:cstheme="minorHAnsi"/>
            <w:noProof/>
            <w:lang w:val="en-GB"/>
          </w:rPr>
          <w:t>C-</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Reliability and validity</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_Toc71722697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16</w:t>
        </w:r>
        <w:r w:rsidR="00074212" w:rsidRPr="00074212">
          <w:rPr>
            <w:rFonts w:asciiTheme="minorHAnsi" w:hAnsiTheme="minorHAnsi" w:cstheme="minorHAnsi"/>
            <w:noProof/>
            <w:webHidden/>
          </w:rPr>
          <w:fldChar w:fldCharType="end"/>
        </w:r>
      </w:hyperlink>
    </w:p>
    <w:p w14:paraId="774EFC54" w14:textId="29A8F69E" w:rsidR="00074212" w:rsidRPr="00074212" w:rsidRDefault="00A2503F">
      <w:pPr>
        <w:pStyle w:val="TM4"/>
        <w:tabs>
          <w:tab w:val="left" w:pos="1200"/>
          <w:tab w:val="right" w:leader="dot" w:pos="9056"/>
        </w:tabs>
        <w:rPr>
          <w:rFonts w:asciiTheme="minorHAnsi" w:hAnsiTheme="minorHAnsi" w:cstheme="minorHAnsi"/>
          <w:noProof/>
        </w:rPr>
      </w:pPr>
      <w:hyperlink w:anchor="_Toc71722698"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Triangulation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_Toc71722698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16</w:t>
        </w:r>
        <w:r w:rsidR="00074212" w:rsidRPr="00074212">
          <w:rPr>
            <w:rFonts w:asciiTheme="minorHAnsi" w:hAnsiTheme="minorHAnsi" w:cstheme="minorHAnsi"/>
            <w:noProof/>
            <w:webHidden/>
          </w:rPr>
          <w:fldChar w:fldCharType="end"/>
        </w:r>
      </w:hyperlink>
    </w:p>
    <w:p w14:paraId="2C332C89" w14:textId="5E1CC451"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699" w:history="1">
        <w:r w:rsidR="00074212" w:rsidRPr="00074212">
          <w:rPr>
            <w:rStyle w:val="Lienhypertexte"/>
            <w:rFonts w:asciiTheme="minorHAnsi" w:hAnsiTheme="minorHAnsi" w:cstheme="minorHAnsi"/>
            <w:noProof/>
            <w:lang w:val="en-GB"/>
          </w:rPr>
          <w:t>D-</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Limitations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_Toc71722699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16</w:t>
        </w:r>
        <w:r w:rsidR="00074212" w:rsidRPr="00074212">
          <w:rPr>
            <w:rFonts w:asciiTheme="minorHAnsi" w:hAnsiTheme="minorHAnsi" w:cstheme="minorHAnsi"/>
            <w:noProof/>
            <w:webHidden/>
          </w:rPr>
          <w:fldChar w:fldCharType="end"/>
        </w:r>
      </w:hyperlink>
    </w:p>
    <w:p w14:paraId="42404DB9" w14:textId="08C5EF91" w:rsidR="00074212" w:rsidRPr="00074212" w:rsidRDefault="00A2503F">
      <w:pPr>
        <w:pStyle w:val="TM3"/>
        <w:tabs>
          <w:tab w:val="left" w:pos="960"/>
          <w:tab w:val="right" w:leader="dot" w:pos="9056"/>
        </w:tabs>
        <w:rPr>
          <w:rFonts w:asciiTheme="minorHAnsi" w:eastAsiaTheme="minorEastAsia" w:hAnsiTheme="minorHAnsi" w:cstheme="minorHAnsi"/>
          <w:noProof/>
        </w:rPr>
      </w:pPr>
      <w:hyperlink w:anchor="_Toc71722700" w:history="1">
        <w:r w:rsidR="00074212" w:rsidRPr="00074212">
          <w:rPr>
            <w:rStyle w:val="Lienhypertexte"/>
            <w:rFonts w:asciiTheme="minorHAnsi" w:hAnsiTheme="minorHAnsi" w:cstheme="minorHAnsi"/>
            <w:noProof/>
            <w:lang w:val="en-GB"/>
          </w:rPr>
          <w:t>E-</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Ethical considerations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_Toc71722700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17</w:t>
        </w:r>
        <w:r w:rsidR="00074212" w:rsidRPr="00074212">
          <w:rPr>
            <w:rFonts w:asciiTheme="minorHAnsi" w:hAnsiTheme="minorHAnsi" w:cstheme="minorHAnsi"/>
            <w:noProof/>
            <w:webHidden/>
          </w:rPr>
          <w:fldChar w:fldCharType="end"/>
        </w:r>
      </w:hyperlink>
    </w:p>
    <w:p w14:paraId="37F296C3" w14:textId="664063CF" w:rsidR="00074212" w:rsidRPr="00074212" w:rsidRDefault="00A2503F">
      <w:pPr>
        <w:pStyle w:val="TM3"/>
        <w:tabs>
          <w:tab w:val="left" w:pos="960"/>
          <w:tab w:val="right" w:leader="dot" w:pos="9056"/>
        </w:tabs>
        <w:rPr>
          <w:rFonts w:asciiTheme="minorHAnsi" w:eastAsiaTheme="minorEastAsia" w:hAnsiTheme="minorHAnsi" w:cstheme="minorHAnsi"/>
          <w:noProof/>
        </w:rPr>
      </w:pPr>
      <w:hyperlink w:anchor="_Toc71722701" w:history="1">
        <w:r w:rsidR="00074212" w:rsidRPr="00074212">
          <w:rPr>
            <w:rStyle w:val="Lienhypertexte"/>
            <w:rFonts w:asciiTheme="minorHAnsi" w:hAnsiTheme="minorHAnsi" w:cstheme="minorHAnsi"/>
            <w:noProof/>
            <w:lang w:val="en-GB"/>
          </w:rPr>
          <w:t>F-</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Conclusion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_Toc71722701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17</w:t>
        </w:r>
        <w:r w:rsidR="00074212" w:rsidRPr="00074212">
          <w:rPr>
            <w:rFonts w:asciiTheme="minorHAnsi" w:hAnsiTheme="minorHAnsi" w:cstheme="minorHAnsi"/>
            <w:noProof/>
            <w:webHidden/>
          </w:rPr>
          <w:fldChar w:fldCharType="end"/>
        </w:r>
      </w:hyperlink>
    </w:p>
    <w:p w14:paraId="708E8789" w14:textId="2C07CBF2" w:rsidR="00074212" w:rsidRPr="00074212" w:rsidRDefault="00A2503F" w:rsidP="00074212">
      <w:pPr>
        <w:pStyle w:val="TM2"/>
        <w:rPr>
          <w:rFonts w:eastAsiaTheme="minorEastAsia"/>
        </w:rPr>
      </w:pPr>
      <w:hyperlink w:anchor="_Toc71722702" w:history="1">
        <w:r w:rsidR="00074212" w:rsidRPr="00074212">
          <w:rPr>
            <w:rStyle w:val="Lienhypertexte"/>
          </w:rPr>
          <w:t>Chapter IV - Analysis of Results</w:t>
        </w:r>
        <w:r w:rsidR="00074212" w:rsidRPr="00074212">
          <w:rPr>
            <w:webHidden/>
          </w:rPr>
          <w:tab/>
        </w:r>
        <w:r w:rsidR="00074212" w:rsidRPr="00074212">
          <w:rPr>
            <w:webHidden/>
          </w:rPr>
          <w:fldChar w:fldCharType="begin"/>
        </w:r>
        <w:r w:rsidR="00074212" w:rsidRPr="00074212">
          <w:rPr>
            <w:webHidden/>
          </w:rPr>
          <w:instrText xml:space="preserve"> PAGEREF _Toc71722702 \h </w:instrText>
        </w:r>
        <w:r w:rsidR="00074212" w:rsidRPr="00074212">
          <w:rPr>
            <w:webHidden/>
          </w:rPr>
        </w:r>
        <w:r w:rsidR="00074212" w:rsidRPr="00074212">
          <w:rPr>
            <w:webHidden/>
          </w:rPr>
          <w:fldChar w:fldCharType="separate"/>
        </w:r>
        <w:r w:rsidR="00074212">
          <w:rPr>
            <w:webHidden/>
          </w:rPr>
          <w:t>18</w:t>
        </w:r>
        <w:r w:rsidR="00074212" w:rsidRPr="00074212">
          <w:rPr>
            <w:webHidden/>
          </w:rPr>
          <w:fldChar w:fldCharType="end"/>
        </w:r>
      </w:hyperlink>
    </w:p>
    <w:p w14:paraId="26F284AA" w14:textId="09AC5F12" w:rsidR="00074212" w:rsidRPr="00074212" w:rsidRDefault="00A2503F">
      <w:pPr>
        <w:pStyle w:val="TM3"/>
        <w:tabs>
          <w:tab w:val="right" w:leader="dot" w:pos="9056"/>
        </w:tabs>
        <w:rPr>
          <w:rFonts w:asciiTheme="minorHAnsi" w:eastAsiaTheme="minorEastAsia" w:hAnsiTheme="minorHAnsi" w:cstheme="minorHAnsi"/>
          <w:noProof/>
        </w:rPr>
      </w:pPr>
      <w:hyperlink w:anchor="_Toc71722703" w:history="1">
        <w:r w:rsidR="00074212" w:rsidRPr="00074212">
          <w:rPr>
            <w:rStyle w:val="Lienhypertexte"/>
            <w:rFonts w:asciiTheme="minorHAnsi" w:hAnsiTheme="minorHAnsi" w:cstheme="minorHAnsi"/>
            <w:noProof/>
            <w:lang w:val="en-GB"/>
          </w:rPr>
          <w:t>Introduction: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_Toc71722703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18</w:t>
        </w:r>
        <w:r w:rsidR="00074212" w:rsidRPr="00074212">
          <w:rPr>
            <w:rFonts w:asciiTheme="minorHAnsi" w:hAnsiTheme="minorHAnsi" w:cstheme="minorHAnsi"/>
            <w:noProof/>
            <w:webHidden/>
          </w:rPr>
          <w:fldChar w:fldCharType="end"/>
        </w:r>
      </w:hyperlink>
    </w:p>
    <w:p w14:paraId="40D824D5" w14:textId="75AD3FD4"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704" w:history="1">
        <w:r w:rsidR="00074212" w:rsidRPr="00074212">
          <w:rPr>
            <w:rStyle w:val="Lienhypertexte"/>
            <w:rFonts w:asciiTheme="minorHAnsi" w:hAnsiTheme="minorHAnsi" w:cstheme="minorHAnsi"/>
            <w:noProof/>
            <w:lang w:val="en-GB"/>
          </w:rPr>
          <w:t>A-</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Questionnaire</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_Toc71722704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18</w:t>
        </w:r>
        <w:r w:rsidR="00074212" w:rsidRPr="00074212">
          <w:rPr>
            <w:rFonts w:asciiTheme="minorHAnsi" w:hAnsiTheme="minorHAnsi" w:cstheme="minorHAnsi"/>
            <w:noProof/>
            <w:webHidden/>
          </w:rPr>
          <w:fldChar w:fldCharType="end"/>
        </w:r>
      </w:hyperlink>
    </w:p>
    <w:p w14:paraId="3F09C643" w14:textId="69FB624D" w:rsidR="00074212" w:rsidRPr="00074212" w:rsidRDefault="00A2503F">
      <w:pPr>
        <w:pStyle w:val="TM4"/>
        <w:tabs>
          <w:tab w:val="left" w:pos="1200"/>
          <w:tab w:val="right" w:leader="dot" w:pos="9056"/>
        </w:tabs>
        <w:rPr>
          <w:rFonts w:asciiTheme="minorHAnsi" w:hAnsiTheme="minorHAnsi" w:cstheme="minorHAnsi"/>
          <w:noProof/>
        </w:rPr>
      </w:pPr>
      <w:hyperlink w:anchor="_Toc71722705"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Results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_Toc71722705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18</w:t>
        </w:r>
        <w:r w:rsidR="00074212" w:rsidRPr="00074212">
          <w:rPr>
            <w:rFonts w:asciiTheme="minorHAnsi" w:hAnsiTheme="minorHAnsi" w:cstheme="minorHAnsi"/>
            <w:noProof/>
            <w:webHidden/>
          </w:rPr>
          <w:fldChar w:fldCharType="end"/>
        </w:r>
      </w:hyperlink>
    </w:p>
    <w:p w14:paraId="7507CBBB" w14:textId="7EE0F5CE" w:rsidR="00074212" w:rsidRPr="00074212" w:rsidRDefault="00A2503F">
      <w:pPr>
        <w:pStyle w:val="TM4"/>
        <w:tabs>
          <w:tab w:val="left" w:pos="1200"/>
          <w:tab w:val="right" w:leader="dot" w:pos="9056"/>
        </w:tabs>
        <w:rPr>
          <w:rFonts w:asciiTheme="minorHAnsi" w:hAnsiTheme="minorHAnsi" w:cstheme="minorHAnsi"/>
          <w:noProof/>
        </w:rPr>
      </w:pPr>
      <w:hyperlink w:anchor="_Toc71722706" w:history="1">
        <w:r w:rsidR="00074212" w:rsidRPr="00074212">
          <w:rPr>
            <w:rStyle w:val="Lienhypertexte"/>
            <w:rFonts w:asciiTheme="minorHAnsi" w:hAnsiTheme="minorHAnsi" w:cstheme="minorHAnsi"/>
            <w:noProof/>
            <w:lang w:val="en-GB"/>
          </w:rPr>
          <w:t>2-</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Translation of the results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_Toc71722706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20</w:t>
        </w:r>
        <w:r w:rsidR="00074212" w:rsidRPr="00074212">
          <w:rPr>
            <w:rFonts w:asciiTheme="minorHAnsi" w:hAnsiTheme="minorHAnsi" w:cstheme="minorHAnsi"/>
            <w:noProof/>
            <w:webHidden/>
          </w:rPr>
          <w:fldChar w:fldCharType="end"/>
        </w:r>
      </w:hyperlink>
    </w:p>
    <w:p w14:paraId="471FCB81" w14:textId="7D995A5B" w:rsidR="00074212" w:rsidRPr="00074212" w:rsidRDefault="00A2503F">
      <w:pPr>
        <w:pStyle w:val="TM3"/>
        <w:tabs>
          <w:tab w:val="left" w:pos="1200"/>
          <w:tab w:val="right" w:leader="dot" w:pos="9056"/>
        </w:tabs>
        <w:rPr>
          <w:rFonts w:asciiTheme="minorHAnsi" w:eastAsiaTheme="minorEastAsia" w:hAnsiTheme="minorHAnsi" w:cstheme="minorHAnsi"/>
          <w:noProof/>
        </w:rPr>
      </w:pPr>
      <w:hyperlink w:anchor="_Toc71722707" w:history="1">
        <w:r w:rsidR="00074212" w:rsidRPr="00074212">
          <w:rPr>
            <w:rStyle w:val="Lienhypertexte"/>
            <w:rFonts w:asciiTheme="minorHAnsi" w:hAnsiTheme="minorHAnsi" w:cstheme="minorHAnsi"/>
            <w:noProof/>
            <w:lang w:val="en-GB"/>
          </w:rPr>
          <w:t>B-</w:t>
        </w:r>
        <w:r w:rsidR="00074212" w:rsidRPr="00074212">
          <w:rPr>
            <w:rFonts w:asciiTheme="minorHAnsi" w:eastAsiaTheme="minorEastAsia" w:hAnsiTheme="minorHAnsi" w:cstheme="minorHAnsi"/>
            <w:noProof/>
          </w:rPr>
          <w:tab/>
        </w:r>
        <w:r w:rsidR="00074212" w:rsidRPr="00074212">
          <w:rPr>
            <w:rStyle w:val="Lienhypertexte"/>
            <w:rFonts w:asciiTheme="minorHAnsi" w:hAnsiTheme="minorHAnsi" w:cstheme="minorHAnsi"/>
            <w:noProof/>
            <w:lang w:val="en-GB"/>
          </w:rPr>
          <w:t>Interviews</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_Toc71722707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20</w:t>
        </w:r>
        <w:r w:rsidR="00074212" w:rsidRPr="00074212">
          <w:rPr>
            <w:rFonts w:asciiTheme="minorHAnsi" w:hAnsiTheme="minorHAnsi" w:cstheme="minorHAnsi"/>
            <w:noProof/>
            <w:webHidden/>
          </w:rPr>
          <w:fldChar w:fldCharType="end"/>
        </w:r>
      </w:hyperlink>
    </w:p>
    <w:p w14:paraId="29CEF665" w14:textId="631799C7" w:rsidR="00074212" w:rsidRPr="00074212" w:rsidRDefault="00A2503F">
      <w:pPr>
        <w:pStyle w:val="TM4"/>
        <w:tabs>
          <w:tab w:val="left" w:pos="1200"/>
          <w:tab w:val="right" w:leader="dot" w:pos="9056"/>
        </w:tabs>
        <w:rPr>
          <w:rFonts w:asciiTheme="minorHAnsi" w:hAnsiTheme="minorHAnsi" w:cstheme="minorHAnsi"/>
          <w:noProof/>
        </w:rPr>
      </w:pPr>
      <w:hyperlink w:anchor="_Toc71722708" w:history="1">
        <w:r w:rsidR="00074212" w:rsidRPr="00074212">
          <w:rPr>
            <w:rStyle w:val="Lienhypertexte"/>
            <w:rFonts w:asciiTheme="minorHAnsi" w:hAnsiTheme="minorHAnsi" w:cstheme="minorHAnsi"/>
            <w:noProof/>
            <w:lang w:val="en-GB"/>
          </w:rPr>
          <w:t>1-</w:t>
        </w:r>
        <w:r w:rsidR="00074212" w:rsidRPr="00074212">
          <w:rPr>
            <w:rFonts w:asciiTheme="minorHAnsi" w:hAnsiTheme="minorHAnsi" w:cstheme="minorHAnsi"/>
            <w:noProof/>
          </w:rPr>
          <w:tab/>
        </w:r>
        <w:r w:rsidR="00074212" w:rsidRPr="00074212">
          <w:rPr>
            <w:rStyle w:val="Lienhypertexte"/>
            <w:rFonts w:asciiTheme="minorHAnsi" w:hAnsiTheme="minorHAnsi" w:cstheme="minorHAnsi"/>
            <w:noProof/>
            <w:lang w:val="en-GB"/>
          </w:rPr>
          <w:t>Description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_Toc71722708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20</w:t>
        </w:r>
        <w:r w:rsidR="00074212" w:rsidRPr="00074212">
          <w:rPr>
            <w:rFonts w:asciiTheme="minorHAnsi" w:hAnsiTheme="minorHAnsi" w:cstheme="minorHAnsi"/>
            <w:noProof/>
            <w:webHidden/>
          </w:rPr>
          <w:fldChar w:fldCharType="end"/>
        </w:r>
      </w:hyperlink>
    </w:p>
    <w:p w14:paraId="03CF5511" w14:textId="3156F2DA" w:rsidR="00074212" w:rsidRPr="00074212" w:rsidRDefault="00074212">
      <w:pPr>
        <w:pStyle w:val="TM5"/>
        <w:tabs>
          <w:tab w:val="left" w:pos="1440"/>
          <w:tab w:val="right" w:leader="dot" w:pos="9056"/>
        </w:tabs>
        <w:rPr>
          <w:rFonts w:asciiTheme="minorHAnsi" w:hAnsiTheme="minorHAnsi" w:cstheme="minorHAnsi"/>
          <w:i/>
          <w:iCs/>
          <w:noProof/>
        </w:rPr>
      </w:pPr>
      <w:hyperlink w:anchor="_Toc71722709" w:history="1">
        <w:r w:rsidRPr="00074212">
          <w:rPr>
            <w:rStyle w:val="Lienhypertexte"/>
            <w:rFonts w:asciiTheme="minorHAnsi" w:hAnsiTheme="minorHAnsi" w:cstheme="minorHAnsi"/>
            <w:i/>
            <w:iCs/>
            <w:noProof/>
            <w:lang w:val="en-GB"/>
          </w:rPr>
          <w:t>a-</w:t>
        </w:r>
        <w:r w:rsidRPr="00074212">
          <w:rPr>
            <w:rFonts w:asciiTheme="minorHAnsi" w:hAnsiTheme="minorHAnsi" w:cstheme="minorHAnsi"/>
            <w:i/>
            <w:iCs/>
            <w:noProof/>
          </w:rPr>
          <w:tab/>
        </w:r>
        <w:r w:rsidRPr="00074212">
          <w:rPr>
            <w:rStyle w:val="Lienhypertexte"/>
            <w:rFonts w:asciiTheme="minorHAnsi" w:hAnsiTheme="minorHAnsi" w:cstheme="minorHAnsi"/>
            <w:i/>
            <w:iCs/>
            <w:noProof/>
            <w:lang w:val="en-GB"/>
          </w:rPr>
          <w:t>Carrefour</w:t>
        </w:r>
        <w:r w:rsidRPr="00074212">
          <w:rPr>
            <w:rFonts w:asciiTheme="minorHAnsi" w:hAnsiTheme="minorHAnsi" w:cstheme="minorHAnsi"/>
            <w:i/>
            <w:iCs/>
            <w:noProof/>
            <w:webHidden/>
          </w:rPr>
          <w:tab/>
        </w:r>
        <w:r w:rsidRPr="00074212">
          <w:rPr>
            <w:rFonts w:asciiTheme="minorHAnsi" w:hAnsiTheme="minorHAnsi" w:cstheme="minorHAnsi"/>
            <w:i/>
            <w:iCs/>
            <w:noProof/>
            <w:webHidden/>
          </w:rPr>
          <w:fldChar w:fldCharType="begin"/>
        </w:r>
        <w:r w:rsidRPr="00074212">
          <w:rPr>
            <w:rFonts w:asciiTheme="minorHAnsi" w:hAnsiTheme="minorHAnsi" w:cstheme="minorHAnsi"/>
            <w:i/>
            <w:iCs/>
            <w:noProof/>
            <w:webHidden/>
          </w:rPr>
          <w:instrText xml:space="preserve"> PAGEREF _Toc71722709 \h </w:instrText>
        </w:r>
        <w:r w:rsidRPr="00074212">
          <w:rPr>
            <w:rFonts w:asciiTheme="minorHAnsi" w:hAnsiTheme="minorHAnsi" w:cstheme="minorHAnsi"/>
            <w:i/>
            <w:iCs/>
            <w:noProof/>
            <w:webHidden/>
          </w:rPr>
        </w:r>
        <w:r w:rsidRPr="00074212">
          <w:rPr>
            <w:rFonts w:asciiTheme="minorHAnsi" w:hAnsiTheme="minorHAnsi" w:cstheme="minorHAnsi"/>
            <w:i/>
            <w:iCs/>
            <w:noProof/>
            <w:webHidden/>
          </w:rPr>
          <w:fldChar w:fldCharType="separate"/>
        </w:r>
        <w:r>
          <w:rPr>
            <w:rFonts w:asciiTheme="minorHAnsi" w:hAnsiTheme="minorHAnsi" w:cstheme="minorHAnsi"/>
            <w:i/>
            <w:iCs/>
            <w:noProof/>
            <w:webHidden/>
          </w:rPr>
          <w:t>21</w:t>
        </w:r>
        <w:r w:rsidRPr="00074212">
          <w:rPr>
            <w:rFonts w:asciiTheme="minorHAnsi" w:hAnsiTheme="minorHAnsi" w:cstheme="minorHAnsi"/>
            <w:i/>
            <w:iCs/>
            <w:noProof/>
            <w:webHidden/>
          </w:rPr>
          <w:fldChar w:fldCharType="end"/>
        </w:r>
      </w:hyperlink>
    </w:p>
    <w:p w14:paraId="43FF0E85" w14:textId="33D6F0E6" w:rsidR="00074212" w:rsidRPr="00074212" w:rsidRDefault="00A2503F">
      <w:pPr>
        <w:pStyle w:val="TM5"/>
        <w:tabs>
          <w:tab w:val="right" w:leader="dot" w:pos="9056"/>
        </w:tabs>
        <w:rPr>
          <w:rFonts w:asciiTheme="minorHAnsi" w:hAnsiTheme="minorHAnsi" w:cstheme="minorHAnsi"/>
          <w:i/>
          <w:iCs/>
          <w:noProof/>
        </w:rPr>
      </w:pPr>
      <w:hyperlink w:anchor="_Toc71722710" w:history="1">
        <w:r w:rsidR="00074212" w:rsidRPr="00074212">
          <w:rPr>
            <w:rStyle w:val="Lienhypertexte"/>
            <w:rFonts w:asciiTheme="minorHAnsi" w:hAnsiTheme="minorHAnsi" w:cstheme="minorHAnsi"/>
            <w:i/>
            <w:iCs/>
            <w:noProof/>
            <w:lang w:val="en-GB"/>
          </w:rPr>
          <w:t>b- Leclerc</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_Toc71722710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21</w:t>
        </w:r>
        <w:r w:rsidR="00074212" w:rsidRPr="00074212">
          <w:rPr>
            <w:rFonts w:asciiTheme="minorHAnsi" w:hAnsiTheme="minorHAnsi" w:cstheme="minorHAnsi"/>
            <w:i/>
            <w:iCs/>
            <w:noProof/>
            <w:webHidden/>
          </w:rPr>
          <w:fldChar w:fldCharType="end"/>
        </w:r>
      </w:hyperlink>
    </w:p>
    <w:p w14:paraId="2ADCD7A3" w14:textId="7050FEE2" w:rsidR="00074212" w:rsidRPr="00074212" w:rsidRDefault="00A2503F">
      <w:pPr>
        <w:pStyle w:val="TM5"/>
        <w:tabs>
          <w:tab w:val="right" w:leader="dot" w:pos="9056"/>
        </w:tabs>
        <w:rPr>
          <w:rFonts w:asciiTheme="minorHAnsi" w:hAnsiTheme="minorHAnsi" w:cstheme="minorHAnsi"/>
          <w:i/>
          <w:iCs/>
          <w:noProof/>
        </w:rPr>
      </w:pPr>
      <w:hyperlink w:anchor="_Toc71722711" w:history="1">
        <w:r w:rsidR="00074212" w:rsidRPr="00074212">
          <w:rPr>
            <w:rStyle w:val="Lienhypertexte"/>
            <w:rFonts w:asciiTheme="minorHAnsi" w:hAnsiTheme="minorHAnsi" w:cstheme="minorHAnsi"/>
            <w:i/>
            <w:iCs/>
            <w:noProof/>
            <w:lang w:val="en-GB"/>
          </w:rPr>
          <w:t>c- Rehab</w:t>
        </w:r>
        <w:r w:rsidR="00074212" w:rsidRPr="00074212">
          <w:rPr>
            <w:rFonts w:asciiTheme="minorHAnsi" w:hAnsiTheme="minorHAnsi" w:cstheme="minorHAnsi"/>
            <w:i/>
            <w:iCs/>
            <w:noProof/>
            <w:webHidden/>
          </w:rPr>
          <w:tab/>
        </w:r>
        <w:r w:rsidR="00074212" w:rsidRPr="00074212">
          <w:rPr>
            <w:rFonts w:asciiTheme="minorHAnsi" w:hAnsiTheme="minorHAnsi" w:cstheme="minorHAnsi"/>
            <w:i/>
            <w:iCs/>
            <w:noProof/>
            <w:webHidden/>
          </w:rPr>
          <w:fldChar w:fldCharType="begin"/>
        </w:r>
        <w:r w:rsidR="00074212" w:rsidRPr="00074212">
          <w:rPr>
            <w:rFonts w:asciiTheme="minorHAnsi" w:hAnsiTheme="minorHAnsi" w:cstheme="minorHAnsi"/>
            <w:i/>
            <w:iCs/>
            <w:noProof/>
            <w:webHidden/>
          </w:rPr>
          <w:instrText xml:space="preserve"> PAGEREF _Toc71722711 \h </w:instrText>
        </w:r>
        <w:r w:rsidR="00074212" w:rsidRPr="00074212">
          <w:rPr>
            <w:rFonts w:asciiTheme="minorHAnsi" w:hAnsiTheme="minorHAnsi" w:cstheme="minorHAnsi"/>
            <w:i/>
            <w:iCs/>
            <w:noProof/>
            <w:webHidden/>
          </w:rPr>
        </w:r>
        <w:r w:rsidR="00074212" w:rsidRPr="00074212">
          <w:rPr>
            <w:rFonts w:asciiTheme="minorHAnsi" w:hAnsiTheme="minorHAnsi" w:cstheme="minorHAnsi"/>
            <w:i/>
            <w:iCs/>
            <w:noProof/>
            <w:webHidden/>
          </w:rPr>
          <w:fldChar w:fldCharType="separate"/>
        </w:r>
        <w:r w:rsidR="00074212">
          <w:rPr>
            <w:rFonts w:asciiTheme="minorHAnsi" w:hAnsiTheme="minorHAnsi" w:cstheme="minorHAnsi"/>
            <w:i/>
            <w:iCs/>
            <w:noProof/>
            <w:webHidden/>
          </w:rPr>
          <w:t>22</w:t>
        </w:r>
        <w:r w:rsidR="00074212" w:rsidRPr="00074212">
          <w:rPr>
            <w:rFonts w:asciiTheme="minorHAnsi" w:hAnsiTheme="minorHAnsi" w:cstheme="minorHAnsi"/>
            <w:i/>
            <w:iCs/>
            <w:noProof/>
            <w:webHidden/>
          </w:rPr>
          <w:fldChar w:fldCharType="end"/>
        </w:r>
      </w:hyperlink>
    </w:p>
    <w:p w14:paraId="75496174" w14:textId="6C0B6346" w:rsidR="00074212" w:rsidRPr="00074212" w:rsidRDefault="00A2503F">
      <w:pPr>
        <w:pStyle w:val="TM3"/>
        <w:tabs>
          <w:tab w:val="right" w:leader="dot" w:pos="9056"/>
        </w:tabs>
        <w:rPr>
          <w:rFonts w:asciiTheme="minorHAnsi" w:eastAsiaTheme="minorEastAsia" w:hAnsiTheme="minorHAnsi" w:cstheme="minorHAnsi"/>
          <w:noProof/>
        </w:rPr>
      </w:pPr>
      <w:hyperlink w:anchor="_Toc71722712" w:history="1">
        <w:r w:rsidR="00074212" w:rsidRPr="00074212">
          <w:rPr>
            <w:rStyle w:val="Lienhypertexte"/>
            <w:rFonts w:asciiTheme="minorHAnsi" w:hAnsiTheme="minorHAnsi" w:cstheme="minorHAnsi"/>
            <w:noProof/>
            <w:lang w:val="en-GB"/>
          </w:rPr>
          <w:t>Conclusion</w:t>
        </w:r>
        <w:r w:rsidR="00074212" w:rsidRPr="00074212">
          <w:rPr>
            <w:rFonts w:asciiTheme="minorHAnsi" w:hAnsiTheme="minorHAnsi" w:cstheme="minorHAnsi"/>
            <w:noProof/>
            <w:webHidden/>
          </w:rPr>
          <w:tab/>
        </w:r>
        <w:r w:rsidR="00074212" w:rsidRPr="00074212">
          <w:rPr>
            <w:rFonts w:asciiTheme="minorHAnsi" w:hAnsiTheme="minorHAnsi" w:cstheme="minorHAnsi"/>
            <w:noProof/>
            <w:webHidden/>
          </w:rPr>
          <w:fldChar w:fldCharType="begin"/>
        </w:r>
        <w:r w:rsidR="00074212" w:rsidRPr="00074212">
          <w:rPr>
            <w:rFonts w:asciiTheme="minorHAnsi" w:hAnsiTheme="minorHAnsi" w:cstheme="minorHAnsi"/>
            <w:noProof/>
            <w:webHidden/>
          </w:rPr>
          <w:instrText xml:space="preserve"> PAGEREF _Toc71722712 \h </w:instrText>
        </w:r>
        <w:r w:rsidR="00074212" w:rsidRPr="00074212">
          <w:rPr>
            <w:rFonts w:asciiTheme="minorHAnsi" w:hAnsiTheme="minorHAnsi" w:cstheme="minorHAnsi"/>
            <w:noProof/>
            <w:webHidden/>
          </w:rPr>
        </w:r>
        <w:r w:rsidR="00074212" w:rsidRPr="00074212">
          <w:rPr>
            <w:rFonts w:asciiTheme="minorHAnsi" w:hAnsiTheme="minorHAnsi" w:cstheme="minorHAnsi"/>
            <w:noProof/>
            <w:webHidden/>
          </w:rPr>
          <w:fldChar w:fldCharType="separate"/>
        </w:r>
        <w:r w:rsidR="00074212">
          <w:rPr>
            <w:rFonts w:asciiTheme="minorHAnsi" w:hAnsiTheme="minorHAnsi" w:cstheme="minorHAnsi"/>
            <w:noProof/>
            <w:webHidden/>
          </w:rPr>
          <w:t>22</w:t>
        </w:r>
        <w:r w:rsidR="00074212" w:rsidRPr="00074212">
          <w:rPr>
            <w:rFonts w:asciiTheme="minorHAnsi" w:hAnsiTheme="minorHAnsi" w:cstheme="minorHAnsi"/>
            <w:noProof/>
            <w:webHidden/>
          </w:rPr>
          <w:fldChar w:fldCharType="end"/>
        </w:r>
      </w:hyperlink>
    </w:p>
    <w:p w14:paraId="1B2C85CC" w14:textId="04413648" w:rsidR="00074212" w:rsidRPr="00074212" w:rsidRDefault="00A2503F" w:rsidP="00074212">
      <w:pPr>
        <w:pStyle w:val="TM2"/>
        <w:rPr>
          <w:rFonts w:eastAsiaTheme="minorEastAsia"/>
        </w:rPr>
      </w:pPr>
      <w:hyperlink w:anchor="_Toc71722713" w:history="1">
        <w:r w:rsidR="00074212" w:rsidRPr="00074212">
          <w:rPr>
            <w:rStyle w:val="Lienhypertexte"/>
          </w:rPr>
          <w:t>Chapter V - Conclusion and Recommendations</w:t>
        </w:r>
        <w:r w:rsidR="00074212" w:rsidRPr="00074212">
          <w:rPr>
            <w:webHidden/>
          </w:rPr>
          <w:tab/>
        </w:r>
        <w:r w:rsidR="00074212" w:rsidRPr="00074212">
          <w:rPr>
            <w:webHidden/>
          </w:rPr>
          <w:fldChar w:fldCharType="begin"/>
        </w:r>
        <w:r w:rsidR="00074212" w:rsidRPr="00074212">
          <w:rPr>
            <w:webHidden/>
          </w:rPr>
          <w:instrText xml:space="preserve"> PAGEREF _Toc71722713 \h </w:instrText>
        </w:r>
        <w:r w:rsidR="00074212" w:rsidRPr="00074212">
          <w:rPr>
            <w:webHidden/>
          </w:rPr>
        </w:r>
        <w:r w:rsidR="00074212" w:rsidRPr="00074212">
          <w:rPr>
            <w:webHidden/>
          </w:rPr>
          <w:fldChar w:fldCharType="separate"/>
        </w:r>
        <w:r w:rsidR="00074212">
          <w:rPr>
            <w:webHidden/>
          </w:rPr>
          <w:t>23</w:t>
        </w:r>
        <w:r w:rsidR="00074212" w:rsidRPr="00074212">
          <w:rPr>
            <w:webHidden/>
          </w:rPr>
          <w:fldChar w:fldCharType="end"/>
        </w:r>
      </w:hyperlink>
    </w:p>
    <w:p w14:paraId="161590E5" w14:textId="35C2C239" w:rsidR="00074212" w:rsidRPr="00074212" w:rsidRDefault="00A2503F" w:rsidP="00074212">
      <w:pPr>
        <w:pStyle w:val="TM2"/>
        <w:rPr>
          <w:rFonts w:eastAsiaTheme="minorEastAsia"/>
        </w:rPr>
      </w:pPr>
      <w:hyperlink w:anchor="_Toc71722714" w:history="1">
        <w:r w:rsidR="00074212" w:rsidRPr="00074212">
          <w:rPr>
            <w:rStyle w:val="Lienhypertexte"/>
            <w:lang w:val="en-US"/>
          </w:rPr>
          <w:t>References</w:t>
        </w:r>
        <w:r w:rsidR="00074212" w:rsidRPr="00074212">
          <w:rPr>
            <w:webHidden/>
          </w:rPr>
          <w:tab/>
        </w:r>
        <w:r w:rsidR="00074212" w:rsidRPr="00074212">
          <w:rPr>
            <w:webHidden/>
          </w:rPr>
          <w:fldChar w:fldCharType="begin"/>
        </w:r>
        <w:r w:rsidR="00074212" w:rsidRPr="00074212">
          <w:rPr>
            <w:webHidden/>
          </w:rPr>
          <w:instrText xml:space="preserve"> PAGEREF _Toc71722714 \h </w:instrText>
        </w:r>
        <w:r w:rsidR="00074212" w:rsidRPr="00074212">
          <w:rPr>
            <w:webHidden/>
          </w:rPr>
        </w:r>
        <w:r w:rsidR="00074212" w:rsidRPr="00074212">
          <w:rPr>
            <w:webHidden/>
          </w:rPr>
          <w:fldChar w:fldCharType="separate"/>
        </w:r>
        <w:r w:rsidR="00074212">
          <w:rPr>
            <w:webHidden/>
          </w:rPr>
          <w:t>24</w:t>
        </w:r>
        <w:r w:rsidR="00074212" w:rsidRPr="00074212">
          <w:rPr>
            <w:webHidden/>
          </w:rPr>
          <w:fldChar w:fldCharType="end"/>
        </w:r>
      </w:hyperlink>
    </w:p>
    <w:p w14:paraId="0508E3D0" w14:textId="546453FE" w:rsidR="00074212" w:rsidRPr="00736F35" w:rsidRDefault="00074212" w:rsidP="00736F35">
      <w:pPr>
        <w:jc w:val="both"/>
        <w:rPr>
          <w:rFonts w:asciiTheme="minorHAnsi" w:hAnsiTheme="minorHAnsi" w:cstheme="minorHAnsi"/>
          <w:lang w:val="en-US"/>
        </w:rPr>
      </w:pPr>
      <w:r w:rsidRPr="00074212">
        <w:rPr>
          <w:rFonts w:asciiTheme="minorHAnsi" w:hAnsiTheme="minorHAnsi" w:cstheme="minorHAnsi"/>
          <w:lang w:val="en-US"/>
        </w:rPr>
        <w:fldChar w:fldCharType="end"/>
      </w:r>
    </w:p>
    <w:p w14:paraId="641CEDC0" w14:textId="44D9C002" w:rsidR="00736F35" w:rsidRPr="00736F35" w:rsidRDefault="00736F35" w:rsidP="00736F35">
      <w:pPr>
        <w:jc w:val="both"/>
        <w:rPr>
          <w:rFonts w:asciiTheme="minorHAnsi" w:hAnsiTheme="minorHAnsi" w:cstheme="minorHAnsi"/>
          <w:lang w:val="en-US"/>
        </w:rPr>
      </w:pPr>
    </w:p>
    <w:p w14:paraId="70A7DDB9" w14:textId="72F1E99B" w:rsidR="00736F35" w:rsidRPr="00736F35" w:rsidRDefault="00736F35" w:rsidP="00736F35">
      <w:pPr>
        <w:jc w:val="both"/>
        <w:rPr>
          <w:rFonts w:asciiTheme="minorHAnsi" w:hAnsiTheme="minorHAnsi" w:cstheme="minorHAnsi"/>
          <w:lang w:val="en-US"/>
        </w:rPr>
      </w:pPr>
    </w:p>
    <w:p w14:paraId="459BD2A0" w14:textId="05EC0C96" w:rsidR="00736F35" w:rsidRPr="00736F35" w:rsidRDefault="00736F35" w:rsidP="00736F35">
      <w:pPr>
        <w:jc w:val="both"/>
        <w:rPr>
          <w:rFonts w:asciiTheme="minorHAnsi" w:hAnsiTheme="minorHAnsi" w:cstheme="minorHAnsi"/>
          <w:lang w:val="en-US"/>
        </w:rPr>
      </w:pPr>
    </w:p>
    <w:p w14:paraId="4BAB7C68" w14:textId="0CD0782D" w:rsidR="00736F35" w:rsidRPr="00736F35" w:rsidRDefault="00736F35" w:rsidP="00736F35">
      <w:pPr>
        <w:jc w:val="both"/>
        <w:rPr>
          <w:rFonts w:asciiTheme="minorHAnsi" w:hAnsiTheme="minorHAnsi" w:cstheme="minorHAnsi"/>
          <w:lang w:val="en-US"/>
        </w:rPr>
      </w:pPr>
    </w:p>
    <w:p w14:paraId="349F1A62" w14:textId="56C3F8BE" w:rsidR="00736F35" w:rsidRPr="00736F35" w:rsidRDefault="00736F35" w:rsidP="00736F35">
      <w:pPr>
        <w:jc w:val="both"/>
        <w:rPr>
          <w:rFonts w:asciiTheme="minorHAnsi" w:hAnsiTheme="minorHAnsi" w:cstheme="minorHAnsi"/>
          <w:lang w:val="en-US"/>
        </w:rPr>
      </w:pPr>
    </w:p>
    <w:p w14:paraId="28390677" w14:textId="77777777" w:rsidR="00074212" w:rsidRDefault="00074212" w:rsidP="00736F35">
      <w:pPr>
        <w:jc w:val="both"/>
        <w:rPr>
          <w:rFonts w:asciiTheme="minorHAnsi" w:hAnsiTheme="minorHAnsi" w:cstheme="minorHAnsi"/>
          <w:lang w:val="en-US"/>
        </w:rPr>
        <w:sectPr w:rsidR="00074212" w:rsidSect="00D95265">
          <w:footerReference w:type="even" r:id="rId14"/>
          <w:pgSz w:w="11900" w:h="16840"/>
          <w:pgMar w:top="1417" w:right="1417" w:bottom="1417" w:left="1417" w:header="708" w:footer="708" w:gutter="0"/>
          <w:cols w:space="708"/>
          <w:docGrid w:linePitch="360"/>
        </w:sectPr>
      </w:pPr>
    </w:p>
    <w:p w14:paraId="372A7461" w14:textId="090BE411" w:rsidR="00736F35" w:rsidRPr="00736F35" w:rsidRDefault="00736F35" w:rsidP="00736F35">
      <w:pPr>
        <w:jc w:val="both"/>
        <w:rPr>
          <w:rFonts w:asciiTheme="minorHAnsi" w:hAnsiTheme="minorHAnsi" w:cstheme="minorHAnsi"/>
          <w:lang w:val="en-US"/>
        </w:rPr>
      </w:pPr>
    </w:p>
    <w:p w14:paraId="37D92582" w14:textId="2080C3AC" w:rsidR="00736F35" w:rsidRPr="00736F35" w:rsidRDefault="00736F35" w:rsidP="00736F35">
      <w:pPr>
        <w:jc w:val="both"/>
        <w:rPr>
          <w:rFonts w:asciiTheme="minorHAnsi" w:hAnsiTheme="minorHAnsi" w:cstheme="minorHAnsi"/>
          <w:lang w:val="en-US"/>
        </w:rPr>
      </w:pPr>
    </w:p>
    <w:p w14:paraId="06DF4FFD" w14:textId="400C60B8" w:rsidR="00736F35" w:rsidRPr="00736F35" w:rsidRDefault="00736F35" w:rsidP="00736F35">
      <w:pPr>
        <w:jc w:val="both"/>
        <w:rPr>
          <w:rFonts w:asciiTheme="minorHAnsi" w:hAnsiTheme="minorHAnsi" w:cstheme="minorHAnsi"/>
          <w:lang w:val="en-US"/>
        </w:rPr>
      </w:pPr>
    </w:p>
    <w:p w14:paraId="35E75B72" w14:textId="07ABEDC6" w:rsidR="00736F35" w:rsidRPr="00736F35" w:rsidRDefault="00736F35" w:rsidP="00736F35">
      <w:pPr>
        <w:jc w:val="both"/>
        <w:rPr>
          <w:rFonts w:asciiTheme="minorHAnsi" w:hAnsiTheme="minorHAnsi" w:cstheme="minorHAnsi"/>
          <w:lang w:val="en-US"/>
        </w:rPr>
      </w:pPr>
    </w:p>
    <w:p w14:paraId="69CD71BC" w14:textId="09912AF7" w:rsidR="00736F35" w:rsidRPr="00736F35" w:rsidRDefault="00736F35" w:rsidP="00736F35">
      <w:pPr>
        <w:jc w:val="both"/>
        <w:rPr>
          <w:rFonts w:asciiTheme="minorHAnsi" w:hAnsiTheme="minorHAnsi" w:cstheme="minorHAnsi"/>
          <w:lang w:val="en-US"/>
        </w:rPr>
      </w:pPr>
    </w:p>
    <w:p w14:paraId="7F4D6612" w14:textId="33951F8A" w:rsidR="003901C9" w:rsidRDefault="003901C9" w:rsidP="003901C9">
      <w:pPr>
        <w:jc w:val="both"/>
        <w:rPr>
          <w:rFonts w:asciiTheme="minorHAnsi" w:hAnsiTheme="minorHAnsi" w:cstheme="minorHAnsi"/>
          <w:lang w:val="en-US"/>
        </w:rPr>
      </w:pPr>
    </w:p>
    <w:p w14:paraId="7AE7C4E6" w14:textId="2879AE9B" w:rsidR="00074212" w:rsidRDefault="00074212" w:rsidP="003901C9">
      <w:pPr>
        <w:jc w:val="both"/>
        <w:rPr>
          <w:rFonts w:asciiTheme="minorHAnsi" w:hAnsiTheme="minorHAnsi" w:cstheme="minorHAnsi"/>
          <w:lang w:val="en-US"/>
        </w:rPr>
      </w:pPr>
    </w:p>
    <w:p w14:paraId="5F2C3E4F" w14:textId="3F5F39E9" w:rsidR="00074212" w:rsidRDefault="00074212" w:rsidP="003901C9">
      <w:pPr>
        <w:jc w:val="both"/>
        <w:rPr>
          <w:rFonts w:asciiTheme="minorHAnsi" w:hAnsiTheme="minorHAnsi" w:cstheme="minorHAnsi"/>
          <w:lang w:val="en-US"/>
        </w:rPr>
      </w:pPr>
    </w:p>
    <w:p w14:paraId="433D77FC" w14:textId="2830DE4F" w:rsidR="00074212" w:rsidRDefault="00074212" w:rsidP="003901C9">
      <w:pPr>
        <w:jc w:val="both"/>
        <w:rPr>
          <w:rFonts w:asciiTheme="minorHAnsi" w:hAnsiTheme="minorHAnsi" w:cstheme="minorHAnsi"/>
          <w:lang w:val="en-US"/>
        </w:rPr>
      </w:pPr>
    </w:p>
    <w:p w14:paraId="75CD356B" w14:textId="7C89200B" w:rsidR="00074212" w:rsidRDefault="00074212" w:rsidP="003901C9">
      <w:pPr>
        <w:jc w:val="both"/>
        <w:rPr>
          <w:rFonts w:asciiTheme="minorHAnsi" w:hAnsiTheme="minorHAnsi" w:cstheme="minorHAnsi"/>
          <w:lang w:val="en-US"/>
        </w:rPr>
      </w:pPr>
    </w:p>
    <w:p w14:paraId="339F4A19" w14:textId="00EA5D8E" w:rsidR="00074212" w:rsidRDefault="00074212" w:rsidP="003901C9">
      <w:pPr>
        <w:jc w:val="both"/>
        <w:rPr>
          <w:rFonts w:asciiTheme="minorHAnsi" w:hAnsiTheme="minorHAnsi" w:cstheme="minorHAnsi"/>
          <w:lang w:val="en-US"/>
        </w:rPr>
      </w:pPr>
    </w:p>
    <w:p w14:paraId="3A13B41A" w14:textId="20F12709" w:rsidR="00074212" w:rsidRDefault="00074212" w:rsidP="003901C9">
      <w:pPr>
        <w:jc w:val="both"/>
        <w:rPr>
          <w:rFonts w:asciiTheme="minorHAnsi" w:hAnsiTheme="minorHAnsi" w:cstheme="minorHAnsi"/>
          <w:lang w:val="en-US"/>
        </w:rPr>
      </w:pPr>
    </w:p>
    <w:p w14:paraId="5E733E30" w14:textId="0625A0F1" w:rsidR="00074212" w:rsidRDefault="00074212" w:rsidP="003901C9">
      <w:pPr>
        <w:jc w:val="both"/>
        <w:rPr>
          <w:rFonts w:asciiTheme="minorHAnsi" w:hAnsiTheme="minorHAnsi" w:cstheme="minorHAnsi"/>
          <w:lang w:val="en-US"/>
        </w:rPr>
      </w:pPr>
    </w:p>
    <w:p w14:paraId="6C9BE76F" w14:textId="340A7BC5" w:rsidR="00074212" w:rsidRDefault="00074212" w:rsidP="003901C9">
      <w:pPr>
        <w:jc w:val="both"/>
        <w:rPr>
          <w:rFonts w:asciiTheme="minorHAnsi" w:hAnsiTheme="minorHAnsi" w:cstheme="minorHAnsi"/>
          <w:lang w:val="en-US"/>
        </w:rPr>
      </w:pPr>
    </w:p>
    <w:p w14:paraId="113B0485" w14:textId="20290E87" w:rsidR="00074212" w:rsidRDefault="00074212" w:rsidP="003901C9">
      <w:pPr>
        <w:jc w:val="both"/>
        <w:rPr>
          <w:rFonts w:asciiTheme="minorHAnsi" w:hAnsiTheme="minorHAnsi" w:cstheme="minorHAnsi"/>
          <w:lang w:val="en-US"/>
        </w:rPr>
      </w:pPr>
    </w:p>
    <w:p w14:paraId="621F0AF6" w14:textId="5BF468DD" w:rsidR="00074212" w:rsidRDefault="00074212" w:rsidP="003901C9">
      <w:pPr>
        <w:jc w:val="both"/>
        <w:rPr>
          <w:rFonts w:asciiTheme="minorHAnsi" w:hAnsiTheme="minorHAnsi" w:cstheme="minorHAnsi"/>
          <w:lang w:val="en-US"/>
        </w:rPr>
      </w:pPr>
    </w:p>
    <w:p w14:paraId="4A67DCE5" w14:textId="0D922BA4" w:rsidR="00074212" w:rsidRDefault="00074212" w:rsidP="003901C9">
      <w:pPr>
        <w:jc w:val="both"/>
        <w:rPr>
          <w:rFonts w:asciiTheme="minorHAnsi" w:hAnsiTheme="minorHAnsi" w:cstheme="minorHAnsi"/>
          <w:lang w:val="en-US"/>
        </w:rPr>
      </w:pPr>
    </w:p>
    <w:p w14:paraId="3BA0DC04" w14:textId="25254A17" w:rsidR="00074212" w:rsidRDefault="00074212" w:rsidP="003901C9">
      <w:pPr>
        <w:jc w:val="both"/>
        <w:rPr>
          <w:rFonts w:asciiTheme="minorHAnsi" w:hAnsiTheme="minorHAnsi" w:cstheme="minorHAnsi"/>
          <w:lang w:val="en-US"/>
        </w:rPr>
      </w:pPr>
    </w:p>
    <w:p w14:paraId="22981685" w14:textId="3FA4AEB4" w:rsidR="00074212" w:rsidRDefault="00074212" w:rsidP="003901C9">
      <w:pPr>
        <w:jc w:val="both"/>
        <w:rPr>
          <w:rFonts w:asciiTheme="minorHAnsi" w:hAnsiTheme="minorHAnsi" w:cstheme="minorHAnsi"/>
          <w:lang w:val="en-US"/>
        </w:rPr>
      </w:pPr>
    </w:p>
    <w:p w14:paraId="2BCF06AF" w14:textId="40403281" w:rsidR="00074212" w:rsidRDefault="00074212" w:rsidP="003901C9">
      <w:pPr>
        <w:jc w:val="both"/>
        <w:rPr>
          <w:rFonts w:asciiTheme="minorHAnsi" w:hAnsiTheme="minorHAnsi" w:cstheme="minorHAnsi"/>
          <w:lang w:val="en-US"/>
        </w:rPr>
      </w:pPr>
    </w:p>
    <w:p w14:paraId="79DE4AEA" w14:textId="5FECDADB" w:rsidR="00074212" w:rsidRDefault="00074212" w:rsidP="003901C9">
      <w:pPr>
        <w:jc w:val="both"/>
        <w:rPr>
          <w:rFonts w:asciiTheme="minorHAnsi" w:hAnsiTheme="minorHAnsi" w:cstheme="minorHAnsi"/>
          <w:lang w:val="en-US"/>
        </w:rPr>
      </w:pPr>
    </w:p>
    <w:p w14:paraId="1C94FA79" w14:textId="1A59B18D" w:rsidR="00074212" w:rsidRDefault="00074212" w:rsidP="003901C9">
      <w:pPr>
        <w:jc w:val="both"/>
        <w:rPr>
          <w:rFonts w:asciiTheme="minorHAnsi" w:hAnsiTheme="minorHAnsi" w:cstheme="minorHAnsi"/>
          <w:lang w:val="en-US"/>
        </w:rPr>
      </w:pPr>
    </w:p>
    <w:p w14:paraId="7DFD2D89" w14:textId="74C8CD43" w:rsidR="00074212" w:rsidRDefault="00074212" w:rsidP="003901C9">
      <w:pPr>
        <w:jc w:val="both"/>
        <w:rPr>
          <w:rFonts w:asciiTheme="minorHAnsi" w:hAnsiTheme="minorHAnsi" w:cstheme="minorHAnsi"/>
          <w:lang w:val="en-US"/>
        </w:rPr>
      </w:pPr>
    </w:p>
    <w:p w14:paraId="56778424" w14:textId="42153C35" w:rsidR="00074212" w:rsidRDefault="00074212" w:rsidP="003901C9">
      <w:pPr>
        <w:jc w:val="both"/>
        <w:rPr>
          <w:rFonts w:asciiTheme="minorHAnsi" w:hAnsiTheme="minorHAnsi" w:cstheme="minorHAnsi"/>
          <w:lang w:val="en-US"/>
        </w:rPr>
      </w:pPr>
    </w:p>
    <w:p w14:paraId="43B3A302" w14:textId="5D8150D4" w:rsidR="00074212" w:rsidRDefault="00074212" w:rsidP="003901C9">
      <w:pPr>
        <w:jc w:val="both"/>
        <w:rPr>
          <w:rFonts w:asciiTheme="minorHAnsi" w:hAnsiTheme="minorHAnsi" w:cstheme="minorHAnsi"/>
          <w:lang w:val="en-US"/>
        </w:rPr>
      </w:pPr>
    </w:p>
    <w:p w14:paraId="4506AB55" w14:textId="2BE7BF4F" w:rsidR="00074212" w:rsidRDefault="00074212" w:rsidP="003901C9">
      <w:pPr>
        <w:jc w:val="both"/>
        <w:rPr>
          <w:rFonts w:asciiTheme="minorHAnsi" w:hAnsiTheme="minorHAnsi" w:cstheme="minorHAnsi"/>
          <w:lang w:val="en-US"/>
        </w:rPr>
      </w:pPr>
    </w:p>
    <w:p w14:paraId="74A314F6" w14:textId="77777777" w:rsidR="00074212" w:rsidRDefault="00074212" w:rsidP="003901C9">
      <w:pPr>
        <w:jc w:val="both"/>
        <w:rPr>
          <w:rFonts w:asciiTheme="minorHAnsi" w:hAnsiTheme="minorHAnsi" w:cstheme="minorHAnsi"/>
          <w:lang w:val="en-US"/>
        </w:rPr>
      </w:pPr>
    </w:p>
    <w:p w14:paraId="4A548D8D" w14:textId="77777777" w:rsidR="00074212" w:rsidRPr="00736F35" w:rsidRDefault="00074212" w:rsidP="003901C9">
      <w:pPr>
        <w:jc w:val="both"/>
        <w:rPr>
          <w:rFonts w:asciiTheme="minorHAnsi" w:hAnsiTheme="minorHAnsi" w:cstheme="minorHAnsi"/>
          <w:lang w:val="en-US"/>
        </w:rPr>
      </w:pPr>
    </w:p>
    <w:p w14:paraId="20A2DBB5" w14:textId="133EE61E" w:rsidR="003901C9" w:rsidRPr="00074212" w:rsidRDefault="00074212" w:rsidP="00074212">
      <w:pPr>
        <w:pStyle w:val="Titre2"/>
        <w:rPr>
          <w:sz w:val="36"/>
          <w:szCs w:val="36"/>
          <w:lang w:val="en-GB"/>
        </w:rPr>
      </w:pPr>
      <w:bookmarkStart w:id="0" w:name="_Toc71722631"/>
      <w:bookmarkStart w:id="1" w:name="_Toc71722672"/>
      <w:r w:rsidRPr="00074212">
        <w:rPr>
          <w:sz w:val="36"/>
          <w:szCs w:val="36"/>
          <w:lang w:val="en-GB"/>
        </w:rPr>
        <w:lastRenderedPageBreak/>
        <w:t>Chapter</w:t>
      </w:r>
      <w:r w:rsidR="003901C9" w:rsidRPr="00074212">
        <w:rPr>
          <w:sz w:val="36"/>
          <w:szCs w:val="36"/>
          <w:lang w:val="en-GB"/>
        </w:rPr>
        <w:t xml:space="preserve"> I: Introduction</w:t>
      </w:r>
      <w:bookmarkEnd w:id="0"/>
      <w:bookmarkEnd w:id="1"/>
    </w:p>
    <w:p w14:paraId="14284A17" w14:textId="68AEFE03" w:rsidR="003901C9" w:rsidRPr="003901C9" w:rsidRDefault="003901C9" w:rsidP="003901C9">
      <w:pPr>
        <w:jc w:val="both"/>
        <w:rPr>
          <w:rFonts w:asciiTheme="minorHAnsi" w:hAnsiTheme="minorHAnsi" w:cstheme="minorHAnsi"/>
          <w:lang w:val="en-GB"/>
        </w:rPr>
      </w:pPr>
    </w:p>
    <w:p w14:paraId="45295F19" w14:textId="6B65CEC5" w:rsidR="003901C9" w:rsidRPr="003901C9" w:rsidRDefault="00455E2B" w:rsidP="003901C9">
      <w:pPr>
        <w:jc w:val="both"/>
        <w:rPr>
          <w:rFonts w:asciiTheme="minorHAnsi" w:hAnsiTheme="minorHAnsi" w:cstheme="minorHAnsi"/>
          <w:lang w:val="en-GB"/>
        </w:rPr>
      </w:pPr>
      <w:r w:rsidRPr="00455E2B">
        <w:rPr>
          <w:rFonts w:asciiTheme="minorHAnsi" w:hAnsiTheme="minorHAnsi" w:cstheme="minorHAnsi"/>
          <w:lang w:val="en-GB"/>
        </w:rPr>
        <w:t xml:space="preserve">This proposal aims to analyse the use of plastic in the industrial world and its impact on the environment and our health. Previous studies conducted to find out how much plastic is in our food suggest that we ingest an average of 52,000 microparticles of plastic per year (Cox et al., 2019). Dr Philipp </w:t>
      </w:r>
      <w:proofErr w:type="spellStart"/>
      <w:r w:rsidRPr="00455E2B">
        <w:rPr>
          <w:rFonts w:asciiTheme="minorHAnsi" w:hAnsiTheme="minorHAnsi" w:cstheme="minorHAnsi"/>
          <w:lang w:val="en-GB"/>
        </w:rPr>
        <w:t>Schwalb</w:t>
      </w:r>
      <w:proofErr w:type="spellEnd"/>
      <w:r w:rsidRPr="00455E2B">
        <w:rPr>
          <w:rFonts w:asciiTheme="minorHAnsi" w:hAnsiTheme="minorHAnsi" w:cstheme="minorHAnsi"/>
          <w:lang w:val="en-GB"/>
        </w:rPr>
        <w:t xml:space="preserve"> states that "I believe that trying to reduce the use of plastic and plastic-packed food could be beneficial for nature and for us" (</w:t>
      </w:r>
      <w:proofErr w:type="spellStart"/>
      <w:r w:rsidRPr="00455E2B">
        <w:rPr>
          <w:rFonts w:asciiTheme="minorHAnsi" w:hAnsiTheme="minorHAnsi" w:cstheme="minorHAnsi"/>
          <w:lang w:val="en-GB"/>
        </w:rPr>
        <w:t>Tremblais</w:t>
      </w:r>
      <w:proofErr w:type="spellEnd"/>
      <w:r w:rsidRPr="00455E2B">
        <w:rPr>
          <w:rFonts w:asciiTheme="minorHAnsi" w:hAnsiTheme="minorHAnsi" w:cstheme="minorHAnsi"/>
          <w:lang w:val="en-GB"/>
        </w:rPr>
        <w:t>, 2018). Indeed, many food brands use a lot of plastic to package and preserve their products. Some products require extra care, such as water bottles stored on pallets wrapped in non-recyclable plastic during transport. Worldwide, nearly one million plastic bottles are sold every minute, representing about 526 billion per year, most of which are used once (</w:t>
      </w:r>
      <w:proofErr w:type="spellStart"/>
      <w:r w:rsidRPr="00455E2B">
        <w:rPr>
          <w:rFonts w:asciiTheme="minorHAnsi" w:hAnsiTheme="minorHAnsi" w:cstheme="minorHAnsi"/>
          <w:lang w:val="en-GB"/>
        </w:rPr>
        <w:t>NatGéoFrance</w:t>
      </w:r>
      <w:proofErr w:type="spellEnd"/>
      <w:r w:rsidRPr="00455E2B">
        <w:rPr>
          <w:rFonts w:asciiTheme="minorHAnsi" w:hAnsiTheme="minorHAnsi" w:cstheme="minorHAnsi"/>
          <w:lang w:val="en-GB"/>
        </w:rPr>
        <w:t>, 2021). This raises two fundamental questions, the risk to the environment and biodiversity of being confronted with so many hazardous materials and why is plastic used so much in everything that is produced? Isn't environmental protection also a question of education and information? This research aims to assess these two closely related issues by highlighting the different research on the use of plastics by industry, but also the evolution of consumption patterns and possible solutions for the coming years to limit the different risks. In order to meet these objectives, this report will first address the different studies conducted previously in order to clearly define the purpose of this research, then the method of data collection will be detailed before developing and analysing the data obtained from the different surveys conducted. Finally, a conclusion and recommendations will be made in order to verify that this research has been carried out correctly.</w:t>
      </w:r>
    </w:p>
    <w:p w14:paraId="76C14D59" w14:textId="77777777" w:rsidR="00455E2B" w:rsidRDefault="00455E2B" w:rsidP="003901C9">
      <w:pPr>
        <w:jc w:val="both"/>
        <w:rPr>
          <w:rFonts w:asciiTheme="minorHAnsi" w:hAnsiTheme="minorHAnsi" w:cstheme="minorHAnsi"/>
          <w:lang w:val="en-GB"/>
        </w:rPr>
      </w:pPr>
    </w:p>
    <w:p w14:paraId="7D88AA81" w14:textId="77777777" w:rsidR="00455E2B" w:rsidRPr="00336214" w:rsidRDefault="00455E2B" w:rsidP="00074212">
      <w:pPr>
        <w:pStyle w:val="Titre2"/>
        <w:rPr>
          <w:sz w:val="36"/>
          <w:szCs w:val="36"/>
          <w:lang w:val="en-US"/>
        </w:rPr>
      </w:pPr>
      <w:bookmarkStart w:id="2" w:name="_Toc71722632"/>
      <w:bookmarkStart w:id="3" w:name="_Toc71722673"/>
      <w:r w:rsidRPr="00336214">
        <w:rPr>
          <w:sz w:val="36"/>
          <w:szCs w:val="36"/>
          <w:lang w:val="en-US"/>
        </w:rPr>
        <w:t>Background</w:t>
      </w:r>
      <w:bookmarkEnd w:id="2"/>
      <w:bookmarkEnd w:id="3"/>
    </w:p>
    <w:p w14:paraId="7F01FF89" w14:textId="77777777" w:rsidR="00455E2B" w:rsidRPr="00455E2B" w:rsidRDefault="00455E2B" w:rsidP="00455E2B">
      <w:pPr>
        <w:jc w:val="both"/>
        <w:rPr>
          <w:rFonts w:asciiTheme="minorHAnsi" w:hAnsiTheme="minorHAnsi" w:cstheme="minorHAnsi"/>
          <w:lang w:val="en-GB"/>
        </w:rPr>
      </w:pPr>
    </w:p>
    <w:p w14:paraId="1C53B8FF" w14:textId="0249216B" w:rsidR="003901C9" w:rsidRPr="00736F35" w:rsidRDefault="00455E2B" w:rsidP="00455E2B">
      <w:pPr>
        <w:jc w:val="both"/>
        <w:rPr>
          <w:rFonts w:asciiTheme="minorHAnsi" w:hAnsiTheme="minorHAnsi" w:cstheme="minorHAnsi"/>
          <w:lang w:val="en-GB"/>
        </w:rPr>
      </w:pPr>
      <w:r w:rsidRPr="00455E2B">
        <w:rPr>
          <w:rFonts w:asciiTheme="minorHAnsi" w:hAnsiTheme="minorHAnsi" w:cstheme="minorHAnsi"/>
          <w:lang w:val="en-GB"/>
        </w:rPr>
        <w:t>We live in a world where plastic is everywhere. No matter where in the world we live, plastic is here and will remain here long after we die. Indeed, since 2015, 6.9 billion tonnes of plastic waste have been produced and only 9% has been recycled, while 79% has accumulated in landfills and in nature (</w:t>
      </w:r>
      <w:proofErr w:type="spellStart"/>
      <w:r w:rsidRPr="00455E2B">
        <w:rPr>
          <w:rFonts w:asciiTheme="minorHAnsi" w:hAnsiTheme="minorHAnsi" w:cstheme="minorHAnsi"/>
          <w:lang w:val="en-GB"/>
        </w:rPr>
        <w:t>NatGeoFrance</w:t>
      </w:r>
      <w:proofErr w:type="spellEnd"/>
      <w:r w:rsidRPr="00455E2B">
        <w:rPr>
          <w:rFonts w:asciiTheme="minorHAnsi" w:hAnsiTheme="minorHAnsi" w:cstheme="minorHAnsi"/>
          <w:lang w:val="en-GB"/>
        </w:rPr>
        <w:t xml:space="preserve">, 2021). The ancestor of today's plastic, called </w:t>
      </w:r>
      <w:proofErr w:type="spellStart"/>
      <w:r w:rsidRPr="00455E2B">
        <w:rPr>
          <w:rFonts w:asciiTheme="minorHAnsi" w:hAnsiTheme="minorHAnsi" w:cstheme="minorHAnsi"/>
          <w:lang w:val="en-GB"/>
        </w:rPr>
        <w:t>Parkesine</w:t>
      </w:r>
      <w:proofErr w:type="spellEnd"/>
      <w:r w:rsidRPr="00455E2B">
        <w:rPr>
          <w:rFonts w:asciiTheme="minorHAnsi" w:hAnsiTheme="minorHAnsi" w:cstheme="minorHAnsi"/>
          <w:lang w:val="en-GB"/>
        </w:rPr>
        <w:t>, was discovered in 1855 by Alexander Parkes and is the basis of today's plastic industry (</w:t>
      </w:r>
      <w:proofErr w:type="spellStart"/>
      <w:r w:rsidRPr="00455E2B">
        <w:rPr>
          <w:rFonts w:asciiTheme="minorHAnsi" w:hAnsiTheme="minorHAnsi" w:cstheme="minorHAnsi"/>
          <w:lang w:val="en-GB"/>
        </w:rPr>
        <w:t>Carbiolice</w:t>
      </w:r>
      <w:proofErr w:type="spellEnd"/>
      <w:r w:rsidRPr="00455E2B">
        <w:rPr>
          <w:rFonts w:asciiTheme="minorHAnsi" w:hAnsiTheme="minorHAnsi" w:cstheme="minorHAnsi"/>
          <w:lang w:val="en-GB"/>
        </w:rPr>
        <w:t>, 2020). Over the years, new forms of plastics have been discovered to arrive at the main plastics used today, Polyethylene (PE), Polypropylene (PP), Polycarbonate (PC), Polyesters and Polyethylene Terephthalate (PET), Polyacetals or Polyoxymethylene (POM), Polyvinyl Chloride (PVC), Polyamides (PA), Polyurethanes (PUR) and Elastomers (</w:t>
      </w:r>
      <w:proofErr w:type="spellStart"/>
      <w:r w:rsidRPr="00455E2B">
        <w:rPr>
          <w:rFonts w:asciiTheme="minorHAnsi" w:hAnsiTheme="minorHAnsi" w:cstheme="minorHAnsi"/>
          <w:lang w:val="en-GB"/>
        </w:rPr>
        <w:t>Durandeau</w:t>
      </w:r>
      <w:proofErr w:type="spellEnd"/>
      <w:r w:rsidRPr="00455E2B">
        <w:rPr>
          <w:rFonts w:asciiTheme="minorHAnsi" w:hAnsiTheme="minorHAnsi" w:cstheme="minorHAnsi"/>
          <w:lang w:val="en-GB"/>
        </w:rPr>
        <w:t xml:space="preserve"> et al., 2006). Plastic is one of the preferred materials of industry for a number of reasons; it is cheap, light, multi-purpose and easy to process. As a result, the properties of this material allow an infinite number of possible uses (Bader, 2020). After years of revolution in the field of industry thanks to this material, it is now necessary to get rid of it because it is much too resistant to the uses of time and it does not degrade immediately once in nature. Indeed, it is estimated that it takes 450 years or more for a plastic bottle to degrade on its own in the environment, which is far too long (365reusable, 2020). Plastic needs to be replaced by equally effective but more environmentally friendly materials. Currently, there is a 'seventh continent' in the North Pacific made up entirely of plastics, measuring 3.43 million square kilometres (6 times the size of France) (Thoreau, 2020). This immensity is due to different ocean currents meeting at certain points on the surface of the globe and bringing plastic waste from the oceans to these meeting points, forming gigantic piles of plastic that threaten the ecosystems </w:t>
      </w:r>
      <w:r w:rsidRPr="00455E2B">
        <w:rPr>
          <w:rFonts w:asciiTheme="minorHAnsi" w:hAnsiTheme="minorHAnsi" w:cstheme="minorHAnsi"/>
          <w:lang w:val="en-GB"/>
        </w:rPr>
        <w:lastRenderedPageBreak/>
        <w:t>present in these places (</w:t>
      </w:r>
      <w:proofErr w:type="spellStart"/>
      <w:r w:rsidRPr="00455E2B">
        <w:rPr>
          <w:rFonts w:asciiTheme="minorHAnsi" w:hAnsiTheme="minorHAnsi" w:cstheme="minorHAnsi"/>
          <w:lang w:val="en-GB"/>
        </w:rPr>
        <w:t>Douet</w:t>
      </w:r>
      <w:proofErr w:type="spellEnd"/>
      <w:r w:rsidRPr="00455E2B">
        <w:rPr>
          <w:rFonts w:asciiTheme="minorHAnsi" w:hAnsiTheme="minorHAnsi" w:cstheme="minorHAnsi"/>
          <w:lang w:val="en-GB"/>
        </w:rPr>
        <w:t xml:space="preserve">, 2018). These kinds of environmental disasters should not be happening and drastic changes are needed to prevent them from happening again. </w:t>
      </w:r>
    </w:p>
    <w:p w14:paraId="7131BBD8" w14:textId="7C623B65" w:rsidR="003901C9" w:rsidRPr="00455E2B" w:rsidRDefault="003901C9" w:rsidP="003901C9">
      <w:pPr>
        <w:jc w:val="both"/>
        <w:rPr>
          <w:rFonts w:asciiTheme="minorHAnsi" w:hAnsiTheme="minorHAnsi" w:cstheme="minorHAnsi"/>
          <w:lang w:val="en-US"/>
        </w:rPr>
      </w:pPr>
    </w:p>
    <w:p w14:paraId="5F8D8AEC" w14:textId="54177C0A" w:rsidR="003901C9" w:rsidRPr="00455E2B" w:rsidRDefault="003901C9" w:rsidP="003901C9">
      <w:pPr>
        <w:jc w:val="both"/>
        <w:rPr>
          <w:rFonts w:asciiTheme="minorHAnsi" w:hAnsiTheme="minorHAnsi" w:cstheme="minorHAnsi"/>
          <w:lang w:val="en-US"/>
        </w:rPr>
      </w:pPr>
    </w:p>
    <w:p w14:paraId="23FE7296" w14:textId="737EADFE" w:rsidR="003901C9" w:rsidRPr="00455E2B" w:rsidRDefault="003901C9" w:rsidP="003901C9">
      <w:pPr>
        <w:jc w:val="both"/>
        <w:rPr>
          <w:rFonts w:asciiTheme="minorHAnsi" w:hAnsiTheme="minorHAnsi" w:cstheme="minorHAnsi"/>
          <w:lang w:val="en-US"/>
        </w:rPr>
      </w:pPr>
    </w:p>
    <w:p w14:paraId="5DE5F0BE" w14:textId="59519272" w:rsidR="003901C9" w:rsidRPr="00455E2B" w:rsidRDefault="003901C9" w:rsidP="003901C9">
      <w:pPr>
        <w:jc w:val="both"/>
        <w:rPr>
          <w:rFonts w:asciiTheme="minorHAnsi" w:hAnsiTheme="minorHAnsi" w:cstheme="minorHAnsi"/>
          <w:lang w:val="en-US"/>
        </w:rPr>
      </w:pPr>
    </w:p>
    <w:p w14:paraId="296C0F0F" w14:textId="318A7EA7" w:rsidR="003901C9" w:rsidRPr="00455E2B" w:rsidRDefault="003901C9" w:rsidP="003901C9">
      <w:pPr>
        <w:jc w:val="both"/>
        <w:rPr>
          <w:rFonts w:asciiTheme="minorHAnsi" w:hAnsiTheme="minorHAnsi" w:cstheme="minorHAnsi"/>
          <w:lang w:val="en-US"/>
        </w:rPr>
      </w:pPr>
    </w:p>
    <w:p w14:paraId="29299C18" w14:textId="3C560CE0" w:rsidR="003901C9" w:rsidRPr="00455E2B" w:rsidRDefault="003901C9" w:rsidP="003901C9">
      <w:pPr>
        <w:jc w:val="both"/>
        <w:rPr>
          <w:rFonts w:asciiTheme="minorHAnsi" w:hAnsiTheme="minorHAnsi" w:cstheme="minorHAnsi"/>
          <w:lang w:val="en-US"/>
        </w:rPr>
      </w:pPr>
    </w:p>
    <w:p w14:paraId="4C38C424" w14:textId="38C97FF5" w:rsidR="003901C9" w:rsidRPr="00455E2B" w:rsidRDefault="003901C9" w:rsidP="003901C9">
      <w:pPr>
        <w:jc w:val="both"/>
        <w:rPr>
          <w:rFonts w:asciiTheme="minorHAnsi" w:hAnsiTheme="minorHAnsi" w:cstheme="minorHAnsi"/>
          <w:lang w:val="en-US"/>
        </w:rPr>
      </w:pPr>
    </w:p>
    <w:p w14:paraId="253E9C8B" w14:textId="6E083F5C" w:rsidR="003901C9" w:rsidRPr="00455E2B" w:rsidRDefault="003901C9" w:rsidP="003901C9">
      <w:pPr>
        <w:jc w:val="both"/>
        <w:rPr>
          <w:rFonts w:asciiTheme="minorHAnsi" w:hAnsiTheme="minorHAnsi" w:cstheme="minorHAnsi"/>
          <w:lang w:val="en-US"/>
        </w:rPr>
      </w:pPr>
    </w:p>
    <w:p w14:paraId="4D739579" w14:textId="663A0FE8" w:rsidR="003901C9" w:rsidRPr="00455E2B" w:rsidRDefault="003901C9" w:rsidP="003901C9">
      <w:pPr>
        <w:jc w:val="both"/>
        <w:rPr>
          <w:rFonts w:asciiTheme="minorHAnsi" w:hAnsiTheme="minorHAnsi" w:cstheme="minorHAnsi"/>
          <w:lang w:val="en-US"/>
        </w:rPr>
      </w:pPr>
    </w:p>
    <w:p w14:paraId="5C812606" w14:textId="619C9FDA" w:rsidR="003901C9" w:rsidRPr="00455E2B" w:rsidRDefault="003901C9" w:rsidP="003901C9">
      <w:pPr>
        <w:jc w:val="both"/>
        <w:rPr>
          <w:rFonts w:asciiTheme="minorHAnsi" w:hAnsiTheme="minorHAnsi" w:cstheme="minorHAnsi"/>
          <w:lang w:val="en-US"/>
        </w:rPr>
      </w:pPr>
    </w:p>
    <w:p w14:paraId="50AD48B5" w14:textId="22CB31C8" w:rsidR="003901C9" w:rsidRPr="00455E2B" w:rsidRDefault="003901C9" w:rsidP="003901C9">
      <w:pPr>
        <w:jc w:val="both"/>
        <w:rPr>
          <w:rFonts w:asciiTheme="minorHAnsi" w:hAnsiTheme="minorHAnsi" w:cstheme="minorHAnsi"/>
          <w:lang w:val="en-US"/>
        </w:rPr>
      </w:pPr>
    </w:p>
    <w:p w14:paraId="684179F4" w14:textId="32F07D9A" w:rsidR="003901C9" w:rsidRPr="00455E2B" w:rsidRDefault="003901C9" w:rsidP="003901C9">
      <w:pPr>
        <w:jc w:val="both"/>
        <w:rPr>
          <w:rFonts w:asciiTheme="minorHAnsi" w:hAnsiTheme="minorHAnsi" w:cstheme="minorHAnsi"/>
          <w:lang w:val="en-US"/>
        </w:rPr>
      </w:pPr>
    </w:p>
    <w:p w14:paraId="2EDE12DA" w14:textId="24EEE107" w:rsidR="003901C9" w:rsidRDefault="003901C9" w:rsidP="003901C9">
      <w:pPr>
        <w:jc w:val="both"/>
        <w:rPr>
          <w:rFonts w:asciiTheme="minorHAnsi" w:hAnsiTheme="minorHAnsi" w:cstheme="minorHAnsi"/>
          <w:lang w:val="en-US"/>
        </w:rPr>
      </w:pPr>
    </w:p>
    <w:p w14:paraId="7B3B8ACD" w14:textId="3648E2B1" w:rsidR="00455E2B" w:rsidRDefault="00455E2B" w:rsidP="003901C9">
      <w:pPr>
        <w:jc w:val="both"/>
        <w:rPr>
          <w:rFonts w:asciiTheme="minorHAnsi" w:hAnsiTheme="minorHAnsi" w:cstheme="minorHAnsi"/>
          <w:lang w:val="en-US"/>
        </w:rPr>
      </w:pPr>
    </w:p>
    <w:p w14:paraId="252D82D5" w14:textId="5E00F9BF" w:rsidR="00455E2B" w:rsidRDefault="00455E2B" w:rsidP="003901C9">
      <w:pPr>
        <w:jc w:val="both"/>
        <w:rPr>
          <w:rFonts w:asciiTheme="minorHAnsi" w:hAnsiTheme="minorHAnsi" w:cstheme="minorHAnsi"/>
          <w:lang w:val="en-US"/>
        </w:rPr>
      </w:pPr>
    </w:p>
    <w:p w14:paraId="667A0274" w14:textId="71BD15D2" w:rsidR="00455E2B" w:rsidRDefault="00455E2B" w:rsidP="003901C9">
      <w:pPr>
        <w:jc w:val="both"/>
        <w:rPr>
          <w:rFonts w:asciiTheme="minorHAnsi" w:hAnsiTheme="minorHAnsi" w:cstheme="minorHAnsi"/>
          <w:lang w:val="en-US"/>
        </w:rPr>
      </w:pPr>
    </w:p>
    <w:p w14:paraId="7DFB18E3" w14:textId="24F6C98F" w:rsidR="00455E2B" w:rsidRDefault="00455E2B" w:rsidP="003901C9">
      <w:pPr>
        <w:jc w:val="both"/>
        <w:rPr>
          <w:rFonts w:asciiTheme="minorHAnsi" w:hAnsiTheme="minorHAnsi" w:cstheme="minorHAnsi"/>
          <w:lang w:val="en-US"/>
        </w:rPr>
      </w:pPr>
    </w:p>
    <w:p w14:paraId="2A9F27A0" w14:textId="36BFF334" w:rsidR="00455E2B" w:rsidRDefault="00455E2B" w:rsidP="003901C9">
      <w:pPr>
        <w:jc w:val="both"/>
        <w:rPr>
          <w:rFonts w:asciiTheme="minorHAnsi" w:hAnsiTheme="minorHAnsi" w:cstheme="minorHAnsi"/>
          <w:lang w:val="en-US"/>
        </w:rPr>
      </w:pPr>
    </w:p>
    <w:p w14:paraId="7CE1CFB4" w14:textId="7DEA26F8" w:rsidR="00455E2B" w:rsidRDefault="00455E2B" w:rsidP="003901C9">
      <w:pPr>
        <w:jc w:val="both"/>
        <w:rPr>
          <w:rFonts w:asciiTheme="minorHAnsi" w:hAnsiTheme="minorHAnsi" w:cstheme="minorHAnsi"/>
          <w:lang w:val="en-US"/>
        </w:rPr>
      </w:pPr>
    </w:p>
    <w:p w14:paraId="1AE5FE98" w14:textId="0464C27F" w:rsidR="00455E2B" w:rsidRDefault="00455E2B" w:rsidP="003901C9">
      <w:pPr>
        <w:jc w:val="both"/>
        <w:rPr>
          <w:rFonts w:asciiTheme="minorHAnsi" w:hAnsiTheme="minorHAnsi" w:cstheme="minorHAnsi"/>
          <w:lang w:val="en-US"/>
        </w:rPr>
      </w:pPr>
    </w:p>
    <w:p w14:paraId="28863B3C" w14:textId="409B3002" w:rsidR="00455E2B" w:rsidRDefault="00455E2B" w:rsidP="003901C9">
      <w:pPr>
        <w:jc w:val="both"/>
        <w:rPr>
          <w:rFonts w:asciiTheme="minorHAnsi" w:hAnsiTheme="minorHAnsi" w:cstheme="minorHAnsi"/>
          <w:lang w:val="en-US"/>
        </w:rPr>
      </w:pPr>
    </w:p>
    <w:p w14:paraId="1C8D93F2" w14:textId="7E716EDF" w:rsidR="00455E2B" w:rsidRDefault="00455E2B" w:rsidP="003901C9">
      <w:pPr>
        <w:jc w:val="both"/>
        <w:rPr>
          <w:rFonts w:asciiTheme="minorHAnsi" w:hAnsiTheme="minorHAnsi" w:cstheme="minorHAnsi"/>
          <w:lang w:val="en-US"/>
        </w:rPr>
      </w:pPr>
    </w:p>
    <w:p w14:paraId="60B7578C" w14:textId="74A67D7B" w:rsidR="00455E2B" w:rsidRDefault="00455E2B" w:rsidP="003901C9">
      <w:pPr>
        <w:jc w:val="both"/>
        <w:rPr>
          <w:rFonts w:asciiTheme="minorHAnsi" w:hAnsiTheme="minorHAnsi" w:cstheme="minorHAnsi"/>
          <w:lang w:val="en-US"/>
        </w:rPr>
      </w:pPr>
    </w:p>
    <w:p w14:paraId="3228DFE8" w14:textId="65228372" w:rsidR="00455E2B" w:rsidRDefault="00455E2B" w:rsidP="003901C9">
      <w:pPr>
        <w:jc w:val="both"/>
        <w:rPr>
          <w:rFonts w:asciiTheme="minorHAnsi" w:hAnsiTheme="minorHAnsi" w:cstheme="minorHAnsi"/>
          <w:lang w:val="en-US"/>
        </w:rPr>
      </w:pPr>
    </w:p>
    <w:p w14:paraId="7819A725" w14:textId="0B2E2484" w:rsidR="00455E2B" w:rsidRDefault="00455E2B" w:rsidP="003901C9">
      <w:pPr>
        <w:jc w:val="both"/>
        <w:rPr>
          <w:rFonts w:asciiTheme="minorHAnsi" w:hAnsiTheme="minorHAnsi" w:cstheme="minorHAnsi"/>
          <w:lang w:val="en-US"/>
        </w:rPr>
      </w:pPr>
    </w:p>
    <w:p w14:paraId="043B88FD" w14:textId="7B030BC0" w:rsidR="00455E2B" w:rsidRDefault="00455E2B" w:rsidP="003901C9">
      <w:pPr>
        <w:jc w:val="both"/>
        <w:rPr>
          <w:rFonts w:asciiTheme="minorHAnsi" w:hAnsiTheme="minorHAnsi" w:cstheme="minorHAnsi"/>
          <w:lang w:val="en-US"/>
        </w:rPr>
      </w:pPr>
    </w:p>
    <w:p w14:paraId="3EE6CDA5" w14:textId="376C0763" w:rsidR="00455E2B" w:rsidRDefault="00455E2B" w:rsidP="003901C9">
      <w:pPr>
        <w:jc w:val="both"/>
        <w:rPr>
          <w:rFonts w:asciiTheme="minorHAnsi" w:hAnsiTheme="minorHAnsi" w:cstheme="minorHAnsi"/>
          <w:lang w:val="en-US"/>
        </w:rPr>
      </w:pPr>
    </w:p>
    <w:p w14:paraId="46642FA4" w14:textId="0C8475C8" w:rsidR="00455E2B" w:rsidRDefault="00455E2B" w:rsidP="003901C9">
      <w:pPr>
        <w:jc w:val="both"/>
        <w:rPr>
          <w:rFonts w:asciiTheme="minorHAnsi" w:hAnsiTheme="minorHAnsi" w:cstheme="minorHAnsi"/>
          <w:lang w:val="en-US"/>
        </w:rPr>
      </w:pPr>
    </w:p>
    <w:p w14:paraId="50A72CE8" w14:textId="3872A36A" w:rsidR="00455E2B" w:rsidRDefault="00455E2B" w:rsidP="003901C9">
      <w:pPr>
        <w:jc w:val="both"/>
        <w:rPr>
          <w:rFonts w:asciiTheme="minorHAnsi" w:hAnsiTheme="minorHAnsi" w:cstheme="minorHAnsi"/>
          <w:lang w:val="en-US"/>
        </w:rPr>
      </w:pPr>
    </w:p>
    <w:p w14:paraId="20F3D8E6" w14:textId="45D4BCA8" w:rsidR="00455E2B" w:rsidRDefault="00455E2B" w:rsidP="003901C9">
      <w:pPr>
        <w:jc w:val="both"/>
        <w:rPr>
          <w:rFonts w:asciiTheme="minorHAnsi" w:hAnsiTheme="minorHAnsi" w:cstheme="minorHAnsi"/>
          <w:lang w:val="en-US"/>
        </w:rPr>
      </w:pPr>
    </w:p>
    <w:p w14:paraId="0D564F5A" w14:textId="432EECC3" w:rsidR="00455E2B" w:rsidRDefault="00455E2B" w:rsidP="003901C9">
      <w:pPr>
        <w:jc w:val="both"/>
        <w:rPr>
          <w:rFonts w:asciiTheme="minorHAnsi" w:hAnsiTheme="minorHAnsi" w:cstheme="minorHAnsi"/>
          <w:lang w:val="en-US"/>
        </w:rPr>
      </w:pPr>
    </w:p>
    <w:p w14:paraId="7A3DD019" w14:textId="3065586D" w:rsidR="00455E2B" w:rsidRDefault="00455E2B" w:rsidP="003901C9">
      <w:pPr>
        <w:jc w:val="both"/>
        <w:rPr>
          <w:rFonts w:asciiTheme="minorHAnsi" w:hAnsiTheme="minorHAnsi" w:cstheme="minorHAnsi"/>
          <w:lang w:val="en-US"/>
        </w:rPr>
      </w:pPr>
    </w:p>
    <w:p w14:paraId="3AFE257D" w14:textId="42F108B9" w:rsidR="00455E2B" w:rsidRDefault="00455E2B" w:rsidP="003901C9">
      <w:pPr>
        <w:jc w:val="both"/>
        <w:rPr>
          <w:rFonts w:asciiTheme="minorHAnsi" w:hAnsiTheme="minorHAnsi" w:cstheme="minorHAnsi"/>
          <w:lang w:val="en-US"/>
        </w:rPr>
      </w:pPr>
    </w:p>
    <w:p w14:paraId="33E872A8" w14:textId="77835B83" w:rsidR="00455E2B" w:rsidRDefault="00455E2B" w:rsidP="003901C9">
      <w:pPr>
        <w:jc w:val="both"/>
        <w:rPr>
          <w:rFonts w:asciiTheme="minorHAnsi" w:hAnsiTheme="minorHAnsi" w:cstheme="minorHAnsi"/>
          <w:lang w:val="en-US"/>
        </w:rPr>
      </w:pPr>
    </w:p>
    <w:p w14:paraId="055AB18C" w14:textId="0359EC34" w:rsidR="00455E2B" w:rsidRDefault="00455E2B" w:rsidP="003901C9">
      <w:pPr>
        <w:jc w:val="both"/>
        <w:rPr>
          <w:rFonts w:asciiTheme="minorHAnsi" w:hAnsiTheme="minorHAnsi" w:cstheme="minorHAnsi"/>
          <w:lang w:val="en-US"/>
        </w:rPr>
      </w:pPr>
    </w:p>
    <w:p w14:paraId="2BC73E0A" w14:textId="15A3D37C" w:rsidR="00455E2B" w:rsidRDefault="00455E2B" w:rsidP="003901C9">
      <w:pPr>
        <w:jc w:val="both"/>
        <w:rPr>
          <w:rFonts w:asciiTheme="minorHAnsi" w:hAnsiTheme="minorHAnsi" w:cstheme="minorHAnsi"/>
          <w:lang w:val="en-US"/>
        </w:rPr>
      </w:pPr>
    </w:p>
    <w:p w14:paraId="48F50B52" w14:textId="7BC0295E" w:rsidR="00455E2B" w:rsidRDefault="00455E2B" w:rsidP="003901C9">
      <w:pPr>
        <w:jc w:val="both"/>
        <w:rPr>
          <w:rFonts w:asciiTheme="minorHAnsi" w:hAnsiTheme="minorHAnsi" w:cstheme="minorHAnsi"/>
          <w:lang w:val="en-US"/>
        </w:rPr>
      </w:pPr>
    </w:p>
    <w:p w14:paraId="16000086" w14:textId="4A93BB72" w:rsidR="00455E2B" w:rsidRDefault="00455E2B" w:rsidP="003901C9">
      <w:pPr>
        <w:jc w:val="both"/>
        <w:rPr>
          <w:rFonts w:asciiTheme="minorHAnsi" w:hAnsiTheme="minorHAnsi" w:cstheme="minorHAnsi"/>
          <w:lang w:val="en-US"/>
        </w:rPr>
      </w:pPr>
    </w:p>
    <w:p w14:paraId="208AD963" w14:textId="09C274B3" w:rsidR="00736F35" w:rsidRDefault="00736F35" w:rsidP="003901C9">
      <w:pPr>
        <w:jc w:val="both"/>
        <w:rPr>
          <w:rFonts w:asciiTheme="minorHAnsi" w:hAnsiTheme="minorHAnsi" w:cstheme="minorHAnsi"/>
          <w:lang w:val="en-US"/>
        </w:rPr>
      </w:pPr>
    </w:p>
    <w:p w14:paraId="0403A051" w14:textId="1A29FA20" w:rsidR="00736F35" w:rsidRDefault="00736F35" w:rsidP="003901C9">
      <w:pPr>
        <w:jc w:val="both"/>
        <w:rPr>
          <w:rFonts w:asciiTheme="minorHAnsi" w:hAnsiTheme="minorHAnsi" w:cstheme="minorHAnsi"/>
          <w:lang w:val="en-US"/>
        </w:rPr>
      </w:pPr>
    </w:p>
    <w:p w14:paraId="576D6807" w14:textId="1B3CBC8C" w:rsidR="00736F35" w:rsidRDefault="00736F35" w:rsidP="003901C9">
      <w:pPr>
        <w:jc w:val="both"/>
        <w:rPr>
          <w:rFonts w:asciiTheme="minorHAnsi" w:hAnsiTheme="minorHAnsi" w:cstheme="minorHAnsi"/>
          <w:lang w:val="en-US"/>
        </w:rPr>
      </w:pPr>
    </w:p>
    <w:p w14:paraId="0419FED6" w14:textId="7451FF27" w:rsidR="00736F35" w:rsidRDefault="00736F35" w:rsidP="003901C9">
      <w:pPr>
        <w:jc w:val="both"/>
        <w:rPr>
          <w:rFonts w:asciiTheme="minorHAnsi" w:hAnsiTheme="minorHAnsi" w:cstheme="minorHAnsi"/>
          <w:lang w:val="en-US"/>
        </w:rPr>
      </w:pPr>
    </w:p>
    <w:p w14:paraId="08B669D7" w14:textId="59071B85" w:rsidR="00736F35" w:rsidRDefault="00736F35" w:rsidP="003901C9">
      <w:pPr>
        <w:jc w:val="both"/>
        <w:rPr>
          <w:rFonts w:asciiTheme="minorHAnsi" w:hAnsiTheme="minorHAnsi" w:cstheme="minorHAnsi"/>
          <w:lang w:val="en-US"/>
        </w:rPr>
      </w:pPr>
    </w:p>
    <w:p w14:paraId="00B7A2EC" w14:textId="77777777" w:rsidR="00736F35" w:rsidRDefault="00736F35" w:rsidP="003901C9">
      <w:pPr>
        <w:jc w:val="both"/>
        <w:rPr>
          <w:rFonts w:asciiTheme="minorHAnsi" w:hAnsiTheme="minorHAnsi" w:cstheme="minorHAnsi"/>
          <w:lang w:val="en-US"/>
        </w:rPr>
      </w:pPr>
    </w:p>
    <w:p w14:paraId="660BC5A2" w14:textId="77777777" w:rsidR="00455E2B" w:rsidRPr="00455E2B" w:rsidRDefault="00455E2B" w:rsidP="003901C9">
      <w:pPr>
        <w:jc w:val="both"/>
        <w:rPr>
          <w:rFonts w:asciiTheme="minorHAnsi" w:hAnsiTheme="minorHAnsi" w:cstheme="minorHAnsi"/>
          <w:lang w:val="en-US"/>
        </w:rPr>
      </w:pPr>
    </w:p>
    <w:p w14:paraId="441FF771" w14:textId="77777777" w:rsidR="00455E2B" w:rsidRPr="00DC4185" w:rsidRDefault="00455E2B" w:rsidP="00DC4185">
      <w:pPr>
        <w:pStyle w:val="Titre2"/>
        <w:rPr>
          <w:sz w:val="36"/>
          <w:szCs w:val="36"/>
          <w:lang w:val="en-US"/>
        </w:rPr>
      </w:pPr>
      <w:bookmarkStart w:id="4" w:name="_Toc71722633"/>
      <w:bookmarkStart w:id="5" w:name="_Toc71722674"/>
      <w:r w:rsidRPr="00DC4185">
        <w:rPr>
          <w:sz w:val="36"/>
          <w:szCs w:val="36"/>
          <w:lang w:val="en-US"/>
        </w:rPr>
        <w:lastRenderedPageBreak/>
        <w:t>Chapter II - Literature Review</w:t>
      </w:r>
      <w:bookmarkEnd w:id="4"/>
      <w:bookmarkEnd w:id="5"/>
    </w:p>
    <w:p w14:paraId="196485C4" w14:textId="77777777" w:rsidR="00455E2B" w:rsidRPr="00455E2B" w:rsidRDefault="00455E2B" w:rsidP="00455E2B">
      <w:pPr>
        <w:jc w:val="both"/>
        <w:rPr>
          <w:rFonts w:asciiTheme="minorHAnsi" w:hAnsiTheme="minorHAnsi" w:cstheme="minorHAnsi"/>
          <w:lang w:val="en-US"/>
        </w:rPr>
      </w:pPr>
    </w:p>
    <w:p w14:paraId="406C7044" w14:textId="7CF5FBDC" w:rsidR="00455E2B" w:rsidRPr="00DC4185" w:rsidRDefault="00455E2B" w:rsidP="00DC4185">
      <w:pPr>
        <w:pStyle w:val="Titre3"/>
        <w:numPr>
          <w:ilvl w:val="0"/>
          <w:numId w:val="32"/>
        </w:numPr>
        <w:rPr>
          <w:sz w:val="32"/>
          <w:szCs w:val="32"/>
          <w:lang w:val="en-US"/>
        </w:rPr>
      </w:pPr>
      <w:bookmarkStart w:id="6" w:name="_Toc71722634"/>
      <w:bookmarkStart w:id="7" w:name="_Toc71722675"/>
      <w:r w:rsidRPr="00DC4185">
        <w:rPr>
          <w:sz w:val="32"/>
          <w:szCs w:val="32"/>
          <w:lang w:val="en-US"/>
        </w:rPr>
        <w:t>WWF Report</w:t>
      </w:r>
      <w:bookmarkEnd w:id="6"/>
      <w:bookmarkEnd w:id="7"/>
    </w:p>
    <w:p w14:paraId="1B1BC629" w14:textId="276CAAAC" w:rsidR="00455E2B" w:rsidRPr="00DC4185" w:rsidRDefault="00455E2B" w:rsidP="00DC4185">
      <w:pPr>
        <w:pStyle w:val="Titre4"/>
        <w:numPr>
          <w:ilvl w:val="0"/>
          <w:numId w:val="33"/>
        </w:numPr>
        <w:rPr>
          <w:i w:val="0"/>
          <w:iCs w:val="0"/>
          <w:sz w:val="28"/>
          <w:szCs w:val="28"/>
          <w:lang w:val="en-US"/>
        </w:rPr>
      </w:pPr>
      <w:bookmarkStart w:id="8" w:name="_Toc71722676"/>
      <w:r w:rsidRPr="00DC4185">
        <w:rPr>
          <w:i w:val="0"/>
          <w:iCs w:val="0"/>
          <w:sz w:val="28"/>
          <w:szCs w:val="28"/>
          <w:lang w:val="en-US"/>
        </w:rPr>
        <w:t>Explanations and figures</w:t>
      </w:r>
      <w:bookmarkEnd w:id="8"/>
    </w:p>
    <w:p w14:paraId="138DC420" w14:textId="77777777" w:rsidR="00455E2B" w:rsidRPr="00455E2B" w:rsidRDefault="00455E2B" w:rsidP="00455E2B">
      <w:pPr>
        <w:jc w:val="both"/>
        <w:rPr>
          <w:rFonts w:asciiTheme="minorHAnsi" w:hAnsiTheme="minorHAnsi" w:cstheme="minorHAnsi"/>
          <w:lang w:val="en-US"/>
        </w:rPr>
      </w:pPr>
    </w:p>
    <w:p w14:paraId="40A9C010" w14:textId="77777777" w:rsidR="00455E2B" w:rsidRPr="00455E2B" w:rsidRDefault="00455E2B" w:rsidP="00455E2B">
      <w:pPr>
        <w:jc w:val="both"/>
        <w:rPr>
          <w:rFonts w:asciiTheme="minorHAnsi" w:hAnsiTheme="minorHAnsi" w:cstheme="minorHAnsi"/>
          <w:lang w:val="en-US"/>
        </w:rPr>
      </w:pPr>
    </w:p>
    <w:p w14:paraId="4B3A07BE" w14:textId="3B8755D7" w:rsidR="00455E2B" w:rsidRDefault="00455E2B" w:rsidP="00455E2B">
      <w:pPr>
        <w:jc w:val="both"/>
        <w:rPr>
          <w:rFonts w:asciiTheme="minorHAnsi" w:hAnsiTheme="minorHAnsi" w:cstheme="minorHAnsi"/>
          <w:lang w:val="en-US"/>
        </w:rPr>
      </w:pPr>
      <w:r w:rsidRPr="00455E2B">
        <w:rPr>
          <w:rFonts w:asciiTheme="minorHAnsi" w:hAnsiTheme="minorHAnsi" w:cstheme="minorHAnsi"/>
          <w:lang w:val="en-US"/>
        </w:rPr>
        <w:t xml:space="preserve">In 2019, the WWF (Word Wild </w:t>
      </w:r>
      <w:proofErr w:type="spellStart"/>
      <w:r w:rsidRPr="00455E2B">
        <w:rPr>
          <w:rFonts w:asciiTheme="minorHAnsi" w:hAnsiTheme="minorHAnsi" w:cstheme="minorHAnsi"/>
          <w:lang w:val="en-US"/>
        </w:rPr>
        <w:t>Fundation</w:t>
      </w:r>
      <w:proofErr w:type="spellEnd"/>
      <w:r w:rsidRPr="00455E2B">
        <w:rPr>
          <w:rFonts w:asciiTheme="minorHAnsi" w:hAnsiTheme="minorHAnsi" w:cstheme="minorHAnsi"/>
          <w:lang w:val="en-US"/>
        </w:rPr>
        <w:t xml:space="preserve">) published a report on the impact of plastic on the environment and the main plastic producers on the planet. This report shows that half of all plastic produced since 1950 was produced between 2000 and 2016 (WWF, 2019). Furthermore, of the 396 million </w:t>
      </w:r>
      <w:proofErr w:type="spellStart"/>
      <w:r w:rsidRPr="00455E2B">
        <w:rPr>
          <w:rFonts w:asciiTheme="minorHAnsi" w:hAnsiTheme="minorHAnsi" w:cstheme="minorHAnsi"/>
          <w:lang w:val="en-US"/>
        </w:rPr>
        <w:t>tonnes</w:t>
      </w:r>
      <w:proofErr w:type="spellEnd"/>
      <w:r w:rsidRPr="00455E2B">
        <w:rPr>
          <w:rFonts w:asciiTheme="minorHAnsi" w:hAnsiTheme="minorHAnsi" w:cstheme="minorHAnsi"/>
          <w:lang w:val="en-US"/>
        </w:rPr>
        <w:t xml:space="preserve"> produced in 2016, 100 million </w:t>
      </w:r>
      <w:proofErr w:type="spellStart"/>
      <w:r w:rsidRPr="00455E2B">
        <w:rPr>
          <w:rFonts w:asciiTheme="minorHAnsi" w:hAnsiTheme="minorHAnsi" w:cstheme="minorHAnsi"/>
          <w:lang w:val="en-US"/>
        </w:rPr>
        <w:t>tonnes</w:t>
      </w:r>
      <w:proofErr w:type="spellEnd"/>
      <w:r w:rsidRPr="00455E2B">
        <w:rPr>
          <w:rFonts w:asciiTheme="minorHAnsi" w:hAnsiTheme="minorHAnsi" w:cstheme="minorHAnsi"/>
          <w:lang w:val="en-US"/>
        </w:rPr>
        <w:t xml:space="preserve"> end up as waste in nature and pollute land, rivers and oceans (WWF, 2019). This is confirmed when we learn that 80% of plastic in the oceans comes from land-based sources (WWF, 2019). Finding this waste in the oceans impacts on different levels. Firstly, entanglement, with an estimated 270 animal species having been injured by plastic waste. This ranges from minor injuries to the death of the animal. For example, an estimated 1,000 sea turtles die from entanglement each year (Duncan et al., 2017). Subsequently, it is </w:t>
      </w:r>
      <w:proofErr w:type="spellStart"/>
      <w:r w:rsidRPr="00455E2B">
        <w:rPr>
          <w:rFonts w:asciiTheme="minorHAnsi" w:hAnsiTheme="minorHAnsi" w:cstheme="minorHAnsi"/>
          <w:lang w:val="en-US"/>
        </w:rPr>
        <w:t>realised</w:t>
      </w:r>
      <w:proofErr w:type="spellEnd"/>
      <w:r w:rsidRPr="00455E2B">
        <w:rPr>
          <w:rFonts w:asciiTheme="minorHAnsi" w:hAnsiTheme="minorHAnsi" w:cstheme="minorHAnsi"/>
          <w:lang w:val="en-US"/>
        </w:rPr>
        <w:t xml:space="preserve"> that animal species ingest plastic in their natural habitat and over 240 different species have been exposed to this material (Tom &amp; </w:t>
      </w:r>
      <w:proofErr w:type="spellStart"/>
      <w:r w:rsidRPr="00455E2B">
        <w:rPr>
          <w:rFonts w:asciiTheme="minorHAnsi" w:hAnsiTheme="minorHAnsi" w:cstheme="minorHAnsi"/>
          <w:lang w:val="en-US"/>
        </w:rPr>
        <w:t>Vrana</w:t>
      </w:r>
      <w:proofErr w:type="spellEnd"/>
      <w:r w:rsidRPr="00455E2B">
        <w:rPr>
          <w:rFonts w:asciiTheme="minorHAnsi" w:hAnsiTheme="minorHAnsi" w:cstheme="minorHAnsi"/>
          <w:lang w:val="en-US"/>
        </w:rPr>
        <w:t xml:space="preserve">, 2016). In addition, this waste makes them sick and kills them and also has repercussions on the reproduction of these species and their immune system, which is of great concern for species where there are already few individuals left (Jepson et al., 2016). In addition, there is a destruction of the aquatic environment due to this waste. Plastic pollution has an impact on the condition of the soil which can have an effect on the health of wildlife. Plastic waste has an effect on the degradation of the coral reef (Steiner, </w:t>
      </w:r>
      <w:proofErr w:type="spellStart"/>
      <w:r w:rsidRPr="00455E2B">
        <w:rPr>
          <w:rFonts w:asciiTheme="minorHAnsi" w:hAnsiTheme="minorHAnsi" w:cstheme="minorHAnsi"/>
          <w:lang w:val="en-US"/>
        </w:rPr>
        <w:t>Helgesen</w:t>
      </w:r>
      <w:proofErr w:type="spellEnd"/>
      <w:r w:rsidRPr="00455E2B">
        <w:rPr>
          <w:rFonts w:asciiTheme="minorHAnsi" w:hAnsiTheme="minorHAnsi" w:cstheme="minorHAnsi"/>
          <w:lang w:val="en-US"/>
        </w:rPr>
        <w:t>, 2016). Subsequently, plastic pollution has effects on the quality of air, aquatic systems and soils. The most common direct impacts are related to unregulated plastic waste management, human ingestion of micro- and nano-plastics and plastic contamination of soils. Indeed, in 2016, 37% of plastic waste was poorly managed due to unregulated waste management processes, including incineration, open dumping, landfilling and uncontrolled recycling. Open dumping pollutes aquifers and water bodies (Verma et al., 2016). Communities located neaŕ poorly controlled waste management facilities are particularly at risk (Chi et al., 2011). All this plastic ends up in our bodies when we ingest marine species confronted with waste. The effects on the human body are not yet known (Food and Agriculture Organization of the United Nations, 2016). Moreover, all this pollution also ends up in the soil and thus in the groundwater, and wastewater treatment plants are not able to remove all these plastic nanoparticles before discharging them into the environment or city water systems (</w:t>
      </w:r>
      <w:proofErr w:type="spellStart"/>
      <w:r w:rsidRPr="00455E2B">
        <w:rPr>
          <w:rFonts w:asciiTheme="minorHAnsi" w:hAnsiTheme="minorHAnsi" w:cstheme="minorHAnsi"/>
          <w:lang w:val="en-US"/>
        </w:rPr>
        <w:t>Kosuth</w:t>
      </w:r>
      <w:proofErr w:type="spellEnd"/>
      <w:r w:rsidRPr="00455E2B">
        <w:rPr>
          <w:rFonts w:asciiTheme="minorHAnsi" w:hAnsiTheme="minorHAnsi" w:cstheme="minorHAnsi"/>
          <w:lang w:val="en-US"/>
        </w:rPr>
        <w:t xml:space="preserve"> et al., 2018). But plastic pollution is more than the tragic deaths of thousands of animals each year or the fact that humans ingest plastic nanoparticles, there is an impact on the global economy. Indeed, in terms of fishing, plastic pollution drastically reduces supply and demand due to the death of animals and the various wastes, notably abandoned fishing gear (nets, etc.), can clog up boats. 61.9 million in losses to the fishing industry due to pollution-related business interruptions (Brink et al., 2016). In addition, pollution is a danger to maritime trade because ships are susceptible to collisions with waste, and damage to ships can be life-threatening for those on board. A study conducted by the Asia-Pacific Economic Cooperation estimates the cost of pollution damage at $297 million annually (APEC Marine Resources Conservation Working Group, 2019). Finally, pollution in our oceans has a strong impact on tourism. Indeed, plastic pollution can reduce </w:t>
      </w:r>
      <w:r w:rsidRPr="00455E2B">
        <w:rPr>
          <w:rFonts w:asciiTheme="minorHAnsi" w:hAnsiTheme="minorHAnsi" w:cstheme="minorHAnsi"/>
          <w:lang w:val="en-US"/>
        </w:rPr>
        <w:lastRenderedPageBreak/>
        <w:t>revenues and increase costs in the tourism industry. For example, plastic pollution has led́ to a reduction in the number of tourists in the Maldives for example (</w:t>
      </w:r>
      <w:proofErr w:type="spellStart"/>
      <w:r w:rsidRPr="00455E2B">
        <w:rPr>
          <w:rFonts w:asciiTheme="minorHAnsi" w:hAnsiTheme="minorHAnsi" w:cstheme="minorHAnsi"/>
          <w:lang w:val="en-US"/>
        </w:rPr>
        <w:t>Thevenon</w:t>
      </w:r>
      <w:proofErr w:type="spellEnd"/>
      <w:r w:rsidRPr="00455E2B">
        <w:rPr>
          <w:rFonts w:asciiTheme="minorHAnsi" w:hAnsiTheme="minorHAnsi" w:cstheme="minorHAnsi"/>
          <w:lang w:val="en-US"/>
        </w:rPr>
        <w:t xml:space="preserve"> et al., 2014).</w:t>
      </w:r>
    </w:p>
    <w:p w14:paraId="51F4FB09" w14:textId="08C6A314" w:rsidR="00736F35" w:rsidRPr="00455E2B" w:rsidRDefault="00736F35" w:rsidP="00455E2B">
      <w:pPr>
        <w:jc w:val="both"/>
        <w:rPr>
          <w:rFonts w:asciiTheme="minorHAnsi" w:hAnsiTheme="minorHAnsi" w:cstheme="minorHAnsi"/>
          <w:lang w:val="en-US"/>
        </w:rPr>
      </w:pPr>
    </w:p>
    <w:p w14:paraId="08538698" w14:textId="674FDBD2" w:rsidR="003901C9" w:rsidRPr="00DC4185" w:rsidRDefault="003901C9" w:rsidP="00DC4185">
      <w:pPr>
        <w:pStyle w:val="Titre4"/>
        <w:numPr>
          <w:ilvl w:val="0"/>
          <w:numId w:val="33"/>
        </w:numPr>
        <w:rPr>
          <w:i w:val="0"/>
          <w:iCs w:val="0"/>
          <w:sz w:val="28"/>
          <w:szCs w:val="28"/>
          <w:lang w:val="en-GB"/>
        </w:rPr>
      </w:pPr>
      <w:bookmarkStart w:id="9" w:name="_Toc71722677"/>
      <w:r w:rsidRPr="00DC4185">
        <w:rPr>
          <w:i w:val="0"/>
          <w:iCs w:val="0"/>
          <w:sz w:val="28"/>
          <w:szCs w:val="28"/>
          <w:lang w:val="en-GB"/>
        </w:rPr>
        <w:t>What it means</w:t>
      </w:r>
      <w:bookmarkEnd w:id="9"/>
    </w:p>
    <w:p w14:paraId="075F373C" w14:textId="77777777" w:rsidR="003901C9" w:rsidRPr="003901C9" w:rsidRDefault="003901C9" w:rsidP="003901C9">
      <w:pPr>
        <w:jc w:val="both"/>
        <w:rPr>
          <w:rFonts w:asciiTheme="minorHAnsi" w:hAnsiTheme="minorHAnsi" w:cstheme="minorHAnsi"/>
          <w:lang w:val="en-GB"/>
        </w:rPr>
      </w:pPr>
    </w:p>
    <w:p w14:paraId="48C1296C" w14:textId="7AEA37FE" w:rsidR="003901C9" w:rsidRDefault="00455E2B" w:rsidP="003901C9">
      <w:pPr>
        <w:jc w:val="both"/>
        <w:rPr>
          <w:rFonts w:asciiTheme="minorHAnsi" w:hAnsiTheme="minorHAnsi" w:cstheme="minorHAnsi"/>
          <w:lang w:val="en-GB"/>
        </w:rPr>
      </w:pPr>
      <w:r w:rsidRPr="00455E2B">
        <w:rPr>
          <w:rFonts w:asciiTheme="minorHAnsi" w:hAnsiTheme="minorHAnsi" w:cstheme="minorHAnsi"/>
          <w:lang w:val="en-GB"/>
        </w:rPr>
        <w:t>The effects of plastic pollution in the oceans are felt at all scales around the world. From the effects on marine life to the impact on shipping and tourism. This report reflects the need for change, as humans are doing great harm to the planet with plastic and the planet is doing it back. The planet should not be considered a huge landfill and what humans consume should not be plastic waste. As explained above, the impact on the human body is not yet known, but we can assume that if pollution continues at this rate, it will not be beneficial and will get worse every year. But what are we really ingesting?</w:t>
      </w:r>
    </w:p>
    <w:p w14:paraId="067309C2" w14:textId="77777777" w:rsidR="00455E2B" w:rsidRPr="003901C9" w:rsidRDefault="00455E2B" w:rsidP="003901C9">
      <w:pPr>
        <w:jc w:val="both"/>
        <w:rPr>
          <w:rFonts w:asciiTheme="minorHAnsi" w:hAnsiTheme="minorHAnsi" w:cstheme="minorHAnsi"/>
          <w:lang w:val="en-GB"/>
        </w:rPr>
      </w:pPr>
    </w:p>
    <w:p w14:paraId="6DFD6A25" w14:textId="1465B7AA" w:rsidR="00455E2B" w:rsidRPr="00DC4185" w:rsidRDefault="00455E2B" w:rsidP="00DC4185">
      <w:pPr>
        <w:pStyle w:val="Titre3"/>
        <w:numPr>
          <w:ilvl w:val="0"/>
          <w:numId w:val="32"/>
        </w:numPr>
        <w:rPr>
          <w:sz w:val="32"/>
          <w:szCs w:val="32"/>
          <w:lang w:val="en-GB"/>
        </w:rPr>
      </w:pPr>
      <w:bookmarkStart w:id="10" w:name="_Toc71722635"/>
      <w:bookmarkStart w:id="11" w:name="_Toc71722678"/>
      <w:r w:rsidRPr="00DC4185">
        <w:rPr>
          <w:sz w:val="32"/>
          <w:szCs w:val="32"/>
          <w:lang w:val="en-GB"/>
        </w:rPr>
        <w:t>Changing Markets Foundation Report</w:t>
      </w:r>
      <w:bookmarkEnd w:id="10"/>
      <w:bookmarkEnd w:id="11"/>
    </w:p>
    <w:p w14:paraId="2DDE11D7" w14:textId="6CFA7016" w:rsidR="00455E2B" w:rsidRPr="00DC4185" w:rsidRDefault="00455E2B" w:rsidP="00DC4185">
      <w:pPr>
        <w:pStyle w:val="Titre4"/>
        <w:numPr>
          <w:ilvl w:val="0"/>
          <w:numId w:val="34"/>
        </w:numPr>
        <w:rPr>
          <w:i w:val="0"/>
          <w:iCs w:val="0"/>
          <w:sz w:val="28"/>
          <w:szCs w:val="28"/>
          <w:lang w:val="en-GB"/>
        </w:rPr>
      </w:pPr>
      <w:bookmarkStart w:id="12" w:name="_Toc71722679"/>
      <w:r w:rsidRPr="00DC4185">
        <w:rPr>
          <w:i w:val="0"/>
          <w:iCs w:val="0"/>
          <w:sz w:val="28"/>
          <w:szCs w:val="28"/>
          <w:lang w:val="en-GB"/>
        </w:rPr>
        <w:t>Explanations and figures</w:t>
      </w:r>
      <w:bookmarkEnd w:id="12"/>
      <w:r w:rsidRPr="00DC4185">
        <w:rPr>
          <w:i w:val="0"/>
          <w:iCs w:val="0"/>
          <w:sz w:val="28"/>
          <w:szCs w:val="28"/>
          <w:lang w:val="en-GB"/>
        </w:rPr>
        <w:t xml:space="preserve"> </w:t>
      </w:r>
    </w:p>
    <w:p w14:paraId="3B5F3D72" w14:textId="77777777" w:rsidR="00455E2B" w:rsidRPr="00455E2B" w:rsidRDefault="00455E2B" w:rsidP="00455E2B">
      <w:pPr>
        <w:jc w:val="both"/>
        <w:rPr>
          <w:rFonts w:asciiTheme="minorHAnsi" w:hAnsiTheme="minorHAnsi" w:cstheme="minorHAnsi"/>
          <w:lang w:val="en-GB"/>
        </w:rPr>
      </w:pPr>
    </w:p>
    <w:p w14:paraId="4FC51E2C" w14:textId="55E139AC" w:rsidR="00455E2B" w:rsidRPr="00455E2B" w:rsidRDefault="00455E2B" w:rsidP="00455E2B">
      <w:pPr>
        <w:jc w:val="both"/>
        <w:rPr>
          <w:rFonts w:asciiTheme="minorHAnsi" w:hAnsiTheme="minorHAnsi" w:cstheme="minorHAnsi"/>
          <w:lang w:val="en-GB"/>
        </w:rPr>
      </w:pPr>
      <w:r w:rsidRPr="00455E2B">
        <w:rPr>
          <w:rFonts w:asciiTheme="minorHAnsi" w:hAnsiTheme="minorHAnsi" w:cstheme="minorHAnsi"/>
          <w:lang w:val="en-GB"/>
        </w:rPr>
        <w:t>Last September, the Changing Markets Foundation published a report denouncing how the global plastics industry has hindered the implementation of legislative measures to fight against the development of plastic waste. In addition, the report points the finger at the world's most polluting companies and criticises the strategies of some manufacturers to shift the responsibility for plastic pollution onto the shoulders of consumers and authorities (Changing Markets, 2020). Indeed, in 2018, the French TV programme "Cash Investigation" brought this method of argumentation to the attention of consumers, particularly on the part of Coca-Cola. Following this report, many internet users were outraged saying that, yes, the plastic problem is the fault of consumers as they are the ones who buy (</w:t>
      </w:r>
      <w:proofErr w:type="spellStart"/>
      <w:r w:rsidRPr="00455E2B">
        <w:rPr>
          <w:rFonts w:asciiTheme="minorHAnsi" w:hAnsiTheme="minorHAnsi" w:cstheme="minorHAnsi"/>
          <w:lang w:val="en-GB"/>
        </w:rPr>
        <w:t>Rimbert</w:t>
      </w:r>
      <w:proofErr w:type="spellEnd"/>
      <w:r w:rsidRPr="00455E2B">
        <w:rPr>
          <w:rFonts w:asciiTheme="minorHAnsi" w:hAnsiTheme="minorHAnsi" w:cstheme="minorHAnsi"/>
          <w:lang w:val="en-GB"/>
        </w:rPr>
        <w:t>, 2018). This leads to a debate, are the people responsible for the excessive consumption of plastic the manufacturers who produce it or the consumers who buy it? Both sides have their faults, it must be acknowledged. However, if other alternatives were offered to consumers, this could radically change consumption patterns and the amount of plastic waste produced per year. Another method used by lobbyists is to manipulate the figures. They argue that the recycling rate of plastic waste is only increasing over the years in order to produce more plastic. However, the recycling rate is only increasing slightly in contrast to the production rate and only a quarter of plastic waste is recycled (The HuffPost, 2021). In 2020, the world champions in plastic waste production were Coca-Cola with 2.9 million tonnes of plastic packaging (</w:t>
      </w:r>
      <w:proofErr w:type="spellStart"/>
      <w:r w:rsidRPr="00455E2B">
        <w:rPr>
          <w:rFonts w:asciiTheme="minorHAnsi" w:hAnsiTheme="minorHAnsi" w:cstheme="minorHAnsi"/>
          <w:lang w:val="en-GB"/>
        </w:rPr>
        <w:t>Gaudiaut</w:t>
      </w:r>
      <w:proofErr w:type="spellEnd"/>
      <w:r w:rsidRPr="00455E2B">
        <w:rPr>
          <w:rFonts w:asciiTheme="minorHAnsi" w:hAnsiTheme="minorHAnsi" w:cstheme="minorHAnsi"/>
          <w:lang w:val="en-GB"/>
        </w:rPr>
        <w:t xml:space="preserve">, 2020). </w:t>
      </w:r>
    </w:p>
    <w:p w14:paraId="58235D11" w14:textId="73EBDDD8" w:rsidR="00455E2B" w:rsidRPr="00455E2B" w:rsidRDefault="00455E2B" w:rsidP="00455E2B">
      <w:pPr>
        <w:jc w:val="both"/>
        <w:rPr>
          <w:rFonts w:asciiTheme="minorHAnsi" w:hAnsiTheme="minorHAnsi" w:cstheme="minorHAnsi"/>
          <w:lang w:val="en-GB"/>
        </w:rPr>
      </w:pPr>
    </w:p>
    <w:p w14:paraId="5FB64245" w14:textId="713001EE" w:rsidR="00455E2B" w:rsidRPr="00455E2B" w:rsidRDefault="00455E2B" w:rsidP="00455E2B">
      <w:pPr>
        <w:jc w:val="both"/>
        <w:rPr>
          <w:rFonts w:asciiTheme="minorHAnsi" w:hAnsiTheme="minorHAnsi" w:cstheme="minorHAnsi"/>
          <w:lang w:val="en-GB"/>
        </w:rPr>
      </w:pPr>
    </w:p>
    <w:p w14:paraId="6E193CE3" w14:textId="77777777" w:rsidR="00455E2B" w:rsidRPr="00455E2B" w:rsidRDefault="00455E2B" w:rsidP="00455E2B">
      <w:pPr>
        <w:jc w:val="both"/>
        <w:rPr>
          <w:rFonts w:asciiTheme="minorHAnsi" w:hAnsiTheme="minorHAnsi" w:cstheme="minorHAnsi"/>
          <w:lang w:val="en-GB"/>
        </w:rPr>
      </w:pPr>
    </w:p>
    <w:p w14:paraId="5941B8EA" w14:textId="77777777" w:rsidR="00455E2B" w:rsidRPr="00455E2B" w:rsidRDefault="00455E2B" w:rsidP="00455E2B">
      <w:pPr>
        <w:jc w:val="both"/>
        <w:rPr>
          <w:rFonts w:asciiTheme="minorHAnsi" w:hAnsiTheme="minorHAnsi" w:cstheme="minorHAnsi"/>
          <w:lang w:val="en-GB"/>
        </w:rPr>
      </w:pPr>
    </w:p>
    <w:p w14:paraId="495FCAF0" w14:textId="537FF69A" w:rsidR="00455E2B" w:rsidRPr="00455E2B" w:rsidRDefault="00455E2B" w:rsidP="00455E2B">
      <w:pPr>
        <w:jc w:val="both"/>
        <w:rPr>
          <w:rFonts w:asciiTheme="minorHAnsi" w:hAnsiTheme="minorHAnsi" w:cstheme="minorHAnsi"/>
          <w:lang w:val="en-GB"/>
        </w:rPr>
      </w:pPr>
    </w:p>
    <w:p w14:paraId="7AF94289" w14:textId="1C9B84D0" w:rsidR="00455E2B" w:rsidRPr="00455E2B" w:rsidRDefault="00455E2B" w:rsidP="00455E2B">
      <w:pPr>
        <w:jc w:val="both"/>
        <w:rPr>
          <w:rFonts w:asciiTheme="minorHAnsi" w:hAnsiTheme="minorHAnsi" w:cstheme="minorHAnsi"/>
          <w:lang w:val="en-GB"/>
        </w:rPr>
      </w:pPr>
    </w:p>
    <w:p w14:paraId="477A6A72" w14:textId="3F5EC57E" w:rsidR="00455E2B" w:rsidRPr="00455E2B" w:rsidRDefault="00455E2B" w:rsidP="00455E2B">
      <w:pPr>
        <w:jc w:val="both"/>
        <w:rPr>
          <w:rFonts w:asciiTheme="minorHAnsi" w:hAnsiTheme="minorHAnsi" w:cstheme="minorHAnsi"/>
          <w:lang w:val="en-GB"/>
        </w:rPr>
      </w:pPr>
    </w:p>
    <w:p w14:paraId="3E5267D0" w14:textId="21FE254C" w:rsidR="00455E2B" w:rsidRPr="00455E2B" w:rsidRDefault="00455E2B" w:rsidP="00455E2B">
      <w:pPr>
        <w:jc w:val="both"/>
        <w:rPr>
          <w:rFonts w:asciiTheme="minorHAnsi" w:hAnsiTheme="minorHAnsi" w:cstheme="minorHAnsi"/>
          <w:lang w:val="en-GB"/>
        </w:rPr>
      </w:pPr>
    </w:p>
    <w:p w14:paraId="7A656C94" w14:textId="52DDC147" w:rsidR="00455E2B" w:rsidRPr="00455E2B" w:rsidRDefault="00455E2B" w:rsidP="00455E2B">
      <w:pPr>
        <w:jc w:val="both"/>
        <w:rPr>
          <w:rFonts w:asciiTheme="minorHAnsi" w:hAnsiTheme="minorHAnsi" w:cstheme="minorHAnsi"/>
          <w:lang w:val="en-GB"/>
        </w:rPr>
      </w:pPr>
    </w:p>
    <w:p w14:paraId="200357B0" w14:textId="77777777" w:rsidR="00455E2B" w:rsidRPr="00455E2B" w:rsidRDefault="00455E2B" w:rsidP="00455E2B">
      <w:pPr>
        <w:jc w:val="both"/>
        <w:rPr>
          <w:rFonts w:asciiTheme="minorHAnsi" w:hAnsiTheme="minorHAnsi" w:cstheme="minorHAnsi"/>
          <w:lang w:val="en-GB"/>
        </w:rPr>
      </w:pPr>
    </w:p>
    <w:p w14:paraId="3B47C066" w14:textId="77777777" w:rsidR="00455E2B" w:rsidRPr="00455E2B" w:rsidRDefault="00455E2B" w:rsidP="00455E2B">
      <w:pPr>
        <w:jc w:val="both"/>
        <w:rPr>
          <w:rFonts w:asciiTheme="minorHAnsi" w:hAnsiTheme="minorHAnsi" w:cstheme="minorHAnsi"/>
          <w:lang w:val="en-GB"/>
        </w:rPr>
      </w:pPr>
    </w:p>
    <w:p w14:paraId="4AACCB24" w14:textId="64BCE5B2" w:rsidR="00455E2B" w:rsidRPr="00455E2B" w:rsidRDefault="00074212" w:rsidP="00455E2B">
      <w:pPr>
        <w:jc w:val="both"/>
        <w:rPr>
          <w:rFonts w:asciiTheme="minorHAnsi" w:hAnsiTheme="minorHAnsi" w:cstheme="minorHAnsi"/>
          <w:lang w:val="en-GB"/>
        </w:rPr>
      </w:pPr>
      <w:r>
        <w:rPr>
          <w:rFonts w:asciiTheme="minorHAnsi" w:hAnsiTheme="minorHAnsi" w:cstheme="minorHAnsi"/>
          <w:noProof/>
        </w:rPr>
        <w:lastRenderedPageBreak/>
        <w:drawing>
          <wp:anchor distT="0" distB="0" distL="114300" distR="114300" simplePos="0" relativeHeight="251659264" behindDoc="0" locked="0" layoutInCell="1" allowOverlap="1" wp14:anchorId="621F5528" wp14:editId="4427832E">
            <wp:simplePos x="0" y="0"/>
            <wp:positionH relativeFrom="column">
              <wp:posOffset>1215027</wp:posOffset>
            </wp:positionH>
            <wp:positionV relativeFrom="paragraph">
              <wp:posOffset>91</wp:posOffset>
            </wp:positionV>
            <wp:extent cx="2952750" cy="3199765"/>
            <wp:effectExtent l="0" t="0" r="6350" b="635"/>
            <wp:wrapThrough wrapText="bothSides">
              <wp:wrapPolygon edited="0">
                <wp:start x="0" y="0"/>
                <wp:lineTo x="0" y="21519"/>
                <wp:lineTo x="21554" y="21519"/>
                <wp:lineTo x="21554" y="0"/>
                <wp:lineTo x="0" y="0"/>
              </wp:wrapPolygon>
            </wp:wrapThrough>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2750" cy="3199765"/>
                    </a:xfrm>
                    <a:prstGeom prst="rect">
                      <a:avLst/>
                    </a:prstGeom>
                  </pic:spPr>
                </pic:pic>
              </a:graphicData>
            </a:graphic>
            <wp14:sizeRelH relativeFrom="page">
              <wp14:pctWidth>0</wp14:pctWidth>
            </wp14:sizeRelH>
            <wp14:sizeRelV relativeFrom="page">
              <wp14:pctHeight>0</wp14:pctHeight>
            </wp14:sizeRelV>
          </wp:anchor>
        </w:drawing>
      </w:r>
    </w:p>
    <w:p w14:paraId="61FA05DC" w14:textId="77777777" w:rsidR="00455E2B" w:rsidRPr="00455E2B" w:rsidRDefault="00455E2B" w:rsidP="00455E2B">
      <w:pPr>
        <w:jc w:val="both"/>
        <w:rPr>
          <w:rFonts w:asciiTheme="minorHAnsi" w:hAnsiTheme="minorHAnsi" w:cstheme="minorHAnsi"/>
          <w:lang w:val="en-GB"/>
        </w:rPr>
      </w:pPr>
    </w:p>
    <w:p w14:paraId="4FBFA455" w14:textId="77777777" w:rsidR="00455E2B" w:rsidRPr="00455E2B" w:rsidRDefault="00455E2B" w:rsidP="00455E2B">
      <w:pPr>
        <w:jc w:val="both"/>
        <w:rPr>
          <w:rFonts w:asciiTheme="minorHAnsi" w:hAnsiTheme="minorHAnsi" w:cstheme="minorHAnsi"/>
          <w:lang w:val="en-GB"/>
        </w:rPr>
      </w:pPr>
    </w:p>
    <w:p w14:paraId="061041CD" w14:textId="78656411" w:rsidR="00455E2B" w:rsidRPr="00455E2B" w:rsidRDefault="00455E2B" w:rsidP="00455E2B">
      <w:pPr>
        <w:jc w:val="both"/>
        <w:rPr>
          <w:rFonts w:asciiTheme="minorHAnsi" w:hAnsiTheme="minorHAnsi" w:cstheme="minorHAnsi"/>
          <w:lang w:val="en-GB"/>
        </w:rPr>
      </w:pPr>
    </w:p>
    <w:p w14:paraId="38B8FEAF" w14:textId="735A4AD5" w:rsidR="00455E2B" w:rsidRPr="00455E2B" w:rsidRDefault="00455E2B" w:rsidP="00455E2B">
      <w:pPr>
        <w:jc w:val="both"/>
        <w:rPr>
          <w:rFonts w:asciiTheme="minorHAnsi" w:hAnsiTheme="minorHAnsi" w:cstheme="minorHAnsi"/>
          <w:lang w:val="en-GB"/>
        </w:rPr>
      </w:pPr>
    </w:p>
    <w:p w14:paraId="2C0F55AB" w14:textId="2115598E" w:rsidR="00455E2B" w:rsidRPr="00455E2B" w:rsidRDefault="00455E2B" w:rsidP="00455E2B">
      <w:pPr>
        <w:jc w:val="both"/>
        <w:rPr>
          <w:rFonts w:asciiTheme="minorHAnsi" w:hAnsiTheme="minorHAnsi" w:cstheme="minorHAnsi"/>
          <w:lang w:val="en-GB"/>
        </w:rPr>
      </w:pPr>
    </w:p>
    <w:p w14:paraId="63564FA5" w14:textId="77777777" w:rsidR="00455E2B" w:rsidRPr="00455E2B" w:rsidRDefault="00455E2B" w:rsidP="00455E2B">
      <w:pPr>
        <w:jc w:val="both"/>
        <w:rPr>
          <w:rFonts w:asciiTheme="minorHAnsi" w:hAnsiTheme="minorHAnsi" w:cstheme="minorHAnsi"/>
          <w:lang w:val="en-GB"/>
        </w:rPr>
      </w:pPr>
    </w:p>
    <w:p w14:paraId="013A5492" w14:textId="77777777" w:rsidR="00455E2B" w:rsidRPr="00455E2B" w:rsidRDefault="00455E2B" w:rsidP="00455E2B">
      <w:pPr>
        <w:jc w:val="both"/>
        <w:rPr>
          <w:rFonts w:asciiTheme="minorHAnsi" w:hAnsiTheme="minorHAnsi" w:cstheme="minorHAnsi"/>
          <w:lang w:val="en-GB"/>
        </w:rPr>
      </w:pPr>
    </w:p>
    <w:p w14:paraId="35CB2088" w14:textId="57A90B12" w:rsidR="00455E2B" w:rsidRDefault="00455E2B" w:rsidP="00455E2B">
      <w:pPr>
        <w:jc w:val="both"/>
        <w:rPr>
          <w:rFonts w:asciiTheme="minorHAnsi" w:hAnsiTheme="minorHAnsi" w:cstheme="minorHAnsi"/>
          <w:lang w:val="en-GB"/>
        </w:rPr>
      </w:pPr>
    </w:p>
    <w:p w14:paraId="0B1AA7C8" w14:textId="63D2F8BD" w:rsidR="00455E2B" w:rsidRDefault="00455E2B" w:rsidP="00455E2B">
      <w:pPr>
        <w:jc w:val="both"/>
        <w:rPr>
          <w:rFonts w:asciiTheme="minorHAnsi" w:hAnsiTheme="minorHAnsi" w:cstheme="minorHAnsi"/>
          <w:lang w:val="en-GB"/>
        </w:rPr>
      </w:pPr>
    </w:p>
    <w:p w14:paraId="2F9D4759" w14:textId="3FC6EF42" w:rsidR="00455E2B" w:rsidRDefault="00455E2B" w:rsidP="00455E2B">
      <w:pPr>
        <w:jc w:val="both"/>
        <w:rPr>
          <w:rFonts w:asciiTheme="minorHAnsi" w:hAnsiTheme="minorHAnsi" w:cstheme="minorHAnsi"/>
          <w:lang w:val="en-GB"/>
        </w:rPr>
      </w:pPr>
    </w:p>
    <w:p w14:paraId="4DD58D38" w14:textId="149779CF" w:rsidR="00455E2B" w:rsidRDefault="00455E2B" w:rsidP="00455E2B">
      <w:pPr>
        <w:jc w:val="both"/>
        <w:rPr>
          <w:rFonts w:asciiTheme="minorHAnsi" w:hAnsiTheme="minorHAnsi" w:cstheme="minorHAnsi"/>
          <w:lang w:val="en-GB"/>
        </w:rPr>
      </w:pPr>
    </w:p>
    <w:p w14:paraId="1228B339" w14:textId="3E704DF3" w:rsidR="00455E2B" w:rsidRDefault="00455E2B" w:rsidP="00455E2B">
      <w:pPr>
        <w:jc w:val="both"/>
        <w:rPr>
          <w:rFonts w:asciiTheme="minorHAnsi" w:hAnsiTheme="minorHAnsi" w:cstheme="minorHAnsi"/>
          <w:lang w:val="en-GB"/>
        </w:rPr>
      </w:pPr>
    </w:p>
    <w:p w14:paraId="756B3E9D" w14:textId="2E4DF6FC" w:rsidR="00455E2B" w:rsidRDefault="00455E2B" w:rsidP="00455E2B">
      <w:pPr>
        <w:jc w:val="both"/>
        <w:rPr>
          <w:rFonts w:asciiTheme="minorHAnsi" w:hAnsiTheme="minorHAnsi" w:cstheme="minorHAnsi"/>
          <w:lang w:val="en-GB"/>
        </w:rPr>
      </w:pPr>
    </w:p>
    <w:p w14:paraId="0008F565" w14:textId="72BAE0FB" w:rsidR="00455E2B" w:rsidRDefault="00455E2B" w:rsidP="00455E2B">
      <w:pPr>
        <w:jc w:val="both"/>
        <w:rPr>
          <w:rFonts w:asciiTheme="minorHAnsi" w:hAnsiTheme="minorHAnsi" w:cstheme="minorHAnsi"/>
          <w:lang w:val="en-GB"/>
        </w:rPr>
      </w:pPr>
    </w:p>
    <w:p w14:paraId="0655ED5B" w14:textId="297F7A07" w:rsidR="00455E2B" w:rsidRDefault="00455E2B" w:rsidP="00455E2B">
      <w:pPr>
        <w:jc w:val="both"/>
        <w:rPr>
          <w:rFonts w:asciiTheme="minorHAnsi" w:hAnsiTheme="minorHAnsi" w:cstheme="minorHAnsi"/>
          <w:lang w:val="en-GB"/>
        </w:rPr>
      </w:pPr>
    </w:p>
    <w:p w14:paraId="1A791A57" w14:textId="32F42D22" w:rsidR="00455E2B" w:rsidRDefault="00455E2B" w:rsidP="00455E2B">
      <w:pPr>
        <w:jc w:val="both"/>
        <w:rPr>
          <w:rFonts w:asciiTheme="minorHAnsi" w:hAnsiTheme="minorHAnsi" w:cstheme="minorHAnsi"/>
          <w:lang w:val="en-GB"/>
        </w:rPr>
      </w:pPr>
    </w:p>
    <w:p w14:paraId="5C744DA9" w14:textId="74D44434" w:rsidR="00455E2B" w:rsidRDefault="00455E2B" w:rsidP="00455E2B">
      <w:pPr>
        <w:jc w:val="both"/>
        <w:rPr>
          <w:rFonts w:asciiTheme="minorHAnsi" w:hAnsiTheme="minorHAnsi" w:cstheme="minorHAnsi"/>
          <w:lang w:val="en-GB"/>
        </w:rPr>
      </w:pPr>
    </w:p>
    <w:p w14:paraId="794E8E47" w14:textId="77777777" w:rsidR="00455E2B" w:rsidRPr="00455E2B" w:rsidRDefault="00455E2B" w:rsidP="00074212">
      <w:pPr>
        <w:ind w:left="1416" w:firstLine="708"/>
        <w:jc w:val="both"/>
        <w:rPr>
          <w:rFonts w:asciiTheme="minorHAnsi" w:hAnsiTheme="minorHAnsi" w:cstheme="minorHAnsi"/>
          <w:i/>
          <w:iCs/>
          <w:sz w:val="16"/>
          <w:szCs w:val="16"/>
          <w:lang w:val="en-GB"/>
        </w:rPr>
      </w:pPr>
      <w:r w:rsidRPr="00455E2B">
        <w:rPr>
          <w:rFonts w:asciiTheme="minorHAnsi" w:hAnsiTheme="minorHAnsi" w:cstheme="minorHAnsi"/>
          <w:i/>
          <w:iCs/>
          <w:sz w:val="16"/>
          <w:szCs w:val="16"/>
          <w:lang w:val="en-GB"/>
        </w:rPr>
        <w:t>Companies that produce the most plastic waste (</w:t>
      </w:r>
      <w:proofErr w:type="spellStart"/>
      <w:r w:rsidRPr="00455E2B">
        <w:rPr>
          <w:rFonts w:asciiTheme="minorHAnsi" w:hAnsiTheme="minorHAnsi" w:cstheme="minorHAnsi"/>
          <w:i/>
          <w:iCs/>
          <w:sz w:val="16"/>
          <w:szCs w:val="16"/>
          <w:lang w:val="en-GB"/>
        </w:rPr>
        <w:t>Gaudiaut</w:t>
      </w:r>
      <w:proofErr w:type="spellEnd"/>
      <w:r w:rsidRPr="00455E2B">
        <w:rPr>
          <w:rFonts w:asciiTheme="minorHAnsi" w:hAnsiTheme="minorHAnsi" w:cstheme="minorHAnsi"/>
          <w:i/>
          <w:iCs/>
          <w:sz w:val="16"/>
          <w:szCs w:val="16"/>
          <w:lang w:val="en-GB"/>
        </w:rPr>
        <w:t>, 2020)</w:t>
      </w:r>
    </w:p>
    <w:p w14:paraId="55B52816" w14:textId="77777777" w:rsidR="00455E2B" w:rsidRPr="00455E2B" w:rsidRDefault="00455E2B" w:rsidP="00455E2B">
      <w:pPr>
        <w:jc w:val="both"/>
        <w:rPr>
          <w:rFonts w:asciiTheme="minorHAnsi" w:hAnsiTheme="minorHAnsi" w:cstheme="minorHAnsi"/>
          <w:lang w:val="en-GB"/>
        </w:rPr>
      </w:pPr>
    </w:p>
    <w:p w14:paraId="21CFBC38" w14:textId="77777777" w:rsidR="00455E2B" w:rsidRPr="00455E2B" w:rsidRDefault="00455E2B" w:rsidP="00455E2B">
      <w:pPr>
        <w:jc w:val="both"/>
        <w:rPr>
          <w:rFonts w:asciiTheme="minorHAnsi" w:hAnsiTheme="minorHAnsi" w:cstheme="minorHAnsi"/>
          <w:lang w:val="en-GB"/>
        </w:rPr>
      </w:pPr>
    </w:p>
    <w:p w14:paraId="39747D39" w14:textId="5F937370" w:rsidR="00455E2B" w:rsidRDefault="00455E2B" w:rsidP="00455E2B">
      <w:pPr>
        <w:jc w:val="both"/>
        <w:rPr>
          <w:rFonts w:asciiTheme="minorHAnsi" w:hAnsiTheme="minorHAnsi" w:cstheme="minorHAnsi"/>
          <w:lang w:val="en-GB"/>
        </w:rPr>
      </w:pPr>
      <w:r w:rsidRPr="00455E2B">
        <w:rPr>
          <w:rFonts w:asciiTheme="minorHAnsi" w:hAnsiTheme="minorHAnsi" w:cstheme="minorHAnsi"/>
          <w:lang w:val="en-GB"/>
        </w:rPr>
        <w:t>Despite being in first place, Coca-Cola is aware of the problem. Indeed, Ben Jordan, the brand's Senior Director of Environmental Policy said: "The benefits of plastic are still too great to abandon it altogether. There is a fine line in the public debate between giving up plastic and ending plastic pollution. Many people would like to see plastic disappear. We all know that's not going to happen. Plastic has many advantages, and we will continue to use it for years to come. But plastic pollution must be stopped. "(</w:t>
      </w:r>
      <w:proofErr w:type="spellStart"/>
      <w:r w:rsidRPr="00455E2B">
        <w:rPr>
          <w:rFonts w:asciiTheme="minorHAnsi" w:hAnsiTheme="minorHAnsi" w:cstheme="minorHAnsi"/>
          <w:lang w:val="en-GB"/>
        </w:rPr>
        <w:t>Roosen</w:t>
      </w:r>
      <w:proofErr w:type="spellEnd"/>
      <w:r w:rsidRPr="00455E2B">
        <w:rPr>
          <w:rFonts w:asciiTheme="minorHAnsi" w:hAnsiTheme="minorHAnsi" w:cstheme="minorHAnsi"/>
          <w:lang w:val="en-GB"/>
        </w:rPr>
        <w:t xml:space="preserve">, 2019). </w:t>
      </w:r>
    </w:p>
    <w:p w14:paraId="78264600" w14:textId="77777777" w:rsidR="00455E2B" w:rsidRPr="00455E2B" w:rsidRDefault="00455E2B" w:rsidP="00455E2B">
      <w:pPr>
        <w:jc w:val="both"/>
        <w:rPr>
          <w:rFonts w:asciiTheme="minorHAnsi" w:hAnsiTheme="minorHAnsi" w:cstheme="minorHAnsi"/>
          <w:lang w:val="en-GB"/>
        </w:rPr>
      </w:pPr>
    </w:p>
    <w:p w14:paraId="56C92520" w14:textId="2BC8643E" w:rsidR="00455E2B" w:rsidRPr="00DC4185" w:rsidRDefault="00455E2B" w:rsidP="00DC4185">
      <w:pPr>
        <w:pStyle w:val="Titre4"/>
        <w:numPr>
          <w:ilvl w:val="0"/>
          <w:numId w:val="34"/>
        </w:numPr>
        <w:rPr>
          <w:i w:val="0"/>
          <w:iCs w:val="0"/>
          <w:sz w:val="28"/>
          <w:szCs w:val="28"/>
          <w:lang w:val="en-GB"/>
        </w:rPr>
      </w:pPr>
      <w:bookmarkStart w:id="13" w:name="_Toc71722680"/>
      <w:r w:rsidRPr="00DC4185">
        <w:rPr>
          <w:i w:val="0"/>
          <w:iCs w:val="0"/>
          <w:sz w:val="28"/>
          <w:szCs w:val="28"/>
          <w:lang w:val="en-GB"/>
        </w:rPr>
        <w:t>What this means</w:t>
      </w:r>
      <w:bookmarkEnd w:id="13"/>
      <w:r w:rsidRPr="00DC4185">
        <w:rPr>
          <w:i w:val="0"/>
          <w:iCs w:val="0"/>
          <w:sz w:val="28"/>
          <w:szCs w:val="28"/>
          <w:lang w:val="en-GB"/>
        </w:rPr>
        <w:t xml:space="preserve"> </w:t>
      </w:r>
    </w:p>
    <w:p w14:paraId="7DA21842" w14:textId="77777777" w:rsidR="00455E2B" w:rsidRPr="00455E2B" w:rsidRDefault="00455E2B" w:rsidP="00455E2B">
      <w:pPr>
        <w:jc w:val="both"/>
        <w:rPr>
          <w:rFonts w:asciiTheme="minorHAnsi" w:hAnsiTheme="minorHAnsi" w:cstheme="minorHAnsi"/>
          <w:lang w:val="en-GB"/>
        </w:rPr>
      </w:pPr>
    </w:p>
    <w:p w14:paraId="4E89A1CC" w14:textId="5DFE6CE0" w:rsidR="00455E2B" w:rsidRDefault="00455E2B" w:rsidP="00455E2B">
      <w:pPr>
        <w:jc w:val="both"/>
        <w:rPr>
          <w:rFonts w:asciiTheme="minorHAnsi" w:hAnsiTheme="minorHAnsi" w:cstheme="minorHAnsi"/>
          <w:lang w:val="en-GB"/>
        </w:rPr>
      </w:pPr>
      <w:r w:rsidRPr="00455E2B">
        <w:rPr>
          <w:rFonts w:asciiTheme="minorHAnsi" w:hAnsiTheme="minorHAnsi" w:cstheme="minorHAnsi"/>
          <w:lang w:val="en-GB"/>
        </w:rPr>
        <w:t xml:space="preserve">Plastic companies are aware of their impact on the environment but do not want to change anything because it is more economical. To change production completely would make the companies lose a lot of money, which they do not want to do. For these reasons, change is stalled because money is the master in this story and not the planet. By blaming consumers, the industry is keeping the debate going, which will never end. </w:t>
      </w:r>
    </w:p>
    <w:p w14:paraId="04A3A2CC" w14:textId="14A92249" w:rsidR="00455E2B" w:rsidRDefault="00455E2B" w:rsidP="00455E2B">
      <w:pPr>
        <w:jc w:val="both"/>
        <w:rPr>
          <w:rFonts w:asciiTheme="minorHAnsi" w:hAnsiTheme="minorHAnsi" w:cstheme="minorHAnsi"/>
          <w:lang w:val="en-GB"/>
        </w:rPr>
      </w:pPr>
    </w:p>
    <w:p w14:paraId="37950A82" w14:textId="6BC0FBB5" w:rsidR="00455E2B" w:rsidRDefault="00455E2B" w:rsidP="00455E2B">
      <w:pPr>
        <w:jc w:val="both"/>
        <w:rPr>
          <w:rFonts w:asciiTheme="minorHAnsi" w:hAnsiTheme="minorHAnsi" w:cstheme="minorHAnsi"/>
          <w:lang w:val="en-GB"/>
        </w:rPr>
      </w:pPr>
    </w:p>
    <w:p w14:paraId="658550D4" w14:textId="467ABB71" w:rsidR="00455E2B" w:rsidRDefault="00455E2B" w:rsidP="00455E2B">
      <w:pPr>
        <w:jc w:val="both"/>
        <w:rPr>
          <w:rFonts w:asciiTheme="minorHAnsi" w:hAnsiTheme="minorHAnsi" w:cstheme="minorHAnsi"/>
          <w:lang w:val="en-GB"/>
        </w:rPr>
      </w:pPr>
    </w:p>
    <w:p w14:paraId="6D75C380" w14:textId="59DA0374" w:rsidR="00455E2B" w:rsidRDefault="00455E2B" w:rsidP="00455E2B">
      <w:pPr>
        <w:jc w:val="both"/>
        <w:rPr>
          <w:rFonts w:asciiTheme="minorHAnsi" w:hAnsiTheme="minorHAnsi" w:cstheme="minorHAnsi"/>
          <w:lang w:val="en-GB"/>
        </w:rPr>
      </w:pPr>
    </w:p>
    <w:p w14:paraId="1BC36005" w14:textId="3147625B" w:rsidR="00455E2B" w:rsidRDefault="00455E2B" w:rsidP="00455E2B">
      <w:pPr>
        <w:jc w:val="both"/>
        <w:rPr>
          <w:rFonts w:asciiTheme="minorHAnsi" w:hAnsiTheme="minorHAnsi" w:cstheme="minorHAnsi"/>
          <w:lang w:val="en-GB"/>
        </w:rPr>
      </w:pPr>
    </w:p>
    <w:p w14:paraId="1A94FBED" w14:textId="609175C8" w:rsidR="00455E2B" w:rsidRDefault="00455E2B" w:rsidP="00455E2B">
      <w:pPr>
        <w:jc w:val="both"/>
        <w:rPr>
          <w:rFonts w:asciiTheme="minorHAnsi" w:hAnsiTheme="minorHAnsi" w:cstheme="minorHAnsi"/>
          <w:lang w:val="en-GB"/>
        </w:rPr>
      </w:pPr>
    </w:p>
    <w:p w14:paraId="47606CD2" w14:textId="593B9518" w:rsidR="00455E2B" w:rsidRDefault="00455E2B" w:rsidP="00455E2B">
      <w:pPr>
        <w:jc w:val="both"/>
        <w:rPr>
          <w:rFonts w:asciiTheme="minorHAnsi" w:hAnsiTheme="minorHAnsi" w:cstheme="minorHAnsi"/>
          <w:lang w:val="en-GB"/>
        </w:rPr>
      </w:pPr>
    </w:p>
    <w:p w14:paraId="5DD3ADA2" w14:textId="3DC4D1E1" w:rsidR="00455E2B" w:rsidRDefault="00455E2B" w:rsidP="00455E2B">
      <w:pPr>
        <w:jc w:val="both"/>
        <w:rPr>
          <w:rFonts w:asciiTheme="minorHAnsi" w:hAnsiTheme="minorHAnsi" w:cstheme="minorHAnsi"/>
          <w:lang w:val="en-GB"/>
        </w:rPr>
      </w:pPr>
    </w:p>
    <w:p w14:paraId="0EA2E07F" w14:textId="77777777" w:rsidR="00074212" w:rsidRDefault="00074212" w:rsidP="00455E2B">
      <w:pPr>
        <w:jc w:val="both"/>
        <w:rPr>
          <w:rFonts w:asciiTheme="minorHAnsi" w:hAnsiTheme="minorHAnsi" w:cstheme="minorHAnsi"/>
          <w:lang w:val="en-GB"/>
        </w:rPr>
      </w:pPr>
    </w:p>
    <w:p w14:paraId="7F3125A5" w14:textId="77777777" w:rsidR="00455E2B" w:rsidRDefault="00455E2B" w:rsidP="00455E2B">
      <w:pPr>
        <w:jc w:val="both"/>
        <w:rPr>
          <w:rFonts w:asciiTheme="minorHAnsi" w:hAnsiTheme="minorHAnsi" w:cstheme="minorHAnsi"/>
          <w:lang w:val="en-GB"/>
        </w:rPr>
      </w:pPr>
    </w:p>
    <w:p w14:paraId="159D08AA" w14:textId="3B45AB93" w:rsidR="00455E2B" w:rsidRPr="00DC4185" w:rsidRDefault="003901C9" w:rsidP="00DC4185">
      <w:pPr>
        <w:pStyle w:val="Titre3"/>
        <w:numPr>
          <w:ilvl w:val="0"/>
          <w:numId w:val="32"/>
        </w:numPr>
        <w:rPr>
          <w:sz w:val="32"/>
          <w:szCs w:val="32"/>
          <w:lang w:val="en-GB"/>
        </w:rPr>
      </w:pPr>
      <w:bookmarkStart w:id="14" w:name="_Toc71722636"/>
      <w:bookmarkStart w:id="15" w:name="_Toc71722681"/>
      <w:r w:rsidRPr="00DC4185">
        <w:rPr>
          <w:sz w:val="32"/>
          <w:szCs w:val="32"/>
          <w:lang w:val="en-GB"/>
        </w:rPr>
        <w:lastRenderedPageBreak/>
        <w:t>UN report</w:t>
      </w:r>
      <w:bookmarkEnd w:id="14"/>
      <w:bookmarkEnd w:id="15"/>
    </w:p>
    <w:p w14:paraId="516C43C3" w14:textId="0F830E8C" w:rsidR="003901C9" w:rsidRPr="00DC4185" w:rsidRDefault="003901C9" w:rsidP="00DC4185">
      <w:pPr>
        <w:pStyle w:val="Titre4"/>
        <w:numPr>
          <w:ilvl w:val="0"/>
          <w:numId w:val="35"/>
        </w:numPr>
        <w:rPr>
          <w:i w:val="0"/>
          <w:iCs w:val="0"/>
          <w:sz w:val="28"/>
          <w:szCs w:val="28"/>
          <w:lang w:val="en-GB"/>
        </w:rPr>
      </w:pPr>
      <w:bookmarkStart w:id="16" w:name="_Toc71722682"/>
      <w:r w:rsidRPr="00DC4185">
        <w:rPr>
          <w:i w:val="0"/>
          <w:iCs w:val="0"/>
          <w:sz w:val="28"/>
          <w:szCs w:val="28"/>
          <w:lang w:val="en-GB"/>
        </w:rPr>
        <w:t>Explanations and figures</w:t>
      </w:r>
      <w:bookmarkEnd w:id="16"/>
    </w:p>
    <w:p w14:paraId="4170663B" w14:textId="77777777" w:rsidR="003901C9" w:rsidRPr="003901C9" w:rsidRDefault="003901C9" w:rsidP="003901C9">
      <w:pPr>
        <w:jc w:val="both"/>
        <w:rPr>
          <w:rFonts w:asciiTheme="minorHAnsi" w:hAnsiTheme="minorHAnsi" w:cstheme="minorHAnsi"/>
          <w:lang w:val="en-GB"/>
        </w:rPr>
      </w:pPr>
    </w:p>
    <w:p w14:paraId="344C9531" w14:textId="4C10CD92" w:rsid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This report, published in 2018, aims to develop the plastic problem in three different contexts; governments, companies and finally individuals. It allows us to know what is being done to limit plastic, what needs to be improved and finally what is recommended for the future so that the planet does not become a giant ball of plastic. The figures presented in this report are staggering. It is estimated that 5,000 billion plastic bags are consumed per year worldwide, or 10 million per minute (Anderson, 2016). The report mentions that if these plastic bags were tied together, they could circle the earth seven times every hour (United Nations, 2018). Furthermore, the report argues that if consumption patterns do not change, as well as waste treatment, there will be approximately 12 billion tonnes of plastic waste in landfills and the environment by 2050 (UN, 2018). Furthermore, the report elaborates on the fact that only 9% of the plastic used has been recycled worldwide out of 9 billion tonnes produced (UN, 2018). More recently and more localised, a study in the UK found that only 4% of the country's waste was collected and recycled in suitable </w:t>
      </w:r>
      <w:proofErr w:type="spellStart"/>
      <w:r w:rsidRPr="003901C9">
        <w:rPr>
          <w:rFonts w:asciiTheme="minorHAnsi" w:hAnsiTheme="minorHAnsi" w:cstheme="minorHAnsi"/>
          <w:lang w:val="en-GB"/>
        </w:rPr>
        <w:t>centers</w:t>
      </w:r>
      <w:proofErr w:type="spellEnd"/>
      <w:r w:rsidRPr="003901C9">
        <w:rPr>
          <w:rFonts w:asciiTheme="minorHAnsi" w:hAnsiTheme="minorHAnsi" w:cstheme="minorHAnsi"/>
          <w:lang w:val="en-GB"/>
        </w:rPr>
        <w:t xml:space="preserve"> (Webb &amp; Schneider, 2018). Most of this waste is single-use plastics such as water bottles, plastic caps, food packaging and straws. Subsequently, the UN report refers to the various studies mentioned earlier concerning the contamination of bottled and tap water (UN, 2018). However, the text welcomes the awareness of more than 60 countries that have adopted policies to reduce plastic pollution. As a result, various measures have been taken. For example, Ireland, where a tax on plastic bags has been introduced to limit their use. Austria has made an agreement with large retail groups to stop giving plastic bags to their customers. Rwanda has been more effective in its measures as the country has simply banned the sale, production and import of plastic bags (UN, 2018). Solutions are being proposed by countries to overcome these restrictions. Indeed, many governments have adopted the biodegradable bag, however, the UN warns about the misinterpretation of these bags. Indeed, when the term biodegradable is used, the customer expects the product to deteriorate on its own in nature without impact on the environment, but these bags only deteriorate at very high temperatures in equipped factories. The UN calls for a good explanation from governments in order not to mislead consumers (UN, 2018). In the second part concerning companies, the report encourages change through different methods. Firstly, the UN calls on companies to take strong measures to change the way they operate and advises governments to value the companies that are already making the effort or are in the process of doing so in order to motivate others to do the same. The overriding objective for innovation should be to reduce society's dependence on the unnecessary use of plastics, particularly fossil fuel-based plastics. Existing solutions need to be studied in detail to ensure that they can be a viable alternative in the future. In addition, the UN calls on manufacturers of various products to inform the customer about the plastic content of a product and the harmful additives it contains. In addition, the report recommends that consumers be informed about how to recycle these products and how to repair them to extend their life (UN, 2018). However, this last point poses problems for manufacturers of products with a limited lifespan. If they explain to consumers how to repair then the customer will buy less often because there is no need to renew when it has defects due to use. A study on printer obsolescence reveals that printers are designed with a chip that counts the number of prints made and at a certain number the printer stops working (</w:t>
      </w:r>
      <w:proofErr w:type="spellStart"/>
      <w:r w:rsidRPr="003901C9">
        <w:rPr>
          <w:rFonts w:asciiTheme="minorHAnsi" w:hAnsiTheme="minorHAnsi" w:cstheme="minorHAnsi"/>
          <w:lang w:val="en-GB"/>
        </w:rPr>
        <w:t>Fabacher</w:t>
      </w:r>
      <w:proofErr w:type="spellEnd"/>
      <w:r w:rsidRPr="003901C9">
        <w:rPr>
          <w:rFonts w:asciiTheme="minorHAnsi" w:hAnsiTheme="minorHAnsi" w:cstheme="minorHAnsi"/>
          <w:lang w:val="en-GB"/>
        </w:rPr>
        <w:t xml:space="preserve"> &amp; Kittery, 2017). Manufacturers do not want to repair because it would be less profitable for them than reselling a new one and this system exists with a large number of products. Products are no </w:t>
      </w:r>
      <w:r w:rsidRPr="003901C9">
        <w:rPr>
          <w:rFonts w:asciiTheme="minorHAnsi" w:hAnsiTheme="minorHAnsi" w:cstheme="minorHAnsi"/>
          <w:lang w:val="en-GB"/>
        </w:rPr>
        <w:lastRenderedPageBreak/>
        <w:t xml:space="preserve">longer </w:t>
      </w:r>
      <w:r w:rsidR="00455E2B" w:rsidRPr="003901C9">
        <w:rPr>
          <w:rFonts w:asciiTheme="minorHAnsi" w:hAnsiTheme="minorHAnsi" w:cstheme="minorHAnsi"/>
          <w:lang w:val="en-GB"/>
        </w:rPr>
        <w:t>repaired;</w:t>
      </w:r>
      <w:r w:rsidRPr="003901C9">
        <w:rPr>
          <w:rFonts w:asciiTheme="minorHAnsi" w:hAnsiTheme="minorHAnsi" w:cstheme="minorHAnsi"/>
          <w:lang w:val="en-GB"/>
        </w:rPr>
        <w:t xml:space="preserve"> they are replaced and ecologically this is more waste. This poses an ethical but also a commercial dilemma. The last part is specific to individuals. Indeed, the report welcomes the good </w:t>
      </w:r>
      <w:r w:rsidR="00455E2B" w:rsidRPr="003901C9">
        <w:rPr>
          <w:rFonts w:asciiTheme="minorHAnsi" w:hAnsiTheme="minorHAnsi" w:cstheme="minorHAnsi"/>
          <w:lang w:val="en-GB"/>
        </w:rPr>
        <w:t>behaviour</w:t>
      </w:r>
      <w:r w:rsidRPr="003901C9">
        <w:rPr>
          <w:rFonts w:asciiTheme="minorHAnsi" w:hAnsiTheme="minorHAnsi" w:cstheme="minorHAnsi"/>
          <w:lang w:val="en-GB"/>
        </w:rPr>
        <w:t xml:space="preserve"> of consumers who are becoming increasingly aware of the seriousness of the situation. Indeed, it is noted that consumer actions and pressure have helped change the situation, as in Bali where two teenagers led a four-year campaign to persuade the authorities to ban plastic bags. The government finally committed to phasing out plastic bags by 2018 (UN, 2018). The consumer is no longer a spectator of decisions but has become a major player. Customers retain the power to control what manufacturers will propose by changing their consumption habits. It is by changing our mentalities that the future of the planet will be happier.</w:t>
      </w:r>
    </w:p>
    <w:p w14:paraId="44E79E63" w14:textId="04B40579" w:rsidR="003901C9" w:rsidRDefault="003901C9" w:rsidP="003901C9">
      <w:pPr>
        <w:jc w:val="both"/>
        <w:rPr>
          <w:rFonts w:asciiTheme="minorHAnsi" w:hAnsiTheme="minorHAnsi" w:cstheme="minorHAnsi"/>
          <w:lang w:val="en-GB"/>
        </w:rPr>
      </w:pPr>
    </w:p>
    <w:p w14:paraId="0CCE01FF" w14:textId="6D48A29E" w:rsidR="003901C9" w:rsidRPr="00DC4185" w:rsidRDefault="003901C9" w:rsidP="00DC4185">
      <w:pPr>
        <w:pStyle w:val="Titre4"/>
        <w:numPr>
          <w:ilvl w:val="0"/>
          <w:numId w:val="35"/>
        </w:numPr>
        <w:rPr>
          <w:i w:val="0"/>
          <w:iCs w:val="0"/>
          <w:sz w:val="28"/>
          <w:szCs w:val="28"/>
          <w:lang w:val="en-GB"/>
        </w:rPr>
      </w:pPr>
      <w:bookmarkStart w:id="17" w:name="_Toc71722683"/>
      <w:r w:rsidRPr="00DC4185">
        <w:rPr>
          <w:i w:val="0"/>
          <w:iCs w:val="0"/>
          <w:sz w:val="28"/>
          <w:szCs w:val="28"/>
          <w:lang w:val="en-GB"/>
        </w:rPr>
        <w:t>What this means</w:t>
      </w:r>
      <w:bookmarkEnd w:id="17"/>
    </w:p>
    <w:p w14:paraId="562F3DE5" w14:textId="77777777" w:rsidR="003901C9" w:rsidRPr="003901C9" w:rsidRDefault="003901C9" w:rsidP="003901C9">
      <w:pPr>
        <w:jc w:val="both"/>
        <w:rPr>
          <w:rFonts w:asciiTheme="minorHAnsi" w:hAnsiTheme="minorHAnsi" w:cstheme="minorHAnsi"/>
          <w:lang w:val="en-GB"/>
        </w:rPr>
      </w:pPr>
    </w:p>
    <w:p w14:paraId="6D66651D" w14:textId="3B68898D"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The challenge of ecological transition is very important and difficult to access but far from impossible. Human beings have become aware of and continue to discover their impact on must evolve in order to change the future of the planet. The report predicts 12 billion tons of plastic waste in landfills and the environment by 2050 (UN, 2018). This needs to change and it is through small daily actions or strong government measures on the major plastic players that the planet can be saved. </w:t>
      </w:r>
    </w:p>
    <w:p w14:paraId="0C41EB18" w14:textId="77777777" w:rsidR="003901C9" w:rsidRPr="003901C9" w:rsidRDefault="003901C9" w:rsidP="003901C9">
      <w:pPr>
        <w:jc w:val="both"/>
        <w:rPr>
          <w:rFonts w:asciiTheme="minorHAnsi" w:hAnsiTheme="minorHAnsi" w:cstheme="minorHAnsi"/>
          <w:lang w:val="en-GB"/>
        </w:rPr>
      </w:pPr>
    </w:p>
    <w:p w14:paraId="57E4BE60" w14:textId="77777777" w:rsidR="003901C9" w:rsidRPr="003901C9" w:rsidRDefault="003901C9" w:rsidP="003901C9">
      <w:pPr>
        <w:jc w:val="both"/>
        <w:rPr>
          <w:rFonts w:asciiTheme="minorHAnsi" w:hAnsiTheme="minorHAnsi" w:cstheme="minorHAnsi"/>
          <w:lang w:val="en-GB"/>
        </w:rPr>
      </w:pPr>
    </w:p>
    <w:p w14:paraId="0942ADB4" w14:textId="32F832B8" w:rsidR="003901C9" w:rsidRDefault="003901C9" w:rsidP="003901C9">
      <w:pPr>
        <w:jc w:val="both"/>
        <w:rPr>
          <w:rFonts w:asciiTheme="minorHAnsi" w:hAnsiTheme="minorHAnsi" w:cstheme="minorHAnsi"/>
          <w:lang w:val="en-GB"/>
        </w:rPr>
      </w:pPr>
    </w:p>
    <w:p w14:paraId="76BE80F3" w14:textId="0565EEC1" w:rsidR="003901C9" w:rsidRDefault="003901C9" w:rsidP="003901C9">
      <w:pPr>
        <w:jc w:val="both"/>
        <w:rPr>
          <w:rFonts w:asciiTheme="minorHAnsi" w:hAnsiTheme="minorHAnsi" w:cstheme="minorHAnsi"/>
          <w:lang w:val="en-GB"/>
        </w:rPr>
      </w:pPr>
    </w:p>
    <w:p w14:paraId="32851AFC" w14:textId="37690A37" w:rsidR="003901C9" w:rsidRDefault="003901C9" w:rsidP="003901C9">
      <w:pPr>
        <w:jc w:val="both"/>
        <w:rPr>
          <w:rFonts w:asciiTheme="minorHAnsi" w:hAnsiTheme="minorHAnsi" w:cstheme="minorHAnsi"/>
          <w:lang w:val="en-GB"/>
        </w:rPr>
      </w:pPr>
    </w:p>
    <w:p w14:paraId="53B9C38F" w14:textId="18902E27" w:rsidR="003901C9" w:rsidRDefault="003901C9" w:rsidP="003901C9">
      <w:pPr>
        <w:jc w:val="both"/>
        <w:rPr>
          <w:rFonts w:asciiTheme="minorHAnsi" w:hAnsiTheme="minorHAnsi" w:cstheme="minorHAnsi"/>
          <w:lang w:val="en-GB"/>
        </w:rPr>
      </w:pPr>
    </w:p>
    <w:p w14:paraId="6E47428A" w14:textId="3ED0A710" w:rsidR="003901C9" w:rsidRDefault="003901C9" w:rsidP="003901C9">
      <w:pPr>
        <w:jc w:val="both"/>
        <w:rPr>
          <w:rFonts w:asciiTheme="minorHAnsi" w:hAnsiTheme="minorHAnsi" w:cstheme="minorHAnsi"/>
          <w:lang w:val="en-GB"/>
        </w:rPr>
      </w:pPr>
    </w:p>
    <w:p w14:paraId="65A5DF43" w14:textId="2772EE00" w:rsidR="003901C9" w:rsidRDefault="003901C9" w:rsidP="003901C9">
      <w:pPr>
        <w:jc w:val="both"/>
        <w:rPr>
          <w:rFonts w:asciiTheme="minorHAnsi" w:hAnsiTheme="minorHAnsi" w:cstheme="minorHAnsi"/>
          <w:lang w:val="en-GB"/>
        </w:rPr>
      </w:pPr>
    </w:p>
    <w:p w14:paraId="7F21359C" w14:textId="3812AA0B" w:rsidR="003901C9" w:rsidRDefault="003901C9" w:rsidP="003901C9">
      <w:pPr>
        <w:jc w:val="both"/>
        <w:rPr>
          <w:rFonts w:asciiTheme="minorHAnsi" w:hAnsiTheme="minorHAnsi" w:cstheme="minorHAnsi"/>
          <w:lang w:val="en-GB"/>
        </w:rPr>
      </w:pPr>
    </w:p>
    <w:p w14:paraId="3F1231F3" w14:textId="38131BD5" w:rsidR="003901C9" w:rsidRDefault="003901C9" w:rsidP="003901C9">
      <w:pPr>
        <w:jc w:val="both"/>
        <w:rPr>
          <w:rFonts w:asciiTheme="minorHAnsi" w:hAnsiTheme="minorHAnsi" w:cstheme="minorHAnsi"/>
          <w:lang w:val="en-GB"/>
        </w:rPr>
      </w:pPr>
    </w:p>
    <w:p w14:paraId="501F8B13" w14:textId="652749CB" w:rsidR="003901C9" w:rsidRDefault="003901C9" w:rsidP="003901C9">
      <w:pPr>
        <w:jc w:val="both"/>
        <w:rPr>
          <w:rFonts w:asciiTheme="minorHAnsi" w:hAnsiTheme="minorHAnsi" w:cstheme="minorHAnsi"/>
          <w:lang w:val="en-GB"/>
        </w:rPr>
      </w:pPr>
    </w:p>
    <w:p w14:paraId="2F46CE2F" w14:textId="4A60A7F5" w:rsidR="003901C9" w:rsidRDefault="003901C9" w:rsidP="003901C9">
      <w:pPr>
        <w:jc w:val="both"/>
        <w:rPr>
          <w:rFonts w:asciiTheme="minorHAnsi" w:hAnsiTheme="minorHAnsi" w:cstheme="minorHAnsi"/>
          <w:lang w:val="en-GB"/>
        </w:rPr>
      </w:pPr>
    </w:p>
    <w:p w14:paraId="79183565" w14:textId="30C56A44" w:rsidR="003901C9" w:rsidRDefault="003901C9" w:rsidP="003901C9">
      <w:pPr>
        <w:jc w:val="both"/>
        <w:rPr>
          <w:rFonts w:asciiTheme="minorHAnsi" w:hAnsiTheme="minorHAnsi" w:cstheme="minorHAnsi"/>
          <w:lang w:val="en-GB"/>
        </w:rPr>
      </w:pPr>
    </w:p>
    <w:p w14:paraId="208A6EDF" w14:textId="79CC3561" w:rsidR="003901C9" w:rsidRDefault="003901C9" w:rsidP="003901C9">
      <w:pPr>
        <w:jc w:val="both"/>
        <w:rPr>
          <w:rFonts w:asciiTheme="minorHAnsi" w:hAnsiTheme="minorHAnsi" w:cstheme="minorHAnsi"/>
          <w:lang w:val="en-GB"/>
        </w:rPr>
      </w:pPr>
    </w:p>
    <w:p w14:paraId="2A28B84F" w14:textId="77338217" w:rsidR="003901C9" w:rsidRDefault="003901C9" w:rsidP="003901C9">
      <w:pPr>
        <w:jc w:val="both"/>
        <w:rPr>
          <w:rFonts w:asciiTheme="minorHAnsi" w:hAnsiTheme="minorHAnsi" w:cstheme="minorHAnsi"/>
          <w:lang w:val="en-GB"/>
        </w:rPr>
      </w:pPr>
    </w:p>
    <w:p w14:paraId="0E12B2EE" w14:textId="7E6710A0" w:rsidR="003901C9" w:rsidRDefault="003901C9" w:rsidP="003901C9">
      <w:pPr>
        <w:jc w:val="both"/>
        <w:rPr>
          <w:rFonts w:asciiTheme="minorHAnsi" w:hAnsiTheme="minorHAnsi" w:cstheme="minorHAnsi"/>
          <w:lang w:val="en-GB"/>
        </w:rPr>
      </w:pPr>
    </w:p>
    <w:p w14:paraId="52F5C4DB" w14:textId="398DF3C7" w:rsidR="003901C9" w:rsidRDefault="003901C9" w:rsidP="003901C9">
      <w:pPr>
        <w:jc w:val="both"/>
        <w:rPr>
          <w:rFonts w:asciiTheme="minorHAnsi" w:hAnsiTheme="minorHAnsi" w:cstheme="minorHAnsi"/>
          <w:lang w:val="en-GB"/>
        </w:rPr>
      </w:pPr>
    </w:p>
    <w:p w14:paraId="15CDFA8E" w14:textId="1A11C439" w:rsidR="003901C9" w:rsidRDefault="003901C9" w:rsidP="003901C9">
      <w:pPr>
        <w:jc w:val="both"/>
        <w:rPr>
          <w:rFonts w:asciiTheme="minorHAnsi" w:hAnsiTheme="minorHAnsi" w:cstheme="minorHAnsi"/>
          <w:lang w:val="en-GB"/>
        </w:rPr>
      </w:pPr>
    </w:p>
    <w:p w14:paraId="36A17FBF" w14:textId="6CAE8F56" w:rsidR="003901C9" w:rsidRDefault="003901C9" w:rsidP="003901C9">
      <w:pPr>
        <w:jc w:val="both"/>
        <w:rPr>
          <w:rFonts w:asciiTheme="minorHAnsi" w:hAnsiTheme="minorHAnsi" w:cstheme="minorHAnsi"/>
          <w:lang w:val="en-GB"/>
        </w:rPr>
      </w:pPr>
    </w:p>
    <w:p w14:paraId="7FBDC4FC" w14:textId="2E3AE35F" w:rsidR="003901C9" w:rsidRDefault="003901C9" w:rsidP="003901C9">
      <w:pPr>
        <w:jc w:val="both"/>
        <w:rPr>
          <w:rFonts w:asciiTheme="minorHAnsi" w:hAnsiTheme="minorHAnsi" w:cstheme="minorHAnsi"/>
          <w:lang w:val="en-GB"/>
        </w:rPr>
      </w:pPr>
    </w:p>
    <w:p w14:paraId="243175AD" w14:textId="187C303D" w:rsidR="003901C9" w:rsidRDefault="003901C9" w:rsidP="003901C9">
      <w:pPr>
        <w:jc w:val="both"/>
        <w:rPr>
          <w:rFonts w:asciiTheme="minorHAnsi" w:hAnsiTheme="minorHAnsi" w:cstheme="minorHAnsi"/>
          <w:lang w:val="en-GB"/>
        </w:rPr>
      </w:pPr>
    </w:p>
    <w:p w14:paraId="6F534516" w14:textId="688E4E48" w:rsidR="003901C9" w:rsidRDefault="003901C9" w:rsidP="003901C9">
      <w:pPr>
        <w:jc w:val="both"/>
        <w:rPr>
          <w:rFonts w:asciiTheme="minorHAnsi" w:hAnsiTheme="minorHAnsi" w:cstheme="minorHAnsi"/>
          <w:lang w:val="en-GB"/>
        </w:rPr>
      </w:pPr>
    </w:p>
    <w:p w14:paraId="365E1293" w14:textId="51FB52E4" w:rsidR="003901C9" w:rsidRDefault="003901C9" w:rsidP="003901C9">
      <w:pPr>
        <w:jc w:val="both"/>
        <w:rPr>
          <w:rFonts w:asciiTheme="minorHAnsi" w:hAnsiTheme="minorHAnsi" w:cstheme="minorHAnsi"/>
          <w:lang w:val="en-GB"/>
        </w:rPr>
      </w:pPr>
    </w:p>
    <w:p w14:paraId="31A7C53A" w14:textId="0C461817" w:rsidR="003901C9" w:rsidRDefault="003901C9" w:rsidP="003901C9">
      <w:pPr>
        <w:jc w:val="both"/>
        <w:rPr>
          <w:rFonts w:asciiTheme="minorHAnsi" w:hAnsiTheme="minorHAnsi" w:cstheme="minorHAnsi"/>
          <w:lang w:val="en-GB"/>
        </w:rPr>
      </w:pPr>
    </w:p>
    <w:p w14:paraId="7816F1E9" w14:textId="24C162CB" w:rsidR="003901C9" w:rsidRDefault="003901C9" w:rsidP="003901C9">
      <w:pPr>
        <w:jc w:val="both"/>
        <w:rPr>
          <w:rFonts w:asciiTheme="minorHAnsi" w:hAnsiTheme="minorHAnsi" w:cstheme="minorHAnsi"/>
          <w:lang w:val="en-GB"/>
        </w:rPr>
      </w:pPr>
    </w:p>
    <w:p w14:paraId="29F7C909" w14:textId="77777777" w:rsidR="00EF5EA5" w:rsidRDefault="00EF5EA5" w:rsidP="003901C9">
      <w:pPr>
        <w:jc w:val="both"/>
        <w:rPr>
          <w:rFonts w:asciiTheme="minorHAnsi" w:hAnsiTheme="minorHAnsi" w:cstheme="minorHAnsi"/>
          <w:lang w:val="en-GB"/>
        </w:rPr>
      </w:pPr>
    </w:p>
    <w:p w14:paraId="1E30D4F6" w14:textId="5266AED8" w:rsidR="003901C9" w:rsidRDefault="003901C9" w:rsidP="003901C9">
      <w:pPr>
        <w:jc w:val="both"/>
        <w:rPr>
          <w:rFonts w:asciiTheme="minorHAnsi" w:hAnsiTheme="minorHAnsi" w:cstheme="minorHAnsi"/>
          <w:lang w:val="en-GB"/>
        </w:rPr>
      </w:pPr>
    </w:p>
    <w:p w14:paraId="44F96BE0" w14:textId="2FAC4A5D" w:rsidR="003901C9" w:rsidRDefault="003901C9" w:rsidP="003901C9">
      <w:pPr>
        <w:jc w:val="both"/>
        <w:rPr>
          <w:rFonts w:asciiTheme="minorHAnsi" w:hAnsiTheme="minorHAnsi" w:cstheme="minorHAnsi"/>
          <w:lang w:val="en-GB"/>
        </w:rPr>
      </w:pPr>
    </w:p>
    <w:p w14:paraId="74CA8778" w14:textId="77777777" w:rsidR="003901C9" w:rsidRPr="00DC4185" w:rsidRDefault="003901C9" w:rsidP="00DC4185">
      <w:pPr>
        <w:pStyle w:val="Titre2"/>
        <w:rPr>
          <w:sz w:val="36"/>
          <w:szCs w:val="36"/>
          <w:lang w:val="en-GB"/>
        </w:rPr>
      </w:pPr>
      <w:bookmarkStart w:id="18" w:name="_Toc71722637"/>
      <w:bookmarkStart w:id="19" w:name="_Toc71722684"/>
      <w:r w:rsidRPr="00DC4185">
        <w:rPr>
          <w:sz w:val="36"/>
          <w:szCs w:val="36"/>
          <w:lang w:val="en-GB"/>
        </w:rPr>
        <w:lastRenderedPageBreak/>
        <w:t>Chapter III - Methodology</w:t>
      </w:r>
      <w:bookmarkEnd w:id="18"/>
      <w:bookmarkEnd w:id="19"/>
      <w:r w:rsidRPr="00DC4185">
        <w:rPr>
          <w:sz w:val="36"/>
          <w:szCs w:val="36"/>
          <w:lang w:val="en-GB"/>
        </w:rPr>
        <w:t xml:space="preserve"> </w:t>
      </w:r>
    </w:p>
    <w:p w14:paraId="18BBEFA5" w14:textId="77777777" w:rsidR="003901C9" w:rsidRPr="003901C9" w:rsidRDefault="003901C9" w:rsidP="003901C9">
      <w:pPr>
        <w:jc w:val="both"/>
        <w:rPr>
          <w:rFonts w:asciiTheme="minorHAnsi" w:hAnsiTheme="minorHAnsi" w:cstheme="minorHAnsi"/>
          <w:lang w:val="en-GB"/>
        </w:rPr>
      </w:pPr>
    </w:p>
    <w:p w14:paraId="7CE559E4" w14:textId="25686819" w:rsidR="003901C9" w:rsidRPr="00DC4185" w:rsidRDefault="003901C9" w:rsidP="00DC4185">
      <w:pPr>
        <w:pStyle w:val="Titre3"/>
        <w:rPr>
          <w:sz w:val="32"/>
          <w:szCs w:val="32"/>
          <w:lang w:val="en-GB"/>
        </w:rPr>
      </w:pPr>
      <w:bookmarkStart w:id="20" w:name="_Toc71722638"/>
      <w:bookmarkStart w:id="21" w:name="_Toc71722685"/>
      <w:r w:rsidRPr="00DC4185">
        <w:rPr>
          <w:sz w:val="32"/>
          <w:szCs w:val="32"/>
          <w:lang w:val="en-GB"/>
        </w:rPr>
        <w:t>Introduction:</w:t>
      </w:r>
      <w:bookmarkEnd w:id="20"/>
      <w:bookmarkEnd w:id="21"/>
      <w:r w:rsidRPr="00DC4185">
        <w:rPr>
          <w:sz w:val="32"/>
          <w:szCs w:val="32"/>
          <w:lang w:val="en-GB"/>
        </w:rPr>
        <w:t xml:space="preserve"> </w:t>
      </w:r>
    </w:p>
    <w:p w14:paraId="05B66E93" w14:textId="77777777" w:rsidR="003901C9" w:rsidRPr="003901C9" w:rsidRDefault="003901C9" w:rsidP="003901C9">
      <w:pPr>
        <w:jc w:val="both"/>
        <w:rPr>
          <w:rFonts w:asciiTheme="minorHAnsi" w:hAnsiTheme="minorHAnsi" w:cstheme="minorHAnsi"/>
          <w:lang w:val="en-GB"/>
        </w:rPr>
      </w:pPr>
    </w:p>
    <w:p w14:paraId="42BCC2DC"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In order to meet the objectives mentioned in the introduction, several research studies were carried out in different aspects to complement the scientific reports mentioned in the previous chapter. Research is a complex task in the preparation of a report. It must be complete, accurate and useful. This aspect of the report must be approached in a precise order. First, determine the Research Onion regarding the approach to the survey and how to collect data and analyse it. Next, find a valid sample and consider the limitations of this method and its ethics. The conclusion will parallel the next chapter which will analyse the data collected. </w:t>
      </w:r>
    </w:p>
    <w:p w14:paraId="5E8C5A5F" w14:textId="77777777" w:rsidR="003901C9" w:rsidRPr="003901C9" w:rsidRDefault="003901C9" w:rsidP="003901C9">
      <w:pPr>
        <w:jc w:val="both"/>
        <w:rPr>
          <w:rFonts w:asciiTheme="minorHAnsi" w:hAnsiTheme="minorHAnsi" w:cstheme="minorHAnsi"/>
          <w:lang w:val="en-GB"/>
        </w:rPr>
      </w:pPr>
    </w:p>
    <w:p w14:paraId="4973D04B" w14:textId="215FFE57" w:rsidR="003901C9" w:rsidRPr="00DC4185" w:rsidRDefault="003901C9" w:rsidP="00DC4185">
      <w:pPr>
        <w:pStyle w:val="Titre3"/>
        <w:numPr>
          <w:ilvl w:val="0"/>
          <w:numId w:val="36"/>
        </w:numPr>
        <w:rPr>
          <w:sz w:val="32"/>
          <w:szCs w:val="32"/>
          <w:lang w:val="en-GB"/>
        </w:rPr>
      </w:pPr>
      <w:bookmarkStart w:id="22" w:name="_Toc71722639"/>
      <w:bookmarkStart w:id="23" w:name="_Toc71722686"/>
      <w:r w:rsidRPr="00DC4185">
        <w:rPr>
          <w:sz w:val="32"/>
          <w:szCs w:val="32"/>
          <w:lang w:val="en-GB"/>
        </w:rPr>
        <w:t>The research onion</w:t>
      </w:r>
      <w:bookmarkEnd w:id="22"/>
      <w:bookmarkEnd w:id="23"/>
    </w:p>
    <w:p w14:paraId="7B0AA8A8" w14:textId="5B2AB7BC" w:rsidR="003901C9" w:rsidRPr="00DC4185" w:rsidRDefault="003901C9" w:rsidP="00DC4185">
      <w:pPr>
        <w:pStyle w:val="Titre4"/>
        <w:numPr>
          <w:ilvl w:val="0"/>
          <w:numId w:val="37"/>
        </w:numPr>
        <w:rPr>
          <w:i w:val="0"/>
          <w:iCs w:val="0"/>
          <w:sz w:val="28"/>
          <w:szCs w:val="28"/>
          <w:lang w:val="en-GB"/>
        </w:rPr>
      </w:pPr>
      <w:bookmarkStart w:id="24" w:name="_Toc71722687"/>
      <w:r w:rsidRPr="00DC4185">
        <w:rPr>
          <w:i w:val="0"/>
          <w:iCs w:val="0"/>
          <w:sz w:val="28"/>
          <w:szCs w:val="28"/>
          <w:lang w:val="en-GB"/>
        </w:rPr>
        <w:t>Philosophy</w:t>
      </w:r>
      <w:bookmarkEnd w:id="24"/>
      <w:r w:rsidRPr="00DC4185">
        <w:rPr>
          <w:i w:val="0"/>
          <w:iCs w:val="0"/>
          <w:sz w:val="28"/>
          <w:szCs w:val="28"/>
          <w:lang w:val="en-GB"/>
        </w:rPr>
        <w:t xml:space="preserve"> </w:t>
      </w:r>
    </w:p>
    <w:p w14:paraId="62F525F2" w14:textId="77777777" w:rsidR="003901C9" w:rsidRPr="003901C9" w:rsidRDefault="003901C9" w:rsidP="003901C9">
      <w:pPr>
        <w:jc w:val="both"/>
        <w:rPr>
          <w:rFonts w:asciiTheme="minorHAnsi" w:hAnsiTheme="minorHAnsi" w:cstheme="minorHAnsi"/>
          <w:lang w:val="en-GB"/>
        </w:rPr>
      </w:pPr>
    </w:p>
    <w:p w14:paraId="71BDAAEC" w14:textId="210B9221"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Philosophy in research refers to the set of principles that concern the worldview or position from which the research is conducted. In general, it is studied in terms of ontology and epistemology. Ontology refers to the authenticity of information and how its existence is understood, while epistemology refers to the valid information required for research and how it can be obtained. In academic studies, two philosophical positions are developing, </w:t>
      </w:r>
      <w:r w:rsidR="00455E2B" w:rsidRPr="003901C9">
        <w:rPr>
          <w:rFonts w:asciiTheme="minorHAnsi" w:hAnsiTheme="minorHAnsi" w:cstheme="minorHAnsi"/>
          <w:lang w:val="en-GB"/>
        </w:rPr>
        <w:t>interpretivism</w:t>
      </w:r>
      <w:r w:rsidRPr="003901C9">
        <w:rPr>
          <w:rFonts w:asciiTheme="minorHAnsi" w:hAnsiTheme="minorHAnsi" w:cstheme="minorHAnsi"/>
          <w:lang w:val="en-GB"/>
        </w:rPr>
        <w:t xml:space="preserve"> and positivism. Positivism assumes that knowledge is independent of the subject under study, and </w:t>
      </w:r>
      <w:r w:rsidR="00455E2B" w:rsidRPr="003901C9">
        <w:rPr>
          <w:rFonts w:asciiTheme="minorHAnsi" w:hAnsiTheme="minorHAnsi" w:cstheme="minorHAnsi"/>
          <w:lang w:val="en-GB"/>
        </w:rPr>
        <w:t>interpretivism</w:t>
      </w:r>
      <w:r w:rsidRPr="003901C9">
        <w:rPr>
          <w:rFonts w:asciiTheme="minorHAnsi" w:hAnsiTheme="minorHAnsi" w:cstheme="minorHAnsi"/>
          <w:lang w:val="en-GB"/>
        </w:rPr>
        <w:t xml:space="preserve"> claims that individual observers have their own perception and understanding of reality (15 Writers, 2019). The philosophy of this research is positivist because it is more scientific than </w:t>
      </w:r>
      <w:r w:rsidR="00455E2B" w:rsidRPr="003901C9">
        <w:rPr>
          <w:rFonts w:asciiTheme="minorHAnsi" w:hAnsiTheme="minorHAnsi" w:cstheme="minorHAnsi"/>
          <w:lang w:val="en-GB"/>
        </w:rPr>
        <w:t>interpretivism</w:t>
      </w:r>
      <w:r w:rsidRPr="003901C9">
        <w:rPr>
          <w:rFonts w:asciiTheme="minorHAnsi" w:hAnsiTheme="minorHAnsi" w:cstheme="minorHAnsi"/>
          <w:lang w:val="en-GB"/>
        </w:rPr>
        <w:t xml:space="preserve"> which is more about a qualitative approach to research. </w:t>
      </w:r>
    </w:p>
    <w:p w14:paraId="14532329" w14:textId="77777777" w:rsidR="003901C9" w:rsidRPr="003901C9" w:rsidRDefault="003901C9" w:rsidP="003901C9">
      <w:pPr>
        <w:jc w:val="both"/>
        <w:rPr>
          <w:rFonts w:asciiTheme="minorHAnsi" w:hAnsiTheme="minorHAnsi" w:cstheme="minorHAnsi"/>
          <w:lang w:val="en-GB"/>
        </w:rPr>
      </w:pPr>
    </w:p>
    <w:p w14:paraId="5478A672" w14:textId="4005088C" w:rsidR="003901C9" w:rsidRPr="00DC4185" w:rsidRDefault="003901C9" w:rsidP="00DC4185">
      <w:pPr>
        <w:pStyle w:val="Titre4"/>
        <w:numPr>
          <w:ilvl w:val="0"/>
          <w:numId w:val="37"/>
        </w:numPr>
        <w:rPr>
          <w:i w:val="0"/>
          <w:iCs w:val="0"/>
          <w:sz w:val="28"/>
          <w:szCs w:val="28"/>
          <w:lang w:val="en-GB"/>
        </w:rPr>
      </w:pPr>
      <w:bookmarkStart w:id="25" w:name="_Toc71722688"/>
      <w:r w:rsidRPr="00DC4185">
        <w:rPr>
          <w:i w:val="0"/>
          <w:iCs w:val="0"/>
          <w:sz w:val="28"/>
          <w:szCs w:val="28"/>
          <w:lang w:val="en-GB"/>
        </w:rPr>
        <w:t>Approach and strategy</w:t>
      </w:r>
      <w:bookmarkEnd w:id="25"/>
      <w:r w:rsidRPr="00DC4185">
        <w:rPr>
          <w:i w:val="0"/>
          <w:iCs w:val="0"/>
          <w:sz w:val="28"/>
          <w:szCs w:val="28"/>
          <w:lang w:val="en-GB"/>
        </w:rPr>
        <w:t xml:space="preserve"> </w:t>
      </w:r>
    </w:p>
    <w:p w14:paraId="3396595A" w14:textId="77777777" w:rsidR="003901C9" w:rsidRPr="003901C9" w:rsidRDefault="003901C9" w:rsidP="003901C9">
      <w:pPr>
        <w:jc w:val="both"/>
        <w:rPr>
          <w:rFonts w:asciiTheme="minorHAnsi" w:hAnsiTheme="minorHAnsi" w:cstheme="minorHAnsi"/>
          <w:lang w:val="en-GB"/>
        </w:rPr>
      </w:pPr>
    </w:p>
    <w:p w14:paraId="29EEA7CA" w14:textId="77777777" w:rsidR="003901C9" w:rsidRPr="003901C9" w:rsidRDefault="003901C9" w:rsidP="003901C9">
      <w:pPr>
        <w:jc w:val="both"/>
        <w:rPr>
          <w:rFonts w:asciiTheme="minorHAnsi" w:hAnsiTheme="minorHAnsi" w:cstheme="minorHAnsi"/>
          <w:lang w:val="en-GB"/>
        </w:rPr>
      </w:pPr>
      <w:r w:rsidRPr="003901C9">
        <w:rPr>
          <w:rFonts w:asciiTheme="minorHAnsi" w:hAnsiTheme="minorHAnsi" w:cstheme="minorHAnsi"/>
          <w:lang w:val="en-GB"/>
        </w:rPr>
        <w:t xml:space="preserve">For this study, the deductive approach is the most appropriate. Indeed, the latter is based on hypotheses already raised by the scientific community, but thanks to the research we will be able to determine if these hypotheses are valid in all situations. Therefore, it is possible to use several strategies to confirm these hypotheses. First, after determining the topic, it is necessary to find out what types of sources will be used. In the case of this report, the sources come from different scientific reports and websites in order to accumulate as much information as possible to understand and study this complex subject. For the remainder of the research, several methods were used to better understand consumption patterns and to bring about change. Several interviews were conducted with shop managers and managers in the retail sector. In addition, a survey was developed and transmitted to a panel of 21,000 people (2,000 responses) (University of Avignon, 2014). </w:t>
      </w:r>
    </w:p>
    <w:p w14:paraId="7FADB164" w14:textId="7FB2194F" w:rsidR="003901C9" w:rsidRDefault="003901C9" w:rsidP="003901C9">
      <w:pPr>
        <w:jc w:val="both"/>
        <w:rPr>
          <w:rFonts w:asciiTheme="minorHAnsi" w:hAnsiTheme="minorHAnsi" w:cstheme="minorHAnsi"/>
          <w:lang w:val="en-GB"/>
        </w:rPr>
      </w:pPr>
    </w:p>
    <w:p w14:paraId="6E81DA24" w14:textId="069A8D65" w:rsidR="00B125C3" w:rsidRDefault="00B125C3" w:rsidP="003901C9">
      <w:pPr>
        <w:jc w:val="both"/>
        <w:rPr>
          <w:rFonts w:asciiTheme="minorHAnsi" w:hAnsiTheme="minorHAnsi" w:cstheme="minorHAnsi"/>
          <w:lang w:val="en-GB"/>
        </w:rPr>
      </w:pPr>
    </w:p>
    <w:p w14:paraId="722F07F9" w14:textId="1151C2B6" w:rsidR="00B125C3" w:rsidRDefault="00B125C3" w:rsidP="003901C9">
      <w:pPr>
        <w:jc w:val="both"/>
        <w:rPr>
          <w:rFonts w:asciiTheme="minorHAnsi" w:hAnsiTheme="minorHAnsi" w:cstheme="minorHAnsi"/>
          <w:lang w:val="en-GB"/>
        </w:rPr>
      </w:pPr>
    </w:p>
    <w:p w14:paraId="08A77F49" w14:textId="1CCACBB8" w:rsidR="00B125C3" w:rsidRDefault="00B125C3" w:rsidP="003901C9">
      <w:pPr>
        <w:jc w:val="both"/>
        <w:rPr>
          <w:rFonts w:asciiTheme="minorHAnsi" w:hAnsiTheme="minorHAnsi" w:cstheme="minorHAnsi"/>
          <w:lang w:val="en-GB"/>
        </w:rPr>
      </w:pPr>
    </w:p>
    <w:p w14:paraId="40B5EA2F" w14:textId="77777777" w:rsidR="00B125C3" w:rsidRDefault="00B125C3" w:rsidP="003901C9">
      <w:pPr>
        <w:jc w:val="both"/>
        <w:rPr>
          <w:rFonts w:asciiTheme="minorHAnsi" w:hAnsiTheme="minorHAnsi" w:cstheme="minorHAnsi"/>
          <w:lang w:val="en-GB"/>
        </w:rPr>
      </w:pPr>
    </w:p>
    <w:p w14:paraId="2088371F" w14:textId="06D347F8" w:rsidR="00B125C3" w:rsidRPr="00DC4185" w:rsidRDefault="00B125C3" w:rsidP="00DC4185">
      <w:pPr>
        <w:pStyle w:val="Titre4"/>
        <w:numPr>
          <w:ilvl w:val="0"/>
          <w:numId w:val="37"/>
        </w:numPr>
        <w:rPr>
          <w:i w:val="0"/>
          <w:iCs w:val="0"/>
          <w:sz w:val="28"/>
          <w:szCs w:val="28"/>
          <w:lang w:val="en-GB"/>
        </w:rPr>
      </w:pPr>
      <w:bookmarkStart w:id="26" w:name="_Toc71722689"/>
      <w:r w:rsidRPr="00DC4185">
        <w:rPr>
          <w:i w:val="0"/>
          <w:iCs w:val="0"/>
          <w:sz w:val="28"/>
          <w:szCs w:val="28"/>
          <w:lang w:val="en-GB"/>
        </w:rPr>
        <w:lastRenderedPageBreak/>
        <w:t>Choice</w:t>
      </w:r>
      <w:bookmarkEnd w:id="26"/>
    </w:p>
    <w:p w14:paraId="24B7632D" w14:textId="77777777" w:rsidR="00B125C3" w:rsidRPr="00B125C3" w:rsidRDefault="00B125C3" w:rsidP="00B125C3">
      <w:pPr>
        <w:jc w:val="both"/>
        <w:rPr>
          <w:rFonts w:asciiTheme="minorHAnsi" w:hAnsiTheme="minorHAnsi" w:cstheme="minorHAnsi"/>
          <w:lang w:val="en-GB"/>
        </w:rPr>
      </w:pPr>
    </w:p>
    <w:p w14:paraId="2A6470B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choice of a mixed method appeared obvious in the design of this research. Indeed, several research methods are used to respond to the different issues. Moreover, the two methods mentioned above each have a specific role to play. The first method, the research questionnaire, corresponds to a quantitative survey, </w:t>
      </w:r>
      <w:proofErr w:type="gramStart"/>
      <w:r w:rsidRPr="00B125C3">
        <w:rPr>
          <w:rFonts w:asciiTheme="minorHAnsi" w:hAnsiTheme="minorHAnsi" w:cstheme="minorHAnsi"/>
          <w:lang w:val="en-GB"/>
        </w:rPr>
        <w:t>i.e.</w:t>
      </w:r>
      <w:proofErr w:type="gramEnd"/>
      <w:r w:rsidRPr="00B125C3">
        <w:rPr>
          <w:rFonts w:asciiTheme="minorHAnsi" w:hAnsiTheme="minorHAnsi" w:cstheme="minorHAnsi"/>
          <w:lang w:val="en-GB"/>
        </w:rPr>
        <w:t xml:space="preserve"> it seeks to obtain the maximum number of responses. The second method, the interviews, will seek to obtain complete and precise responses and will therefore be classified as a qualitative survey. These two methods are complementary and allow for cross-checking and comparison of the different testimonies (Claude, 2019a). </w:t>
      </w:r>
    </w:p>
    <w:p w14:paraId="6A440ABE" w14:textId="77777777" w:rsidR="00B125C3" w:rsidRPr="00B125C3" w:rsidRDefault="00B125C3" w:rsidP="00B125C3">
      <w:pPr>
        <w:jc w:val="both"/>
        <w:rPr>
          <w:rFonts w:asciiTheme="minorHAnsi" w:hAnsiTheme="minorHAnsi" w:cstheme="minorHAnsi"/>
          <w:lang w:val="en-GB"/>
        </w:rPr>
      </w:pPr>
    </w:p>
    <w:p w14:paraId="4F5D1010" w14:textId="3B865EC9" w:rsidR="00B125C3" w:rsidRPr="00DC4185" w:rsidRDefault="00B125C3" w:rsidP="00DC4185">
      <w:pPr>
        <w:pStyle w:val="Titre4"/>
        <w:numPr>
          <w:ilvl w:val="0"/>
          <w:numId w:val="37"/>
        </w:numPr>
        <w:rPr>
          <w:i w:val="0"/>
          <w:iCs w:val="0"/>
          <w:sz w:val="28"/>
          <w:szCs w:val="28"/>
          <w:lang w:val="en-GB"/>
        </w:rPr>
      </w:pPr>
      <w:bookmarkStart w:id="27" w:name="_Toc71722690"/>
      <w:r w:rsidRPr="00DC4185">
        <w:rPr>
          <w:i w:val="0"/>
          <w:iCs w:val="0"/>
          <w:sz w:val="28"/>
          <w:szCs w:val="28"/>
          <w:lang w:val="en-GB"/>
        </w:rPr>
        <w:t>Time horizon</w:t>
      </w:r>
      <w:bookmarkEnd w:id="27"/>
      <w:r w:rsidRPr="00DC4185">
        <w:rPr>
          <w:i w:val="0"/>
          <w:iCs w:val="0"/>
          <w:sz w:val="28"/>
          <w:szCs w:val="28"/>
          <w:lang w:val="en-GB"/>
        </w:rPr>
        <w:t xml:space="preserve"> </w:t>
      </w:r>
    </w:p>
    <w:p w14:paraId="0F0EA662" w14:textId="77777777" w:rsidR="00B125C3" w:rsidRPr="00B125C3" w:rsidRDefault="00B125C3" w:rsidP="00B125C3">
      <w:pPr>
        <w:jc w:val="both"/>
        <w:rPr>
          <w:rFonts w:asciiTheme="minorHAnsi" w:hAnsiTheme="minorHAnsi" w:cstheme="minorHAnsi"/>
          <w:lang w:val="en-GB"/>
        </w:rPr>
      </w:pPr>
    </w:p>
    <w:p w14:paraId="403E0503"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time horizon of a study can be divided into two points. Firstly, observations can be either cross-sectional or longitudinal. Cross-sectional research is research where the researcher analyses a particular context, group of people or social phenomenon through a sample. This is in contrast to a longitudinal study, which is a research study in which the research continues over a longer period of time and uses the same sample in each phase (ESDIFFERENT, 2021). This research is considered longitudinal because it does not focus on a single period but on different critical moments in the evolution of consumption patterns. </w:t>
      </w:r>
    </w:p>
    <w:p w14:paraId="26531DB5" w14:textId="77777777" w:rsidR="00B125C3" w:rsidRPr="00B125C3" w:rsidRDefault="00B125C3" w:rsidP="00B125C3">
      <w:pPr>
        <w:jc w:val="both"/>
        <w:rPr>
          <w:rFonts w:asciiTheme="minorHAnsi" w:hAnsiTheme="minorHAnsi" w:cstheme="minorHAnsi"/>
          <w:lang w:val="en-GB"/>
        </w:rPr>
      </w:pPr>
    </w:p>
    <w:p w14:paraId="5DA76585" w14:textId="7CA49A48" w:rsidR="00B125C3" w:rsidRPr="00DC4185" w:rsidRDefault="00B125C3" w:rsidP="00DC4185">
      <w:pPr>
        <w:pStyle w:val="Titre4"/>
        <w:numPr>
          <w:ilvl w:val="0"/>
          <w:numId w:val="37"/>
        </w:numPr>
        <w:rPr>
          <w:i w:val="0"/>
          <w:iCs w:val="0"/>
          <w:sz w:val="28"/>
          <w:szCs w:val="28"/>
          <w:lang w:val="en-GB"/>
        </w:rPr>
      </w:pPr>
      <w:bookmarkStart w:id="28" w:name="_Toc71722691"/>
      <w:r w:rsidRPr="00DC4185">
        <w:rPr>
          <w:i w:val="0"/>
          <w:iCs w:val="0"/>
          <w:sz w:val="28"/>
          <w:szCs w:val="28"/>
          <w:lang w:val="en-GB"/>
        </w:rPr>
        <w:t>Techniques: data collection and analysis</w:t>
      </w:r>
      <w:bookmarkEnd w:id="28"/>
      <w:r w:rsidRPr="00DC4185">
        <w:rPr>
          <w:i w:val="0"/>
          <w:iCs w:val="0"/>
          <w:sz w:val="28"/>
          <w:szCs w:val="28"/>
          <w:lang w:val="en-GB"/>
        </w:rPr>
        <w:t xml:space="preserve"> </w:t>
      </w:r>
    </w:p>
    <w:p w14:paraId="79EE8511" w14:textId="38596BF4" w:rsidR="00B125C3" w:rsidRPr="00B125C3" w:rsidRDefault="00B125C3" w:rsidP="00DC4185">
      <w:pPr>
        <w:pStyle w:val="Titre5"/>
        <w:numPr>
          <w:ilvl w:val="0"/>
          <w:numId w:val="38"/>
        </w:numPr>
        <w:rPr>
          <w:lang w:val="en-GB"/>
        </w:rPr>
      </w:pPr>
      <w:bookmarkStart w:id="29" w:name="_Toc71722692"/>
      <w:r w:rsidRPr="00B125C3">
        <w:rPr>
          <w:lang w:val="en-GB"/>
        </w:rPr>
        <w:t>Data collection</w:t>
      </w:r>
      <w:bookmarkEnd w:id="29"/>
      <w:r w:rsidRPr="00B125C3">
        <w:rPr>
          <w:lang w:val="en-GB"/>
        </w:rPr>
        <w:t xml:space="preserve"> </w:t>
      </w:r>
    </w:p>
    <w:p w14:paraId="4E73D0A4" w14:textId="77777777" w:rsidR="00B125C3" w:rsidRPr="00B125C3" w:rsidRDefault="00B125C3" w:rsidP="00B125C3">
      <w:pPr>
        <w:jc w:val="both"/>
        <w:rPr>
          <w:rFonts w:asciiTheme="minorHAnsi" w:hAnsiTheme="minorHAnsi" w:cstheme="minorHAnsi"/>
          <w:lang w:val="en-GB"/>
        </w:rPr>
      </w:pPr>
    </w:p>
    <w:p w14:paraId="35752205" w14:textId="3A6977D9" w:rsid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Data collection is the most important part of the survey and must therefore be perfectly elaborated in order to obtain the desired results. The data collected, once it has been analysed, allows the researcher to provide answers to his or her problems and hypotheses. "Data collection is a phase of scientific research for which the researcher must define the technique and/or tools that will be used mainly in empirical research. They constitute means to understand the perception and seek information contained in the discourse of the research subjects." (</w:t>
      </w:r>
      <w:proofErr w:type="spellStart"/>
      <w:r w:rsidRPr="00B125C3">
        <w:rPr>
          <w:rFonts w:asciiTheme="minorHAnsi" w:hAnsiTheme="minorHAnsi" w:cstheme="minorHAnsi"/>
          <w:lang w:val="en-GB"/>
        </w:rPr>
        <w:t>Spagnol</w:t>
      </w:r>
      <w:proofErr w:type="spellEnd"/>
      <w:r w:rsidRPr="00B125C3">
        <w:rPr>
          <w:rFonts w:asciiTheme="minorHAnsi" w:hAnsiTheme="minorHAnsi" w:cstheme="minorHAnsi"/>
          <w:lang w:val="en-GB"/>
        </w:rPr>
        <w:t xml:space="preserve"> et al., 2016). The method of data collection is not the same if it is a quantitative or qualitative study. Indeed, there are three main methods for the qualitative study; the interview (directive, semi-directive and free), the focus group (having several people interact with each other) and the observation (observing a specific environment). As for the quantitative study there are only two methods which are the questionnaire and the survey (Claude, 2019b).  In this survey, the interview technique will be used as well as the questionnaire technique. </w:t>
      </w:r>
    </w:p>
    <w:p w14:paraId="7B279FF7" w14:textId="3A30ADC2" w:rsidR="00DC4185" w:rsidRDefault="00DC4185" w:rsidP="00B125C3">
      <w:pPr>
        <w:jc w:val="both"/>
        <w:rPr>
          <w:rFonts w:asciiTheme="minorHAnsi" w:hAnsiTheme="minorHAnsi" w:cstheme="minorHAnsi"/>
          <w:lang w:val="en-GB"/>
        </w:rPr>
      </w:pPr>
    </w:p>
    <w:p w14:paraId="7886BC05" w14:textId="63E81622" w:rsidR="00DC4185" w:rsidRDefault="00DC4185" w:rsidP="00B125C3">
      <w:pPr>
        <w:jc w:val="both"/>
        <w:rPr>
          <w:rFonts w:asciiTheme="minorHAnsi" w:hAnsiTheme="minorHAnsi" w:cstheme="minorHAnsi"/>
          <w:lang w:val="en-GB"/>
        </w:rPr>
      </w:pPr>
    </w:p>
    <w:p w14:paraId="59A5FC2E" w14:textId="4FC844C8" w:rsidR="00DC4185" w:rsidRDefault="00DC4185" w:rsidP="00B125C3">
      <w:pPr>
        <w:jc w:val="both"/>
        <w:rPr>
          <w:rFonts w:asciiTheme="minorHAnsi" w:hAnsiTheme="minorHAnsi" w:cstheme="minorHAnsi"/>
          <w:lang w:val="en-GB"/>
        </w:rPr>
      </w:pPr>
    </w:p>
    <w:p w14:paraId="51037EDA" w14:textId="0E265501" w:rsidR="00DC4185" w:rsidRDefault="00DC4185" w:rsidP="00B125C3">
      <w:pPr>
        <w:jc w:val="both"/>
        <w:rPr>
          <w:rFonts w:asciiTheme="minorHAnsi" w:hAnsiTheme="minorHAnsi" w:cstheme="minorHAnsi"/>
          <w:lang w:val="en-GB"/>
        </w:rPr>
      </w:pPr>
    </w:p>
    <w:p w14:paraId="6F97B8BD" w14:textId="2A971F66" w:rsidR="00DC4185" w:rsidRDefault="00DC4185" w:rsidP="00B125C3">
      <w:pPr>
        <w:jc w:val="both"/>
        <w:rPr>
          <w:rFonts w:asciiTheme="minorHAnsi" w:hAnsiTheme="minorHAnsi" w:cstheme="minorHAnsi"/>
          <w:lang w:val="en-GB"/>
        </w:rPr>
      </w:pPr>
    </w:p>
    <w:p w14:paraId="029C65E6" w14:textId="44FDD3DD" w:rsidR="00DC4185" w:rsidRDefault="00DC4185" w:rsidP="00B125C3">
      <w:pPr>
        <w:jc w:val="both"/>
        <w:rPr>
          <w:rFonts w:asciiTheme="minorHAnsi" w:hAnsiTheme="minorHAnsi" w:cstheme="minorHAnsi"/>
          <w:lang w:val="en-GB"/>
        </w:rPr>
      </w:pPr>
    </w:p>
    <w:p w14:paraId="58B59EAD" w14:textId="4A953813" w:rsidR="00DC4185" w:rsidRDefault="00DC4185" w:rsidP="00B125C3">
      <w:pPr>
        <w:jc w:val="both"/>
        <w:rPr>
          <w:rFonts w:asciiTheme="minorHAnsi" w:hAnsiTheme="minorHAnsi" w:cstheme="minorHAnsi"/>
          <w:lang w:val="en-GB"/>
        </w:rPr>
      </w:pPr>
    </w:p>
    <w:p w14:paraId="599519F3" w14:textId="77777777" w:rsidR="00DC4185" w:rsidRPr="00B125C3" w:rsidRDefault="00DC4185" w:rsidP="00B125C3">
      <w:pPr>
        <w:jc w:val="both"/>
        <w:rPr>
          <w:rFonts w:asciiTheme="minorHAnsi" w:hAnsiTheme="minorHAnsi" w:cstheme="minorHAnsi"/>
          <w:lang w:val="en-GB"/>
        </w:rPr>
      </w:pPr>
    </w:p>
    <w:p w14:paraId="69A6DC0D" w14:textId="3AF11B12" w:rsidR="00B125C3" w:rsidRPr="00B125C3" w:rsidRDefault="00B125C3" w:rsidP="00DC4185">
      <w:pPr>
        <w:pStyle w:val="Titre5"/>
        <w:numPr>
          <w:ilvl w:val="0"/>
          <w:numId w:val="38"/>
        </w:numPr>
        <w:rPr>
          <w:lang w:val="en-GB"/>
        </w:rPr>
      </w:pPr>
      <w:bookmarkStart w:id="30" w:name="_Toc71722693"/>
      <w:r w:rsidRPr="00B125C3">
        <w:rPr>
          <w:lang w:val="en-GB"/>
        </w:rPr>
        <w:lastRenderedPageBreak/>
        <w:t>Pilot study</w:t>
      </w:r>
      <w:bookmarkEnd w:id="30"/>
      <w:r w:rsidRPr="00B125C3">
        <w:rPr>
          <w:lang w:val="en-GB"/>
        </w:rPr>
        <w:t xml:space="preserve"> </w:t>
      </w:r>
    </w:p>
    <w:p w14:paraId="4154CE71" w14:textId="77777777" w:rsidR="00B125C3" w:rsidRPr="00B125C3" w:rsidRDefault="00B125C3" w:rsidP="00B125C3">
      <w:pPr>
        <w:jc w:val="both"/>
        <w:rPr>
          <w:rFonts w:asciiTheme="minorHAnsi" w:hAnsiTheme="minorHAnsi" w:cstheme="minorHAnsi"/>
          <w:lang w:val="en-GB"/>
        </w:rPr>
      </w:pPr>
    </w:p>
    <w:p w14:paraId="6D80983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A pilot survey is the initial application of a study protocol on a small scale in order to confirm the design, prove its viability or refine the sample size of the final study. Pilot surveys, also known as pilot studies, are intended to establish benchmarks of a prospective market in order to refine the marketing plan undertaken by the company. This method can also help to prevent obstacles in a market and thus minimise the risks for the company (Survey Magazine, 2020). In this case, the pilot study makes it possible to develop a representative panel of the company and thus to have responses from all the categories of people sought during the main survey, which will be sent only to the people selected. </w:t>
      </w:r>
    </w:p>
    <w:p w14:paraId="795C8E02" w14:textId="77777777" w:rsidR="00B125C3" w:rsidRPr="00B125C3" w:rsidRDefault="00B125C3" w:rsidP="00B125C3">
      <w:pPr>
        <w:jc w:val="both"/>
        <w:rPr>
          <w:rFonts w:asciiTheme="minorHAnsi" w:hAnsiTheme="minorHAnsi" w:cstheme="minorHAnsi"/>
          <w:lang w:val="en-GB"/>
        </w:rPr>
      </w:pPr>
    </w:p>
    <w:p w14:paraId="1005FF92" w14:textId="1D057AA3" w:rsidR="00B125C3" w:rsidRPr="00B125C3" w:rsidRDefault="00B125C3" w:rsidP="00DC4185">
      <w:pPr>
        <w:pStyle w:val="Titre5"/>
        <w:numPr>
          <w:ilvl w:val="0"/>
          <w:numId w:val="38"/>
        </w:numPr>
        <w:rPr>
          <w:lang w:val="en-GB"/>
        </w:rPr>
      </w:pPr>
      <w:bookmarkStart w:id="31" w:name="_Toc71722694"/>
      <w:r w:rsidRPr="00B125C3">
        <w:rPr>
          <w:lang w:val="en-GB"/>
        </w:rPr>
        <w:t>Interview design</w:t>
      </w:r>
      <w:bookmarkEnd w:id="31"/>
      <w:r w:rsidRPr="00B125C3">
        <w:rPr>
          <w:lang w:val="en-GB"/>
        </w:rPr>
        <w:t xml:space="preserve"> </w:t>
      </w:r>
    </w:p>
    <w:p w14:paraId="512A4620" w14:textId="77777777" w:rsidR="00B125C3" w:rsidRPr="00B125C3" w:rsidRDefault="00B125C3" w:rsidP="00B125C3">
      <w:pPr>
        <w:jc w:val="both"/>
        <w:rPr>
          <w:rFonts w:asciiTheme="minorHAnsi" w:hAnsiTheme="minorHAnsi" w:cstheme="minorHAnsi"/>
          <w:lang w:val="en-GB"/>
        </w:rPr>
      </w:pPr>
    </w:p>
    <w:p w14:paraId="5DD11B68" w14:textId="4504760D"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interview is one of the most widely used qualitative methods in management research (Roussel and </w:t>
      </w:r>
      <w:proofErr w:type="spellStart"/>
      <w:r w:rsidRPr="00B125C3">
        <w:rPr>
          <w:rFonts w:asciiTheme="minorHAnsi" w:hAnsiTheme="minorHAnsi" w:cstheme="minorHAnsi"/>
          <w:lang w:val="en-GB"/>
        </w:rPr>
        <w:t>Wacheux</w:t>
      </w:r>
      <w:proofErr w:type="spellEnd"/>
      <w:r w:rsidRPr="00B125C3">
        <w:rPr>
          <w:rFonts w:asciiTheme="minorHAnsi" w:hAnsiTheme="minorHAnsi" w:cstheme="minorHAnsi"/>
          <w:lang w:val="en-GB"/>
        </w:rPr>
        <w:t xml:space="preserve">, 2006). An interview is essential because it allows for more detailed questions to be asked of the respondent and in return the answers are completer and more considered than a simple yes or no. The interviews that were conducted for this study were conducted with the specific aim of finding out what problems each of the interviewees is facing at his or her level regarding plastics in the food industry and what solutions can be found to address them. </w:t>
      </w:r>
    </w:p>
    <w:p w14:paraId="3A154032" w14:textId="77777777" w:rsidR="00B125C3" w:rsidRPr="00B125C3" w:rsidRDefault="00B125C3" w:rsidP="00B125C3">
      <w:pPr>
        <w:jc w:val="both"/>
        <w:rPr>
          <w:rFonts w:asciiTheme="minorHAnsi" w:hAnsiTheme="minorHAnsi" w:cstheme="minorHAnsi"/>
          <w:lang w:val="en-GB"/>
        </w:rPr>
      </w:pPr>
    </w:p>
    <w:p w14:paraId="5C4C88B7" w14:textId="043BAD14" w:rsidR="00B125C3" w:rsidRPr="00B125C3" w:rsidRDefault="00B125C3" w:rsidP="00DC4185">
      <w:pPr>
        <w:pStyle w:val="Titre5"/>
        <w:numPr>
          <w:ilvl w:val="0"/>
          <w:numId w:val="38"/>
        </w:numPr>
        <w:rPr>
          <w:lang w:val="en-GB"/>
        </w:rPr>
      </w:pPr>
      <w:bookmarkStart w:id="32" w:name="_Toc71722695"/>
      <w:r w:rsidRPr="00B125C3">
        <w:rPr>
          <w:lang w:val="en-GB"/>
        </w:rPr>
        <w:t>Analysis</w:t>
      </w:r>
      <w:bookmarkEnd w:id="32"/>
      <w:r w:rsidRPr="00B125C3">
        <w:rPr>
          <w:lang w:val="en-GB"/>
        </w:rPr>
        <w:t xml:space="preserve"> </w:t>
      </w:r>
    </w:p>
    <w:p w14:paraId="7F25CA6A" w14:textId="77777777" w:rsidR="00B125C3" w:rsidRPr="00B125C3" w:rsidRDefault="00B125C3" w:rsidP="00B125C3">
      <w:pPr>
        <w:jc w:val="both"/>
        <w:rPr>
          <w:rFonts w:asciiTheme="minorHAnsi" w:hAnsiTheme="minorHAnsi" w:cstheme="minorHAnsi"/>
          <w:lang w:val="en-GB"/>
        </w:rPr>
      </w:pPr>
    </w:p>
    <w:p w14:paraId="67D340F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objectives of this research are to determine the current consumption patterns of the respondents and whether changing these patterns would be a problem in their lives or habits. With the data collected it will be possible to determine the population at risk from plastic in food and also to find solutions to change the nightmarish future that scientists predict for the planet. In addition, the interviews will allow, on a more professional scale, to observe the evolution of consumption patterns and the awareness of consumers and professionals to limit this plastic. </w:t>
      </w:r>
    </w:p>
    <w:p w14:paraId="2E701255" w14:textId="77777777" w:rsidR="00B125C3" w:rsidRPr="00B125C3" w:rsidRDefault="00B125C3" w:rsidP="00B125C3">
      <w:pPr>
        <w:jc w:val="both"/>
        <w:rPr>
          <w:rFonts w:asciiTheme="minorHAnsi" w:hAnsiTheme="minorHAnsi" w:cstheme="minorHAnsi"/>
          <w:lang w:val="en-GB"/>
        </w:rPr>
      </w:pPr>
    </w:p>
    <w:p w14:paraId="1C7C0F1D" w14:textId="029F4DBA" w:rsidR="00B125C3" w:rsidRPr="00DC4185" w:rsidRDefault="00B125C3" w:rsidP="00DC4185">
      <w:pPr>
        <w:pStyle w:val="Titre3"/>
        <w:numPr>
          <w:ilvl w:val="0"/>
          <w:numId w:val="36"/>
        </w:numPr>
        <w:rPr>
          <w:sz w:val="32"/>
          <w:szCs w:val="32"/>
          <w:lang w:val="en-GB"/>
        </w:rPr>
      </w:pPr>
      <w:bookmarkStart w:id="33" w:name="_Toc71722640"/>
      <w:bookmarkStart w:id="34" w:name="_Toc71722696"/>
      <w:r w:rsidRPr="00DC4185">
        <w:rPr>
          <w:sz w:val="32"/>
          <w:szCs w:val="32"/>
          <w:lang w:val="en-GB"/>
        </w:rPr>
        <w:t>Sample</w:t>
      </w:r>
      <w:bookmarkEnd w:id="33"/>
      <w:bookmarkEnd w:id="34"/>
    </w:p>
    <w:p w14:paraId="5E5C82E8" w14:textId="77777777" w:rsidR="00B125C3" w:rsidRPr="00B125C3" w:rsidRDefault="00B125C3" w:rsidP="00B125C3">
      <w:pPr>
        <w:jc w:val="both"/>
        <w:rPr>
          <w:rFonts w:asciiTheme="minorHAnsi" w:hAnsiTheme="minorHAnsi" w:cstheme="minorHAnsi"/>
          <w:lang w:val="en-GB"/>
        </w:rPr>
      </w:pPr>
    </w:p>
    <w:p w14:paraId="1E16E10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In the context of a quantitative study, the sample is a sub-set of the basic population that is interviewed after selection during a survey. For example, for political surveys, the base population is that of French voters and the samples used are generally composed of about a thousand voters. After processing, the results obtained from the sample are extrapolated to the study population (</w:t>
      </w:r>
      <w:proofErr w:type="spellStart"/>
      <w:r w:rsidRPr="00B125C3">
        <w:rPr>
          <w:rFonts w:asciiTheme="minorHAnsi" w:hAnsiTheme="minorHAnsi" w:cstheme="minorHAnsi"/>
          <w:lang w:val="en-GB"/>
        </w:rPr>
        <w:t>Bathelot</w:t>
      </w:r>
      <w:proofErr w:type="spellEnd"/>
      <w:r w:rsidRPr="00B125C3">
        <w:rPr>
          <w:rFonts w:asciiTheme="minorHAnsi" w:hAnsiTheme="minorHAnsi" w:cstheme="minorHAnsi"/>
          <w:lang w:val="en-GB"/>
        </w:rPr>
        <w:t>, 2017). For this study, a pilot questionnaire was created and sent to approximately 20,000 people. Thanks to the various returns, it was possible to create a sample based on the social and professional category and age of the respondents. After receiving about 2000 responses, a selection was made to keep 200 people to whom the real questionnaire could be sent.</w:t>
      </w:r>
    </w:p>
    <w:p w14:paraId="72D19ACF" w14:textId="730AC50F" w:rsidR="003901C9" w:rsidRDefault="003901C9" w:rsidP="00B125C3">
      <w:pPr>
        <w:jc w:val="both"/>
        <w:rPr>
          <w:rFonts w:asciiTheme="minorHAnsi" w:hAnsiTheme="minorHAnsi" w:cstheme="minorHAnsi"/>
          <w:lang w:val="en-GB"/>
        </w:rPr>
      </w:pPr>
    </w:p>
    <w:p w14:paraId="7F36B2C0" w14:textId="70747BF0" w:rsidR="00B125C3" w:rsidRDefault="00B125C3" w:rsidP="00B125C3">
      <w:pPr>
        <w:jc w:val="both"/>
        <w:rPr>
          <w:rFonts w:asciiTheme="minorHAnsi" w:hAnsiTheme="minorHAnsi" w:cstheme="minorHAnsi"/>
          <w:lang w:val="en-GB"/>
        </w:rPr>
      </w:pPr>
    </w:p>
    <w:p w14:paraId="3FC3A0B2" w14:textId="4EF8A5E7" w:rsidR="00B125C3" w:rsidRDefault="00B125C3" w:rsidP="00B125C3">
      <w:pPr>
        <w:jc w:val="both"/>
        <w:rPr>
          <w:rFonts w:asciiTheme="minorHAnsi" w:hAnsiTheme="minorHAnsi" w:cstheme="minorHAnsi"/>
          <w:lang w:val="en-GB"/>
        </w:rPr>
      </w:pPr>
    </w:p>
    <w:p w14:paraId="34017592" w14:textId="37083609" w:rsidR="00B125C3" w:rsidRDefault="00B125C3" w:rsidP="00B125C3">
      <w:pPr>
        <w:jc w:val="both"/>
        <w:rPr>
          <w:rFonts w:asciiTheme="minorHAnsi" w:hAnsiTheme="minorHAnsi" w:cstheme="minorHAnsi"/>
          <w:lang w:val="en-GB"/>
        </w:rPr>
      </w:pPr>
    </w:p>
    <w:p w14:paraId="510DC27F" w14:textId="17EB6A11" w:rsidR="00B125C3" w:rsidRDefault="00B125C3" w:rsidP="00B125C3">
      <w:pPr>
        <w:jc w:val="both"/>
        <w:rPr>
          <w:rFonts w:asciiTheme="minorHAnsi" w:hAnsiTheme="minorHAnsi" w:cstheme="minorHAnsi"/>
          <w:lang w:val="en-GB"/>
        </w:rPr>
      </w:pPr>
    </w:p>
    <w:p w14:paraId="087320A1" w14:textId="1901872D" w:rsidR="00B125C3" w:rsidRPr="00DC4185" w:rsidRDefault="00B125C3" w:rsidP="00DC4185">
      <w:pPr>
        <w:pStyle w:val="Titre3"/>
        <w:numPr>
          <w:ilvl w:val="0"/>
          <w:numId w:val="36"/>
        </w:numPr>
        <w:rPr>
          <w:sz w:val="32"/>
          <w:szCs w:val="32"/>
          <w:lang w:val="en-GB"/>
        </w:rPr>
      </w:pPr>
      <w:bookmarkStart w:id="35" w:name="_Toc71722641"/>
      <w:bookmarkStart w:id="36" w:name="_Toc71722697"/>
      <w:r w:rsidRPr="00DC4185">
        <w:rPr>
          <w:sz w:val="32"/>
          <w:szCs w:val="32"/>
          <w:lang w:val="en-GB"/>
        </w:rPr>
        <w:lastRenderedPageBreak/>
        <w:t>Reliability and validity</w:t>
      </w:r>
      <w:bookmarkEnd w:id="35"/>
      <w:bookmarkEnd w:id="36"/>
      <w:r w:rsidRPr="00DC4185">
        <w:rPr>
          <w:sz w:val="32"/>
          <w:szCs w:val="32"/>
          <w:lang w:val="en-GB"/>
        </w:rPr>
        <w:t xml:space="preserve"> </w:t>
      </w:r>
    </w:p>
    <w:p w14:paraId="18F9653E" w14:textId="78102833" w:rsidR="00B125C3" w:rsidRPr="00DC4185" w:rsidRDefault="00B125C3" w:rsidP="00DC4185">
      <w:pPr>
        <w:pStyle w:val="Titre4"/>
        <w:numPr>
          <w:ilvl w:val="0"/>
          <w:numId w:val="39"/>
        </w:numPr>
        <w:rPr>
          <w:i w:val="0"/>
          <w:iCs w:val="0"/>
          <w:sz w:val="28"/>
          <w:szCs w:val="28"/>
          <w:lang w:val="en-GB"/>
        </w:rPr>
      </w:pPr>
      <w:bookmarkStart w:id="37" w:name="_Toc71722698"/>
      <w:r w:rsidRPr="00DC4185">
        <w:rPr>
          <w:i w:val="0"/>
          <w:iCs w:val="0"/>
          <w:sz w:val="28"/>
          <w:szCs w:val="28"/>
          <w:lang w:val="en-GB"/>
        </w:rPr>
        <w:t>Triangulation</w:t>
      </w:r>
      <w:bookmarkEnd w:id="37"/>
      <w:r w:rsidRPr="00DC4185">
        <w:rPr>
          <w:i w:val="0"/>
          <w:iCs w:val="0"/>
          <w:sz w:val="28"/>
          <w:szCs w:val="28"/>
          <w:lang w:val="en-GB"/>
        </w:rPr>
        <w:t xml:space="preserve"> </w:t>
      </w:r>
    </w:p>
    <w:p w14:paraId="32ADC93A" w14:textId="77777777" w:rsidR="00B125C3" w:rsidRPr="00B125C3" w:rsidRDefault="00B125C3" w:rsidP="00B125C3">
      <w:pPr>
        <w:jc w:val="both"/>
        <w:rPr>
          <w:rFonts w:asciiTheme="minorHAnsi" w:hAnsiTheme="minorHAnsi" w:cstheme="minorHAnsi"/>
          <w:lang w:val="en-GB"/>
        </w:rPr>
      </w:pPr>
    </w:p>
    <w:p w14:paraId="500D776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Triangulation is a procedure aimed at the validity of knowledge produced by research. It essentially consists of the superposition and combination of several perspectives (Martineau, 2012). There are five main categories of triangulation: </w:t>
      </w:r>
    </w:p>
    <w:p w14:paraId="2FAAB99B" w14:textId="77777777" w:rsidR="00B125C3" w:rsidRPr="00B125C3" w:rsidRDefault="00B125C3" w:rsidP="00B125C3">
      <w:pPr>
        <w:jc w:val="both"/>
        <w:rPr>
          <w:rFonts w:asciiTheme="minorHAnsi" w:hAnsiTheme="minorHAnsi" w:cstheme="minorHAnsi"/>
          <w:lang w:val="en-GB"/>
        </w:rPr>
      </w:pPr>
    </w:p>
    <w:p w14:paraId="439F4D9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Theoretical triangulation, which consists of using more than one theoretical perspective to analyse the 'data';</w:t>
      </w:r>
    </w:p>
    <w:p w14:paraId="516FA0D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Triangulation of collection tools which refers to using more than one tool (</w:t>
      </w:r>
      <w:proofErr w:type="gramStart"/>
      <w:r w:rsidRPr="00B125C3">
        <w:rPr>
          <w:rFonts w:asciiTheme="minorHAnsi" w:hAnsiTheme="minorHAnsi" w:cstheme="minorHAnsi"/>
          <w:lang w:val="en-GB"/>
        </w:rPr>
        <w:t>e.g.</w:t>
      </w:r>
      <w:proofErr w:type="gramEnd"/>
      <w:r w:rsidRPr="00B125C3">
        <w:rPr>
          <w:rFonts w:asciiTheme="minorHAnsi" w:hAnsiTheme="minorHAnsi" w:cstheme="minorHAnsi"/>
          <w:lang w:val="en-GB"/>
        </w:rPr>
        <w:t xml:space="preserve"> using interviews, observations, document analysis);</w:t>
      </w:r>
    </w:p>
    <w:p w14:paraId="427A714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Triangulation of researchers where the research uses the perspectives of more than one researcher;</w:t>
      </w:r>
    </w:p>
    <w:p w14:paraId="6E57D54E"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Source triangulation which means that data is collected from several different sources;</w:t>
      </w:r>
    </w:p>
    <w:p w14:paraId="3A9EF37E"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Ecological" triangulation where analyses and interpretations are subject to verification with the subjects participating in the research.</w:t>
      </w:r>
    </w:p>
    <w:p w14:paraId="7EF000D0" w14:textId="77777777" w:rsidR="00B125C3" w:rsidRPr="00B125C3" w:rsidRDefault="00B125C3" w:rsidP="00B125C3">
      <w:pPr>
        <w:jc w:val="both"/>
        <w:rPr>
          <w:rFonts w:asciiTheme="minorHAnsi" w:hAnsiTheme="minorHAnsi" w:cstheme="minorHAnsi"/>
          <w:lang w:val="en-GB"/>
        </w:rPr>
      </w:pPr>
    </w:p>
    <w:p w14:paraId="585C15C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triangulation that is interesting for this study is the theoretical triangulation because it consists in analysing the data according to one or more theories, which is the case in this research. </w:t>
      </w:r>
    </w:p>
    <w:p w14:paraId="5FBD95EA" w14:textId="77777777" w:rsidR="00B125C3" w:rsidRPr="00B125C3" w:rsidRDefault="00B125C3" w:rsidP="00B125C3">
      <w:pPr>
        <w:jc w:val="both"/>
        <w:rPr>
          <w:rFonts w:asciiTheme="minorHAnsi" w:hAnsiTheme="minorHAnsi" w:cstheme="minorHAnsi"/>
          <w:lang w:val="en-GB"/>
        </w:rPr>
      </w:pPr>
    </w:p>
    <w:p w14:paraId="072D2B8C" w14:textId="5B2F2DE2" w:rsidR="00B125C3" w:rsidRPr="00DC4185" w:rsidRDefault="00B125C3" w:rsidP="00DC4185">
      <w:pPr>
        <w:pStyle w:val="Titre3"/>
        <w:numPr>
          <w:ilvl w:val="0"/>
          <w:numId w:val="36"/>
        </w:numPr>
        <w:rPr>
          <w:sz w:val="32"/>
          <w:szCs w:val="32"/>
          <w:lang w:val="en-GB"/>
        </w:rPr>
      </w:pPr>
      <w:bookmarkStart w:id="38" w:name="_Toc71722642"/>
      <w:bookmarkStart w:id="39" w:name="_Toc71722699"/>
      <w:r w:rsidRPr="00DC4185">
        <w:rPr>
          <w:sz w:val="32"/>
          <w:szCs w:val="32"/>
          <w:lang w:val="en-GB"/>
        </w:rPr>
        <w:t>Limitations</w:t>
      </w:r>
      <w:bookmarkEnd w:id="38"/>
      <w:bookmarkEnd w:id="39"/>
      <w:r w:rsidRPr="00DC4185">
        <w:rPr>
          <w:sz w:val="32"/>
          <w:szCs w:val="32"/>
          <w:lang w:val="en-GB"/>
        </w:rPr>
        <w:t xml:space="preserve"> </w:t>
      </w:r>
    </w:p>
    <w:p w14:paraId="6AEC3ECC" w14:textId="77777777" w:rsidR="00B125C3" w:rsidRPr="00B125C3" w:rsidRDefault="00B125C3" w:rsidP="00B125C3">
      <w:pPr>
        <w:jc w:val="both"/>
        <w:rPr>
          <w:rFonts w:asciiTheme="minorHAnsi" w:hAnsiTheme="minorHAnsi" w:cstheme="minorHAnsi"/>
          <w:lang w:val="en-GB"/>
        </w:rPr>
      </w:pPr>
    </w:p>
    <w:p w14:paraId="0432070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Whatever method is used, it has its limitations. Indeed, neither of the two methods is perfect and here are the limitations of each. </w:t>
      </w:r>
    </w:p>
    <w:p w14:paraId="0E43849D" w14:textId="77777777" w:rsidR="00B125C3" w:rsidRPr="00B125C3" w:rsidRDefault="00B125C3" w:rsidP="00B125C3">
      <w:pPr>
        <w:jc w:val="both"/>
        <w:rPr>
          <w:rFonts w:asciiTheme="minorHAnsi" w:hAnsiTheme="minorHAnsi" w:cstheme="minorHAnsi"/>
          <w:lang w:val="en-GB"/>
        </w:rPr>
      </w:pPr>
    </w:p>
    <w:p w14:paraId="4F4326F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The questionnaire (</w:t>
      </w:r>
      <w:proofErr w:type="spellStart"/>
      <w:r w:rsidRPr="00B125C3">
        <w:rPr>
          <w:rFonts w:asciiTheme="minorHAnsi" w:hAnsiTheme="minorHAnsi" w:cstheme="minorHAnsi"/>
          <w:lang w:val="en-GB"/>
        </w:rPr>
        <w:t>Debois</w:t>
      </w:r>
      <w:proofErr w:type="spellEnd"/>
      <w:r w:rsidRPr="00B125C3">
        <w:rPr>
          <w:rFonts w:asciiTheme="minorHAnsi" w:hAnsiTheme="minorHAnsi" w:cstheme="minorHAnsi"/>
          <w:lang w:val="en-GB"/>
        </w:rPr>
        <w:t xml:space="preserve">, 2017): </w:t>
      </w:r>
    </w:p>
    <w:p w14:paraId="5E39D652"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Lack of frankness </w:t>
      </w:r>
    </w:p>
    <w:p w14:paraId="6BE001C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Lack of depth in responses </w:t>
      </w:r>
    </w:p>
    <w:p w14:paraId="0BB0D7A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Difference in understanding and interpretation</w:t>
      </w:r>
    </w:p>
    <w:p w14:paraId="1A4F047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Feelings and meanings impossible to convey</w:t>
      </w:r>
    </w:p>
    <w:p w14:paraId="646AB29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Questions difficult to analyse </w:t>
      </w:r>
    </w:p>
    <w:p w14:paraId="6C529D54"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Insufficient personalization </w:t>
      </w:r>
    </w:p>
    <w:p w14:paraId="386A821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Questions not addressed </w:t>
      </w:r>
    </w:p>
    <w:p w14:paraId="690EBA9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Accessibility problems </w:t>
      </w:r>
    </w:p>
    <w:p w14:paraId="75196987" w14:textId="77777777" w:rsidR="00B125C3" w:rsidRPr="00B125C3" w:rsidRDefault="00B125C3" w:rsidP="00B125C3">
      <w:pPr>
        <w:jc w:val="both"/>
        <w:rPr>
          <w:rFonts w:asciiTheme="minorHAnsi" w:hAnsiTheme="minorHAnsi" w:cstheme="minorHAnsi"/>
          <w:lang w:val="en-GB"/>
        </w:rPr>
      </w:pPr>
    </w:p>
    <w:p w14:paraId="6AF25A1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The interview (IDE, 2021): </w:t>
      </w:r>
    </w:p>
    <w:p w14:paraId="6E776D3C"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Requires time and availability to conduct </w:t>
      </w:r>
    </w:p>
    <w:p w14:paraId="76A6963F"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Limited number of people</w:t>
      </w:r>
    </w:p>
    <w:p w14:paraId="6FDEEE0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Personality of the interviewer involved</w:t>
      </w:r>
    </w:p>
    <w:p w14:paraId="565ED8E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Fear of judgement can be experienced as an obstacle to the interviewer.</w:t>
      </w:r>
    </w:p>
    <w:p w14:paraId="0FB45669" w14:textId="77777777" w:rsidR="00B125C3" w:rsidRPr="00B125C3" w:rsidRDefault="00B125C3" w:rsidP="00B125C3">
      <w:pPr>
        <w:jc w:val="both"/>
        <w:rPr>
          <w:rFonts w:asciiTheme="minorHAnsi" w:hAnsiTheme="minorHAnsi" w:cstheme="minorHAnsi"/>
          <w:lang w:val="en-GB"/>
        </w:rPr>
      </w:pPr>
    </w:p>
    <w:p w14:paraId="1463C5F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It is necessary to know how to compensate for these shortcomings in order to access the data sought and thus have a complete study on the subject developed. </w:t>
      </w:r>
    </w:p>
    <w:p w14:paraId="3D50BF2E" w14:textId="23BA9394" w:rsidR="00B125C3" w:rsidRDefault="00B125C3" w:rsidP="00B125C3">
      <w:pPr>
        <w:jc w:val="both"/>
        <w:rPr>
          <w:rFonts w:asciiTheme="minorHAnsi" w:hAnsiTheme="minorHAnsi" w:cstheme="minorHAnsi"/>
          <w:lang w:val="en-GB"/>
        </w:rPr>
      </w:pPr>
    </w:p>
    <w:p w14:paraId="462CB51F" w14:textId="77777777" w:rsidR="00455E2B" w:rsidRDefault="00455E2B" w:rsidP="00B125C3">
      <w:pPr>
        <w:jc w:val="both"/>
        <w:rPr>
          <w:rFonts w:asciiTheme="minorHAnsi" w:hAnsiTheme="minorHAnsi" w:cstheme="minorHAnsi"/>
          <w:lang w:val="en-GB"/>
        </w:rPr>
      </w:pPr>
    </w:p>
    <w:p w14:paraId="0C911A4C" w14:textId="126C3B4C" w:rsidR="00B125C3" w:rsidRPr="00DC4185" w:rsidRDefault="00B125C3" w:rsidP="00DC4185">
      <w:pPr>
        <w:pStyle w:val="Titre3"/>
        <w:numPr>
          <w:ilvl w:val="0"/>
          <w:numId w:val="36"/>
        </w:numPr>
        <w:rPr>
          <w:sz w:val="32"/>
          <w:szCs w:val="32"/>
          <w:lang w:val="en-GB"/>
        </w:rPr>
      </w:pPr>
      <w:bookmarkStart w:id="40" w:name="_Toc71722643"/>
      <w:bookmarkStart w:id="41" w:name="_Toc71722700"/>
      <w:r w:rsidRPr="00DC4185">
        <w:rPr>
          <w:sz w:val="32"/>
          <w:szCs w:val="32"/>
          <w:lang w:val="en-GB"/>
        </w:rPr>
        <w:lastRenderedPageBreak/>
        <w:t>Ethical considerations</w:t>
      </w:r>
      <w:bookmarkEnd w:id="40"/>
      <w:bookmarkEnd w:id="41"/>
      <w:r w:rsidRPr="00DC4185">
        <w:rPr>
          <w:sz w:val="32"/>
          <w:szCs w:val="32"/>
          <w:lang w:val="en-GB"/>
        </w:rPr>
        <w:t xml:space="preserve"> </w:t>
      </w:r>
    </w:p>
    <w:p w14:paraId="35AA8A0F" w14:textId="77777777" w:rsidR="00B125C3" w:rsidRPr="00B125C3" w:rsidRDefault="00B125C3" w:rsidP="00B125C3">
      <w:pPr>
        <w:jc w:val="both"/>
        <w:rPr>
          <w:rFonts w:asciiTheme="minorHAnsi" w:hAnsiTheme="minorHAnsi" w:cstheme="minorHAnsi"/>
          <w:lang w:val="en-GB"/>
        </w:rPr>
      </w:pPr>
    </w:p>
    <w:p w14:paraId="6A7F40FB"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According to the Larousse dictionary, ethics is the "Set of moral principles that are the basis of someone's conduct" (Larousse, 2021). Therefore, from this definition it is possible to determine the ethics to be brought to the conduct of an investigation. Five ethical considerations in research can be identified (</w:t>
      </w:r>
      <w:proofErr w:type="spellStart"/>
      <w:r w:rsidRPr="00B125C3">
        <w:rPr>
          <w:rFonts w:asciiTheme="minorHAnsi" w:hAnsiTheme="minorHAnsi" w:cstheme="minorHAnsi"/>
          <w:lang w:val="en-GB"/>
        </w:rPr>
        <w:t>Greelane</w:t>
      </w:r>
      <w:proofErr w:type="spellEnd"/>
      <w:r w:rsidRPr="00B125C3">
        <w:rPr>
          <w:rFonts w:asciiTheme="minorHAnsi" w:hAnsiTheme="minorHAnsi" w:cstheme="minorHAnsi"/>
          <w:lang w:val="en-GB"/>
        </w:rPr>
        <w:t xml:space="preserve">, 2019): </w:t>
      </w:r>
    </w:p>
    <w:p w14:paraId="2EECCDBA" w14:textId="77777777" w:rsidR="00B125C3" w:rsidRPr="00B125C3" w:rsidRDefault="00B125C3" w:rsidP="00B125C3">
      <w:pPr>
        <w:jc w:val="both"/>
        <w:rPr>
          <w:rFonts w:asciiTheme="minorHAnsi" w:hAnsiTheme="minorHAnsi" w:cstheme="minorHAnsi"/>
          <w:lang w:val="en-GB"/>
        </w:rPr>
      </w:pPr>
    </w:p>
    <w:p w14:paraId="4D9D2BAA"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Professional competence (mastery of the subject and one's own limitations)</w:t>
      </w:r>
    </w:p>
    <w:p w14:paraId="21A10375"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Integrity (honesty, fairness and respect)</w:t>
      </w:r>
    </w:p>
    <w:p w14:paraId="390E6C28"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Professional and scientific responsibility </w:t>
      </w:r>
    </w:p>
    <w:p w14:paraId="79580D6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Respect for human rights, dignity and diversity </w:t>
      </w:r>
    </w:p>
    <w:p w14:paraId="4206FE36"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 Social responsibility </w:t>
      </w:r>
    </w:p>
    <w:p w14:paraId="215336B6" w14:textId="77777777" w:rsidR="00B125C3" w:rsidRPr="00B125C3" w:rsidRDefault="00B125C3" w:rsidP="00B125C3">
      <w:pPr>
        <w:jc w:val="both"/>
        <w:rPr>
          <w:rFonts w:asciiTheme="minorHAnsi" w:hAnsiTheme="minorHAnsi" w:cstheme="minorHAnsi"/>
          <w:lang w:val="en-GB"/>
        </w:rPr>
      </w:pPr>
    </w:p>
    <w:p w14:paraId="10669679"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By keeping these principles in mind, the ethics of the survey will be respected and thus will be credible. </w:t>
      </w:r>
    </w:p>
    <w:p w14:paraId="4AA755D5" w14:textId="77777777" w:rsidR="00B125C3" w:rsidRPr="00B125C3" w:rsidRDefault="00B125C3" w:rsidP="00B125C3">
      <w:pPr>
        <w:jc w:val="both"/>
        <w:rPr>
          <w:rFonts w:asciiTheme="minorHAnsi" w:hAnsiTheme="minorHAnsi" w:cstheme="minorHAnsi"/>
          <w:lang w:val="en-GB"/>
        </w:rPr>
      </w:pPr>
    </w:p>
    <w:p w14:paraId="109496DC" w14:textId="28CE0073" w:rsidR="00B125C3" w:rsidRPr="00DC4185" w:rsidRDefault="00B125C3" w:rsidP="00DC4185">
      <w:pPr>
        <w:pStyle w:val="Titre3"/>
        <w:numPr>
          <w:ilvl w:val="0"/>
          <w:numId w:val="36"/>
        </w:numPr>
        <w:rPr>
          <w:sz w:val="32"/>
          <w:szCs w:val="32"/>
          <w:lang w:val="en-GB"/>
        </w:rPr>
      </w:pPr>
      <w:bookmarkStart w:id="42" w:name="_Toc71722644"/>
      <w:bookmarkStart w:id="43" w:name="_Toc71722701"/>
      <w:r w:rsidRPr="00DC4185">
        <w:rPr>
          <w:sz w:val="32"/>
          <w:szCs w:val="32"/>
          <w:lang w:val="en-GB"/>
        </w:rPr>
        <w:t>Conclusion</w:t>
      </w:r>
      <w:bookmarkEnd w:id="42"/>
      <w:bookmarkEnd w:id="43"/>
      <w:r w:rsidRPr="00DC4185">
        <w:rPr>
          <w:sz w:val="32"/>
          <w:szCs w:val="32"/>
          <w:lang w:val="en-GB"/>
        </w:rPr>
        <w:t xml:space="preserve"> </w:t>
      </w:r>
    </w:p>
    <w:p w14:paraId="2F6C3E87" w14:textId="77777777" w:rsidR="00B125C3" w:rsidRPr="00B125C3" w:rsidRDefault="00B125C3" w:rsidP="00B125C3">
      <w:pPr>
        <w:jc w:val="both"/>
        <w:rPr>
          <w:rFonts w:asciiTheme="minorHAnsi" w:hAnsiTheme="minorHAnsi" w:cstheme="minorHAnsi"/>
          <w:lang w:val="en-GB"/>
        </w:rPr>
      </w:pPr>
    </w:p>
    <w:p w14:paraId="66A79B41" w14:textId="77777777" w:rsidR="00B125C3" w:rsidRPr="00B125C3" w:rsidRDefault="00B125C3" w:rsidP="00B125C3">
      <w:pPr>
        <w:jc w:val="both"/>
        <w:rPr>
          <w:rFonts w:asciiTheme="minorHAnsi" w:hAnsiTheme="minorHAnsi" w:cstheme="minorHAnsi"/>
          <w:lang w:val="en-GB"/>
        </w:rPr>
      </w:pPr>
      <w:r w:rsidRPr="00B125C3">
        <w:rPr>
          <w:rFonts w:asciiTheme="minorHAnsi" w:hAnsiTheme="minorHAnsi" w:cstheme="minorHAnsi"/>
          <w:lang w:val="en-GB"/>
        </w:rPr>
        <w:t xml:space="preserve">By respecting all these criteria, a survey can be considered credible, professional and complete. All of this will help to answer the hypotheses raised in the introduction and thus prove the usefulness of the investigation. </w:t>
      </w:r>
    </w:p>
    <w:p w14:paraId="3280CC14" w14:textId="6EB5BD1A" w:rsidR="00B125C3" w:rsidRDefault="00B125C3" w:rsidP="00B125C3">
      <w:pPr>
        <w:jc w:val="both"/>
        <w:rPr>
          <w:rFonts w:asciiTheme="minorHAnsi" w:hAnsiTheme="minorHAnsi" w:cstheme="minorHAnsi"/>
          <w:lang w:val="en-GB"/>
        </w:rPr>
      </w:pPr>
    </w:p>
    <w:p w14:paraId="4D247313" w14:textId="0A5F77A6" w:rsidR="00B125C3" w:rsidRDefault="00B125C3" w:rsidP="00B125C3">
      <w:pPr>
        <w:jc w:val="both"/>
        <w:rPr>
          <w:rFonts w:asciiTheme="minorHAnsi" w:hAnsiTheme="minorHAnsi" w:cstheme="minorHAnsi"/>
          <w:lang w:val="en-GB"/>
        </w:rPr>
      </w:pPr>
    </w:p>
    <w:p w14:paraId="0B7DC352" w14:textId="72BAD41D" w:rsidR="00B125C3" w:rsidRDefault="00B125C3" w:rsidP="00B125C3">
      <w:pPr>
        <w:jc w:val="both"/>
        <w:rPr>
          <w:rFonts w:asciiTheme="minorHAnsi" w:hAnsiTheme="minorHAnsi" w:cstheme="minorHAnsi"/>
          <w:lang w:val="en-GB"/>
        </w:rPr>
      </w:pPr>
    </w:p>
    <w:p w14:paraId="046846A3" w14:textId="2F6A967C" w:rsidR="00B125C3" w:rsidRDefault="00B125C3" w:rsidP="00B125C3">
      <w:pPr>
        <w:jc w:val="both"/>
        <w:rPr>
          <w:rFonts w:asciiTheme="minorHAnsi" w:hAnsiTheme="minorHAnsi" w:cstheme="minorHAnsi"/>
          <w:lang w:val="en-GB"/>
        </w:rPr>
      </w:pPr>
    </w:p>
    <w:p w14:paraId="271BE086" w14:textId="73814779" w:rsidR="00B125C3" w:rsidRDefault="00B125C3" w:rsidP="00B125C3">
      <w:pPr>
        <w:jc w:val="both"/>
        <w:rPr>
          <w:rFonts w:asciiTheme="minorHAnsi" w:hAnsiTheme="minorHAnsi" w:cstheme="minorHAnsi"/>
          <w:lang w:val="en-GB"/>
        </w:rPr>
      </w:pPr>
    </w:p>
    <w:p w14:paraId="419FE225" w14:textId="2DB38294" w:rsidR="00B125C3" w:rsidRDefault="00B125C3" w:rsidP="00B125C3">
      <w:pPr>
        <w:jc w:val="both"/>
        <w:rPr>
          <w:rFonts w:asciiTheme="minorHAnsi" w:hAnsiTheme="minorHAnsi" w:cstheme="minorHAnsi"/>
          <w:lang w:val="en-GB"/>
        </w:rPr>
      </w:pPr>
    </w:p>
    <w:p w14:paraId="5AA53923" w14:textId="0F8DD799" w:rsidR="00B125C3" w:rsidRDefault="00B125C3" w:rsidP="00B125C3">
      <w:pPr>
        <w:jc w:val="both"/>
        <w:rPr>
          <w:rFonts w:asciiTheme="minorHAnsi" w:hAnsiTheme="minorHAnsi" w:cstheme="minorHAnsi"/>
          <w:lang w:val="en-GB"/>
        </w:rPr>
      </w:pPr>
    </w:p>
    <w:p w14:paraId="4F94C0ED" w14:textId="18BA34B8" w:rsidR="00B125C3" w:rsidRDefault="00B125C3" w:rsidP="00B125C3">
      <w:pPr>
        <w:jc w:val="both"/>
        <w:rPr>
          <w:rFonts w:asciiTheme="minorHAnsi" w:hAnsiTheme="minorHAnsi" w:cstheme="minorHAnsi"/>
          <w:lang w:val="en-GB"/>
        </w:rPr>
      </w:pPr>
    </w:p>
    <w:p w14:paraId="3A852A8C" w14:textId="21BDFD13" w:rsidR="00B125C3" w:rsidRDefault="00B125C3" w:rsidP="00B125C3">
      <w:pPr>
        <w:jc w:val="both"/>
        <w:rPr>
          <w:rFonts w:asciiTheme="minorHAnsi" w:hAnsiTheme="minorHAnsi" w:cstheme="minorHAnsi"/>
          <w:lang w:val="en-GB"/>
        </w:rPr>
      </w:pPr>
    </w:p>
    <w:p w14:paraId="10A28EEF" w14:textId="47520FCF" w:rsidR="00B125C3" w:rsidRDefault="00B125C3" w:rsidP="00B125C3">
      <w:pPr>
        <w:jc w:val="both"/>
        <w:rPr>
          <w:rFonts w:asciiTheme="minorHAnsi" w:hAnsiTheme="minorHAnsi" w:cstheme="minorHAnsi"/>
          <w:lang w:val="en-GB"/>
        </w:rPr>
      </w:pPr>
    </w:p>
    <w:p w14:paraId="32355FC0" w14:textId="44A723A3" w:rsidR="00B125C3" w:rsidRDefault="00B125C3" w:rsidP="00B125C3">
      <w:pPr>
        <w:jc w:val="both"/>
        <w:rPr>
          <w:rFonts w:asciiTheme="minorHAnsi" w:hAnsiTheme="minorHAnsi" w:cstheme="minorHAnsi"/>
          <w:lang w:val="en-GB"/>
        </w:rPr>
      </w:pPr>
    </w:p>
    <w:p w14:paraId="5B0F0AB7" w14:textId="6B1AFAE6" w:rsidR="00B125C3" w:rsidRDefault="00B125C3" w:rsidP="00B125C3">
      <w:pPr>
        <w:jc w:val="both"/>
        <w:rPr>
          <w:rFonts w:asciiTheme="minorHAnsi" w:hAnsiTheme="minorHAnsi" w:cstheme="minorHAnsi"/>
          <w:lang w:val="en-GB"/>
        </w:rPr>
      </w:pPr>
    </w:p>
    <w:p w14:paraId="05184364" w14:textId="0EDE144B" w:rsidR="00B125C3" w:rsidRDefault="00B125C3" w:rsidP="00B125C3">
      <w:pPr>
        <w:jc w:val="both"/>
        <w:rPr>
          <w:rFonts w:asciiTheme="minorHAnsi" w:hAnsiTheme="minorHAnsi" w:cstheme="minorHAnsi"/>
          <w:lang w:val="en-GB"/>
        </w:rPr>
      </w:pPr>
    </w:p>
    <w:p w14:paraId="78BD473A" w14:textId="10626EF0" w:rsidR="00B125C3" w:rsidRDefault="00B125C3" w:rsidP="00B125C3">
      <w:pPr>
        <w:jc w:val="both"/>
        <w:rPr>
          <w:rFonts w:asciiTheme="minorHAnsi" w:hAnsiTheme="minorHAnsi" w:cstheme="minorHAnsi"/>
          <w:lang w:val="en-GB"/>
        </w:rPr>
      </w:pPr>
    </w:p>
    <w:p w14:paraId="2B46B233" w14:textId="522F0D2B" w:rsidR="00B125C3" w:rsidRDefault="00B125C3" w:rsidP="00B125C3">
      <w:pPr>
        <w:jc w:val="both"/>
        <w:rPr>
          <w:rFonts w:asciiTheme="minorHAnsi" w:hAnsiTheme="minorHAnsi" w:cstheme="minorHAnsi"/>
          <w:lang w:val="en-GB"/>
        </w:rPr>
      </w:pPr>
    </w:p>
    <w:p w14:paraId="7218FEC3" w14:textId="43F27E5E" w:rsidR="00B125C3" w:rsidRDefault="00B125C3" w:rsidP="00B125C3">
      <w:pPr>
        <w:jc w:val="both"/>
        <w:rPr>
          <w:rFonts w:asciiTheme="minorHAnsi" w:hAnsiTheme="minorHAnsi" w:cstheme="minorHAnsi"/>
          <w:lang w:val="en-GB"/>
        </w:rPr>
      </w:pPr>
    </w:p>
    <w:p w14:paraId="48E6BBFB" w14:textId="56C6723C" w:rsidR="00B125C3" w:rsidRDefault="00B125C3" w:rsidP="00B125C3">
      <w:pPr>
        <w:jc w:val="both"/>
        <w:rPr>
          <w:rFonts w:asciiTheme="minorHAnsi" w:hAnsiTheme="minorHAnsi" w:cstheme="minorHAnsi"/>
          <w:lang w:val="en-GB"/>
        </w:rPr>
      </w:pPr>
    </w:p>
    <w:p w14:paraId="161950C6" w14:textId="643C81C3" w:rsidR="00B125C3" w:rsidRDefault="00B125C3" w:rsidP="00B125C3">
      <w:pPr>
        <w:jc w:val="both"/>
        <w:rPr>
          <w:rFonts w:asciiTheme="minorHAnsi" w:hAnsiTheme="minorHAnsi" w:cstheme="minorHAnsi"/>
          <w:lang w:val="en-GB"/>
        </w:rPr>
      </w:pPr>
    </w:p>
    <w:p w14:paraId="004AFAC6" w14:textId="578324BE" w:rsidR="00B125C3" w:rsidRDefault="00B125C3" w:rsidP="00B125C3">
      <w:pPr>
        <w:jc w:val="both"/>
        <w:rPr>
          <w:rFonts w:asciiTheme="minorHAnsi" w:hAnsiTheme="minorHAnsi" w:cstheme="minorHAnsi"/>
          <w:lang w:val="en-GB"/>
        </w:rPr>
      </w:pPr>
    </w:p>
    <w:p w14:paraId="5D256A4F" w14:textId="7F6C4664" w:rsidR="00B125C3" w:rsidRDefault="00B125C3" w:rsidP="00B125C3">
      <w:pPr>
        <w:jc w:val="both"/>
        <w:rPr>
          <w:rFonts w:asciiTheme="minorHAnsi" w:hAnsiTheme="minorHAnsi" w:cstheme="minorHAnsi"/>
          <w:lang w:val="en-GB"/>
        </w:rPr>
      </w:pPr>
    </w:p>
    <w:p w14:paraId="77D56788" w14:textId="50F1BA53" w:rsidR="00B125C3" w:rsidRDefault="00B125C3" w:rsidP="00B125C3">
      <w:pPr>
        <w:jc w:val="both"/>
        <w:rPr>
          <w:rFonts w:asciiTheme="minorHAnsi" w:hAnsiTheme="minorHAnsi" w:cstheme="minorHAnsi"/>
          <w:lang w:val="en-GB"/>
        </w:rPr>
      </w:pPr>
    </w:p>
    <w:p w14:paraId="6485EDF9" w14:textId="010751E9" w:rsidR="00B125C3" w:rsidRDefault="00B125C3" w:rsidP="00B125C3">
      <w:pPr>
        <w:jc w:val="both"/>
        <w:rPr>
          <w:rFonts w:asciiTheme="minorHAnsi" w:hAnsiTheme="minorHAnsi" w:cstheme="minorHAnsi"/>
          <w:lang w:val="en-GB"/>
        </w:rPr>
      </w:pPr>
    </w:p>
    <w:p w14:paraId="10DE1311" w14:textId="328E283A" w:rsidR="00B125C3" w:rsidRDefault="00B125C3" w:rsidP="00B125C3">
      <w:pPr>
        <w:jc w:val="both"/>
        <w:rPr>
          <w:rFonts w:asciiTheme="minorHAnsi" w:hAnsiTheme="minorHAnsi" w:cstheme="minorHAnsi"/>
          <w:lang w:val="en-GB"/>
        </w:rPr>
      </w:pPr>
    </w:p>
    <w:p w14:paraId="12AA0F21" w14:textId="21131CD9" w:rsidR="00B125C3" w:rsidRDefault="00B125C3" w:rsidP="00B125C3">
      <w:pPr>
        <w:jc w:val="both"/>
        <w:rPr>
          <w:rFonts w:asciiTheme="minorHAnsi" w:hAnsiTheme="minorHAnsi" w:cstheme="minorHAnsi"/>
          <w:lang w:val="en-GB"/>
        </w:rPr>
      </w:pPr>
    </w:p>
    <w:p w14:paraId="75468755" w14:textId="2DC2CFEA" w:rsidR="00B125C3" w:rsidRDefault="00B125C3" w:rsidP="00B125C3">
      <w:pPr>
        <w:jc w:val="both"/>
        <w:rPr>
          <w:rFonts w:asciiTheme="minorHAnsi" w:hAnsiTheme="minorHAnsi" w:cstheme="minorHAnsi"/>
          <w:lang w:val="en-GB"/>
        </w:rPr>
      </w:pPr>
    </w:p>
    <w:p w14:paraId="1C647E26" w14:textId="56482D01" w:rsidR="00B125C3" w:rsidRDefault="00B125C3" w:rsidP="00B125C3">
      <w:pPr>
        <w:jc w:val="both"/>
        <w:rPr>
          <w:rFonts w:asciiTheme="minorHAnsi" w:hAnsiTheme="minorHAnsi" w:cstheme="minorHAnsi"/>
          <w:lang w:val="en-GB"/>
        </w:rPr>
      </w:pPr>
    </w:p>
    <w:p w14:paraId="347BBBBC" w14:textId="77777777" w:rsidR="00455E2B" w:rsidRPr="00DC4185" w:rsidRDefault="00455E2B" w:rsidP="00DC4185">
      <w:pPr>
        <w:pStyle w:val="Titre2"/>
        <w:rPr>
          <w:sz w:val="36"/>
          <w:szCs w:val="36"/>
          <w:lang w:val="en-GB"/>
        </w:rPr>
      </w:pPr>
      <w:bookmarkStart w:id="44" w:name="_Toc71722645"/>
      <w:bookmarkStart w:id="45" w:name="_Toc71722702"/>
      <w:r w:rsidRPr="00DC4185">
        <w:rPr>
          <w:sz w:val="36"/>
          <w:szCs w:val="36"/>
          <w:lang w:val="en-GB"/>
        </w:rPr>
        <w:lastRenderedPageBreak/>
        <w:t>Chapter IV - Analysis of Results</w:t>
      </w:r>
      <w:bookmarkEnd w:id="44"/>
      <w:bookmarkEnd w:id="45"/>
    </w:p>
    <w:p w14:paraId="09DDF6F0" w14:textId="77777777" w:rsidR="00455E2B" w:rsidRPr="00455E2B" w:rsidRDefault="00455E2B" w:rsidP="00455E2B">
      <w:pPr>
        <w:jc w:val="both"/>
        <w:rPr>
          <w:rFonts w:asciiTheme="minorHAnsi" w:hAnsiTheme="minorHAnsi" w:cstheme="minorHAnsi"/>
          <w:lang w:val="en-GB"/>
        </w:rPr>
      </w:pPr>
    </w:p>
    <w:p w14:paraId="23570E49" w14:textId="77777777" w:rsidR="00455E2B" w:rsidRPr="00DC4185" w:rsidRDefault="00455E2B" w:rsidP="00DC4185">
      <w:pPr>
        <w:pStyle w:val="Titre3"/>
        <w:rPr>
          <w:sz w:val="32"/>
          <w:szCs w:val="32"/>
          <w:lang w:val="en-GB"/>
        </w:rPr>
      </w:pPr>
      <w:bookmarkStart w:id="46" w:name="_Toc71722646"/>
      <w:bookmarkStart w:id="47" w:name="_Toc71722703"/>
      <w:r w:rsidRPr="00DC4185">
        <w:rPr>
          <w:sz w:val="32"/>
          <w:szCs w:val="32"/>
          <w:lang w:val="en-GB"/>
        </w:rPr>
        <w:t>Introduction:</w:t>
      </w:r>
      <w:bookmarkEnd w:id="46"/>
      <w:bookmarkEnd w:id="47"/>
      <w:r w:rsidRPr="00DC4185">
        <w:rPr>
          <w:sz w:val="32"/>
          <w:szCs w:val="32"/>
          <w:lang w:val="en-GB"/>
        </w:rPr>
        <w:t xml:space="preserve"> </w:t>
      </w:r>
    </w:p>
    <w:p w14:paraId="5DCBC9BB" w14:textId="77777777" w:rsidR="00455E2B" w:rsidRPr="00455E2B" w:rsidRDefault="00455E2B" w:rsidP="00455E2B">
      <w:pPr>
        <w:jc w:val="both"/>
        <w:rPr>
          <w:rFonts w:asciiTheme="minorHAnsi" w:hAnsiTheme="minorHAnsi" w:cstheme="minorHAnsi"/>
          <w:lang w:val="en-GB"/>
        </w:rPr>
      </w:pPr>
    </w:p>
    <w:p w14:paraId="6E06E226" w14:textId="77777777" w:rsidR="00455E2B" w:rsidRPr="00455E2B" w:rsidRDefault="00455E2B" w:rsidP="00455E2B">
      <w:pPr>
        <w:jc w:val="both"/>
        <w:rPr>
          <w:rFonts w:asciiTheme="minorHAnsi" w:hAnsiTheme="minorHAnsi" w:cstheme="minorHAnsi"/>
          <w:lang w:val="en-GB"/>
        </w:rPr>
      </w:pPr>
      <w:r w:rsidRPr="00455E2B">
        <w:rPr>
          <w:rFonts w:asciiTheme="minorHAnsi" w:hAnsiTheme="minorHAnsi" w:cstheme="minorHAnsi"/>
          <w:lang w:val="en-GB"/>
        </w:rPr>
        <w:t xml:space="preserve">In this chapter, the results obtained during the survey by the different methods will be analysed and exploited in order to keep the content interesting for the survey and the answer to the hypotheses mentioned at the beginning of the report. To this end, the results obtained will be developed and subsequently translated to cross-check them with the various scientific reports on which this study is based. This chapter will be divided into two main parts, with the analysis of the results of the questionnaire on the one hand and the analysis of the results of the interviews on the other. </w:t>
      </w:r>
    </w:p>
    <w:p w14:paraId="191EB621" w14:textId="77777777" w:rsidR="00455E2B" w:rsidRPr="00455E2B" w:rsidRDefault="00455E2B" w:rsidP="00455E2B">
      <w:pPr>
        <w:jc w:val="both"/>
        <w:rPr>
          <w:rFonts w:asciiTheme="minorHAnsi" w:hAnsiTheme="minorHAnsi" w:cstheme="minorHAnsi"/>
          <w:lang w:val="en-GB"/>
        </w:rPr>
      </w:pPr>
    </w:p>
    <w:p w14:paraId="58D1154F" w14:textId="18ECECF8" w:rsidR="00455E2B" w:rsidRPr="00DC4185" w:rsidRDefault="00455E2B" w:rsidP="00DC4185">
      <w:pPr>
        <w:pStyle w:val="Titre3"/>
        <w:numPr>
          <w:ilvl w:val="0"/>
          <w:numId w:val="40"/>
        </w:numPr>
        <w:rPr>
          <w:sz w:val="32"/>
          <w:szCs w:val="32"/>
          <w:lang w:val="en-GB"/>
        </w:rPr>
      </w:pPr>
      <w:bookmarkStart w:id="48" w:name="_Toc71722647"/>
      <w:bookmarkStart w:id="49" w:name="_Toc71722704"/>
      <w:r w:rsidRPr="00DC4185">
        <w:rPr>
          <w:sz w:val="32"/>
          <w:szCs w:val="32"/>
          <w:lang w:val="en-GB"/>
        </w:rPr>
        <w:t>Questionnaire</w:t>
      </w:r>
      <w:bookmarkEnd w:id="48"/>
      <w:bookmarkEnd w:id="49"/>
      <w:r w:rsidRPr="00DC4185">
        <w:rPr>
          <w:sz w:val="32"/>
          <w:szCs w:val="32"/>
          <w:lang w:val="en-GB"/>
        </w:rPr>
        <w:t xml:space="preserve"> </w:t>
      </w:r>
    </w:p>
    <w:p w14:paraId="42D04C3E" w14:textId="7B95179A" w:rsidR="00455E2B" w:rsidRPr="00DC4185" w:rsidRDefault="00455E2B" w:rsidP="00DC4185">
      <w:pPr>
        <w:pStyle w:val="Titre4"/>
        <w:numPr>
          <w:ilvl w:val="0"/>
          <w:numId w:val="41"/>
        </w:numPr>
        <w:rPr>
          <w:i w:val="0"/>
          <w:iCs w:val="0"/>
          <w:sz w:val="28"/>
          <w:szCs w:val="28"/>
          <w:lang w:val="en-GB"/>
        </w:rPr>
      </w:pPr>
      <w:bookmarkStart w:id="50" w:name="_Toc71722705"/>
      <w:r w:rsidRPr="00DC4185">
        <w:rPr>
          <w:i w:val="0"/>
          <w:iCs w:val="0"/>
          <w:sz w:val="28"/>
          <w:szCs w:val="28"/>
          <w:lang w:val="en-GB"/>
        </w:rPr>
        <w:t>Results</w:t>
      </w:r>
      <w:bookmarkEnd w:id="50"/>
    </w:p>
    <w:p w14:paraId="4C09B652" w14:textId="77777777" w:rsidR="00455E2B" w:rsidRPr="00455E2B" w:rsidRDefault="00455E2B" w:rsidP="00455E2B">
      <w:pPr>
        <w:jc w:val="both"/>
        <w:rPr>
          <w:rFonts w:asciiTheme="minorHAnsi" w:hAnsiTheme="minorHAnsi" w:cstheme="minorHAnsi"/>
          <w:lang w:val="en-GB"/>
        </w:rPr>
      </w:pPr>
    </w:p>
    <w:p w14:paraId="2BA452CA" w14:textId="77777777" w:rsidR="00455E2B" w:rsidRPr="00455E2B" w:rsidRDefault="00455E2B" w:rsidP="00455E2B">
      <w:pPr>
        <w:jc w:val="both"/>
        <w:rPr>
          <w:rFonts w:asciiTheme="minorHAnsi" w:hAnsiTheme="minorHAnsi" w:cstheme="minorHAnsi"/>
          <w:lang w:val="en-GB"/>
        </w:rPr>
      </w:pPr>
      <w:r w:rsidRPr="00455E2B">
        <w:rPr>
          <w:rFonts w:asciiTheme="minorHAnsi" w:hAnsiTheme="minorHAnsi" w:cstheme="minorHAnsi"/>
          <w:lang w:val="en-GB"/>
        </w:rPr>
        <w:t xml:space="preserve">The main objective of the questionnaire was to evaluate the consumption patterns of the French population. I would like to point out that this study was carried out in France because it was easier to reach a maximum number of people than in the UK. A database of over 21,000 people was used to create a sample for this study. The sample was made up of 168 people sorted according to age and social-professional category. The aim of this study was to find out about general consumption patterns, to inform the respondents and to find out how determined each person is to change in order to limit their plastic waste. Here are the different graphs of the results: </w:t>
      </w:r>
    </w:p>
    <w:p w14:paraId="0735F504" w14:textId="63DCFF6E" w:rsidR="00455E2B" w:rsidRPr="00336214" w:rsidRDefault="00455E2B" w:rsidP="00455E2B">
      <w:pPr>
        <w:jc w:val="both"/>
        <w:rPr>
          <w:rFonts w:asciiTheme="minorHAnsi" w:hAnsiTheme="minorHAnsi" w:cstheme="minorHAnsi"/>
          <w:lang w:val="en-US"/>
        </w:rPr>
      </w:pPr>
      <w:r>
        <w:rPr>
          <w:rFonts w:asciiTheme="minorHAnsi" w:hAnsiTheme="minorHAnsi" w:cstheme="minorHAnsi"/>
          <w:noProof/>
        </w:rPr>
        <w:drawing>
          <wp:anchor distT="0" distB="0" distL="114300" distR="114300" simplePos="0" relativeHeight="251661312" behindDoc="0" locked="0" layoutInCell="1" allowOverlap="1" wp14:anchorId="0F056C5A" wp14:editId="6A9B2B5B">
            <wp:simplePos x="0" y="0"/>
            <wp:positionH relativeFrom="column">
              <wp:posOffset>2860040</wp:posOffset>
            </wp:positionH>
            <wp:positionV relativeFrom="paragraph">
              <wp:posOffset>111125</wp:posOffset>
            </wp:positionV>
            <wp:extent cx="3446145" cy="1727200"/>
            <wp:effectExtent l="0" t="0" r="0" b="0"/>
            <wp:wrapThrough wrapText="bothSides">
              <wp:wrapPolygon edited="0">
                <wp:start x="0" y="0"/>
                <wp:lineTo x="0" y="21441"/>
                <wp:lineTo x="21493" y="21441"/>
                <wp:lineTo x="21493" y="0"/>
                <wp:lineTo x="0" y="0"/>
              </wp:wrapPolygon>
            </wp:wrapThrough>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46145" cy="17272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w:drawing>
          <wp:anchor distT="0" distB="0" distL="114300" distR="114300" simplePos="0" relativeHeight="251667456" behindDoc="0" locked="0" layoutInCell="1" allowOverlap="1" wp14:anchorId="3F9A583A" wp14:editId="3063FF67">
            <wp:simplePos x="0" y="0"/>
            <wp:positionH relativeFrom="column">
              <wp:posOffset>-326390</wp:posOffset>
            </wp:positionH>
            <wp:positionV relativeFrom="paragraph">
              <wp:posOffset>103505</wp:posOffset>
            </wp:positionV>
            <wp:extent cx="2921000" cy="1727200"/>
            <wp:effectExtent l="0" t="0" r="0" b="0"/>
            <wp:wrapThrough wrapText="bothSides">
              <wp:wrapPolygon edited="0">
                <wp:start x="0" y="0"/>
                <wp:lineTo x="0" y="21441"/>
                <wp:lineTo x="21506" y="21441"/>
                <wp:lineTo x="21506" y="0"/>
                <wp:lineTo x="0" y="0"/>
              </wp:wrapPolygon>
            </wp:wrapThrough>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rotWithShape="1">
                    <a:blip r:embed="rId17">
                      <a:extLst>
                        <a:ext uri="{28A0092B-C50C-407E-A947-70E740481C1C}">
                          <a14:useLocalDpi xmlns:a14="http://schemas.microsoft.com/office/drawing/2010/main" val="0"/>
                        </a:ext>
                      </a:extLst>
                    </a:blip>
                    <a:srcRect l="2073" t="3546" r="2570"/>
                    <a:stretch/>
                  </pic:blipFill>
                  <pic:spPr bwMode="auto">
                    <a:xfrm>
                      <a:off x="0" y="0"/>
                      <a:ext cx="2921000" cy="172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95AD06" w14:textId="24E1B7FC" w:rsidR="00455E2B" w:rsidRPr="00336214" w:rsidRDefault="00455E2B" w:rsidP="00455E2B">
      <w:pPr>
        <w:jc w:val="both"/>
        <w:rPr>
          <w:rFonts w:asciiTheme="minorHAnsi" w:hAnsiTheme="minorHAnsi" w:cstheme="minorHAnsi"/>
          <w:lang w:val="en-US"/>
        </w:rPr>
      </w:pPr>
      <w:r w:rsidRPr="00336214">
        <w:rPr>
          <w:rFonts w:asciiTheme="minorHAnsi" w:hAnsiTheme="minorHAnsi" w:cstheme="minorHAnsi"/>
          <w:lang w:val="en-US"/>
        </w:rPr>
        <w:tab/>
      </w:r>
    </w:p>
    <w:p w14:paraId="371B629F" w14:textId="77777777" w:rsidR="00455E2B" w:rsidRPr="00336214" w:rsidRDefault="00455E2B" w:rsidP="00455E2B">
      <w:pPr>
        <w:rPr>
          <w:rFonts w:asciiTheme="minorHAnsi" w:hAnsiTheme="minorHAnsi" w:cstheme="minorHAnsi"/>
          <w:lang w:val="en-US"/>
        </w:rPr>
      </w:pPr>
      <w:r w:rsidRPr="00336214">
        <w:rPr>
          <w:rFonts w:asciiTheme="minorHAnsi" w:hAnsiTheme="minorHAnsi" w:cstheme="minorHAnsi"/>
          <w:lang w:val="en-US"/>
        </w:rPr>
        <w:tab/>
      </w:r>
      <w:r w:rsidRPr="00336214">
        <w:rPr>
          <w:rFonts w:asciiTheme="minorHAnsi" w:hAnsiTheme="minorHAnsi" w:cstheme="minorHAnsi"/>
          <w:lang w:val="en-US"/>
        </w:rPr>
        <w:tab/>
        <w:t>1</w:t>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t>2</w:t>
      </w:r>
    </w:p>
    <w:p w14:paraId="30A34461" w14:textId="77777777" w:rsidR="00455E2B" w:rsidRPr="00336214" w:rsidRDefault="00455E2B" w:rsidP="00455E2B">
      <w:pPr>
        <w:tabs>
          <w:tab w:val="left" w:pos="1228"/>
        </w:tabs>
        <w:rPr>
          <w:rFonts w:asciiTheme="minorHAnsi" w:hAnsiTheme="minorHAnsi" w:cstheme="minorHAnsi"/>
          <w:lang w:val="en-US"/>
        </w:rPr>
      </w:pPr>
      <w:r>
        <w:rPr>
          <w:rFonts w:asciiTheme="minorHAnsi" w:hAnsiTheme="minorHAnsi" w:cstheme="minorHAnsi"/>
          <w:noProof/>
        </w:rPr>
        <w:drawing>
          <wp:anchor distT="0" distB="0" distL="114300" distR="114300" simplePos="0" relativeHeight="251663360" behindDoc="0" locked="0" layoutInCell="1" allowOverlap="1" wp14:anchorId="3877F15A" wp14:editId="6C72E841">
            <wp:simplePos x="0" y="0"/>
            <wp:positionH relativeFrom="column">
              <wp:posOffset>3080385</wp:posOffset>
            </wp:positionH>
            <wp:positionV relativeFrom="paragraph">
              <wp:posOffset>188595</wp:posOffset>
            </wp:positionV>
            <wp:extent cx="3130550" cy="1583690"/>
            <wp:effectExtent l="0" t="0" r="6350" b="3810"/>
            <wp:wrapThrough wrapText="bothSides">
              <wp:wrapPolygon edited="0">
                <wp:start x="0" y="0"/>
                <wp:lineTo x="0" y="21479"/>
                <wp:lineTo x="21556" y="21479"/>
                <wp:lineTo x="21556" y="0"/>
                <wp:lineTo x="0" y="0"/>
              </wp:wrapPolygon>
            </wp:wrapThrough>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30550" cy="158369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w:drawing>
          <wp:anchor distT="0" distB="0" distL="114300" distR="114300" simplePos="0" relativeHeight="251662336" behindDoc="0" locked="0" layoutInCell="1" allowOverlap="1" wp14:anchorId="0F44E84C" wp14:editId="619067A0">
            <wp:simplePos x="0" y="0"/>
            <wp:positionH relativeFrom="column">
              <wp:posOffset>-698500</wp:posOffset>
            </wp:positionH>
            <wp:positionV relativeFrom="paragraph">
              <wp:posOffset>190762</wp:posOffset>
            </wp:positionV>
            <wp:extent cx="3186430" cy="1612265"/>
            <wp:effectExtent l="0" t="0" r="1270" b="635"/>
            <wp:wrapThrough wrapText="bothSides">
              <wp:wrapPolygon edited="0">
                <wp:start x="0" y="0"/>
                <wp:lineTo x="0" y="21438"/>
                <wp:lineTo x="21523" y="21438"/>
                <wp:lineTo x="21523" y="0"/>
                <wp:lineTo x="0" y="0"/>
              </wp:wrapPolygon>
            </wp:wrapThrough>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86430" cy="1612265"/>
                    </a:xfrm>
                    <a:prstGeom prst="rect">
                      <a:avLst/>
                    </a:prstGeom>
                  </pic:spPr>
                </pic:pic>
              </a:graphicData>
            </a:graphic>
            <wp14:sizeRelH relativeFrom="page">
              <wp14:pctWidth>0</wp14:pctWidth>
            </wp14:sizeRelH>
            <wp14:sizeRelV relativeFrom="page">
              <wp14:pctHeight>0</wp14:pctHeight>
            </wp14:sizeRelV>
          </wp:anchor>
        </w:drawing>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p>
    <w:p w14:paraId="0283162F" w14:textId="77777777" w:rsidR="00455E2B" w:rsidRPr="00336214" w:rsidRDefault="00455E2B" w:rsidP="00455E2B">
      <w:pPr>
        <w:tabs>
          <w:tab w:val="left" w:pos="1228"/>
        </w:tabs>
        <w:rPr>
          <w:rFonts w:asciiTheme="minorHAnsi" w:hAnsiTheme="minorHAnsi" w:cstheme="minorHAnsi"/>
          <w:lang w:val="en-US"/>
        </w:rPr>
      </w:pP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p>
    <w:p w14:paraId="79F6AD7C" w14:textId="77777777" w:rsidR="00455E2B" w:rsidRPr="00336214" w:rsidRDefault="00455E2B" w:rsidP="00455E2B">
      <w:pPr>
        <w:rPr>
          <w:rFonts w:asciiTheme="minorHAnsi" w:hAnsiTheme="minorHAnsi" w:cstheme="minorHAnsi"/>
          <w:lang w:val="en-US"/>
        </w:rPr>
      </w:pPr>
    </w:p>
    <w:p w14:paraId="076A78E5" w14:textId="77777777" w:rsidR="00455E2B" w:rsidRPr="00336214" w:rsidRDefault="00455E2B" w:rsidP="00455E2B">
      <w:pPr>
        <w:rPr>
          <w:rFonts w:asciiTheme="minorHAnsi" w:hAnsiTheme="minorHAnsi" w:cstheme="minorHAnsi"/>
          <w:lang w:val="en-US"/>
        </w:rPr>
      </w:pPr>
    </w:p>
    <w:p w14:paraId="1AACA390" w14:textId="77777777" w:rsidR="00455E2B" w:rsidRPr="00336214" w:rsidRDefault="00455E2B" w:rsidP="00455E2B">
      <w:pPr>
        <w:rPr>
          <w:rFonts w:asciiTheme="minorHAnsi" w:hAnsiTheme="minorHAnsi" w:cstheme="minorHAnsi"/>
          <w:lang w:val="en-US"/>
        </w:rPr>
      </w:pPr>
    </w:p>
    <w:p w14:paraId="6C0B91E5" w14:textId="77777777" w:rsidR="00455E2B" w:rsidRPr="00336214" w:rsidRDefault="00455E2B" w:rsidP="00455E2B">
      <w:pPr>
        <w:rPr>
          <w:rFonts w:asciiTheme="minorHAnsi" w:hAnsiTheme="minorHAnsi" w:cstheme="minorHAnsi"/>
          <w:lang w:val="en-US"/>
        </w:rPr>
      </w:pPr>
    </w:p>
    <w:p w14:paraId="12E8DC14" w14:textId="77777777" w:rsidR="00455E2B" w:rsidRPr="00336214" w:rsidRDefault="00455E2B" w:rsidP="00455E2B">
      <w:pPr>
        <w:tabs>
          <w:tab w:val="left" w:pos="1059"/>
        </w:tabs>
        <w:rPr>
          <w:rFonts w:asciiTheme="minorHAnsi" w:hAnsiTheme="minorHAnsi" w:cstheme="minorHAnsi"/>
          <w:lang w:val="en-US"/>
        </w:rPr>
      </w:pPr>
      <w:r w:rsidRPr="00336214">
        <w:rPr>
          <w:rFonts w:asciiTheme="minorHAnsi" w:hAnsiTheme="minorHAnsi" w:cstheme="minorHAnsi"/>
          <w:lang w:val="en-US"/>
        </w:rPr>
        <w:lastRenderedPageBreak/>
        <w:tab/>
        <w:t>3</w:t>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t>4</w:t>
      </w:r>
    </w:p>
    <w:p w14:paraId="6D91A35B" w14:textId="04592453" w:rsidR="00455E2B" w:rsidRPr="00336214" w:rsidRDefault="00455E2B" w:rsidP="00455E2B">
      <w:pPr>
        <w:rPr>
          <w:rFonts w:asciiTheme="minorHAnsi" w:hAnsiTheme="minorHAnsi" w:cstheme="minorHAnsi"/>
          <w:lang w:val="en-US"/>
        </w:rPr>
      </w:pPr>
      <w:r>
        <w:rPr>
          <w:rFonts w:asciiTheme="minorHAnsi" w:hAnsiTheme="minorHAnsi" w:cstheme="minorHAnsi"/>
          <w:noProof/>
        </w:rPr>
        <w:drawing>
          <wp:anchor distT="0" distB="0" distL="114300" distR="114300" simplePos="0" relativeHeight="251665408" behindDoc="0" locked="0" layoutInCell="1" allowOverlap="1" wp14:anchorId="7BE451EB" wp14:editId="01888146">
            <wp:simplePos x="0" y="0"/>
            <wp:positionH relativeFrom="column">
              <wp:posOffset>2732405</wp:posOffset>
            </wp:positionH>
            <wp:positionV relativeFrom="paragraph">
              <wp:posOffset>0</wp:posOffset>
            </wp:positionV>
            <wp:extent cx="3340100" cy="1670050"/>
            <wp:effectExtent l="0" t="0" r="0" b="6350"/>
            <wp:wrapThrough wrapText="bothSides">
              <wp:wrapPolygon edited="0">
                <wp:start x="0" y="0"/>
                <wp:lineTo x="0" y="21518"/>
                <wp:lineTo x="21518" y="21518"/>
                <wp:lineTo x="21518" y="0"/>
                <wp:lineTo x="0" y="0"/>
              </wp:wrapPolygon>
            </wp:wrapThrough>
            <wp:docPr id="8"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40100" cy="167005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w:drawing>
          <wp:anchor distT="0" distB="0" distL="114300" distR="114300" simplePos="0" relativeHeight="251664384" behindDoc="0" locked="0" layoutInCell="1" allowOverlap="1" wp14:anchorId="6765FE38" wp14:editId="4D965933">
            <wp:simplePos x="0" y="0"/>
            <wp:positionH relativeFrom="column">
              <wp:posOffset>-518160</wp:posOffset>
            </wp:positionH>
            <wp:positionV relativeFrom="paragraph">
              <wp:posOffset>38826</wp:posOffset>
            </wp:positionV>
            <wp:extent cx="3251200" cy="1633220"/>
            <wp:effectExtent l="0" t="0" r="0" b="5080"/>
            <wp:wrapThrough wrapText="bothSides">
              <wp:wrapPolygon edited="0">
                <wp:start x="0" y="0"/>
                <wp:lineTo x="0" y="21499"/>
                <wp:lineTo x="21516" y="21499"/>
                <wp:lineTo x="21516" y="0"/>
                <wp:lineTo x="0" y="0"/>
              </wp:wrapPolygon>
            </wp:wrapThrough>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51200" cy="1633220"/>
                    </a:xfrm>
                    <a:prstGeom prst="rect">
                      <a:avLst/>
                    </a:prstGeom>
                  </pic:spPr>
                </pic:pic>
              </a:graphicData>
            </a:graphic>
            <wp14:sizeRelH relativeFrom="page">
              <wp14:pctWidth>0</wp14:pctWidth>
            </wp14:sizeRelH>
            <wp14:sizeRelV relativeFrom="page">
              <wp14:pctHeight>0</wp14:pctHeight>
            </wp14:sizeRelV>
          </wp:anchor>
        </w:drawing>
      </w:r>
    </w:p>
    <w:p w14:paraId="0734C8BB" w14:textId="28085715" w:rsidR="00455E2B" w:rsidRPr="00336214" w:rsidRDefault="00455E2B" w:rsidP="00455E2B">
      <w:pPr>
        <w:tabs>
          <w:tab w:val="left" w:pos="1134"/>
        </w:tabs>
        <w:jc w:val="both"/>
        <w:rPr>
          <w:rFonts w:asciiTheme="minorHAnsi" w:hAnsiTheme="minorHAnsi" w:cstheme="minorHAnsi"/>
          <w:lang w:val="en-US"/>
        </w:rPr>
      </w:pPr>
      <w:r w:rsidRPr="00336214">
        <w:rPr>
          <w:rFonts w:asciiTheme="minorHAnsi" w:hAnsiTheme="minorHAnsi" w:cstheme="minorHAnsi"/>
          <w:lang w:val="en-US"/>
        </w:rPr>
        <w:tab/>
      </w:r>
      <w:r w:rsidRPr="00336214">
        <w:rPr>
          <w:rFonts w:asciiTheme="minorHAnsi" w:hAnsiTheme="minorHAnsi" w:cstheme="minorHAnsi"/>
          <w:lang w:val="en-US"/>
        </w:rPr>
        <w:tab/>
        <w:t>5</w:t>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r>
      <w:r w:rsidRPr="00336214">
        <w:rPr>
          <w:rFonts w:asciiTheme="minorHAnsi" w:hAnsiTheme="minorHAnsi" w:cstheme="minorHAnsi"/>
          <w:lang w:val="en-US"/>
        </w:rPr>
        <w:tab/>
        <w:t>6</w:t>
      </w:r>
      <w:r w:rsidRPr="00336214">
        <w:rPr>
          <w:rFonts w:asciiTheme="minorHAnsi" w:hAnsiTheme="minorHAnsi" w:cstheme="minorHAnsi"/>
          <w:lang w:val="en-US"/>
        </w:rPr>
        <w:tab/>
      </w:r>
    </w:p>
    <w:p w14:paraId="29F357DB" w14:textId="4B940902" w:rsidR="00B125C3" w:rsidRDefault="00B125C3" w:rsidP="00B125C3">
      <w:pPr>
        <w:jc w:val="both"/>
        <w:rPr>
          <w:rFonts w:asciiTheme="minorHAnsi" w:hAnsiTheme="minorHAnsi" w:cstheme="minorHAnsi"/>
          <w:lang w:val="en-GB"/>
        </w:rPr>
      </w:pPr>
    </w:p>
    <w:p w14:paraId="092A63EE" w14:textId="3A484401" w:rsidR="00455E2B" w:rsidRDefault="00455E2B" w:rsidP="00B125C3">
      <w:pPr>
        <w:jc w:val="both"/>
        <w:rPr>
          <w:rFonts w:asciiTheme="minorHAnsi" w:hAnsiTheme="minorHAnsi" w:cstheme="minorHAnsi"/>
          <w:lang w:val="en-GB"/>
        </w:rPr>
      </w:pPr>
    </w:p>
    <w:p w14:paraId="0165AA17" w14:textId="6DB71C71" w:rsidR="00455E2B" w:rsidRDefault="00455E2B" w:rsidP="00B125C3">
      <w:pPr>
        <w:jc w:val="both"/>
        <w:rPr>
          <w:rFonts w:asciiTheme="minorHAnsi" w:hAnsiTheme="minorHAnsi" w:cstheme="minorHAnsi"/>
          <w:lang w:val="en-GB"/>
        </w:rPr>
      </w:pPr>
      <w:r w:rsidRPr="00455E2B">
        <w:rPr>
          <w:rFonts w:asciiTheme="minorHAnsi" w:hAnsiTheme="minorHAnsi" w:cstheme="minorHAnsi"/>
          <w:lang w:val="en-GB"/>
        </w:rPr>
        <w:t>All these patterns show us the efforts of the consumers or the consumption patterns of the consumers. However, we can see that they are not well informed about the issue of recycling. They have always known that it should be done, but it has not been explained to them. Indeed, according to graph number six, 63% of the respondents think that all the waste they sort is recycled and reused afterwards. In addition, many sites praise the consumption of water from the tap as being of high quality (</w:t>
      </w:r>
      <w:proofErr w:type="spellStart"/>
      <w:r w:rsidRPr="00455E2B">
        <w:rPr>
          <w:rFonts w:asciiTheme="minorHAnsi" w:hAnsiTheme="minorHAnsi" w:cstheme="minorHAnsi"/>
          <w:lang w:val="en-GB"/>
        </w:rPr>
        <w:t>Expresseau</w:t>
      </w:r>
      <w:proofErr w:type="spellEnd"/>
      <w:r w:rsidRPr="00455E2B">
        <w:rPr>
          <w:rFonts w:asciiTheme="minorHAnsi" w:hAnsiTheme="minorHAnsi" w:cstheme="minorHAnsi"/>
          <w:lang w:val="en-GB"/>
        </w:rPr>
        <w:t>, 2018). However, this study shows that 95% of respondents still buy and consume water in plastic bottles. And the consumption of plastic does not stop at water but extends to the consumption of ready-made meals for 75% of the respondents. All the efforts that can be made go through education about waste and the importance of sorting and limiting plastic consumption. However, the following graph will show that the future of the planet is not necessarily of concern to everyone.</w:t>
      </w:r>
    </w:p>
    <w:p w14:paraId="24CB13FD" w14:textId="1DCA8AFB" w:rsidR="00455E2B" w:rsidRDefault="00455E2B" w:rsidP="00B125C3">
      <w:pPr>
        <w:jc w:val="both"/>
        <w:rPr>
          <w:rFonts w:asciiTheme="minorHAnsi" w:hAnsiTheme="minorHAnsi" w:cstheme="minorHAnsi"/>
          <w:lang w:val="en-GB"/>
        </w:rPr>
      </w:pPr>
    </w:p>
    <w:p w14:paraId="7E429041" w14:textId="41542716" w:rsidR="00455E2B" w:rsidRDefault="00455E2B" w:rsidP="00B125C3">
      <w:pPr>
        <w:jc w:val="both"/>
        <w:rPr>
          <w:rFonts w:asciiTheme="minorHAnsi" w:hAnsiTheme="minorHAnsi" w:cstheme="minorHAnsi"/>
          <w:lang w:val="en-GB"/>
        </w:rPr>
      </w:pPr>
      <w:r>
        <w:rPr>
          <w:rFonts w:asciiTheme="minorHAnsi" w:hAnsiTheme="minorHAnsi" w:cstheme="minorHAnsi"/>
          <w:noProof/>
        </w:rPr>
        <w:drawing>
          <wp:anchor distT="0" distB="0" distL="114300" distR="114300" simplePos="0" relativeHeight="251669504" behindDoc="0" locked="0" layoutInCell="1" allowOverlap="1" wp14:anchorId="2AEBDF21" wp14:editId="646FEF5E">
            <wp:simplePos x="0" y="0"/>
            <wp:positionH relativeFrom="column">
              <wp:posOffset>483326</wp:posOffset>
            </wp:positionH>
            <wp:positionV relativeFrom="paragraph">
              <wp:posOffset>182880</wp:posOffset>
            </wp:positionV>
            <wp:extent cx="4796790" cy="2858135"/>
            <wp:effectExtent l="0" t="0" r="3810" b="0"/>
            <wp:wrapThrough wrapText="bothSides">
              <wp:wrapPolygon edited="0">
                <wp:start x="0" y="0"/>
                <wp:lineTo x="0" y="21499"/>
                <wp:lineTo x="21560" y="21499"/>
                <wp:lineTo x="21560" y="0"/>
                <wp:lineTo x="0" y="0"/>
              </wp:wrapPolygon>
            </wp:wrapThrough>
            <wp:docPr id="9"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22">
                      <a:extLst>
                        <a:ext uri="{28A0092B-C50C-407E-A947-70E740481C1C}">
                          <a14:useLocalDpi xmlns:a14="http://schemas.microsoft.com/office/drawing/2010/main" val="0"/>
                        </a:ext>
                      </a:extLst>
                    </a:blip>
                    <a:stretch>
                      <a:fillRect/>
                    </a:stretch>
                  </pic:blipFill>
                  <pic:spPr>
                    <a:xfrm>
                      <a:off x="0" y="0"/>
                      <a:ext cx="4796790" cy="2858135"/>
                    </a:xfrm>
                    <a:prstGeom prst="rect">
                      <a:avLst/>
                    </a:prstGeom>
                  </pic:spPr>
                </pic:pic>
              </a:graphicData>
            </a:graphic>
            <wp14:sizeRelH relativeFrom="page">
              <wp14:pctWidth>0</wp14:pctWidth>
            </wp14:sizeRelH>
            <wp14:sizeRelV relativeFrom="page">
              <wp14:pctHeight>0</wp14:pctHeight>
            </wp14:sizeRelV>
          </wp:anchor>
        </w:drawing>
      </w:r>
    </w:p>
    <w:p w14:paraId="546C5B8C" w14:textId="52404D5C" w:rsidR="00455E2B" w:rsidRPr="00455E2B" w:rsidRDefault="00455E2B" w:rsidP="00455E2B">
      <w:pPr>
        <w:rPr>
          <w:rFonts w:asciiTheme="minorHAnsi" w:hAnsiTheme="minorHAnsi" w:cstheme="minorHAnsi"/>
          <w:lang w:val="en-GB"/>
        </w:rPr>
      </w:pPr>
    </w:p>
    <w:p w14:paraId="07E495D2" w14:textId="67545322" w:rsidR="00455E2B" w:rsidRPr="00455E2B" w:rsidRDefault="00455E2B" w:rsidP="00455E2B">
      <w:pPr>
        <w:rPr>
          <w:rFonts w:asciiTheme="minorHAnsi" w:hAnsiTheme="minorHAnsi" w:cstheme="minorHAnsi"/>
          <w:lang w:val="en-GB"/>
        </w:rPr>
      </w:pPr>
    </w:p>
    <w:p w14:paraId="290621E2" w14:textId="6B4EAF78" w:rsidR="00455E2B" w:rsidRPr="00455E2B" w:rsidRDefault="00455E2B" w:rsidP="00455E2B">
      <w:pPr>
        <w:rPr>
          <w:rFonts w:asciiTheme="minorHAnsi" w:hAnsiTheme="minorHAnsi" w:cstheme="minorHAnsi"/>
          <w:lang w:val="en-GB"/>
        </w:rPr>
      </w:pPr>
    </w:p>
    <w:p w14:paraId="44AE7CAA" w14:textId="74F15926" w:rsidR="00455E2B" w:rsidRPr="00455E2B" w:rsidRDefault="00455E2B" w:rsidP="00455E2B">
      <w:pPr>
        <w:rPr>
          <w:rFonts w:asciiTheme="minorHAnsi" w:hAnsiTheme="minorHAnsi" w:cstheme="minorHAnsi"/>
          <w:lang w:val="en-GB"/>
        </w:rPr>
      </w:pPr>
    </w:p>
    <w:p w14:paraId="69F60D60" w14:textId="1F6BFE68" w:rsidR="00455E2B" w:rsidRPr="00455E2B" w:rsidRDefault="00455E2B" w:rsidP="00455E2B">
      <w:pPr>
        <w:rPr>
          <w:rFonts w:asciiTheme="minorHAnsi" w:hAnsiTheme="minorHAnsi" w:cstheme="minorHAnsi"/>
          <w:lang w:val="en-GB"/>
        </w:rPr>
      </w:pPr>
    </w:p>
    <w:p w14:paraId="0D0BB027" w14:textId="14718FE1" w:rsidR="00455E2B" w:rsidRPr="00455E2B" w:rsidRDefault="00455E2B" w:rsidP="00455E2B">
      <w:pPr>
        <w:rPr>
          <w:rFonts w:asciiTheme="minorHAnsi" w:hAnsiTheme="minorHAnsi" w:cstheme="minorHAnsi"/>
          <w:lang w:val="en-GB"/>
        </w:rPr>
      </w:pPr>
    </w:p>
    <w:p w14:paraId="63A957B2" w14:textId="729620E7" w:rsidR="00455E2B" w:rsidRPr="00455E2B" w:rsidRDefault="00455E2B" w:rsidP="00455E2B">
      <w:pPr>
        <w:rPr>
          <w:rFonts w:asciiTheme="minorHAnsi" w:hAnsiTheme="minorHAnsi" w:cstheme="minorHAnsi"/>
          <w:lang w:val="en-GB"/>
        </w:rPr>
      </w:pPr>
    </w:p>
    <w:p w14:paraId="04792493" w14:textId="367CC92F" w:rsidR="00455E2B" w:rsidRPr="00455E2B" w:rsidRDefault="00455E2B" w:rsidP="00455E2B">
      <w:pPr>
        <w:rPr>
          <w:rFonts w:asciiTheme="minorHAnsi" w:hAnsiTheme="minorHAnsi" w:cstheme="minorHAnsi"/>
          <w:lang w:val="en-GB"/>
        </w:rPr>
      </w:pPr>
    </w:p>
    <w:p w14:paraId="6C3EE93D" w14:textId="4486A8D8" w:rsidR="00455E2B" w:rsidRPr="00455E2B" w:rsidRDefault="00455E2B" w:rsidP="00455E2B">
      <w:pPr>
        <w:rPr>
          <w:rFonts w:asciiTheme="minorHAnsi" w:hAnsiTheme="minorHAnsi" w:cstheme="minorHAnsi"/>
          <w:lang w:val="en-GB"/>
        </w:rPr>
      </w:pPr>
    </w:p>
    <w:p w14:paraId="7D083EA8" w14:textId="4058AB37" w:rsidR="00455E2B" w:rsidRPr="00455E2B" w:rsidRDefault="00455E2B" w:rsidP="00455E2B">
      <w:pPr>
        <w:rPr>
          <w:rFonts w:asciiTheme="minorHAnsi" w:hAnsiTheme="minorHAnsi" w:cstheme="minorHAnsi"/>
          <w:lang w:val="en-GB"/>
        </w:rPr>
      </w:pPr>
    </w:p>
    <w:p w14:paraId="24AD444F" w14:textId="262250AF" w:rsidR="00455E2B" w:rsidRPr="00455E2B" w:rsidRDefault="00455E2B" w:rsidP="00455E2B">
      <w:pPr>
        <w:rPr>
          <w:rFonts w:asciiTheme="minorHAnsi" w:hAnsiTheme="minorHAnsi" w:cstheme="minorHAnsi"/>
          <w:lang w:val="en-GB"/>
        </w:rPr>
      </w:pPr>
    </w:p>
    <w:p w14:paraId="0D7E1614" w14:textId="3921C233" w:rsidR="00455E2B" w:rsidRPr="00455E2B" w:rsidRDefault="00455E2B" w:rsidP="00455E2B">
      <w:pPr>
        <w:rPr>
          <w:rFonts w:asciiTheme="minorHAnsi" w:hAnsiTheme="minorHAnsi" w:cstheme="minorHAnsi"/>
          <w:lang w:val="en-GB"/>
        </w:rPr>
      </w:pPr>
    </w:p>
    <w:p w14:paraId="5F23FC90" w14:textId="029CF895" w:rsidR="00455E2B" w:rsidRPr="00455E2B" w:rsidRDefault="00455E2B" w:rsidP="00455E2B">
      <w:pPr>
        <w:rPr>
          <w:rFonts w:asciiTheme="minorHAnsi" w:hAnsiTheme="minorHAnsi" w:cstheme="minorHAnsi"/>
          <w:lang w:val="en-GB"/>
        </w:rPr>
      </w:pPr>
    </w:p>
    <w:p w14:paraId="5AF91E8E" w14:textId="221610CC" w:rsidR="00455E2B" w:rsidRPr="00455E2B" w:rsidRDefault="00455E2B" w:rsidP="00455E2B">
      <w:pPr>
        <w:rPr>
          <w:rFonts w:asciiTheme="minorHAnsi" w:hAnsiTheme="minorHAnsi" w:cstheme="minorHAnsi"/>
          <w:lang w:val="en-GB"/>
        </w:rPr>
      </w:pPr>
    </w:p>
    <w:p w14:paraId="438F191B" w14:textId="63C30715" w:rsidR="00455E2B" w:rsidRPr="00455E2B" w:rsidRDefault="00455E2B" w:rsidP="00455E2B">
      <w:pPr>
        <w:rPr>
          <w:rFonts w:asciiTheme="minorHAnsi" w:hAnsiTheme="minorHAnsi" w:cstheme="minorHAnsi"/>
          <w:lang w:val="en-GB"/>
        </w:rPr>
      </w:pPr>
    </w:p>
    <w:p w14:paraId="4BF3AE82" w14:textId="5E7A910F" w:rsidR="00455E2B" w:rsidRPr="00455E2B" w:rsidRDefault="00455E2B" w:rsidP="00455E2B">
      <w:pPr>
        <w:rPr>
          <w:rFonts w:asciiTheme="minorHAnsi" w:hAnsiTheme="minorHAnsi" w:cstheme="minorHAnsi"/>
          <w:lang w:val="en-GB"/>
        </w:rPr>
      </w:pPr>
    </w:p>
    <w:p w14:paraId="1F1BD281" w14:textId="0967617A" w:rsidR="00455E2B" w:rsidRDefault="00455E2B" w:rsidP="00455E2B">
      <w:pPr>
        <w:rPr>
          <w:rFonts w:asciiTheme="minorHAnsi" w:hAnsiTheme="minorHAnsi" w:cstheme="minorHAnsi"/>
          <w:lang w:val="en-GB"/>
        </w:rPr>
      </w:pPr>
    </w:p>
    <w:p w14:paraId="5E134B27" w14:textId="49721842" w:rsidR="00455E2B" w:rsidRDefault="00455E2B" w:rsidP="00455E2B">
      <w:pPr>
        <w:tabs>
          <w:tab w:val="left" w:pos="1317"/>
        </w:tabs>
        <w:rPr>
          <w:rFonts w:asciiTheme="minorHAnsi" w:hAnsiTheme="minorHAnsi" w:cstheme="minorHAnsi"/>
          <w:lang w:val="en-GB"/>
        </w:rPr>
      </w:pPr>
      <w:r>
        <w:rPr>
          <w:rFonts w:asciiTheme="minorHAnsi" w:hAnsiTheme="minorHAnsi" w:cstheme="minorHAnsi"/>
          <w:lang w:val="en-GB"/>
        </w:rPr>
        <w:tab/>
      </w:r>
    </w:p>
    <w:p w14:paraId="39197943" w14:textId="214DDEA7" w:rsidR="00455E2B" w:rsidRDefault="00455E2B" w:rsidP="00455E2B">
      <w:pPr>
        <w:tabs>
          <w:tab w:val="left" w:pos="1317"/>
        </w:tabs>
        <w:rPr>
          <w:rFonts w:asciiTheme="minorHAnsi" w:hAnsiTheme="minorHAnsi" w:cstheme="minorHAnsi"/>
          <w:lang w:val="en-GB"/>
        </w:rPr>
      </w:pPr>
    </w:p>
    <w:p w14:paraId="436361F1" w14:textId="56B13A02" w:rsidR="00455E2B" w:rsidRDefault="00455E2B" w:rsidP="00455E2B">
      <w:pPr>
        <w:tabs>
          <w:tab w:val="left" w:pos="1317"/>
        </w:tabs>
        <w:rPr>
          <w:rFonts w:asciiTheme="minorHAnsi" w:hAnsiTheme="minorHAnsi" w:cstheme="minorHAnsi"/>
          <w:lang w:val="en-GB"/>
        </w:rPr>
      </w:pPr>
    </w:p>
    <w:p w14:paraId="77D07F90" w14:textId="14BAB199" w:rsidR="00455E2B" w:rsidRDefault="00455E2B" w:rsidP="00455E2B">
      <w:pPr>
        <w:tabs>
          <w:tab w:val="left" w:pos="1317"/>
        </w:tabs>
        <w:rPr>
          <w:rFonts w:asciiTheme="minorHAnsi" w:hAnsiTheme="minorHAnsi" w:cstheme="minorHAnsi"/>
          <w:lang w:val="en-GB"/>
        </w:rPr>
      </w:pPr>
    </w:p>
    <w:p w14:paraId="558F4726" w14:textId="2290C300" w:rsidR="00455E2B" w:rsidRPr="00455E2B" w:rsidRDefault="00455E2B" w:rsidP="00EF5EA5">
      <w:pPr>
        <w:tabs>
          <w:tab w:val="left" w:pos="1317"/>
        </w:tabs>
        <w:jc w:val="both"/>
        <w:rPr>
          <w:rFonts w:asciiTheme="minorHAnsi" w:hAnsiTheme="minorHAnsi" w:cstheme="minorHAnsi"/>
          <w:lang w:val="en-GB"/>
        </w:rPr>
      </w:pPr>
      <w:r w:rsidRPr="00455E2B">
        <w:rPr>
          <w:rFonts w:asciiTheme="minorHAnsi" w:hAnsiTheme="minorHAnsi" w:cstheme="minorHAnsi"/>
          <w:lang w:val="en-GB"/>
        </w:rPr>
        <w:t xml:space="preserve">This histogram details the interest in the future of the planet by age group. There are many differences between the different categories. The majority of respondents, regardless of their age group, are concerned about the future of the planet, but this concern decreases significantly with age (between 18 and 65). The youngest respondents are mostly worried, which is consistent with an earlier IPSOS survey from 2005, where 67% of 14–15-year-olds were already worried about the planet (IPSOS, 2005). However, in this survey, one category obtained surprising results. The 65+ age group is more concerned about the planet than the 36-45 age group, but also has the highest proportion of people who are not concerned about it. But what do these results show when analysed in more detail? </w:t>
      </w:r>
    </w:p>
    <w:p w14:paraId="74A95B5C" w14:textId="77777777" w:rsidR="00455E2B" w:rsidRPr="00455E2B" w:rsidRDefault="00455E2B" w:rsidP="00EF5EA5">
      <w:pPr>
        <w:tabs>
          <w:tab w:val="left" w:pos="1317"/>
        </w:tabs>
        <w:jc w:val="both"/>
        <w:rPr>
          <w:rFonts w:asciiTheme="minorHAnsi" w:hAnsiTheme="minorHAnsi" w:cstheme="minorHAnsi"/>
          <w:lang w:val="en-GB"/>
        </w:rPr>
      </w:pPr>
    </w:p>
    <w:p w14:paraId="2022E178" w14:textId="14BE0904" w:rsidR="00455E2B" w:rsidRPr="00DC4185" w:rsidRDefault="00455E2B" w:rsidP="00DC4185">
      <w:pPr>
        <w:pStyle w:val="Titre4"/>
        <w:numPr>
          <w:ilvl w:val="0"/>
          <w:numId w:val="41"/>
        </w:numPr>
        <w:rPr>
          <w:i w:val="0"/>
          <w:iCs w:val="0"/>
          <w:sz w:val="28"/>
          <w:szCs w:val="28"/>
          <w:lang w:val="en-GB"/>
        </w:rPr>
      </w:pPr>
      <w:bookmarkStart w:id="51" w:name="_Toc71722706"/>
      <w:r w:rsidRPr="00DC4185">
        <w:rPr>
          <w:i w:val="0"/>
          <w:iCs w:val="0"/>
          <w:sz w:val="28"/>
          <w:szCs w:val="28"/>
          <w:lang w:val="en-GB"/>
        </w:rPr>
        <w:t>Translation of the results</w:t>
      </w:r>
      <w:bookmarkEnd w:id="51"/>
      <w:r w:rsidRPr="00DC4185">
        <w:rPr>
          <w:i w:val="0"/>
          <w:iCs w:val="0"/>
          <w:sz w:val="28"/>
          <w:szCs w:val="28"/>
          <w:lang w:val="en-GB"/>
        </w:rPr>
        <w:t xml:space="preserve"> </w:t>
      </w:r>
    </w:p>
    <w:p w14:paraId="7530749C" w14:textId="77777777" w:rsidR="00455E2B" w:rsidRPr="00455E2B" w:rsidRDefault="00455E2B" w:rsidP="00EF5EA5">
      <w:pPr>
        <w:tabs>
          <w:tab w:val="left" w:pos="1317"/>
        </w:tabs>
        <w:jc w:val="both"/>
        <w:rPr>
          <w:rFonts w:asciiTheme="minorHAnsi" w:hAnsiTheme="minorHAnsi" w:cstheme="minorHAnsi"/>
          <w:lang w:val="en-GB"/>
        </w:rPr>
      </w:pPr>
    </w:p>
    <w:p w14:paraId="5EF67177" w14:textId="77777777" w:rsidR="00455E2B" w:rsidRPr="00455E2B" w:rsidRDefault="00455E2B" w:rsidP="00EF5EA5">
      <w:pPr>
        <w:tabs>
          <w:tab w:val="left" w:pos="1317"/>
        </w:tabs>
        <w:jc w:val="both"/>
        <w:rPr>
          <w:rFonts w:asciiTheme="minorHAnsi" w:hAnsiTheme="minorHAnsi" w:cstheme="minorHAnsi"/>
          <w:lang w:val="en-GB"/>
        </w:rPr>
      </w:pPr>
      <w:r w:rsidRPr="00455E2B">
        <w:rPr>
          <w:rFonts w:asciiTheme="minorHAnsi" w:hAnsiTheme="minorHAnsi" w:cstheme="minorHAnsi"/>
          <w:lang w:val="en-GB"/>
        </w:rPr>
        <w:t>The results obtained reflect the current trend and the concern of consumers about the future of the Earth. Attitudes are changing, more or less quickly, in the right direction and it is thanks to this that the situation can improve. More and more consumers are paying attention to what they are buying by looking at where certain fruits and vegetables come from and when they are in season. Many people are fed up with the ready-made food sold in supermarkets and that is why the proportion of people buying from organic grocery shops is increasing every year. In the 1980s, everyone swore by the supermarket because it was a revolution and small shops were abandoned (</w:t>
      </w:r>
      <w:proofErr w:type="spellStart"/>
      <w:r w:rsidRPr="00455E2B">
        <w:rPr>
          <w:rFonts w:asciiTheme="minorHAnsi" w:hAnsiTheme="minorHAnsi" w:cstheme="minorHAnsi"/>
          <w:lang w:val="en-GB"/>
        </w:rPr>
        <w:t>Lemarignier</w:t>
      </w:r>
      <w:proofErr w:type="spellEnd"/>
      <w:r w:rsidRPr="00455E2B">
        <w:rPr>
          <w:rFonts w:asciiTheme="minorHAnsi" w:hAnsiTheme="minorHAnsi" w:cstheme="minorHAnsi"/>
          <w:lang w:val="en-GB"/>
        </w:rPr>
        <w:t>, 2018). Today, the trend is reversed and local shops are increasingly sought after in order to regain authenticity and naturalness (</w:t>
      </w:r>
      <w:proofErr w:type="spellStart"/>
      <w:r w:rsidRPr="00455E2B">
        <w:rPr>
          <w:rFonts w:asciiTheme="minorHAnsi" w:hAnsiTheme="minorHAnsi" w:cstheme="minorHAnsi"/>
          <w:lang w:val="en-GB"/>
        </w:rPr>
        <w:t>Maurel</w:t>
      </w:r>
      <w:proofErr w:type="spellEnd"/>
      <w:r w:rsidRPr="00455E2B">
        <w:rPr>
          <w:rFonts w:asciiTheme="minorHAnsi" w:hAnsiTheme="minorHAnsi" w:cstheme="minorHAnsi"/>
          <w:lang w:val="en-GB"/>
        </w:rPr>
        <w:t xml:space="preserve">, 2020). It takes a lot of time and learning to make consumers understand that they are the masters of change when shopping. Even older people are concerned about the future of our planet. In talking to one of the respondents to this survey, I learned that she was worried not for herself but for her children and grandchildren who will have to live with this world. In this fight against plastic, we must not be selfish and make efforts for others and future generations who will not be able to repair everything because some damage is irreversible. This selfishness can be felt in the negative responses on the histogram, especially for people who have already lived a large part of their lives. Knowing that the future of the planet does not necessarily concern them, they do not seek to make efforts for others. </w:t>
      </w:r>
    </w:p>
    <w:p w14:paraId="2F6BD88B" w14:textId="77777777" w:rsidR="00455E2B" w:rsidRPr="00455E2B" w:rsidRDefault="00455E2B" w:rsidP="00EF5EA5">
      <w:pPr>
        <w:tabs>
          <w:tab w:val="left" w:pos="1317"/>
        </w:tabs>
        <w:jc w:val="both"/>
        <w:rPr>
          <w:rFonts w:asciiTheme="minorHAnsi" w:hAnsiTheme="minorHAnsi" w:cstheme="minorHAnsi"/>
          <w:lang w:val="en-GB"/>
        </w:rPr>
      </w:pPr>
    </w:p>
    <w:p w14:paraId="078CA284" w14:textId="7CA01F33" w:rsidR="00EF5EA5" w:rsidRPr="00DC4185" w:rsidRDefault="00EF5EA5" w:rsidP="00DC4185">
      <w:pPr>
        <w:pStyle w:val="Titre3"/>
        <w:numPr>
          <w:ilvl w:val="0"/>
          <w:numId w:val="40"/>
        </w:numPr>
        <w:rPr>
          <w:sz w:val="32"/>
          <w:szCs w:val="32"/>
          <w:lang w:val="en-GB"/>
        </w:rPr>
      </w:pPr>
      <w:bookmarkStart w:id="52" w:name="_Toc71722648"/>
      <w:bookmarkStart w:id="53" w:name="_Toc71722707"/>
      <w:r w:rsidRPr="00DC4185">
        <w:rPr>
          <w:sz w:val="32"/>
          <w:szCs w:val="32"/>
          <w:lang w:val="en-GB"/>
        </w:rPr>
        <w:t>Interviews</w:t>
      </w:r>
      <w:bookmarkEnd w:id="52"/>
      <w:bookmarkEnd w:id="53"/>
    </w:p>
    <w:p w14:paraId="39435821" w14:textId="786D680C" w:rsidR="00EF5EA5" w:rsidRPr="00DC4185" w:rsidRDefault="00EF5EA5" w:rsidP="00074212">
      <w:pPr>
        <w:pStyle w:val="Titre4"/>
        <w:numPr>
          <w:ilvl w:val="0"/>
          <w:numId w:val="42"/>
        </w:numPr>
        <w:rPr>
          <w:i w:val="0"/>
          <w:iCs w:val="0"/>
          <w:sz w:val="28"/>
          <w:szCs w:val="28"/>
          <w:lang w:val="en-GB"/>
        </w:rPr>
      </w:pPr>
      <w:bookmarkStart w:id="54" w:name="_Toc71722708"/>
      <w:r w:rsidRPr="00DC4185">
        <w:rPr>
          <w:i w:val="0"/>
          <w:iCs w:val="0"/>
          <w:sz w:val="28"/>
          <w:szCs w:val="28"/>
          <w:lang w:val="en-GB"/>
        </w:rPr>
        <w:t>Description</w:t>
      </w:r>
      <w:bookmarkEnd w:id="54"/>
    </w:p>
    <w:p w14:paraId="6798A9FA" w14:textId="77777777" w:rsidR="00EF5EA5" w:rsidRPr="00EF5EA5" w:rsidRDefault="00EF5EA5" w:rsidP="00EF5EA5">
      <w:pPr>
        <w:tabs>
          <w:tab w:val="left" w:pos="1317"/>
        </w:tabs>
        <w:jc w:val="both"/>
        <w:rPr>
          <w:rFonts w:asciiTheme="minorHAnsi" w:hAnsiTheme="minorHAnsi" w:cstheme="minorHAnsi"/>
          <w:lang w:val="en-GB"/>
        </w:rPr>
      </w:pPr>
    </w:p>
    <w:p w14:paraId="66BDBA4E" w14:textId="77777777"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For the purposes of this survey, it was necessary to interview consumers but also to interview retailers in order to get their opinion on plastic and why there is so much of it. Therefore, despite the pandemic period, an interview with the director of the Carrefour shopping centre in Quimper took place to understand the efforts made by the company to change consumption patterns. In addition, an interview on the same principle was conducted with the person in charge of liquids at the </w:t>
      </w:r>
      <w:proofErr w:type="spellStart"/>
      <w:proofErr w:type="gramStart"/>
      <w:r w:rsidRPr="00EF5EA5">
        <w:rPr>
          <w:rFonts w:asciiTheme="minorHAnsi" w:hAnsiTheme="minorHAnsi" w:cstheme="minorHAnsi"/>
          <w:lang w:val="en-GB"/>
        </w:rPr>
        <w:t>E.Leclerc</w:t>
      </w:r>
      <w:proofErr w:type="spellEnd"/>
      <w:proofErr w:type="gramEnd"/>
      <w:r w:rsidRPr="00EF5EA5">
        <w:rPr>
          <w:rFonts w:asciiTheme="minorHAnsi" w:hAnsiTheme="minorHAnsi" w:cstheme="minorHAnsi"/>
          <w:lang w:val="en-GB"/>
        </w:rPr>
        <w:t xml:space="preserve"> supermarket in Quimper. In order to create a parallel with the world of mass distribution, the last interview of this study was conducted with Alexandre </w:t>
      </w:r>
      <w:proofErr w:type="spellStart"/>
      <w:r w:rsidRPr="00EF5EA5">
        <w:rPr>
          <w:rFonts w:asciiTheme="minorHAnsi" w:hAnsiTheme="minorHAnsi" w:cstheme="minorHAnsi"/>
          <w:lang w:val="en-GB"/>
        </w:rPr>
        <w:t>Tallec</w:t>
      </w:r>
      <w:proofErr w:type="spellEnd"/>
      <w:r w:rsidRPr="00EF5EA5">
        <w:rPr>
          <w:rFonts w:asciiTheme="minorHAnsi" w:hAnsiTheme="minorHAnsi" w:cstheme="minorHAnsi"/>
          <w:lang w:val="en-GB"/>
        </w:rPr>
        <w:t xml:space="preserve">, co-founder of the company Rehab located in Quimper, whose aim is to recover plastic waste in order to transform it into everyday objects (stools, T-shirts, coat racks, etc.) (Rehab, 2020). These three brands each have their own particularities, but it is interesting </w:t>
      </w:r>
      <w:r w:rsidRPr="00EF5EA5">
        <w:rPr>
          <w:rFonts w:asciiTheme="minorHAnsi" w:hAnsiTheme="minorHAnsi" w:cstheme="minorHAnsi"/>
          <w:lang w:val="en-GB"/>
        </w:rPr>
        <w:lastRenderedPageBreak/>
        <w:t>to contrast classic entrepreneurs with a responsible entrepreneur who is aware of his impact on the environment.</w:t>
      </w:r>
    </w:p>
    <w:p w14:paraId="17A11E0D" w14:textId="77777777" w:rsidR="00EF5EA5" w:rsidRPr="00EF5EA5" w:rsidRDefault="00EF5EA5" w:rsidP="00EF5EA5">
      <w:pPr>
        <w:tabs>
          <w:tab w:val="left" w:pos="1317"/>
        </w:tabs>
        <w:jc w:val="both"/>
        <w:rPr>
          <w:rFonts w:asciiTheme="minorHAnsi" w:hAnsiTheme="minorHAnsi" w:cstheme="minorHAnsi"/>
          <w:lang w:val="en-GB"/>
        </w:rPr>
      </w:pPr>
    </w:p>
    <w:p w14:paraId="1B0A98CA" w14:textId="1FFBD7D2" w:rsidR="00EF5EA5" w:rsidRPr="00EF5EA5" w:rsidRDefault="00EF5EA5" w:rsidP="00074212">
      <w:pPr>
        <w:pStyle w:val="Titre5"/>
        <w:numPr>
          <w:ilvl w:val="0"/>
          <w:numId w:val="43"/>
        </w:numPr>
        <w:rPr>
          <w:lang w:val="en-GB"/>
        </w:rPr>
      </w:pPr>
      <w:bookmarkStart w:id="55" w:name="_Toc71722709"/>
      <w:r w:rsidRPr="00EF5EA5">
        <w:rPr>
          <w:lang w:val="en-GB"/>
        </w:rPr>
        <w:t>Carrefour</w:t>
      </w:r>
      <w:bookmarkEnd w:id="55"/>
    </w:p>
    <w:p w14:paraId="00943C7A" w14:textId="77777777" w:rsidR="00EF5EA5" w:rsidRPr="00EF5EA5" w:rsidRDefault="00EF5EA5" w:rsidP="00EF5EA5">
      <w:pPr>
        <w:tabs>
          <w:tab w:val="left" w:pos="1317"/>
        </w:tabs>
        <w:jc w:val="both"/>
        <w:rPr>
          <w:rFonts w:asciiTheme="minorHAnsi" w:hAnsiTheme="minorHAnsi" w:cstheme="minorHAnsi"/>
          <w:lang w:val="en-GB"/>
        </w:rPr>
      </w:pPr>
    </w:p>
    <w:p w14:paraId="51E0C58C" w14:textId="77777777"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During this interview, various subjects were discussed, in particular the group's ecological policy and the changes undertaken at the Carrefour store in Quimper. The director explained the aim of the "Carrefour 2022" food transition plan set up in 2018 by the company's CEO, Alexandre </w:t>
      </w:r>
      <w:proofErr w:type="spellStart"/>
      <w:r w:rsidRPr="00EF5EA5">
        <w:rPr>
          <w:rFonts w:asciiTheme="minorHAnsi" w:hAnsiTheme="minorHAnsi" w:cstheme="minorHAnsi"/>
          <w:lang w:val="en-GB"/>
        </w:rPr>
        <w:t>Bompard</w:t>
      </w:r>
      <w:proofErr w:type="spellEnd"/>
      <w:r w:rsidRPr="00EF5EA5">
        <w:rPr>
          <w:rFonts w:asciiTheme="minorHAnsi" w:hAnsiTheme="minorHAnsi" w:cstheme="minorHAnsi"/>
          <w:lang w:val="en-GB"/>
        </w:rPr>
        <w:t xml:space="preserve">. This plan consists of the implementation of various measures at several levels in order to develop a more ecological consumption on the part of consumers. Since last year, only seasonal fruit and vegetables can be found on the shelves of the hypermarket. In addition, Carrefour is trying to limit the long-distance origin of products in order to limit its carbon footprint on the one hand and to give local producers a chance to work on the other. To this end, an agroecology plan has been implemented for several fruit categories. An agroecology plan is an agricultural model that uses the services provided by nature to achieve two objectives: preserving natural systems and maintaining a high level of production (Carrefour, 2020). In addition, the "Bio-development" contract was signed with the World Wild Fund (WWF) consisting of a commitment to producers wishing to convert to organic farming to buy a volume of their production at a fixed price for three to five years. Carrefour wants to become the world leader in organic and is giving itself the means to do so. However, when we look closer, there are certainly efforts made, but insufficient. Indeed, beyond all these eco-responsible products, many other products opposite to the new policy of the group continue to be sold. At the Quimper store, the manager stated that she would limit product losses as much as possible and develop the donation of unsaleable products to associations. Carrefour is one of the major players in the global retail sector and is aware of the efforts to be made. However, despite the goodwill and efforts of the company to limit their carbon footprint, such as distributing the receipt at the request of the customer and not automatically (Le Figaro, 2021), many products containing a lot of plastic in their appearance or their transport, remain in circulation. </w:t>
      </w:r>
    </w:p>
    <w:p w14:paraId="593BFED7" w14:textId="1ACB62F0" w:rsidR="00455E2B" w:rsidRDefault="00455E2B" w:rsidP="00EF5EA5">
      <w:pPr>
        <w:tabs>
          <w:tab w:val="left" w:pos="1317"/>
        </w:tabs>
        <w:jc w:val="both"/>
        <w:rPr>
          <w:rFonts w:asciiTheme="minorHAnsi" w:hAnsiTheme="minorHAnsi" w:cstheme="minorHAnsi"/>
          <w:lang w:val="en-GB"/>
        </w:rPr>
      </w:pPr>
    </w:p>
    <w:p w14:paraId="420F65D9" w14:textId="7926EB46" w:rsidR="00EF5EA5" w:rsidRPr="00EF5EA5" w:rsidRDefault="00EF5EA5" w:rsidP="00074212">
      <w:pPr>
        <w:pStyle w:val="Titre5"/>
        <w:ind w:left="708" w:firstLine="708"/>
        <w:rPr>
          <w:lang w:val="en-GB"/>
        </w:rPr>
      </w:pPr>
      <w:bookmarkStart w:id="56" w:name="_Toc71722710"/>
      <w:r w:rsidRPr="00EF5EA5">
        <w:rPr>
          <w:lang w:val="en-GB"/>
        </w:rPr>
        <w:t>b- Leclerc</w:t>
      </w:r>
      <w:bookmarkEnd w:id="56"/>
    </w:p>
    <w:p w14:paraId="63C2FF09" w14:textId="77777777" w:rsidR="00EF5EA5" w:rsidRPr="00EF5EA5" w:rsidRDefault="00EF5EA5" w:rsidP="00EF5EA5">
      <w:pPr>
        <w:tabs>
          <w:tab w:val="left" w:pos="1317"/>
        </w:tabs>
        <w:jc w:val="both"/>
        <w:rPr>
          <w:rFonts w:asciiTheme="minorHAnsi" w:hAnsiTheme="minorHAnsi" w:cstheme="minorHAnsi"/>
          <w:lang w:val="en-GB"/>
        </w:rPr>
      </w:pPr>
    </w:p>
    <w:p w14:paraId="4ABEE7DE" w14:textId="77777777"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The interview with the liquid manager of the E. Leclerc in Quimper was more sincere than the one carried out at Carrefour for a simple reason, I worked there and therefore knew the measures taken by the brand on plastic. The E. Leclerc is the opposite of its direct competitor, Carrefour, in terms of ecology. Indeed, no plan addressing this subject has been developed in recent years. When I asked my interlocutor about the company's efforts, the answer was based on the recycling of different plastics and, like Carrefour, the donation of unsold products to different associations. To come back to these remarks, it is true that in some cases, the plastic is recycled but not all of it. For example, the pallets on which the water packs are transported are surrounded by a very thick plastic that is impossible to recycle. In addition, some brands wrap these same products in three extra layers of plastic to hold them together. Up to three kilos of non-recyclable plastic waste can be recovered from a single pallet. The consumption of plastic in this store is mind-boggling, especially the ease with which products can be thrown away for certain defects but can still be sold or given away. Another example is the company's plastic wrapping around organic bananas so that they are not contaminated by other foods that are not organic. The intention is commendable, but this further increases </w:t>
      </w:r>
      <w:r w:rsidRPr="00EF5EA5">
        <w:rPr>
          <w:rFonts w:asciiTheme="minorHAnsi" w:hAnsiTheme="minorHAnsi" w:cstheme="minorHAnsi"/>
          <w:lang w:val="en-GB"/>
        </w:rPr>
        <w:lastRenderedPageBreak/>
        <w:t xml:space="preserve">the plastic waste produced by the company. The latest measures developed by the group have been put in place in order to comply with the new laws coming into force, the group has few ecological initiatives to its credit. Since 2019, </w:t>
      </w:r>
      <w:proofErr w:type="spellStart"/>
      <w:proofErr w:type="gramStart"/>
      <w:r w:rsidRPr="00EF5EA5">
        <w:rPr>
          <w:rFonts w:asciiTheme="minorHAnsi" w:hAnsiTheme="minorHAnsi" w:cstheme="minorHAnsi"/>
          <w:lang w:val="en-GB"/>
        </w:rPr>
        <w:t>E.Leclerc</w:t>
      </w:r>
      <w:proofErr w:type="spellEnd"/>
      <w:proofErr w:type="gramEnd"/>
      <w:r w:rsidRPr="00EF5EA5">
        <w:rPr>
          <w:rFonts w:asciiTheme="minorHAnsi" w:hAnsiTheme="minorHAnsi" w:cstheme="minorHAnsi"/>
          <w:lang w:val="en-GB"/>
        </w:rPr>
        <w:t xml:space="preserve"> no longer distributes plastic bags and has removed plastic cups, plastic cutlery and plastic straws from its shelves (</w:t>
      </w:r>
      <w:proofErr w:type="spellStart"/>
      <w:r w:rsidRPr="00EF5EA5">
        <w:rPr>
          <w:rFonts w:asciiTheme="minorHAnsi" w:hAnsiTheme="minorHAnsi" w:cstheme="minorHAnsi"/>
          <w:lang w:val="en-GB"/>
        </w:rPr>
        <w:t>Ugolini</w:t>
      </w:r>
      <w:proofErr w:type="spellEnd"/>
      <w:r w:rsidRPr="00EF5EA5">
        <w:rPr>
          <w:rFonts w:asciiTheme="minorHAnsi" w:hAnsiTheme="minorHAnsi" w:cstheme="minorHAnsi"/>
          <w:lang w:val="en-GB"/>
        </w:rPr>
        <w:t xml:space="preserve">, 2018). This is a big step for the retailer but too small in view of the waste that is present next door. </w:t>
      </w:r>
    </w:p>
    <w:p w14:paraId="3386E337" w14:textId="77777777" w:rsidR="00074212" w:rsidRDefault="00074212" w:rsidP="00074212">
      <w:pPr>
        <w:pStyle w:val="Titre5"/>
        <w:rPr>
          <w:lang w:val="en-GB"/>
        </w:rPr>
      </w:pPr>
    </w:p>
    <w:p w14:paraId="4BD15CF2" w14:textId="2031DA0D" w:rsidR="00EF5EA5" w:rsidRPr="00EF5EA5" w:rsidRDefault="00EF5EA5" w:rsidP="00074212">
      <w:pPr>
        <w:pStyle w:val="Titre5"/>
        <w:ind w:left="708" w:firstLine="708"/>
        <w:rPr>
          <w:lang w:val="en-GB"/>
        </w:rPr>
      </w:pPr>
      <w:bookmarkStart w:id="57" w:name="_Toc71722711"/>
      <w:r w:rsidRPr="00EF5EA5">
        <w:rPr>
          <w:lang w:val="en-GB"/>
        </w:rPr>
        <w:t>c- Rehab</w:t>
      </w:r>
      <w:bookmarkEnd w:id="57"/>
    </w:p>
    <w:p w14:paraId="39E78A34" w14:textId="77777777" w:rsidR="00EF5EA5" w:rsidRPr="00EF5EA5" w:rsidRDefault="00EF5EA5" w:rsidP="00EF5EA5">
      <w:pPr>
        <w:tabs>
          <w:tab w:val="left" w:pos="1317"/>
        </w:tabs>
        <w:jc w:val="both"/>
        <w:rPr>
          <w:rFonts w:asciiTheme="minorHAnsi" w:hAnsiTheme="minorHAnsi" w:cstheme="minorHAnsi"/>
          <w:lang w:val="en-GB"/>
        </w:rPr>
      </w:pPr>
    </w:p>
    <w:p w14:paraId="5472A6C7" w14:textId="77777777" w:rsid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Rehab is a Breton company created in 2020 whose aim is to give a second life to plastic waste in different forms (furniture, clothes, accessories, etc.). Rehab was founded by Nicolas </w:t>
      </w:r>
      <w:proofErr w:type="spellStart"/>
      <w:r w:rsidRPr="00EF5EA5">
        <w:rPr>
          <w:rFonts w:asciiTheme="minorHAnsi" w:hAnsiTheme="minorHAnsi" w:cstheme="minorHAnsi"/>
          <w:lang w:val="en-GB"/>
        </w:rPr>
        <w:t>Voisart</w:t>
      </w:r>
      <w:proofErr w:type="spellEnd"/>
      <w:r w:rsidRPr="00EF5EA5">
        <w:rPr>
          <w:rFonts w:asciiTheme="minorHAnsi" w:hAnsiTheme="minorHAnsi" w:cstheme="minorHAnsi"/>
          <w:lang w:val="en-GB"/>
        </w:rPr>
        <w:t xml:space="preserve"> and Alexandre </w:t>
      </w:r>
      <w:proofErr w:type="spellStart"/>
      <w:r w:rsidRPr="00EF5EA5">
        <w:rPr>
          <w:rFonts w:asciiTheme="minorHAnsi" w:hAnsiTheme="minorHAnsi" w:cstheme="minorHAnsi"/>
          <w:lang w:val="en-GB"/>
        </w:rPr>
        <w:t>Tallec</w:t>
      </w:r>
      <w:proofErr w:type="spellEnd"/>
      <w:r w:rsidRPr="00EF5EA5">
        <w:rPr>
          <w:rFonts w:asciiTheme="minorHAnsi" w:hAnsiTheme="minorHAnsi" w:cstheme="minorHAnsi"/>
          <w:lang w:val="en-GB"/>
        </w:rPr>
        <w:t xml:space="preserve"> and I had the chance to talk with the latter. According to the co-founder, this initiative does not aim to be profitable but to raise awareness and educate people about recycling and reusing plastic waste. Moreover, plastic is an all too present scourge in our society but why not give it a second chance? Indeed, the aim of this project is not to make big companies reduce their plastic consumption but to use this waste and create an object to keep it out of the oceans and nature. "We try to create the most sustainable products possible so that we don't have to recycle them and fall back into the waste loop. In a world where consumption is king and manufacturers create products that are good enough to last a while before forcing consumers to change them, this is a remarkable initiative from a start-up. "We set up workshops to prevent, raise awareness and show that there are alternatives to plastic for consumption. As mentioned earlier, this company has set up workshops to raise awareness of plastic waste, "This allows people to understand when they consume a piece of plastic what are the steps that lead to another object. The plastic that Rehab recovers is collected in three different ways: </w:t>
      </w:r>
    </w:p>
    <w:p w14:paraId="6D44AB3B" w14:textId="77777777" w:rsidR="00EF5EA5" w:rsidRDefault="00EF5EA5" w:rsidP="00EF5EA5">
      <w:pPr>
        <w:pStyle w:val="Paragraphedeliste"/>
        <w:numPr>
          <w:ilvl w:val="0"/>
          <w:numId w:val="26"/>
        </w:numPr>
        <w:tabs>
          <w:tab w:val="left" w:pos="1317"/>
        </w:tabs>
        <w:jc w:val="both"/>
        <w:rPr>
          <w:rFonts w:asciiTheme="minorHAnsi" w:hAnsiTheme="minorHAnsi" w:cstheme="minorHAnsi"/>
          <w:lang w:val="en-GB"/>
        </w:rPr>
      </w:pPr>
      <w:r w:rsidRPr="00EF5EA5">
        <w:rPr>
          <w:rFonts w:asciiTheme="minorHAnsi" w:hAnsiTheme="minorHAnsi" w:cstheme="minorHAnsi"/>
          <w:lang w:val="en-GB"/>
        </w:rPr>
        <w:t>From professionals</w:t>
      </w:r>
    </w:p>
    <w:p w14:paraId="210CA7A8" w14:textId="77777777" w:rsidR="00EF5EA5" w:rsidRDefault="00EF5EA5" w:rsidP="00EF5EA5">
      <w:pPr>
        <w:pStyle w:val="Paragraphedeliste"/>
        <w:numPr>
          <w:ilvl w:val="0"/>
          <w:numId w:val="26"/>
        </w:num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From private individuals </w:t>
      </w:r>
    </w:p>
    <w:p w14:paraId="672D8F7B" w14:textId="7592EFF6" w:rsidR="00EF5EA5" w:rsidRPr="00EF5EA5" w:rsidRDefault="00EF5EA5" w:rsidP="00EF5EA5">
      <w:pPr>
        <w:pStyle w:val="Paragraphedeliste"/>
        <w:numPr>
          <w:ilvl w:val="0"/>
          <w:numId w:val="26"/>
        </w:numPr>
        <w:tabs>
          <w:tab w:val="left" w:pos="1317"/>
        </w:tabs>
        <w:jc w:val="both"/>
        <w:rPr>
          <w:rFonts w:asciiTheme="minorHAnsi" w:hAnsiTheme="minorHAnsi" w:cstheme="minorHAnsi"/>
          <w:lang w:val="en-GB"/>
        </w:rPr>
      </w:pPr>
      <w:r w:rsidRPr="00EF5EA5">
        <w:rPr>
          <w:rFonts w:asciiTheme="minorHAnsi" w:hAnsiTheme="minorHAnsi" w:cstheme="minorHAnsi"/>
          <w:lang w:val="en-GB"/>
        </w:rPr>
        <w:t>In nature and on beaches</w:t>
      </w:r>
    </w:p>
    <w:p w14:paraId="59E6426A" w14:textId="77777777"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This last point shows the commitment of these young entrepreneurs who go to clean up the beaches and nature, which allows them to recover raw material to design their objects. "The world is capable of adapting to non-plastic, but we are too scared to try and the industrialists are too powerful. The world needs to evolve and become more aware of the ecological drama that is taking place. </w:t>
      </w:r>
    </w:p>
    <w:p w14:paraId="718EC973" w14:textId="77777777" w:rsidR="00EF5EA5" w:rsidRPr="00EF5EA5" w:rsidRDefault="00EF5EA5" w:rsidP="00EF5EA5">
      <w:pPr>
        <w:tabs>
          <w:tab w:val="left" w:pos="1317"/>
        </w:tabs>
        <w:jc w:val="both"/>
        <w:rPr>
          <w:rFonts w:asciiTheme="minorHAnsi" w:hAnsiTheme="minorHAnsi" w:cstheme="minorHAnsi"/>
          <w:lang w:val="en-GB"/>
        </w:rPr>
      </w:pPr>
    </w:p>
    <w:p w14:paraId="0DD34507" w14:textId="77777777" w:rsidR="00EF5EA5" w:rsidRPr="00074212" w:rsidRDefault="00EF5EA5" w:rsidP="00074212">
      <w:pPr>
        <w:pStyle w:val="Titre3"/>
        <w:rPr>
          <w:sz w:val="32"/>
          <w:szCs w:val="32"/>
          <w:lang w:val="en-GB"/>
        </w:rPr>
      </w:pPr>
      <w:bookmarkStart w:id="58" w:name="_Toc71722649"/>
      <w:bookmarkStart w:id="59" w:name="_Toc71722712"/>
      <w:r w:rsidRPr="00074212">
        <w:rPr>
          <w:sz w:val="32"/>
          <w:szCs w:val="32"/>
          <w:lang w:val="en-GB"/>
        </w:rPr>
        <w:t>Conclusion</w:t>
      </w:r>
      <w:bookmarkEnd w:id="58"/>
      <w:bookmarkEnd w:id="59"/>
      <w:r w:rsidRPr="00074212">
        <w:rPr>
          <w:sz w:val="32"/>
          <w:szCs w:val="32"/>
          <w:lang w:val="en-GB"/>
        </w:rPr>
        <w:t xml:space="preserve"> </w:t>
      </w:r>
    </w:p>
    <w:p w14:paraId="7D0BE7F2" w14:textId="77777777" w:rsidR="00EF5EA5" w:rsidRPr="00EF5EA5" w:rsidRDefault="00EF5EA5" w:rsidP="00EF5EA5">
      <w:pPr>
        <w:tabs>
          <w:tab w:val="left" w:pos="1317"/>
        </w:tabs>
        <w:jc w:val="both"/>
        <w:rPr>
          <w:rFonts w:asciiTheme="minorHAnsi" w:hAnsiTheme="minorHAnsi" w:cstheme="minorHAnsi"/>
          <w:lang w:val="en-GB"/>
        </w:rPr>
      </w:pPr>
    </w:p>
    <w:p w14:paraId="4CCE16EA" w14:textId="77777777"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Despite the efforts of some major retailers, there is still a long way to go to stop polluting the planet so much. Moreover, this non-pollution also requires education and awareness-raising among consumers about ecological issues and waste recycling because, as the survey has shown, not everything is yet perfect. </w:t>
      </w:r>
    </w:p>
    <w:p w14:paraId="079F4365" w14:textId="7B59C084" w:rsidR="00EF5EA5" w:rsidRDefault="00EF5EA5" w:rsidP="00EF5EA5">
      <w:pPr>
        <w:tabs>
          <w:tab w:val="left" w:pos="1317"/>
        </w:tabs>
        <w:rPr>
          <w:rFonts w:asciiTheme="minorHAnsi" w:hAnsiTheme="minorHAnsi" w:cstheme="minorHAnsi"/>
          <w:lang w:val="en-GB"/>
        </w:rPr>
      </w:pPr>
    </w:p>
    <w:p w14:paraId="3D3B7679" w14:textId="2EB0FA4B" w:rsidR="00EF5EA5" w:rsidRDefault="00EF5EA5" w:rsidP="00EF5EA5">
      <w:pPr>
        <w:tabs>
          <w:tab w:val="left" w:pos="1317"/>
        </w:tabs>
        <w:rPr>
          <w:rFonts w:asciiTheme="minorHAnsi" w:hAnsiTheme="minorHAnsi" w:cstheme="minorHAnsi"/>
          <w:lang w:val="en-GB"/>
        </w:rPr>
      </w:pPr>
    </w:p>
    <w:p w14:paraId="567ED5AD" w14:textId="5AD84428" w:rsidR="00EF5EA5" w:rsidRDefault="00EF5EA5" w:rsidP="00EF5EA5">
      <w:pPr>
        <w:tabs>
          <w:tab w:val="left" w:pos="1317"/>
        </w:tabs>
        <w:rPr>
          <w:rFonts w:asciiTheme="minorHAnsi" w:hAnsiTheme="minorHAnsi" w:cstheme="minorHAnsi"/>
          <w:lang w:val="en-GB"/>
        </w:rPr>
      </w:pPr>
    </w:p>
    <w:p w14:paraId="35BBAB77" w14:textId="7BADD483" w:rsidR="00EF5EA5" w:rsidRDefault="00EF5EA5" w:rsidP="00EF5EA5">
      <w:pPr>
        <w:tabs>
          <w:tab w:val="left" w:pos="1317"/>
        </w:tabs>
        <w:rPr>
          <w:rFonts w:asciiTheme="minorHAnsi" w:hAnsiTheme="minorHAnsi" w:cstheme="minorHAnsi"/>
          <w:lang w:val="en-GB"/>
        </w:rPr>
      </w:pPr>
    </w:p>
    <w:p w14:paraId="56BE8F16" w14:textId="6784359A" w:rsidR="00EF5EA5" w:rsidRDefault="00EF5EA5" w:rsidP="00EF5EA5">
      <w:pPr>
        <w:tabs>
          <w:tab w:val="left" w:pos="1317"/>
        </w:tabs>
        <w:rPr>
          <w:rFonts w:asciiTheme="minorHAnsi" w:hAnsiTheme="minorHAnsi" w:cstheme="minorHAnsi"/>
          <w:lang w:val="en-GB"/>
        </w:rPr>
      </w:pPr>
    </w:p>
    <w:p w14:paraId="56094363" w14:textId="3C6B2321" w:rsidR="00EF5EA5" w:rsidRDefault="00EF5EA5" w:rsidP="00EF5EA5">
      <w:pPr>
        <w:tabs>
          <w:tab w:val="left" w:pos="1317"/>
        </w:tabs>
        <w:rPr>
          <w:rFonts w:asciiTheme="minorHAnsi" w:hAnsiTheme="minorHAnsi" w:cstheme="minorHAnsi"/>
          <w:lang w:val="en-GB"/>
        </w:rPr>
      </w:pPr>
    </w:p>
    <w:p w14:paraId="752F6D9F" w14:textId="378D554A" w:rsidR="00EF5EA5" w:rsidRDefault="00EF5EA5" w:rsidP="00EF5EA5">
      <w:pPr>
        <w:tabs>
          <w:tab w:val="left" w:pos="1317"/>
        </w:tabs>
        <w:rPr>
          <w:rFonts w:asciiTheme="minorHAnsi" w:hAnsiTheme="minorHAnsi" w:cstheme="minorHAnsi"/>
          <w:lang w:val="en-GB"/>
        </w:rPr>
      </w:pPr>
    </w:p>
    <w:p w14:paraId="06150122" w14:textId="6ED916EB" w:rsidR="00EF5EA5" w:rsidRDefault="00EF5EA5" w:rsidP="00EF5EA5">
      <w:pPr>
        <w:tabs>
          <w:tab w:val="left" w:pos="1317"/>
        </w:tabs>
        <w:rPr>
          <w:rFonts w:asciiTheme="minorHAnsi" w:hAnsiTheme="minorHAnsi" w:cstheme="minorHAnsi"/>
          <w:lang w:val="en-GB"/>
        </w:rPr>
      </w:pPr>
    </w:p>
    <w:p w14:paraId="7B43A1E1" w14:textId="77777777" w:rsidR="00EF5EA5" w:rsidRPr="00074212" w:rsidRDefault="00EF5EA5" w:rsidP="00074212">
      <w:pPr>
        <w:pStyle w:val="Titre2"/>
        <w:rPr>
          <w:sz w:val="36"/>
          <w:szCs w:val="36"/>
          <w:lang w:val="en-GB"/>
        </w:rPr>
      </w:pPr>
      <w:bookmarkStart w:id="60" w:name="_Toc71722650"/>
      <w:bookmarkStart w:id="61" w:name="_Toc71722713"/>
      <w:r w:rsidRPr="00074212">
        <w:rPr>
          <w:sz w:val="36"/>
          <w:szCs w:val="36"/>
          <w:lang w:val="en-GB"/>
        </w:rPr>
        <w:lastRenderedPageBreak/>
        <w:t>Chapter V - Conclusion and Recommendations</w:t>
      </w:r>
      <w:bookmarkEnd w:id="60"/>
      <w:bookmarkEnd w:id="61"/>
      <w:r w:rsidRPr="00074212">
        <w:rPr>
          <w:sz w:val="36"/>
          <w:szCs w:val="36"/>
          <w:lang w:val="en-GB"/>
        </w:rPr>
        <w:t xml:space="preserve"> </w:t>
      </w:r>
    </w:p>
    <w:p w14:paraId="6CA62FEB" w14:textId="77777777" w:rsidR="00EF5EA5" w:rsidRPr="00EF5EA5" w:rsidRDefault="00EF5EA5" w:rsidP="00EF5EA5">
      <w:pPr>
        <w:tabs>
          <w:tab w:val="left" w:pos="1317"/>
        </w:tabs>
        <w:rPr>
          <w:rFonts w:asciiTheme="minorHAnsi" w:hAnsiTheme="minorHAnsi" w:cstheme="minorHAnsi"/>
          <w:lang w:val="en-GB"/>
        </w:rPr>
      </w:pPr>
    </w:p>
    <w:p w14:paraId="3E893BE3" w14:textId="77596F6B" w:rsidR="00EF5EA5" w:rsidRPr="00EF5EA5" w:rsidRDefault="00EF5EA5" w:rsidP="00EF5EA5">
      <w:pPr>
        <w:tabs>
          <w:tab w:val="left" w:pos="1317"/>
        </w:tabs>
        <w:jc w:val="both"/>
        <w:rPr>
          <w:rFonts w:asciiTheme="minorHAnsi" w:hAnsiTheme="minorHAnsi" w:cstheme="minorHAnsi"/>
          <w:lang w:val="en-GB"/>
        </w:rPr>
      </w:pPr>
      <w:r w:rsidRPr="00EF5EA5">
        <w:rPr>
          <w:rFonts w:asciiTheme="minorHAnsi" w:hAnsiTheme="minorHAnsi" w:cstheme="minorHAnsi"/>
          <w:lang w:val="en-GB"/>
        </w:rPr>
        <w:t xml:space="preserve">Throughout this study, it has been possible to realise the extent of the problem that plastic constitutes for the environment and our health. The report provides information on the density of plastic produced each year and the amount of plastic waste that ends up in nature and the oceans. As a result of this pollution, the WWF report shows that marine biodiversity is affected and animals are injured or even die because of plastic waste. Furthermore, the report not only reports on the wildlife but also on the global economy, including trade and fishing, which are losing a lot of money because of the plastic pollution on their boats, and also on tourism, where some parts of the world are losing money because fewer and fewer tourists are visiting because of the plastic pollution. Subsequently, a report by the Changing Markets </w:t>
      </w:r>
      <w:proofErr w:type="spellStart"/>
      <w:r w:rsidRPr="00EF5EA5">
        <w:rPr>
          <w:rFonts w:asciiTheme="minorHAnsi" w:hAnsiTheme="minorHAnsi" w:cstheme="minorHAnsi"/>
          <w:lang w:val="en-GB"/>
        </w:rPr>
        <w:t>Fundation</w:t>
      </w:r>
      <w:proofErr w:type="spellEnd"/>
      <w:r w:rsidRPr="00EF5EA5">
        <w:rPr>
          <w:rFonts w:asciiTheme="minorHAnsi" w:hAnsiTheme="minorHAnsi" w:cstheme="minorHAnsi"/>
          <w:lang w:val="en-GB"/>
        </w:rPr>
        <w:t xml:space="preserve"> has focused more precisely on the industries that produce most of the plastic waste that ends up in the oceans and in nature. The report reveals the power of the lobbies that these companies are part of and the blame for the pollution on the consumer. This study puts into perspective that the way we perceive the world is not the same for everyone and that the roles can be reversed depending on the arguments of each. Despite this, the biggest polluters are aware of the danger of plastic to everyone but are also honest about the fact that they would not give it up at the moment. Changes need to be made and quickly. Finally, in reviewing the studies that preceded this research, the UN published a report on the dangers of plastics and how to address them from three perspectives; governments, businesses and individuals. The report shows that each of these categories has its faults but outlines different possible solutions to limit plastic waste at all levels, be it governmental, corporate or individual. It is these kinds of measures that can make a difference to the future of the planet and biodiversity. From these different aspects of the study, it was possible to confirm that the lack of information on the life cycle of plastic and its impact on the environment and our health is very present in today's society. As a result, manufacturers are taking advantage of this by blaming consumers while they pollute the planet with impunity. Despite the notable efforts of various companies and organisations, there is still a long way to go to give back to the Earth what it has given us. To do this, we need to educate people from a young age about the importance of keeping the environment healthy and liveable for all. This is the main recommendation of this brief; the beginning of change is through information and education. It is possible to make a difference, but everyone has to get involved to make it happen. Furthermore, in the context of a pandemic like the one we are currently experiencing, this study is not complete because I would have liked to have been able to interview more professionals and in different fields in order to have a real database on plastics in the industrial world. However, this study has helped to highlight the objectives set by developing possible solutions to reduce plastic consumption and by studying the evolution of consumption patterns and current consumption. The evolution of the global plastic economy is necessary to achieve a healthy planet. </w:t>
      </w:r>
    </w:p>
    <w:p w14:paraId="19511D99" w14:textId="3D145F12" w:rsidR="00EF5EA5" w:rsidRDefault="00EF5EA5" w:rsidP="00EF5EA5">
      <w:pPr>
        <w:tabs>
          <w:tab w:val="left" w:pos="1317"/>
        </w:tabs>
        <w:rPr>
          <w:rFonts w:asciiTheme="minorHAnsi" w:hAnsiTheme="minorHAnsi" w:cstheme="minorHAnsi"/>
          <w:lang w:val="en-GB"/>
        </w:rPr>
      </w:pPr>
    </w:p>
    <w:p w14:paraId="5190117A" w14:textId="1EFB4A4B" w:rsidR="00EF5EA5" w:rsidRDefault="00EF5EA5" w:rsidP="00EF5EA5">
      <w:pPr>
        <w:tabs>
          <w:tab w:val="left" w:pos="1317"/>
        </w:tabs>
        <w:rPr>
          <w:rFonts w:asciiTheme="minorHAnsi" w:hAnsiTheme="minorHAnsi" w:cstheme="minorHAnsi"/>
          <w:lang w:val="en-GB"/>
        </w:rPr>
      </w:pPr>
    </w:p>
    <w:p w14:paraId="295DD1F9" w14:textId="0F4D162D" w:rsidR="00EF5EA5" w:rsidRDefault="00EF5EA5" w:rsidP="00EF5EA5">
      <w:pPr>
        <w:tabs>
          <w:tab w:val="left" w:pos="1317"/>
        </w:tabs>
        <w:rPr>
          <w:rFonts w:asciiTheme="minorHAnsi" w:hAnsiTheme="minorHAnsi" w:cstheme="minorHAnsi"/>
          <w:lang w:val="en-GB"/>
        </w:rPr>
      </w:pPr>
    </w:p>
    <w:p w14:paraId="1B587239" w14:textId="2B22BF30" w:rsidR="00EF5EA5" w:rsidRDefault="00EF5EA5" w:rsidP="00EF5EA5">
      <w:pPr>
        <w:tabs>
          <w:tab w:val="left" w:pos="1317"/>
        </w:tabs>
        <w:rPr>
          <w:rFonts w:asciiTheme="minorHAnsi" w:hAnsiTheme="minorHAnsi" w:cstheme="minorHAnsi"/>
          <w:lang w:val="en-GB"/>
        </w:rPr>
      </w:pPr>
    </w:p>
    <w:p w14:paraId="6F0D5D0A" w14:textId="6EB74935" w:rsidR="00EF5EA5" w:rsidRDefault="00EF5EA5" w:rsidP="00EF5EA5">
      <w:pPr>
        <w:tabs>
          <w:tab w:val="left" w:pos="1317"/>
        </w:tabs>
        <w:rPr>
          <w:rFonts w:asciiTheme="minorHAnsi" w:hAnsiTheme="minorHAnsi" w:cstheme="minorHAnsi"/>
          <w:lang w:val="en-GB"/>
        </w:rPr>
      </w:pPr>
    </w:p>
    <w:p w14:paraId="08806AC5" w14:textId="418CCC6D" w:rsidR="00EF5EA5" w:rsidRDefault="00EF5EA5" w:rsidP="00EF5EA5">
      <w:pPr>
        <w:tabs>
          <w:tab w:val="left" w:pos="1317"/>
        </w:tabs>
        <w:rPr>
          <w:rFonts w:asciiTheme="minorHAnsi" w:hAnsiTheme="minorHAnsi" w:cstheme="minorHAnsi"/>
          <w:lang w:val="en-GB"/>
        </w:rPr>
      </w:pPr>
    </w:p>
    <w:p w14:paraId="518B48AA" w14:textId="676F7E24" w:rsidR="00EF5EA5" w:rsidRDefault="00EF5EA5" w:rsidP="00EF5EA5">
      <w:pPr>
        <w:tabs>
          <w:tab w:val="left" w:pos="1317"/>
        </w:tabs>
        <w:rPr>
          <w:rFonts w:asciiTheme="minorHAnsi" w:hAnsiTheme="minorHAnsi" w:cstheme="minorHAnsi"/>
          <w:lang w:val="en-GB"/>
        </w:rPr>
      </w:pPr>
    </w:p>
    <w:p w14:paraId="3B4729DB" w14:textId="341D9D49" w:rsidR="00EF5EA5" w:rsidRDefault="00EF5EA5" w:rsidP="00EF5EA5">
      <w:pPr>
        <w:tabs>
          <w:tab w:val="left" w:pos="1317"/>
        </w:tabs>
        <w:rPr>
          <w:rFonts w:asciiTheme="minorHAnsi" w:hAnsiTheme="minorHAnsi" w:cstheme="minorHAnsi"/>
          <w:lang w:val="en-GB"/>
        </w:rPr>
      </w:pPr>
    </w:p>
    <w:p w14:paraId="69C98DAE" w14:textId="58C77B30" w:rsidR="00EF5EA5" w:rsidRPr="00074212" w:rsidRDefault="00EF5EA5" w:rsidP="00074212">
      <w:pPr>
        <w:pStyle w:val="Titre2"/>
        <w:jc w:val="center"/>
        <w:rPr>
          <w:sz w:val="36"/>
          <w:szCs w:val="36"/>
          <w:lang w:val="en-US"/>
        </w:rPr>
      </w:pPr>
      <w:bookmarkStart w:id="62" w:name="_Toc71722651"/>
      <w:bookmarkStart w:id="63" w:name="_Toc71722714"/>
      <w:r w:rsidRPr="00074212">
        <w:rPr>
          <w:sz w:val="36"/>
          <w:szCs w:val="36"/>
          <w:lang w:val="en-US"/>
        </w:rPr>
        <w:lastRenderedPageBreak/>
        <w:t>References</w:t>
      </w:r>
      <w:bookmarkEnd w:id="62"/>
      <w:bookmarkEnd w:id="63"/>
    </w:p>
    <w:p w14:paraId="744D3F86" w14:textId="77777777" w:rsidR="00EF5EA5" w:rsidRPr="00EF5EA5" w:rsidRDefault="00EF5EA5" w:rsidP="00EF5EA5">
      <w:pPr>
        <w:jc w:val="center"/>
        <w:rPr>
          <w:rFonts w:asciiTheme="minorHAnsi" w:hAnsiTheme="minorHAnsi" w:cstheme="minorHAnsi"/>
          <w:lang w:val="en-US"/>
        </w:rPr>
      </w:pPr>
    </w:p>
    <w:p w14:paraId="528AE66C" w14:textId="77777777" w:rsidR="00EF5EA5" w:rsidRPr="00EF5EA5" w:rsidRDefault="00EF5EA5" w:rsidP="00EF5EA5">
      <w:pPr>
        <w:jc w:val="center"/>
        <w:rPr>
          <w:rFonts w:asciiTheme="minorHAnsi" w:hAnsiTheme="minorHAnsi" w:cstheme="minorHAnsi"/>
          <w:lang w:val="en-US"/>
        </w:rPr>
      </w:pPr>
    </w:p>
    <w:p w14:paraId="3B806689" w14:textId="08CA2E44" w:rsidR="00EF5EA5" w:rsidRPr="00074212" w:rsidRDefault="00EF5EA5" w:rsidP="00074212">
      <w:pPr>
        <w:autoSpaceDE w:val="0"/>
        <w:autoSpaceDN w:val="0"/>
        <w:adjustRightInd w:val="0"/>
        <w:spacing w:after="240" w:line="360" w:lineRule="auto"/>
        <w:rPr>
          <w:rFonts w:asciiTheme="minorHAnsi" w:eastAsiaTheme="minorHAnsi" w:hAnsiTheme="minorHAnsi" w:cstheme="minorHAnsi"/>
          <w:lang w:val="en-US" w:eastAsia="en-US"/>
        </w:rPr>
      </w:pPr>
      <w:r w:rsidRPr="00074212">
        <w:rPr>
          <w:rFonts w:asciiTheme="minorHAnsi" w:eastAsiaTheme="minorHAnsi" w:hAnsiTheme="minorHAnsi" w:cstheme="minorHAnsi"/>
          <w:lang w:val="en-US" w:eastAsia="en-US"/>
        </w:rPr>
        <w:t xml:space="preserve">15 Writers (2019). </w:t>
      </w:r>
      <w:r w:rsidRPr="00074212">
        <w:rPr>
          <w:rFonts w:asciiTheme="minorHAnsi" w:eastAsiaTheme="minorHAnsi" w:hAnsiTheme="minorHAnsi" w:cstheme="minorHAnsi"/>
          <w:i/>
          <w:iCs/>
          <w:lang w:val="en-US" w:eastAsia="en-US"/>
        </w:rPr>
        <w:t>Understanding the Research Onion | Writing Guides | 15 Writers</w:t>
      </w:r>
      <w:r w:rsidRPr="00074212">
        <w:rPr>
          <w:rFonts w:asciiTheme="minorHAnsi" w:eastAsiaTheme="minorHAnsi" w:hAnsiTheme="minorHAnsi" w:cstheme="minorHAnsi"/>
          <w:lang w:val="en-US" w:eastAsia="en-US"/>
        </w:rPr>
        <w:t>. [online] 15 Writers. Available at: https://15writers.com/research-onion/ [Accessed 2 May 2021].</w:t>
      </w:r>
    </w:p>
    <w:p w14:paraId="7B824C81" w14:textId="77777777" w:rsidR="00074212" w:rsidRPr="00074212" w:rsidRDefault="00EF5EA5" w:rsidP="00074212">
      <w:pPr>
        <w:autoSpaceDE w:val="0"/>
        <w:autoSpaceDN w:val="0"/>
        <w:adjustRightInd w:val="0"/>
        <w:spacing w:after="240" w:line="360" w:lineRule="auto"/>
        <w:rPr>
          <w:rFonts w:asciiTheme="minorHAnsi" w:eastAsiaTheme="minorHAnsi" w:hAnsiTheme="minorHAnsi" w:cstheme="minorHAnsi"/>
          <w:lang w:val="en-US" w:eastAsia="en-US"/>
        </w:rPr>
      </w:pPr>
      <w:r w:rsidRPr="00074212">
        <w:rPr>
          <w:rFonts w:asciiTheme="minorHAnsi" w:eastAsiaTheme="minorHAnsi" w:hAnsiTheme="minorHAnsi" w:cstheme="minorHAnsi"/>
          <w:lang w:val="en-US" w:eastAsia="en-US"/>
        </w:rPr>
        <w:t xml:space="preserve">Anderson, M. (2016). </w:t>
      </w:r>
      <w:r w:rsidRPr="00074212">
        <w:rPr>
          <w:rFonts w:asciiTheme="minorHAnsi" w:eastAsiaTheme="minorHAnsi" w:hAnsiTheme="minorHAnsi" w:cstheme="minorHAnsi"/>
          <w:i/>
          <w:iCs/>
          <w:lang w:val="en-US" w:eastAsia="en-US"/>
        </w:rPr>
        <w:t>Confronting Plastic Pollution One Bag at a Time</w:t>
      </w:r>
      <w:r w:rsidRPr="00074212">
        <w:rPr>
          <w:rFonts w:asciiTheme="minorHAnsi" w:eastAsiaTheme="minorHAnsi" w:hAnsiTheme="minorHAnsi" w:cstheme="minorHAnsi"/>
          <w:lang w:val="en-US" w:eastAsia="en-US"/>
        </w:rPr>
        <w:t>. [online] The EPA Blog. Available at: https://blog.epa.gov/2016/11/01/confronting-plastic-pollution-one-bag-at-a-time/ [Accessed 29 Apr. 2021].</w:t>
      </w:r>
    </w:p>
    <w:p w14:paraId="08F937A4" w14:textId="50BDEBBF" w:rsidR="00EF5EA5" w:rsidRPr="00074212" w:rsidRDefault="00EF5EA5" w:rsidP="00074212">
      <w:pPr>
        <w:autoSpaceDE w:val="0"/>
        <w:autoSpaceDN w:val="0"/>
        <w:adjustRightInd w:val="0"/>
        <w:spacing w:after="240" w:line="360" w:lineRule="auto"/>
        <w:rPr>
          <w:rFonts w:asciiTheme="minorHAnsi" w:eastAsiaTheme="minorHAnsi" w:hAnsiTheme="minorHAnsi" w:cstheme="minorHAnsi"/>
          <w:lang w:val="en-US" w:eastAsia="en-US"/>
        </w:rPr>
      </w:pPr>
      <w:r w:rsidRPr="00074212">
        <w:rPr>
          <w:rFonts w:asciiTheme="minorHAnsi" w:eastAsiaTheme="minorHAnsi" w:hAnsiTheme="minorHAnsi" w:cstheme="minorHAnsi"/>
          <w:lang w:val="en-US" w:eastAsia="en-US"/>
        </w:rPr>
        <w:t xml:space="preserve">APEC Marine Resources Conservation Working Group (2009). </w:t>
      </w:r>
      <w:r w:rsidRPr="00074212">
        <w:rPr>
          <w:rFonts w:asciiTheme="minorHAnsi" w:eastAsiaTheme="minorHAnsi" w:hAnsiTheme="minorHAnsi" w:cstheme="minorHAnsi"/>
          <w:i/>
          <w:iCs/>
          <w:lang w:val="en-US" w:eastAsia="en-US"/>
        </w:rPr>
        <w:t xml:space="preserve">Understanding the Economic Benefits and Costs of Controlling Marine Debris </w:t>
      </w:r>
      <w:proofErr w:type="gramStart"/>
      <w:r w:rsidRPr="00074212">
        <w:rPr>
          <w:rFonts w:asciiTheme="minorHAnsi" w:eastAsiaTheme="minorHAnsi" w:hAnsiTheme="minorHAnsi" w:cstheme="minorHAnsi"/>
          <w:i/>
          <w:iCs/>
          <w:lang w:val="en-US" w:eastAsia="en-US"/>
        </w:rPr>
        <w:t>In</w:t>
      </w:r>
      <w:proofErr w:type="gramEnd"/>
      <w:r w:rsidRPr="00074212">
        <w:rPr>
          <w:rFonts w:asciiTheme="minorHAnsi" w:eastAsiaTheme="minorHAnsi" w:hAnsiTheme="minorHAnsi" w:cstheme="minorHAnsi"/>
          <w:i/>
          <w:iCs/>
          <w:lang w:val="en-US" w:eastAsia="en-US"/>
        </w:rPr>
        <w:t xml:space="preserve"> the APEC Region</w:t>
      </w:r>
      <w:r w:rsidRPr="00074212">
        <w:rPr>
          <w:rFonts w:asciiTheme="minorHAnsi" w:eastAsiaTheme="minorHAnsi" w:hAnsiTheme="minorHAnsi" w:cstheme="minorHAnsi"/>
          <w:lang w:val="en-US" w:eastAsia="en-US"/>
        </w:rPr>
        <w:t xml:space="preserve">. [online] </w:t>
      </w:r>
      <w:r w:rsidRPr="00074212">
        <w:rPr>
          <w:rFonts w:asciiTheme="minorHAnsi" w:eastAsiaTheme="minorHAnsi" w:hAnsiTheme="minorHAnsi" w:cstheme="minorHAnsi"/>
          <w:i/>
          <w:iCs/>
          <w:lang w:val="en-US" w:eastAsia="en-US"/>
        </w:rPr>
        <w:t>APEC.org</w:t>
      </w:r>
      <w:r w:rsidRPr="00074212">
        <w:rPr>
          <w:rFonts w:asciiTheme="minorHAnsi" w:eastAsiaTheme="minorHAnsi" w:hAnsiTheme="minorHAnsi" w:cstheme="minorHAnsi"/>
          <w:lang w:val="en-US" w:eastAsia="en-US"/>
        </w:rPr>
        <w:t>. Available at: https://www.apec.org/Publications/2009/04/Understanding-the-Economic-Benefits-and-Costs-of-Controlling-Marine-Debris-In-the-APEC-Region [Accessed 26 Apr. 2021].</w:t>
      </w:r>
    </w:p>
    <w:p w14:paraId="5BD832C4"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val="en-US" w:eastAsia="en-US"/>
        </w:rPr>
        <w:t>Azoulay</w:t>
      </w:r>
      <w:proofErr w:type="spellEnd"/>
      <w:r w:rsidRPr="00291123">
        <w:rPr>
          <w:rFonts w:asciiTheme="minorHAnsi" w:eastAsiaTheme="minorHAnsi" w:hAnsiTheme="minorHAnsi" w:cstheme="minorHAnsi"/>
          <w:lang w:val="en-US" w:eastAsia="en-US"/>
        </w:rPr>
        <w:t xml:space="preserve">, D., Villa, P., Arellano, Y., Gordon, M., Moon, D., Miller, K. and Thompson, K. (2019). </w:t>
      </w:r>
      <w:r w:rsidRPr="00291123">
        <w:rPr>
          <w:rFonts w:asciiTheme="minorHAnsi" w:eastAsiaTheme="minorHAnsi" w:hAnsiTheme="minorHAnsi" w:cstheme="minorHAnsi"/>
          <w:i/>
          <w:iCs/>
          <w:lang w:val="en-US" w:eastAsia="en-US"/>
        </w:rPr>
        <w:t>Plastic &amp; Health The hidden Costs of a Plastic Planet</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Rethinkplasticalliance.eu</w:t>
      </w:r>
      <w:r w:rsidRPr="00291123">
        <w:rPr>
          <w:rFonts w:asciiTheme="minorHAnsi" w:eastAsiaTheme="minorHAnsi" w:hAnsiTheme="minorHAnsi" w:cstheme="minorHAnsi"/>
          <w:lang w:val="en-US" w:eastAsia="en-US"/>
        </w:rPr>
        <w:t>. Center for International Environmental Law. Available at: https://rethinkplasticalliance.eu/wp-content/uploads/2019/02/Plastic-and-Health-The-Hidden-Costs-of-a-Plastic-Planet-February-2019.pdf [Accessed 26 Apr. 2021].</w:t>
      </w:r>
    </w:p>
    <w:p w14:paraId="10207F25"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Bathelot</w:t>
      </w:r>
      <w:proofErr w:type="spellEnd"/>
      <w:r w:rsidRPr="00291123">
        <w:rPr>
          <w:rFonts w:asciiTheme="minorHAnsi" w:eastAsiaTheme="minorHAnsi" w:hAnsiTheme="minorHAnsi" w:cstheme="minorHAnsi"/>
          <w:lang w:eastAsia="en-US"/>
        </w:rPr>
        <w:t xml:space="preserve">, B. (2017). </w:t>
      </w:r>
      <w:proofErr w:type="spellStart"/>
      <w:r w:rsidRPr="00291123">
        <w:rPr>
          <w:rFonts w:asciiTheme="minorHAnsi" w:eastAsiaTheme="minorHAnsi" w:hAnsiTheme="minorHAnsi" w:cstheme="minorHAnsi"/>
          <w:i/>
          <w:iCs/>
          <w:lang w:eastAsia="en-US"/>
        </w:rPr>
        <w:t>Echantillon</w:t>
      </w:r>
      <w:proofErr w:type="spellEnd"/>
      <w:r w:rsidRPr="00291123">
        <w:rPr>
          <w:rFonts w:asciiTheme="minorHAnsi" w:eastAsiaTheme="minorHAnsi" w:hAnsiTheme="minorHAnsi" w:cstheme="minorHAnsi"/>
          <w:i/>
          <w:iCs/>
          <w:lang w:eastAsia="en-US"/>
        </w:rPr>
        <w:t xml:space="preserve"> étude / enquête - Définitions Marketing</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www.definitions-marketing.com. Available at: https://www.definitions-marketing.com/definition/echantillon-etude/ [Accessed 4 May 2021].</w:t>
      </w:r>
    </w:p>
    <w:p w14:paraId="49BA5E2C"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Brink, P., Schweitzer, J.-P., Watkins, E. and Howe, M. (2016). </w:t>
      </w:r>
      <w:r w:rsidRPr="00291123">
        <w:rPr>
          <w:rFonts w:asciiTheme="minorHAnsi" w:eastAsiaTheme="minorHAnsi" w:hAnsiTheme="minorHAnsi" w:cstheme="minorHAnsi"/>
          <w:i/>
          <w:iCs/>
          <w:lang w:val="en-US" w:eastAsia="en-US"/>
        </w:rPr>
        <w:t>Plastics Marine Litter and the Circular Economy</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Institute for Environmental European Policy</w:t>
      </w:r>
      <w:r w:rsidRPr="00291123">
        <w:rPr>
          <w:rFonts w:asciiTheme="minorHAnsi" w:eastAsiaTheme="minorHAnsi" w:hAnsiTheme="minorHAnsi" w:cstheme="minorHAnsi"/>
          <w:lang w:val="en-US" w:eastAsia="en-US"/>
        </w:rPr>
        <w:t>. Available at: https://ieep.eu/uploads/articles/attachments/15301621-5286-43e3-88bd-bd9a3f4b849a/IEEP_ACES_Plastics_Marine_Litter_Circular_Economy_briefing_final_April_2017.pdf?v=63664509972 [Accessed 26 Apr. 2021].</w:t>
      </w:r>
    </w:p>
    <w:p w14:paraId="0DBB8C83"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Carrefour (2020). </w:t>
      </w:r>
      <w:proofErr w:type="spellStart"/>
      <w:r w:rsidRPr="00291123">
        <w:rPr>
          <w:rFonts w:asciiTheme="minorHAnsi" w:eastAsiaTheme="minorHAnsi" w:hAnsiTheme="minorHAnsi" w:cstheme="minorHAnsi"/>
          <w:i/>
          <w:iCs/>
          <w:lang w:val="en-US" w:eastAsia="en-US"/>
        </w:rPr>
        <w:t>L’agro-écologie</w:t>
      </w:r>
      <w:proofErr w:type="spellEnd"/>
      <w:r w:rsidRPr="00291123">
        <w:rPr>
          <w:rFonts w:asciiTheme="minorHAnsi" w:eastAsiaTheme="minorHAnsi" w:hAnsiTheme="minorHAnsi" w:cstheme="minorHAnsi"/>
          <w:lang w:val="en-US" w:eastAsia="en-US"/>
        </w:rPr>
        <w:t>. [online] Carrefour.fr. Available at: https://www.carrefour.fr/engagements/environnement/agroecologie [Accessed 9 May 2021].</w:t>
      </w:r>
    </w:p>
    <w:p w14:paraId="6F0A3EDA"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lastRenderedPageBreak/>
        <w:t xml:space="preserve">Chi, X., Streicher-Porte, M., Wang, M. and Reuter, M. (2011). </w:t>
      </w:r>
      <w:r w:rsidRPr="00291123">
        <w:rPr>
          <w:rFonts w:asciiTheme="minorHAnsi" w:eastAsiaTheme="minorHAnsi" w:hAnsiTheme="minorHAnsi" w:cstheme="minorHAnsi"/>
          <w:i/>
          <w:iCs/>
          <w:lang w:val="en-US" w:eastAsia="en-US"/>
        </w:rPr>
        <w:t>Informal electronic waste recycling: A sector review with special focus on China</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Sciencedirect.com</w:t>
      </w:r>
      <w:r w:rsidRPr="00291123">
        <w:rPr>
          <w:rFonts w:asciiTheme="minorHAnsi" w:eastAsiaTheme="minorHAnsi" w:hAnsiTheme="minorHAnsi" w:cstheme="minorHAnsi"/>
          <w:lang w:val="en-US" w:eastAsia="en-US"/>
        </w:rPr>
        <w:t>. Available at: https://www.sciencedirect.com/science/article/abs/pii/S0956053X10005696 [Accessed 26 Apr. 2021].</w:t>
      </w:r>
    </w:p>
    <w:p w14:paraId="771A130C"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Claude, G. (2019a). </w:t>
      </w:r>
      <w:r w:rsidRPr="00291123">
        <w:rPr>
          <w:rFonts w:asciiTheme="minorHAnsi" w:eastAsiaTheme="minorHAnsi" w:hAnsiTheme="minorHAnsi" w:cstheme="minorHAnsi"/>
          <w:i/>
          <w:iCs/>
          <w:lang w:eastAsia="en-US"/>
        </w:rPr>
        <w:t>Collecte de données : caractéristiques, techniques et exemples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proofErr w:type="spellStart"/>
      <w:r w:rsidRPr="00291123">
        <w:rPr>
          <w:rFonts w:asciiTheme="minorHAnsi" w:eastAsiaTheme="minorHAnsi" w:hAnsiTheme="minorHAnsi" w:cstheme="minorHAnsi"/>
          <w:lang w:val="en-US" w:eastAsia="en-US"/>
        </w:rPr>
        <w:t>Scribbr</w:t>
      </w:r>
      <w:proofErr w:type="spellEnd"/>
      <w:r w:rsidRPr="00291123">
        <w:rPr>
          <w:rFonts w:asciiTheme="minorHAnsi" w:eastAsiaTheme="minorHAnsi" w:hAnsiTheme="minorHAnsi" w:cstheme="minorHAnsi"/>
          <w:lang w:val="en-US" w:eastAsia="en-US"/>
        </w:rPr>
        <w:t>. Available at: https://www.scribbr.fr/methodologie/collecte-de-donnees/ [Accessed 3 May 2021].</w:t>
      </w:r>
    </w:p>
    <w:p w14:paraId="3E59BC41"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Claude, G. (2019b). </w:t>
      </w:r>
      <w:proofErr w:type="spellStart"/>
      <w:r w:rsidRPr="00291123">
        <w:rPr>
          <w:rFonts w:asciiTheme="minorHAnsi" w:eastAsiaTheme="minorHAnsi" w:hAnsiTheme="minorHAnsi" w:cstheme="minorHAnsi"/>
          <w:i/>
          <w:iCs/>
          <w:lang w:eastAsia="en-US"/>
        </w:rPr>
        <w:t>Etude</w:t>
      </w:r>
      <w:proofErr w:type="spellEnd"/>
      <w:r w:rsidRPr="00291123">
        <w:rPr>
          <w:rFonts w:asciiTheme="minorHAnsi" w:eastAsiaTheme="minorHAnsi" w:hAnsiTheme="minorHAnsi" w:cstheme="minorHAnsi"/>
          <w:i/>
          <w:iCs/>
          <w:lang w:eastAsia="en-US"/>
        </w:rPr>
        <w:t xml:space="preserve"> qualitative et quantitative - définitions et différences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proofErr w:type="spellStart"/>
      <w:r w:rsidRPr="00291123">
        <w:rPr>
          <w:rFonts w:asciiTheme="minorHAnsi" w:eastAsiaTheme="minorHAnsi" w:hAnsiTheme="minorHAnsi" w:cstheme="minorHAnsi"/>
          <w:lang w:val="en-US" w:eastAsia="en-US"/>
        </w:rPr>
        <w:t>Scribbr</w:t>
      </w:r>
      <w:proofErr w:type="spellEnd"/>
      <w:r w:rsidRPr="00291123">
        <w:rPr>
          <w:rFonts w:asciiTheme="minorHAnsi" w:eastAsiaTheme="minorHAnsi" w:hAnsiTheme="minorHAnsi" w:cstheme="minorHAnsi"/>
          <w:lang w:val="en-US" w:eastAsia="en-US"/>
        </w:rPr>
        <w:t>. Available at: https://www.scribbr.fr/methodologie/etude-qualitative-et-quantitative/ [Accessed 3 May 2021].</w:t>
      </w:r>
    </w:p>
    <w:p w14:paraId="1397DE0F"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Cox, K.D., </w:t>
      </w:r>
      <w:proofErr w:type="spellStart"/>
      <w:r w:rsidRPr="00291123">
        <w:rPr>
          <w:rFonts w:asciiTheme="minorHAnsi" w:eastAsiaTheme="minorHAnsi" w:hAnsiTheme="minorHAnsi" w:cstheme="minorHAnsi"/>
          <w:lang w:val="en-US" w:eastAsia="en-US"/>
        </w:rPr>
        <w:t>Covernton</w:t>
      </w:r>
      <w:proofErr w:type="spellEnd"/>
      <w:r w:rsidRPr="00291123">
        <w:rPr>
          <w:rFonts w:asciiTheme="minorHAnsi" w:eastAsiaTheme="minorHAnsi" w:hAnsiTheme="minorHAnsi" w:cstheme="minorHAnsi"/>
          <w:lang w:val="en-US" w:eastAsia="en-US"/>
        </w:rPr>
        <w:t xml:space="preserve">, G.A., Davies, H.L., Dower, J.F., </w:t>
      </w:r>
      <w:proofErr w:type="spellStart"/>
      <w:r w:rsidRPr="00291123">
        <w:rPr>
          <w:rFonts w:asciiTheme="minorHAnsi" w:eastAsiaTheme="minorHAnsi" w:hAnsiTheme="minorHAnsi" w:cstheme="minorHAnsi"/>
          <w:lang w:val="en-US" w:eastAsia="en-US"/>
        </w:rPr>
        <w:t>Juanes</w:t>
      </w:r>
      <w:proofErr w:type="spellEnd"/>
      <w:r w:rsidRPr="00291123">
        <w:rPr>
          <w:rFonts w:asciiTheme="minorHAnsi" w:eastAsiaTheme="minorHAnsi" w:hAnsiTheme="minorHAnsi" w:cstheme="minorHAnsi"/>
          <w:lang w:val="en-US" w:eastAsia="en-US"/>
        </w:rPr>
        <w:t xml:space="preserve">, F. and </w:t>
      </w:r>
      <w:proofErr w:type="spellStart"/>
      <w:r w:rsidRPr="00291123">
        <w:rPr>
          <w:rFonts w:asciiTheme="minorHAnsi" w:eastAsiaTheme="minorHAnsi" w:hAnsiTheme="minorHAnsi" w:cstheme="minorHAnsi"/>
          <w:lang w:val="en-US" w:eastAsia="en-US"/>
        </w:rPr>
        <w:t>Dudas</w:t>
      </w:r>
      <w:proofErr w:type="spellEnd"/>
      <w:r w:rsidRPr="00291123">
        <w:rPr>
          <w:rFonts w:asciiTheme="minorHAnsi" w:eastAsiaTheme="minorHAnsi" w:hAnsiTheme="minorHAnsi" w:cstheme="minorHAnsi"/>
          <w:lang w:val="en-US" w:eastAsia="en-US"/>
        </w:rPr>
        <w:t xml:space="preserve">, S.E. (2019). Human Consumption of Microplastics. </w:t>
      </w:r>
      <w:r w:rsidRPr="00291123">
        <w:rPr>
          <w:rFonts w:asciiTheme="minorHAnsi" w:eastAsiaTheme="minorHAnsi" w:hAnsiTheme="minorHAnsi" w:cstheme="minorHAnsi"/>
          <w:i/>
          <w:iCs/>
          <w:lang w:val="en-US" w:eastAsia="en-US"/>
        </w:rPr>
        <w:t>Environmental Science &amp; Technology</w:t>
      </w:r>
      <w:r w:rsidRPr="00291123">
        <w:rPr>
          <w:rFonts w:asciiTheme="minorHAnsi" w:eastAsiaTheme="minorHAnsi" w:hAnsiTheme="minorHAnsi" w:cstheme="minorHAnsi"/>
          <w:lang w:val="en-US" w:eastAsia="en-US"/>
        </w:rPr>
        <w:t>, [online] 53(12), pp.7068–7074. Available at: https://pubs.acs.org/doi/abs/10.1021/acs.est.9b01517 [Accessed 2 May 2021].</w:t>
      </w:r>
    </w:p>
    <w:p w14:paraId="442EB420"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Debois</w:t>
      </w:r>
      <w:proofErr w:type="spellEnd"/>
      <w:r w:rsidRPr="00291123">
        <w:rPr>
          <w:rFonts w:asciiTheme="minorHAnsi" w:eastAsiaTheme="minorHAnsi" w:hAnsiTheme="minorHAnsi" w:cstheme="minorHAnsi"/>
          <w:lang w:eastAsia="en-US"/>
        </w:rPr>
        <w:t xml:space="preserve">, S. (2017). </w:t>
      </w:r>
      <w:r w:rsidRPr="00291123">
        <w:rPr>
          <w:rFonts w:asciiTheme="minorHAnsi" w:eastAsiaTheme="minorHAnsi" w:hAnsiTheme="minorHAnsi" w:cstheme="minorHAnsi"/>
          <w:i/>
          <w:iCs/>
          <w:lang w:eastAsia="en-US"/>
        </w:rPr>
        <w:t>Les 9 avantages et inconvénients des questionnaires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Survey Anyplace. Available at: https://surveyanyplace.com/fr/les-9-avantages-et-inconvenients-des-questionnaires/ [Accessed 4 May 2021].</w:t>
      </w:r>
    </w:p>
    <w:p w14:paraId="4EC0FED3"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Duncan, E., </w:t>
      </w:r>
      <w:proofErr w:type="spellStart"/>
      <w:r w:rsidRPr="00291123">
        <w:rPr>
          <w:rFonts w:asciiTheme="minorHAnsi" w:eastAsiaTheme="minorHAnsi" w:hAnsiTheme="minorHAnsi" w:cstheme="minorHAnsi"/>
          <w:lang w:val="en-US" w:eastAsia="en-US"/>
        </w:rPr>
        <w:t>Botterell</w:t>
      </w:r>
      <w:proofErr w:type="spellEnd"/>
      <w:r w:rsidRPr="00291123">
        <w:rPr>
          <w:rFonts w:asciiTheme="minorHAnsi" w:eastAsiaTheme="minorHAnsi" w:hAnsiTheme="minorHAnsi" w:cstheme="minorHAnsi"/>
          <w:lang w:val="en-US" w:eastAsia="en-US"/>
        </w:rPr>
        <w:t xml:space="preserve">, Z., Broderick, A., Galloway, T., Lindeque, P., Nuno, A. and Godley, B. (2017). </w:t>
      </w:r>
      <w:r w:rsidRPr="00291123">
        <w:rPr>
          <w:rFonts w:asciiTheme="minorHAnsi" w:eastAsiaTheme="minorHAnsi" w:hAnsiTheme="minorHAnsi" w:cstheme="minorHAnsi"/>
          <w:i/>
          <w:iCs/>
          <w:lang w:val="en-US" w:eastAsia="en-US"/>
        </w:rPr>
        <w:t>A global review of marine turtle entanglement in anthropogenic debris: a baseline for further action</w:t>
      </w:r>
      <w:r w:rsidRPr="00291123">
        <w:rPr>
          <w:rFonts w:asciiTheme="minorHAnsi" w:eastAsiaTheme="minorHAnsi" w:hAnsiTheme="minorHAnsi" w:cstheme="minorHAnsi"/>
          <w:lang w:val="en-US" w:eastAsia="en-US"/>
        </w:rPr>
        <w:t>. [online] Available at: https://www.researchgate.net/publication/320060356_A_global_review_of_marine_turtle_entanglement_in_anthropogenic_debris_A_baseline_for_further_action/link/5a2fa0e1aca2726d0bd6f0b0/download [Accessed 26 Apr. 2021].</w:t>
      </w:r>
    </w:p>
    <w:p w14:paraId="5CFCBE44"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
    <w:p w14:paraId="671C19D5"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
    <w:p w14:paraId="3C17E622"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lastRenderedPageBreak/>
        <w:t xml:space="preserve">ESDIFFERENT (2021). </w:t>
      </w:r>
      <w:r w:rsidRPr="00291123">
        <w:rPr>
          <w:rFonts w:asciiTheme="minorHAnsi" w:eastAsiaTheme="minorHAnsi" w:hAnsiTheme="minorHAnsi" w:cstheme="minorHAnsi"/>
          <w:i/>
          <w:iCs/>
          <w:lang w:eastAsia="en-US"/>
        </w:rPr>
        <w:t>Différence entre étude longitudinale et étude transversale 2021</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Es different. Available at: https://fr.esdifferent.com/difference-between-longitudinal-and-cross-sectional-study [Accessed 3 May 2021].</w:t>
      </w:r>
    </w:p>
    <w:p w14:paraId="7BE47373"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Expresseau</w:t>
      </w:r>
      <w:proofErr w:type="spellEnd"/>
      <w:r w:rsidRPr="00291123">
        <w:rPr>
          <w:rFonts w:asciiTheme="minorHAnsi" w:eastAsiaTheme="minorHAnsi" w:hAnsiTheme="minorHAnsi" w:cstheme="minorHAnsi"/>
          <w:lang w:eastAsia="en-US"/>
        </w:rPr>
        <w:t xml:space="preserve"> (2020). </w:t>
      </w:r>
      <w:r w:rsidRPr="00291123">
        <w:rPr>
          <w:rFonts w:asciiTheme="minorHAnsi" w:eastAsiaTheme="minorHAnsi" w:hAnsiTheme="minorHAnsi" w:cstheme="minorHAnsi"/>
          <w:i/>
          <w:iCs/>
          <w:lang w:eastAsia="en-US"/>
        </w:rPr>
        <w:t>Quelles alternatives à l’eau en bouteille ?</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proofErr w:type="spellStart"/>
      <w:r w:rsidRPr="00291123">
        <w:rPr>
          <w:rFonts w:asciiTheme="minorHAnsi" w:eastAsiaTheme="minorHAnsi" w:hAnsiTheme="minorHAnsi" w:cstheme="minorHAnsi"/>
          <w:lang w:val="en-US" w:eastAsia="en-US"/>
        </w:rPr>
        <w:t>Expresseau</w:t>
      </w:r>
      <w:proofErr w:type="spellEnd"/>
      <w:r w:rsidRPr="00291123">
        <w:rPr>
          <w:rFonts w:asciiTheme="minorHAnsi" w:eastAsiaTheme="minorHAnsi" w:hAnsiTheme="minorHAnsi" w:cstheme="minorHAnsi"/>
          <w:lang w:val="en-US" w:eastAsia="en-US"/>
        </w:rPr>
        <w:t>. Available at: https://www.expresseau.fr/actualites/pourquoi-faut-il-arreter-leau-en-bouteille/ [Accessed 9 May 2021].</w:t>
      </w:r>
    </w:p>
    <w:p w14:paraId="062DFF76"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val="en-US" w:eastAsia="en-US"/>
        </w:rPr>
        <w:t>Fabacher</w:t>
      </w:r>
      <w:proofErr w:type="spellEnd"/>
      <w:r w:rsidRPr="00291123">
        <w:rPr>
          <w:rFonts w:asciiTheme="minorHAnsi" w:eastAsiaTheme="minorHAnsi" w:hAnsiTheme="minorHAnsi" w:cstheme="minorHAnsi"/>
          <w:lang w:val="en-US" w:eastAsia="en-US"/>
        </w:rPr>
        <w:t xml:space="preserve">, C. and Kittery, A. (2017). </w:t>
      </w:r>
      <w:r w:rsidRPr="00291123">
        <w:rPr>
          <w:rFonts w:asciiTheme="minorHAnsi" w:eastAsiaTheme="minorHAnsi" w:hAnsiTheme="minorHAnsi" w:cstheme="minorHAnsi"/>
          <w:i/>
          <w:iCs/>
          <w:lang w:eastAsia="en-US"/>
        </w:rPr>
        <w:t>Imprimantes : cas d’école d’obsolescence programmée ?</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r w:rsidRPr="00291123">
        <w:rPr>
          <w:rFonts w:asciiTheme="minorHAnsi" w:eastAsiaTheme="minorHAnsi" w:hAnsiTheme="minorHAnsi" w:cstheme="minorHAnsi"/>
          <w:i/>
          <w:iCs/>
          <w:lang w:val="en-US" w:eastAsia="en-US"/>
        </w:rPr>
        <w:t>Halteobsolescence.org</w:t>
      </w:r>
      <w:r w:rsidRPr="00291123">
        <w:rPr>
          <w:rFonts w:asciiTheme="minorHAnsi" w:eastAsiaTheme="minorHAnsi" w:hAnsiTheme="minorHAnsi" w:cstheme="minorHAnsi"/>
          <w:lang w:val="en-US" w:eastAsia="en-US"/>
        </w:rPr>
        <w:t>. Available at: https://www.halteobsolescence.org/wp-content/uploads/2019/02/Rapport-imprimantes-HOP.pdf [Accessed 29 Apr. 2021].</w:t>
      </w:r>
    </w:p>
    <w:p w14:paraId="2DAE0EEF"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Food and Agriculture Organization of the United Nations (2016). </w:t>
      </w:r>
      <w:r w:rsidRPr="00291123">
        <w:rPr>
          <w:rFonts w:asciiTheme="minorHAnsi" w:eastAsiaTheme="minorHAnsi" w:hAnsiTheme="minorHAnsi" w:cstheme="minorHAnsi"/>
          <w:i/>
          <w:iCs/>
          <w:lang w:val="en-US" w:eastAsia="en-US"/>
        </w:rPr>
        <w:t>THE STATE OF WORLD FISHERIES AND AQUACULTURE</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FAO.org</w:t>
      </w:r>
      <w:r w:rsidRPr="00291123">
        <w:rPr>
          <w:rFonts w:asciiTheme="minorHAnsi" w:eastAsiaTheme="minorHAnsi" w:hAnsiTheme="minorHAnsi" w:cstheme="minorHAnsi"/>
          <w:lang w:val="en-US" w:eastAsia="en-US"/>
        </w:rPr>
        <w:t>. Available at: http://www.fao.org/3/I5555E/i5555e.pdf [Accessed 26 Apr. 2021].</w:t>
      </w:r>
    </w:p>
    <w:p w14:paraId="097FC21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Gaudiaut</w:t>
      </w:r>
      <w:proofErr w:type="spellEnd"/>
      <w:r w:rsidRPr="00291123">
        <w:rPr>
          <w:rFonts w:asciiTheme="minorHAnsi" w:eastAsiaTheme="minorHAnsi" w:hAnsiTheme="minorHAnsi" w:cstheme="minorHAnsi"/>
          <w:lang w:eastAsia="en-US"/>
        </w:rPr>
        <w:t xml:space="preserve">, T. (2020). </w:t>
      </w:r>
      <w:proofErr w:type="gramStart"/>
      <w:r w:rsidRPr="00291123">
        <w:rPr>
          <w:rFonts w:asciiTheme="minorHAnsi" w:eastAsiaTheme="minorHAnsi" w:hAnsiTheme="minorHAnsi" w:cstheme="minorHAnsi"/>
          <w:i/>
          <w:iCs/>
          <w:lang w:eastAsia="en-US"/>
        </w:rPr>
        <w:t>Infographie:</w:t>
      </w:r>
      <w:proofErr w:type="gramEnd"/>
      <w:r w:rsidRPr="00291123">
        <w:rPr>
          <w:rFonts w:asciiTheme="minorHAnsi" w:eastAsiaTheme="minorHAnsi" w:hAnsiTheme="minorHAnsi" w:cstheme="minorHAnsi"/>
          <w:i/>
          <w:iCs/>
          <w:lang w:eastAsia="en-US"/>
        </w:rPr>
        <w:t xml:space="preserve"> Les entreprises qui produisent le plus de déchets plastiques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Statista </w:t>
      </w:r>
      <w:proofErr w:type="spellStart"/>
      <w:r w:rsidRPr="00291123">
        <w:rPr>
          <w:rFonts w:asciiTheme="minorHAnsi" w:eastAsiaTheme="minorHAnsi" w:hAnsiTheme="minorHAnsi" w:cstheme="minorHAnsi"/>
          <w:lang w:val="en-US" w:eastAsia="en-US"/>
        </w:rPr>
        <w:t>Infographies</w:t>
      </w:r>
      <w:proofErr w:type="spellEnd"/>
      <w:r w:rsidRPr="00291123">
        <w:rPr>
          <w:rFonts w:asciiTheme="minorHAnsi" w:eastAsiaTheme="minorHAnsi" w:hAnsiTheme="minorHAnsi" w:cstheme="minorHAnsi"/>
          <w:lang w:val="en-US" w:eastAsia="en-US"/>
        </w:rPr>
        <w:t>. Available at: https://fr.statista.com/infographie/22982/entreprises-qui-produisent-le-plus-de-dechets-emballages-plastiques/ [Accessed 7 May 2021].</w:t>
      </w:r>
    </w:p>
    <w:p w14:paraId="0545A8FA"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Greelane</w:t>
      </w:r>
      <w:proofErr w:type="spellEnd"/>
      <w:r w:rsidRPr="00291123">
        <w:rPr>
          <w:rFonts w:asciiTheme="minorHAnsi" w:eastAsiaTheme="minorHAnsi" w:hAnsiTheme="minorHAnsi" w:cstheme="minorHAnsi"/>
          <w:lang w:eastAsia="en-US"/>
        </w:rPr>
        <w:t xml:space="preserve"> (2019). </w:t>
      </w:r>
      <w:r w:rsidRPr="00291123">
        <w:rPr>
          <w:rFonts w:asciiTheme="minorHAnsi" w:eastAsiaTheme="minorHAnsi" w:hAnsiTheme="minorHAnsi" w:cstheme="minorHAnsi"/>
          <w:i/>
          <w:iCs/>
          <w:lang w:eastAsia="en-US"/>
        </w:rPr>
        <w:t>Les 5 considérations éthiques dans la recherche sociologique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Greelane.com. Available at: https://www.greelane.com/fr/science-technologie-mathématiques/sciences-sociales/ethical-considerations-definition-3026552/ [Accessed 4 May 2021].</w:t>
      </w:r>
    </w:p>
    <w:p w14:paraId="5C703046"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IDE (2021). </w:t>
      </w:r>
      <w:r w:rsidRPr="00291123">
        <w:rPr>
          <w:rFonts w:asciiTheme="minorHAnsi" w:eastAsiaTheme="minorHAnsi" w:hAnsiTheme="minorHAnsi" w:cstheme="minorHAnsi"/>
          <w:i/>
          <w:iCs/>
          <w:lang w:eastAsia="en-US"/>
        </w:rPr>
        <w:t>Méthodologie de l’entretien</w:t>
      </w:r>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Fiches IDE. </w:t>
      </w:r>
      <w:r w:rsidRPr="00291123">
        <w:rPr>
          <w:rFonts w:asciiTheme="minorHAnsi" w:eastAsiaTheme="minorHAnsi" w:hAnsiTheme="minorHAnsi" w:cstheme="minorHAnsi"/>
          <w:lang w:val="en-US" w:eastAsia="en-US"/>
        </w:rPr>
        <w:t>Available at: https://www.fiches-ide.fr/cours/ue-1-sciences-humaines-sociales-droit/ue-1-2-sante-publique-economie-de-sante/methodologie-de-lentretien/ [Accessed 4 May 2021].</w:t>
      </w:r>
    </w:p>
    <w:p w14:paraId="56F8C2C6"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IPSOS (2005). </w:t>
      </w:r>
      <w:r w:rsidRPr="00291123">
        <w:rPr>
          <w:rFonts w:asciiTheme="minorHAnsi" w:eastAsiaTheme="minorHAnsi" w:hAnsiTheme="minorHAnsi" w:cstheme="minorHAnsi"/>
          <w:i/>
          <w:iCs/>
          <w:lang w:eastAsia="en-US"/>
        </w:rPr>
        <w:t>Les jeunes face à l’avenir de la planète en 2025</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Ipsos. Available at: https://www.ipsos.com/fr-fr/les-jeunes-face-lavenir-de-la-planete-en-2025 [Accessed 9 May 2021].</w:t>
      </w:r>
    </w:p>
    <w:p w14:paraId="2054FB80"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lastRenderedPageBreak/>
        <w:t xml:space="preserve">Jepson, P., </w:t>
      </w:r>
      <w:proofErr w:type="spellStart"/>
      <w:r w:rsidRPr="00291123">
        <w:rPr>
          <w:rFonts w:asciiTheme="minorHAnsi" w:eastAsiaTheme="minorHAnsi" w:hAnsiTheme="minorHAnsi" w:cstheme="minorHAnsi"/>
          <w:lang w:val="en-US" w:eastAsia="en-US"/>
        </w:rPr>
        <w:t>Deaville</w:t>
      </w:r>
      <w:proofErr w:type="spellEnd"/>
      <w:r w:rsidRPr="00291123">
        <w:rPr>
          <w:rFonts w:asciiTheme="minorHAnsi" w:eastAsiaTheme="minorHAnsi" w:hAnsiTheme="minorHAnsi" w:cstheme="minorHAnsi"/>
          <w:lang w:val="en-US" w:eastAsia="en-US"/>
        </w:rPr>
        <w:t xml:space="preserve">, R., Barber, J., Aguilar, A., Borrell, A., Murphy, S., Barry, J., Brownlow, A., Barnett, J., </w:t>
      </w:r>
      <w:proofErr w:type="spellStart"/>
      <w:r w:rsidRPr="00291123">
        <w:rPr>
          <w:rFonts w:asciiTheme="minorHAnsi" w:eastAsiaTheme="minorHAnsi" w:hAnsiTheme="minorHAnsi" w:cstheme="minorHAnsi"/>
          <w:lang w:val="en-US" w:eastAsia="en-US"/>
        </w:rPr>
        <w:t>Berrow</w:t>
      </w:r>
      <w:proofErr w:type="spellEnd"/>
      <w:r w:rsidRPr="00291123">
        <w:rPr>
          <w:rFonts w:asciiTheme="minorHAnsi" w:eastAsiaTheme="minorHAnsi" w:hAnsiTheme="minorHAnsi" w:cstheme="minorHAnsi"/>
          <w:lang w:val="en-US" w:eastAsia="en-US"/>
        </w:rPr>
        <w:t xml:space="preserve">, S., Cunningham, A., Davison, N., </w:t>
      </w:r>
      <w:proofErr w:type="spellStart"/>
      <w:r w:rsidRPr="00291123">
        <w:rPr>
          <w:rFonts w:asciiTheme="minorHAnsi" w:eastAsiaTheme="minorHAnsi" w:hAnsiTheme="minorHAnsi" w:cstheme="minorHAnsi"/>
          <w:lang w:val="en-US" w:eastAsia="en-US"/>
        </w:rPr>
        <w:t>Doeschate</w:t>
      </w:r>
      <w:proofErr w:type="spellEnd"/>
      <w:r w:rsidRPr="00291123">
        <w:rPr>
          <w:rFonts w:asciiTheme="minorHAnsi" w:eastAsiaTheme="minorHAnsi" w:hAnsiTheme="minorHAnsi" w:cstheme="minorHAnsi"/>
          <w:lang w:val="en-US" w:eastAsia="en-US"/>
        </w:rPr>
        <w:t xml:space="preserve">, M., Esteban, R., Ferreira, M., Foote, A., </w:t>
      </w:r>
      <w:proofErr w:type="spellStart"/>
      <w:r w:rsidRPr="00291123">
        <w:rPr>
          <w:rFonts w:asciiTheme="minorHAnsi" w:eastAsiaTheme="minorHAnsi" w:hAnsiTheme="minorHAnsi" w:cstheme="minorHAnsi"/>
          <w:lang w:val="en-US" w:eastAsia="en-US"/>
        </w:rPr>
        <w:t>Genov</w:t>
      </w:r>
      <w:proofErr w:type="spellEnd"/>
      <w:r w:rsidRPr="00291123">
        <w:rPr>
          <w:rFonts w:asciiTheme="minorHAnsi" w:eastAsiaTheme="minorHAnsi" w:hAnsiTheme="minorHAnsi" w:cstheme="minorHAnsi"/>
          <w:lang w:val="en-US" w:eastAsia="en-US"/>
        </w:rPr>
        <w:t xml:space="preserve">, T., </w:t>
      </w:r>
      <w:proofErr w:type="spellStart"/>
      <w:r w:rsidRPr="00291123">
        <w:rPr>
          <w:rFonts w:asciiTheme="minorHAnsi" w:eastAsiaTheme="minorHAnsi" w:hAnsiTheme="minorHAnsi" w:cstheme="minorHAnsi"/>
          <w:lang w:val="en-US" w:eastAsia="en-US"/>
        </w:rPr>
        <w:t>Giménez</w:t>
      </w:r>
      <w:proofErr w:type="spellEnd"/>
      <w:r w:rsidRPr="00291123">
        <w:rPr>
          <w:rFonts w:asciiTheme="minorHAnsi" w:eastAsiaTheme="minorHAnsi" w:hAnsiTheme="minorHAnsi" w:cstheme="minorHAnsi"/>
          <w:lang w:val="en-US" w:eastAsia="en-US"/>
        </w:rPr>
        <w:t xml:space="preserve">, J., Loveridge, J. and </w:t>
      </w:r>
      <w:proofErr w:type="spellStart"/>
      <w:r w:rsidRPr="00291123">
        <w:rPr>
          <w:rFonts w:asciiTheme="minorHAnsi" w:eastAsiaTheme="minorHAnsi" w:hAnsiTheme="minorHAnsi" w:cstheme="minorHAnsi"/>
          <w:lang w:val="en-US" w:eastAsia="en-US"/>
        </w:rPr>
        <w:t>Llanova</w:t>
      </w:r>
      <w:proofErr w:type="spellEnd"/>
      <w:r w:rsidRPr="00291123">
        <w:rPr>
          <w:rFonts w:asciiTheme="minorHAnsi" w:eastAsiaTheme="minorHAnsi" w:hAnsiTheme="minorHAnsi" w:cstheme="minorHAnsi"/>
          <w:lang w:val="en-US" w:eastAsia="en-US"/>
        </w:rPr>
        <w:t xml:space="preserve">, A. (2016). </w:t>
      </w:r>
      <w:r w:rsidRPr="00291123">
        <w:rPr>
          <w:rFonts w:asciiTheme="minorHAnsi" w:eastAsiaTheme="minorHAnsi" w:hAnsiTheme="minorHAnsi" w:cstheme="minorHAnsi"/>
          <w:i/>
          <w:iCs/>
          <w:lang w:val="en-US" w:eastAsia="en-US"/>
        </w:rPr>
        <w:t>PCB pollution continues to impact populations of orcas and other dolphins in European waters</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Nature.com</w:t>
      </w:r>
      <w:r w:rsidRPr="00291123">
        <w:rPr>
          <w:rFonts w:asciiTheme="minorHAnsi" w:eastAsiaTheme="minorHAnsi" w:hAnsiTheme="minorHAnsi" w:cstheme="minorHAnsi"/>
          <w:lang w:val="en-US" w:eastAsia="en-US"/>
        </w:rPr>
        <w:t>. Available at: https://www.nature.com/articles/srep18573/ [Accessed 26 Apr. 2021].</w:t>
      </w:r>
    </w:p>
    <w:p w14:paraId="7741219B"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val="en-US" w:eastAsia="en-US"/>
        </w:rPr>
        <w:t>Kosuth</w:t>
      </w:r>
      <w:proofErr w:type="spellEnd"/>
      <w:r w:rsidRPr="00291123">
        <w:rPr>
          <w:rFonts w:asciiTheme="minorHAnsi" w:eastAsiaTheme="minorHAnsi" w:hAnsiTheme="minorHAnsi" w:cstheme="minorHAnsi"/>
          <w:lang w:val="en-US" w:eastAsia="en-US"/>
        </w:rPr>
        <w:t xml:space="preserve">, M., Mason, S. and Wattenberg, E. (2018). </w:t>
      </w:r>
      <w:r w:rsidRPr="00291123">
        <w:rPr>
          <w:rFonts w:asciiTheme="minorHAnsi" w:eastAsiaTheme="minorHAnsi" w:hAnsiTheme="minorHAnsi" w:cstheme="minorHAnsi"/>
          <w:i/>
          <w:iCs/>
          <w:lang w:val="en-US" w:eastAsia="en-US"/>
        </w:rPr>
        <w:t>Anthropogenic contamination of tap water, beer, and sea salt</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National Library of Medicine</w:t>
      </w:r>
      <w:r w:rsidRPr="00291123">
        <w:rPr>
          <w:rFonts w:asciiTheme="minorHAnsi" w:eastAsiaTheme="minorHAnsi" w:hAnsiTheme="minorHAnsi" w:cstheme="minorHAnsi"/>
          <w:lang w:val="en-US" w:eastAsia="en-US"/>
        </w:rPr>
        <w:t>. Available at: https://www.ncbi.nlm.nih.gov/pmc/articles/PMC5895013/ [Accessed 26 Apr. 2021].</w:t>
      </w:r>
    </w:p>
    <w:p w14:paraId="18B33BC9"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Larousse, É. (2021). </w:t>
      </w:r>
      <w:r w:rsidRPr="00291123">
        <w:rPr>
          <w:rFonts w:asciiTheme="minorHAnsi" w:eastAsiaTheme="minorHAnsi" w:hAnsiTheme="minorHAnsi" w:cstheme="minorHAnsi"/>
          <w:i/>
          <w:iCs/>
          <w:lang w:eastAsia="en-US"/>
        </w:rPr>
        <w:t>Dictionnaire français - Dictionnaires Larousse français monolingue et bilingues en ligne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www.larousse.fr. Available at: https://www.larousse.fr/dictionnaires/francais/ [Accessed 4 May 2021].</w:t>
      </w:r>
    </w:p>
    <w:p w14:paraId="2F0946E4"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Le Figaro (2021). </w:t>
      </w:r>
      <w:r w:rsidRPr="00291123">
        <w:rPr>
          <w:rFonts w:asciiTheme="minorHAnsi" w:eastAsiaTheme="minorHAnsi" w:hAnsiTheme="minorHAnsi" w:cstheme="minorHAnsi"/>
          <w:i/>
          <w:iCs/>
          <w:lang w:eastAsia="en-US"/>
        </w:rPr>
        <w:t>Carrefour veut mettre fin au ticket de caisse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LEFIGARO. Available at: https://www.lefigaro.fr/societes/carrefour-ne-donnera-plus-de-tickets-de-caisse-20210421 [Accessed 10 May 2021].</w:t>
      </w:r>
    </w:p>
    <w:p w14:paraId="11F16D80"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Le </w:t>
      </w:r>
      <w:proofErr w:type="spellStart"/>
      <w:r w:rsidRPr="00291123">
        <w:rPr>
          <w:rFonts w:asciiTheme="minorHAnsi" w:eastAsiaTheme="minorHAnsi" w:hAnsiTheme="minorHAnsi" w:cstheme="minorHAnsi"/>
          <w:lang w:eastAsia="en-US"/>
        </w:rPr>
        <w:t>Huffpost</w:t>
      </w:r>
      <w:proofErr w:type="spellEnd"/>
      <w:r w:rsidRPr="00291123">
        <w:rPr>
          <w:rFonts w:asciiTheme="minorHAnsi" w:eastAsiaTheme="minorHAnsi" w:hAnsiTheme="minorHAnsi" w:cstheme="minorHAnsi"/>
          <w:lang w:eastAsia="en-US"/>
        </w:rPr>
        <w:t xml:space="preserve"> (2021). </w:t>
      </w:r>
      <w:r w:rsidRPr="00291123">
        <w:rPr>
          <w:rFonts w:asciiTheme="minorHAnsi" w:eastAsiaTheme="minorHAnsi" w:hAnsiTheme="minorHAnsi" w:cstheme="minorHAnsi"/>
          <w:i/>
          <w:iCs/>
          <w:lang w:eastAsia="en-US"/>
        </w:rPr>
        <w:t>“La plus grande usine de recyclage du monde”, une chimère face à la crise du plastique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Le HuffPost. Available at: https://www.huffingtonpost.fr/entry/plus-grande-usine-recyclage-monde-resoudra-pas-crise-plastique_fr_5fca50a8c5b63a1534515cd9 [Accessed 7 May 2021].</w:t>
      </w:r>
    </w:p>
    <w:p w14:paraId="760284B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Lemarignier</w:t>
      </w:r>
      <w:proofErr w:type="spellEnd"/>
      <w:r w:rsidRPr="00291123">
        <w:rPr>
          <w:rFonts w:asciiTheme="minorHAnsi" w:eastAsiaTheme="minorHAnsi" w:hAnsiTheme="minorHAnsi" w:cstheme="minorHAnsi"/>
          <w:lang w:eastAsia="en-US"/>
        </w:rPr>
        <w:t xml:space="preserve"> (2018). </w:t>
      </w:r>
      <w:r w:rsidRPr="00291123">
        <w:rPr>
          <w:rFonts w:asciiTheme="minorHAnsi" w:eastAsiaTheme="minorHAnsi" w:hAnsiTheme="minorHAnsi" w:cstheme="minorHAnsi"/>
          <w:i/>
          <w:iCs/>
          <w:lang w:eastAsia="en-US"/>
        </w:rPr>
        <w:t>Commerce : comment les grandes surfaces ont révolutionné la France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proofErr w:type="spellStart"/>
      <w:r w:rsidRPr="00291123">
        <w:rPr>
          <w:rFonts w:asciiTheme="minorHAnsi" w:eastAsiaTheme="minorHAnsi" w:hAnsiTheme="minorHAnsi" w:cstheme="minorHAnsi"/>
          <w:lang w:val="en-US" w:eastAsia="en-US"/>
        </w:rPr>
        <w:t>Franceinfo</w:t>
      </w:r>
      <w:proofErr w:type="spellEnd"/>
      <w:r w:rsidRPr="00291123">
        <w:rPr>
          <w:rFonts w:asciiTheme="minorHAnsi" w:eastAsiaTheme="minorHAnsi" w:hAnsiTheme="minorHAnsi" w:cstheme="minorHAnsi"/>
          <w:lang w:val="en-US" w:eastAsia="en-US"/>
        </w:rPr>
        <w:t>. Available at: https://www.francetvinfo.fr/economie/commerce/commerce-comment-les-grandes-surfaces-ont-revolutionne-la-france_2722705.html [Accessed 9 May 2021].</w:t>
      </w:r>
    </w:p>
    <w:p w14:paraId="59AA49AE"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r w:rsidRPr="00291123">
        <w:rPr>
          <w:rFonts w:asciiTheme="minorHAnsi" w:eastAsiaTheme="minorHAnsi" w:hAnsiTheme="minorHAnsi" w:cstheme="minorHAnsi"/>
          <w:lang w:eastAsia="en-US"/>
        </w:rPr>
        <w:t xml:space="preserve">Martineau, S. (2012). </w:t>
      </w:r>
      <w:r w:rsidRPr="00291123">
        <w:rPr>
          <w:rFonts w:asciiTheme="minorHAnsi" w:eastAsiaTheme="minorHAnsi" w:hAnsiTheme="minorHAnsi" w:cstheme="minorHAnsi"/>
          <w:i/>
          <w:iCs/>
          <w:lang w:eastAsia="en-US"/>
        </w:rPr>
        <w:t xml:space="preserve">Propos sur le </w:t>
      </w:r>
      <w:proofErr w:type="gramStart"/>
      <w:r w:rsidRPr="00291123">
        <w:rPr>
          <w:rFonts w:asciiTheme="minorHAnsi" w:eastAsiaTheme="minorHAnsi" w:hAnsiTheme="minorHAnsi" w:cstheme="minorHAnsi"/>
          <w:i/>
          <w:iCs/>
          <w:lang w:eastAsia="en-US"/>
        </w:rPr>
        <w:t>monde:</w:t>
      </w:r>
      <w:proofErr w:type="gramEnd"/>
      <w:r w:rsidRPr="00291123">
        <w:rPr>
          <w:rFonts w:asciiTheme="minorHAnsi" w:eastAsiaTheme="minorHAnsi" w:hAnsiTheme="minorHAnsi" w:cstheme="minorHAnsi"/>
          <w:i/>
          <w:iCs/>
          <w:lang w:eastAsia="en-US"/>
        </w:rPr>
        <w:t xml:space="preserve"> Triangulation en recherche qualitative</w:t>
      </w:r>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Propos sur le monde.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https://propossurlemonde.blogspot.com/2012/02/triangulation-en-recherche-qualitative.html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4 May 2021].</w:t>
      </w:r>
    </w:p>
    <w:p w14:paraId="74D972F2"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r w:rsidRPr="00291123">
        <w:rPr>
          <w:rFonts w:asciiTheme="minorHAnsi" w:eastAsiaTheme="minorHAnsi" w:hAnsiTheme="minorHAnsi" w:cstheme="minorHAnsi"/>
          <w:lang w:val="en-US" w:eastAsia="en-US"/>
        </w:rPr>
        <w:lastRenderedPageBreak/>
        <w:t xml:space="preserve">Mason, S., Welch, V. and </w:t>
      </w:r>
      <w:proofErr w:type="spellStart"/>
      <w:r w:rsidRPr="00291123">
        <w:rPr>
          <w:rFonts w:asciiTheme="minorHAnsi" w:eastAsiaTheme="minorHAnsi" w:hAnsiTheme="minorHAnsi" w:cstheme="minorHAnsi"/>
          <w:lang w:val="en-US" w:eastAsia="en-US"/>
        </w:rPr>
        <w:t>Neratko</w:t>
      </w:r>
      <w:proofErr w:type="spellEnd"/>
      <w:r w:rsidRPr="00291123">
        <w:rPr>
          <w:rFonts w:asciiTheme="minorHAnsi" w:eastAsiaTheme="minorHAnsi" w:hAnsiTheme="minorHAnsi" w:cstheme="minorHAnsi"/>
          <w:lang w:val="en-US" w:eastAsia="en-US"/>
        </w:rPr>
        <w:t xml:space="preserve">, J. (2018). </w:t>
      </w:r>
      <w:r w:rsidRPr="00291123">
        <w:rPr>
          <w:rFonts w:asciiTheme="minorHAnsi" w:eastAsiaTheme="minorHAnsi" w:hAnsiTheme="minorHAnsi" w:cstheme="minorHAnsi"/>
          <w:i/>
          <w:iCs/>
          <w:lang w:val="en-US" w:eastAsia="en-US"/>
        </w:rPr>
        <w:t>Synthetic Polymer Contamination in Bottled Water</w:t>
      </w:r>
      <w:r w:rsidRPr="00291123">
        <w:rPr>
          <w:rFonts w:asciiTheme="minorHAnsi" w:eastAsiaTheme="minorHAnsi" w:hAnsiTheme="minorHAnsi" w:cstheme="minorHAnsi"/>
          <w:lang w:val="en-US" w:eastAsia="en-US"/>
        </w:rPr>
        <w:t xml:space="preserve">. </w:t>
      </w:r>
      <w:r w:rsidRPr="00291123">
        <w:rPr>
          <w:rFonts w:asciiTheme="minorHAnsi" w:eastAsiaTheme="minorHAnsi" w:hAnsiTheme="minorHAnsi" w:cstheme="minorHAnsi"/>
          <w:lang w:eastAsia="en-US"/>
        </w:rPr>
        <w:t>[</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i/>
          <w:iCs/>
          <w:lang w:eastAsia="en-US"/>
        </w:rPr>
        <w:t>frontiersin.org</w:t>
      </w:r>
      <w:r w:rsidRPr="00291123">
        <w:rPr>
          <w:rFonts w:asciiTheme="minorHAnsi" w:eastAsiaTheme="minorHAnsi" w:hAnsiTheme="minorHAnsi" w:cstheme="minorHAnsi"/>
          <w:lang w:eastAsia="en-US"/>
        </w:rPr>
        <w:t xml:space="preserve">.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https://www.frontiersin.org/articles/10.3389/fchem.2018.00407/full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29 Apr. 2021].</w:t>
      </w:r>
    </w:p>
    <w:p w14:paraId="551BACD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Maurel, P. (2020). </w:t>
      </w:r>
      <w:r w:rsidRPr="00291123">
        <w:rPr>
          <w:rFonts w:asciiTheme="minorHAnsi" w:eastAsiaTheme="minorHAnsi" w:hAnsiTheme="minorHAnsi" w:cstheme="minorHAnsi"/>
          <w:i/>
          <w:iCs/>
          <w:lang w:eastAsia="en-US"/>
        </w:rPr>
        <w:t>Et si on redécouvrait nos commerces de proximité au lieu de dévaliser les supermarchés...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proofErr w:type="spellStart"/>
      <w:r w:rsidRPr="00291123">
        <w:rPr>
          <w:rFonts w:asciiTheme="minorHAnsi" w:eastAsiaTheme="minorHAnsi" w:hAnsiTheme="minorHAnsi" w:cstheme="minorHAnsi"/>
          <w:lang w:val="en-US" w:eastAsia="en-US"/>
        </w:rPr>
        <w:t>L’echommerces</w:t>
      </w:r>
      <w:proofErr w:type="spellEnd"/>
      <w:r w:rsidRPr="00291123">
        <w:rPr>
          <w:rFonts w:asciiTheme="minorHAnsi" w:eastAsiaTheme="minorHAnsi" w:hAnsiTheme="minorHAnsi" w:cstheme="minorHAnsi"/>
          <w:lang w:val="en-US" w:eastAsia="en-US"/>
        </w:rPr>
        <w:t>. Available at: https://lechommerces.fr/et-si-on-commerces-de-proximite-au-lieu-de-devaliser-les-supermarches/ [Accessed 9 May 2021].</w:t>
      </w:r>
    </w:p>
    <w:p w14:paraId="21C2A8EC"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r w:rsidRPr="00291123">
        <w:rPr>
          <w:rFonts w:asciiTheme="minorHAnsi" w:eastAsiaTheme="minorHAnsi" w:hAnsiTheme="minorHAnsi" w:cstheme="minorHAnsi"/>
          <w:lang w:eastAsia="en-US"/>
        </w:rPr>
        <w:t xml:space="preserve">Mr Mondialisation (2018). </w:t>
      </w:r>
      <w:r w:rsidRPr="00291123">
        <w:rPr>
          <w:rFonts w:asciiTheme="minorHAnsi" w:eastAsiaTheme="minorHAnsi" w:hAnsiTheme="minorHAnsi" w:cstheme="minorHAnsi"/>
          <w:i/>
          <w:iCs/>
          <w:lang w:eastAsia="en-US"/>
        </w:rPr>
        <w:t xml:space="preserve">Une première étude expose la présence de </w:t>
      </w:r>
      <w:proofErr w:type="spellStart"/>
      <w:r w:rsidRPr="00291123">
        <w:rPr>
          <w:rFonts w:asciiTheme="minorHAnsi" w:eastAsiaTheme="minorHAnsi" w:hAnsiTheme="minorHAnsi" w:cstheme="minorHAnsi"/>
          <w:i/>
          <w:iCs/>
          <w:lang w:eastAsia="en-US"/>
        </w:rPr>
        <w:t>microplastiques</w:t>
      </w:r>
      <w:proofErr w:type="spellEnd"/>
      <w:r w:rsidRPr="00291123">
        <w:rPr>
          <w:rFonts w:asciiTheme="minorHAnsi" w:eastAsiaTheme="minorHAnsi" w:hAnsiTheme="minorHAnsi" w:cstheme="minorHAnsi"/>
          <w:i/>
          <w:iCs/>
          <w:lang w:eastAsia="en-US"/>
        </w:rPr>
        <w:t xml:space="preserve"> chez l’Humain, dans ses excréments…</w:t>
      </w:r>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Mr Mondialisation.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https://mrmondialisation.org/une-premiere-etude-expose-la-presence-de-microplastiques-chez-lhumain/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23 Apr. 2021].</w:t>
      </w:r>
    </w:p>
    <w:p w14:paraId="43D7200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NatGeoFrance</w:t>
      </w:r>
      <w:proofErr w:type="spellEnd"/>
      <w:r w:rsidRPr="00291123">
        <w:rPr>
          <w:rFonts w:asciiTheme="minorHAnsi" w:eastAsiaTheme="minorHAnsi" w:hAnsiTheme="minorHAnsi" w:cstheme="minorHAnsi"/>
          <w:lang w:eastAsia="en-US"/>
        </w:rPr>
        <w:t xml:space="preserve"> (2021). </w:t>
      </w:r>
      <w:r w:rsidRPr="00291123">
        <w:rPr>
          <w:rFonts w:asciiTheme="minorHAnsi" w:eastAsiaTheme="minorHAnsi" w:hAnsiTheme="minorHAnsi" w:cstheme="minorHAnsi"/>
          <w:i/>
          <w:iCs/>
          <w:lang w:eastAsia="en-US"/>
        </w:rPr>
        <w:t>Le plastique en 10 chiffres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National Geographic. Available at: https://www.nationalgeographic.fr/le-plastique-en-10-chiffres [Accessed 23 Apr. 2021].</w:t>
      </w:r>
    </w:p>
    <w:p w14:paraId="2EF49286"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r w:rsidRPr="00291123">
        <w:rPr>
          <w:rFonts w:asciiTheme="minorHAnsi" w:eastAsiaTheme="minorHAnsi" w:hAnsiTheme="minorHAnsi" w:cstheme="minorHAnsi"/>
          <w:lang w:eastAsia="en-US"/>
        </w:rPr>
        <w:t xml:space="preserve">Payelle, A. (2018). </w:t>
      </w:r>
      <w:r w:rsidRPr="00291123">
        <w:rPr>
          <w:rFonts w:asciiTheme="minorHAnsi" w:eastAsiaTheme="minorHAnsi" w:hAnsiTheme="minorHAnsi" w:cstheme="minorHAnsi"/>
          <w:i/>
          <w:iCs/>
          <w:lang w:eastAsia="en-US"/>
        </w:rPr>
        <w:t>L’ONU fait l’état des lieux du plastique dans le monde, et c’est dramatique</w:t>
      </w:r>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Sciences et Avenir.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https://www.sciencesetavenir.fr/nature-environnement/l-onu-environnement-fait-l-etat-des-lieux-du-plastique_124773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23 Apr. 2021].</w:t>
      </w:r>
    </w:p>
    <w:p w14:paraId="77A5DA52"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Rehab</w:t>
      </w:r>
      <w:proofErr w:type="spellEnd"/>
      <w:r w:rsidRPr="00291123">
        <w:rPr>
          <w:rFonts w:asciiTheme="minorHAnsi" w:eastAsiaTheme="minorHAnsi" w:hAnsiTheme="minorHAnsi" w:cstheme="minorHAnsi"/>
          <w:lang w:eastAsia="en-US"/>
        </w:rPr>
        <w:t xml:space="preserve"> (2020). </w:t>
      </w:r>
      <w:proofErr w:type="spellStart"/>
      <w:r w:rsidRPr="00291123">
        <w:rPr>
          <w:rFonts w:asciiTheme="minorHAnsi" w:eastAsiaTheme="minorHAnsi" w:hAnsiTheme="minorHAnsi" w:cstheme="minorHAnsi"/>
          <w:i/>
          <w:iCs/>
          <w:lang w:eastAsia="en-US"/>
        </w:rPr>
        <w:t>Rehab</w:t>
      </w:r>
      <w:proofErr w:type="spellEnd"/>
      <w:r w:rsidRPr="00291123">
        <w:rPr>
          <w:rFonts w:asciiTheme="minorHAnsi" w:eastAsiaTheme="minorHAnsi" w:hAnsiTheme="minorHAnsi" w:cstheme="minorHAnsi"/>
          <w:i/>
          <w:iCs/>
          <w:lang w:eastAsia="en-US"/>
        </w:rPr>
        <w:t xml:space="preserve"> - Atelier breton de recyclage de plastique et de sensibilisation à Quimper</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Atelier Rehab. Available at: https://www.atelier-rehab.com [Accessed 9 May 2021].</w:t>
      </w:r>
    </w:p>
    <w:p w14:paraId="30B56C1C"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proofErr w:type="spellStart"/>
      <w:r w:rsidRPr="00291123">
        <w:rPr>
          <w:rFonts w:asciiTheme="minorHAnsi" w:eastAsiaTheme="minorHAnsi" w:hAnsiTheme="minorHAnsi" w:cstheme="minorHAnsi"/>
          <w:lang w:eastAsia="en-US"/>
        </w:rPr>
        <w:t>Rimbert</w:t>
      </w:r>
      <w:proofErr w:type="spellEnd"/>
      <w:r w:rsidRPr="00291123">
        <w:rPr>
          <w:rFonts w:asciiTheme="minorHAnsi" w:eastAsiaTheme="minorHAnsi" w:hAnsiTheme="minorHAnsi" w:cstheme="minorHAnsi"/>
          <w:lang w:eastAsia="en-US"/>
        </w:rPr>
        <w:t xml:space="preserve">, K. (2018). </w:t>
      </w:r>
      <w:r w:rsidRPr="00291123">
        <w:rPr>
          <w:rFonts w:asciiTheme="minorHAnsi" w:eastAsiaTheme="minorHAnsi" w:hAnsiTheme="minorHAnsi" w:cstheme="minorHAnsi"/>
          <w:i/>
          <w:iCs/>
          <w:lang w:eastAsia="en-US"/>
        </w:rPr>
        <w:t>Cash Investigation sur le plastique (France 2) : culpabilité des industriels ou des consommateurs ? L’angle de l’émission fait débat (REVUE DE TWEETS)</w:t>
      </w:r>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www.programme-tv.net.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https://www.programme-tv.net/news/tv/214475-cash-investigation-sur-le-plastique-france-2-culpabilite-des-industriels-ou-des-consommateurs-langle-de-lemission-fait-debat-revue-de-tweets/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7 May 2021].</w:t>
      </w:r>
    </w:p>
    <w:p w14:paraId="3B012C70"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Roosen</w:t>
      </w:r>
      <w:proofErr w:type="spellEnd"/>
      <w:r w:rsidRPr="00291123">
        <w:rPr>
          <w:rFonts w:asciiTheme="minorHAnsi" w:eastAsiaTheme="minorHAnsi" w:hAnsiTheme="minorHAnsi" w:cstheme="minorHAnsi"/>
          <w:lang w:eastAsia="en-US"/>
        </w:rPr>
        <w:t xml:space="preserve">, M. (2019). </w:t>
      </w:r>
      <w:r w:rsidRPr="00291123">
        <w:rPr>
          <w:rFonts w:asciiTheme="minorHAnsi" w:eastAsiaTheme="minorHAnsi" w:hAnsiTheme="minorHAnsi" w:cstheme="minorHAnsi"/>
          <w:i/>
          <w:iCs/>
          <w:lang w:eastAsia="en-US"/>
        </w:rPr>
        <w:t>Et les entreprises qui produisent le plus de déchets plastiques sont...</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L’ADN. Available at: https://www.ladn.eu/entreprises-innovantes/transparence/entreprises-polluantes-plastique/ [Accessed 7 May 2021].</w:t>
      </w:r>
    </w:p>
    <w:p w14:paraId="37129C5B"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eastAsia="en-US"/>
        </w:rPr>
      </w:pPr>
      <w:r w:rsidRPr="00291123">
        <w:rPr>
          <w:rFonts w:asciiTheme="minorHAnsi" w:eastAsiaTheme="minorHAnsi" w:hAnsiTheme="minorHAnsi" w:cstheme="minorHAnsi"/>
          <w:lang w:eastAsia="en-US"/>
        </w:rPr>
        <w:lastRenderedPageBreak/>
        <w:t xml:space="preserve">Roussel, P. and </w:t>
      </w:r>
      <w:proofErr w:type="spellStart"/>
      <w:r w:rsidRPr="00291123">
        <w:rPr>
          <w:rFonts w:asciiTheme="minorHAnsi" w:eastAsiaTheme="minorHAnsi" w:hAnsiTheme="minorHAnsi" w:cstheme="minorHAnsi"/>
          <w:lang w:eastAsia="en-US"/>
        </w:rPr>
        <w:t>Wacheux</w:t>
      </w:r>
      <w:proofErr w:type="spellEnd"/>
      <w:r w:rsidRPr="00291123">
        <w:rPr>
          <w:rFonts w:asciiTheme="minorHAnsi" w:eastAsiaTheme="minorHAnsi" w:hAnsiTheme="minorHAnsi" w:cstheme="minorHAnsi"/>
          <w:lang w:eastAsia="en-US"/>
        </w:rPr>
        <w:t xml:space="preserve">, F. (2006). </w:t>
      </w:r>
      <w:r w:rsidRPr="00291123">
        <w:rPr>
          <w:rFonts w:asciiTheme="minorHAnsi" w:eastAsiaTheme="minorHAnsi" w:hAnsiTheme="minorHAnsi" w:cstheme="minorHAnsi"/>
          <w:i/>
          <w:iCs/>
          <w:lang w:eastAsia="en-US"/>
        </w:rPr>
        <w:t>Management des ressources humaines : méthodes de recherche en sciences humaines et sociales</w:t>
      </w:r>
      <w:r w:rsidRPr="00291123">
        <w:rPr>
          <w:rFonts w:asciiTheme="minorHAnsi" w:eastAsiaTheme="minorHAnsi" w:hAnsiTheme="minorHAnsi" w:cstheme="minorHAnsi"/>
          <w:lang w:eastAsia="en-US"/>
        </w:rPr>
        <w:t xml:space="preserve">. De Boeck Supérieur </w:t>
      </w:r>
      <w:proofErr w:type="spellStart"/>
      <w:r w:rsidRPr="00291123">
        <w:rPr>
          <w:rFonts w:asciiTheme="minorHAnsi" w:eastAsiaTheme="minorHAnsi" w:hAnsiTheme="minorHAnsi" w:cstheme="minorHAnsi"/>
          <w:lang w:eastAsia="en-US"/>
        </w:rPr>
        <w:t>ed</w:t>
      </w:r>
      <w:proofErr w:type="spellEnd"/>
      <w:r w:rsidRPr="00291123">
        <w:rPr>
          <w:rFonts w:asciiTheme="minorHAnsi" w:eastAsiaTheme="minorHAnsi" w:hAnsiTheme="minorHAnsi" w:cstheme="minorHAnsi"/>
          <w:lang w:eastAsia="en-US"/>
        </w:rPr>
        <w:t>. [</w:t>
      </w:r>
      <w:proofErr w:type="gramStart"/>
      <w:r w:rsidRPr="00291123">
        <w:rPr>
          <w:rFonts w:asciiTheme="minorHAnsi" w:eastAsiaTheme="minorHAnsi" w:hAnsiTheme="minorHAnsi" w:cstheme="minorHAnsi"/>
          <w:lang w:eastAsia="en-US"/>
        </w:rPr>
        <w:t>online</w:t>
      </w:r>
      <w:proofErr w:type="gramEnd"/>
      <w:r w:rsidRPr="00291123">
        <w:rPr>
          <w:rFonts w:asciiTheme="minorHAnsi" w:eastAsiaTheme="minorHAnsi" w:hAnsiTheme="minorHAnsi" w:cstheme="minorHAnsi"/>
          <w:lang w:eastAsia="en-US"/>
        </w:rPr>
        <w:t xml:space="preserve">] </w:t>
      </w:r>
      <w:proofErr w:type="spellStart"/>
      <w:r w:rsidRPr="00291123">
        <w:rPr>
          <w:rFonts w:asciiTheme="minorHAnsi" w:eastAsiaTheme="minorHAnsi" w:hAnsiTheme="minorHAnsi" w:cstheme="minorHAnsi"/>
          <w:lang w:eastAsia="en-US"/>
        </w:rPr>
        <w:t>Vydavatel</w:t>
      </w:r>
      <w:proofErr w:type="spellEnd"/>
      <w:r w:rsidRPr="00291123">
        <w:rPr>
          <w:rFonts w:asciiTheme="minorHAnsi" w:eastAsiaTheme="minorHAnsi" w:hAnsiTheme="minorHAnsi" w:cstheme="minorHAnsi"/>
          <w:lang w:eastAsia="en-US"/>
        </w:rPr>
        <w:t xml:space="preserve">: Bruxelles: De Boeck. </w:t>
      </w:r>
      <w:proofErr w:type="spellStart"/>
      <w:r w:rsidRPr="00291123">
        <w:rPr>
          <w:rFonts w:asciiTheme="minorHAnsi" w:eastAsiaTheme="minorHAnsi" w:hAnsiTheme="minorHAnsi" w:cstheme="minorHAnsi"/>
          <w:lang w:eastAsia="en-US"/>
        </w:rPr>
        <w:t>Available</w:t>
      </w:r>
      <w:proofErr w:type="spellEnd"/>
      <w:r w:rsidRPr="00291123">
        <w:rPr>
          <w:rFonts w:asciiTheme="minorHAnsi" w:eastAsiaTheme="minorHAnsi" w:hAnsiTheme="minorHAnsi" w:cstheme="minorHAnsi"/>
          <w:lang w:eastAsia="en-US"/>
        </w:rPr>
        <w:t xml:space="preserve"> </w:t>
      </w:r>
      <w:proofErr w:type="gramStart"/>
      <w:r w:rsidRPr="00291123">
        <w:rPr>
          <w:rFonts w:asciiTheme="minorHAnsi" w:eastAsiaTheme="minorHAnsi" w:hAnsiTheme="minorHAnsi" w:cstheme="minorHAnsi"/>
          <w:lang w:eastAsia="en-US"/>
        </w:rPr>
        <w:t>at:</w:t>
      </w:r>
      <w:proofErr w:type="gramEnd"/>
      <w:r w:rsidRPr="00291123">
        <w:rPr>
          <w:rFonts w:asciiTheme="minorHAnsi" w:eastAsiaTheme="minorHAnsi" w:hAnsiTheme="minorHAnsi" w:cstheme="minorHAnsi"/>
          <w:lang w:eastAsia="en-US"/>
        </w:rPr>
        <w:t xml:space="preserve"> https://www.cairn.info/management-des-ressources-humaines--9782804147112.htm [</w:t>
      </w:r>
      <w:proofErr w:type="spellStart"/>
      <w:r w:rsidRPr="00291123">
        <w:rPr>
          <w:rFonts w:asciiTheme="minorHAnsi" w:eastAsiaTheme="minorHAnsi" w:hAnsiTheme="minorHAnsi" w:cstheme="minorHAnsi"/>
          <w:lang w:eastAsia="en-US"/>
        </w:rPr>
        <w:t>Accessed</w:t>
      </w:r>
      <w:proofErr w:type="spellEnd"/>
      <w:r w:rsidRPr="00291123">
        <w:rPr>
          <w:rFonts w:asciiTheme="minorHAnsi" w:eastAsiaTheme="minorHAnsi" w:hAnsiTheme="minorHAnsi" w:cstheme="minorHAnsi"/>
          <w:lang w:eastAsia="en-US"/>
        </w:rPr>
        <w:t xml:space="preserve"> 4 May 2021].</w:t>
      </w:r>
    </w:p>
    <w:p w14:paraId="6005167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val="en-US" w:eastAsia="en-US"/>
        </w:rPr>
        <w:t>Schymanski</w:t>
      </w:r>
      <w:proofErr w:type="spellEnd"/>
      <w:r w:rsidRPr="00291123">
        <w:rPr>
          <w:rFonts w:asciiTheme="minorHAnsi" w:eastAsiaTheme="minorHAnsi" w:hAnsiTheme="minorHAnsi" w:cstheme="minorHAnsi"/>
          <w:lang w:val="en-US" w:eastAsia="en-US"/>
        </w:rPr>
        <w:t xml:space="preserve">, D., </w:t>
      </w:r>
      <w:proofErr w:type="spellStart"/>
      <w:r w:rsidRPr="00291123">
        <w:rPr>
          <w:rFonts w:asciiTheme="minorHAnsi" w:eastAsiaTheme="minorHAnsi" w:hAnsiTheme="minorHAnsi" w:cstheme="minorHAnsi"/>
          <w:lang w:val="en-US" w:eastAsia="en-US"/>
        </w:rPr>
        <w:t>Goldbeck</w:t>
      </w:r>
      <w:proofErr w:type="spellEnd"/>
      <w:r w:rsidRPr="00291123">
        <w:rPr>
          <w:rFonts w:asciiTheme="minorHAnsi" w:eastAsiaTheme="minorHAnsi" w:hAnsiTheme="minorHAnsi" w:cstheme="minorHAnsi"/>
          <w:lang w:val="en-US" w:eastAsia="en-US"/>
        </w:rPr>
        <w:t xml:space="preserve">, C., </w:t>
      </w:r>
      <w:proofErr w:type="spellStart"/>
      <w:r w:rsidRPr="00291123">
        <w:rPr>
          <w:rFonts w:asciiTheme="minorHAnsi" w:eastAsiaTheme="minorHAnsi" w:hAnsiTheme="minorHAnsi" w:cstheme="minorHAnsi"/>
          <w:lang w:val="en-US" w:eastAsia="en-US"/>
        </w:rPr>
        <w:t>Humpf</w:t>
      </w:r>
      <w:proofErr w:type="spellEnd"/>
      <w:r w:rsidRPr="00291123">
        <w:rPr>
          <w:rFonts w:asciiTheme="minorHAnsi" w:eastAsiaTheme="minorHAnsi" w:hAnsiTheme="minorHAnsi" w:cstheme="minorHAnsi"/>
          <w:lang w:val="en-US" w:eastAsia="en-US"/>
        </w:rPr>
        <w:t xml:space="preserve">, H.-U. and </w:t>
      </w:r>
      <w:proofErr w:type="spellStart"/>
      <w:r w:rsidRPr="00291123">
        <w:rPr>
          <w:rFonts w:asciiTheme="minorHAnsi" w:eastAsiaTheme="minorHAnsi" w:hAnsiTheme="minorHAnsi" w:cstheme="minorHAnsi"/>
          <w:lang w:val="en-US" w:eastAsia="en-US"/>
        </w:rPr>
        <w:t>Fürst</w:t>
      </w:r>
      <w:proofErr w:type="spellEnd"/>
      <w:r w:rsidRPr="00291123">
        <w:rPr>
          <w:rFonts w:asciiTheme="minorHAnsi" w:eastAsiaTheme="minorHAnsi" w:hAnsiTheme="minorHAnsi" w:cstheme="minorHAnsi"/>
          <w:lang w:val="en-US" w:eastAsia="en-US"/>
        </w:rPr>
        <w:t xml:space="preserve">, P. (2018). </w:t>
      </w:r>
      <w:r w:rsidRPr="00291123">
        <w:rPr>
          <w:rFonts w:asciiTheme="minorHAnsi" w:eastAsiaTheme="minorHAnsi" w:hAnsiTheme="minorHAnsi" w:cstheme="minorHAnsi"/>
          <w:i/>
          <w:iCs/>
          <w:lang w:val="en-US" w:eastAsia="en-US"/>
        </w:rPr>
        <w:t>Analysis of microplastics in water by micro-Raman spectroscopy: Release of plastic particles from different packaging into mineral water</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Sciencedirect.com</w:t>
      </w:r>
      <w:r w:rsidRPr="00291123">
        <w:rPr>
          <w:rFonts w:asciiTheme="minorHAnsi" w:eastAsiaTheme="minorHAnsi" w:hAnsiTheme="minorHAnsi" w:cstheme="minorHAnsi"/>
          <w:lang w:val="en-US" w:eastAsia="en-US"/>
        </w:rPr>
        <w:t>. Available at: https://www.sciencedirect.com/science/article/abs/pii/S0043135417309272 [Accessed 29 Apr. 2021].</w:t>
      </w:r>
    </w:p>
    <w:p w14:paraId="3E3BB10B"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Spagnol</w:t>
      </w:r>
      <w:proofErr w:type="spellEnd"/>
      <w:r w:rsidRPr="00291123">
        <w:rPr>
          <w:rFonts w:asciiTheme="minorHAnsi" w:eastAsiaTheme="minorHAnsi" w:hAnsiTheme="minorHAnsi" w:cstheme="minorHAnsi"/>
          <w:lang w:eastAsia="en-US"/>
        </w:rPr>
        <w:t xml:space="preserve">, C., L’Abbate, S., Monceau, G. and </w:t>
      </w:r>
      <w:proofErr w:type="spellStart"/>
      <w:r w:rsidRPr="00291123">
        <w:rPr>
          <w:rFonts w:asciiTheme="minorHAnsi" w:eastAsiaTheme="minorHAnsi" w:hAnsiTheme="minorHAnsi" w:cstheme="minorHAnsi"/>
          <w:lang w:eastAsia="en-US"/>
        </w:rPr>
        <w:t>Jovic</w:t>
      </w:r>
      <w:proofErr w:type="spellEnd"/>
      <w:r w:rsidRPr="00291123">
        <w:rPr>
          <w:rFonts w:asciiTheme="minorHAnsi" w:eastAsiaTheme="minorHAnsi" w:hAnsiTheme="minorHAnsi" w:cstheme="minorHAnsi"/>
          <w:lang w:eastAsia="en-US"/>
        </w:rPr>
        <w:t xml:space="preserve">, L. (2016). </w:t>
      </w:r>
      <w:r w:rsidRPr="00291123">
        <w:rPr>
          <w:rFonts w:asciiTheme="minorHAnsi" w:eastAsiaTheme="minorHAnsi" w:hAnsiTheme="minorHAnsi" w:cstheme="minorHAnsi"/>
          <w:i/>
          <w:iCs/>
          <w:lang w:eastAsia="en-US"/>
        </w:rPr>
        <w:t>Recherche en soins infirmiers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r w:rsidRPr="00291123">
        <w:rPr>
          <w:rFonts w:asciiTheme="minorHAnsi" w:eastAsiaTheme="minorHAnsi" w:hAnsiTheme="minorHAnsi" w:cstheme="minorHAnsi"/>
          <w:i/>
          <w:iCs/>
          <w:lang w:val="en-US" w:eastAsia="en-US"/>
        </w:rPr>
        <w:t>Cairn.info</w:t>
      </w:r>
      <w:r w:rsidRPr="00291123">
        <w:rPr>
          <w:rFonts w:asciiTheme="minorHAnsi" w:eastAsiaTheme="minorHAnsi" w:hAnsiTheme="minorHAnsi" w:cstheme="minorHAnsi"/>
          <w:lang w:val="en-US" w:eastAsia="en-US"/>
        </w:rPr>
        <w:t>, pp.108–117. Available at: https://www.cairn.info/revue-recherche-en-soins-infirmiers-2016-1-page-108.htm [Accessed 3 May 2021].</w:t>
      </w:r>
    </w:p>
    <w:p w14:paraId="1303B65C"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Steiner, A. and </w:t>
      </w:r>
      <w:proofErr w:type="spellStart"/>
      <w:r w:rsidRPr="00291123">
        <w:rPr>
          <w:rFonts w:asciiTheme="minorHAnsi" w:eastAsiaTheme="minorHAnsi" w:hAnsiTheme="minorHAnsi" w:cstheme="minorHAnsi"/>
          <w:lang w:val="en-US" w:eastAsia="en-US"/>
        </w:rPr>
        <w:t>Helgesen</w:t>
      </w:r>
      <w:proofErr w:type="spellEnd"/>
      <w:r w:rsidRPr="00291123">
        <w:rPr>
          <w:rFonts w:asciiTheme="minorHAnsi" w:eastAsiaTheme="minorHAnsi" w:hAnsiTheme="minorHAnsi" w:cstheme="minorHAnsi"/>
          <w:lang w:val="en-US" w:eastAsia="en-US"/>
        </w:rPr>
        <w:t xml:space="preserve">, V. (2016). </w:t>
      </w:r>
      <w:r w:rsidRPr="00291123">
        <w:rPr>
          <w:rFonts w:asciiTheme="minorHAnsi" w:eastAsiaTheme="minorHAnsi" w:hAnsiTheme="minorHAnsi" w:cstheme="minorHAnsi"/>
          <w:i/>
          <w:iCs/>
          <w:lang w:val="en-US" w:eastAsia="en-US"/>
        </w:rPr>
        <w:t>MARINE PLASTIC DEBRIS &amp; MICROPLASTICS GLOBAL LESSONS AND RESEARCH TO INSPIRE ACTION AND GUIDE POLICY CHANGE</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Wedocs.unep.org</w:t>
      </w:r>
      <w:r w:rsidRPr="00291123">
        <w:rPr>
          <w:rFonts w:asciiTheme="minorHAnsi" w:eastAsiaTheme="minorHAnsi" w:hAnsiTheme="minorHAnsi" w:cstheme="minorHAnsi"/>
          <w:lang w:val="en-US" w:eastAsia="en-US"/>
        </w:rPr>
        <w:t>. UNEP. Available at: https://wedocs.unep.org/handle/20.500.11822/7720 [Accessed 26 Apr. 2021].</w:t>
      </w:r>
    </w:p>
    <w:p w14:paraId="1077A63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Survey Magazine (2020). </w:t>
      </w:r>
      <w:proofErr w:type="spellStart"/>
      <w:r w:rsidRPr="00291123">
        <w:rPr>
          <w:rFonts w:asciiTheme="minorHAnsi" w:eastAsiaTheme="minorHAnsi" w:hAnsiTheme="minorHAnsi" w:cstheme="minorHAnsi"/>
          <w:i/>
          <w:iCs/>
          <w:lang w:val="en-US" w:eastAsia="en-US"/>
        </w:rPr>
        <w:t>Enquête</w:t>
      </w:r>
      <w:proofErr w:type="spellEnd"/>
      <w:r w:rsidRPr="00291123">
        <w:rPr>
          <w:rFonts w:asciiTheme="minorHAnsi" w:eastAsiaTheme="minorHAnsi" w:hAnsiTheme="minorHAnsi" w:cstheme="minorHAnsi"/>
          <w:i/>
          <w:iCs/>
          <w:lang w:val="en-US" w:eastAsia="en-US"/>
        </w:rPr>
        <w:t xml:space="preserve"> </w:t>
      </w:r>
      <w:proofErr w:type="spellStart"/>
      <w:r w:rsidRPr="00291123">
        <w:rPr>
          <w:rFonts w:asciiTheme="minorHAnsi" w:eastAsiaTheme="minorHAnsi" w:hAnsiTheme="minorHAnsi" w:cstheme="minorHAnsi"/>
          <w:i/>
          <w:iCs/>
          <w:lang w:val="en-US" w:eastAsia="en-US"/>
        </w:rPr>
        <w:t>pilote</w:t>
      </w:r>
      <w:proofErr w:type="spellEnd"/>
      <w:r w:rsidRPr="00291123">
        <w:rPr>
          <w:rFonts w:asciiTheme="minorHAnsi" w:eastAsiaTheme="minorHAnsi" w:hAnsiTheme="minorHAnsi" w:cstheme="minorHAnsi"/>
          <w:lang w:val="en-US" w:eastAsia="en-US"/>
        </w:rPr>
        <w:t>. [online] www.soft-concept.com. Available at: https://www.soft-concept.com/surveymag/definition-fr/definition-enquete-pilote.html [Accessed 4 May 2021].</w:t>
      </w:r>
    </w:p>
    <w:p w14:paraId="593047B2"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val="en-US" w:eastAsia="en-US"/>
        </w:rPr>
        <w:t>Thevenon</w:t>
      </w:r>
      <w:proofErr w:type="spellEnd"/>
      <w:r w:rsidRPr="00291123">
        <w:rPr>
          <w:rFonts w:asciiTheme="minorHAnsi" w:eastAsiaTheme="minorHAnsi" w:hAnsiTheme="minorHAnsi" w:cstheme="minorHAnsi"/>
          <w:lang w:val="en-US" w:eastAsia="en-US"/>
        </w:rPr>
        <w:t xml:space="preserve">, F., </w:t>
      </w:r>
      <w:proofErr w:type="spellStart"/>
      <w:r w:rsidRPr="00291123">
        <w:rPr>
          <w:rFonts w:asciiTheme="minorHAnsi" w:eastAsiaTheme="minorHAnsi" w:hAnsiTheme="minorHAnsi" w:cstheme="minorHAnsi"/>
          <w:lang w:val="en-US" w:eastAsia="en-US"/>
        </w:rPr>
        <w:t>Caroll</w:t>
      </w:r>
      <w:proofErr w:type="spellEnd"/>
      <w:r w:rsidRPr="00291123">
        <w:rPr>
          <w:rFonts w:asciiTheme="minorHAnsi" w:eastAsiaTheme="minorHAnsi" w:hAnsiTheme="minorHAnsi" w:cstheme="minorHAnsi"/>
          <w:lang w:val="en-US" w:eastAsia="en-US"/>
        </w:rPr>
        <w:t xml:space="preserve">, C. and Sousa, J. (2014). </w:t>
      </w:r>
      <w:r w:rsidRPr="00291123">
        <w:rPr>
          <w:rFonts w:asciiTheme="minorHAnsi" w:eastAsiaTheme="minorHAnsi" w:hAnsiTheme="minorHAnsi" w:cstheme="minorHAnsi"/>
          <w:i/>
          <w:iCs/>
          <w:lang w:val="en-US" w:eastAsia="en-US"/>
        </w:rPr>
        <w:t xml:space="preserve">Plastic Debris in the Ocean </w:t>
      </w:r>
      <w:proofErr w:type="gramStart"/>
      <w:r w:rsidRPr="00291123">
        <w:rPr>
          <w:rFonts w:asciiTheme="minorHAnsi" w:eastAsiaTheme="minorHAnsi" w:hAnsiTheme="minorHAnsi" w:cstheme="minorHAnsi"/>
          <w:i/>
          <w:iCs/>
          <w:lang w:val="en-US" w:eastAsia="en-US"/>
        </w:rPr>
        <w:t>The</w:t>
      </w:r>
      <w:proofErr w:type="gramEnd"/>
      <w:r w:rsidRPr="00291123">
        <w:rPr>
          <w:rFonts w:asciiTheme="minorHAnsi" w:eastAsiaTheme="minorHAnsi" w:hAnsiTheme="minorHAnsi" w:cstheme="minorHAnsi"/>
          <w:i/>
          <w:iCs/>
          <w:lang w:val="en-US" w:eastAsia="en-US"/>
        </w:rPr>
        <w:t xml:space="preserve"> Characterization of Marine Plastics and their Environmental Impacts, Situation Analysis Report</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IUCN</w:t>
      </w:r>
      <w:r w:rsidRPr="00291123">
        <w:rPr>
          <w:rFonts w:asciiTheme="minorHAnsi" w:eastAsiaTheme="minorHAnsi" w:hAnsiTheme="minorHAnsi" w:cstheme="minorHAnsi"/>
          <w:lang w:val="en-US" w:eastAsia="en-US"/>
        </w:rPr>
        <w:t>. Available at: https://portals.iucn.org/library/sites/library/files/documents/2014-067.pdf [Accessed 26 Apr. 2021].</w:t>
      </w:r>
    </w:p>
    <w:p w14:paraId="2C3B6EF4"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Tom, P. and </w:t>
      </w:r>
      <w:proofErr w:type="spellStart"/>
      <w:r w:rsidRPr="00291123">
        <w:rPr>
          <w:rFonts w:asciiTheme="minorHAnsi" w:eastAsiaTheme="minorHAnsi" w:hAnsiTheme="minorHAnsi" w:cstheme="minorHAnsi"/>
          <w:lang w:val="en-US" w:eastAsia="en-US"/>
        </w:rPr>
        <w:t>Vrana</w:t>
      </w:r>
      <w:proofErr w:type="spellEnd"/>
      <w:r w:rsidRPr="00291123">
        <w:rPr>
          <w:rFonts w:asciiTheme="minorHAnsi" w:eastAsiaTheme="minorHAnsi" w:hAnsiTheme="minorHAnsi" w:cstheme="minorHAnsi"/>
          <w:lang w:val="en-US" w:eastAsia="en-US"/>
        </w:rPr>
        <w:t xml:space="preserve">, M. (2016). </w:t>
      </w:r>
      <w:r w:rsidRPr="00291123">
        <w:rPr>
          <w:rFonts w:asciiTheme="minorHAnsi" w:eastAsiaTheme="minorHAnsi" w:hAnsiTheme="minorHAnsi" w:cstheme="minorHAnsi"/>
          <w:i/>
          <w:iCs/>
          <w:lang w:val="en-US" w:eastAsia="en-US"/>
        </w:rPr>
        <w:t>Secretariat of the Convention on Biological Diversity MARINE DEBRIS: UNDERSTANDING, PREVENTING AND MITIGATING THE SIGNIFICANT ADVERSE IMPACTS ON MARINE AND COASTAL BIODIVERSITY</w:t>
      </w:r>
      <w:r w:rsidRPr="00291123">
        <w:rPr>
          <w:rFonts w:asciiTheme="minorHAnsi" w:eastAsiaTheme="minorHAnsi" w:hAnsiTheme="minorHAnsi" w:cstheme="minorHAnsi"/>
          <w:lang w:val="en-US" w:eastAsia="en-US"/>
        </w:rPr>
        <w:t>. [online] Available at: https://www.cbd.int/doc/publications/cbd-ts-83-en.pdf [Accessed 26 Apr. 2021].</w:t>
      </w:r>
    </w:p>
    <w:p w14:paraId="7F1C40B5"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lastRenderedPageBreak/>
        <w:t xml:space="preserve">Tremblais, P. (2018). </w:t>
      </w:r>
      <w:r w:rsidRPr="00291123">
        <w:rPr>
          <w:rFonts w:asciiTheme="minorHAnsi" w:eastAsiaTheme="minorHAnsi" w:hAnsiTheme="minorHAnsi" w:cstheme="minorHAnsi"/>
          <w:i/>
          <w:iCs/>
          <w:lang w:eastAsia="en-US"/>
        </w:rPr>
        <w:t>Nous mangeons tous du plastique sans le savoir</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www.lanutrition.fr. Available at: https://www.lanutrition.fr/nous-mangeons-tous-du-plastique-sans-le-savoir [Accessed 23 Apr. 2021].</w:t>
      </w:r>
    </w:p>
    <w:p w14:paraId="79EB5730"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proofErr w:type="spellStart"/>
      <w:r w:rsidRPr="00291123">
        <w:rPr>
          <w:rFonts w:asciiTheme="minorHAnsi" w:eastAsiaTheme="minorHAnsi" w:hAnsiTheme="minorHAnsi" w:cstheme="minorHAnsi"/>
          <w:lang w:eastAsia="en-US"/>
        </w:rPr>
        <w:t>Ugolini</w:t>
      </w:r>
      <w:proofErr w:type="spellEnd"/>
      <w:r w:rsidRPr="00291123">
        <w:rPr>
          <w:rFonts w:asciiTheme="minorHAnsi" w:eastAsiaTheme="minorHAnsi" w:hAnsiTheme="minorHAnsi" w:cstheme="minorHAnsi"/>
          <w:lang w:eastAsia="en-US"/>
        </w:rPr>
        <w:t xml:space="preserve">, S. (2018). </w:t>
      </w:r>
      <w:r w:rsidRPr="00291123">
        <w:rPr>
          <w:rFonts w:asciiTheme="minorHAnsi" w:eastAsiaTheme="minorHAnsi" w:hAnsiTheme="minorHAnsi" w:cstheme="minorHAnsi"/>
          <w:i/>
          <w:iCs/>
          <w:lang w:eastAsia="en-US"/>
        </w:rPr>
        <w:t>Comment Leclerc déclare la guerre au plastique</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 Capital.fr. Available at: https://www.capital.fr/entreprises-marches/comment-leclerc-declare-la-guerre-au-plastique-1302601 [Accessed 10 May 2021].</w:t>
      </w:r>
    </w:p>
    <w:p w14:paraId="547CBAF5"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United Nations (2018). </w:t>
      </w:r>
      <w:r w:rsidRPr="00291123">
        <w:rPr>
          <w:rFonts w:asciiTheme="minorHAnsi" w:eastAsiaTheme="minorHAnsi" w:hAnsiTheme="minorHAnsi" w:cstheme="minorHAnsi"/>
          <w:i/>
          <w:iCs/>
          <w:lang w:eastAsia="en-US"/>
        </w:rPr>
        <w:t>L’</w:t>
      </w:r>
      <w:proofErr w:type="spellStart"/>
      <w:r w:rsidRPr="00291123">
        <w:rPr>
          <w:rFonts w:asciiTheme="minorHAnsi" w:eastAsiaTheme="minorHAnsi" w:hAnsiTheme="minorHAnsi" w:cstheme="minorHAnsi"/>
          <w:i/>
          <w:iCs/>
          <w:lang w:eastAsia="en-US"/>
        </w:rPr>
        <w:t>Etat</w:t>
      </w:r>
      <w:proofErr w:type="spellEnd"/>
      <w:r w:rsidRPr="00291123">
        <w:rPr>
          <w:rFonts w:asciiTheme="minorHAnsi" w:eastAsiaTheme="minorHAnsi" w:hAnsiTheme="minorHAnsi" w:cstheme="minorHAnsi"/>
          <w:i/>
          <w:iCs/>
          <w:lang w:eastAsia="en-US"/>
        </w:rPr>
        <w:t xml:space="preserve"> des plastiques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r w:rsidRPr="00291123">
        <w:rPr>
          <w:rFonts w:asciiTheme="minorHAnsi" w:eastAsiaTheme="minorHAnsi" w:hAnsiTheme="minorHAnsi" w:cstheme="minorHAnsi"/>
          <w:i/>
          <w:iCs/>
          <w:lang w:val="en-US" w:eastAsia="en-US"/>
        </w:rPr>
        <w:t>ledevoir.com</w:t>
      </w:r>
      <w:r w:rsidRPr="00291123">
        <w:rPr>
          <w:rFonts w:asciiTheme="minorHAnsi" w:eastAsiaTheme="minorHAnsi" w:hAnsiTheme="minorHAnsi" w:cstheme="minorHAnsi"/>
          <w:lang w:val="en-US" w:eastAsia="en-US"/>
        </w:rPr>
        <w:t>. Available at: https://www.ledevoir.com/societe/environnement/529625/le-monde-malade-de-sa-consommation-de-plastique [Accessed 29 Apr. 2021].</w:t>
      </w:r>
    </w:p>
    <w:p w14:paraId="501D1FD8"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Université d'Avignon (2014). </w:t>
      </w:r>
      <w:r w:rsidRPr="00291123">
        <w:rPr>
          <w:rFonts w:asciiTheme="minorHAnsi" w:eastAsiaTheme="minorHAnsi" w:hAnsiTheme="minorHAnsi" w:cstheme="minorHAnsi"/>
          <w:i/>
          <w:iCs/>
          <w:lang w:eastAsia="en-US"/>
        </w:rPr>
        <w:t>Service Formation des Publics Méthodologie de la Méthodologie de la recherche documentaire : recherche documentaire : principes clés principes clés</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[online</w:t>
      </w:r>
      <w:proofErr w:type="gramStart"/>
      <w:r w:rsidRPr="00291123">
        <w:rPr>
          <w:rFonts w:asciiTheme="minorHAnsi" w:eastAsiaTheme="minorHAnsi" w:hAnsiTheme="minorHAnsi" w:cstheme="minorHAnsi"/>
          <w:lang w:val="en-US" w:eastAsia="en-US"/>
        </w:rPr>
        <w:t>] .</w:t>
      </w:r>
      <w:proofErr w:type="gramEnd"/>
      <w:r w:rsidRPr="00291123">
        <w:rPr>
          <w:rFonts w:asciiTheme="minorHAnsi" w:eastAsiaTheme="minorHAnsi" w:hAnsiTheme="minorHAnsi" w:cstheme="minorHAnsi"/>
          <w:lang w:val="en-US" w:eastAsia="en-US"/>
        </w:rPr>
        <w:t xml:space="preserve"> Available at: https://bu.univ-avignon.fr/wp-content/uploads/2013/08/Methodo_documentaire.pdf [Accessed 3 May 2021].</w:t>
      </w:r>
    </w:p>
    <w:p w14:paraId="085B8F51"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Verma, R., </w:t>
      </w:r>
      <w:proofErr w:type="spellStart"/>
      <w:r w:rsidRPr="00291123">
        <w:rPr>
          <w:rFonts w:asciiTheme="minorHAnsi" w:eastAsiaTheme="minorHAnsi" w:hAnsiTheme="minorHAnsi" w:cstheme="minorHAnsi"/>
          <w:lang w:val="en-US" w:eastAsia="en-US"/>
        </w:rPr>
        <w:t>Vinoda</w:t>
      </w:r>
      <w:proofErr w:type="spellEnd"/>
      <w:r w:rsidRPr="00291123">
        <w:rPr>
          <w:rFonts w:asciiTheme="minorHAnsi" w:eastAsiaTheme="minorHAnsi" w:hAnsiTheme="minorHAnsi" w:cstheme="minorHAnsi"/>
          <w:lang w:val="en-US" w:eastAsia="en-US"/>
        </w:rPr>
        <w:t xml:space="preserve">, K.S. and </w:t>
      </w:r>
      <w:proofErr w:type="spellStart"/>
      <w:r w:rsidRPr="00291123">
        <w:rPr>
          <w:rFonts w:asciiTheme="minorHAnsi" w:eastAsiaTheme="minorHAnsi" w:hAnsiTheme="minorHAnsi" w:cstheme="minorHAnsi"/>
          <w:lang w:val="en-US" w:eastAsia="en-US"/>
        </w:rPr>
        <w:t>Papireddy</w:t>
      </w:r>
      <w:proofErr w:type="spellEnd"/>
      <w:r w:rsidRPr="00291123">
        <w:rPr>
          <w:rFonts w:asciiTheme="minorHAnsi" w:eastAsiaTheme="minorHAnsi" w:hAnsiTheme="minorHAnsi" w:cstheme="minorHAnsi"/>
          <w:lang w:val="en-US" w:eastAsia="en-US"/>
        </w:rPr>
        <w:t xml:space="preserve">, M. (2016). </w:t>
      </w:r>
      <w:r w:rsidRPr="00291123">
        <w:rPr>
          <w:rFonts w:asciiTheme="minorHAnsi" w:eastAsiaTheme="minorHAnsi" w:hAnsiTheme="minorHAnsi" w:cstheme="minorHAnsi"/>
          <w:i/>
          <w:iCs/>
          <w:lang w:val="en-US" w:eastAsia="en-US"/>
        </w:rPr>
        <w:t>Toxic Pollutants from Plastic Waste</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ScienceDirect.com</w:t>
      </w:r>
      <w:r w:rsidRPr="00291123">
        <w:rPr>
          <w:rFonts w:asciiTheme="minorHAnsi" w:eastAsiaTheme="minorHAnsi" w:hAnsiTheme="minorHAnsi" w:cstheme="minorHAnsi"/>
          <w:lang w:val="en-US" w:eastAsia="en-US"/>
        </w:rPr>
        <w:t>, pp.701–708. Available at: https://www.sciencedirect.com/science/article/pii/S187802961630158X [Accessed 26 Apr. 2021].</w:t>
      </w:r>
    </w:p>
    <w:p w14:paraId="3B95D4D7"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val="en-US" w:eastAsia="en-US"/>
        </w:rPr>
        <w:t xml:space="preserve">Webb, D. and Schneider, J. (2018). </w:t>
      </w:r>
      <w:r w:rsidRPr="00291123">
        <w:rPr>
          <w:rFonts w:asciiTheme="minorHAnsi" w:eastAsiaTheme="minorHAnsi" w:hAnsiTheme="minorHAnsi" w:cstheme="minorHAnsi"/>
          <w:i/>
          <w:iCs/>
          <w:lang w:val="en-US" w:eastAsia="en-US"/>
        </w:rPr>
        <w:t>What we throw away and where it goes</w:t>
      </w:r>
      <w:r w:rsidRPr="00291123">
        <w:rPr>
          <w:rFonts w:asciiTheme="minorHAnsi" w:eastAsiaTheme="minorHAnsi" w:hAnsiTheme="minorHAnsi" w:cstheme="minorHAnsi"/>
          <w:lang w:val="en-US" w:eastAsia="en-US"/>
        </w:rPr>
        <w:t xml:space="preserve">. [online] </w:t>
      </w:r>
      <w:r w:rsidRPr="00291123">
        <w:rPr>
          <w:rFonts w:asciiTheme="minorHAnsi" w:eastAsiaTheme="minorHAnsi" w:hAnsiTheme="minorHAnsi" w:cstheme="minorHAnsi"/>
          <w:i/>
          <w:iCs/>
          <w:lang w:val="en-US" w:eastAsia="en-US"/>
        </w:rPr>
        <w:t>everydayplastic.org</w:t>
      </w:r>
      <w:r w:rsidRPr="00291123">
        <w:rPr>
          <w:rFonts w:asciiTheme="minorHAnsi" w:eastAsiaTheme="minorHAnsi" w:hAnsiTheme="minorHAnsi" w:cstheme="minorHAnsi"/>
          <w:lang w:val="en-US" w:eastAsia="en-US"/>
        </w:rPr>
        <w:t>. Available at: https://www.everydayplastic.org/report [Accessed 29 Apr. 2021].</w:t>
      </w:r>
    </w:p>
    <w:p w14:paraId="7E1321B4" w14:textId="77777777" w:rsidR="00EF5EA5" w:rsidRPr="00291123" w:rsidRDefault="00EF5EA5" w:rsidP="00EF5EA5">
      <w:pPr>
        <w:autoSpaceDE w:val="0"/>
        <w:autoSpaceDN w:val="0"/>
        <w:adjustRightInd w:val="0"/>
        <w:spacing w:after="240" w:line="360" w:lineRule="auto"/>
        <w:rPr>
          <w:rFonts w:asciiTheme="minorHAnsi" w:eastAsiaTheme="minorHAnsi" w:hAnsiTheme="minorHAnsi" w:cstheme="minorHAnsi"/>
          <w:lang w:val="en-US" w:eastAsia="en-US"/>
        </w:rPr>
      </w:pPr>
      <w:r w:rsidRPr="00291123">
        <w:rPr>
          <w:rFonts w:asciiTheme="minorHAnsi" w:eastAsiaTheme="minorHAnsi" w:hAnsiTheme="minorHAnsi" w:cstheme="minorHAnsi"/>
          <w:lang w:eastAsia="en-US"/>
        </w:rPr>
        <w:t xml:space="preserve">WWF (2019). </w:t>
      </w:r>
      <w:r w:rsidRPr="00291123">
        <w:rPr>
          <w:rFonts w:asciiTheme="minorHAnsi" w:eastAsiaTheme="minorHAnsi" w:hAnsiTheme="minorHAnsi" w:cstheme="minorHAnsi"/>
          <w:i/>
          <w:iCs/>
          <w:lang w:eastAsia="en-US"/>
        </w:rPr>
        <w:t>Pollution plastique : à qui la faute ?</w:t>
      </w:r>
      <w:r w:rsidRPr="00291123">
        <w:rPr>
          <w:rFonts w:asciiTheme="minorHAnsi" w:eastAsiaTheme="minorHAnsi" w:hAnsiTheme="minorHAnsi" w:cstheme="minorHAnsi"/>
          <w:lang w:eastAsia="en-US"/>
        </w:rPr>
        <w:t xml:space="preserve"> </w:t>
      </w:r>
      <w:r w:rsidRPr="00291123">
        <w:rPr>
          <w:rFonts w:asciiTheme="minorHAnsi" w:eastAsiaTheme="minorHAnsi" w:hAnsiTheme="minorHAnsi" w:cstheme="minorHAnsi"/>
          <w:lang w:val="en-US" w:eastAsia="en-US"/>
        </w:rPr>
        <w:t xml:space="preserve">[online] </w:t>
      </w:r>
      <w:r w:rsidRPr="00291123">
        <w:rPr>
          <w:rFonts w:asciiTheme="minorHAnsi" w:eastAsiaTheme="minorHAnsi" w:hAnsiTheme="minorHAnsi" w:cstheme="minorHAnsi"/>
          <w:i/>
          <w:iCs/>
          <w:lang w:val="en-US" w:eastAsia="en-US"/>
        </w:rPr>
        <w:t>WWF.fr</w:t>
      </w:r>
      <w:r w:rsidRPr="00291123">
        <w:rPr>
          <w:rFonts w:asciiTheme="minorHAnsi" w:eastAsiaTheme="minorHAnsi" w:hAnsiTheme="minorHAnsi" w:cstheme="minorHAnsi"/>
          <w:lang w:val="en-US" w:eastAsia="en-US"/>
        </w:rPr>
        <w:t>. WWF. Available at: https://www.wwf.fr/vous-informer/actualites/pollution-plastique-a-qui-la-faute [Accessed 26 Apr. 2021].</w:t>
      </w:r>
    </w:p>
    <w:p w14:paraId="3F010248" w14:textId="77777777" w:rsidR="00EF5EA5" w:rsidRPr="00EE2712" w:rsidRDefault="00EF5EA5" w:rsidP="00EF5EA5">
      <w:pPr>
        <w:rPr>
          <w:rFonts w:asciiTheme="minorHAnsi" w:hAnsiTheme="minorHAnsi" w:cstheme="minorHAnsi"/>
          <w:lang w:val="en-US"/>
        </w:rPr>
      </w:pPr>
    </w:p>
    <w:p w14:paraId="6F27D47B" w14:textId="77777777" w:rsidR="00EF5EA5" w:rsidRPr="00455E2B" w:rsidRDefault="00EF5EA5" w:rsidP="00EF5EA5">
      <w:pPr>
        <w:tabs>
          <w:tab w:val="left" w:pos="1317"/>
        </w:tabs>
        <w:rPr>
          <w:rFonts w:asciiTheme="minorHAnsi" w:hAnsiTheme="minorHAnsi" w:cstheme="minorHAnsi"/>
          <w:lang w:val="en-GB"/>
        </w:rPr>
      </w:pPr>
    </w:p>
    <w:sectPr w:rsidR="00EF5EA5" w:rsidRPr="00455E2B" w:rsidSect="00074212">
      <w:footerReference w:type="default" r:id="rId23"/>
      <w:type w:val="continuous"/>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E51223" w14:textId="77777777" w:rsidR="00A2503F" w:rsidRDefault="00A2503F" w:rsidP="00074212">
      <w:r>
        <w:separator/>
      </w:r>
    </w:p>
  </w:endnote>
  <w:endnote w:type="continuationSeparator" w:id="0">
    <w:p w14:paraId="42896653" w14:textId="77777777" w:rsidR="00A2503F" w:rsidRDefault="00A2503F" w:rsidP="00074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707480129"/>
      <w:docPartObj>
        <w:docPartGallery w:val="Page Numbers (Bottom of Page)"/>
        <w:docPartUnique/>
      </w:docPartObj>
    </w:sdtPr>
    <w:sdtEndPr>
      <w:rPr>
        <w:rStyle w:val="Numrodepage"/>
      </w:rPr>
    </w:sdtEndPr>
    <w:sdtContent>
      <w:p w14:paraId="25225FCE" w14:textId="5C257F4F" w:rsidR="00074212" w:rsidRDefault="00074212" w:rsidP="00054957">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14:paraId="24DF683E" w14:textId="77777777" w:rsidR="00074212" w:rsidRDefault="00074212">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632978816"/>
      <w:docPartObj>
        <w:docPartGallery w:val="Page Numbers (Bottom of Page)"/>
        <w:docPartUnique/>
      </w:docPartObj>
    </w:sdtPr>
    <w:sdtEndPr>
      <w:rPr>
        <w:rStyle w:val="Numrodepage"/>
      </w:rPr>
    </w:sdtEndPr>
    <w:sdtContent>
      <w:p w14:paraId="21001712" w14:textId="77777777" w:rsidR="00074212" w:rsidRDefault="00074212" w:rsidP="00054957">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6</w:t>
        </w:r>
        <w:r>
          <w:rPr>
            <w:rStyle w:val="Numrodepage"/>
          </w:rPr>
          <w:fldChar w:fldCharType="end"/>
        </w:r>
      </w:p>
    </w:sdtContent>
  </w:sdt>
  <w:p w14:paraId="1B81DD0A" w14:textId="77777777" w:rsidR="00074212" w:rsidRDefault="00074212">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8A3AB" w14:textId="77777777" w:rsidR="00A2503F" w:rsidRDefault="00A2503F" w:rsidP="00074212">
      <w:r>
        <w:separator/>
      </w:r>
    </w:p>
  </w:footnote>
  <w:footnote w:type="continuationSeparator" w:id="0">
    <w:p w14:paraId="0FA0A972" w14:textId="77777777" w:rsidR="00A2503F" w:rsidRDefault="00A2503F" w:rsidP="000742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C4AA6"/>
    <w:multiLevelType w:val="hybridMultilevel"/>
    <w:tmpl w:val="C2C48720"/>
    <w:lvl w:ilvl="0" w:tplc="9070C5B2">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0546100D"/>
    <w:multiLevelType w:val="hybridMultilevel"/>
    <w:tmpl w:val="4F72504A"/>
    <w:lvl w:ilvl="0" w:tplc="26D644A2">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2" w15:restartNumberingAfterBreak="0">
    <w:nsid w:val="088451A9"/>
    <w:multiLevelType w:val="hybridMultilevel"/>
    <w:tmpl w:val="0290895C"/>
    <w:lvl w:ilvl="0" w:tplc="35F8F3EA">
      <w:start w:val="3"/>
      <w:numFmt w:val="bullet"/>
      <w:lvlText w:val="-"/>
      <w:lvlJc w:val="left"/>
      <w:pPr>
        <w:ind w:left="720" w:hanging="360"/>
      </w:pPr>
      <w:rPr>
        <w:rFonts w:ascii="Times New Roman" w:eastAsia="Calibri" w:hAnsi="Times New Roman"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093E4DE8"/>
    <w:multiLevelType w:val="hybridMultilevel"/>
    <w:tmpl w:val="1E668E10"/>
    <w:lvl w:ilvl="0" w:tplc="09426CD8">
      <w:start w:val="1"/>
      <w:numFmt w:val="upperLetter"/>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4" w15:restartNumberingAfterBreak="0">
    <w:nsid w:val="0E2E1C73"/>
    <w:multiLevelType w:val="hybridMultilevel"/>
    <w:tmpl w:val="DAE86FB0"/>
    <w:lvl w:ilvl="0" w:tplc="D34C8A52">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0EDC37D1"/>
    <w:multiLevelType w:val="hybridMultilevel"/>
    <w:tmpl w:val="1A7E9F96"/>
    <w:lvl w:ilvl="0" w:tplc="C0F64BC4">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6" w15:restartNumberingAfterBreak="0">
    <w:nsid w:val="10D7364D"/>
    <w:multiLevelType w:val="hybridMultilevel"/>
    <w:tmpl w:val="342250EA"/>
    <w:lvl w:ilvl="0" w:tplc="379492A4">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7" w15:restartNumberingAfterBreak="0">
    <w:nsid w:val="12CA7B91"/>
    <w:multiLevelType w:val="hybridMultilevel"/>
    <w:tmpl w:val="B838CC4E"/>
    <w:lvl w:ilvl="0" w:tplc="B74EDA3C">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146C37B3"/>
    <w:multiLevelType w:val="hybridMultilevel"/>
    <w:tmpl w:val="CB4EF740"/>
    <w:lvl w:ilvl="0" w:tplc="3802F8B4">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9" w15:restartNumberingAfterBreak="0">
    <w:nsid w:val="178B52D6"/>
    <w:multiLevelType w:val="hybridMultilevel"/>
    <w:tmpl w:val="8746297A"/>
    <w:lvl w:ilvl="0" w:tplc="6E40FDC2">
      <w:start w:val="1"/>
      <w:numFmt w:val="lowerLetter"/>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10" w15:restartNumberingAfterBreak="0">
    <w:nsid w:val="183D09A7"/>
    <w:multiLevelType w:val="hybridMultilevel"/>
    <w:tmpl w:val="A462F42E"/>
    <w:lvl w:ilvl="0" w:tplc="821CE04E">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1" w15:restartNumberingAfterBreak="0">
    <w:nsid w:val="1B937D80"/>
    <w:multiLevelType w:val="hybridMultilevel"/>
    <w:tmpl w:val="88629920"/>
    <w:lvl w:ilvl="0" w:tplc="96388D2E">
      <w:start w:val="1"/>
      <w:numFmt w:val="lowerLetter"/>
      <w:lvlText w:val="%1-"/>
      <w:lvlJc w:val="left"/>
      <w:pPr>
        <w:ind w:left="1776" w:hanging="360"/>
      </w:pPr>
      <w:rPr>
        <w:rFonts w:hint="default"/>
      </w:rPr>
    </w:lvl>
    <w:lvl w:ilvl="1" w:tplc="040C0019" w:tentative="1">
      <w:start w:val="1"/>
      <w:numFmt w:val="lowerLetter"/>
      <w:lvlText w:val="%2."/>
      <w:lvlJc w:val="left"/>
      <w:pPr>
        <w:ind w:left="2496" w:hanging="360"/>
      </w:pPr>
    </w:lvl>
    <w:lvl w:ilvl="2" w:tplc="040C001B" w:tentative="1">
      <w:start w:val="1"/>
      <w:numFmt w:val="lowerRoman"/>
      <w:lvlText w:val="%3."/>
      <w:lvlJc w:val="right"/>
      <w:pPr>
        <w:ind w:left="3216" w:hanging="180"/>
      </w:pPr>
    </w:lvl>
    <w:lvl w:ilvl="3" w:tplc="040C000F" w:tentative="1">
      <w:start w:val="1"/>
      <w:numFmt w:val="decimal"/>
      <w:lvlText w:val="%4."/>
      <w:lvlJc w:val="left"/>
      <w:pPr>
        <w:ind w:left="3936" w:hanging="360"/>
      </w:pPr>
    </w:lvl>
    <w:lvl w:ilvl="4" w:tplc="040C0019" w:tentative="1">
      <w:start w:val="1"/>
      <w:numFmt w:val="lowerLetter"/>
      <w:lvlText w:val="%5."/>
      <w:lvlJc w:val="left"/>
      <w:pPr>
        <w:ind w:left="4656" w:hanging="360"/>
      </w:pPr>
    </w:lvl>
    <w:lvl w:ilvl="5" w:tplc="040C001B" w:tentative="1">
      <w:start w:val="1"/>
      <w:numFmt w:val="lowerRoman"/>
      <w:lvlText w:val="%6."/>
      <w:lvlJc w:val="right"/>
      <w:pPr>
        <w:ind w:left="5376" w:hanging="180"/>
      </w:pPr>
    </w:lvl>
    <w:lvl w:ilvl="6" w:tplc="040C000F" w:tentative="1">
      <w:start w:val="1"/>
      <w:numFmt w:val="decimal"/>
      <w:lvlText w:val="%7."/>
      <w:lvlJc w:val="left"/>
      <w:pPr>
        <w:ind w:left="6096" w:hanging="360"/>
      </w:pPr>
    </w:lvl>
    <w:lvl w:ilvl="7" w:tplc="040C0019" w:tentative="1">
      <w:start w:val="1"/>
      <w:numFmt w:val="lowerLetter"/>
      <w:lvlText w:val="%8."/>
      <w:lvlJc w:val="left"/>
      <w:pPr>
        <w:ind w:left="6816" w:hanging="360"/>
      </w:pPr>
    </w:lvl>
    <w:lvl w:ilvl="8" w:tplc="040C001B" w:tentative="1">
      <w:start w:val="1"/>
      <w:numFmt w:val="lowerRoman"/>
      <w:lvlText w:val="%9."/>
      <w:lvlJc w:val="right"/>
      <w:pPr>
        <w:ind w:left="7536" w:hanging="180"/>
      </w:pPr>
    </w:lvl>
  </w:abstractNum>
  <w:abstractNum w:abstractNumId="12" w15:restartNumberingAfterBreak="0">
    <w:nsid w:val="1EE2088E"/>
    <w:multiLevelType w:val="hybridMultilevel"/>
    <w:tmpl w:val="22F465FC"/>
    <w:lvl w:ilvl="0" w:tplc="9C48020E">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3" w15:restartNumberingAfterBreak="0">
    <w:nsid w:val="21B7166E"/>
    <w:multiLevelType w:val="hybridMultilevel"/>
    <w:tmpl w:val="ED28C87A"/>
    <w:lvl w:ilvl="0" w:tplc="C5C6DA72">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4" w15:restartNumberingAfterBreak="0">
    <w:nsid w:val="27192FAD"/>
    <w:multiLevelType w:val="hybridMultilevel"/>
    <w:tmpl w:val="C0BA2DA0"/>
    <w:lvl w:ilvl="0" w:tplc="AFF25E1C">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5" w15:restartNumberingAfterBreak="0">
    <w:nsid w:val="31D15770"/>
    <w:multiLevelType w:val="hybridMultilevel"/>
    <w:tmpl w:val="DBAA91F2"/>
    <w:lvl w:ilvl="0" w:tplc="25AEE594">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6" w15:restartNumberingAfterBreak="0">
    <w:nsid w:val="33D35388"/>
    <w:multiLevelType w:val="hybridMultilevel"/>
    <w:tmpl w:val="35148960"/>
    <w:lvl w:ilvl="0" w:tplc="34A8638A">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17" w15:restartNumberingAfterBreak="0">
    <w:nsid w:val="35A954C5"/>
    <w:multiLevelType w:val="hybridMultilevel"/>
    <w:tmpl w:val="2014247C"/>
    <w:lvl w:ilvl="0" w:tplc="565C6138">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8" w15:restartNumberingAfterBreak="0">
    <w:nsid w:val="39BC158A"/>
    <w:multiLevelType w:val="hybridMultilevel"/>
    <w:tmpl w:val="F17818C6"/>
    <w:lvl w:ilvl="0" w:tplc="773E1AC8">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19" w15:restartNumberingAfterBreak="0">
    <w:nsid w:val="3A3C5837"/>
    <w:multiLevelType w:val="hybridMultilevel"/>
    <w:tmpl w:val="C966C27C"/>
    <w:lvl w:ilvl="0" w:tplc="AE80EE68">
      <w:start w:val="1"/>
      <w:numFmt w:val="lowerLetter"/>
      <w:lvlText w:val="%1-"/>
      <w:lvlJc w:val="left"/>
      <w:pPr>
        <w:ind w:left="1677" w:hanging="360"/>
      </w:pPr>
      <w:rPr>
        <w:rFonts w:hint="default"/>
      </w:rPr>
    </w:lvl>
    <w:lvl w:ilvl="1" w:tplc="040C0019" w:tentative="1">
      <w:start w:val="1"/>
      <w:numFmt w:val="lowerLetter"/>
      <w:lvlText w:val="%2."/>
      <w:lvlJc w:val="left"/>
      <w:pPr>
        <w:ind w:left="2397" w:hanging="360"/>
      </w:pPr>
    </w:lvl>
    <w:lvl w:ilvl="2" w:tplc="040C001B" w:tentative="1">
      <w:start w:val="1"/>
      <w:numFmt w:val="lowerRoman"/>
      <w:lvlText w:val="%3."/>
      <w:lvlJc w:val="right"/>
      <w:pPr>
        <w:ind w:left="3117" w:hanging="180"/>
      </w:pPr>
    </w:lvl>
    <w:lvl w:ilvl="3" w:tplc="040C000F" w:tentative="1">
      <w:start w:val="1"/>
      <w:numFmt w:val="decimal"/>
      <w:lvlText w:val="%4."/>
      <w:lvlJc w:val="left"/>
      <w:pPr>
        <w:ind w:left="3837" w:hanging="360"/>
      </w:pPr>
    </w:lvl>
    <w:lvl w:ilvl="4" w:tplc="040C0019" w:tentative="1">
      <w:start w:val="1"/>
      <w:numFmt w:val="lowerLetter"/>
      <w:lvlText w:val="%5."/>
      <w:lvlJc w:val="left"/>
      <w:pPr>
        <w:ind w:left="4557" w:hanging="360"/>
      </w:pPr>
    </w:lvl>
    <w:lvl w:ilvl="5" w:tplc="040C001B" w:tentative="1">
      <w:start w:val="1"/>
      <w:numFmt w:val="lowerRoman"/>
      <w:lvlText w:val="%6."/>
      <w:lvlJc w:val="right"/>
      <w:pPr>
        <w:ind w:left="5277" w:hanging="180"/>
      </w:pPr>
    </w:lvl>
    <w:lvl w:ilvl="6" w:tplc="040C000F" w:tentative="1">
      <w:start w:val="1"/>
      <w:numFmt w:val="decimal"/>
      <w:lvlText w:val="%7."/>
      <w:lvlJc w:val="left"/>
      <w:pPr>
        <w:ind w:left="5997" w:hanging="360"/>
      </w:pPr>
    </w:lvl>
    <w:lvl w:ilvl="7" w:tplc="040C0019" w:tentative="1">
      <w:start w:val="1"/>
      <w:numFmt w:val="lowerLetter"/>
      <w:lvlText w:val="%8."/>
      <w:lvlJc w:val="left"/>
      <w:pPr>
        <w:ind w:left="6717" w:hanging="360"/>
      </w:pPr>
    </w:lvl>
    <w:lvl w:ilvl="8" w:tplc="040C001B" w:tentative="1">
      <w:start w:val="1"/>
      <w:numFmt w:val="lowerRoman"/>
      <w:lvlText w:val="%9."/>
      <w:lvlJc w:val="right"/>
      <w:pPr>
        <w:ind w:left="7437" w:hanging="180"/>
      </w:pPr>
    </w:lvl>
  </w:abstractNum>
  <w:abstractNum w:abstractNumId="20" w15:restartNumberingAfterBreak="0">
    <w:nsid w:val="3A4F22DB"/>
    <w:multiLevelType w:val="hybridMultilevel"/>
    <w:tmpl w:val="2FAC4328"/>
    <w:lvl w:ilvl="0" w:tplc="7FB494C8">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21" w15:restartNumberingAfterBreak="0">
    <w:nsid w:val="41F8059F"/>
    <w:multiLevelType w:val="hybridMultilevel"/>
    <w:tmpl w:val="643CAB36"/>
    <w:lvl w:ilvl="0" w:tplc="AEB845BA">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22" w15:restartNumberingAfterBreak="0">
    <w:nsid w:val="45730653"/>
    <w:multiLevelType w:val="hybridMultilevel"/>
    <w:tmpl w:val="3948E90C"/>
    <w:lvl w:ilvl="0" w:tplc="2B4ED8B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3" w15:restartNumberingAfterBreak="0">
    <w:nsid w:val="477469F8"/>
    <w:multiLevelType w:val="hybridMultilevel"/>
    <w:tmpl w:val="74BCE134"/>
    <w:lvl w:ilvl="0" w:tplc="48C2C7B8">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24" w15:restartNumberingAfterBreak="0">
    <w:nsid w:val="4EBF4447"/>
    <w:multiLevelType w:val="hybridMultilevel"/>
    <w:tmpl w:val="F43AE78A"/>
    <w:lvl w:ilvl="0" w:tplc="A8182F04">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25" w15:restartNumberingAfterBreak="0">
    <w:nsid w:val="4F5D577C"/>
    <w:multiLevelType w:val="hybridMultilevel"/>
    <w:tmpl w:val="444C8062"/>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6" w15:restartNumberingAfterBreak="0">
    <w:nsid w:val="50104EA5"/>
    <w:multiLevelType w:val="hybridMultilevel"/>
    <w:tmpl w:val="4CF2585E"/>
    <w:lvl w:ilvl="0" w:tplc="1A2C8582">
      <w:start w:val="1"/>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27" w15:restartNumberingAfterBreak="0">
    <w:nsid w:val="542139E9"/>
    <w:multiLevelType w:val="hybridMultilevel"/>
    <w:tmpl w:val="8110BFFC"/>
    <w:lvl w:ilvl="0" w:tplc="DF80F6CC">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28" w15:restartNumberingAfterBreak="0">
    <w:nsid w:val="544A7344"/>
    <w:multiLevelType w:val="hybridMultilevel"/>
    <w:tmpl w:val="9FEA5C8A"/>
    <w:lvl w:ilvl="0" w:tplc="50180052">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9" w15:restartNumberingAfterBreak="0">
    <w:nsid w:val="598E65DA"/>
    <w:multiLevelType w:val="hybridMultilevel"/>
    <w:tmpl w:val="DB48ED50"/>
    <w:lvl w:ilvl="0" w:tplc="26666AA6">
      <w:start w:val="1"/>
      <w:numFmt w:val="lowerLetter"/>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30" w15:restartNumberingAfterBreak="0">
    <w:nsid w:val="59985DB8"/>
    <w:multiLevelType w:val="hybridMultilevel"/>
    <w:tmpl w:val="9FDEA95E"/>
    <w:lvl w:ilvl="0" w:tplc="C69008FA">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1" w15:restartNumberingAfterBreak="0">
    <w:nsid w:val="5EAA6093"/>
    <w:multiLevelType w:val="hybridMultilevel"/>
    <w:tmpl w:val="0F48C382"/>
    <w:lvl w:ilvl="0" w:tplc="F55A4958">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32" w15:restartNumberingAfterBreak="0">
    <w:nsid w:val="604A32E2"/>
    <w:multiLevelType w:val="hybridMultilevel"/>
    <w:tmpl w:val="109A2220"/>
    <w:lvl w:ilvl="0" w:tplc="5D96CD42">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33" w15:restartNumberingAfterBreak="0">
    <w:nsid w:val="62E70B34"/>
    <w:multiLevelType w:val="hybridMultilevel"/>
    <w:tmpl w:val="2A36DBC4"/>
    <w:lvl w:ilvl="0" w:tplc="9FFE48FA">
      <w:start w:val="1"/>
      <w:numFmt w:val="lowerLetter"/>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34" w15:restartNumberingAfterBreak="0">
    <w:nsid w:val="66924A41"/>
    <w:multiLevelType w:val="hybridMultilevel"/>
    <w:tmpl w:val="87A42BF8"/>
    <w:lvl w:ilvl="0" w:tplc="BFB046FC">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35" w15:restartNumberingAfterBreak="0">
    <w:nsid w:val="67D46E32"/>
    <w:multiLevelType w:val="hybridMultilevel"/>
    <w:tmpl w:val="04FC90CE"/>
    <w:lvl w:ilvl="0" w:tplc="B472FAFA">
      <w:start w:val="1"/>
      <w:numFmt w:val="decimal"/>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36" w15:restartNumberingAfterBreak="0">
    <w:nsid w:val="6B9B556D"/>
    <w:multiLevelType w:val="hybridMultilevel"/>
    <w:tmpl w:val="4EB61FE8"/>
    <w:lvl w:ilvl="0" w:tplc="54AE1588">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7" w15:restartNumberingAfterBreak="0">
    <w:nsid w:val="715B0172"/>
    <w:multiLevelType w:val="hybridMultilevel"/>
    <w:tmpl w:val="207CAF32"/>
    <w:lvl w:ilvl="0" w:tplc="C8784CE4">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38" w15:restartNumberingAfterBreak="0">
    <w:nsid w:val="76737723"/>
    <w:multiLevelType w:val="hybridMultilevel"/>
    <w:tmpl w:val="7F4C2ACA"/>
    <w:lvl w:ilvl="0" w:tplc="4DC26D6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9" w15:restartNumberingAfterBreak="0">
    <w:nsid w:val="767A65DD"/>
    <w:multiLevelType w:val="hybridMultilevel"/>
    <w:tmpl w:val="BE66DEB6"/>
    <w:lvl w:ilvl="0" w:tplc="9E3AC41A">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0" w15:restartNumberingAfterBreak="0">
    <w:nsid w:val="76AD218B"/>
    <w:multiLevelType w:val="hybridMultilevel"/>
    <w:tmpl w:val="58F62640"/>
    <w:lvl w:ilvl="0" w:tplc="0EE6E33E">
      <w:start w:val="1"/>
      <w:numFmt w:val="upperLetter"/>
      <w:lvlText w:val="%1-"/>
      <w:lvlJc w:val="left"/>
      <w:pPr>
        <w:ind w:left="1068" w:hanging="360"/>
      </w:pPr>
      <w:rPr>
        <w:rFonts w:hint="default"/>
      </w:rPr>
    </w:lvl>
    <w:lvl w:ilvl="1" w:tplc="040C0019" w:tentative="1">
      <w:start w:val="1"/>
      <w:numFmt w:val="lowerLetter"/>
      <w:lvlText w:val="%2."/>
      <w:lvlJc w:val="left"/>
      <w:pPr>
        <w:ind w:left="1788" w:hanging="360"/>
      </w:pPr>
    </w:lvl>
    <w:lvl w:ilvl="2" w:tplc="040C001B" w:tentative="1">
      <w:start w:val="1"/>
      <w:numFmt w:val="lowerRoman"/>
      <w:lvlText w:val="%3."/>
      <w:lvlJc w:val="right"/>
      <w:pPr>
        <w:ind w:left="2508" w:hanging="180"/>
      </w:pPr>
    </w:lvl>
    <w:lvl w:ilvl="3" w:tplc="040C000F" w:tentative="1">
      <w:start w:val="1"/>
      <w:numFmt w:val="decimal"/>
      <w:lvlText w:val="%4."/>
      <w:lvlJc w:val="left"/>
      <w:pPr>
        <w:ind w:left="3228" w:hanging="360"/>
      </w:pPr>
    </w:lvl>
    <w:lvl w:ilvl="4" w:tplc="040C0019" w:tentative="1">
      <w:start w:val="1"/>
      <w:numFmt w:val="lowerLetter"/>
      <w:lvlText w:val="%5."/>
      <w:lvlJc w:val="left"/>
      <w:pPr>
        <w:ind w:left="3948" w:hanging="360"/>
      </w:pPr>
    </w:lvl>
    <w:lvl w:ilvl="5" w:tplc="040C001B" w:tentative="1">
      <w:start w:val="1"/>
      <w:numFmt w:val="lowerRoman"/>
      <w:lvlText w:val="%6."/>
      <w:lvlJc w:val="right"/>
      <w:pPr>
        <w:ind w:left="4668" w:hanging="180"/>
      </w:pPr>
    </w:lvl>
    <w:lvl w:ilvl="6" w:tplc="040C000F" w:tentative="1">
      <w:start w:val="1"/>
      <w:numFmt w:val="decimal"/>
      <w:lvlText w:val="%7."/>
      <w:lvlJc w:val="left"/>
      <w:pPr>
        <w:ind w:left="5388" w:hanging="360"/>
      </w:pPr>
    </w:lvl>
    <w:lvl w:ilvl="7" w:tplc="040C0019" w:tentative="1">
      <w:start w:val="1"/>
      <w:numFmt w:val="lowerLetter"/>
      <w:lvlText w:val="%8."/>
      <w:lvlJc w:val="left"/>
      <w:pPr>
        <w:ind w:left="6108" w:hanging="360"/>
      </w:pPr>
    </w:lvl>
    <w:lvl w:ilvl="8" w:tplc="040C001B" w:tentative="1">
      <w:start w:val="1"/>
      <w:numFmt w:val="lowerRoman"/>
      <w:lvlText w:val="%9."/>
      <w:lvlJc w:val="right"/>
      <w:pPr>
        <w:ind w:left="6828" w:hanging="180"/>
      </w:pPr>
    </w:lvl>
  </w:abstractNum>
  <w:abstractNum w:abstractNumId="41" w15:restartNumberingAfterBreak="0">
    <w:nsid w:val="78E81CFE"/>
    <w:multiLevelType w:val="hybridMultilevel"/>
    <w:tmpl w:val="F2E257A8"/>
    <w:lvl w:ilvl="0" w:tplc="0EA05456">
      <w:start w:val="1"/>
      <w:numFmt w:val="decimal"/>
      <w:lvlText w:val="%1-"/>
      <w:lvlJc w:val="left"/>
      <w:pPr>
        <w:ind w:left="1428" w:hanging="360"/>
      </w:pPr>
      <w:rPr>
        <w:rFonts w:hint="default"/>
      </w:rPr>
    </w:lvl>
    <w:lvl w:ilvl="1" w:tplc="040C0019" w:tentative="1">
      <w:start w:val="1"/>
      <w:numFmt w:val="lowerLetter"/>
      <w:lvlText w:val="%2."/>
      <w:lvlJc w:val="left"/>
      <w:pPr>
        <w:ind w:left="2148" w:hanging="360"/>
      </w:pPr>
    </w:lvl>
    <w:lvl w:ilvl="2" w:tplc="040C001B" w:tentative="1">
      <w:start w:val="1"/>
      <w:numFmt w:val="lowerRoman"/>
      <w:lvlText w:val="%3."/>
      <w:lvlJc w:val="right"/>
      <w:pPr>
        <w:ind w:left="2868" w:hanging="180"/>
      </w:pPr>
    </w:lvl>
    <w:lvl w:ilvl="3" w:tplc="040C000F" w:tentative="1">
      <w:start w:val="1"/>
      <w:numFmt w:val="decimal"/>
      <w:lvlText w:val="%4."/>
      <w:lvlJc w:val="left"/>
      <w:pPr>
        <w:ind w:left="3588" w:hanging="360"/>
      </w:pPr>
    </w:lvl>
    <w:lvl w:ilvl="4" w:tplc="040C0019" w:tentative="1">
      <w:start w:val="1"/>
      <w:numFmt w:val="lowerLetter"/>
      <w:lvlText w:val="%5."/>
      <w:lvlJc w:val="left"/>
      <w:pPr>
        <w:ind w:left="4308" w:hanging="360"/>
      </w:pPr>
    </w:lvl>
    <w:lvl w:ilvl="5" w:tplc="040C001B" w:tentative="1">
      <w:start w:val="1"/>
      <w:numFmt w:val="lowerRoman"/>
      <w:lvlText w:val="%6."/>
      <w:lvlJc w:val="right"/>
      <w:pPr>
        <w:ind w:left="5028" w:hanging="180"/>
      </w:pPr>
    </w:lvl>
    <w:lvl w:ilvl="6" w:tplc="040C000F" w:tentative="1">
      <w:start w:val="1"/>
      <w:numFmt w:val="decimal"/>
      <w:lvlText w:val="%7."/>
      <w:lvlJc w:val="left"/>
      <w:pPr>
        <w:ind w:left="5748" w:hanging="360"/>
      </w:pPr>
    </w:lvl>
    <w:lvl w:ilvl="7" w:tplc="040C0019" w:tentative="1">
      <w:start w:val="1"/>
      <w:numFmt w:val="lowerLetter"/>
      <w:lvlText w:val="%8."/>
      <w:lvlJc w:val="left"/>
      <w:pPr>
        <w:ind w:left="6468" w:hanging="360"/>
      </w:pPr>
    </w:lvl>
    <w:lvl w:ilvl="8" w:tplc="040C001B" w:tentative="1">
      <w:start w:val="1"/>
      <w:numFmt w:val="lowerRoman"/>
      <w:lvlText w:val="%9."/>
      <w:lvlJc w:val="right"/>
      <w:pPr>
        <w:ind w:left="7188" w:hanging="180"/>
      </w:pPr>
    </w:lvl>
  </w:abstractNum>
  <w:abstractNum w:abstractNumId="42" w15:restartNumberingAfterBreak="0">
    <w:nsid w:val="7AAC5C69"/>
    <w:multiLevelType w:val="hybridMultilevel"/>
    <w:tmpl w:val="23304C6A"/>
    <w:lvl w:ilvl="0" w:tplc="E8605EEE">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3" w15:restartNumberingAfterBreak="0">
    <w:nsid w:val="7EB36C44"/>
    <w:multiLevelType w:val="hybridMultilevel"/>
    <w:tmpl w:val="9378D22A"/>
    <w:lvl w:ilvl="0" w:tplc="0B761B02">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0"/>
  </w:num>
  <w:num w:numId="2">
    <w:abstractNumId w:val="3"/>
  </w:num>
  <w:num w:numId="3">
    <w:abstractNumId w:val="37"/>
  </w:num>
  <w:num w:numId="4">
    <w:abstractNumId w:val="41"/>
  </w:num>
  <w:num w:numId="5">
    <w:abstractNumId w:val="16"/>
  </w:num>
  <w:num w:numId="6">
    <w:abstractNumId w:val="20"/>
  </w:num>
  <w:num w:numId="7">
    <w:abstractNumId w:val="30"/>
  </w:num>
  <w:num w:numId="8">
    <w:abstractNumId w:val="18"/>
  </w:num>
  <w:num w:numId="9">
    <w:abstractNumId w:val="33"/>
  </w:num>
  <w:num w:numId="10">
    <w:abstractNumId w:val="8"/>
  </w:num>
  <w:num w:numId="11">
    <w:abstractNumId w:val="38"/>
  </w:num>
  <w:num w:numId="12">
    <w:abstractNumId w:val="1"/>
  </w:num>
  <w:num w:numId="13">
    <w:abstractNumId w:val="26"/>
  </w:num>
  <w:num w:numId="14">
    <w:abstractNumId w:val="35"/>
  </w:num>
  <w:num w:numId="15">
    <w:abstractNumId w:val="9"/>
  </w:num>
  <w:num w:numId="16">
    <w:abstractNumId w:val="36"/>
  </w:num>
  <w:num w:numId="17">
    <w:abstractNumId w:val="4"/>
  </w:num>
  <w:num w:numId="18">
    <w:abstractNumId w:val="17"/>
  </w:num>
  <w:num w:numId="19">
    <w:abstractNumId w:val="43"/>
  </w:num>
  <w:num w:numId="20">
    <w:abstractNumId w:val="21"/>
  </w:num>
  <w:num w:numId="21">
    <w:abstractNumId w:val="27"/>
  </w:num>
  <w:num w:numId="22">
    <w:abstractNumId w:val="7"/>
  </w:num>
  <w:num w:numId="23">
    <w:abstractNumId w:val="23"/>
  </w:num>
  <w:num w:numId="24">
    <w:abstractNumId w:val="34"/>
  </w:num>
  <w:num w:numId="25">
    <w:abstractNumId w:val="19"/>
  </w:num>
  <w:num w:numId="26">
    <w:abstractNumId w:val="2"/>
  </w:num>
  <w:num w:numId="27">
    <w:abstractNumId w:val="22"/>
  </w:num>
  <w:num w:numId="28">
    <w:abstractNumId w:val="32"/>
  </w:num>
  <w:num w:numId="29">
    <w:abstractNumId w:val="14"/>
  </w:num>
  <w:num w:numId="30">
    <w:abstractNumId w:val="39"/>
  </w:num>
  <w:num w:numId="31">
    <w:abstractNumId w:val="24"/>
  </w:num>
  <w:num w:numId="32">
    <w:abstractNumId w:val="0"/>
  </w:num>
  <w:num w:numId="33">
    <w:abstractNumId w:val="5"/>
  </w:num>
  <w:num w:numId="34">
    <w:abstractNumId w:val="31"/>
  </w:num>
  <w:num w:numId="35">
    <w:abstractNumId w:val="15"/>
  </w:num>
  <w:num w:numId="36">
    <w:abstractNumId w:val="42"/>
  </w:num>
  <w:num w:numId="37">
    <w:abstractNumId w:val="6"/>
  </w:num>
  <w:num w:numId="38">
    <w:abstractNumId w:val="29"/>
  </w:num>
  <w:num w:numId="39">
    <w:abstractNumId w:val="12"/>
  </w:num>
  <w:num w:numId="40">
    <w:abstractNumId w:val="28"/>
  </w:num>
  <w:num w:numId="41">
    <w:abstractNumId w:val="13"/>
  </w:num>
  <w:num w:numId="42">
    <w:abstractNumId w:val="10"/>
  </w:num>
  <w:num w:numId="43">
    <w:abstractNumId w:val="11"/>
  </w:num>
  <w:num w:numId="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1C9"/>
    <w:rsid w:val="00074212"/>
    <w:rsid w:val="00336214"/>
    <w:rsid w:val="003901C9"/>
    <w:rsid w:val="00455E2B"/>
    <w:rsid w:val="00724E26"/>
    <w:rsid w:val="00736F35"/>
    <w:rsid w:val="00982149"/>
    <w:rsid w:val="00A2503F"/>
    <w:rsid w:val="00B125C3"/>
    <w:rsid w:val="00D26AC5"/>
    <w:rsid w:val="00D7493F"/>
    <w:rsid w:val="00D95265"/>
    <w:rsid w:val="00DC4185"/>
    <w:rsid w:val="00EF5EA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0766E"/>
  <w15:chartTrackingRefBased/>
  <w15:docId w15:val="{53522F87-07F8-7540-8D6D-31457EEC8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1C9"/>
    <w:rPr>
      <w:rFonts w:ascii="Times New Roman" w:eastAsia="Times New Roman" w:hAnsi="Times New Roman" w:cs="Times New Roman"/>
      <w:lang w:eastAsia="fr-FR"/>
    </w:rPr>
  </w:style>
  <w:style w:type="paragraph" w:styleId="Titre1">
    <w:name w:val="heading 1"/>
    <w:basedOn w:val="Normal"/>
    <w:next w:val="Normal"/>
    <w:link w:val="Titre1Car"/>
    <w:uiPriority w:val="99"/>
    <w:qFormat/>
    <w:rsid w:val="00982149"/>
    <w:pPr>
      <w:keepNext/>
      <w:spacing w:before="240" w:after="60"/>
      <w:outlineLvl w:val="0"/>
    </w:pPr>
    <w:rPr>
      <w:rFonts w:ascii="Arial" w:hAnsi="Arial" w:cs="Arial"/>
      <w:b/>
      <w:bCs/>
      <w:kern w:val="32"/>
      <w:sz w:val="32"/>
      <w:szCs w:val="32"/>
      <w:lang w:val="en-GB" w:eastAsia="en-US"/>
    </w:rPr>
  </w:style>
  <w:style w:type="paragraph" w:styleId="Titre2">
    <w:name w:val="heading 2"/>
    <w:basedOn w:val="Normal"/>
    <w:next w:val="Normal"/>
    <w:link w:val="Titre2Car"/>
    <w:uiPriority w:val="9"/>
    <w:unhideWhenUsed/>
    <w:qFormat/>
    <w:rsid w:val="00736F3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re3">
    <w:name w:val="heading 3"/>
    <w:basedOn w:val="Normal"/>
    <w:next w:val="Normal"/>
    <w:link w:val="Titre3Car"/>
    <w:uiPriority w:val="9"/>
    <w:unhideWhenUsed/>
    <w:qFormat/>
    <w:rsid w:val="00736F35"/>
    <w:pPr>
      <w:keepNext/>
      <w:keepLines/>
      <w:spacing w:before="40"/>
      <w:outlineLvl w:val="2"/>
    </w:pPr>
    <w:rPr>
      <w:rFonts w:asciiTheme="majorHAnsi" w:eastAsiaTheme="majorEastAsia" w:hAnsiTheme="majorHAnsi" w:cstheme="majorBidi"/>
      <w:color w:val="1F3763" w:themeColor="accent1" w:themeShade="7F"/>
    </w:rPr>
  </w:style>
  <w:style w:type="paragraph" w:styleId="Titre4">
    <w:name w:val="heading 4"/>
    <w:basedOn w:val="Normal"/>
    <w:next w:val="Normal"/>
    <w:link w:val="Titre4Car"/>
    <w:uiPriority w:val="9"/>
    <w:unhideWhenUsed/>
    <w:qFormat/>
    <w:rsid w:val="00DC4185"/>
    <w:pPr>
      <w:keepNext/>
      <w:keepLines/>
      <w:spacing w:before="40"/>
      <w:outlineLvl w:val="3"/>
    </w:pPr>
    <w:rPr>
      <w:rFonts w:asciiTheme="majorHAnsi" w:eastAsiaTheme="majorEastAsia" w:hAnsiTheme="majorHAnsi" w:cstheme="majorBidi"/>
      <w:i/>
      <w:iCs/>
      <w:color w:val="2F5496" w:themeColor="accent1" w:themeShade="BF"/>
    </w:rPr>
  </w:style>
  <w:style w:type="paragraph" w:styleId="Titre5">
    <w:name w:val="heading 5"/>
    <w:basedOn w:val="Normal"/>
    <w:next w:val="Normal"/>
    <w:link w:val="Titre5Car"/>
    <w:uiPriority w:val="9"/>
    <w:unhideWhenUsed/>
    <w:qFormat/>
    <w:rsid w:val="00DC4185"/>
    <w:pPr>
      <w:keepNext/>
      <w:keepLines/>
      <w:spacing w:before="40"/>
      <w:outlineLvl w:val="4"/>
    </w:pPr>
    <w:rPr>
      <w:rFonts w:asciiTheme="majorHAnsi" w:eastAsiaTheme="majorEastAsia" w:hAnsiTheme="majorHAnsi" w:cstheme="majorBidi"/>
      <w:color w:val="2F5496"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901C9"/>
    <w:pPr>
      <w:ind w:left="720"/>
      <w:contextualSpacing/>
    </w:pPr>
  </w:style>
  <w:style w:type="character" w:customStyle="1" w:styleId="Titre1Car">
    <w:name w:val="Titre 1 Car"/>
    <w:basedOn w:val="Policepardfaut"/>
    <w:link w:val="Titre1"/>
    <w:uiPriority w:val="99"/>
    <w:rsid w:val="00982149"/>
    <w:rPr>
      <w:rFonts w:ascii="Arial" w:eastAsia="Times New Roman" w:hAnsi="Arial" w:cs="Arial"/>
      <w:b/>
      <w:bCs/>
      <w:kern w:val="32"/>
      <w:sz w:val="32"/>
      <w:szCs w:val="32"/>
      <w:lang w:val="en-GB"/>
    </w:rPr>
  </w:style>
  <w:style w:type="paragraph" w:styleId="Titre">
    <w:name w:val="Title"/>
    <w:basedOn w:val="Normal"/>
    <w:next w:val="Normal"/>
    <w:link w:val="TitreCar"/>
    <w:uiPriority w:val="10"/>
    <w:qFormat/>
    <w:rsid w:val="00736F35"/>
    <w:pPr>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736F35"/>
    <w:rPr>
      <w:rFonts w:asciiTheme="majorHAnsi" w:eastAsiaTheme="majorEastAsia" w:hAnsiTheme="majorHAnsi" w:cstheme="majorBidi"/>
      <w:spacing w:val="-10"/>
      <w:kern w:val="28"/>
      <w:sz w:val="56"/>
      <w:szCs w:val="56"/>
      <w:lang w:eastAsia="fr-FR"/>
    </w:rPr>
  </w:style>
  <w:style w:type="character" w:customStyle="1" w:styleId="Titre2Car">
    <w:name w:val="Titre 2 Car"/>
    <w:basedOn w:val="Policepardfaut"/>
    <w:link w:val="Titre2"/>
    <w:uiPriority w:val="9"/>
    <w:rsid w:val="00736F35"/>
    <w:rPr>
      <w:rFonts w:asciiTheme="majorHAnsi" w:eastAsiaTheme="majorEastAsia" w:hAnsiTheme="majorHAnsi" w:cstheme="majorBidi"/>
      <w:color w:val="2F5496" w:themeColor="accent1" w:themeShade="BF"/>
      <w:sz w:val="26"/>
      <w:szCs w:val="26"/>
      <w:lang w:eastAsia="fr-FR"/>
    </w:rPr>
  </w:style>
  <w:style w:type="character" w:customStyle="1" w:styleId="Titre3Car">
    <w:name w:val="Titre 3 Car"/>
    <w:basedOn w:val="Policepardfaut"/>
    <w:link w:val="Titre3"/>
    <w:uiPriority w:val="9"/>
    <w:rsid w:val="00736F35"/>
    <w:rPr>
      <w:rFonts w:asciiTheme="majorHAnsi" w:eastAsiaTheme="majorEastAsia" w:hAnsiTheme="majorHAnsi" w:cstheme="majorBidi"/>
      <w:color w:val="1F3763" w:themeColor="accent1" w:themeShade="7F"/>
      <w:lang w:eastAsia="fr-FR"/>
    </w:rPr>
  </w:style>
  <w:style w:type="character" w:customStyle="1" w:styleId="Titre4Car">
    <w:name w:val="Titre 4 Car"/>
    <w:basedOn w:val="Policepardfaut"/>
    <w:link w:val="Titre4"/>
    <w:uiPriority w:val="9"/>
    <w:rsid w:val="00DC4185"/>
    <w:rPr>
      <w:rFonts w:asciiTheme="majorHAnsi" w:eastAsiaTheme="majorEastAsia" w:hAnsiTheme="majorHAnsi" w:cstheme="majorBidi"/>
      <w:i/>
      <w:iCs/>
      <w:color w:val="2F5496" w:themeColor="accent1" w:themeShade="BF"/>
      <w:lang w:eastAsia="fr-FR"/>
    </w:rPr>
  </w:style>
  <w:style w:type="character" w:customStyle="1" w:styleId="Titre5Car">
    <w:name w:val="Titre 5 Car"/>
    <w:basedOn w:val="Policepardfaut"/>
    <w:link w:val="Titre5"/>
    <w:uiPriority w:val="9"/>
    <w:rsid w:val="00DC4185"/>
    <w:rPr>
      <w:rFonts w:asciiTheme="majorHAnsi" w:eastAsiaTheme="majorEastAsia" w:hAnsiTheme="majorHAnsi" w:cstheme="majorBidi"/>
      <w:color w:val="2F5496" w:themeColor="accent1" w:themeShade="BF"/>
      <w:lang w:eastAsia="fr-FR"/>
    </w:rPr>
  </w:style>
  <w:style w:type="paragraph" w:styleId="TM2">
    <w:name w:val="toc 2"/>
    <w:basedOn w:val="Normal"/>
    <w:next w:val="Normal"/>
    <w:autoRedefine/>
    <w:uiPriority w:val="39"/>
    <w:unhideWhenUsed/>
    <w:rsid w:val="00074212"/>
    <w:pPr>
      <w:tabs>
        <w:tab w:val="right" w:leader="dot" w:pos="9056"/>
      </w:tabs>
      <w:spacing w:after="100"/>
      <w:ind w:left="240"/>
    </w:pPr>
    <w:rPr>
      <w:rFonts w:asciiTheme="minorHAnsi" w:hAnsiTheme="minorHAnsi" w:cstheme="minorHAnsi"/>
      <w:b/>
      <w:bCs/>
      <w:noProof/>
      <w:lang w:val="en-GB"/>
    </w:rPr>
  </w:style>
  <w:style w:type="paragraph" w:styleId="TM3">
    <w:name w:val="toc 3"/>
    <w:basedOn w:val="Normal"/>
    <w:next w:val="Normal"/>
    <w:autoRedefine/>
    <w:uiPriority w:val="39"/>
    <w:unhideWhenUsed/>
    <w:rsid w:val="00074212"/>
    <w:pPr>
      <w:spacing w:after="100"/>
      <w:ind w:left="480"/>
    </w:pPr>
  </w:style>
  <w:style w:type="character" w:styleId="Lienhypertexte">
    <w:name w:val="Hyperlink"/>
    <w:basedOn w:val="Policepardfaut"/>
    <w:uiPriority w:val="99"/>
    <w:unhideWhenUsed/>
    <w:rsid w:val="00074212"/>
    <w:rPr>
      <w:color w:val="0563C1" w:themeColor="hyperlink"/>
      <w:u w:val="single"/>
    </w:rPr>
  </w:style>
  <w:style w:type="paragraph" w:styleId="TM4">
    <w:name w:val="toc 4"/>
    <w:basedOn w:val="Normal"/>
    <w:next w:val="Normal"/>
    <w:autoRedefine/>
    <w:uiPriority w:val="39"/>
    <w:unhideWhenUsed/>
    <w:rsid w:val="00074212"/>
    <w:pPr>
      <w:spacing w:after="100"/>
      <w:ind w:left="720"/>
    </w:pPr>
  </w:style>
  <w:style w:type="paragraph" w:styleId="TM5">
    <w:name w:val="toc 5"/>
    <w:basedOn w:val="Normal"/>
    <w:next w:val="Normal"/>
    <w:autoRedefine/>
    <w:uiPriority w:val="39"/>
    <w:unhideWhenUsed/>
    <w:rsid w:val="00074212"/>
    <w:pPr>
      <w:spacing w:after="100"/>
      <w:ind w:left="960"/>
    </w:pPr>
  </w:style>
  <w:style w:type="paragraph" w:styleId="En-tte">
    <w:name w:val="header"/>
    <w:basedOn w:val="Normal"/>
    <w:link w:val="En-tteCar"/>
    <w:uiPriority w:val="99"/>
    <w:unhideWhenUsed/>
    <w:rsid w:val="00074212"/>
    <w:pPr>
      <w:tabs>
        <w:tab w:val="center" w:pos="4536"/>
        <w:tab w:val="right" w:pos="9072"/>
      </w:tabs>
    </w:pPr>
  </w:style>
  <w:style w:type="character" w:customStyle="1" w:styleId="En-tteCar">
    <w:name w:val="En-tête Car"/>
    <w:basedOn w:val="Policepardfaut"/>
    <w:link w:val="En-tte"/>
    <w:uiPriority w:val="99"/>
    <w:rsid w:val="00074212"/>
    <w:rPr>
      <w:rFonts w:ascii="Times New Roman" w:eastAsia="Times New Roman" w:hAnsi="Times New Roman" w:cs="Times New Roman"/>
      <w:lang w:eastAsia="fr-FR"/>
    </w:rPr>
  </w:style>
  <w:style w:type="paragraph" w:styleId="Pieddepage">
    <w:name w:val="footer"/>
    <w:basedOn w:val="Normal"/>
    <w:link w:val="PieddepageCar"/>
    <w:uiPriority w:val="99"/>
    <w:unhideWhenUsed/>
    <w:rsid w:val="00074212"/>
    <w:pPr>
      <w:tabs>
        <w:tab w:val="center" w:pos="4536"/>
        <w:tab w:val="right" w:pos="9072"/>
      </w:tabs>
    </w:pPr>
  </w:style>
  <w:style w:type="character" w:customStyle="1" w:styleId="PieddepageCar">
    <w:name w:val="Pied de page Car"/>
    <w:basedOn w:val="Policepardfaut"/>
    <w:link w:val="Pieddepage"/>
    <w:uiPriority w:val="99"/>
    <w:rsid w:val="00074212"/>
    <w:rPr>
      <w:rFonts w:ascii="Times New Roman" w:eastAsia="Times New Roman" w:hAnsi="Times New Roman" w:cs="Times New Roman"/>
      <w:lang w:eastAsia="fr-FR"/>
    </w:rPr>
  </w:style>
  <w:style w:type="character" w:styleId="Numrodepage">
    <w:name w:val="page number"/>
    <w:basedOn w:val="Policepardfaut"/>
    <w:uiPriority w:val="99"/>
    <w:semiHidden/>
    <w:unhideWhenUsed/>
    <w:rsid w:val="00074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5.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jpg"/><Relationship Id="rId12" Type="http://schemas.openxmlformats.org/officeDocument/2006/relationships/customXml" Target="ink/ink4.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footer" Target="footer2.xml"/><Relationship Id="rId10" Type="http://schemas.openxmlformats.org/officeDocument/2006/relationships/customXml" Target="ink/ink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12:12:55.786"/>
    </inkml:context>
    <inkml:brush xml:id="br0">
      <inkml:brushProperty name="width" value="0.05" units="cm"/>
      <inkml:brushProperty name="height" value="0.05" units="cm"/>
    </inkml:brush>
  </inkml:definitions>
  <inkml:trace contextRef="#ctx0" brushRef="#br0">910 266 24575,'0'39'0,"0"4"0,0 22 0,0-1 0,0 19 0,0-17 0,0-9 0,0-12 0,0-6 0,0 0 0,0 15 0,0 15 0,0-8 0,0 25 0,0-43 0,0 29 0,0-29 0,0 56 0,0-55 0,0 25 0,0-58 0,0 5 0,0-7 0,0-7 0,0-7 0,0-4 0,0-4 0,0 3 0,-10-5 0,-2 3 0,-11-9 0,-6 3 0,-19-16 0,6 13 0,-42-24 0,31 27 0,5-1 0,-1-1 0,-22-4 0,-17-1 0,20 3 0,2 7 0,10 8 0,8-5 0,9 10 0,10-3 0,12 1 0,2 2 0,6-2 0,4 0 0,8 4 0,9-4 0,23-9 0,6 4 0,15-11 0,32-5 0,-23 9-217,-17 1 0,2-2 217,28-8-699,-13 7 0,2 0 699,-12 4 0,2 0 0,21-5 0,-2 1 0,8 0 0,-8 4 0,-3 1-692,-1-2 692,-4 9 0,1 1 0,12-9 0,-30 13 0,0 0 0,40-13-211,-12 12 211,-13-11 384,-19 11-384,-8-4 1359,-15 2-1359,-9 3 750,-5-3-750,0 4 0,-5 0 0,-1 0 0</inkml:trace>
  <inkml:trace contextRef="#ctx0" brushRef="#br0" timeOffset="2704">262 335 24575,'0'17'0,"0"-6"0,0 7 0,0-8 0,0-1 0,0-1 0,0 1 0,0 0 0,0 0 0,0 13 0,5 4 0,-3 11 0,9 1 0,-3 8 0,4-6 0,2 6 0,-2-16 0,-1 0 0,-5-8 0,4-6 0,-9 0 0,3-7 0,-4 1 0,0 0 0,4-5 0,-3 3 0,4-3 0,-1 4 0,-3 0 0,3 1 0,2 12 0,-5-3 0,10 10 0,-10-7 0,4-5 0,-5-2 0,4-6 0,-3 1 0,4 0 0,-5-9 0,0-7 0,0-5 0,-5-4 0,-1 0 0,1 4 0,-5-10 0,4 10 0,-5-10 0,1 5 0,-2-14 0,0 0 0,-1-16 0,6-2 0,-5-8 0,10-1 0,-11 1 0,12 8 0,-5 3 0,6-1 0,0 13 0,0-5 0,0 16 0,0 0 0,0 0 0,0 5 0,0-4 0,0 10 0,0-4 0,0 0 0,0 4 0,0-4 0,0 5 0,4 0 0,1 1 0,5 3 0,0-2 0,-1 2 0,7 1 0,0 1 0,16 4 0,-7 0 0,1 0 0,-5 0 0,-10 0 0,4 0 0,-5 0 0,0 0 0,-1 4 0,-3 1 0,-2 5 0,0 0 0,-3-1 0,4 1 0,-5 5 0,4-4 0,-3 17 0,8-10 0,-3 11 0,1-6 0,9 22 0,-9-16 0,6 23 0,-3-21 0,-8 0 0,3 5 0,-5-12 0,0 5 0,0-7 0,0 0 0,-5 1 0,0-7 0,-18 1 0,10-7 0,-23 10 0,23-12 0,-11 5 0,15-13 0,7 0 0,7 0 0,5 0 0,4 0 0,-4 0 0,5 5 0,2 1 0,12 6 0,10 1 0,0 5 0,16-3 0,-7 10 0,10 5 0,-1 0 0,2 7 0,-3-9 0,0 0 0,-8-1 0,-2-1 0,-15-2 0,-2-1 0,-7-5 0,-5-3 0,-2-5 0,-5 0 0,-1 0 0,1-1 0,-5-3 0,-1-2 0</inkml:trace>
  <inkml:trace contextRef="#ctx0" brushRef="#br0" timeOffset="5363">1163 140 24575,'0'15'0,"0"1"0,0 13 0,0-11 0,0 17 0,0-22 0,0 14 0,0-6 0,0-3 0,0 2 0,0-11 0,0 0 0,0 0 0,0 1 0,0 5 0,0 9 0,0 6 0,6 8 0,2 8 0,5 2 0,-5 8 0,4 0 0,-5-8 0,7-2 0,-7-8 0,3-7 0,-9-8 0,4-8 0,-5-5 0,0 0 0,4-1 0,-2-7 0,2-9 0,-4-9 0,-5-6 0,4 0 0,-10-7 0,3-20 0,1 7 0,-7-21 0,13 15 0,-12-8 0,12-10 0,-5 16 0,-1-14 0,6 16 0,-5 7 0,6-3 0,0 20 0,0-5 0,0 12 0,0 2 0,0 5 0,0 1 0,0 0 0,0 0 0,0 0 0,4 0 0,1 0 0,5-1 0,0-5 0,0 4 0,0-4 0,-4 5 0,2 0 0,-7 1 0,8 4 0,-8-4 0,7 4 0,-3 0 0,5 1 0,-1 0 0,6 3 0,2-3 0,5 4 0,0 0 0,1 0 0,6 0 0,-5 0 0,5 0 0,-7 0 0,0 0 0,0 5 0,-5 0 0,-2 5 0,-5 0 0,0 0 0,-1-1 0,1 1 0,0 0 0,0 5 0,0-4 0,-4 17 0,3-10 0,-2 18 0,4-12 0,12 39 0,-9-33 0,3 26 0,-12-34 0,-5-5 0,0-2 0,0-5 0,0-1 0,0 1 0,0 0 0,0-1 0,-4 1 0,-2-1 0,-9 2 0,-1-1 0,-23 17 0,11 0 0,-20 17 0,13-4 0,-7 3 0,0-1 0,2-8 0,-2 6 0,11-14 0,-7 7 0,14-11 0,-5 2 0,7-7 0,-7 0 0,10-1 0,-9-3 0,10 3 0,-4-5 0,5 5 0,-4-4 0,4 9 0,-5-8 0,-1 8 0,1-4 0,-1 12 0,-7-4 0,4 12 0,-13-3 0,5 6 0,-1 0 0,-3-6 0,11 2 0,-9-9 0,11-3 0,-3-3 0,12-9 0,2 2 0,5-9 0,3 3 0,2-3 0,8-1 0,1 0 0,4-4 0,-3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12:13:32.424"/>
    </inkml:context>
    <inkml:brush xml:id="br0">
      <inkml:brushProperty name="width" value="0.05" units="cm"/>
      <inkml:brushProperty name="height" value="0.05" units="cm"/>
    </inkml:brush>
  </inkml:definitions>
  <inkml:trace contextRef="#ctx0" brushRef="#br0">910 266 24575,'0'39'0,"0"4"0,0 22 0,0-1 0,0 19 0,0-17 0,0-9 0,0-12 0,0-6 0,0 0 0,0 15 0,0 15 0,0-8 0,0 25 0,0-43 0,0 29 0,0-29 0,0 56 0,0-55 0,0 25 0,0-58 0,0 5 0,0-7 0,0-7 0,0-7 0,0-4 0,0-4 0,0 3 0,-10-5 0,-2 3 0,-11-9 0,-6 3 0,-19-16 0,6 13 0,-42-24 0,31 27 0,5-1 0,-1-1 0,-22-4 0,-17-1 0,20 3 0,2 7 0,10 8 0,8-5 0,9 10 0,10-3 0,12 1 0,2 2 0,6-2 0,4 0 0,8 4 0,9-4 0,23-9 0,6 4 0,15-11 0,32-5 0,-23 9-217,-17 1 0,2-2 217,28-8-699,-13 7 0,2 0 699,-12 4 0,2 0 0,21-5 0,-2 1 0,8 0 0,-8 4 0,-3 1-692,-1-2 692,-4 9 0,1 1 0,12-9 0,-30 13 0,0 0 0,40-13-211,-12 12 211,-13-11 384,-19 11-384,-8-4 1359,-15 2-1359,-9 3 750,-5-3-750,0 4 0,-5 0 0,-1 0 0</inkml:trace>
  <inkml:trace contextRef="#ctx0" brushRef="#br0" timeOffset="1">262 335 24575,'0'17'0,"0"-6"0,0 7 0,0-8 0,0-1 0,0-1 0,0 1 0,0 0 0,0 0 0,0 13 0,5 4 0,-3 11 0,9 1 0,-3 8 0,4-6 0,2 6 0,-2-16 0,-1 0 0,-5-8 0,4-6 0,-9 0 0,3-7 0,-4 1 0,0 0 0,4-5 0,-3 3 0,4-3 0,-1 4 0,-3 0 0,3 1 0,2 12 0,-5-3 0,10 10 0,-10-7 0,4-5 0,-5-2 0,4-6 0,-3 1 0,4 0 0,-5-9 0,0-7 0,0-5 0,-5-4 0,-1 0 0,1 4 0,-5-10 0,4 10 0,-5-10 0,1 5 0,-2-14 0,0 0 0,-1-16 0,6-2 0,-5-8 0,10-1 0,-11 1 0,12 8 0,-5 3 0,6-1 0,0 13 0,0-5 0,0 16 0,0 0 0,0 0 0,0 5 0,0-4 0,0 10 0,0-4 0,0 0 0,0 4 0,0-4 0,0 5 0,4 0 0,1 1 0,5 3 0,0-2 0,-1 2 0,7 1 0,0 1 0,16 4 0,-7 0 0,1 0 0,-5 0 0,-10 0 0,4 0 0,-5 0 0,0 0 0,-1 4 0,-3 1 0,-2 5 0,0 0 0,-3-1 0,4 1 0,-5 5 0,4-4 0,-3 17 0,8-10 0,-3 11 0,1-6 0,9 22 0,-9-16 0,6 23 0,-3-21 0,-8 0 0,3 5 0,-5-12 0,0 5 0,0-7 0,0 0 0,-5 1 0,0-7 0,-18 1 0,10-7 0,-23 10 0,23-12 0,-11 5 0,15-13 0,7 0 0,7 0 0,5 0 0,4 0 0,-4 0 0,5 5 0,2 1 0,12 6 0,10 1 0,0 5 0,16-3 0,-7 10 0,10 5 0,-1 0 0,2 7 0,-3-9 0,0 0 0,-8-1 0,-2-1 0,-15-2 0,-2-1 0,-7-5 0,-5-3 0,-2-5 0,-5 0 0,-1 0 0,1-1 0,-5-3 0,-1-2 0</inkml:trace>
  <inkml:trace contextRef="#ctx0" brushRef="#br0" timeOffset="2">1163 140 24575,'0'15'0,"0"1"0,0 13 0,0-11 0,0 17 0,0-22 0,0 14 0,0-6 0,0-3 0,0 2 0,0-11 0,0 0 0,0 0 0,0 1 0,0 5 0,0 9 0,0 6 0,6 8 0,2 8 0,5 2 0,-5 8 0,4 0 0,-5-8 0,7-2 0,-7-8 0,3-7 0,-9-8 0,4-8 0,-5-5 0,0 0 0,4-1 0,-2-7 0,2-9 0,-4-9 0,-5-6 0,4 0 0,-10-7 0,3-20 0,1 7 0,-7-21 0,13 15 0,-12-8 0,12-10 0,-5 16 0,-1-14 0,6 16 0,-5 7 0,6-3 0,0 20 0,0-5 0,0 12 0,0 2 0,0 5 0,0 1 0,0 0 0,0 0 0,0 0 0,4 0 0,1 0 0,5-1 0,0-5 0,0 4 0,0-4 0,-4 5 0,2 0 0,-7 1 0,8 4 0,-8-4 0,7 4 0,-3 0 0,5 1 0,-1 0 0,6 3 0,2-3 0,5 4 0,0 0 0,1 0 0,6 0 0,-5 0 0,5 0 0,-7 0 0,0 0 0,0 5 0,-5 0 0,-2 5 0,-5 0 0,0 0 0,-1-1 0,1 1 0,0 0 0,0 5 0,0-4 0,-4 17 0,3-10 0,-2 18 0,4-12 0,12 39 0,-9-33 0,3 26 0,-12-34 0,-5-5 0,0-2 0,0-5 0,0-1 0,0 1 0,0 0 0,0-1 0,-4 1 0,-2-1 0,-9 2 0,-1-1 0,-23 17 0,11 0 0,-20 17 0,13-4 0,-7 3 0,0-1 0,2-8 0,-2 6 0,11-14 0,-7 7 0,14-11 0,-5 2 0,7-7 0,-7 0 0,10-1 0,-9-3 0,10 3 0,-4-5 0,5 5 0,-4-4 0,4 9 0,-5-8 0,-1 8 0,1-4 0,-1 12 0,-7-4 0,4 12 0,-13-3 0,5 6 0,-1 0 0,-3-6 0,11 2 0,-9-9 0,11-3 0,-3-3 0,12-9 0,2 2 0,5-9 0,3 3 0,2-3 0,8-1 0,1 0 0,4-4 0,-3 0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12:13:41.953"/>
    </inkml:context>
    <inkml:brush xml:id="br0">
      <inkml:brushProperty name="width" value="0.05" units="cm"/>
      <inkml:brushProperty name="height" value="0.05" units="cm"/>
    </inkml:brush>
  </inkml:definitions>
  <inkml:trace contextRef="#ctx0" brushRef="#br0">910 266 24575,'0'39'0,"0"4"0,0 22 0,0-1 0,0 19 0,0-17 0,0-9 0,0-12 0,0-6 0,0 0 0,0 15 0,0 15 0,0-8 0,0 25 0,0-43 0,0 29 0,0-29 0,0 56 0,0-55 0,0 25 0,0-58 0,0 5 0,0-7 0,0-7 0,0-7 0,0-4 0,0-4 0,0 3 0,-10-5 0,-2 3 0,-11-9 0,-6 3 0,-19-16 0,6 13 0,-42-24 0,31 27 0,5-1 0,-1-1 0,-22-4 0,-17-1 0,20 3 0,2 7 0,10 8 0,8-5 0,9 10 0,10-3 0,12 1 0,2 2 0,6-2 0,4 0 0,8 4 0,9-4 0,23-9 0,6 4 0,15-11 0,32-5 0,-23 9-217,-17 1 0,2-2 217,28-8-699,-13 7 0,2 0 699,-12 4 0,2 0 0,21-5 0,-2 1 0,8 0 0,-8 4 0,-3 1-692,-1-2 692,-4 9 0,1 1 0,12-9 0,-30 13 0,0 0 0,40-13-211,-12 12 211,-13-11 384,-19 11-384,-8-4 1359,-15 2-1359,-9 3 750,-5-3-750,0 4 0,-5 0 0,-1 0 0</inkml:trace>
  <inkml:trace contextRef="#ctx0" brushRef="#br0" timeOffset="1">262 335 24575,'0'17'0,"0"-6"0,0 7 0,0-8 0,0-1 0,0-1 0,0 1 0,0 0 0,0 0 0,0 13 0,5 4 0,-3 11 0,9 1 0,-3 8 0,4-6 0,2 6 0,-2-16 0,-1 0 0,-5-8 0,4-6 0,-9 0 0,3-7 0,-4 1 0,0 0 0,4-5 0,-3 3 0,4-3 0,-1 4 0,-3 0 0,3 1 0,2 12 0,-5-3 0,10 10 0,-10-7 0,4-5 0,-5-2 0,4-6 0,-3 1 0,4 0 0,-5-9 0,0-7 0,0-5 0,-5-4 0,-1 0 0,1 4 0,-5-10 0,4 10 0,-5-10 0,1 5 0,-2-14 0,0 0 0,-1-16 0,6-2 0,-5-8 0,10-1 0,-11 1 0,12 8 0,-5 3 0,6-1 0,0 13 0,0-5 0,0 16 0,0 0 0,0 0 0,0 5 0,0-4 0,0 10 0,0-4 0,0 0 0,0 4 0,0-4 0,0 5 0,4 0 0,1 1 0,5 3 0,0-2 0,-1 2 0,7 1 0,0 1 0,16 4 0,-7 0 0,1 0 0,-5 0 0,-10 0 0,4 0 0,-5 0 0,0 0 0,-1 4 0,-3 1 0,-2 5 0,0 0 0,-3-1 0,4 1 0,-5 5 0,4-4 0,-3 17 0,8-10 0,-3 11 0,1-6 0,9 22 0,-9-16 0,6 23 0,-3-21 0,-8 0 0,3 5 0,-5-12 0,0 5 0,0-7 0,0 0 0,-5 1 0,0-7 0,-18 1 0,10-7 0,-23 10 0,23-12 0,-11 5 0,15-13 0,7 0 0,7 0 0,5 0 0,4 0 0,-4 0 0,5 5 0,2 1 0,12 6 0,10 1 0,0 5 0,16-3 0,-7 10 0,10 5 0,-1 0 0,2 7 0,-3-9 0,0 0 0,-8-1 0,-2-1 0,-15-2 0,-2-1 0,-7-5 0,-5-3 0,-2-5 0,-5 0 0,-1 0 0,1-1 0,-5-3 0,-1-2 0</inkml:trace>
  <inkml:trace contextRef="#ctx0" brushRef="#br0" timeOffset="2">1163 140 24575,'0'15'0,"0"1"0,0 13 0,0-11 0,0 17 0,0-22 0,0 14 0,0-6 0,0-3 0,0 2 0,0-11 0,0 0 0,0 0 0,0 1 0,0 5 0,0 9 0,0 6 0,6 8 0,2 8 0,5 2 0,-5 8 0,4 0 0,-5-8 0,7-2 0,-7-8 0,3-7 0,-9-8 0,4-8 0,-5-5 0,0 0 0,4-1 0,-2-7 0,2-9 0,-4-9 0,-5-6 0,4 0 0,-10-7 0,3-20 0,1 7 0,-7-21 0,13 15 0,-12-8 0,12-10 0,-5 16 0,-1-14 0,6 16 0,-5 7 0,6-3 0,0 20 0,0-5 0,0 12 0,0 2 0,0 5 0,0 1 0,0 0 0,0 0 0,0 0 0,4 0 0,1 0 0,5-1 0,0-5 0,0 4 0,0-4 0,-4 5 0,2 0 0,-7 1 0,8 4 0,-8-4 0,7 4 0,-3 0 0,5 1 0,-1 0 0,6 3 0,2-3 0,5 4 0,0 0 0,1 0 0,6 0 0,-5 0 0,5 0 0,-7 0 0,0 0 0,0 5 0,-5 0 0,-2 5 0,-5 0 0,0 0 0,-1-1 0,1 1 0,0 0 0,0 5 0,0-4 0,-4 17 0,3-10 0,-2 18 0,4-12 0,12 39 0,-9-33 0,3 26 0,-12-34 0,-5-5 0,0-2 0,0-5 0,0-1 0,0 1 0,0 0 0,0-1 0,-4 1 0,-2-1 0,-9 2 0,-1-1 0,-23 17 0,11 0 0,-20 17 0,13-4 0,-7 3 0,0-1 0,2-8 0,-2 6 0,11-14 0,-7 7 0,14-11 0,-5 2 0,7-7 0,-7 0 0,10-1 0,-9-3 0,10 3 0,-4-5 0,5 5 0,-4-4 0,4 9 0,-5-8 0,-1 8 0,1-4 0,-1 12 0,-7-4 0,4 12 0,-13-3 0,5 6 0,-1 0 0,-3-6 0,11 2 0,-9-9 0,11-3 0,-3-3 0,12-9 0,2 2 0,5-9 0,3 3 0,2-3 0,8-1 0,1 0 0,4-4 0,-3 0 0,-2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12:13:52.558"/>
    </inkml:context>
    <inkml:brush xml:id="br0">
      <inkml:brushProperty name="width" value="0.05" units="cm"/>
      <inkml:brushProperty name="height" value="0.05" units="cm"/>
    </inkml:brush>
  </inkml:definitions>
  <inkml:trace contextRef="#ctx0" brushRef="#br0">910 266 24575,'0'39'0,"0"4"0,0 22 0,0-1 0,0 19 0,0-17 0,0-9 0,0-12 0,0-6 0,0 0 0,0 15 0,0 15 0,0-8 0,0 25 0,0-43 0,0 29 0,0-29 0,0 56 0,0-55 0,0 25 0,0-58 0,0 5 0,0-7 0,0-7 0,0-7 0,0-4 0,0-4 0,0 3 0,-10-5 0,-2 3 0,-11-9 0,-6 3 0,-19-16 0,6 13 0,-42-24 0,31 27 0,5-1 0,-1-1 0,-22-4 0,-17-1 0,20 3 0,2 7 0,10 8 0,8-5 0,9 10 0,10-3 0,12 1 0,2 2 0,6-2 0,4 0 0,8 4 0,9-4 0,23-9 0,6 4 0,15-11 0,32-5 0,-23 9-217,-17 1 0,2-2 217,28-8-699,-13 7 0,2 0 699,-12 4 0,2 0 0,21-5 0,-2 1 0,8 0 0,-8 4 0,-3 1-692,-1-2 692,-4 9 0,1 1 0,12-9 0,-30 13 0,0 0 0,40-13-211,-12 12 211,-13-11 384,-19 11-384,-8-4 1359,-15 2-1359,-9 3 750,-5-3-750,0 4 0,-5 0 0,-1 0 0</inkml:trace>
  <inkml:trace contextRef="#ctx0" brushRef="#br0" timeOffset="1">262 335 24575,'0'17'0,"0"-6"0,0 7 0,0-8 0,0-1 0,0-1 0,0 1 0,0 0 0,0 0 0,0 13 0,5 4 0,-3 11 0,9 1 0,-3 8 0,4-6 0,2 6 0,-2-16 0,-1 0 0,-5-8 0,4-6 0,-9 0 0,3-7 0,-4 1 0,0 0 0,4-5 0,-3 3 0,4-3 0,-1 4 0,-3 0 0,3 1 0,2 12 0,-5-3 0,10 10 0,-10-7 0,4-5 0,-5-2 0,4-6 0,-3 1 0,4 0 0,-5-9 0,0-7 0,0-5 0,-5-4 0,-1 0 0,1 4 0,-5-10 0,4 10 0,-5-10 0,1 5 0,-2-14 0,0 0 0,-1-16 0,6-2 0,-5-8 0,10-1 0,-11 1 0,12 8 0,-5 3 0,6-1 0,0 13 0,0-5 0,0 16 0,0 0 0,0 0 0,0 5 0,0-4 0,0 10 0,0-4 0,0 0 0,0 4 0,0-4 0,0 5 0,4 0 0,1 1 0,5 3 0,0-2 0,-1 2 0,7 1 0,0 1 0,16 4 0,-7 0 0,1 0 0,-5 0 0,-10 0 0,4 0 0,-5 0 0,0 0 0,-1 4 0,-3 1 0,-2 5 0,0 0 0,-3-1 0,4 1 0,-5 5 0,4-4 0,-3 17 0,8-10 0,-3 11 0,1-6 0,9 22 0,-9-16 0,6 23 0,-3-21 0,-8 0 0,3 5 0,-5-12 0,0 5 0,0-7 0,0 0 0,-5 1 0,0-7 0,-18 1 0,10-7 0,-23 10 0,23-12 0,-11 5 0,15-13 0,7 0 0,7 0 0,5 0 0,4 0 0,-4 0 0,5 5 0,2 1 0,12 6 0,10 1 0,0 5 0,16-3 0,-7 10 0,10 5 0,-1 0 0,2 7 0,-3-9 0,0 0 0,-8-1 0,-2-1 0,-15-2 0,-2-1 0,-7-5 0,-5-3 0,-2-5 0,-5 0 0,-1 0 0,1-1 0,-5-3 0,-1-2 0</inkml:trace>
  <inkml:trace contextRef="#ctx0" brushRef="#br0" timeOffset="2">1163 140 24575,'0'15'0,"0"1"0,0 13 0,0-11 0,0 17 0,0-22 0,0 14 0,0-6 0,0-3 0,0 2 0,0-11 0,0 0 0,0 0 0,0 1 0,0 5 0,0 9 0,0 6 0,6 8 0,2 8 0,5 2 0,-5 8 0,4 0 0,-5-8 0,7-2 0,-7-8 0,3-7 0,-9-8 0,4-8 0,-5-5 0,0 0 0,4-1 0,-2-7 0,2-9 0,-4-9 0,-5-6 0,4 0 0,-10-7 0,3-20 0,1 7 0,-7-21 0,13 15 0,-12-8 0,12-10 0,-5 16 0,-1-14 0,6 16 0,-5 7 0,6-3 0,0 20 0,0-5 0,0 12 0,0 2 0,0 5 0,0 1 0,0 0 0,0 0 0,0 0 0,4 0 0,1 0 0,5-1 0,0-5 0,0 4 0,0-4 0,-4 5 0,2 0 0,-7 1 0,8 4 0,-8-4 0,7 4 0,-3 0 0,5 1 0,-1 0 0,6 3 0,2-3 0,5 4 0,0 0 0,1 0 0,6 0 0,-5 0 0,5 0 0,-7 0 0,0 0 0,0 5 0,-5 0 0,-2 5 0,-5 0 0,0 0 0,-1-1 0,1 1 0,0 0 0,0 5 0,0-4 0,-4 17 0,3-10 0,-2 18 0,4-12 0,12 39 0,-9-33 0,3 26 0,-12-34 0,-5-5 0,0-2 0,0-5 0,0-1 0,0 1 0,0 0 0,0-1 0,-4 1 0,-2-1 0,-9 2 0,-1-1 0,-23 17 0,11 0 0,-20 17 0,13-4 0,-7 3 0,0-1 0,2-8 0,-2 6 0,11-14 0,-7 7 0,14-11 0,-5 2 0,7-7 0,-7 0 0,10-1 0,-9-3 0,10 3 0,-4-5 0,5 5 0,-4-4 0,4 9 0,-5-8 0,-1 8 0,1-4 0,-1 12 0,-7-4 0,4 12 0,-13-3 0,5 6 0,-1 0 0,-3-6 0,11 2 0,-9-9 0,11-3 0,-3-3 0,12-9 0,2 2 0,5-9 0,3 3 0,2-3 0,8-1 0,1 0 0,4-4 0,-3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12:14:02.616"/>
    </inkml:context>
    <inkml:brush xml:id="br0">
      <inkml:brushProperty name="width" value="0.05" units="cm"/>
      <inkml:brushProperty name="height" value="0.05" units="cm"/>
    </inkml:brush>
  </inkml:definitions>
  <inkml:trace contextRef="#ctx0" brushRef="#br0">910 266 24575,'0'39'0,"0"4"0,0 22 0,0-1 0,0 19 0,0-17 0,0-9 0,0-12 0,0-6 0,0 0 0,0 15 0,0 15 0,0-8 0,0 25 0,0-43 0,0 29 0,0-29 0,0 56 0,0-55 0,0 25 0,0-58 0,0 5 0,0-7 0,0-7 0,0-7 0,0-4 0,0-4 0,0 3 0,-10-5 0,-2 3 0,-11-9 0,-6 3 0,-19-16 0,6 13 0,-42-24 0,31 27 0,5-1 0,-1-1 0,-22-4 0,-17-1 0,20 3 0,2 7 0,10 8 0,8-5 0,9 10 0,10-3 0,12 1 0,2 2 0,6-2 0,4 0 0,8 4 0,9-4 0,23-9 0,6 4 0,15-11 0,32-5 0,-23 9-217,-17 1 0,2-2 217,28-8-699,-13 7 0,2 0 699,-12 4 0,2 0 0,21-5 0,-2 1 0,8 0 0,-8 4 0,-3 1-692,-1-2 692,-4 9 0,1 1 0,12-9 0,-30 13 0,0 0 0,40-13-211,-12 12 211,-13-11 384,-19 11-384,-8-4 1359,-15 2-1359,-9 3 750,-5-3-750,0 4 0,-5 0 0,-1 0 0</inkml:trace>
  <inkml:trace contextRef="#ctx0" brushRef="#br0" timeOffset="1">262 335 24575,'0'17'0,"0"-6"0,0 7 0,0-8 0,0-1 0,0-1 0,0 1 0,0 0 0,0 0 0,0 13 0,5 4 0,-3 11 0,9 1 0,-3 8 0,4-6 0,2 6 0,-2-16 0,-1 0 0,-5-8 0,4-6 0,-9 0 0,3-7 0,-4 1 0,0 0 0,4-5 0,-3 3 0,4-3 0,-1 4 0,-3 0 0,3 1 0,2 12 0,-5-3 0,10 10 0,-10-7 0,4-5 0,-5-2 0,4-6 0,-3 1 0,4 0 0,-5-9 0,0-7 0,0-5 0,-5-4 0,-1 0 0,1 4 0,-5-10 0,4 10 0,-5-10 0,1 5 0,-2-14 0,0 0 0,-1-16 0,6-2 0,-5-8 0,10-1 0,-11 1 0,12 8 0,-5 3 0,6-1 0,0 13 0,0-5 0,0 16 0,0 0 0,0 0 0,0 5 0,0-4 0,0 10 0,0-4 0,0 0 0,0 4 0,0-4 0,0 5 0,4 0 0,1 1 0,5 3 0,0-2 0,-1 2 0,7 1 0,0 1 0,16 4 0,-7 0 0,1 0 0,-5 0 0,-10 0 0,4 0 0,-5 0 0,0 0 0,-1 4 0,-3 1 0,-2 5 0,0 0 0,-3-1 0,4 1 0,-5 5 0,4-4 0,-3 17 0,8-10 0,-3 11 0,1-6 0,9 22 0,-9-16 0,6 23 0,-3-21 0,-8 0 0,3 5 0,-5-12 0,0 5 0,0-7 0,0 0 0,-5 1 0,0-7 0,-18 1 0,10-7 0,-23 10 0,23-12 0,-11 5 0,15-13 0,7 0 0,7 0 0,5 0 0,4 0 0,-4 0 0,5 5 0,2 1 0,12 6 0,10 1 0,0 5 0,16-3 0,-7 10 0,10 5 0,-1 0 0,2 7 0,-3-9 0,0 0 0,-8-1 0,-2-1 0,-15-2 0,-2-1 0,-7-5 0,-5-3 0,-2-5 0,-5 0 0,-1 0 0,1-1 0,-5-3 0,-1-2 0</inkml:trace>
  <inkml:trace contextRef="#ctx0" brushRef="#br0" timeOffset="2">1163 140 24575,'0'15'0,"0"1"0,0 13 0,0-11 0,0 17 0,0-22 0,0 14 0,0-6 0,0-3 0,0 2 0,0-11 0,0 0 0,0 0 0,0 1 0,0 5 0,0 9 0,0 6 0,6 8 0,2 8 0,5 2 0,-5 8 0,4 0 0,-5-8 0,7-2 0,-7-8 0,3-7 0,-9-8 0,4-8 0,-5-5 0,0 0 0,4-1 0,-2-7 0,2-9 0,-4-9 0,-5-6 0,4 0 0,-10-7 0,3-20 0,1 7 0,-7-21 0,13 15 0,-12-8 0,12-10 0,-5 16 0,-1-14 0,6 16 0,-5 7 0,6-3 0,0 20 0,0-5 0,0 12 0,0 2 0,0 5 0,0 1 0,0 0 0,0 0 0,0 0 0,4 0 0,1 0 0,5-1 0,0-5 0,0 4 0,0-4 0,-4 5 0,2 0 0,-7 1 0,8 4 0,-8-4 0,7 4 0,-3 0 0,5 1 0,-1 0 0,6 3 0,2-3 0,5 4 0,0 0 0,1 0 0,6 0 0,-5 0 0,5 0 0,-7 0 0,0 0 0,0 5 0,-5 0 0,-2 5 0,-5 0 0,0 0 0,-1-1 0,1 1 0,0 0 0,0 5 0,0-4 0,-4 17 0,3-10 0,-2 18 0,4-12 0,12 39 0,-9-33 0,3 26 0,-12-34 0,-5-5 0,0-2 0,0-5 0,0-1 0,0 1 0,0 0 0,0-1 0,-4 1 0,-2-1 0,-9 2 0,-1-1 0,-23 17 0,11 0 0,-20 17 0,13-4 0,-7 3 0,0-1 0,2-8 0,-2 6 0,11-14 0,-7 7 0,14-11 0,-5 2 0,7-7 0,-7 0 0,10-1 0,-9-3 0,10 3 0,-4-5 0,5 5 0,-4-4 0,4 9 0,-5-8 0,-1 8 0,1-4 0,-1 12 0,-7-4 0,4 12 0,-13-3 0,5 6 0,-1 0 0,-3-6 0,11 2 0,-9-9 0,11-3 0,-3-3 0,12-9 0,2 2 0,5-9 0,3 3 0,2-3 0,8-1 0,1 0 0,4-4 0,-3 0 0,-2 0 0</inkml:trace>
</inkml:ink>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30</Pages>
  <Words>9503</Words>
  <Characters>52272</Characters>
  <Application>Microsoft Office Word</Application>
  <DocSecurity>0</DocSecurity>
  <Lines>435</Lines>
  <Paragraphs>123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Ruelland</dc:creator>
  <cp:keywords/>
  <dc:description/>
  <cp:lastModifiedBy>Louis Ruelland</cp:lastModifiedBy>
  <cp:revision>3</cp:revision>
  <dcterms:created xsi:type="dcterms:W3CDTF">2021-05-12T12:46:00Z</dcterms:created>
  <dcterms:modified xsi:type="dcterms:W3CDTF">2021-05-12T20:32:00Z</dcterms:modified>
</cp:coreProperties>
</file>