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2245331"/>
        <w:docPartObj>
          <w:docPartGallery w:val="Cover Pages"/>
          <w:docPartUnique/>
        </w:docPartObj>
      </w:sdtPr>
      <w:sdtContent>
        <w:p w14:paraId="20013C40" w14:textId="07AFB5E5" w:rsidR="00B65773" w:rsidRDefault="00B65773">
          <w:r>
            <w:rPr>
              <w:noProof/>
              <w:lang w:eastAsia="zh-CN"/>
            </w:rPr>
            <mc:AlternateContent>
              <mc:Choice Requires="wps">
                <w:drawing>
                  <wp:anchor distT="0" distB="0" distL="114300" distR="114300" simplePos="0" relativeHeight="251659264" behindDoc="0" locked="0" layoutInCell="1" allowOverlap="1" wp14:anchorId="0A5AD18D" wp14:editId="65653D0B">
                    <wp:simplePos x="0" y="0"/>
                    <wp:positionH relativeFrom="margin">
                      <wp:posOffset>5170311</wp:posOffset>
                    </wp:positionH>
                    <wp:positionV relativeFrom="page">
                      <wp:posOffset>248356</wp:posOffset>
                    </wp:positionV>
                    <wp:extent cx="835378" cy="987552"/>
                    <wp:effectExtent l="0" t="0" r="3175"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5378"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A90ADD" w14:textId="702F1EBE" w:rsidR="00B65773" w:rsidRDefault="00000000" w:rsidP="00B65773">
                                <w:pPr>
                                  <w:pStyle w:val="NoSpacing"/>
                                  <w:jc w:val="center"/>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sidR="00B65773">
                                      <w:rPr>
                                        <w:color w:val="FFFFFF" w:themeColor="background1"/>
                                        <w:sz w:val="24"/>
                                        <w:szCs w:val="24"/>
                                      </w:rPr>
                                      <w:t>2022/2023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A5AD18D" id="Rectangle 132" o:spid="_x0000_s1026" style="position:absolute;margin-left:407.1pt;margin-top:19.55pt;width:65.8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" fillcolor="#4472c4 [3204]" stroked="f" strokeweight="1pt">
                    <o:lock v:ext="edit" aspectratio="t"/>
                    <v:textbox inset="3.6pt,,3.6pt">
                      <w:txbxContent>
                        <w:p w14:paraId="02A90ADD" w14:textId="702F1EBE" w:rsidR="00B65773" w:rsidRDefault="00000000" w:rsidP="00B65773">
                          <w:pPr>
                            <w:pStyle w:val="NoSpacing"/>
                            <w:jc w:val="center"/>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sidR="00B65773">
                                <w:rPr>
                                  <w:color w:val="FFFFFF" w:themeColor="background1"/>
                                  <w:sz w:val="24"/>
                                  <w:szCs w:val="24"/>
                                </w:rPr>
                                <w:t>2022/2023</w:t>
                              </w:r>
                            </w:sdtContent>
                          </w:sdt>
                        </w:p>
                      </w:txbxContent>
                    </v:textbox>
                    <w10:wrap anchorx="margin" anchory="page"/>
                  </v:rect>
                </w:pict>
              </mc:Fallback>
            </mc:AlternateContent>
          </w:r>
        </w:p>
        <w:p w14:paraId="7DFFF037" w14:textId="55931C40" w:rsidR="00B65773" w:rsidRDefault="00B65773">
          <w:r>
            <w:rPr>
              <w:noProof/>
              <w:lang w:eastAsia="zh-CN"/>
            </w:rPr>
            <mc:AlternateContent>
              <mc:Choice Requires="wps">
                <w:drawing>
                  <wp:anchor distT="0" distB="0" distL="182880" distR="182880" simplePos="0" relativeHeight="251660288" behindDoc="0" locked="0" layoutInCell="1" allowOverlap="1" wp14:anchorId="12674DE1" wp14:editId="4F68FC2A">
                    <wp:simplePos x="0" y="0"/>
                    <wp:positionH relativeFrom="margin">
                      <wp:posOffset>-711200</wp:posOffset>
                    </wp:positionH>
                    <wp:positionV relativeFrom="page">
                      <wp:posOffset>5768340</wp:posOffset>
                    </wp:positionV>
                    <wp:extent cx="7190740" cy="2460625"/>
                    <wp:effectExtent l="0" t="0" r="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7190740" cy="2460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18523" w14:textId="099BADA6" w:rsidR="00B65773"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73370">
                                      <w:rPr>
                                        <w:color w:val="4472C4" w:themeColor="accent1"/>
                                        <w:sz w:val="72"/>
                                        <w:szCs w:val="72"/>
                                      </w:rPr>
                                      <w:t>Assessment 2: Written Assignment (Essa</w:t>
                                    </w:r>
                                    <w:r w:rsidR="00F20EAF">
                                      <w:rPr>
                                        <w:color w:val="4472C4" w:themeColor="accent1"/>
                                        <w:sz w:val="72"/>
                                        <w:szCs w:val="72"/>
                                      </w:rPr>
                                      <w:t>y)</w:t>
                                    </w:r>
                                  </w:sdtContent>
                                </w:sdt>
                              </w:p>
                              <w:p w14:paraId="101E252A" w14:textId="0D9241F0" w:rsidR="004F13F7" w:rsidRDefault="00000000" w:rsidP="004F13F7">
                                <w:pPr>
                                  <w:pStyle w:val="NoSpacing"/>
                                  <w:spacing w:before="40" w:after="40"/>
                                  <w:rPr>
                                    <w:caps/>
                                    <w:color w:val="1F4E79" w:themeColor="accent5" w:themeShade="80"/>
                                    <w:sz w:val="28"/>
                                    <w:szCs w:val="28"/>
                                  </w:rPr>
                                </w:pP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4F13F7">
                                      <w:rPr>
                                        <w:caps/>
                                        <w:color w:val="1F4E79" w:themeColor="accent5" w:themeShade="80"/>
                                        <w:sz w:val="28"/>
                                        <w:szCs w:val="28"/>
                                      </w:rPr>
                                      <w:t>Module code:</w:t>
                                    </w:r>
                                  </w:sdtContent>
                                </w:sdt>
                                <w:r w:rsidR="00300185">
                                  <w:rPr>
                                    <w:caps/>
                                    <w:color w:val="1F4E79" w:themeColor="accent5" w:themeShade="80"/>
                                    <w:sz w:val="28"/>
                                    <w:szCs w:val="28"/>
                                  </w:rPr>
                                  <w:t xml:space="preserve"> BMHP5004</w:t>
                                </w:r>
                              </w:p>
                              <w:p w14:paraId="3EF8553A" w14:textId="7FE3B1F8" w:rsidR="00300185" w:rsidRDefault="00300185" w:rsidP="004F13F7">
                                <w:pPr>
                                  <w:pStyle w:val="NoSpacing"/>
                                  <w:spacing w:before="40" w:after="40"/>
                                  <w:rPr>
                                    <w:caps/>
                                    <w:color w:val="1F4E79" w:themeColor="accent5" w:themeShade="80"/>
                                    <w:sz w:val="28"/>
                                    <w:szCs w:val="28"/>
                                  </w:rPr>
                                </w:pPr>
                                <w:r>
                                  <w:rPr>
                                    <w:caps/>
                                    <w:color w:val="1F4E79" w:themeColor="accent5" w:themeShade="80"/>
                                    <w:sz w:val="28"/>
                                    <w:szCs w:val="28"/>
                                  </w:rPr>
                                  <w:t>children, young people AND FAMILIES</w:t>
                                </w:r>
                              </w:p>
                              <w:p w14:paraId="6F846577" w14:textId="4D7B74C7" w:rsidR="004F13F7" w:rsidRDefault="00000000" w:rsidP="004F13F7">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4F13F7">
                                      <w:t>Enkeleda Tafa (2020203)</w:t>
                                    </w:r>
                                  </w:sdtContent>
                                </w:sdt>
                              </w:p>
                              <w:p w14:paraId="453582B0" w14:textId="56633B95" w:rsidR="004F13F7" w:rsidRDefault="004F13F7" w:rsidP="004F13F7">
                                <w:pPr>
                                  <w:pStyle w:val="NoSpacing"/>
                                  <w:spacing w:before="80" w:after="40"/>
                                  <w:rPr>
                                    <w:caps/>
                                    <w:color w:val="000000" w:themeColor="text1"/>
                                    <w:sz w:val="24"/>
                                    <w:szCs w:val="24"/>
                                  </w:rPr>
                                </w:pPr>
                                <w:r>
                                  <w:rPr>
                                    <w:caps/>
                                    <w:color w:val="2F5496" w:themeColor="accent1" w:themeShade="BF"/>
                                    <w:sz w:val="24"/>
                                    <w:szCs w:val="24"/>
                                  </w:rPr>
                                  <w:t xml:space="preserve">lECTURER NAME: </w:t>
                                </w:r>
                                <w:r w:rsidR="00300185">
                                  <w:rPr>
                                    <w:caps/>
                                    <w:color w:val="2F5496" w:themeColor="accent1" w:themeShade="BF"/>
                                    <w:sz w:val="24"/>
                                    <w:szCs w:val="24"/>
                                  </w:rPr>
                                  <w:t xml:space="preserve"> </w:t>
                                </w:r>
                                <w:r w:rsidR="002271F3">
                                  <w:rPr>
                                    <w:caps/>
                                    <w:color w:val="2F5496" w:themeColor="accent1" w:themeShade="BF"/>
                                    <w:sz w:val="24"/>
                                    <w:szCs w:val="24"/>
                                  </w:rPr>
                                  <w:t xml:space="preserve">Bianca </w:t>
                                </w:r>
                                <w:r w:rsidR="00075A3B">
                                  <w:rPr>
                                    <w:caps/>
                                    <w:color w:val="2F5496" w:themeColor="accent1" w:themeShade="BF"/>
                                    <w:sz w:val="24"/>
                                    <w:szCs w:val="24"/>
                                  </w:rPr>
                                  <w:t xml:space="preserve">sanfilippo </w:t>
                                </w:r>
                              </w:p>
                              <w:p w14:paraId="4626BFC1" w14:textId="77777777" w:rsidR="009E3710" w:rsidRPr="00300185" w:rsidRDefault="009E3710" w:rsidP="004F13F7">
                                <w:pPr>
                                  <w:pStyle w:val="NoSpacing"/>
                                  <w:spacing w:before="80" w:after="40"/>
                                  <w:rPr>
                                    <w:caps/>
                                    <w:color w:val="000000" w:themeColor="text1"/>
                                    <w:sz w:val="24"/>
                                    <w:szCs w:val="24"/>
                                  </w:rPr>
                                </w:pPr>
                              </w:p>
                              <w:p w14:paraId="7D01B46D" w14:textId="115B11ED" w:rsidR="00B65773" w:rsidRDefault="00B65773">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2674DE1" id="_x0000_t202" coordsize="21600,21600" o:spt="202" path="m,l,21600r21600,l21600,xe">
                    <v:stroke joinstyle="miter"/>
                    <v:path gradientshapeok="t" o:connecttype="rect"/>
                  </v:shapetype>
                  <v:shape id="Text Box 131" o:spid="_x0000_s1027" type="#_x0000_t202" style="position:absolute;margin-left:-56pt;margin-top:454.2pt;width:566.2pt;height:193.7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" filled="f" stroked="f" strokeweight=".5pt">
                    <v:textbox inset="0,0,0,0">
                      <w:txbxContent>
                        <w:p w14:paraId="3C818523" w14:textId="099BADA6" w:rsidR="00B65773"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73370">
                                <w:rPr>
                                  <w:color w:val="4472C4" w:themeColor="accent1"/>
                                  <w:sz w:val="72"/>
                                  <w:szCs w:val="72"/>
                                </w:rPr>
                                <w:t>Assessment 2: Written Assignment (Essa</w:t>
                              </w:r>
                              <w:r w:rsidR="00F20EAF">
                                <w:rPr>
                                  <w:color w:val="4472C4" w:themeColor="accent1"/>
                                  <w:sz w:val="72"/>
                                  <w:szCs w:val="72"/>
                                </w:rPr>
                                <w:t>y)</w:t>
                              </w:r>
                            </w:sdtContent>
                          </w:sdt>
                        </w:p>
                        <w:p w14:paraId="101E252A" w14:textId="0D9241F0" w:rsidR="004F13F7" w:rsidRDefault="00000000" w:rsidP="004F13F7">
                          <w:pPr>
                            <w:pStyle w:val="NoSpacing"/>
                            <w:spacing w:before="40" w:after="40"/>
                            <w:rPr>
                              <w:caps/>
                              <w:color w:val="1F4E79" w:themeColor="accent5" w:themeShade="80"/>
                              <w:sz w:val="28"/>
                              <w:szCs w:val="28"/>
                            </w:rPr>
                          </w:pP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4F13F7">
                                <w:rPr>
                                  <w:caps/>
                                  <w:color w:val="1F4E79" w:themeColor="accent5" w:themeShade="80"/>
                                  <w:sz w:val="28"/>
                                  <w:szCs w:val="28"/>
                                </w:rPr>
                                <w:t>Module code:</w:t>
                              </w:r>
                            </w:sdtContent>
                          </w:sdt>
                          <w:r w:rsidR="00300185">
                            <w:rPr>
                              <w:caps/>
                              <w:color w:val="1F4E79" w:themeColor="accent5" w:themeShade="80"/>
                              <w:sz w:val="28"/>
                              <w:szCs w:val="28"/>
                            </w:rPr>
                            <w:t xml:space="preserve"> BMHP5004</w:t>
                          </w:r>
                        </w:p>
                        <w:p w14:paraId="3EF8553A" w14:textId="7FE3B1F8" w:rsidR="00300185" w:rsidRDefault="00300185" w:rsidP="004F13F7">
                          <w:pPr>
                            <w:pStyle w:val="NoSpacing"/>
                            <w:spacing w:before="40" w:after="40"/>
                            <w:rPr>
                              <w:caps/>
                              <w:color w:val="1F4E79" w:themeColor="accent5" w:themeShade="80"/>
                              <w:sz w:val="28"/>
                              <w:szCs w:val="28"/>
                            </w:rPr>
                          </w:pPr>
                          <w:r>
                            <w:rPr>
                              <w:caps/>
                              <w:color w:val="1F4E79" w:themeColor="accent5" w:themeShade="80"/>
                              <w:sz w:val="28"/>
                              <w:szCs w:val="28"/>
                            </w:rPr>
                            <w:t>children, young people AND FAMILIES</w:t>
                          </w:r>
                        </w:p>
                        <w:p w14:paraId="6F846577" w14:textId="4D7B74C7" w:rsidR="004F13F7" w:rsidRDefault="00000000" w:rsidP="004F13F7">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4F13F7">
                                <w:t>Enkeleda Tafa (2020203)</w:t>
                              </w:r>
                            </w:sdtContent>
                          </w:sdt>
                        </w:p>
                        <w:p w14:paraId="453582B0" w14:textId="56633B95" w:rsidR="004F13F7" w:rsidRDefault="004F13F7" w:rsidP="004F13F7">
                          <w:pPr>
                            <w:pStyle w:val="NoSpacing"/>
                            <w:spacing w:before="80" w:after="40"/>
                            <w:rPr>
                              <w:caps/>
                              <w:color w:val="000000" w:themeColor="text1"/>
                              <w:sz w:val="24"/>
                              <w:szCs w:val="24"/>
                            </w:rPr>
                          </w:pPr>
                          <w:r>
                            <w:rPr>
                              <w:caps/>
                              <w:color w:val="2F5496" w:themeColor="accent1" w:themeShade="BF"/>
                              <w:sz w:val="24"/>
                              <w:szCs w:val="24"/>
                            </w:rPr>
                            <w:t xml:space="preserve">lECTURER NAME: </w:t>
                          </w:r>
                          <w:r w:rsidR="00300185">
                            <w:rPr>
                              <w:caps/>
                              <w:color w:val="2F5496" w:themeColor="accent1" w:themeShade="BF"/>
                              <w:sz w:val="24"/>
                              <w:szCs w:val="24"/>
                            </w:rPr>
                            <w:t xml:space="preserve"> </w:t>
                          </w:r>
                          <w:r w:rsidR="002271F3">
                            <w:rPr>
                              <w:caps/>
                              <w:color w:val="2F5496" w:themeColor="accent1" w:themeShade="BF"/>
                              <w:sz w:val="24"/>
                              <w:szCs w:val="24"/>
                            </w:rPr>
                            <w:t xml:space="preserve">Bianca </w:t>
                          </w:r>
                          <w:r w:rsidR="00075A3B">
                            <w:rPr>
                              <w:caps/>
                              <w:color w:val="2F5496" w:themeColor="accent1" w:themeShade="BF"/>
                              <w:sz w:val="24"/>
                              <w:szCs w:val="24"/>
                            </w:rPr>
                            <w:t xml:space="preserve">sanfilippo </w:t>
                          </w:r>
                        </w:p>
                        <w:p w14:paraId="4626BFC1" w14:textId="77777777" w:rsidR="009E3710" w:rsidRPr="00300185" w:rsidRDefault="009E3710" w:rsidP="004F13F7">
                          <w:pPr>
                            <w:pStyle w:val="NoSpacing"/>
                            <w:spacing w:before="80" w:after="40"/>
                            <w:rPr>
                              <w:caps/>
                              <w:color w:val="000000" w:themeColor="text1"/>
                              <w:sz w:val="24"/>
                              <w:szCs w:val="24"/>
                            </w:rPr>
                          </w:pPr>
                        </w:p>
                        <w:p w14:paraId="7D01B46D" w14:textId="115B11ED" w:rsidR="00B65773" w:rsidRDefault="00B65773">
                          <w:pPr>
                            <w:pStyle w:val="NoSpacing"/>
                            <w:spacing w:before="80" w:after="40"/>
                            <w:rPr>
                              <w:caps/>
                              <w:color w:val="5B9BD5" w:themeColor="accent5"/>
                              <w:sz w:val="24"/>
                              <w:szCs w:val="24"/>
                            </w:rPr>
                          </w:pPr>
                        </w:p>
                      </w:txbxContent>
                    </v:textbox>
                    <w10:wrap type="square" anchorx="margin" anchory="page"/>
                  </v:shape>
                </w:pict>
              </mc:Fallback>
            </mc:AlternateContent>
          </w:r>
          <w:r>
            <w:br w:type="page"/>
          </w:r>
        </w:p>
      </w:sdtContent>
    </w:sdt>
    <w:p w14:paraId="4A41C15B" w14:textId="6224B044" w:rsidR="0060181A" w:rsidRDefault="00366433" w:rsidP="00366433">
      <w:pPr>
        <w:spacing w:line="360" w:lineRule="auto"/>
        <w:rPr>
          <w:rFonts w:ascii="Arial" w:hAnsi="Arial" w:cs="Arial"/>
          <w:b/>
          <w:bCs/>
          <w:sz w:val="22"/>
          <w:szCs w:val="22"/>
        </w:rPr>
      </w:pPr>
      <w:r>
        <w:rPr>
          <w:rFonts w:ascii="Arial" w:hAnsi="Arial" w:cs="Arial"/>
          <w:b/>
          <w:bCs/>
          <w:sz w:val="22"/>
          <w:szCs w:val="22"/>
        </w:rPr>
        <w:lastRenderedPageBreak/>
        <w:t>Table of contents:</w:t>
      </w:r>
    </w:p>
    <w:p w14:paraId="348B046F" w14:textId="5435E719" w:rsidR="00366433" w:rsidRDefault="00366433" w:rsidP="00366433">
      <w:pPr>
        <w:spacing w:line="360" w:lineRule="auto"/>
        <w:rPr>
          <w:rFonts w:ascii="Arial" w:hAnsi="Arial" w:cs="Arial"/>
          <w:b/>
          <w:bCs/>
          <w:sz w:val="22"/>
          <w:szCs w:val="22"/>
        </w:rPr>
      </w:pPr>
    </w:p>
    <w:p w14:paraId="32EF7C94" w14:textId="12747891" w:rsidR="00366433" w:rsidRDefault="00366433"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Introduction</w:t>
      </w:r>
    </w:p>
    <w:p w14:paraId="194206C1" w14:textId="3C07B387" w:rsidR="00366433" w:rsidRDefault="00366433"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Definition of childhood including the key elements of family life and childhood</w:t>
      </w:r>
    </w:p>
    <w:p w14:paraId="0E7F14D8" w14:textId="0BB8C77A" w:rsidR="00366433" w:rsidRDefault="00366433"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Development of the </w:t>
      </w:r>
      <w:r w:rsidR="00AE010F">
        <w:rPr>
          <w:rFonts w:ascii="Arial" w:hAnsi="Arial" w:cs="Arial"/>
          <w:b/>
          <w:bCs/>
          <w:sz w:val="22"/>
          <w:szCs w:val="22"/>
        </w:rPr>
        <w:t xml:space="preserve">social </w:t>
      </w:r>
      <w:r>
        <w:rPr>
          <w:rFonts w:ascii="Arial" w:hAnsi="Arial" w:cs="Arial"/>
          <w:b/>
          <w:bCs/>
          <w:sz w:val="22"/>
          <w:szCs w:val="22"/>
        </w:rPr>
        <w:t>construction of childhood from historical to current times including the changes in policy and legislation</w:t>
      </w:r>
    </w:p>
    <w:p w14:paraId="6EB563F7" w14:textId="35685DE7" w:rsidR="00366433" w:rsidRDefault="00366433"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Impact of different factors that have an impact on the lives of children, young people, and families</w:t>
      </w:r>
    </w:p>
    <w:p w14:paraId="7B76B79F" w14:textId="64C86536" w:rsidR="00366433" w:rsidRDefault="00366433"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Reducing inequalities </w:t>
      </w:r>
      <w:r w:rsidR="00AE010F">
        <w:rPr>
          <w:rFonts w:ascii="Arial" w:hAnsi="Arial" w:cs="Arial"/>
          <w:b/>
          <w:bCs/>
          <w:sz w:val="22"/>
          <w:szCs w:val="22"/>
        </w:rPr>
        <w:t>in health and social care for children</w:t>
      </w:r>
    </w:p>
    <w:p w14:paraId="76DFC632" w14:textId="764267CC" w:rsidR="00AE010F" w:rsidRDefault="00AE010F"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 xml:space="preserve">Range of approaches that support vulnerable child, young people and families including its impacts in reducing inequalities </w:t>
      </w:r>
    </w:p>
    <w:p w14:paraId="68D22B98" w14:textId="55212762" w:rsidR="00AE010F" w:rsidRDefault="00AE010F"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Recommendation</w:t>
      </w:r>
    </w:p>
    <w:p w14:paraId="6053E4A3" w14:textId="215D7F5A" w:rsidR="00AE010F" w:rsidRDefault="00AE010F" w:rsidP="00366433">
      <w:pPr>
        <w:pStyle w:val="ListParagraph"/>
        <w:numPr>
          <w:ilvl w:val="0"/>
          <w:numId w:val="1"/>
        </w:numPr>
        <w:spacing w:line="360" w:lineRule="auto"/>
        <w:rPr>
          <w:rFonts w:ascii="Arial" w:hAnsi="Arial" w:cs="Arial"/>
          <w:b/>
          <w:bCs/>
          <w:sz w:val="22"/>
          <w:szCs w:val="22"/>
        </w:rPr>
      </w:pPr>
      <w:r>
        <w:rPr>
          <w:rFonts w:ascii="Arial" w:hAnsi="Arial" w:cs="Arial"/>
          <w:b/>
          <w:bCs/>
          <w:sz w:val="22"/>
          <w:szCs w:val="22"/>
        </w:rPr>
        <w:t>References</w:t>
      </w:r>
    </w:p>
    <w:p w14:paraId="2F722172" w14:textId="77777777" w:rsidR="00AE010F" w:rsidRDefault="00AE010F">
      <w:pPr>
        <w:rPr>
          <w:rFonts w:ascii="Arial" w:hAnsi="Arial" w:cs="Arial"/>
          <w:b/>
          <w:bCs/>
          <w:sz w:val="22"/>
          <w:szCs w:val="22"/>
        </w:rPr>
      </w:pPr>
      <w:r>
        <w:rPr>
          <w:rFonts w:ascii="Arial" w:hAnsi="Arial" w:cs="Arial"/>
          <w:b/>
          <w:bCs/>
          <w:sz w:val="22"/>
          <w:szCs w:val="22"/>
        </w:rPr>
        <w:br w:type="page"/>
      </w:r>
    </w:p>
    <w:p w14:paraId="3B412C80" w14:textId="4967CBD3" w:rsidR="00AE010F" w:rsidRDefault="00AE010F" w:rsidP="00AE010F">
      <w:pPr>
        <w:pStyle w:val="ListParagraph"/>
        <w:numPr>
          <w:ilvl w:val="0"/>
          <w:numId w:val="2"/>
        </w:numPr>
        <w:spacing w:line="360" w:lineRule="auto"/>
        <w:rPr>
          <w:rFonts w:ascii="Arial" w:hAnsi="Arial" w:cs="Arial"/>
          <w:b/>
          <w:bCs/>
          <w:sz w:val="22"/>
          <w:szCs w:val="22"/>
        </w:rPr>
      </w:pPr>
      <w:r>
        <w:rPr>
          <w:rFonts w:ascii="Arial" w:hAnsi="Arial" w:cs="Arial"/>
          <w:b/>
          <w:bCs/>
          <w:sz w:val="22"/>
          <w:szCs w:val="22"/>
        </w:rPr>
        <w:lastRenderedPageBreak/>
        <w:t>Introduction</w:t>
      </w:r>
    </w:p>
    <w:p w14:paraId="2E0339F7" w14:textId="77777777" w:rsidR="00281A6E" w:rsidRPr="00281A6E" w:rsidRDefault="00281A6E" w:rsidP="00281A6E">
      <w:pPr>
        <w:spacing w:line="360" w:lineRule="auto"/>
        <w:ind w:left="360"/>
        <w:rPr>
          <w:rFonts w:ascii="Arial" w:hAnsi="Arial" w:cs="Arial"/>
          <w:b/>
          <w:bCs/>
          <w:sz w:val="22"/>
          <w:szCs w:val="22"/>
        </w:rPr>
      </w:pPr>
    </w:p>
    <w:p w14:paraId="58F1C634" w14:textId="43AFC6BB" w:rsidR="00343361" w:rsidRPr="00136C32" w:rsidRDefault="00BA71A9" w:rsidP="00281A6E">
      <w:pPr>
        <w:spacing w:line="360" w:lineRule="auto"/>
        <w:ind w:left="360"/>
        <w:jc w:val="both"/>
        <w:rPr>
          <w:rFonts w:ascii="Arial" w:hAnsi="Arial" w:cs="Arial"/>
          <w:sz w:val="22"/>
          <w:szCs w:val="22"/>
        </w:rPr>
      </w:pPr>
      <w:r w:rsidRPr="00136C32">
        <w:rPr>
          <w:rFonts w:ascii="Arial" w:hAnsi="Arial" w:cs="Arial"/>
          <w:sz w:val="22"/>
          <w:szCs w:val="22"/>
        </w:rPr>
        <w:t xml:space="preserve">In the </w:t>
      </w:r>
      <w:r w:rsidR="007C69B3" w:rsidRPr="00136C32">
        <w:rPr>
          <w:rFonts w:ascii="Arial" w:hAnsi="Arial" w:cs="Arial"/>
          <w:sz w:val="22"/>
          <w:szCs w:val="22"/>
        </w:rPr>
        <w:t>past, childhood</w:t>
      </w:r>
      <w:r w:rsidR="00005BE0" w:rsidRPr="00136C32">
        <w:rPr>
          <w:rFonts w:ascii="Arial" w:hAnsi="Arial" w:cs="Arial"/>
          <w:sz w:val="22"/>
          <w:szCs w:val="22"/>
        </w:rPr>
        <w:t xml:space="preserve"> was diffi</w:t>
      </w:r>
      <w:r w:rsidR="00F42D24" w:rsidRPr="00136C32">
        <w:rPr>
          <w:rFonts w:ascii="Arial" w:hAnsi="Arial" w:cs="Arial"/>
          <w:sz w:val="22"/>
          <w:szCs w:val="22"/>
        </w:rPr>
        <w:t xml:space="preserve">cult and </w:t>
      </w:r>
      <w:r w:rsidR="00611E15" w:rsidRPr="00136C32">
        <w:rPr>
          <w:rFonts w:ascii="Arial" w:hAnsi="Arial" w:cs="Arial"/>
          <w:sz w:val="22"/>
          <w:szCs w:val="22"/>
        </w:rPr>
        <w:t>hazardous. In the earlier</w:t>
      </w:r>
      <w:r w:rsidR="00BD5011" w:rsidRPr="00136C32">
        <w:rPr>
          <w:rFonts w:ascii="Arial" w:hAnsi="Arial" w:cs="Arial"/>
          <w:sz w:val="22"/>
          <w:szCs w:val="22"/>
        </w:rPr>
        <w:t xml:space="preserve">, many children perished before they could </w:t>
      </w:r>
      <w:r w:rsidR="004E7101" w:rsidRPr="00136C32">
        <w:rPr>
          <w:rFonts w:ascii="Arial" w:hAnsi="Arial" w:cs="Arial"/>
          <w:sz w:val="22"/>
          <w:szCs w:val="22"/>
        </w:rPr>
        <w:t>reach adulthood.25 pe</w:t>
      </w:r>
      <w:r w:rsidR="007013E3" w:rsidRPr="00136C32">
        <w:rPr>
          <w:rFonts w:ascii="Arial" w:hAnsi="Arial" w:cs="Arial"/>
          <w:sz w:val="22"/>
          <w:szCs w:val="22"/>
        </w:rPr>
        <w:t>r</w:t>
      </w:r>
      <w:r w:rsidR="004E7101" w:rsidRPr="00136C32">
        <w:rPr>
          <w:rFonts w:ascii="Arial" w:hAnsi="Arial" w:cs="Arial"/>
          <w:sz w:val="22"/>
          <w:szCs w:val="22"/>
        </w:rPr>
        <w:t>cent</w:t>
      </w:r>
      <w:r w:rsidR="007013E3" w:rsidRPr="00136C32">
        <w:rPr>
          <w:rFonts w:ascii="Arial" w:hAnsi="Arial" w:cs="Arial"/>
          <w:sz w:val="22"/>
          <w:szCs w:val="22"/>
        </w:rPr>
        <w:t xml:space="preserve"> of youngsters</w:t>
      </w:r>
      <w:r w:rsidR="00F86527" w:rsidRPr="00136C32">
        <w:rPr>
          <w:rFonts w:ascii="Arial" w:hAnsi="Arial" w:cs="Arial"/>
          <w:sz w:val="22"/>
          <w:szCs w:val="22"/>
        </w:rPr>
        <w:t xml:space="preserve"> pass </w:t>
      </w:r>
      <w:r w:rsidR="000C1952" w:rsidRPr="00136C32">
        <w:rPr>
          <w:rFonts w:ascii="Arial" w:hAnsi="Arial" w:cs="Arial"/>
          <w:sz w:val="22"/>
          <w:szCs w:val="22"/>
        </w:rPr>
        <w:t>away before their fifth birthday</w:t>
      </w:r>
      <w:r w:rsidR="0051689C" w:rsidRPr="00136C32">
        <w:rPr>
          <w:rFonts w:ascii="Arial" w:hAnsi="Arial" w:cs="Arial"/>
          <w:sz w:val="22"/>
          <w:szCs w:val="22"/>
        </w:rPr>
        <w:t>. Up to forty</w:t>
      </w:r>
      <w:r w:rsidR="00726BF9" w:rsidRPr="00136C32">
        <w:rPr>
          <w:rFonts w:ascii="Arial" w:hAnsi="Arial" w:cs="Arial"/>
          <w:sz w:val="22"/>
          <w:szCs w:val="22"/>
        </w:rPr>
        <w:t xml:space="preserve"> percent of those born died before </w:t>
      </w:r>
      <w:r w:rsidR="004A0F91" w:rsidRPr="00136C32">
        <w:rPr>
          <w:rFonts w:ascii="Arial" w:hAnsi="Arial" w:cs="Arial"/>
          <w:sz w:val="22"/>
          <w:szCs w:val="22"/>
        </w:rPr>
        <w:t>the age of sixteen (Woodhead</w:t>
      </w:r>
      <w:r w:rsidR="00AA1EC8" w:rsidRPr="00136C32">
        <w:rPr>
          <w:rFonts w:ascii="Arial" w:hAnsi="Arial" w:cs="Arial"/>
          <w:sz w:val="22"/>
          <w:szCs w:val="22"/>
        </w:rPr>
        <w:t>,2009</w:t>
      </w:r>
      <w:r w:rsidR="00C55932" w:rsidRPr="00136C32">
        <w:rPr>
          <w:rFonts w:ascii="Arial" w:hAnsi="Arial" w:cs="Arial"/>
          <w:sz w:val="22"/>
          <w:szCs w:val="22"/>
        </w:rPr>
        <w:t>). Even</w:t>
      </w:r>
      <w:r w:rsidR="00253984" w:rsidRPr="00136C32">
        <w:rPr>
          <w:rFonts w:ascii="Arial" w:hAnsi="Arial" w:cs="Arial"/>
          <w:sz w:val="22"/>
          <w:szCs w:val="22"/>
        </w:rPr>
        <w:t xml:space="preserve"> if </w:t>
      </w:r>
      <w:r w:rsidR="00BB7002" w:rsidRPr="00136C32">
        <w:rPr>
          <w:rFonts w:ascii="Arial" w:hAnsi="Arial" w:cs="Arial"/>
          <w:sz w:val="22"/>
          <w:szCs w:val="22"/>
        </w:rPr>
        <w:t xml:space="preserve">they </w:t>
      </w:r>
      <w:r w:rsidR="007C69B3" w:rsidRPr="00136C32">
        <w:rPr>
          <w:rFonts w:ascii="Arial" w:hAnsi="Arial" w:cs="Arial"/>
          <w:sz w:val="22"/>
          <w:szCs w:val="22"/>
        </w:rPr>
        <w:t>survived, children’s</w:t>
      </w:r>
      <w:r w:rsidR="00BB7002" w:rsidRPr="00136C32">
        <w:rPr>
          <w:rFonts w:ascii="Arial" w:hAnsi="Arial" w:cs="Arial"/>
          <w:sz w:val="22"/>
          <w:szCs w:val="22"/>
        </w:rPr>
        <w:t xml:space="preserve"> lives were </w:t>
      </w:r>
      <w:r w:rsidR="001B243F" w:rsidRPr="00136C32">
        <w:rPr>
          <w:rFonts w:ascii="Arial" w:hAnsi="Arial" w:cs="Arial"/>
          <w:sz w:val="22"/>
          <w:szCs w:val="22"/>
        </w:rPr>
        <w:t xml:space="preserve">difficult. </w:t>
      </w:r>
      <w:r w:rsidR="0025024C" w:rsidRPr="00136C32">
        <w:rPr>
          <w:rFonts w:ascii="Arial" w:hAnsi="Arial" w:cs="Arial"/>
          <w:sz w:val="22"/>
          <w:szCs w:val="22"/>
        </w:rPr>
        <w:t>Many did</w:t>
      </w:r>
      <w:r w:rsidR="00C55932" w:rsidRPr="00136C32">
        <w:rPr>
          <w:rFonts w:ascii="Arial" w:hAnsi="Arial" w:cs="Arial"/>
          <w:sz w:val="22"/>
          <w:szCs w:val="22"/>
        </w:rPr>
        <w:t xml:space="preserve"> not attend school. Instead, kids were required </w:t>
      </w:r>
      <w:r w:rsidR="005768F6" w:rsidRPr="00136C32">
        <w:rPr>
          <w:rFonts w:ascii="Arial" w:hAnsi="Arial" w:cs="Arial"/>
          <w:sz w:val="22"/>
          <w:szCs w:val="22"/>
        </w:rPr>
        <w:t xml:space="preserve">to assist the family with chores </w:t>
      </w:r>
      <w:r w:rsidR="0053773C" w:rsidRPr="00136C32">
        <w:rPr>
          <w:rFonts w:ascii="Arial" w:hAnsi="Arial" w:cs="Arial"/>
          <w:sz w:val="22"/>
          <w:szCs w:val="22"/>
        </w:rPr>
        <w:t xml:space="preserve">from a young </w:t>
      </w:r>
      <w:r w:rsidR="007C69B3" w:rsidRPr="00136C32">
        <w:rPr>
          <w:rFonts w:ascii="Arial" w:hAnsi="Arial" w:cs="Arial"/>
          <w:sz w:val="22"/>
          <w:szCs w:val="22"/>
        </w:rPr>
        <w:t>age. Both</w:t>
      </w:r>
      <w:r w:rsidR="0053773C" w:rsidRPr="00136C32">
        <w:rPr>
          <w:rFonts w:ascii="Arial" w:hAnsi="Arial" w:cs="Arial"/>
          <w:sz w:val="22"/>
          <w:szCs w:val="22"/>
        </w:rPr>
        <w:t xml:space="preserve"> parents and </w:t>
      </w:r>
      <w:r w:rsidR="00B61CF3" w:rsidRPr="00136C32">
        <w:rPr>
          <w:rFonts w:ascii="Arial" w:hAnsi="Arial" w:cs="Arial"/>
          <w:sz w:val="22"/>
          <w:szCs w:val="22"/>
        </w:rPr>
        <w:t xml:space="preserve">teachers were quite </w:t>
      </w:r>
      <w:r w:rsidR="00136C32" w:rsidRPr="00136C32">
        <w:rPr>
          <w:rFonts w:ascii="Arial" w:hAnsi="Arial" w:cs="Arial"/>
          <w:sz w:val="22"/>
          <w:szCs w:val="22"/>
        </w:rPr>
        <w:t>harsh, and</w:t>
      </w:r>
      <w:r w:rsidR="00B61CF3" w:rsidRPr="00136C32">
        <w:rPr>
          <w:rFonts w:ascii="Arial" w:hAnsi="Arial" w:cs="Arial"/>
          <w:sz w:val="22"/>
          <w:szCs w:val="22"/>
        </w:rPr>
        <w:t xml:space="preserve"> spankin</w:t>
      </w:r>
      <w:r w:rsidR="00DF32E1" w:rsidRPr="00136C32">
        <w:rPr>
          <w:rFonts w:ascii="Arial" w:hAnsi="Arial" w:cs="Arial"/>
          <w:sz w:val="22"/>
          <w:szCs w:val="22"/>
        </w:rPr>
        <w:t xml:space="preserve">g misbehaving children was </w:t>
      </w:r>
      <w:r w:rsidR="00870435" w:rsidRPr="00136C32">
        <w:rPr>
          <w:rFonts w:ascii="Arial" w:hAnsi="Arial" w:cs="Arial"/>
          <w:sz w:val="22"/>
          <w:szCs w:val="22"/>
        </w:rPr>
        <w:t xml:space="preserve">commonplace. </w:t>
      </w:r>
      <w:r w:rsidR="00281A6E" w:rsidRPr="00136C32">
        <w:rPr>
          <w:rFonts w:ascii="Arial" w:hAnsi="Arial" w:cs="Arial"/>
          <w:sz w:val="22"/>
          <w:szCs w:val="22"/>
        </w:rPr>
        <w:t>Nevertheless,</w:t>
      </w:r>
      <w:r w:rsidR="00D04332" w:rsidRPr="00136C32">
        <w:rPr>
          <w:rFonts w:ascii="Arial" w:hAnsi="Arial" w:cs="Arial"/>
          <w:sz w:val="22"/>
          <w:szCs w:val="22"/>
        </w:rPr>
        <w:t xml:space="preserve"> did have </w:t>
      </w:r>
      <w:r w:rsidR="007A220D" w:rsidRPr="00136C32">
        <w:rPr>
          <w:rFonts w:ascii="Arial" w:hAnsi="Arial" w:cs="Arial"/>
          <w:sz w:val="22"/>
          <w:szCs w:val="22"/>
        </w:rPr>
        <w:t xml:space="preserve">some time for play and </w:t>
      </w:r>
      <w:r w:rsidR="0003494C" w:rsidRPr="00136C32">
        <w:rPr>
          <w:rFonts w:ascii="Arial" w:hAnsi="Arial" w:cs="Arial"/>
          <w:sz w:val="22"/>
          <w:szCs w:val="22"/>
        </w:rPr>
        <w:t>enjoyment. This essay will focus on the emergence of child</w:t>
      </w:r>
      <w:r w:rsidR="00E12DFC" w:rsidRPr="00136C32">
        <w:rPr>
          <w:rFonts w:ascii="Arial" w:hAnsi="Arial" w:cs="Arial"/>
          <w:sz w:val="22"/>
          <w:szCs w:val="22"/>
        </w:rPr>
        <w:t>hood and the social and historical</w:t>
      </w:r>
      <w:r w:rsidR="007C69B3" w:rsidRPr="00136C32">
        <w:rPr>
          <w:rFonts w:ascii="Arial" w:hAnsi="Arial" w:cs="Arial"/>
          <w:sz w:val="22"/>
          <w:szCs w:val="22"/>
        </w:rPr>
        <w:t xml:space="preserve"> construction of the family.</w:t>
      </w:r>
    </w:p>
    <w:p w14:paraId="1CC8A4AF" w14:textId="58629880" w:rsidR="007C69B3" w:rsidRDefault="007C69B3" w:rsidP="00343361">
      <w:pPr>
        <w:spacing w:line="360" w:lineRule="auto"/>
        <w:ind w:left="360"/>
        <w:rPr>
          <w:rFonts w:ascii="Arial" w:hAnsi="Arial" w:cs="Arial"/>
          <w:b/>
          <w:bCs/>
          <w:sz w:val="22"/>
          <w:szCs w:val="22"/>
        </w:rPr>
      </w:pPr>
    </w:p>
    <w:p w14:paraId="19AC266F" w14:textId="77777777" w:rsidR="002F5C83" w:rsidRDefault="00E44230" w:rsidP="002F5C83">
      <w:pPr>
        <w:spacing w:line="360" w:lineRule="auto"/>
        <w:ind w:left="360"/>
        <w:rPr>
          <w:rFonts w:ascii="Arial" w:hAnsi="Arial" w:cs="Arial"/>
          <w:b/>
          <w:bCs/>
          <w:sz w:val="22"/>
          <w:szCs w:val="22"/>
        </w:rPr>
      </w:pPr>
      <w:r>
        <w:rPr>
          <w:rFonts w:ascii="Arial" w:hAnsi="Arial" w:cs="Arial"/>
          <w:b/>
          <w:bCs/>
          <w:sz w:val="22"/>
          <w:szCs w:val="22"/>
        </w:rPr>
        <w:t>D</w:t>
      </w:r>
      <w:r w:rsidR="00040587">
        <w:rPr>
          <w:rFonts w:ascii="Arial" w:hAnsi="Arial" w:cs="Arial"/>
          <w:b/>
          <w:bCs/>
          <w:sz w:val="22"/>
          <w:szCs w:val="22"/>
        </w:rPr>
        <w:t>efinition of childhood including the key ele</w:t>
      </w:r>
      <w:r w:rsidR="00DC2BB4">
        <w:rPr>
          <w:rFonts w:ascii="Arial" w:hAnsi="Arial" w:cs="Arial"/>
          <w:b/>
          <w:bCs/>
          <w:sz w:val="22"/>
          <w:szCs w:val="22"/>
        </w:rPr>
        <w:t>ments of family life and c</w:t>
      </w:r>
      <w:r w:rsidR="00032AE1">
        <w:rPr>
          <w:rFonts w:ascii="Arial" w:hAnsi="Arial" w:cs="Arial"/>
          <w:b/>
          <w:bCs/>
          <w:sz w:val="22"/>
          <w:szCs w:val="22"/>
        </w:rPr>
        <w:t>h</w:t>
      </w:r>
      <w:r w:rsidR="00DC2BB4">
        <w:rPr>
          <w:rFonts w:ascii="Arial" w:hAnsi="Arial" w:cs="Arial"/>
          <w:b/>
          <w:bCs/>
          <w:sz w:val="22"/>
          <w:szCs w:val="22"/>
        </w:rPr>
        <w:t>il</w:t>
      </w:r>
      <w:r w:rsidR="00032AE1">
        <w:rPr>
          <w:rFonts w:ascii="Arial" w:hAnsi="Arial" w:cs="Arial"/>
          <w:b/>
          <w:bCs/>
          <w:sz w:val="22"/>
          <w:szCs w:val="22"/>
        </w:rPr>
        <w:t>d</w:t>
      </w:r>
      <w:r w:rsidR="00DC2BB4">
        <w:rPr>
          <w:rFonts w:ascii="Arial" w:hAnsi="Arial" w:cs="Arial"/>
          <w:b/>
          <w:bCs/>
          <w:sz w:val="22"/>
          <w:szCs w:val="22"/>
        </w:rPr>
        <w:t>hood</w:t>
      </w:r>
    </w:p>
    <w:p w14:paraId="6C49E2E1" w14:textId="77777777" w:rsidR="002F5C83" w:rsidRDefault="002F5C83" w:rsidP="002F5C83">
      <w:pPr>
        <w:spacing w:line="360" w:lineRule="auto"/>
        <w:ind w:left="360"/>
        <w:rPr>
          <w:rFonts w:ascii="Arial" w:hAnsi="Arial" w:cs="Arial"/>
          <w:b/>
          <w:bCs/>
          <w:sz w:val="22"/>
          <w:szCs w:val="22"/>
        </w:rPr>
      </w:pPr>
    </w:p>
    <w:p w14:paraId="1F13C9A3" w14:textId="7C4B3554" w:rsidR="00032AE1" w:rsidRPr="002F5C83" w:rsidRDefault="00CA0638" w:rsidP="002F5C83">
      <w:pPr>
        <w:spacing w:line="360" w:lineRule="auto"/>
        <w:ind w:left="360"/>
        <w:rPr>
          <w:rFonts w:ascii="Arial" w:hAnsi="Arial" w:cs="Arial"/>
          <w:b/>
          <w:bCs/>
          <w:sz w:val="22"/>
          <w:szCs w:val="22"/>
        </w:rPr>
      </w:pPr>
      <w:r w:rsidRPr="00136C32">
        <w:rPr>
          <w:rFonts w:ascii="Arial" w:hAnsi="Arial" w:cs="Arial"/>
          <w:sz w:val="22"/>
          <w:szCs w:val="22"/>
        </w:rPr>
        <w:t xml:space="preserve">In between infancy </w:t>
      </w:r>
      <w:r w:rsidR="007B6C25" w:rsidRPr="00136C32">
        <w:rPr>
          <w:rFonts w:ascii="Arial" w:hAnsi="Arial" w:cs="Arial"/>
          <w:sz w:val="22"/>
          <w:szCs w:val="22"/>
        </w:rPr>
        <w:t>and the onset</w:t>
      </w:r>
      <w:r w:rsidR="002B1072" w:rsidRPr="00136C32">
        <w:rPr>
          <w:rFonts w:ascii="Arial" w:hAnsi="Arial" w:cs="Arial"/>
          <w:sz w:val="22"/>
          <w:szCs w:val="22"/>
        </w:rPr>
        <w:t xml:space="preserve"> of </w:t>
      </w:r>
      <w:r w:rsidR="006E3087" w:rsidRPr="00136C32">
        <w:rPr>
          <w:rFonts w:ascii="Arial" w:hAnsi="Arial" w:cs="Arial"/>
          <w:sz w:val="22"/>
          <w:szCs w:val="22"/>
        </w:rPr>
        <w:t xml:space="preserve">puberty or adolescence comes </w:t>
      </w:r>
      <w:r w:rsidR="00476449" w:rsidRPr="00136C32">
        <w:rPr>
          <w:rFonts w:ascii="Arial" w:hAnsi="Arial" w:cs="Arial"/>
          <w:sz w:val="22"/>
          <w:szCs w:val="22"/>
        </w:rPr>
        <w:t>the time period known as chil</w:t>
      </w:r>
      <w:r w:rsidR="002B0CA0" w:rsidRPr="00136C32">
        <w:rPr>
          <w:rFonts w:ascii="Arial" w:hAnsi="Arial" w:cs="Arial"/>
          <w:sz w:val="22"/>
          <w:szCs w:val="22"/>
        </w:rPr>
        <w:t>dhood.</w:t>
      </w:r>
      <w:r w:rsidR="007160D0" w:rsidRPr="00136C32">
        <w:rPr>
          <w:rFonts w:ascii="Arial" w:hAnsi="Arial" w:cs="Arial"/>
          <w:sz w:val="22"/>
          <w:szCs w:val="22"/>
        </w:rPr>
        <w:t xml:space="preserve"> Between </w:t>
      </w:r>
      <w:r w:rsidR="00891ED3" w:rsidRPr="00136C32">
        <w:rPr>
          <w:rFonts w:ascii="Arial" w:hAnsi="Arial" w:cs="Arial"/>
          <w:sz w:val="22"/>
          <w:szCs w:val="22"/>
        </w:rPr>
        <w:t xml:space="preserve">births until around 13 years of age </w:t>
      </w:r>
      <w:r w:rsidR="000D4062" w:rsidRPr="00136C32">
        <w:rPr>
          <w:rFonts w:ascii="Arial" w:hAnsi="Arial" w:cs="Arial"/>
          <w:sz w:val="22"/>
          <w:szCs w:val="22"/>
        </w:rPr>
        <w:t>,a person is categorized as a boy or girl .</w:t>
      </w:r>
      <w:r w:rsidR="00C7047D" w:rsidRPr="00136C32">
        <w:rPr>
          <w:rFonts w:ascii="Arial" w:hAnsi="Arial" w:cs="Arial"/>
          <w:sz w:val="22"/>
          <w:szCs w:val="22"/>
        </w:rPr>
        <w:t xml:space="preserve">Childhood ,often known as infancy ,is the period </w:t>
      </w:r>
      <w:r w:rsidR="00D915DA" w:rsidRPr="00136C32">
        <w:rPr>
          <w:rFonts w:ascii="Arial" w:hAnsi="Arial" w:cs="Arial"/>
          <w:sz w:val="22"/>
          <w:szCs w:val="22"/>
        </w:rPr>
        <w:t xml:space="preserve"> during </w:t>
      </w:r>
      <w:r w:rsidR="006E374B" w:rsidRPr="00136C32">
        <w:rPr>
          <w:rFonts w:ascii="Arial" w:hAnsi="Arial" w:cs="Arial"/>
          <w:sz w:val="22"/>
          <w:szCs w:val="22"/>
        </w:rPr>
        <w:t>which the human body grows the most .</w:t>
      </w:r>
      <w:r w:rsidR="00D94EDC" w:rsidRPr="00136C32">
        <w:rPr>
          <w:rFonts w:ascii="Arial" w:hAnsi="Arial" w:cs="Arial"/>
          <w:sz w:val="22"/>
          <w:szCs w:val="22"/>
        </w:rPr>
        <w:t>The subsequent phases of life include</w:t>
      </w:r>
      <w:r w:rsidR="004115C1" w:rsidRPr="00136C32">
        <w:rPr>
          <w:rFonts w:ascii="Arial" w:hAnsi="Arial" w:cs="Arial"/>
          <w:sz w:val="22"/>
          <w:szCs w:val="22"/>
        </w:rPr>
        <w:t xml:space="preserve"> infancy, early child</w:t>
      </w:r>
      <w:r w:rsidR="007320A3" w:rsidRPr="00136C32">
        <w:rPr>
          <w:rFonts w:ascii="Arial" w:hAnsi="Arial" w:cs="Arial"/>
          <w:sz w:val="22"/>
          <w:szCs w:val="22"/>
        </w:rPr>
        <w:t>hood ,and second childhood (Gillen and Hall</w:t>
      </w:r>
      <w:r w:rsidR="00443ECB" w:rsidRPr="00136C32">
        <w:rPr>
          <w:rFonts w:ascii="Arial" w:hAnsi="Arial" w:cs="Arial"/>
          <w:sz w:val="22"/>
          <w:szCs w:val="22"/>
        </w:rPr>
        <w:t>,2013).</w:t>
      </w:r>
      <w:r w:rsidR="0021205A" w:rsidRPr="00136C32">
        <w:rPr>
          <w:rFonts w:ascii="Arial" w:hAnsi="Arial" w:cs="Arial"/>
          <w:sz w:val="22"/>
          <w:szCs w:val="22"/>
        </w:rPr>
        <w:t xml:space="preserve">Children spend </w:t>
      </w:r>
      <w:r w:rsidR="002A21A3" w:rsidRPr="00136C32">
        <w:rPr>
          <w:rFonts w:ascii="Arial" w:hAnsi="Arial" w:cs="Arial"/>
          <w:sz w:val="22"/>
          <w:szCs w:val="22"/>
        </w:rPr>
        <w:t xml:space="preserve">their childhoods learning and having </w:t>
      </w:r>
      <w:r w:rsidR="0071209F" w:rsidRPr="00136C32">
        <w:rPr>
          <w:rFonts w:ascii="Arial" w:hAnsi="Arial" w:cs="Arial"/>
          <w:sz w:val="22"/>
          <w:szCs w:val="22"/>
        </w:rPr>
        <w:t xml:space="preserve">fun ,gaining confidence </w:t>
      </w:r>
      <w:r w:rsidR="00750DFD" w:rsidRPr="00136C32">
        <w:rPr>
          <w:rFonts w:ascii="Arial" w:hAnsi="Arial" w:cs="Arial"/>
          <w:sz w:val="22"/>
          <w:szCs w:val="22"/>
        </w:rPr>
        <w:t>and stren</w:t>
      </w:r>
      <w:r w:rsidR="00446A4E" w:rsidRPr="00136C32">
        <w:rPr>
          <w:rFonts w:ascii="Arial" w:hAnsi="Arial" w:cs="Arial"/>
          <w:sz w:val="22"/>
          <w:szCs w:val="22"/>
        </w:rPr>
        <w:t>gth from the love and en</w:t>
      </w:r>
      <w:r w:rsidR="00DF6BC5" w:rsidRPr="00136C32">
        <w:rPr>
          <w:rFonts w:ascii="Arial" w:hAnsi="Arial" w:cs="Arial"/>
          <w:sz w:val="22"/>
          <w:szCs w:val="22"/>
        </w:rPr>
        <w:t xml:space="preserve">couragement of their </w:t>
      </w:r>
      <w:r w:rsidR="003D5225" w:rsidRPr="00136C32">
        <w:rPr>
          <w:rFonts w:ascii="Arial" w:hAnsi="Arial" w:cs="Arial"/>
          <w:sz w:val="22"/>
          <w:szCs w:val="22"/>
        </w:rPr>
        <w:t>families and friends .C</w:t>
      </w:r>
      <w:r w:rsidR="00631810" w:rsidRPr="00136C32">
        <w:rPr>
          <w:rFonts w:ascii="Arial" w:hAnsi="Arial" w:cs="Arial"/>
          <w:sz w:val="22"/>
          <w:szCs w:val="22"/>
        </w:rPr>
        <w:t xml:space="preserve">onsequently, </w:t>
      </w:r>
      <w:r w:rsidR="003E0A80" w:rsidRPr="00136C32">
        <w:rPr>
          <w:rFonts w:ascii="Arial" w:hAnsi="Arial" w:cs="Arial"/>
          <w:sz w:val="22"/>
          <w:szCs w:val="22"/>
        </w:rPr>
        <w:t>childhood encompasses much more than the time bet</w:t>
      </w:r>
      <w:r w:rsidR="00770843" w:rsidRPr="00136C32">
        <w:rPr>
          <w:rFonts w:ascii="Arial" w:hAnsi="Arial" w:cs="Arial"/>
          <w:sz w:val="22"/>
          <w:szCs w:val="22"/>
        </w:rPr>
        <w:t>ween birth and maturity.</w:t>
      </w:r>
    </w:p>
    <w:p w14:paraId="6FE6FDB6" w14:textId="739390D0" w:rsidR="00770843" w:rsidRPr="00136C32" w:rsidRDefault="00BC772C" w:rsidP="00281A6E">
      <w:pPr>
        <w:spacing w:line="360" w:lineRule="auto"/>
        <w:ind w:left="360"/>
        <w:rPr>
          <w:rFonts w:ascii="Arial" w:hAnsi="Arial" w:cs="Arial"/>
          <w:sz w:val="22"/>
          <w:szCs w:val="22"/>
        </w:rPr>
      </w:pPr>
      <w:r w:rsidRPr="00136C32">
        <w:rPr>
          <w:rFonts w:ascii="Arial" w:hAnsi="Arial" w:cs="Arial"/>
          <w:sz w:val="22"/>
          <w:szCs w:val="22"/>
        </w:rPr>
        <w:t>Strong, enduring</w:t>
      </w:r>
      <w:r w:rsidR="008714A1" w:rsidRPr="00136C32">
        <w:rPr>
          <w:rFonts w:ascii="Arial" w:hAnsi="Arial" w:cs="Arial"/>
          <w:sz w:val="22"/>
          <w:szCs w:val="22"/>
        </w:rPr>
        <w:t xml:space="preserve"> familial bonds do not ari</w:t>
      </w:r>
      <w:r w:rsidR="002C6896" w:rsidRPr="00136C32">
        <w:rPr>
          <w:rFonts w:ascii="Arial" w:hAnsi="Arial" w:cs="Arial"/>
          <w:sz w:val="22"/>
          <w:szCs w:val="22"/>
        </w:rPr>
        <w:t xml:space="preserve">se spontaneously: they </w:t>
      </w:r>
      <w:r w:rsidR="001F2DB0" w:rsidRPr="00136C32">
        <w:rPr>
          <w:rFonts w:ascii="Arial" w:hAnsi="Arial" w:cs="Arial"/>
          <w:sz w:val="22"/>
          <w:szCs w:val="22"/>
        </w:rPr>
        <w:t xml:space="preserve">need the presence of essential </w:t>
      </w:r>
      <w:r w:rsidR="002274D3" w:rsidRPr="00136C32">
        <w:rPr>
          <w:rFonts w:ascii="Arial" w:hAnsi="Arial" w:cs="Arial"/>
          <w:sz w:val="22"/>
          <w:szCs w:val="22"/>
        </w:rPr>
        <w:t xml:space="preserve">factors. When a relationship is </w:t>
      </w:r>
      <w:r w:rsidR="009F0AA8" w:rsidRPr="00136C32">
        <w:rPr>
          <w:rFonts w:ascii="Arial" w:hAnsi="Arial" w:cs="Arial"/>
          <w:sz w:val="22"/>
          <w:szCs w:val="22"/>
        </w:rPr>
        <w:t>based on a solid basis, it can weather the bum</w:t>
      </w:r>
      <w:r w:rsidR="008A022F" w:rsidRPr="00136C32">
        <w:rPr>
          <w:rFonts w:ascii="Arial" w:hAnsi="Arial" w:cs="Arial"/>
          <w:sz w:val="22"/>
          <w:szCs w:val="22"/>
        </w:rPr>
        <w:t xml:space="preserve">ps of everyday life and periods off </w:t>
      </w:r>
      <w:r w:rsidR="00870435" w:rsidRPr="00136C32">
        <w:rPr>
          <w:rFonts w:ascii="Arial" w:hAnsi="Arial" w:cs="Arial"/>
          <w:sz w:val="22"/>
          <w:szCs w:val="22"/>
        </w:rPr>
        <w:t xml:space="preserve">unpredictability. </w:t>
      </w:r>
      <w:r w:rsidR="00281A6E" w:rsidRPr="00136C32">
        <w:rPr>
          <w:rFonts w:ascii="Arial" w:hAnsi="Arial" w:cs="Arial"/>
          <w:sz w:val="22"/>
          <w:szCs w:val="22"/>
        </w:rPr>
        <w:t>Respect, time</w:t>
      </w:r>
      <w:r w:rsidR="00645138" w:rsidRPr="00136C32">
        <w:rPr>
          <w:rFonts w:ascii="Arial" w:hAnsi="Arial" w:cs="Arial"/>
          <w:sz w:val="22"/>
          <w:szCs w:val="22"/>
        </w:rPr>
        <w:t xml:space="preserve"> for </w:t>
      </w:r>
      <w:r w:rsidR="002F5C83" w:rsidRPr="00136C32">
        <w:rPr>
          <w:rFonts w:ascii="Arial" w:hAnsi="Arial" w:cs="Arial"/>
          <w:sz w:val="22"/>
          <w:szCs w:val="22"/>
        </w:rPr>
        <w:t>enjoyment, ongoing</w:t>
      </w:r>
      <w:r w:rsidR="00532A5D" w:rsidRPr="00136C32">
        <w:rPr>
          <w:rFonts w:ascii="Arial" w:hAnsi="Arial" w:cs="Arial"/>
          <w:sz w:val="22"/>
          <w:szCs w:val="22"/>
        </w:rPr>
        <w:t xml:space="preserve"> </w:t>
      </w:r>
      <w:r w:rsidR="002F5C83" w:rsidRPr="00136C32">
        <w:rPr>
          <w:rFonts w:ascii="Arial" w:hAnsi="Arial" w:cs="Arial"/>
          <w:sz w:val="22"/>
          <w:szCs w:val="22"/>
        </w:rPr>
        <w:t>encouragement, and</w:t>
      </w:r>
      <w:r w:rsidR="00532A5D" w:rsidRPr="00136C32">
        <w:rPr>
          <w:rFonts w:ascii="Arial" w:hAnsi="Arial" w:cs="Arial"/>
          <w:sz w:val="22"/>
          <w:szCs w:val="22"/>
        </w:rPr>
        <w:t xml:space="preserve"> expressed affection </w:t>
      </w:r>
      <w:r w:rsidR="00866F41" w:rsidRPr="00136C32">
        <w:rPr>
          <w:rFonts w:ascii="Arial" w:hAnsi="Arial" w:cs="Arial"/>
          <w:sz w:val="22"/>
          <w:szCs w:val="22"/>
        </w:rPr>
        <w:t>are the four foundations of a healthy par</w:t>
      </w:r>
      <w:r w:rsidR="001518AF" w:rsidRPr="00136C32">
        <w:rPr>
          <w:rFonts w:ascii="Arial" w:hAnsi="Arial" w:cs="Arial"/>
          <w:sz w:val="22"/>
          <w:szCs w:val="22"/>
        </w:rPr>
        <w:t>tnership.</w:t>
      </w:r>
    </w:p>
    <w:p w14:paraId="3C736134" w14:textId="77777777" w:rsidR="001518AF" w:rsidRPr="00136C32" w:rsidRDefault="001518AF" w:rsidP="00281A6E">
      <w:pPr>
        <w:spacing w:line="360" w:lineRule="auto"/>
        <w:ind w:left="360"/>
        <w:rPr>
          <w:rFonts w:ascii="Arial" w:hAnsi="Arial" w:cs="Arial"/>
          <w:sz w:val="22"/>
          <w:szCs w:val="22"/>
        </w:rPr>
      </w:pPr>
    </w:p>
    <w:p w14:paraId="5AB9F283" w14:textId="34249219" w:rsidR="007C69B3" w:rsidRPr="00136C32" w:rsidRDefault="00FD67DC" w:rsidP="00281A6E">
      <w:pPr>
        <w:pStyle w:val="ListParagraph"/>
        <w:numPr>
          <w:ilvl w:val="0"/>
          <w:numId w:val="3"/>
        </w:numPr>
        <w:spacing w:line="360" w:lineRule="auto"/>
        <w:rPr>
          <w:rFonts w:ascii="Arial" w:hAnsi="Arial" w:cs="Arial"/>
          <w:sz w:val="22"/>
          <w:szCs w:val="22"/>
        </w:rPr>
      </w:pPr>
      <w:r w:rsidRPr="00136C32">
        <w:rPr>
          <w:rFonts w:ascii="Arial" w:hAnsi="Arial" w:cs="Arial"/>
          <w:sz w:val="22"/>
          <w:szCs w:val="22"/>
        </w:rPr>
        <w:t xml:space="preserve">Mutual </w:t>
      </w:r>
      <w:r w:rsidR="006B66A8" w:rsidRPr="00136C32">
        <w:rPr>
          <w:rFonts w:ascii="Arial" w:hAnsi="Arial" w:cs="Arial"/>
          <w:sz w:val="22"/>
          <w:szCs w:val="22"/>
        </w:rPr>
        <w:t>Respect: A lack of respect complicates all relations</w:t>
      </w:r>
      <w:r w:rsidR="00235A68" w:rsidRPr="00136C32">
        <w:rPr>
          <w:rFonts w:ascii="Arial" w:hAnsi="Arial" w:cs="Arial"/>
          <w:sz w:val="22"/>
          <w:szCs w:val="22"/>
        </w:rPr>
        <w:t>hips.</w:t>
      </w:r>
      <w:r w:rsidR="009B72ED" w:rsidRPr="00136C32">
        <w:rPr>
          <w:rFonts w:ascii="Arial" w:hAnsi="Arial" w:cs="Arial"/>
          <w:sz w:val="22"/>
          <w:szCs w:val="22"/>
        </w:rPr>
        <w:t xml:space="preserve"> </w:t>
      </w:r>
      <w:r w:rsidR="00F26282" w:rsidRPr="00136C32">
        <w:rPr>
          <w:rFonts w:ascii="Arial" w:hAnsi="Arial" w:cs="Arial"/>
          <w:sz w:val="22"/>
          <w:szCs w:val="22"/>
        </w:rPr>
        <w:t>When interacting</w:t>
      </w:r>
      <w:r w:rsidR="00BA4062" w:rsidRPr="00136C32">
        <w:rPr>
          <w:rFonts w:ascii="Arial" w:hAnsi="Arial" w:cs="Arial"/>
          <w:sz w:val="22"/>
          <w:szCs w:val="22"/>
        </w:rPr>
        <w:t xml:space="preserve"> with </w:t>
      </w:r>
      <w:r w:rsidR="00B95DCF" w:rsidRPr="00136C32">
        <w:rPr>
          <w:rFonts w:ascii="Arial" w:hAnsi="Arial" w:cs="Arial"/>
          <w:sz w:val="22"/>
          <w:szCs w:val="22"/>
        </w:rPr>
        <w:t>children, adults</w:t>
      </w:r>
      <w:r w:rsidR="00125EFA" w:rsidRPr="00136C32">
        <w:rPr>
          <w:rFonts w:ascii="Arial" w:hAnsi="Arial" w:cs="Arial"/>
          <w:sz w:val="22"/>
          <w:szCs w:val="22"/>
        </w:rPr>
        <w:t>, must</w:t>
      </w:r>
      <w:r w:rsidR="00B06B7B" w:rsidRPr="00136C32">
        <w:rPr>
          <w:rFonts w:ascii="Arial" w:hAnsi="Arial" w:cs="Arial"/>
          <w:sz w:val="22"/>
          <w:szCs w:val="22"/>
        </w:rPr>
        <w:t xml:space="preserve"> keep in mind that respect </w:t>
      </w:r>
      <w:r w:rsidR="00125EFA" w:rsidRPr="00136C32">
        <w:rPr>
          <w:rFonts w:ascii="Arial" w:hAnsi="Arial" w:cs="Arial"/>
          <w:sz w:val="22"/>
          <w:szCs w:val="22"/>
        </w:rPr>
        <w:t xml:space="preserve">is </w:t>
      </w:r>
      <w:r w:rsidR="00870435" w:rsidRPr="00136C32">
        <w:rPr>
          <w:rFonts w:ascii="Arial" w:hAnsi="Arial" w:cs="Arial"/>
          <w:sz w:val="22"/>
          <w:szCs w:val="22"/>
        </w:rPr>
        <w:t>earned.</w:t>
      </w:r>
    </w:p>
    <w:p w14:paraId="4017D5E3" w14:textId="339DEDFD" w:rsidR="00125EFA" w:rsidRPr="00136C32" w:rsidRDefault="00F26282" w:rsidP="00281A6E">
      <w:pPr>
        <w:pStyle w:val="ListParagraph"/>
        <w:spacing w:line="360" w:lineRule="auto"/>
        <w:ind w:left="1080"/>
        <w:rPr>
          <w:rFonts w:ascii="Arial" w:hAnsi="Arial" w:cs="Arial"/>
          <w:sz w:val="22"/>
          <w:szCs w:val="22"/>
        </w:rPr>
      </w:pPr>
      <w:r w:rsidRPr="00136C32">
        <w:rPr>
          <w:rFonts w:ascii="Arial" w:hAnsi="Arial" w:cs="Arial"/>
          <w:sz w:val="22"/>
          <w:szCs w:val="22"/>
        </w:rPr>
        <w:t xml:space="preserve">Pestering, screaming, </w:t>
      </w:r>
      <w:r w:rsidR="00B95DCF" w:rsidRPr="00136C32">
        <w:rPr>
          <w:rFonts w:ascii="Arial" w:hAnsi="Arial" w:cs="Arial"/>
          <w:sz w:val="22"/>
          <w:szCs w:val="22"/>
        </w:rPr>
        <w:t>hitting, talking</w:t>
      </w:r>
      <w:r w:rsidR="004261D7" w:rsidRPr="00136C32">
        <w:rPr>
          <w:rFonts w:ascii="Arial" w:hAnsi="Arial" w:cs="Arial"/>
          <w:sz w:val="22"/>
          <w:szCs w:val="22"/>
        </w:rPr>
        <w:t xml:space="preserve"> down </w:t>
      </w:r>
      <w:r w:rsidR="00870435" w:rsidRPr="00136C32">
        <w:rPr>
          <w:rFonts w:ascii="Arial" w:hAnsi="Arial" w:cs="Arial"/>
          <w:sz w:val="22"/>
          <w:szCs w:val="22"/>
        </w:rPr>
        <w:t>to, doing</w:t>
      </w:r>
      <w:r w:rsidR="00306BF7" w:rsidRPr="00136C32">
        <w:rPr>
          <w:rFonts w:ascii="Arial" w:hAnsi="Arial" w:cs="Arial"/>
          <w:sz w:val="22"/>
          <w:szCs w:val="22"/>
        </w:rPr>
        <w:t xml:space="preserve"> things </w:t>
      </w:r>
      <w:r w:rsidR="00870435" w:rsidRPr="00136C32">
        <w:rPr>
          <w:rFonts w:ascii="Arial" w:hAnsi="Arial" w:cs="Arial"/>
          <w:sz w:val="22"/>
          <w:szCs w:val="22"/>
        </w:rPr>
        <w:t>for, or</w:t>
      </w:r>
      <w:r w:rsidR="00306BF7" w:rsidRPr="00136C32">
        <w:rPr>
          <w:rFonts w:ascii="Arial" w:hAnsi="Arial" w:cs="Arial"/>
          <w:sz w:val="22"/>
          <w:szCs w:val="22"/>
        </w:rPr>
        <w:t xml:space="preserve"> using double </w:t>
      </w:r>
      <w:r w:rsidR="00635C64" w:rsidRPr="00136C32">
        <w:rPr>
          <w:rFonts w:ascii="Arial" w:hAnsi="Arial" w:cs="Arial"/>
          <w:sz w:val="22"/>
          <w:szCs w:val="22"/>
        </w:rPr>
        <w:t xml:space="preserve">standards with children are all </w:t>
      </w:r>
      <w:r w:rsidR="00BB3697" w:rsidRPr="00136C32">
        <w:rPr>
          <w:rFonts w:ascii="Arial" w:hAnsi="Arial" w:cs="Arial"/>
          <w:sz w:val="22"/>
          <w:szCs w:val="22"/>
        </w:rPr>
        <w:t xml:space="preserve">examples of disrespectful </w:t>
      </w:r>
      <w:r w:rsidR="00E92ED7" w:rsidRPr="00136C32">
        <w:rPr>
          <w:rFonts w:ascii="Arial" w:hAnsi="Arial" w:cs="Arial"/>
          <w:sz w:val="22"/>
          <w:szCs w:val="22"/>
        </w:rPr>
        <w:t>behaviour. We</w:t>
      </w:r>
      <w:r w:rsidR="004911BF" w:rsidRPr="00136C32">
        <w:rPr>
          <w:rFonts w:ascii="Arial" w:hAnsi="Arial" w:cs="Arial"/>
          <w:sz w:val="22"/>
          <w:szCs w:val="22"/>
        </w:rPr>
        <w:t xml:space="preserve"> </w:t>
      </w:r>
      <w:r w:rsidRPr="00136C32">
        <w:rPr>
          <w:rFonts w:ascii="Arial" w:hAnsi="Arial" w:cs="Arial"/>
          <w:sz w:val="22"/>
          <w:szCs w:val="22"/>
        </w:rPr>
        <w:t>can’t</w:t>
      </w:r>
      <w:r w:rsidR="00E92ED7" w:rsidRPr="00136C32">
        <w:rPr>
          <w:rFonts w:ascii="Arial" w:hAnsi="Arial" w:cs="Arial"/>
          <w:sz w:val="22"/>
          <w:szCs w:val="22"/>
        </w:rPr>
        <w:t xml:space="preserve"> have </w:t>
      </w:r>
      <w:r w:rsidR="002A5F57" w:rsidRPr="00136C32">
        <w:rPr>
          <w:rFonts w:ascii="Arial" w:hAnsi="Arial" w:cs="Arial"/>
          <w:sz w:val="22"/>
          <w:szCs w:val="22"/>
        </w:rPr>
        <w:t xml:space="preserve">respect for one another unless we </w:t>
      </w:r>
      <w:r w:rsidRPr="00136C32">
        <w:rPr>
          <w:rFonts w:ascii="Arial" w:hAnsi="Arial" w:cs="Arial"/>
          <w:sz w:val="22"/>
          <w:szCs w:val="22"/>
        </w:rPr>
        <w:t>‘</w:t>
      </w:r>
      <w:r w:rsidR="002A5F57" w:rsidRPr="00136C32">
        <w:rPr>
          <w:rFonts w:ascii="Arial" w:hAnsi="Arial" w:cs="Arial"/>
          <w:sz w:val="22"/>
          <w:szCs w:val="22"/>
        </w:rPr>
        <w:t>re prepared to treat our children with dignity</w:t>
      </w:r>
      <w:r w:rsidR="007A59C7" w:rsidRPr="00136C32">
        <w:rPr>
          <w:rFonts w:ascii="Arial" w:hAnsi="Arial" w:cs="Arial"/>
          <w:sz w:val="22"/>
          <w:szCs w:val="22"/>
        </w:rPr>
        <w:t xml:space="preserve">. The first step is to lessen </w:t>
      </w:r>
      <w:r w:rsidR="00B95DCF" w:rsidRPr="00136C32">
        <w:rPr>
          <w:rFonts w:ascii="Arial" w:hAnsi="Arial" w:cs="Arial"/>
          <w:sz w:val="22"/>
          <w:szCs w:val="22"/>
        </w:rPr>
        <w:t xml:space="preserve">the </w:t>
      </w:r>
      <w:r w:rsidR="00870435" w:rsidRPr="00136C32">
        <w:rPr>
          <w:rFonts w:ascii="Arial" w:hAnsi="Arial" w:cs="Arial"/>
          <w:sz w:val="22"/>
          <w:szCs w:val="22"/>
        </w:rPr>
        <w:t>number</w:t>
      </w:r>
      <w:r w:rsidR="007F4087" w:rsidRPr="00136C32">
        <w:rPr>
          <w:rFonts w:ascii="Arial" w:hAnsi="Arial" w:cs="Arial"/>
          <w:sz w:val="22"/>
          <w:szCs w:val="22"/>
        </w:rPr>
        <w:t xml:space="preserve"> of negative words you </w:t>
      </w:r>
      <w:r w:rsidR="00870435" w:rsidRPr="00136C32">
        <w:rPr>
          <w:rFonts w:ascii="Arial" w:hAnsi="Arial" w:cs="Arial"/>
          <w:sz w:val="22"/>
          <w:szCs w:val="22"/>
        </w:rPr>
        <w:t>use.</w:t>
      </w:r>
      <w:r w:rsidR="007F4087" w:rsidRPr="00136C32">
        <w:rPr>
          <w:rFonts w:ascii="Arial" w:hAnsi="Arial" w:cs="Arial"/>
          <w:sz w:val="22"/>
          <w:szCs w:val="22"/>
        </w:rPr>
        <w:t xml:space="preserve"> Parent -child inter</w:t>
      </w:r>
      <w:r w:rsidR="00B95DCF" w:rsidRPr="00136C32">
        <w:rPr>
          <w:rFonts w:ascii="Arial" w:hAnsi="Arial" w:cs="Arial"/>
          <w:sz w:val="22"/>
          <w:szCs w:val="22"/>
        </w:rPr>
        <w:t>actions are best when both</w:t>
      </w:r>
      <w:r w:rsidR="00E8109F" w:rsidRPr="00136C32">
        <w:rPr>
          <w:rFonts w:ascii="Arial" w:hAnsi="Arial" w:cs="Arial"/>
          <w:sz w:val="22"/>
          <w:szCs w:val="22"/>
        </w:rPr>
        <w:t xml:space="preserve"> parties </w:t>
      </w:r>
      <w:r w:rsidR="00870435" w:rsidRPr="00136C32">
        <w:rPr>
          <w:rFonts w:ascii="Arial" w:hAnsi="Arial" w:cs="Arial"/>
          <w:sz w:val="22"/>
          <w:szCs w:val="22"/>
        </w:rPr>
        <w:t>are in</w:t>
      </w:r>
      <w:r w:rsidR="002C1105" w:rsidRPr="00136C32">
        <w:rPr>
          <w:rFonts w:ascii="Arial" w:hAnsi="Arial" w:cs="Arial"/>
          <w:sz w:val="22"/>
          <w:szCs w:val="22"/>
        </w:rPr>
        <w:t xml:space="preserve"> </w:t>
      </w:r>
      <w:r w:rsidR="002F5C83" w:rsidRPr="00136C32">
        <w:rPr>
          <w:rFonts w:ascii="Arial" w:hAnsi="Arial" w:cs="Arial"/>
          <w:sz w:val="22"/>
          <w:szCs w:val="22"/>
        </w:rPr>
        <w:t>good mood</w:t>
      </w:r>
      <w:r w:rsidR="002C1105" w:rsidRPr="00136C32">
        <w:rPr>
          <w:rFonts w:ascii="Arial" w:hAnsi="Arial" w:cs="Arial"/>
          <w:sz w:val="22"/>
          <w:szCs w:val="22"/>
        </w:rPr>
        <w:t>.</w:t>
      </w:r>
    </w:p>
    <w:p w14:paraId="49DA8E05" w14:textId="0AA9138E" w:rsidR="002C1105" w:rsidRPr="00136C32" w:rsidRDefault="002C1105" w:rsidP="00281A6E">
      <w:pPr>
        <w:pStyle w:val="ListParagraph"/>
        <w:numPr>
          <w:ilvl w:val="0"/>
          <w:numId w:val="3"/>
        </w:numPr>
        <w:spacing w:line="360" w:lineRule="auto"/>
        <w:rPr>
          <w:rFonts w:ascii="Arial" w:hAnsi="Arial" w:cs="Arial"/>
          <w:sz w:val="22"/>
          <w:szCs w:val="22"/>
        </w:rPr>
      </w:pPr>
      <w:r w:rsidRPr="00136C32">
        <w:rPr>
          <w:rFonts w:ascii="Arial" w:hAnsi="Arial" w:cs="Arial"/>
          <w:sz w:val="22"/>
          <w:szCs w:val="22"/>
        </w:rPr>
        <w:t xml:space="preserve">Time for </w:t>
      </w:r>
      <w:r w:rsidR="006F450E" w:rsidRPr="00136C32">
        <w:rPr>
          <w:rFonts w:ascii="Arial" w:hAnsi="Arial" w:cs="Arial"/>
          <w:sz w:val="22"/>
          <w:szCs w:val="22"/>
        </w:rPr>
        <w:t>fun:</w:t>
      </w:r>
      <w:r w:rsidR="006E66B3" w:rsidRPr="00136C32">
        <w:rPr>
          <w:rFonts w:ascii="Arial" w:hAnsi="Arial" w:cs="Arial"/>
          <w:sz w:val="22"/>
          <w:szCs w:val="22"/>
        </w:rPr>
        <w:t xml:space="preserve"> A healthy and happy relation</w:t>
      </w:r>
      <w:r w:rsidR="004D1408" w:rsidRPr="00136C32">
        <w:rPr>
          <w:rFonts w:ascii="Arial" w:hAnsi="Arial" w:cs="Arial"/>
          <w:sz w:val="22"/>
          <w:szCs w:val="22"/>
        </w:rPr>
        <w:t xml:space="preserve">ship also requires the </w:t>
      </w:r>
      <w:r w:rsidR="00C81133" w:rsidRPr="00136C32">
        <w:rPr>
          <w:rFonts w:ascii="Arial" w:hAnsi="Arial" w:cs="Arial"/>
          <w:sz w:val="22"/>
          <w:szCs w:val="22"/>
        </w:rPr>
        <w:t>investment</w:t>
      </w:r>
      <w:r w:rsidR="004D1408" w:rsidRPr="00136C32">
        <w:rPr>
          <w:rFonts w:ascii="Arial" w:hAnsi="Arial" w:cs="Arial"/>
          <w:sz w:val="22"/>
          <w:szCs w:val="22"/>
        </w:rPr>
        <w:t xml:space="preserve"> of qualit</w:t>
      </w:r>
      <w:r w:rsidR="00C81133" w:rsidRPr="00136C32">
        <w:rPr>
          <w:rFonts w:ascii="Arial" w:hAnsi="Arial" w:cs="Arial"/>
          <w:sz w:val="22"/>
          <w:szCs w:val="22"/>
        </w:rPr>
        <w:t xml:space="preserve">y </w:t>
      </w:r>
      <w:r w:rsidR="009433D4" w:rsidRPr="00136C32">
        <w:rPr>
          <w:rFonts w:ascii="Arial" w:hAnsi="Arial" w:cs="Arial"/>
          <w:sz w:val="22"/>
          <w:szCs w:val="22"/>
        </w:rPr>
        <w:t>time. It</w:t>
      </w:r>
      <w:r w:rsidR="00B341D6" w:rsidRPr="00136C32">
        <w:rPr>
          <w:rFonts w:ascii="Arial" w:hAnsi="Arial" w:cs="Arial"/>
          <w:sz w:val="22"/>
          <w:szCs w:val="22"/>
        </w:rPr>
        <w:t xml:space="preserve"> is not the </w:t>
      </w:r>
      <w:r w:rsidR="006F450E" w:rsidRPr="00136C32">
        <w:rPr>
          <w:rFonts w:ascii="Arial" w:hAnsi="Arial" w:cs="Arial"/>
          <w:sz w:val="22"/>
          <w:szCs w:val="22"/>
        </w:rPr>
        <w:t>quantity,</w:t>
      </w:r>
      <w:r w:rsidR="00B341D6" w:rsidRPr="00136C32">
        <w:rPr>
          <w:rFonts w:ascii="Arial" w:hAnsi="Arial" w:cs="Arial"/>
          <w:sz w:val="22"/>
          <w:szCs w:val="22"/>
        </w:rPr>
        <w:t xml:space="preserve"> but the quality </w:t>
      </w:r>
      <w:r w:rsidR="002F4D5D" w:rsidRPr="00136C32">
        <w:rPr>
          <w:rFonts w:ascii="Arial" w:hAnsi="Arial" w:cs="Arial"/>
          <w:sz w:val="22"/>
          <w:szCs w:val="22"/>
        </w:rPr>
        <w:t xml:space="preserve">of time spent with family </w:t>
      </w:r>
      <w:r w:rsidR="002F4D5D" w:rsidRPr="00136C32">
        <w:rPr>
          <w:rFonts w:ascii="Arial" w:hAnsi="Arial" w:cs="Arial"/>
          <w:sz w:val="22"/>
          <w:szCs w:val="22"/>
        </w:rPr>
        <w:lastRenderedPageBreak/>
        <w:t xml:space="preserve">members that are </w:t>
      </w:r>
      <w:r w:rsidR="009433D4" w:rsidRPr="00136C32">
        <w:rPr>
          <w:rFonts w:ascii="Arial" w:hAnsi="Arial" w:cs="Arial"/>
          <w:sz w:val="22"/>
          <w:szCs w:val="22"/>
        </w:rPr>
        <w:t>essential. Five</w:t>
      </w:r>
      <w:r w:rsidR="000A64D5" w:rsidRPr="00136C32">
        <w:rPr>
          <w:rFonts w:ascii="Arial" w:hAnsi="Arial" w:cs="Arial"/>
          <w:sz w:val="22"/>
          <w:szCs w:val="22"/>
        </w:rPr>
        <w:t xml:space="preserve"> hours of conflict are significantly less </w:t>
      </w:r>
      <w:r w:rsidR="00EC68B5" w:rsidRPr="00136C32">
        <w:rPr>
          <w:rFonts w:ascii="Arial" w:hAnsi="Arial" w:cs="Arial"/>
          <w:sz w:val="22"/>
          <w:szCs w:val="22"/>
        </w:rPr>
        <w:t>valuable than one hour of q</w:t>
      </w:r>
      <w:r w:rsidR="009433D4" w:rsidRPr="00136C32">
        <w:rPr>
          <w:rFonts w:ascii="Arial" w:hAnsi="Arial" w:cs="Arial"/>
          <w:sz w:val="22"/>
          <w:szCs w:val="22"/>
        </w:rPr>
        <w:t xml:space="preserve">uality time. </w:t>
      </w:r>
      <w:r w:rsidR="006F450E" w:rsidRPr="00136C32">
        <w:rPr>
          <w:rFonts w:ascii="Arial" w:hAnsi="Arial" w:cs="Arial"/>
          <w:sz w:val="22"/>
          <w:szCs w:val="22"/>
        </w:rPr>
        <w:t>Engage</w:t>
      </w:r>
      <w:r w:rsidR="00DE0129" w:rsidRPr="00136C32">
        <w:rPr>
          <w:rFonts w:ascii="Arial" w:hAnsi="Arial" w:cs="Arial"/>
          <w:sz w:val="22"/>
          <w:szCs w:val="22"/>
        </w:rPr>
        <w:t xml:space="preserve"> the relationsh</w:t>
      </w:r>
      <w:r w:rsidR="00FB16E3" w:rsidRPr="00136C32">
        <w:rPr>
          <w:rFonts w:ascii="Arial" w:hAnsi="Arial" w:cs="Arial"/>
          <w:sz w:val="22"/>
          <w:szCs w:val="22"/>
        </w:rPr>
        <w:t xml:space="preserve">ip by spending time daily with every person </w:t>
      </w:r>
      <w:r w:rsidR="00997330" w:rsidRPr="00136C32">
        <w:rPr>
          <w:rFonts w:ascii="Arial" w:hAnsi="Arial" w:cs="Arial"/>
          <w:sz w:val="22"/>
          <w:szCs w:val="22"/>
        </w:rPr>
        <w:t xml:space="preserve">in the family doing whatever </w:t>
      </w:r>
      <w:r w:rsidR="000B18E8" w:rsidRPr="00136C32">
        <w:rPr>
          <w:rFonts w:ascii="Arial" w:hAnsi="Arial" w:cs="Arial"/>
          <w:sz w:val="22"/>
          <w:szCs w:val="22"/>
        </w:rPr>
        <w:t>you both enjoy (</w:t>
      </w:r>
      <w:r w:rsidR="00531CB7" w:rsidRPr="00136C32">
        <w:rPr>
          <w:rFonts w:ascii="Arial" w:hAnsi="Arial" w:cs="Arial"/>
          <w:sz w:val="22"/>
          <w:szCs w:val="22"/>
        </w:rPr>
        <w:t>Reitman</w:t>
      </w:r>
      <w:r w:rsidR="00145300" w:rsidRPr="00136C32">
        <w:rPr>
          <w:rFonts w:ascii="Arial" w:hAnsi="Arial" w:cs="Arial"/>
          <w:sz w:val="22"/>
          <w:szCs w:val="22"/>
        </w:rPr>
        <w:t xml:space="preserve"> </w:t>
      </w:r>
      <w:r w:rsidR="00724752" w:rsidRPr="00136C32">
        <w:rPr>
          <w:rFonts w:ascii="Arial" w:hAnsi="Arial" w:cs="Arial"/>
          <w:sz w:val="22"/>
          <w:szCs w:val="22"/>
        </w:rPr>
        <w:t>and St</w:t>
      </w:r>
      <w:r w:rsidR="002A0C2A" w:rsidRPr="00136C32">
        <w:rPr>
          <w:rFonts w:ascii="Arial" w:hAnsi="Arial" w:cs="Arial"/>
          <w:sz w:val="22"/>
          <w:szCs w:val="22"/>
        </w:rPr>
        <w:t>enberg, 2019</w:t>
      </w:r>
      <w:r w:rsidR="006F450E" w:rsidRPr="00136C32">
        <w:rPr>
          <w:rFonts w:ascii="Arial" w:hAnsi="Arial" w:cs="Arial"/>
          <w:sz w:val="22"/>
          <w:szCs w:val="22"/>
        </w:rPr>
        <w:t>). In</w:t>
      </w:r>
      <w:r w:rsidR="002A0C2A" w:rsidRPr="00136C32">
        <w:rPr>
          <w:rFonts w:ascii="Arial" w:hAnsi="Arial" w:cs="Arial"/>
          <w:sz w:val="22"/>
          <w:szCs w:val="22"/>
        </w:rPr>
        <w:t xml:space="preserve"> addition to indivi</w:t>
      </w:r>
      <w:r w:rsidR="003D448C" w:rsidRPr="00136C32">
        <w:rPr>
          <w:rFonts w:ascii="Arial" w:hAnsi="Arial" w:cs="Arial"/>
          <w:sz w:val="22"/>
          <w:szCs w:val="22"/>
        </w:rPr>
        <w:t xml:space="preserve">dual </w:t>
      </w:r>
      <w:r w:rsidR="00870435" w:rsidRPr="00136C32">
        <w:rPr>
          <w:rFonts w:ascii="Arial" w:hAnsi="Arial" w:cs="Arial"/>
          <w:sz w:val="22"/>
          <w:szCs w:val="22"/>
        </w:rPr>
        <w:t>time, it</w:t>
      </w:r>
      <w:r w:rsidR="003D448C" w:rsidRPr="00136C32">
        <w:rPr>
          <w:rFonts w:ascii="Arial" w:hAnsi="Arial" w:cs="Arial"/>
          <w:sz w:val="22"/>
          <w:szCs w:val="22"/>
        </w:rPr>
        <w:t xml:space="preserve"> is </w:t>
      </w:r>
      <w:r w:rsidR="00531CB7" w:rsidRPr="00136C32">
        <w:rPr>
          <w:rFonts w:ascii="Arial" w:hAnsi="Arial" w:cs="Arial"/>
          <w:sz w:val="22"/>
          <w:szCs w:val="22"/>
        </w:rPr>
        <w:t>recommended</w:t>
      </w:r>
      <w:r w:rsidR="003D448C" w:rsidRPr="00136C32">
        <w:rPr>
          <w:rFonts w:ascii="Arial" w:hAnsi="Arial" w:cs="Arial"/>
          <w:sz w:val="22"/>
          <w:szCs w:val="22"/>
        </w:rPr>
        <w:t xml:space="preserve"> </w:t>
      </w:r>
      <w:r w:rsidR="00E168FD" w:rsidRPr="00136C32">
        <w:rPr>
          <w:rFonts w:ascii="Arial" w:hAnsi="Arial" w:cs="Arial"/>
          <w:sz w:val="22"/>
          <w:szCs w:val="22"/>
        </w:rPr>
        <w:t xml:space="preserve">scheduling weekly family </w:t>
      </w:r>
      <w:r w:rsidR="006F450E" w:rsidRPr="00136C32">
        <w:rPr>
          <w:rFonts w:ascii="Arial" w:hAnsi="Arial" w:cs="Arial"/>
          <w:sz w:val="22"/>
          <w:szCs w:val="22"/>
        </w:rPr>
        <w:t>fun. You should</w:t>
      </w:r>
      <w:r w:rsidR="00560978" w:rsidRPr="00136C32">
        <w:rPr>
          <w:rFonts w:ascii="Arial" w:hAnsi="Arial" w:cs="Arial"/>
          <w:sz w:val="22"/>
          <w:szCs w:val="22"/>
        </w:rPr>
        <w:t xml:space="preserve"> make the most of your time with loved </w:t>
      </w:r>
      <w:r w:rsidR="00870435" w:rsidRPr="00136C32">
        <w:rPr>
          <w:rFonts w:ascii="Arial" w:hAnsi="Arial" w:cs="Arial"/>
          <w:sz w:val="22"/>
          <w:szCs w:val="22"/>
        </w:rPr>
        <w:t>ones and</w:t>
      </w:r>
      <w:r w:rsidR="006F450E" w:rsidRPr="00136C32">
        <w:rPr>
          <w:rFonts w:ascii="Arial" w:hAnsi="Arial" w:cs="Arial"/>
          <w:sz w:val="22"/>
          <w:szCs w:val="22"/>
        </w:rPr>
        <w:t xml:space="preserve"> making</w:t>
      </w:r>
      <w:r w:rsidR="001C4722" w:rsidRPr="00136C32">
        <w:rPr>
          <w:rFonts w:ascii="Arial" w:hAnsi="Arial" w:cs="Arial"/>
          <w:sz w:val="22"/>
          <w:szCs w:val="22"/>
        </w:rPr>
        <w:t xml:space="preserve"> </w:t>
      </w:r>
      <w:r w:rsidR="00844FEF" w:rsidRPr="00136C32">
        <w:rPr>
          <w:rFonts w:ascii="Arial" w:hAnsi="Arial" w:cs="Arial"/>
          <w:sz w:val="22"/>
          <w:szCs w:val="22"/>
        </w:rPr>
        <w:t>memories</w:t>
      </w:r>
      <w:r w:rsidR="001C4722" w:rsidRPr="00136C32">
        <w:rPr>
          <w:rFonts w:ascii="Arial" w:hAnsi="Arial" w:cs="Arial"/>
          <w:sz w:val="22"/>
          <w:szCs w:val="22"/>
        </w:rPr>
        <w:t xml:space="preserve"> that will last </w:t>
      </w:r>
      <w:r w:rsidR="00842B68" w:rsidRPr="00136C32">
        <w:rPr>
          <w:rFonts w:ascii="Arial" w:hAnsi="Arial" w:cs="Arial"/>
          <w:sz w:val="22"/>
          <w:szCs w:val="22"/>
        </w:rPr>
        <w:t>a lifetime.</w:t>
      </w:r>
    </w:p>
    <w:p w14:paraId="6630A5F3" w14:textId="2B90BC54" w:rsidR="00E21CCD" w:rsidRPr="00136C32" w:rsidRDefault="00E21CCD" w:rsidP="00281A6E">
      <w:pPr>
        <w:pStyle w:val="ListParagraph"/>
        <w:numPr>
          <w:ilvl w:val="0"/>
          <w:numId w:val="3"/>
        </w:numPr>
        <w:spacing w:line="360" w:lineRule="auto"/>
        <w:rPr>
          <w:rFonts w:ascii="Arial" w:hAnsi="Arial" w:cs="Arial"/>
          <w:sz w:val="22"/>
          <w:szCs w:val="22"/>
        </w:rPr>
      </w:pPr>
      <w:r w:rsidRPr="00136C32">
        <w:rPr>
          <w:rFonts w:ascii="Arial" w:hAnsi="Arial" w:cs="Arial"/>
          <w:sz w:val="22"/>
          <w:szCs w:val="22"/>
        </w:rPr>
        <w:t xml:space="preserve">Constant </w:t>
      </w:r>
      <w:r w:rsidR="00F253C9" w:rsidRPr="00136C32">
        <w:rPr>
          <w:rFonts w:ascii="Arial" w:hAnsi="Arial" w:cs="Arial"/>
          <w:sz w:val="22"/>
          <w:szCs w:val="22"/>
        </w:rPr>
        <w:t xml:space="preserve">Encouragement: Believe in your </w:t>
      </w:r>
      <w:r w:rsidR="007A498E" w:rsidRPr="00136C32">
        <w:rPr>
          <w:rFonts w:ascii="Arial" w:hAnsi="Arial" w:cs="Arial"/>
          <w:sz w:val="22"/>
          <w:szCs w:val="22"/>
        </w:rPr>
        <w:t xml:space="preserve">loved ones in order for them to believe in </w:t>
      </w:r>
      <w:r w:rsidR="00844FEF" w:rsidRPr="00136C32">
        <w:rPr>
          <w:rFonts w:ascii="Arial" w:hAnsi="Arial" w:cs="Arial"/>
          <w:sz w:val="22"/>
          <w:szCs w:val="22"/>
        </w:rPr>
        <w:t xml:space="preserve">themselves. Your constant encouragement </w:t>
      </w:r>
      <w:r w:rsidR="0048386D" w:rsidRPr="00136C32">
        <w:rPr>
          <w:rFonts w:ascii="Arial" w:hAnsi="Arial" w:cs="Arial"/>
          <w:sz w:val="22"/>
          <w:szCs w:val="22"/>
        </w:rPr>
        <w:t>will particularly help your youn</w:t>
      </w:r>
      <w:r w:rsidR="00E7022F" w:rsidRPr="00136C32">
        <w:rPr>
          <w:rFonts w:ascii="Arial" w:hAnsi="Arial" w:cs="Arial"/>
          <w:sz w:val="22"/>
          <w:szCs w:val="22"/>
        </w:rPr>
        <w:t xml:space="preserve">gsters. </w:t>
      </w:r>
      <w:r w:rsidR="00FE2AA3" w:rsidRPr="00136C32">
        <w:rPr>
          <w:rFonts w:ascii="Arial" w:hAnsi="Arial" w:cs="Arial"/>
          <w:sz w:val="22"/>
          <w:szCs w:val="22"/>
        </w:rPr>
        <w:t xml:space="preserve">Children’s </w:t>
      </w:r>
      <w:r w:rsidR="00E7022F" w:rsidRPr="00136C32">
        <w:rPr>
          <w:rFonts w:ascii="Arial" w:hAnsi="Arial" w:cs="Arial"/>
          <w:sz w:val="22"/>
          <w:szCs w:val="22"/>
        </w:rPr>
        <w:t>self -esteem</w:t>
      </w:r>
      <w:r w:rsidR="005F4DC8" w:rsidRPr="00136C32">
        <w:rPr>
          <w:rFonts w:ascii="Arial" w:hAnsi="Arial" w:cs="Arial"/>
          <w:sz w:val="22"/>
          <w:szCs w:val="22"/>
        </w:rPr>
        <w:t xml:space="preserve"> and your o</w:t>
      </w:r>
      <w:r w:rsidR="005239AB" w:rsidRPr="00136C32">
        <w:rPr>
          <w:rFonts w:ascii="Arial" w:hAnsi="Arial" w:cs="Arial"/>
          <w:sz w:val="22"/>
          <w:szCs w:val="22"/>
        </w:rPr>
        <w:t>wn are two factors in develop</w:t>
      </w:r>
      <w:r w:rsidR="0024536E" w:rsidRPr="00136C32">
        <w:rPr>
          <w:rFonts w:ascii="Arial" w:hAnsi="Arial" w:cs="Arial"/>
          <w:sz w:val="22"/>
          <w:szCs w:val="22"/>
        </w:rPr>
        <w:t xml:space="preserve">ing a cooperative connection with </w:t>
      </w:r>
      <w:r w:rsidR="004A6CAE" w:rsidRPr="00136C32">
        <w:rPr>
          <w:rFonts w:ascii="Arial" w:hAnsi="Arial" w:cs="Arial"/>
          <w:sz w:val="22"/>
          <w:szCs w:val="22"/>
        </w:rPr>
        <w:t>them.</w:t>
      </w:r>
      <w:r w:rsidR="00B21DE5" w:rsidRPr="00136C32">
        <w:rPr>
          <w:rFonts w:ascii="Arial" w:hAnsi="Arial" w:cs="Arial"/>
          <w:sz w:val="22"/>
          <w:szCs w:val="22"/>
        </w:rPr>
        <w:t xml:space="preserve"> Focus on your </w:t>
      </w:r>
      <w:r w:rsidR="004A6CAE" w:rsidRPr="00136C32">
        <w:rPr>
          <w:rFonts w:ascii="Arial" w:hAnsi="Arial" w:cs="Arial"/>
          <w:sz w:val="22"/>
          <w:szCs w:val="22"/>
        </w:rPr>
        <w:t>children’s</w:t>
      </w:r>
      <w:r w:rsidR="00B21DE5" w:rsidRPr="00136C32">
        <w:rPr>
          <w:rFonts w:ascii="Arial" w:hAnsi="Arial" w:cs="Arial"/>
          <w:sz w:val="22"/>
          <w:szCs w:val="22"/>
        </w:rPr>
        <w:t xml:space="preserve"> </w:t>
      </w:r>
      <w:r w:rsidR="00C92776" w:rsidRPr="00136C32">
        <w:rPr>
          <w:rFonts w:ascii="Arial" w:hAnsi="Arial" w:cs="Arial"/>
          <w:sz w:val="22"/>
          <w:szCs w:val="22"/>
        </w:rPr>
        <w:t>strength a</w:t>
      </w:r>
      <w:r w:rsidR="00B21DE5" w:rsidRPr="00136C32">
        <w:rPr>
          <w:rFonts w:ascii="Arial" w:hAnsi="Arial" w:cs="Arial"/>
          <w:sz w:val="22"/>
          <w:szCs w:val="22"/>
        </w:rPr>
        <w:t xml:space="preserve"> rather than their weakness</w:t>
      </w:r>
      <w:r w:rsidR="00055EDE" w:rsidRPr="00136C32">
        <w:rPr>
          <w:rFonts w:ascii="Arial" w:hAnsi="Arial" w:cs="Arial"/>
          <w:sz w:val="22"/>
          <w:szCs w:val="22"/>
        </w:rPr>
        <w:t>es. Describe in detail the desired beha</w:t>
      </w:r>
      <w:r w:rsidR="004A6CAE" w:rsidRPr="00136C32">
        <w:rPr>
          <w:rFonts w:ascii="Arial" w:hAnsi="Arial" w:cs="Arial"/>
          <w:sz w:val="22"/>
          <w:szCs w:val="22"/>
        </w:rPr>
        <w:t>viours and provide a recipe for success.</w:t>
      </w:r>
    </w:p>
    <w:p w14:paraId="10CA057D" w14:textId="4A1AEDA2" w:rsidR="0066779E" w:rsidRPr="00136C32" w:rsidRDefault="00C92776" w:rsidP="00281A6E">
      <w:pPr>
        <w:pStyle w:val="ListParagraph"/>
        <w:numPr>
          <w:ilvl w:val="0"/>
          <w:numId w:val="3"/>
        </w:numPr>
        <w:spacing w:line="360" w:lineRule="auto"/>
        <w:rPr>
          <w:rFonts w:ascii="Arial" w:hAnsi="Arial" w:cs="Arial"/>
          <w:sz w:val="22"/>
          <w:szCs w:val="22"/>
        </w:rPr>
      </w:pPr>
      <w:r w:rsidRPr="00136C32">
        <w:rPr>
          <w:rFonts w:ascii="Arial" w:hAnsi="Arial" w:cs="Arial"/>
          <w:sz w:val="22"/>
          <w:szCs w:val="22"/>
        </w:rPr>
        <w:t>Commutated</w:t>
      </w:r>
      <w:r w:rsidR="00E77AF1" w:rsidRPr="00136C32">
        <w:rPr>
          <w:rFonts w:ascii="Arial" w:hAnsi="Arial" w:cs="Arial"/>
          <w:sz w:val="22"/>
          <w:szCs w:val="22"/>
        </w:rPr>
        <w:t xml:space="preserve"> affection: C</w:t>
      </w:r>
      <w:r w:rsidR="00866C17" w:rsidRPr="00136C32">
        <w:rPr>
          <w:rFonts w:ascii="Arial" w:hAnsi="Arial" w:cs="Arial"/>
          <w:sz w:val="22"/>
          <w:szCs w:val="22"/>
        </w:rPr>
        <w:t xml:space="preserve">ommunicate your love for </w:t>
      </w:r>
      <w:r w:rsidR="006F450E" w:rsidRPr="00136C32">
        <w:rPr>
          <w:rFonts w:ascii="Arial" w:hAnsi="Arial" w:cs="Arial"/>
          <w:sz w:val="22"/>
          <w:szCs w:val="22"/>
        </w:rPr>
        <w:t>your</w:t>
      </w:r>
      <w:r w:rsidRPr="00136C32">
        <w:rPr>
          <w:rFonts w:ascii="Arial" w:hAnsi="Arial" w:cs="Arial"/>
          <w:sz w:val="22"/>
          <w:szCs w:val="22"/>
        </w:rPr>
        <w:t xml:space="preserve"> family</w:t>
      </w:r>
      <w:r w:rsidR="00866C17" w:rsidRPr="00136C32">
        <w:rPr>
          <w:rFonts w:ascii="Arial" w:hAnsi="Arial" w:cs="Arial"/>
          <w:sz w:val="22"/>
          <w:szCs w:val="22"/>
        </w:rPr>
        <w:t xml:space="preserve"> </w:t>
      </w:r>
      <w:r w:rsidR="00A96CF4" w:rsidRPr="00136C32">
        <w:rPr>
          <w:rFonts w:ascii="Arial" w:hAnsi="Arial" w:cs="Arial"/>
          <w:sz w:val="22"/>
          <w:szCs w:val="22"/>
        </w:rPr>
        <w:t xml:space="preserve">with clarity </w:t>
      </w:r>
      <w:r w:rsidRPr="00136C32">
        <w:rPr>
          <w:rFonts w:ascii="Arial" w:hAnsi="Arial" w:cs="Arial"/>
          <w:sz w:val="22"/>
          <w:szCs w:val="22"/>
        </w:rPr>
        <w:t>and frequency</w:t>
      </w:r>
      <w:r w:rsidR="00A96CF4" w:rsidRPr="00136C32">
        <w:rPr>
          <w:rFonts w:ascii="Arial" w:hAnsi="Arial" w:cs="Arial"/>
          <w:sz w:val="22"/>
          <w:szCs w:val="22"/>
        </w:rPr>
        <w:t xml:space="preserve">. This is a certain </w:t>
      </w:r>
      <w:r w:rsidR="00E21FA6" w:rsidRPr="00136C32">
        <w:rPr>
          <w:rFonts w:ascii="Arial" w:hAnsi="Arial" w:cs="Arial"/>
          <w:sz w:val="22"/>
          <w:szCs w:val="22"/>
        </w:rPr>
        <w:t xml:space="preserve">way to make your kids feel safer and build your </w:t>
      </w:r>
      <w:r w:rsidR="005401C6" w:rsidRPr="00136C32">
        <w:rPr>
          <w:rFonts w:ascii="Arial" w:hAnsi="Arial" w:cs="Arial"/>
          <w:sz w:val="22"/>
          <w:szCs w:val="22"/>
        </w:rPr>
        <w:t xml:space="preserve">relationship. </w:t>
      </w:r>
      <w:r w:rsidRPr="00136C32">
        <w:rPr>
          <w:rFonts w:ascii="Arial" w:hAnsi="Arial" w:cs="Arial"/>
          <w:sz w:val="22"/>
          <w:szCs w:val="22"/>
        </w:rPr>
        <w:t>Send audible</w:t>
      </w:r>
      <w:r w:rsidR="00780BEC" w:rsidRPr="00136C32">
        <w:rPr>
          <w:rFonts w:ascii="Arial" w:hAnsi="Arial" w:cs="Arial"/>
          <w:sz w:val="22"/>
          <w:szCs w:val="22"/>
        </w:rPr>
        <w:t xml:space="preserve"> </w:t>
      </w:r>
      <w:r w:rsidRPr="00136C32">
        <w:rPr>
          <w:rFonts w:ascii="Arial" w:hAnsi="Arial" w:cs="Arial"/>
          <w:sz w:val="22"/>
          <w:szCs w:val="22"/>
        </w:rPr>
        <w:t>and tactile</w:t>
      </w:r>
      <w:r w:rsidR="00E95672" w:rsidRPr="00136C32">
        <w:rPr>
          <w:rFonts w:ascii="Arial" w:hAnsi="Arial" w:cs="Arial"/>
          <w:sz w:val="22"/>
          <w:szCs w:val="22"/>
        </w:rPr>
        <w:t xml:space="preserve"> signals of love </w:t>
      </w:r>
      <w:r w:rsidR="008B4EEC" w:rsidRPr="00136C32">
        <w:rPr>
          <w:rFonts w:ascii="Arial" w:hAnsi="Arial" w:cs="Arial"/>
          <w:sz w:val="22"/>
          <w:szCs w:val="22"/>
        </w:rPr>
        <w:t xml:space="preserve">to those you care about </w:t>
      </w:r>
      <w:r w:rsidR="00C87A89" w:rsidRPr="00136C32">
        <w:rPr>
          <w:rFonts w:ascii="Arial" w:hAnsi="Arial" w:cs="Arial"/>
          <w:sz w:val="22"/>
          <w:szCs w:val="22"/>
        </w:rPr>
        <w:t>(</w:t>
      </w:r>
      <w:r w:rsidR="00A219D4" w:rsidRPr="00136C32">
        <w:rPr>
          <w:rFonts w:ascii="Arial" w:hAnsi="Arial" w:cs="Arial"/>
          <w:sz w:val="22"/>
          <w:szCs w:val="22"/>
        </w:rPr>
        <w:t>Stace</w:t>
      </w:r>
      <w:r w:rsidR="00C87A89" w:rsidRPr="00136C32">
        <w:rPr>
          <w:rFonts w:ascii="Arial" w:hAnsi="Arial" w:cs="Arial"/>
          <w:sz w:val="22"/>
          <w:szCs w:val="22"/>
        </w:rPr>
        <w:t xml:space="preserve"> Hammer, 1999</w:t>
      </w:r>
      <w:r w:rsidR="0066779E" w:rsidRPr="00136C32">
        <w:rPr>
          <w:rFonts w:ascii="Arial" w:hAnsi="Arial" w:cs="Arial"/>
          <w:sz w:val="22"/>
          <w:szCs w:val="22"/>
        </w:rPr>
        <w:t xml:space="preserve">). </w:t>
      </w:r>
      <w:r w:rsidR="00A219D4" w:rsidRPr="00136C32">
        <w:rPr>
          <w:rFonts w:ascii="Arial" w:hAnsi="Arial" w:cs="Arial"/>
          <w:sz w:val="22"/>
          <w:szCs w:val="22"/>
        </w:rPr>
        <w:t>Hugs, kisses</w:t>
      </w:r>
      <w:r w:rsidR="00716897" w:rsidRPr="00136C32">
        <w:rPr>
          <w:rFonts w:ascii="Arial" w:hAnsi="Arial" w:cs="Arial"/>
          <w:sz w:val="22"/>
          <w:szCs w:val="22"/>
        </w:rPr>
        <w:t xml:space="preserve">, ruffling, hair, and </w:t>
      </w:r>
      <w:r w:rsidR="00BE7A3A" w:rsidRPr="00136C32">
        <w:rPr>
          <w:rFonts w:ascii="Arial" w:hAnsi="Arial" w:cs="Arial"/>
          <w:sz w:val="22"/>
          <w:szCs w:val="22"/>
        </w:rPr>
        <w:t xml:space="preserve">even just a slap on the back may go a </w:t>
      </w:r>
      <w:r w:rsidR="006F450E" w:rsidRPr="00136C32">
        <w:rPr>
          <w:rFonts w:ascii="Arial" w:hAnsi="Arial" w:cs="Arial"/>
          <w:sz w:val="22"/>
          <w:szCs w:val="22"/>
        </w:rPr>
        <w:t>long way</w:t>
      </w:r>
      <w:r w:rsidR="00035805" w:rsidRPr="00136C32">
        <w:rPr>
          <w:rFonts w:ascii="Arial" w:hAnsi="Arial" w:cs="Arial"/>
          <w:sz w:val="22"/>
          <w:szCs w:val="22"/>
        </w:rPr>
        <w:t xml:space="preserve">. The way you act also </w:t>
      </w:r>
      <w:r w:rsidR="00D70B3D" w:rsidRPr="00136C32">
        <w:rPr>
          <w:rFonts w:ascii="Arial" w:hAnsi="Arial" w:cs="Arial"/>
          <w:sz w:val="22"/>
          <w:szCs w:val="22"/>
        </w:rPr>
        <w:t xml:space="preserve">conveys how much you care. </w:t>
      </w:r>
      <w:r w:rsidRPr="00136C32">
        <w:rPr>
          <w:rFonts w:ascii="Arial" w:hAnsi="Arial" w:cs="Arial"/>
          <w:sz w:val="22"/>
          <w:szCs w:val="22"/>
        </w:rPr>
        <w:t>The greatest</w:t>
      </w:r>
      <w:r w:rsidR="00CC1AD0" w:rsidRPr="00136C32">
        <w:rPr>
          <w:rFonts w:ascii="Arial" w:hAnsi="Arial" w:cs="Arial"/>
          <w:sz w:val="22"/>
          <w:szCs w:val="22"/>
        </w:rPr>
        <w:t xml:space="preserve"> sign of parental affection is when parents </w:t>
      </w:r>
      <w:r w:rsidR="0098441E" w:rsidRPr="00136C32">
        <w:rPr>
          <w:rFonts w:ascii="Arial" w:hAnsi="Arial" w:cs="Arial"/>
          <w:sz w:val="22"/>
          <w:szCs w:val="22"/>
        </w:rPr>
        <w:t>encourage their</w:t>
      </w:r>
      <w:r w:rsidR="00E62A60" w:rsidRPr="00136C32">
        <w:rPr>
          <w:rFonts w:ascii="Arial" w:hAnsi="Arial" w:cs="Arial"/>
          <w:sz w:val="22"/>
          <w:szCs w:val="22"/>
        </w:rPr>
        <w:t xml:space="preserve"> </w:t>
      </w:r>
      <w:r w:rsidR="004C06C6" w:rsidRPr="00136C32">
        <w:rPr>
          <w:rFonts w:ascii="Arial" w:hAnsi="Arial" w:cs="Arial"/>
          <w:sz w:val="22"/>
          <w:szCs w:val="22"/>
        </w:rPr>
        <w:t xml:space="preserve">children to become </w:t>
      </w:r>
      <w:r w:rsidR="00836D2B" w:rsidRPr="00136C32">
        <w:rPr>
          <w:rFonts w:ascii="Arial" w:hAnsi="Arial" w:cs="Arial"/>
          <w:sz w:val="22"/>
          <w:szCs w:val="22"/>
        </w:rPr>
        <w:t>self-</w:t>
      </w:r>
      <w:r w:rsidR="00A219D4" w:rsidRPr="00136C32">
        <w:rPr>
          <w:rFonts w:ascii="Arial" w:hAnsi="Arial" w:cs="Arial"/>
          <w:sz w:val="22"/>
          <w:szCs w:val="22"/>
        </w:rPr>
        <w:t xml:space="preserve">sufficient </w:t>
      </w:r>
      <w:r w:rsidR="00836D2B" w:rsidRPr="00136C32">
        <w:rPr>
          <w:rFonts w:ascii="Arial" w:hAnsi="Arial" w:cs="Arial"/>
          <w:sz w:val="22"/>
          <w:szCs w:val="22"/>
        </w:rPr>
        <w:t xml:space="preserve">and </w:t>
      </w:r>
      <w:r w:rsidR="00A219D4" w:rsidRPr="00136C32">
        <w:rPr>
          <w:rFonts w:ascii="Arial" w:hAnsi="Arial" w:cs="Arial"/>
          <w:sz w:val="22"/>
          <w:szCs w:val="22"/>
        </w:rPr>
        <w:t>respectful of</w:t>
      </w:r>
      <w:r w:rsidR="00836D2B" w:rsidRPr="00136C32">
        <w:rPr>
          <w:rFonts w:ascii="Arial" w:hAnsi="Arial" w:cs="Arial"/>
          <w:sz w:val="22"/>
          <w:szCs w:val="22"/>
        </w:rPr>
        <w:t xml:space="preserve"> others</w:t>
      </w:r>
      <w:r w:rsidR="00A219D4" w:rsidRPr="00136C32">
        <w:rPr>
          <w:rFonts w:ascii="Arial" w:hAnsi="Arial" w:cs="Arial"/>
          <w:sz w:val="22"/>
          <w:szCs w:val="22"/>
        </w:rPr>
        <w:t>.</w:t>
      </w:r>
      <w:r w:rsidR="00A14F97" w:rsidRPr="00136C32">
        <w:rPr>
          <w:rFonts w:ascii="Arial" w:hAnsi="Arial" w:cs="Arial"/>
          <w:sz w:val="22"/>
          <w:szCs w:val="22"/>
        </w:rPr>
        <w:t xml:space="preserve"> </w:t>
      </w:r>
    </w:p>
    <w:p w14:paraId="2BE538E4" w14:textId="13C45ED8" w:rsidR="00A14F97" w:rsidRPr="00136C32" w:rsidRDefault="00A14F97" w:rsidP="00A14F97">
      <w:pPr>
        <w:pStyle w:val="ListParagraph"/>
        <w:spacing w:line="360" w:lineRule="auto"/>
        <w:ind w:left="1080"/>
        <w:rPr>
          <w:rFonts w:ascii="Arial" w:hAnsi="Arial" w:cs="Arial"/>
          <w:sz w:val="22"/>
          <w:szCs w:val="22"/>
        </w:rPr>
      </w:pPr>
    </w:p>
    <w:p w14:paraId="6F773A0A" w14:textId="2CD1D58F" w:rsidR="00A14F97" w:rsidRPr="00136C32" w:rsidRDefault="00A14F97" w:rsidP="00A14F97">
      <w:pPr>
        <w:pStyle w:val="ListParagraph"/>
        <w:spacing w:line="360" w:lineRule="auto"/>
        <w:ind w:left="1080"/>
        <w:rPr>
          <w:rFonts w:ascii="Arial" w:hAnsi="Arial" w:cs="Arial"/>
          <w:b/>
          <w:bCs/>
          <w:sz w:val="22"/>
          <w:szCs w:val="22"/>
        </w:rPr>
      </w:pPr>
      <w:r w:rsidRPr="00136C32">
        <w:rPr>
          <w:rFonts w:ascii="Arial" w:hAnsi="Arial" w:cs="Arial"/>
          <w:b/>
          <w:bCs/>
          <w:sz w:val="22"/>
          <w:szCs w:val="22"/>
        </w:rPr>
        <w:t xml:space="preserve">Development of the social </w:t>
      </w:r>
      <w:r w:rsidR="004C00A3" w:rsidRPr="00136C32">
        <w:rPr>
          <w:rFonts w:ascii="Arial" w:hAnsi="Arial" w:cs="Arial"/>
          <w:b/>
          <w:bCs/>
          <w:sz w:val="22"/>
          <w:szCs w:val="22"/>
        </w:rPr>
        <w:t xml:space="preserve">construction of childhood from historical to current times </w:t>
      </w:r>
      <w:r w:rsidR="00477206" w:rsidRPr="00136C32">
        <w:rPr>
          <w:rFonts w:ascii="Arial" w:hAnsi="Arial" w:cs="Arial"/>
          <w:b/>
          <w:bCs/>
          <w:sz w:val="22"/>
          <w:szCs w:val="22"/>
        </w:rPr>
        <w:t>including the changes in policy and legislation</w:t>
      </w:r>
    </w:p>
    <w:p w14:paraId="08FA8833" w14:textId="0E47B751" w:rsidR="009B2C21" w:rsidRDefault="009B2C21" w:rsidP="00A14F97">
      <w:pPr>
        <w:pStyle w:val="ListParagraph"/>
        <w:spacing w:line="360" w:lineRule="auto"/>
        <w:ind w:left="1080"/>
        <w:rPr>
          <w:rFonts w:ascii="Arial" w:hAnsi="Arial" w:cs="Arial"/>
          <w:b/>
          <w:bCs/>
          <w:sz w:val="22"/>
          <w:szCs w:val="22"/>
        </w:rPr>
      </w:pPr>
    </w:p>
    <w:p w14:paraId="70504709" w14:textId="3CE298E3" w:rsidR="009B2C21" w:rsidRDefault="009B2C21" w:rsidP="00A14F97">
      <w:pPr>
        <w:pStyle w:val="ListParagraph"/>
        <w:spacing w:line="360" w:lineRule="auto"/>
        <w:ind w:left="1080"/>
        <w:rPr>
          <w:rFonts w:ascii="Arial" w:hAnsi="Arial" w:cs="Arial"/>
          <w:b/>
          <w:bCs/>
          <w:sz w:val="22"/>
          <w:szCs w:val="22"/>
        </w:rPr>
      </w:pPr>
      <w:r>
        <w:rPr>
          <w:rFonts w:ascii="Arial" w:hAnsi="Arial" w:cs="Arial"/>
          <w:b/>
          <w:bCs/>
          <w:sz w:val="22"/>
          <w:szCs w:val="22"/>
        </w:rPr>
        <w:t>Ancient Egypt:</w:t>
      </w:r>
    </w:p>
    <w:p w14:paraId="7D8449D8" w14:textId="77777777" w:rsidR="002F5C83" w:rsidRDefault="002F5C83" w:rsidP="002F5C83">
      <w:pPr>
        <w:spacing w:line="360" w:lineRule="auto"/>
        <w:rPr>
          <w:rFonts w:ascii="Arial" w:hAnsi="Arial" w:cs="Arial"/>
          <w:sz w:val="22"/>
          <w:szCs w:val="22"/>
        </w:rPr>
      </w:pPr>
    </w:p>
    <w:p w14:paraId="5F6537A2" w14:textId="2D9663ED" w:rsidR="009B2C21" w:rsidRPr="002F5C83" w:rsidRDefault="009B2C21" w:rsidP="002F5C83">
      <w:pPr>
        <w:spacing w:line="360" w:lineRule="auto"/>
        <w:rPr>
          <w:rFonts w:ascii="Arial" w:hAnsi="Arial" w:cs="Arial"/>
          <w:sz w:val="22"/>
          <w:szCs w:val="22"/>
        </w:rPr>
      </w:pPr>
      <w:r w:rsidRPr="002F5C83">
        <w:rPr>
          <w:rFonts w:ascii="Arial" w:hAnsi="Arial" w:cs="Arial"/>
          <w:sz w:val="22"/>
          <w:szCs w:val="22"/>
        </w:rPr>
        <w:t>Y</w:t>
      </w:r>
      <w:r w:rsidR="00D02FF4" w:rsidRPr="002F5C83">
        <w:rPr>
          <w:rFonts w:ascii="Arial" w:hAnsi="Arial" w:cs="Arial"/>
          <w:sz w:val="22"/>
          <w:szCs w:val="22"/>
        </w:rPr>
        <w:t xml:space="preserve">oung Egyptians engaged </w:t>
      </w:r>
      <w:r w:rsidR="00A60CAC" w:rsidRPr="002F5C83">
        <w:rPr>
          <w:rFonts w:ascii="Arial" w:hAnsi="Arial" w:cs="Arial"/>
          <w:sz w:val="22"/>
          <w:szCs w:val="22"/>
        </w:rPr>
        <w:t xml:space="preserve">in games that are very similar to </w:t>
      </w:r>
      <w:r w:rsidR="00266EFA" w:rsidRPr="002F5C83">
        <w:rPr>
          <w:rFonts w:ascii="Arial" w:hAnsi="Arial" w:cs="Arial"/>
          <w:sz w:val="22"/>
          <w:szCs w:val="22"/>
        </w:rPr>
        <w:t xml:space="preserve">those performed </w:t>
      </w:r>
      <w:r w:rsidR="00326569" w:rsidRPr="002F5C83">
        <w:rPr>
          <w:rFonts w:ascii="Arial" w:hAnsi="Arial" w:cs="Arial"/>
          <w:sz w:val="22"/>
          <w:szCs w:val="22"/>
        </w:rPr>
        <w:t xml:space="preserve">by modern </w:t>
      </w:r>
      <w:r w:rsidR="00F35739" w:rsidRPr="002F5C83">
        <w:rPr>
          <w:rFonts w:ascii="Arial" w:hAnsi="Arial" w:cs="Arial"/>
          <w:sz w:val="22"/>
          <w:szCs w:val="22"/>
        </w:rPr>
        <w:t>children.</w:t>
      </w:r>
      <w:r w:rsidR="00326569" w:rsidRPr="002F5C83">
        <w:rPr>
          <w:rFonts w:ascii="Arial" w:hAnsi="Arial" w:cs="Arial"/>
          <w:sz w:val="22"/>
          <w:szCs w:val="22"/>
        </w:rPr>
        <w:t xml:space="preserve"> </w:t>
      </w:r>
      <w:r w:rsidR="00F35739" w:rsidRPr="002F5C83">
        <w:rPr>
          <w:rFonts w:ascii="Arial" w:hAnsi="Arial" w:cs="Arial"/>
          <w:sz w:val="22"/>
          <w:szCs w:val="22"/>
        </w:rPr>
        <w:t>Dolls, toy,</w:t>
      </w:r>
      <w:r w:rsidR="00326569" w:rsidRPr="002F5C83">
        <w:rPr>
          <w:rFonts w:ascii="Arial" w:hAnsi="Arial" w:cs="Arial"/>
          <w:sz w:val="22"/>
          <w:szCs w:val="22"/>
        </w:rPr>
        <w:t xml:space="preserve"> and </w:t>
      </w:r>
      <w:r w:rsidR="00EA422E" w:rsidRPr="002F5C83">
        <w:rPr>
          <w:rFonts w:ascii="Arial" w:hAnsi="Arial" w:cs="Arial"/>
          <w:sz w:val="22"/>
          <w:szCs w:val="22"/>
        </w:rPr>
        <w:t>knucklebones were just o</w:t>
      </w:r>
      <w:r w:rsidR="006E28B0" w:rsidRPr="002F5C83">
        <w:rPr>
          <w:rFonts w:ascii="Arial" w:hAnsi="Arial" w:cs="Arial"/>
          <w:sz w:val="22"/>
          <w:szCs w:val="22"/>
        </w:rPr>
        <w:t>ne of</w:t>
      </w:r>
      <w:r w:rsidR="00EC5A5E" w:rsidRPr="002F5C83">
        <w:rPr>
          <w:rFonts w:ascii="Arial" w:hAnsi="Arial" w:cs="Arial"/>
          <w:sz w:val="22"/>
          <w:szCs w:val="22"/>
        </w:rPr>
        <w:t xml:space="preserve"> the things they</w:t>
      </w:r>
      <w:r w:rsidR="006E28B0" w:rsidRPr="002F5C83">
        <w:rPr>
          <w:rFonts w:ascii="Arial" w:hAnsi="Arial" w:cs="Arial"/>
          <w:sz w:val="22"/>
          <w:szCs w:val="22"/>
        </w:rPr>
        <w:t xml:space="preserve"> e</w:t>
      </w:r>
      <w:r w:rsidR="00EC5A5E" w:rsidRPr="002F5C83">
        <w:rPr>
          <w:rFonts w:ascii="Arial" w:hAnsi="Arial" w:cs="Arial"/>
          <w:sz w:val="22"/>
          <w:szCs w:val="22"/>
        </w:rPr>
        <w:t>njoyed (</w:t>
      </w:r>
      <w:r w:rsidR="00F35739" w:rsidRPr="002F5C83">
        <w:rPr>
          <w:rFonts w:ascii="Arial" w:hAnsi="Arial" w:cs="Arial"/>
          <w:sz w:val="22"/>
          <w:szCs w:val="22"/>
        </w:rPr>
        <w:t xml:space="preserve">which were thrown like dice). </w:t>
      </w:r>
      <w:r w:rsidR="00404F77" w:rsidRPr="002F5C83">
        <w:rPr>
          <w:rFonts w:ascii="Arial" w:hAnsi="Arial" w:cs="Arial"/>
          <w:sz w:val="22"/>
          <w:szCs w:val="22"/>
        </w:rPr>
        <w:t xml:space="preserve">Most youngsters in Egypt were not enrolled </w:t>
      </w:r>
      <w:r w:rsidR="00230F90" w:rsidRPr="002F5C83">
        <w:rPr>
          <w:rFonts w:ascii="Arial" w:hAnsi="Arial" w:cs="Arial"/>
          <w:sz w:val="22"/>
          <w:szCs w:val="22"/>
        </w:rPr>
        <w:t xml:space="preserve">in formal </w:t>
      </w:r>
      <w:r w:rsidR="00483740" w:rsidRPr="002F5C83">
        <w:rPr>
          <w:rFonts w:ascii="Arial" w:hAnsi="Arial" w:cs="Arial"/>
          <w:sz w:val="22"/>
          <w:szCs w:val="22"/>
        </w:rPr>
        <w:t>education.</w:t>
      </w:r>
      <w:r w:rsidR="00230F90" w:rsidRPr="002F5C83">
        <w:rPr>
          <w:rFonts w:ascii="Arial" w:hAnsi="Arial" w:cs="Arial"/>
          <w:sz w:val="22"/>
          <w:szCs w:val="22"/>
        </w:rPr>
        <w:t xml:space="preserve"> </w:t>
      </w:r>
      <w:r w:rsidR="00483740" w:rsidRPr="002F5C83">
        <w:rPr>
          <w:rFonts w:ascii="Arial" w:hAnsi="Arial" w:cs="Arial"/>
          <w:sz w:val="22"/>
          <w:szCs w:val="22"/>
        </w:rPr>
        <w:t>Instead,</w:t>
      </w:r>
      <w:r w:rsidR="00230F90" w:rsidRPr="002F5C83">
        <w:rPr>
          <w:rFonts w:ascii="Arial" w:hAnsi="Arial" w:cs="Arial"/>
          <w:sz w:val="22"/>
          <w:szCs w:val="22"/>
        </w:rPr>
        <w:t xml:space="preserve"> they follo</w:t>
      </w:r>
      <w:r w:rsidR="00954D92" w:rsidRPr="002F5C83">
        <w:rPr>
          <w:rFonts w:ascii="Arial" w:hAnsi="Arial" w:cs="Arial"/>
          <w:sz w:val="22"/>
          <w:szCs w:val="22"/>
        </w:rPr>
        <w:t xml:space="preserve">wed in their </w:t>
      </w:r>
      <w:r w:rsidR="0032100F" w:rsidRPr="002F5C83">
        <w:rPr>
          <w:rFonts w:ascii="Arial" w:hAnsi="Arial" w:cs="Arial"/>
          <w:sz w:val="22"/>
          <w:szCs w:val="22"/>
        </w:rPr>
        <w:t>father’s footsteps</w:t>
      </w:r>
      <w:r w:rsidR="00954D92" w:rsidRPr="002F5C83">
        <w:rPr>
          <w:rFonts w:ascii="Arial" w:hAnsi="Arial" w:cs="Arial"/>
          <w:sz w:val="22"/>
          <w:szCs w:val="22"/>
        </w:rPr>
        <w:t xml:space="preserve"> by learning </w:t>
      </w:r>
      <w:r w:rsidR="00483740" w:rsidRPr="002F5C83">
        <w:rPr>
          <w:rFonts w:ascii="Arial" w:hAnsi="Arial" w:cs="Arial"/>
          <w:sz w:val="22"/>
          <w:szCs w:val="22"/>
        </w:rPr>
        <w:t xml:space="preserve">about farming and other trades. </w:t>
      </w:r>
      <w:r w:rsidR="00805669" w:rsidRPr="002F5C83">
        <w:rPr>
          <w:rFonts w:ascii="Arial" w:hAnsi="Arial" w:cs="Arial"/>
          <w:sz w:val="22"/>
          <w:szCs w:val="22"/>
        </w:rPr>
        <w:t xml:space="preserve">They learned how to </w:t>
      </w:r>
      <w:r w:rsidR="0032100F" w:rsidRPr="002F5C83">
        <w:rPr>
          <w:rFonts w:ascii="Arial" w:hAnsi="Arial" w:cs="Arial"/>
          <w:sz w:val="22"/>
          <w:szCs w:val="22"/>
        </w:rPr>
        <w:t>sew, cook,</w:t>
      </w:r>
      <w:r w:rsidR="00805669" w:rsidRPr="002F5C83">
        <w:rPr>
          <w:rFonts w:ascii="Arial" w:hAnsi="Arial" w:cs="Arial"/>
          <w:sz w:val="22"/>
          <w:szCs w:val="22"/>
        </w:rPr>
        <w:t xml:space="preserve"> and </w:t>
      </w:r>
      <w:r w:rsidR="006A3283" w:rsidRPr="002F5C83">
        <w:rPr>
          <w:rFonts w:ascii="Arial" w:hAnsi="Arial" w:cs="Arial"/>
          <w:sz w:val="22"/>
          <w:szCs w:val="22"/>
        </w:rPr>
        <w:t xml:space="preserve">do other useful things from their </w:t>
      </w:r>
      <w:r w:rsidR="00870435" w:rsidRPr="002F5C83">
        <w:rPr>
          <w:rFonts w:ascii="Arial" w:hAnsi="Arial" w:cs="Arial"/>
          <w:sz w:val="22"/>
          <w:szCs w:val="22"/>
        </w:rPr>
        <w:t>mothers.</w:t>
      </w:r>
      <w:r w:rsidR="00516390" w:rsidRPr="002F5C83">
        <w:rPr>
          <w:rFonts w:ascii="Arial" w:hAnsi="Arial" w:cs="Arial"/>
          <w:sz w:val="22"/>
          <w:szCs w:val="22"/>
        </w:rPr>
        <w:t xml:space="preserve"> </w:t>
      </w:r>
      <w:r w:rsidR="0032100F" w:rsidRPr="002F5C83">
        <w:rPr>
          <w:rFonts w:ascii="Arial" w:hAnsi="Arial" w:cs="Arial"/>
          <w:sz w:val="22"/>
          <w:szCs w:val="22"/>
        </w:rPr>
        <w:t>Occasionally, boys</w:t>
      </w:r>
      <w:r w:rsidR="00516390" w:rsidRPr="002F5C83">
        <w:rPr>
          <w:rFonts w:ascii="Arial" w:hAnsi="Arial" w:cs="Arial"/>
          <w:sz w:val="22"/>
          <w:szCs w:val="22"/>
        </w:rPr>
        <w:t xml:space="preserve"> from affluent </w:t>
      </w:r>
      <w:r w:rsidR="0032100F" w:rsidRPr="002F5C83">
        <w:rPr>
          <w:rFonts w:ascii="Arial" w:hAnsi="Arial" w:cs="Arial"/>
          <w:sz w:val="22"/>
          <w:szCs w:val="22"/>
        </w:rPr>
        <w:t>background</w:t>
      </w:r>
      <w:r w:rsidR="006161AA" w:rsidRPr="002F5C83">
        <w:rPr>
          <w:rFonts w:ascii="Arial" w:hAnsi="Arial" w:cs="Arial"/>
          <w:sz w:val="22"/>
          <w:szCs w:val="22"/>
        </w:rPr>
        <w:t xml:space="preserve"> choose a career </w:t>
      </w:r>
      <w:r w:rsidR="0032100F" w:rsidRPr="002F5C83">
        <w:rPr>
          <w:rFonts w:ascii="Arial" w:hAnsi="Arial" w:cs="Arial"/>
          <w:sz w:val="22"/>
          <w:szCs w:val="22"/>
        </w:rPr>
        <w:t>as a</w:t>
      </w:r>
      <w:r w:rsidR="006161AA" w:rsidRPr="002F5C83">
        <w:rPr>
          <w:rFonts w:ascii="Arial" w:hAnsi="Arial" w:cs="Arial"/>
          <w:sz w:val="22"/>
          <w:szCs w:val="22"/>
        </w:rPr>
        <w:t xml:space="preserve"> writer. They were taught through rote </w:t>
      </w:r>
      <w:r w:rsidR="0032100F" w:rsidRPr="002F5C83">
        <w:rPr>
          <w:rFonts w:ascii="Arial" w:hAnsi="Arial" w:cs="Arial"/>
          <w:sz w:val="22"/>
          <w:szCs w:val="22"/>
        </w:rPr>
        <w:t>memorization</w:t>
      </w:r>
      <w:r w:rsidR="007D6E88" w:rsidRPr="002F5C83">
        <w:rPr>
          <w:rFonts w:ascii="Arial" w:hAnsi="Arial" w:cs="Arial"/>
          <w:sz w:val="22"/>
          <w:szCs w:val="22"/>
        </w:rPr>
        <w:t xml:space="preserve"> and strict </w:t>
      </w:r>
      <w:r w:rsidR="0032100F" w:rsidRPr="002F5C83">
        <w:rPr>
          <w:rFonts w:ascii="Arial" w:hAnsi="Arial" w:cs="Arial"/>
          <w:sz w:val="22"/>
          <w:szCs w:val="22"/>
        </w:rPr>
        <w:t>discipline. Boys</w:t>
      </w:r>
      <w:r w:rsidR="007D6E88" w:rsidRPr="002F5C83">
        <w:rPr>
          <w:rFonts w:ascii="Arial" w:hAnsi="Arial" w:cs="Arial"/>
          <w:sz w:val="22"/>
          <w:szCs w:val="22"/>
        </w:rPr>
        <w:t xml:space="preserve"> who misbe</w:t>
      </w:r>
      <w:r w:rsidR="00F72C16" w:rsidRPr="002F5C83">
        <w:rPr>
          <w:rFonts w:ascii="Arial" w:hAnsi="Arial" w:cs="Arial"/>
          <w:sz w:val="22"/>
          <w:szCs w:val="22"/>
        </w:rPr>
        <w:t xml:space="preserve">have in school are </w:t>
      </w:r>
      <w:r w:rsidR="001B3D40" w:rsidRPr="002F5C83">
        <w:rPr>
          <w:rFonts w:ascii="Arial" w:hAnsi="Arial" w:cs="Arial"/>
          <w:sz w:val="22"/>
          <w:szCs w:val="22"/>
        </w:rPr>
        <w:t>regularly spanked b</w:t>
      </w:r>
      <w:r w:rsidR="00563A4C" w:rsidRPr="002F5C83">
        <w:rPr>
          <w:rFonts w:ascii="Arial" w:hAnsi="Arial" w:cs="Arial"/>
          <w:sz w:val="22"/>
          <w:szCs w:val="22"/>
        </w:rPr>
        <w:t xml:space="preserve">y </w:t>
      </w:r>
      <w:r w:rsidR="001B3D40" w:rsidRPr="002F5C83">
        <w:rPr>
          <w:rFonts w:ascii="Arial" w:hAnsi="Arial" w:cs="Arial"/>
          <w:sz w:val="22"/>
          <w:szCs w:val="22"/>
        </w:rPr>
        <w:t xml:space="preserve">their </w:t>
      </w:r>
      <w:r w:rsidR="0032100F" w:rsidRPr="002F5C83">
        <w:rPr>
          <w:rFonts w:ascii="Arial" w:hAnsi="Arial" w:cs="Arial"/>
          <w:sz w:val="22"/>
          <w:szCs w:val="22"/>
        </w:rPr>
        <w:t>teachers.</w:t>
      </w:r>
      <w:r w:rsidR="00D346E8" w:rsidRPr="002F5C83">
        <w:rPr>
          <w:rFonts w:ascii="Arial" w:hAnsi="Arial" w:cs="Arial"/>
          <w:sz w:val="22"/>
          <w:szCs w:val="22"/>
        </w:rPr>
        <w:t xml:space="preserve"> </w:t>
      </w:r>
      <w:r w:rsidR="00104B19" w:rsidRPr="002F5C83">
        <w:rPr>
          <w:rFonts w:ascii="Arial" w:hAnsi="Arial" w:cs="Arial"/>
          <w:sz w:val="22"/>
          <w:szCs w:val="22"/>
        </w:rPr>
        <w:t>The boys were</w:t>
      </w:r>
      <w:r w:rsidR="00C54EF0" w:rsidRPr="002F5C83">
        <w:rPr>
          <w:rFonts w:ascii="Arial" w:hAnsi="Arial" w:cs="Arial"/>
          <w:sz w:val="22"/>
          <w:szCs w:val="22"/>
        </w:rPr>
        <w:t xml:space="preserve"> </w:t>
      </w:r>
      <w:r w:rsidR="00CF3FD1" w:rsidRPr="002F5C83">
        <w:rPr>
          <w:rFonts w:ascii="Arial" w:hAnsi="Arial" w:cs="Arial"/>
          <w:sz w:val="22"/>
          <w:szCs w:val="22"/>
        </w:rPr>
        <w:t xml:space="preserve">educated in the </w:t>
      </w:r>
      <w:r w:rsidR="00011245" w:rsidRPr="002F5C83">
        <w:rPr>
          <w:rFonts w:ascii="Arial" w:hAnsi="Arial" w:cs="Arial"/>
          <w:sz w:val="22"/>
          <w:szCs w:val="22"/>
        </w:rPr>
        <w:t xml:space="preserve">basic skills of literacy and numeracy </w:t>
      </w:r>
      <w:r w:rsidR="00BF6A78" w:rsidRPr="002F5C83">
        <w:rPr>
          <w:rFonts w:ascii="Arial" w:hAnsi="Arial" w:cs="Arial"/>
          <w:sz w:val="22"/>
          <w:szCs w:val="22"/>
        </w:rPr>
        <w:t>(Shahed and Jan</w:t>
      </w:r>
      <w:r w:rsidR="00887C1D" w:rsidRPr="002F5C83">
        <w:rPr>
          <w:rFonts w:ascii="Arial" w:hAnsi="Arial" w:cs="Arial"/>
          <w:sz w:val="22"/>
          <w:szCs w:val="22"/>
        </w:rPr>
        <w:t>kovic</w:t>
      </w:r>
      <w:r w:rsidR="006E28B0" w:rsidRPr="002F5C83">
        <w:rPr>
          <w:rFonts w:ascii="Arial" w:hAnsi="Arial" w:cs="Arial"/>
          <w:sz w:val="22"/>
          <w:szCs w:val="22"/>
        </w:rPr>
        <w:t xml:space="preserve">, </w:t>
      </w:r>
      <w:r w:rsidR="00887C1D" w:rsidRPr="002F5C83">
        <w:rPr>
          <w:rFonts w:ascii="Arial" w:hAnsi="Arial" w:cs="Arial"/>
          <w:sz w:val="22"/>
          <w:szCs w:val="22"/>
        </w:rPr>
        <w:t>2001</w:t>
      </w:r>
      <w:r w:rsidR="006F450E" w:rsidRPr="002F5C83">
        <w:rPr>
          <w:rFonts w:ascii="Arial" w:hAnsi="Arial" w:cs="Arial"/>
          <w:sz w:val="22"/>
          <w:szCs w:val="22"/>
        </w:rPr>
        <w:t>). Sometimes</w:t>
      </w:r>
      <w:r w:rsidR="00887C1D" w:rsidRPr="002F5C83">
        <w:rPr>
          <w:rFonts w:ascii="Arial" w:hAnsi="Arial" w:cs="Arial"/>
          <w:sz w:val="22"/>
          <w:szCs w:val="22"/>
        </w:rPr>
        <w:t xml:space="preserve">, </w:t>
      </w:r>
      <w:r w:rsidR="00C24930" w:rsidRPr="002F5C83">
        <w:rPr>
          <w:rFonts w:ascii="Arial" w:hAnsi="Arial" w:cs="Arial"/>
          <w:sz w:val="22"/>
          <w:szCs w:val="22"/>
        </w:rPr>
        <w:t>we</w:t>
      </w:r>
      <w:r w:rsidR="00383A11" w:rsidRPr="002F5C83">
        <w:rPr>
          <w:rFonts w:ascii="Arial" w:hAnsi="Arial" w:cs="Arial"/>
          <w:sz w:val="22"/>
          <w:szCs w:val="22"/>
        </w:rPr>
        <w:t xml:space="preserve">ather </w:t>
      </w:r>
      <w:r w:rsidR="009C4FFB" w:rsidRPr="002F5C83">
        <w:rPr>
          <w:rFonts w:ascii="Arial" w:hAnsi="Arial" w:cs="Arial"/>
          <w:sz w:val="22"/>
          <w:szCs w:val="22"/>
        </w:rPr>
        <w:t xml:space="preserve">families would send their </w:t>
      </w:r>
      <w:r w:rsidR="00136C32" w:rsidRPr="002F5C83">
        <w:rPr>
          <w:rFonts w:ascii="Arial" w:hAnsi="Arial" w:cs="Arial"/>
          <w:sz w:val="22"/>
          <w:szCs w:val="22"/>
        </w:rPr>
        <w:t>daughters</w:t>
      </w:r>
      <w:r w:rsidR="003910B7" w:rsidRPr="002F5C83">
        <w:rPr>
          <w:rFonts w:ascii="Arial" w:hAnsi="Arial" w:cs="Arial"/>
          <w:sz w:val="22"/>
          <w:szCs w:val="22"/>
        </w:rPr>
        <w:t xml:space="preserve"> to the house of a tutor.</w:t>
      </w:r>
    </w:p>
    <w:p w14:paraId="3ECDDCD5" w14:textId="45E55741" w:rsidR="003910B7" w:rsidRPr="002F5C83" w:rsidRDefault="003910B7" w:rsidP="002F5C83">
      <w:pPr>
        <w:spacing w:line="360" w:lineRule="auto"/>
        <w:rPr>
          <w:rFonts w:ascii="Arial" w:hAnsi="Arial" w:cs="Arial"/>
          <w:sz w:val="22"/>
          <w:szCs w:val="22"/>
        </w:rPr>
      </w:pPr>
      <w:r w:rsidRPr="002F5C83">
        <w:rPr>
          <w:rFonts w:ascii="Arial" w:hAnsi="Arial" w:cs="Arial"/>
          <w:sz w:val="22"/>
          <w:szCs w:val="22"/>
        </w:rPr>
        <w:t xml:space="preserve">Young </w:t>
      </w:r>
      <w:r w:rsidR="00204E53" w:rsidRPr="002F5C83">
        <w:rPr>
          <w:rFonts w:ascii="Arial" w:hAnsi="Arial" w:cs="Arial"/>
          <w:sz w:val="22"/>
          <w:szCs w:val="22"/>
        </w:rPr>
        <w:t xml:space="preserve">Egyptians often went shirtless </w:t>
      </w:r>
      <w:r w:rsidR="00F578D8" w:rsidRPr="002F5C83">
        <w:rPr>
          <w:rFonts w:ascii="Arial" w:hAnsi="Arial" w:cs="Arial"/>
          <w:sz w:val="22"/>
          <w:szCs w:val="22"/>
        </w:rPr>
        <w:t xml:space="preserve">because the weather was so scorching. </w:t>
      </w:r>
      <w:r w:rsidR="006F450E" w:rsidRPr="002F5C83">
        <w:rPr>
          <w:rFonts w:ascii="Arial" w:hAnsi="Arial" w:cs="Arial"/>
          <w:sz w:val="22"/>
          <w:szCs w:val="22"/>
        </w:rPr>
        <w:t>Furthermore, they</w:t>
      </w:r>
      <w:r w:rsidR="00C92BDC" w:rsidRPr="002F5C83">
        <w:rPr>
          <w:rFonts w:ascii="Arial" w:hAnsi="Arial" w:cs="Arial"/>
          <w:sz w:val="22"/>
          <w:szCs w:val="22"/>
        </w:rPr>
        <w:t xml:space="preserve"> frequently wore one plait of hair to one side</w:t>
      </w:r>
      <w:r w:rsidR="005155B8" w:rsidRPr="002F5C83">
        <w:rPr>
          <w:rFonts w:ascii="Arial" w:hAnsi="Arial" w:cs="Arial"/>
          <w:sz w:val="22"/>
          <w:szCs w:val="22"/>
        </w:rPr>
        <w:t>.</w:t>
      </w:r>
    </w:p>
    <w:p w14:paraId="38BC4BC1" w14:textId="2AB2EB2E" w:rsidR="005155B8" w:rsidRPr="00136C32" w:rsidRDefault="005155B8" w:rsidP="00A14F97">
      <w:pPr>
        <w:pStyle w:val="ListParagraph"/>
        <w:spacing w:line="360" w:lineRule="auto"/>
        <w:ind w:left="1080"/>
        <w:rPr>
          <w:rFonts w:ascii="Arial" w:hAnsi="Arial" w:cs="Arial"/>
          <w:sz w:val="22"/>
          <w:szCs w:val="22"/>
        </w:rPr>
      </w:pPr>
    </w:p>
    <w:p w14:paraId="2CF502CD" w14:textId="4E794A10" w:rsidR="005155B8" w:rsidRDefault="005155B8" w:rsidP="00A14F97">
      <w:pPr>
        <w:pStyle w:val="ListParagraph"/>
        <w:spacing w:line="360" w:lineRule="auto"/>
        <w:ind w:left="1080"/>
        <w:rPr>
          <w:rFonts w:ascii="Arial" w:hAnsi="Arial" w:cs="Arial"/>
          <w:b/>
          <w:bCs/>
          <w:sz w:val="22"/>
          <w:szCs w:val="22"/>
        </w:rPr>
      </w:pPr>
    </w:p>
    <w:p w14:paraId="1E1B2E9E" w14:textId="2B18C12F" w:rsidR="005155B8" w:rsidRDefault="006F450E" w:rsidP="00A14F97">
      <w:pPr>
        <w:pStyle w:val="ListParagraph"/>
        <w:spacing w:line="360" w:lineRule="auto"/>
        <w:ind w:left="1080"/>
        <w:rPr>
          <w:rFonts w:ascii="Arial" w:hAnsi="Arial" w:cs="Arial"/>
          <w:b/>
          <w:bCs/>
          <w:sz w:val="22"/>
          <w:szCs w:val="22"/>
        </w:rPr>
      </w:pPr>
      <w:r>
        <w:rPr>
          <w:rFonts w:ascii="Arial" w:hAnsi="Arial" w:cs="Arial"/>
          <w:b/>
          <w:bCs/>
          <w:sz w:val="22"/>
          <w:szCs w:val="22"/>
        </w:rPr>
        <w:t>Ancient Greece</w:t>
      </w:r>
      <w:r w:rsidR="00BA5A6A">
        <w:rPr>
          <w:rFonts w:ascii="Arial" w:hAnsi="Arial" w:cs="Arial"/>
          <w:b/>
          <w:bCs/>
          <w:sz w:val="22"/>
          <w:szCs w:val="22"/>
        </w:rPr>
        <w:t>:</w:t>
      </w:r>
    </w:p>
    <w:p w14:paraId="2B6C77D6" w14:textId="7B3E23CE" w:rsidR="00BA5A6A" w:rsidRDefault="00BA5A6A" w:rsidP="00A14F97">
      <w:pPr>
        <w:pStyle w:val="ListParagraph"/>
        <w:spacing w:line="360" w:lineRule="auto"/>
        <w:ind w:left="1080"/>
        <w:rPr>
          <w:rFonts w:ascii="Arial" w:hAnsi="Arial" w:cs="Arial"/>
          <w:b/>
          <w:bCs/>
          <w:sz w:val="22"/>
          <w:szCs w:val="22"/>
        </w:rPr>
      </w:pPr>
    </w:p>
    <w:p w14:paraId="19F09897" w14:textId="19556621" w:rsidR="00BA5A6A" w:rsidRPr="002F5C83" w:rsidRDefault="00BA5A6A" w:rsidP="002F5C83">
      <w:pPr>
        <w:spacing w:line="360" w:lineRule="auto"/>
        <w:rPr>
          <w:rFonts w:ascii="Arial" w:hAnsi="Arial" w:cs="Arial"/>
          <w:sz w:val="22"/>
          <w:szCs w:val="22"/>
        </w:rPr>
      </w:pPr>
      <w:r w:rsidRPr="002F5C83">
        <w:rPr>
          <w:rFonts w:ascii="Arial" w:hAnsi="Arial" w:cs="Arial"/>
          <w:sz w:val="22"/>
          <w:szCs w:val="22"/>
        </w:rPr>
        <w:t xml:space="preserve">It was not until five days after a </w:t>
      </w:r>
      <w:r w:rsidR="009246D1" w:rsidRPr="002F5C83">
        <w:rPr>
          <w:rFonts w:ascii="Arial" w:hAnsi="Arial" w:cs="Arial"/>
          <w:sz w:val="22"/>
          <w:szCs w:val="22"/>
        </w:rPr>
        <w:t>child’s</w:t>
      </w:r>
      <w:r w:rsidRPr="002F5C83">
        <w:rPr>
          <w:rFonts w:ascii="Arial" w:hAnsi="Arial" w:cs="Arial"/>
          <w:sz w:val="22"/>
          <w:szCs w:val="22"/>
        </w:rPr>
        <w:t xml:space="preserve"> birth that it was </w:t>
      </w:r>
      <w:r w:rsidR="00F729DD" w:rsidRPr="002F5C83">
        <w:rPr>
          <w:rFonts w:ascii="Arial" w:hAnsi="Arial" w:cs="Arial"/>
          <w:sz w:val="22"/>
          <w:szCs w:val="22"/>
        </w:rPr>
        <w:t xml:space="preserve">officially </w:t>
      </w:r>
      <w:r w:rsidR="006E28B0" w:rsidRPr="002F5C83">
        <w:rPr>
          <w:rFonts w:ascii="Arial" w:hAnsi="Arial" w:cs="Arial"/>
          <w:sz w:val="22"/>
          <w:szCs w:val="22"/>
        </w:rPr>
        <w:t>recognized</w:t>
      </w:r>
      <w:r w:rsidR="00F729DD" w:rsidRPr="002F5C83">
        <w:rPr>
          <w:rFonts w:ascii="Arial" w:hAnsi="Arial" w:cs="Arial"/>
          <w:sz w:val="22"/>
          <w:szCs w:val="22"/>
        </w:rPr>
        <w:t xml:space="preserve"> as a member of the family in Greece</w:t>
      </w:r>
      <w:r w:rsidR="00F306ED" w:rsidRPr="002F5C83">
        <w:rPr>
          <w:rFonts w:ascii="Arial" w:hAnsi="Arial" w:cs="Arial"/>
          <w:sz w:val="22"/>
          <w:szCs w:val="22"/>
        </w:rPr>
        <w:t xml:space="preserve">. It was legal for </w:t>
      </w:r>
      <w:r w:rsidR="00FA67DE" w:rsidRPr="002F5C83">
        <w:rPr>
          <w:rFonts w:ascii="Arial" w:hAnsi="Arial" w:cs="Arial"/>
          <w:sz w:val="22"/>
          <w:szCs w:val="22"/>
        </w:rPr>
        <w:t xml:space="preserve">parents to </w:t>
      </w:r>
      <w:r w:rsidR="003862B9" w:rsidRPr="002F5C83">
        <w:rPr>
          <w:rFonts w:ascii="Arial" w:hAnsi="Arial" w:cs="Arial"/>
          <w:sz w:val="22"/>
          <w:szCs w:val="22"/>
        </w:rPr>
        <w:t xml:space="preserve">abandon their </w:t>
      </w:r>
      <w:r w:rsidR="00D81CE9" w:rsidRPr="002F5C83">
        <w:rPr>
          <w:rFonts w:ascii="Arial" w:hAnsi="Arial" w:cs="Arial"/>
          <w:sz w:val="22"/>
          <w:szCs w:val="22"/>
        </w:rPr>
        <w:t xml:space="preserve">babies to perish of </w:t>
      </w:r>
      <w:r w:rsidR="008A2819" w:rsidRPr="002F5C83">
        <w:rPr>
          <w:rFonts w:ascii="Arial" w:hAnsi="Arial" w:cs="Arial"/>
          <w:sz w:val="22"/>
          <w:szCs w:val="22"/>
        </w:rPr>
        <w:t>ex</w:t>
      </w:r>
      <w:r w:rsidR="003E1CAE" w:rsidRPr="002F5C83">
        <w:rPr>
          <w:rFonts w:ascii="Arial" w:hAnsi="Arial" w:cs="Arial"/>
          <w:sz w:val="22"/>
          <w:szCs w:val="22"/>
        </w:rPr>
        <w:t>posure</w:t>
      </w:r>
      <w:r w:rsidR="00EF5C2A" w:rsidRPr="002F5C83">
        <w:rPr>
          <w:rFonts w:ascii="Arial" w:hAnsi="Arial" w:cs="Arial"/>
          <w:sz w:val="22"/>
          <w:szCs w:val="22"/>
        </w:rPr>
        <w:t xml:space="preserve">. </w:t>
      </w:r>
      <w:r w:rsidR="00574E35" w:rsidRPr="002F5C83">
        <w:rPr>
          <w:rFonts w:ascii="Arial" w:hAnsi="Arial" w:cs="Arial"/>
          <w:sz w:val="22"/>
          <w:szCs w:val="22"/>
        </w:rPr>
        <w:t>Sometimes</w:t>
      </w:r>
      <w:r w:rsidR="009246D1" w:rsidRPr="002F5C83">
        <w:rPr>
          <w:rFonts w:ascii="Arial" w:hAnsi="Arial" w:cs="Arial"/>
          <w:sz w:val="22"/>
          <w:szCs w:val="22"/>
        </w:rPr>
        <w:t>, random</w:t>
      </w:r>
      <w:r w:rsidR="00DB14BC" w:rsidRPr="002F5C83">
        <w:rPr>
          <w:rFonts w:ascii="Arial" w:hAnsi="Arial" w:cs="Arial"/>
          <w:sz w:val="22"/>
          <w:szCs w:val="22"/>
        </w:rPr>
        <w:t xml:space="preserve"> pe</w:t>
      </w:r>
      <w:r w:rsidR="008E7B0B" w:rsidRPr="002F5C83">
        <w:rPr>
          <w:rFonts w:ascii="Arial" w:hAnsi="Arial" w:cs="Arial"/>
          <w:sz w:val="22"/>
          <w:szCs w:val="22"/>
        </w:rPr>
        <w:t xml:space="preserve">ople would </w:t>
      </w:r>
      <w:r w:rsidR="006E28B0" w:rsidRPr="002F5C83">
        <w:rPr>
          <w:rFonts w:ascii="Arial" w:hAnsi="Arial" w:cs="Arial"/>
          <w:sz w:val="22"/>
          <w:szCs w:val="22"/>
        </w:rPr>
        <w:t>take</w:t>
      </w:r>
      <w:r w:rsidR="008E7B0B" w:rsidRPr="002F5C83">
        <w:rPr>
          <w:rFonts w:ascii="Arial" w:hAnsi="Arial" w:cs="Arial"/>
          <w:sz w:val="22"/>
          <w:szCs w:val="22"/>
        </w:rPr>
        <w:t xml:space="preserve"> in babies</w:t>
      </w:r>
      <w:r w:rsidR="000F22EB" w:rsidRPr="002F5C83">
        <w:rPr>
          <w:rFonts w:ascii="Arial" w:hAnsi="Arial" w:cs="Arial"/>
          <w:sz w:val="22"/>
          <w:szCs w:val="22"/>
        </w:rPr>
        <w:t xml:space="preserve"> that had been </w:t>
      </w:r>
      <w:r w:rsidR="00D930FC" w:rsidRPr="002F5C83">
        <w:rPr>
          <w:rFonts w:ascii="Arial" w:hAnsi="Arial" w:cs="Arial"/>
          <w:sz w:val="22"/>
          <w:szCs w:val="22"/>
        </w:rPr>
        <w:t xml:space="preserve">left </w:t>
      </w:r>
      <w:r w:rsidR="009246D1" w:rsidRPr="002F5C83">
        <w:rPr>
          <w:rFonts w:ascii="Arial" w:hAnsi="Arial" w:cs="Arial"/>
          <w:sz w:val="22"/>
          <w:szCs w:val="22"/>
        </w:rPr>
        <w:t xml:space="preserve">behind. </w:t>
      </w:r>
      <w:r w:rsidR="00574E35" w:rsidRPr="002F5C83">
        <w:rPr>
          <w:rFonts w:ascii="Arial" w:hAnsi="Arial" w:cs="Arial"/>
          <w:sz w:val="22"/>
          <w:szCs w:val="22"/>
        </w:rPr>
        <w:t>However, the</w:t>
      </w:r>
      <w:r w:rsidR="00416A00" w:rsidRPr="002F5C83">
        <w:rPr>
          <w:rFonts w:ascii="Arial" w:hAnsi="Arial" w:cs="Arial"/>
          <w:sz w:val="22"/>
          <w:szCs w:val="22"/>
        </w:rPr>
        <w:t xml:space="preserve"> baby </w:t>
      </w:r>
      <w:r w:rsidR="00227724" w:rsidRPr="002F5C83">
        <w:rPr>
          <w:rFonts w:ascii="Arial" w:hAnsi="Arial" w:cs="Arial"/>
          <w:sz w:val="22"/>
          <w:szCs w:val="22"/>
        </w:rPr>
        <w:t xml:space="preserve">in </w:t>
      </w:r>
      <w:r w:rsidR="001F5FA7" w:rsidRPr="002F5C83">
        <w:rPr>
          <w:rFonts w:ascii="Arial" w:hAnsi="Arial" w:cs="Arial"/>
          <w:sz w:val="22"/>
          <w:szCs w:val="22"/>
        </w:rPr>
        <w:t xml:space="preserve">this case was sold into </w:t>
      </w:r>
      <w:r w:rsidR="00753E5C" w:rsidRPr="002F5C83">
        <w:rPr>
          <w:rFonts w:ascii="Arial" w:hAnsi="Arial" w:cs="Arial"/>
          <w:sz w:val="22"/>
          <w:szCs w:val="22"/>
        </w:rPr>
        <w:t xml:space="preserve">slavery. At the age of </w:t>
      </w:r>
      <w:r w:rsidR="006F450E" w:rsidRPr="002F5C83">
        <w:rPr>
          <w:rFonts w:ascii="Arial" w:hAnsi="Arial" w:cs="Arial"/>
          <w:sz w:val="22"/>
          <w:szCs w:val="22"/>
        </w:rPr>
        <w:t>15, most girls</w:t>
      </w:r>
      <w:r w:rsidR="00B30BC1" w:rsidRPr="002F5C83">
        <w:rPr>
          <w:rFonts w:ascii="Arial" w:hAnsi="Arial" w:cs="Arial"/>
          <w:sz w:val="22"/>
          <w:szCs w:val="22"/>
        </w:rPr>
        <w:t xml:space="preserve"> were </w:t>
      </w:r>
      <w:r w:rsidR="003316D6" w:rsidRPr="002F5C83">
        <w:rPr>
          <w:rFonts w:ascii="Arial" w:hAnsi="Arial" w:cs="Arial"/>
          <w:sz w:val="22"/>
          <w:szCs w:val="22"/>
        </w:rPr>
        <w:t xml:space="preserve">married </w:t>
      </w:r>
      <w:r w:rsidR="006F450E" w:rsidRPr="002F5C83">
        <w:rPr>
          <w:rFonts w:ascii="Arial" w:hAnsi="Arial" w:cs="Arial"/>
          <w:sz w:val="22"/>
          <w:szCs w:val="22"/>
        </w:rPr>
        <w:t>off. Their</w:t>
      </w:r>
      <w:r w:rsidR="003316D6" w:rsidRPr="002F5C83">
        <w:rPr>
          <w:rFonts w:ascii="Arial" w:hAnsi="Arial" w:cs="Arial"/>
          <w:sz w:val="22"/>
          <w:szCs w:val="22"/>
        </w:rPr>
        <w:t xml:space="preserve"> union</w:t>
      </w:r>
      <w:r w:rsidR="003867C7" w:rsidRPr="002F5C83">
        <w:rPr>
          <w:rFonts w:ascii="Arial" w:hAnsi="Arial" w:cs="Arial"/>
          <w:sz w:val="22"/>
          <w:szCs w:val="22"/>
        </w:rPr>
        <w:t xml:space="preserve">s were </w:t>
      </w:r>
      <w:r w:rsidR="00086E8B" w:rsidRPr="002F5C83">
        <w:rPr>
          <w:rFonts w:ascii="Arial" w:hAnsi="Arial" w:cs="Arial"/>
          <w:sz w:val="22"/>
          <w:szCs w:val="22"/>
        </w:rPr>
        <w:t xml:space="preserve">carefully </w:t>
      </w:r>
      <w:r w:rsidR="00E11DEE" w:rsidRPr="002F5C83">
        <w:rPr>
          <w:rFonts w:ascii="Arial" w:hAnsi="Arial" w:cs="Arial"/>
          <w:sz w:val="22"/>
          <w:szCs w:val="22"/>
        </w:rPr>
        <w:t>orchest</w:t>
      </w:r>
      <w:r w:rsidR="009C3587" w:rsidRPr="002F5C83">
        <w:rPr>
          <w:rFonts w:ascii="Arial" w:hAnsi="Arial" w:cs="Arial"/>
          <w:sz w:val="22"/>
          <w:szCs w:val="22"/>
        </w:rPr>
        <w:t>rated, and their spo</w:t>
      </w:r>
      <w:r w:rsidR="008F1917" w:rsidRPr="002F5C83">
        <w:rPr>
          <w:rFonts w:ascii="Arial" w:hAnsi="Arial" w:cs="Arial"/>
          <w:sz w:val="22"/>
          <w:szCs w:val="22"/>
        </w:rPr>
        <w:t xml:space="preserve">uses were often quite a little older than </w:t>
      </w:r>
      <w:r w:rsidR="006F450E" w:rsidRPr="002F5C83">
        <w:rPr>
          <w:rFonts w:ascii="Arial" w:hAnsi="Arial" w:cs="Arial"/>
          <w:sz w:val="22"/>
          <w:szCs w:val="22"/>
        </w:rPr>
        <w:t>them. Weaving</w:t>
      </w:r>
      <w:r w:rsidR="00A93B6F" w:rsidRPr="002F5C83">
        <w:rPr>
          <w:rFonts w:ascii="Arial" w:hAnsi="Arial" w:cs="Arial"/>
          <w:sz w:val="22"/>
          <w:szCs w:val="22"/>
        </w:rPr>
        <w:t xml:space="preserve"> and other handicrafts were tau</w:t>
      </w:r>
      <w:r w:rsidR="009E7472" w:rsidRPr="002F5C83">
        <w:rPr>
          <w:rFonts w:ascii="Arial" w:hAnsi="Arial" w:cs="Arial"/>
          <w:sz w:val="22"/>
          <w:szCs w:val="22"/>
        </w:rPr>
        <w:t xml:space="preserve">ght to young women in ancient Greece </w:t>
      </w:r>
      <w:r w:rsidR="00424589" w:rsidRPr="002F5C83">
        <w:rPr>
          <w:rFonts w:ascii="Arial" w:hAnsi="Arial" w:cs="Arial"/>
          <w:sz w:val="22"/>
          <w:szCs w:val="22"/>
        </w:rPr>
        <w:t xml:space="preserve">by their mothers. Rich boys </w:t>
      </w:r>
      <w:r w:rsidR="00C31CCC" w:rsidRPr="002F5C83">
        <w:rPr>
          <w:rFonts w:ascii="Arial" w:hAnsi="Arial" w:cs="Arial"/>
          <w:sz w:val="22"/>
          <w:szCs w:val="22"/>
        </w:rPr>
        <w:t xml:space="preserve">went to </w:t>
      </w:r>
      <w:r w:rsidR="006F450E" w:rsidRPr="002F5C83">
        <w:rPr>
          <w:rFonts w:ascii="Arial" w:hAnsi="Arial" w:cs="Arial"/>
          <w:sz w:val="22"/>
          <w:szCs w:val="22"/>
        </w:rPr>
        <w:t>school.</w:t>
      </w:r>
      <w:r w:rsidR="00523838" w:rsidRPr="002F5C83">
        <w:rPr>
          <w:rFonts w:ascii="Arial" w:hAnsi="Arial" w:cs="Arial"/>
          <w:sz w:val="22"/>
          <w:szCs w:val="22"/>
        </w:rPr>
        <w:t xml:space="preserve"> They </w:t>
      </w:r>
      <w:r w:rsidR="00F114E6" w:rsidRPr="002F5C83">
        <w:rPr>
          <w:rFonts w:ascii="Arial" w:hAnsi="Arial" w:cs="Arial"/>
          <w:sz w:val="22"/>
          <w:szCs w:val="22"/>
        </w:rPr>
        <w:t xml:space="preserve">began at seven </w:t>
      </w:r>
      <w:r w:rsidR="00241881" w:rsidRPr="002F5C83">
        <w:rPr>
          <w:rFonts w:ascii="Arial" w:hAnsi="Arial" w:cs="Arial"/>
          <w:sz w:val="22"/>
          <w:szCs w:val="22"/>
        </w:rPr>
        <w:t xml:space="preserve">years of age. A slave </w:t>
      </w:r>
      <w:r w:rsidR="007E6CAC" w:rsidRPr="002F5C83">
        <w:rPr>
          <w:rFonts w:ascii="Arial" w:hAnsi="Arial" w:cs="Arial"/>
          <w:sz w:val="22"/>
          <w:szCs w:val="22"/>
        </w:rPr>
        <w:t>wo</w:t>
      </w:r>
      <w:r w:rsidR="00D7465E" w:rsidRPr="002F5C83">
        <w:rPr>
          <w:rFonts w:ascii="Arial" w:hAnsi="Arial" w:cs="Arial"/>
          <w:sz w:val="22"/>
          <w:szCs w:val="22"/>
        </w:rPr>
        <w:t xml:space="preserve">uld accompany boys </w:t>
      </w:r>
      <w:r w:rsidR="00161D58" w:rsidRPr="002F5C83">
        <w:rPr>
          <w:rFonts w:ascii="Arial" w:hAnsi="Arial" w:cs="Arial"/>
          <w:sz w:val="22"/>
          <w:szCs w:val="22"/>
        </w:rPr>
        <w:t xml:space="preserve">from wealthy households to </w:t>
      </w:r>
      <w:r w:rsidR="006F450E" w:rsidRPr="002F5C83">
        <w:rPr>
          <w:rFonts w:ascii="Arial" w:hAnsi="Arial" w:cs="Arial"/>
          <w:sz w:val="22"/>
          <w:szCs w:val="22"/>
        </w:rPr>
        <w:t>school.</w:t>
      </w:r>
      <w:r w:rsidR="00C7286B" w:rsidRPr="002F5C83">
        <w:rPr>
          <w:rFonts w:ascii="Arial" w:hAnsi="Arial" w:cs="Arial"/>
          <w:sz w:val="22"/>
          <w:szCs w:val="22"/>
        </w:rPr>
        <w:t xml:space="preserve"> Girls </w:t>
      </w:r>
      <w:r w:rsidR="00ED6B0D" w:rsidRPr="002F5C83">
        <w:rPr>
          <w:rFonts w:ascii="Arial" w:hAnsi="Arial" w:cs="Arial"/>
          <w:sz w:val="22"/>
          <w:szCs w:val="22"/>
        </w:rPr>
        <w:t>from affluent</w:t>
      </w:r>
      <w:r w:rsidR="00593BEC" w:rsidRPr="002F5C83">
        <w:rPr>
          <w:rFonts w:ascii="Arial" w:hAnsi="Arial" w:cs="Arial"/>
          <w:sz w:val="22"/>
          <w:szCs w:val="22"/>
        </w:rPr>
        <w:t xml:space="preserve"> households were often educated at </w:t>
      </w:r>
      <w:r w:rsidR="006F450E" w:rsidRPr="002F5C83">
        <w:rPr>
          <w:rFonts w:ascii="Arial" w:hAnsi="Arial" w:cs="Arial"/>
          <w:sz w:val="22"/>
          <w:szCs w:val="22"/>
        </w:rPr>
        <w:t>home.</w:t>
      </w:r>
      <w:r w:rsidR="00FF5334" w:rsidRPr="002F5C83">
        <w:rPr>
          <w:rFonts w:ascii="Arial" w:hAnsi="Arial" w:cs="Arial"/>
          <w:sz w:val="22"/>
          <w:szCs w:val="22"/>
        </w:rPr>
        <w:t xml:space="preserve"> The </w:t>
      </w:r>
      <w:r w:rsidR="00FB6263" w:rsidRPr="002F5C83">
        <w:rPr>
          <w:rFonts w:ascii="Arial" w:hAnsi="Arial" w:cs="Arial"/>
          <w:sz w:val="22"/>
          <w:szCs w:val="22"/>
        </w:rPr>
        <w:t xml:space="preserve">boys </w:t>
      </w:r>
      <w:r w:rsidR="00ED6B0D" w:rsidRPr="002F5C83">
        <w:rPr>
          <w:rFonts w:ascii="Arial" w:hAnsi="Arial" w:cs="Arial"/>
          <w:sz w:val="22"/>
          <w:szCs w:val="22"/>
        </w:rPr>
        <w:t>studied poetry</w:t>
      </w:r>
      <w:r w:rsidR="000C2DDD" w:rsidRPr="002F5C83">
        <w:rPr>
          <w:rFonts w:ascii="Arial" w:hAnsi="Arial" w:cs="Arial"/>
          <w:sz w:val="22"/>
          <w:szCs w:val="22"/>
        </w:rPr>
        <w:t xml:space="preserve"> and music </w:t>
      </w:r>
      <w:r w:rsidR="00965A7E" w:rsidRPr="002F5C83">
        <w:rPr>
          <w:rFonts w:ascii="Arial" w:hAnsi="Arial" w:cs="Arial"/>
          <w:sz w:val="22"/>
          <w:szCs w:val="22"/>
        </w:rPr>
        <w:t>in addi</w:t>
      </w:r>
      <w:r w:rsidR="00E27C13" w:rsidRPr="002F5C83">
        <w:rPr>
          <w:rFonts w:ascii="Arial" w:hAnsi="Arial" w:cs="Arial"/>
          <w:sz w:val="22"/>
          <w:szCs w:val="22"/>
        </w:rPr>
        <w:t xml:space="preserve">tion </w:t>
      </w:r>
      <w:r w:rsidR="00641D91" w:rsidRPr="002F5C83">
        <w:rPr>
          <w:rFonts w:ascii="Arial" w:hAnsi="Arial" w:cs="Arial"/>
          <w:sz w:val="22"/>
          <w:szCs w:val="22"/>
        </w:rPr>
        <w:t xml:space="preserve">to </w:t>
      </w:r>
      <w:r w:rsidR="006F450E" w:rsidRPr="002F5C83">
        <w:rPr>
          <w:rFonts w:ascii="Arial" w:hAnsi="Arial" w:cs="Arial"/>
          <w:sz w:val="22"/>
          <w:szCs w:val="22"/>
        </w:rPr>
        <w:t>reading, writing, and arithmetic</w:t>
      </w:r>
      <w:r w:rsidR="00A40A05" w:rsidRPr="002F5C83">
        <w:rPr>
          <w:rFonts w:ascii="Arial" w:hAnsi="Arial" w:cs="Arial"/>
          <w:sz w:val="22"/>
          <w:szCs w:val="22"/>
        </w:rPr>
        <w:t xml:space="preserve"> </w:t>
      </w:r>
      <w:r w:rsidR="000B0F6D" w:rsidRPr="002F5C83">
        <w:rPr>
          <w:rFonts w:ascii="Arial" w:hAnsi="Arial" w:cs="Arial"/>
          <w:sz w:val="22"/>
          <w:szCs w:val="22"/>
        </w:rPr>
        <w:t>(</w:t>
      </w:r>
      <w:r w:rsidR="00ED6B0D" w:rsidRPr="002F5C83">
        <w:rPr>
          <w:rFonts w:ascii="Arial" w:hAnsi="Arial" w:cs="Arial"/>
          <w:sz w:val="22"/>
          <w:szCs w:val="22"/>
        </w:rPr>
        <w:t>Reitman</w:t>
      </w:r>
      <w:r w:rsidR="000B0F6D" w:rsidRPr="002F5C83">
        <w:rPr>
          <w:rFonts w:ascii="Arial" w:hAnsi="Arial" w:cs="Arial"/>
          <w:sz w:val="22"/>
          <w:szCs w:val="22"/>
        </w:rPr>
        <w:t xml:space="preserve"> and </w:t>
      </w:r>
      <w:r w:rsidR="00F77AE8" w:rsidRPr="002F5C83">
        <w:rPr>
          <w:rFonts w:ascii="Arial" w:hAnsi="Arial" w:cs="Arial"/>
          <w:sz w:val="22"/>
          <w:szCs w:val="22"/>
        </w:rPr>
        <w:t>Stenberg,</w:t>
      </w:r>
      <w:r w:rsidR="00C1192D" w:rsidRPr="002F5C83">
        <w:rPr>
          <w:rFonts w:ascii="Arial" w:hAnsi="Arial" w:cs="Arial"/>
          <w:sz w:val="22"/>
          <w:szCs w:val="22"/>
        </w:rPr>
        <w:t xml:space="preserve"> </w:t>
      </w:r>
      <w:r w:rsidR="006E28B0" w:rsidRPr="002F5C83">
        <w:rPr>
          <w:rFonts w:ascii="Arial" w:hAnsi="Arial" w:cs="Arial"/>
          <w:sz w:val="22"/>
          <w:szCs w:val="22"/>
        </w:rPr>
        <w:t>2019) The</w:t>
      </w:r>
      <w:r w:rsidR="00415D32" w:rsidRPr="002F5C83">
        <w:rPr>
          <w:rFonts w:ascii="Arial" w:hAnsi="Arial" w:cs="Arial"/>
          <w:sz w:val="22"/>
          <w:szCs w:val="22"/>
        </w:rPr>
        <w:t xml:space="preserve"> Greeks felt </w:t>
      </w:r>
      <w:r w:rsidR="00466566" w:rsidRPr="002F5C83">
        <w:rPr>
          <w:rFonts w:ascii="Arial" w:hAnsi="Arial" w:cs="Arial"/>
          <w:sz w:val="22"/>
          <w:szCs w:val="22"/>
        </w:rPr>
        <w:t xml:space="preserve">that </w:t>
      </w:r>
      <w:r w:rsidR="000B5BE1" w:rsidRPr="002F5C83">
        <w:rPr>
          <w:rFonts w:ascii="Arial" w:hAnsi="Arial" w:cs="Arial"/>
          <w:sz w:val="22"/>
          <w:szCs w:val="22"/>
        </w:rPr>
        <w:t>p</w:t>
      </w:r>
      <w:r w:rsidR="00A46883" w:rsidRPr="002F5C83">
        <w:rPr>
          <w:rFonts w:ascii="Arial" w:hAnsi="Arial" w:cs="Arial"/>
          <w:sz w:val="22"/>
          <w:szCs w:val="22"/>
        </w:rPr>
        <w:t xml:space="preserve">hysical education was </w:t>
      </w:r>
      <w:r w:rsidR="00281A6E" w:rsidRPr="002F5C83">
        <w:rPr>
          <w:rFonts w:ascii="Arial" w:hAnsi="Arial" w:cs="Arial"/>
          <w:sz w:val="22"/>
          <w:szCs w:val="22"/>
        </w:rPr>
        <w:t>essential, thus</w:t>
      </w:r>
      <w:r w:rsidR="00304BF4" w:rsidRPr="002F5C83">
        <w:rPr>
          <w:rFonts w:ascii="Arial" w:hAnsi="Arial" w:cs="Arial"/>
          <w:sz w:val="22"/>
          <w:szCs w:val="22"/>
        </w:rPr>
        <w:t xml:space="preserve"> boys participated in </w:t>
      </w:r>
      <w:r w:rsidR="00D04183" w:rsidRPr="002F5C83">
        <w:rPr>
          <w:rFonts w:ascii="Arial" w:hAnsi="Arial" w:cs="Arial"/>
          <w:sz w:val="22"/>
          <w:szCs w:val="22"/>
        </w:rPr>
        <w:t>d</w:t>
      </w:r>
      <w:r w:rsidR="00173BDF" w:rsidRPr="002F5C83">
        <w:rPr>
          <w:rFonts w:ascii="Arial" w:hAnsi="Arial" w:cs="Arial"/>
          <w:sz w:val="22"/>
          <w:szCs w:val="22"/>
        </w:rPr>
        <w:t xml:space="preserve">ance and </w:t>
      </w:r>
      <w:r w:rsidR="002F5C83" w:rsidRPr="002F5C83">
        <w:rPr>
          <w:rFonts w:ascii="Arial" w:hAnsi="Arial" w:cs="Arial"/>
          <w:sz w:val="22"/>
          <w:szCs w:val="22"/>
        </w:rPr>
        <w:t>sports. In</w:t>
      </w:r>
      <w:r w:rsidR="0046582E" w:rsidRPr="002F5C83">
        <w:rPr>
          <w:rFonts w:ascii="Arial" w:hAnsi="Arial" w:cs="Arial"/>
          <w:sz w:val="22"/>
          <w:szCs w:val="22"/>
        </w:rPr>
        <w:t xml:space="preserve"> </w:t>
      </w:r>
      <w:r w:rsidR="002F5C83" w:rsidRPr="002F5C83">
        <w:rPr>
          <w:rFonts w:ascii="Arial" w:hAnsi="Arial" w:cs="Arial"/>
          <w:sz w:val="22"/>
          <w:szCs w:val="22"/>
        </w:rPr>
        <w:t>Greece, discipline</w:t>
      </w:r>
      <w:r w:rsidR="001B1982" w:rsidRPr="002F5C83">
        <w:rPr>
          <w:rFonts w:ascii="Arial" w:hAnsi="Arial" w:cs="Arial"/>
          <w:sz w:val="22"/>
          <w:szCs w:val="22"/>
        </w:rPr>
        <w:t xml:space="preserve"> was </w:t>
      </w:r>
      <w:proofErr w:type="gramStart"/>
      <w:r w:rsidR="001B1982" w:rsidRPr="002F5C83">
        <w:rPr>
          <w:rFonts w:ascii="Arial" w:hAnsi="Arial" w:cs="Arial"/>
          <w:sz w:val="22"/>
          <w:szCs w:val="22"/>
        </w:rPr>
        <w:t>rigo</w:t>
      </w:r>
      <w:r w:rsidR="00341FDA" w:rsidRPr="002F5C83">
        <w:rPr>
          <w:rFonts w:ascii="Arial" w:hAnsi="Arial" w:cs="Arial"/>
          <w:sz w:val="22"/>
          <w:szCs w:val="22"/>
        </w:rPr>
        <w:t>rous ,and</w:t>
      </w:r>
      <w:proofErr w:type="gramEnd"/>
      <w:r w:rsidR="00341FDA" w:rsidRPr="002F5C83">
        <w:rPr>
          <w:rFonts w:ascii="Arial" w:hAnsi="Arial" w:cs="Arial"/>
          <w:sz w:val="22"/>
          <w:szCs w:val="22"/>
        </w:rPr>
        <w:t xml:space="preserve"> children were often beaten</w:t>
      </w:r>
      <w:r w:rsidR="00E92E8D" w:rsidRPr="002F5C83">
        <w:rPr>
          <w:rFonts w:ascii="Arial" w:hAnsi="Arial" w:cs="Arial"/>
          <w:sz w:val="22"/>
          <w:szCs w:val="22"/>
        </w:rPr>
        <w:t xml:space="preserve">. Children were treated </w:t>
      </w:r>
      <w:r w:rsidR="005C3655" w:rsidRPr="002F5C83">
        <w:rPr>
          <w:rFonts w:ascii="Arial" w:hAnsi="Arial" w:cs="Arial"/>
          <w:sz w:val="22"/>
          <w:szCs w:val="22"/>
        </w:rPr>
        <w:t>brutally in Sparta.</w:t>
      </w:r>
      <w:r w:rsidR="007F7ED0" w:rsidRPr="002F5C83">
        <w:rPr>
          <w:rFonts w:ascii="Arial" w:hAnsi="Arial" w:cs="Arial"/>
          <w:sz w:val="22"/>
          <w:szCs w:val="22"/>
        </w:rPr>
        <w:t xml:space="preserve"> Seven -year-</w:t>
      </w:r>
      <w:r w:rsidR="006F450E" w:rsidRPr="002F5C83">
        <w:rPr>
          <w:rFonts w:ascii="Arial" w:hAnsi="Arial" w:cs="Arial"/>
          <w:sz w:val="22"/>
          <w:szCs w:val="22"/>
        </w:rPr>
        <w:t>old boys</w:t>
      </w:r>
      <w:r w:rsidR="00F7319F" w:rsidRPr="002F5C83">
        <w:rPr>
          <w:rFonts w:ascii="Arial" w:hAnsi="Arial" w:cs="Arial"/>
          <w:sz w:val="22"/>
          <w:szCs w:val="22"/>
        </w:rPr>
        <w:t xml:space="preserve"> were taken from their homes </w:t>
      </w:r>
      <w:r w:rsidR="00781189" w:rsidRPr="002F5C83">
        <w:rPr>
          <w:rFonts w:ascii="Arial" w:hAnsi="Arial" w:cs="Arial"/>
          <w:sz w:val="22"/>
          <w:szCs w:val="22"/>
        </w:rPr>
        <w:t xml:space="preserve">and placed in </w:t>
      </w:r>
      <w:r w:rsidR="006F450E" w:rsidRPr="002F5C83">
        <w:rPr>
          <w:rFonts w:ascii="Arial" w:hAnsi="Arial" w:cs="Arial"/>
          <w:sz w:val="22"/>
          <w:szCs w:val="22"/>
        </w:rPr>
        <w:t>barracks. They</w:t>
      </w:r>
      <w:r w:rsidR="00B07349" w:rsidRPr="002F5C83">
        <w:rPr>
          <w:rFonts w:ascii="Arial" w:hAnsi="Arial" w:cs="Arial"/>
          <w:sz w:val="22"/>
          <w:szCs w:val="22"/>
        </w:rPr>
        <w:t xml:space="preserve"> were sub</w:t>
      </w:r>
      <w:r w:rsidR="00D4066C" w:rsidRPr="002F5C83">
        <w:rPr>
          <w:rFonts w:ascii="Arial" w:hAnsi="Arial" w:cs="Arial"/>
          <w:sz w:val="22"/>
          <w:szCs w:val="22"/>
        </w:rPr>
        <w:t>jected to h</w:t>
      </w:r>
      <w:r w:rsidR="007639A7" w:rsidRPr="002F5C83">
        <w:rPr>
          <w:rFonts w:ascii="Arial" w:hAnsi="Arial" w:cs="Arial"/>
          <w:sz w:val="22"/>
          <w:szCs w:val="22"/>
        </w:rPr>
        <w:t xml:space="preserve">arsh treatment </w:t>
      </w:r>
      <w:r w:rsidR="00BA7FA8" w:rsidRPr="002F5C83">
        <w:rPr>
          <w:rFonts w:ascii="Arial" w:hAnsi="Arial" w:cs="Arial"/>
          <w:sz w:val="22"/>
          <w:szCs w:val="22"/>
        </w:rPr>
        <w:t xml:space="preserve">to </w:t>
      </w:r>
      <w:r w:rsidR="006F450E" w:rsidRPr="002F5C83">
        <w:rPr>
          <w:rFonts w:ascii="Arial" w:hAnsi="Arial" w:cs="Arial"/>
          <w:sz w:val="22"/>
          <w:szCs w:val="22"/>
        </w:rPr>
        <w:t>meld</w:t>
      </w:r>
      <w:r w:rsidR="00BA7FA8" w:rsidRPr="002F5C83">
        <w:rPr>
          <w:rFonts w:ascii="Arial" w:hAnsi="Arial" w:cs="Arial"/>
          <w:sz w:val="22"/>
          <w:szCs w:val="22"/>
        </w:rPr>
        <w:t xml:space="preserve"> them into valiant warriors. </w:t>
      </w:r>
      <w:r w:rsidR="00711016" w:rsidRPr="002F5C83">
        <w:rPr>
          <w:rFonts w:ascii="Arial" w:hAnsi="Arial" w:cs="Arial"/>
          <w:sz w:val="22"/>
          <w:szCs w:val="22"/>
        </w:rPr>
        <w:t xml:space="preserve">They were </w:t>
      </w:r>
      <w:r w:rsidR="006F450E" w:rsidRPr="002F5C83">
        <w:rPr>
          <w:rFonts w:ascii="Arial" w:hAnsi="Arial" w:cs="Arial"/>
          <w:sz w:val="22"/>
          <w:szCs w:val="22"/>
        </w:rPr>
        <w:t>starving</w:t>
      </w:r>
      <w:r w:rsidR="00711016" w:rsidRPr="002F5C83">
        <w:rPr>
          <w:rFonts w:ascii="Arial" w:hAnsi="Arial" w:cs="Arial"/>
          <w:sz w:val="22"/>
          <w:szCs w:val="22"/>
        </w:rPr>
        <w:t xml:space="preserve"> on purpose to train </w:t>
      </w:r>
      <w:r w:rsidR="00885751" w:rsidRPr="002F5C83">
        <w:rPr>
          <w:rFonts w:ascii="Arial" w:hAnsi="Arial" w:cs="Arial"/>
          <w:sz w:val="22"/>
          <w:szCs w:val="22"/>
        </w:rPr>
        <w:t xml:space="preserve">them to be sneaky and </w:t>
      </w:r>
      <w:r w:rsidR="006F450E" w:rsidRPr="002F5C83">
        <w:rPr>
          <w:rFonts w:ascii="Arial" w:hAnsi="Arial" w:cs="Arial"/>
          <w:sz w:val="22"/>
          <w:szCs w:val="22"/>
        </w:rPr>
        <w:t>resourceful</w:t>
      </w:r>
      <w:r w:rsidR="00885751" w:rsidRPr="002F5C83">
        <w:rPr>
          <w:rFonts w:ascii="Arial" w:hAnsi="Arial" w:cs="Arial"/>
          <w:sz w:val="22"/>
          <w:szCs w:val="22"/>
        </w:rPr>
        <w:t xml:space="preserve"> thieves. For the slightest infringement, they were flogged.</w:t>
      </w:r>
    </w:p>
    <w:p w14:paraId="3F9DEC08" w14:textId="2874D423" w:rsidR="00885751" w:rsidRDefault="00885751" w:rsidP="00A14F97">
      <w:pPr>
        <w:pStyle w:val="ListParagraph"/>
        <w:spacing w:line="360" w:lineRule="auto"/>
        <w:ind w:left="1080"/>
        <w:rPr>
          <w:rFonts w:ascii="Arial" w:hAnsi="Arial" w:cs="Arial"/>
          <w:b/>
          <w:bCs/>
          <w:sz w:val="22"/>
          <w:szCs w:val="22"/>
        </w:rPr>
      </w:pPr>
    </w:p>
    <w:p w14:paraId="24FB0567" w14:textId="1C84D6AC" w:rsidR="00885751" w:rsidRDefault="00885751" w:rsidP="00A14F97">
      <w:pPr>
        <w:pStyle w:val="ListParagraph"/>
        <w:spacing w:line="360" w:lineRule="auto"/>
        <w:ind w:left="1080"/>
        <w:rPr>
          <w:rFonts w:ascii="Arial" w:hAnsi="Arial" w:cs="Arial"/>
          <w:b/>
          <w:bCs/>
          <w:sz w:val="22"/>
          <w:szCs w:val="22"/>
        </w:rPr>
      </w:pPr>
      <w:r>
        <w:rPr>
          <w:rFonts w:ascii="Arial" w:hAnsi="Arial" w:cs="Arial"/>
          <w:b/>
          <w:bCs/>
          <w:sz w:val="22"/>
          <w:szCs w:val="22"/>
        </w:rPr>
        <w:t>Children in Rome</w:t>
      </w:r>
      <w:r w:rsidR="00A61C15">
        <w:rPr>
          <w:rFonts w:ascii="Arial" w:hAnsi="Arial" w:cs="Arial"/>
          <w:b/>
          <w:bCs/>
          <w:sz w:val="22"/>
          <w:szCs w:val="22"/>
        </w:rPr>
        <w:t>:</w:t>
      </w:r>
    </w:p>
    <w:p w14:paraId="2F2C3736" w14:textId="77777777" w:rsidR="00281A6E" w:rsidRDefault="00281A6E" w:rsidP="00A14F97">
      <w:pPr>
        <w:pStyle w:val="ListParagraph"/>
        <w:spacing w:line="360" w:lineRule="auto"/>
        <w:ind w:left="1080"/>
        <w:rPr>
          <w:rFonts w:ascii="Arial" w:hAnsi="Arial" w:cs="Arial"/>
          <w:b/>
          <w:bCs/>
          <w:sz w:val="22"/>
          <w:szCs w:val="22"/>
        </w:rPr>
      </w:pPr>
    </w:p>
    <w:p w14:paraId="0A1FD9ED" w14:textId="1CA34266" w:rsidR="00A61C15" w:rsidRPr="002F5C83" w:rsidRDefault="00A61C15" w:rsidP="002F5C83">
      <w:pPr>
        <w:spacing w:line="360" w:lineRule="auto"/>
        <w:rPr>
          <w:rFonts w:ascii="Arial" w:hAnsi="Arial" w:cs="Arial"/>
          <w:sz w:val="22"/>
          <w:szCs w:val="22"/>
        </w:rPr>
      </w:pPr>
      <w:r w:rsidRPr="002F5C83">
        <w:rPr>
          <w:rFonts w:ascii="Arial" w:hAnsi="Arial" w:cs="Arial"/>
          <w:sz w:val="22"/>
          <w:szCs w:val="22"/>
        </w:rPr>
        <w:t>A significant number of Romans were slaves. Pri</w:t>
      </w:r>
      <w:r w:rsidR="007B07C4" w:rsidRPr="002F5C83">
        <w:rPr>
          <w:rFonts w:ascii="Arial" w:hAnsi="Arial" w:cs="Arial"/>
          <w:sz w:val="22"/>
          <w:szCs w:val="22"/>
        </w:rPr>
        <w:t>soners of battle</w:t>
      </w:r>
      <w:r w:rsidR="00E60EBB" w:rsidRPr="002F5C83">
        <w:rPr>
          <w:rFonts w:ascii="Arial" w:hAnsi="Arial" w:cs="Arial"/>
          <w:sz w:val="22"/>
          <w:szCs w:val="22"/>
        </w:rPr>
        <w:t xml:space="preserve"> were transformed into </w:t>
      </w:r>
      <w:r w:rsidR="006F450E" w:rsidRPr="002F5C83">
        <w:rPr>
          <w:rFonts w:ascii="Arial" w:hAnsi="Arial" w:cs="Arial"/>
          <w:sz w:val="22"/>
          <w:szCs w:val="22"/>
        </w:rPr>
        <w:t>slaves, as</w:t>
      </w:r>
      <w:r w:rsidR="005C13DE" w:rsidRPr="002F5C83">
        <w:rPr>
          <w:rFonts w:ascii="Arial" w:hAnsi="Arial" w:cs="Arial"/>
          <w:sz w:val="22"/>
          <w:szCs w:val="22"/>
        </w:rPr>
        <w:t xml:space="preserve"> were the offspring of </w:t>
      </w:r>
      <w:r w:rsidR="00FC564B" w:rsidRPr="002F5C83">
        <w:rPr>
          <w:rFonts w:ascii="Arial" w:hAnsi="Arial" w:cs="Arial"/>
          <w:sz w:val="22"/>
          <w:szCs w:val="22"/>
        </w:rPr>
        <w:t>slaves. Each</w:t>
      </w:r>
      <w:r w:rsidR="000D0F55" w:rsidRPr="002F5C83">
        <w:rPr>
          <w:rFonts w:ascii="Arial" w:hAnsi="Arial" w:cs="Arial"/>
          <w:sz w:val="22"/>
          <w:szCs w:val="22"/>
        </w:rPr>
        <w:t xml:space="preserve"> </w:t>
      </w:r>
      <w:r w:rsidR="00B44F6C" w:rsidRPr="002F5C83">
        <w:rPr>
          <w:rFonts w:ascii="Arial" w:hAnsi="Arial" w:cs="Arial"/>
          <w:sz w:val="22"/>
          <w:szCs w:val="22"/>
        </w:rPr>
        <w:t xml:space="preserve">boy and girl </w:t>
      </w:r>
      <w:r w:rsidR="001B56AD" w:rsidRPr="002F5C83">
        <w:rPr>
          <w:rFonts w:ascii="Arial" w:hAnsi="Arial" w:cs="Arial"/>
          <w:sz w:val="22"/>
          <w:szCs w:val="22"/>
        </w:rPr>
        <w:t>were</w:t>
      </w:r>
      <w:r w:rsidR="00084A3C" w:rsidRPr="002F5C83">
        <w:rPr>
          <w:rFonts w:ascii="Arial" w:hAnsi="Arial" w:cs="Arial"/>
          <w:sz w:val="22"/>
          <w:szCs w:val="22"/>
        </w:rPr>
        <w:t xml:space="preserve"> given a necklace known as a bulla. A</w:t>
      </w:r>
      <w:r w:rsidR="00BD5E77" w:rsidRPr="002F5C83">
        <w:rPr>
          <w:rFonts w:ascii="Arial" w:hAnsi="Arial" w:cs="Arial"/>
          <w:sz w:val="22"/>
          <w:szCs w:val="22"/>
        </w:rPr>
        <w:t xml:space="preserve"> </w:t>
      </w:r>
      <w:r w:rsidR="00F77AE8" w:rsidRPr="002F5C83">
        <w:rPr>
          <w:rFonts w:ascii="Arial" w:hAnsi="Arial" w:cs="Arial"/>
          <w:sz w:val="22"/>
          <w:szCs w:val="22"/>
        </w:rPr>
        <w:t>charm was</w:t>
      </w:r>
      <w:r w:rsidR="00FC564B" w:rsidRPr="002F5C83">
        <w:rPr>
          <w:rFonts w:ascii="Arial" w:hAnsi="Arial" w:cs="Arial"/>
          <w:sz w:val="22"/>
          <w:szCs w:val="22"/>
        </w:rPr>
        <w:t xml:space="preserve"> </w:t>
      </w:r>
      <w:r w:rsidR="00F77AE8" w:rsidRPr="002F5C83">
        <w:rPr>
          <w:rFonts w:ascii="Arial" w:hAnsi="Arial" w:cs="Arial"/>
          <w:sz w:val="22"/>
          <w:szCs w:val="22"/>
        </w:rPr>
        <w:t>c</w:t>
      </w:r>
      <w:r w:rsidR="001943D3" w:rsidRPr="002F5C83">
        <w:rPr>
          <w:rFonts w:ascii="Arial" w:hAnsi="Arial" w:cs="Arial"/>
          <w:sz w:val="22"/>
          <w:szCs w:val="22"/>
        </w:rPr>
        <w:t xml:space="preserve">ontained inside a </w:t>
      </w:r>
      <w:r w:rsidR="001B56AD" w:rsidRPr="002F5C83">
        <w:rPr>
          <w:rFonts w:ascii="Arial" w:hAnsi="Arial" w:cs="Arial"/>
          <w:sz w:val="22"/>
          <w:szCs w:val="22"/>
        </w:rPr>
        <w:t>bag.</w:t>
      </w:r>
      <w:r w:rsidR="001943D3" w:rsidRPr="002F5C83">
        <w:rPr>
          <w:rFonts w:ascii="Arial" w:hAnsi="Arial" w:cs="Arial"/>
          <w:sz w:val="22"/>
          <w:szCs w:val="22"/>
        </w:rPr>
        <w:t xml:space="preserve"> The necklace </w:t>
      </w:r>
      <w:r w:rsidR="001B56AD" w:rsidRPr="002F5C83">
        <w:rPr>
          <w:rFonts w:ascii="Arial" w:hAnsi="Arial" w:cs="Arial"/>
          <w:sz w:val="22"/>
          <w:szCs w:val="22"/>
        </w:rPr>
        <w:t>was</w:t>
      </w:r>
      <w:r w:rsidR="001943D3" w:rsidRPr="002F5C83">
        <w:rPr>
          <w:rFonts w:ascii="Arial" w:hAnsi="Arial" w:cs="Arial"/>
          <w:sz w:val="22"/>
          <w:szCs w:val="22"/>
        </w:rPr>
        <w:t xml:space="preserve"> worn around the </w:t>
      </w:r>
      <w:r w:rsidR="001B56AD" w:rsidRPr="002F5C83">
        <w:rPr>
          <w:rFonts w:ascii="Arial" w:hAnsi="Arial" w:cs="Arial"/>
          <w:sz w:val="22"/>
          <w:szCs w:val="22"/>
        </w:rPr>
        <w:t>neck. When</w:t>
      </w:r>
      <w:r w:rsidR="001943D3" w:rsidRPr="002F5C83">
        <w:rPr>
          <w:rFonts w:ascii="Arial" w:hAnsi="Arial" w:cs="Arial"/>
          <w:sz w:val="22"/>
          <w:szCs w:val="22"/>
        </w:rPr>
        <w:t xml:space="preserve"> a boy matured into un adult he shed his bulla. A girl wore hers till her wedding day (</w:t>
      </w:r>
      <w:r w:rsidR="001B56AD" w:rsidRPr="002F5C83">
        <w:rPr>
          <w:rFonts w:ascii="Arial" w:hAnsi="Arial" w:cs="Arial"/>
          <w:sz w:val="22"/>
          <w:szCs w:val="22"/>
        </w:rPr>
        <w:t>Kochanski</w:t>
      </w:r>
      <w:r w:rsidR="001943D3" w:rsidRPr="002F5C83">
        <w:rPr>
          <w:rFonts w:ascii="Arial" w:hAnsi="Arial" w:cs="Arial"/>
          <w:sz w:val="22"/>
          <w:szCs w:val="22"/>
        </w:rPr>
        <w:t xml:space="preserve"> </w:t>
      </w:r>
      <w:r w:rsidR="001B56AD" w:rsidRPr="002F5C83">
        <w:rPr>
          <w:rFonts w:ascii="Arial" w:hAnsi="Arial" w:cs="Arial"/>
          <w:sz w:val="22"/>
          <w:szCs w:val="22"/>
        </w:rPr>
        <w:t>and Thompson</w:t>
      </w:r>
      <w:r w:rsidR="001943D3" w:rsidRPr="002F5C83">
        <w:rPr>
          <w:rFonts w:ascii="Arial" w:hAnsi="Arial" w:cs="Arial"/>
          <w:sz w:val="22"/>
          <w:szCs w:val="22"/>
        </w:rPr>
        <w:t xml:space="preserve"> ,1997). At age </w:t>
      </w:r>
      <w:r w:rsidR="001B56AD" w:rsidRPr="002F5C83">
        <w:rPr>
          <w:rFonts w:ascii="Arial" w:hAnsi="Arial" w:cs="Arial"/>
          <w:sz w:val="22"/>
          <w:szCs w:val="22"/>
        </w:rPr>
        <w:t>seven, the</w:t>
      </w:r>
      <w:r w:rsidR="001943D3" w:rsidRPr="002F5C83">
        <w:rPr>
          <w:rFonts w:ascii="Arial" w:hAnsi="Arial" w:cs="Arial"/>
          <w:sz w:val="22"/>
          <w:szCs w:val="22"/>
        </w:rPr>
        <w:t xml:space="preserve"> children of wealthy </w:t>
      </w:r>
      <w:r w:rsidR="00F042BF" w:rsidRPr="002F5C83">
        <w:rPr>
          <w:rFonts w:ascii="Arial" w:hAnsi="Arial" w:cs="Arial"/>
          <w:sz w:val="22"/>
          <w:szCs w:val="22"/>
        </w:rPr>
        <w:t>Ro</w:t>
      </w:r>
      <w:r w:rsidR="00E6203F" w:rsidRPr="002F5C83">
        <w:rPr>
          <w:rFonts w:ascii="Arial" w:hAnsi="Arial" w:cs="Arial"/>
          <w:sz w:val="22"/>
          <w:szCs w:val="22"/>
        </w:rPr>
        <w:t xml:space="preserve">mans attended an elementary </w:t>
      </w:r>
      <w:r w:rsidR="009B6EBD" w:rsidRPr="002F5C83">
        <w:rPr>
          <w:rFonts w:ascii="Arial" w:hAnsi="Arial" w:cs="Arial"/>
          <w:sz w:val="22"/>
          <w:szCs w:val="22"/>
        </w:rPr>
        <w:t>mathematics.</w:t>
      </w:r>
      <w:r w:rsidR="00E6203F" w:rsidRPr="002F5C83">
        <w:rPr>
          <w:rFonts w:ascii="Arial" w:hAnsi="Arial" w:cs="Arial"/>
          <w:sz w:val="22"/>
          <w:szCs w:val="22"/>
        </w:rPr>
        <w:t xml:space="preserve"> Secondary education for boys began between the ages of 12 and </w:t>
      </w:r>
      <w:r w:rsidR="009B6EBD" w:rsidRPr="002F5C83">
        <w:rPr>
          <w:rFonts w:ascii="Arial" w:hAnsi="Arial" w:cs="Arial"/>
          <w:sz w:val="22"/>
          <w:szCs w:val="22"/>
        </w:rPr>
        <w:t xml:space="preserve">13, </w:t>
      </w:r>
      <w:r w:rsidR="00136C32" w:rsidRPr="002F5C83">
        <w:rPr>
          <w:rFonts w:ascii="Arial" w:hAnsi="Arial" w:cs="Arial"/>
          <w:sz w:val="22"/>
          <w:szCs w:val="22"/>
        </w:rPr>
        <w:t>and subject</w:t>
      </w:r>
      <w:r w:rsidR="00C677D4" w:rsidRPr="002F5C83">
        <w:rPr>
          <w:rFonts w:ascii="Arial" w:hAnsi="Arial" w:cs="Arial"/>
          <w:sz w:val="22"/>
          <w:szCs w:val="22"/>
        </w:rPr>
        <w:t xml:space="preserve"> including algebra, history, </w:t>
      </w:r>
      <w:r w:rsidR="009B6EBD" w:rsidRPr="002F5C83">
        <w:rPr>
          <w:rFonts w:ascii="Arial" w:hAnsi="Arial" w:cs="Arial"/>
          <w:sz w:val="22"/>
          <w:szCs w:val="22"/>
        </w:rPr>
        <w:t>literature, and</w:t>
      </w:r>
      <w:r w:rsidR="00C677D4" w:rsidRPr="002F5C83">
        <w:rPr>
          <w:rFonts w:ascii="Arial" w:hAnsi="Arial" w:cs="Arial"/>
          <w:sz w:val="22"/>
          <w:szCs w:val="22"/>
        </w:rPr>
        <w:t xml:space="preserve"> oratory were required (the art of public speaking) In many </w:t>
      </w:r>
      <w:r w:rsidR="009B6EBD" w:rsidRPr="002F5C83">
        <w:rPr>
          <w:rFonts w:ascii="Arial" w:hAnsi="Arial" w:cs="Arial"/>
          <w:sz w:val="22"/>
          <w:szCs w:val="22"/>
        </w:rPr>
        <w:t>cases, educators</w:t>
      </w:r>
      <w:r w:rsidR="00C677D4" w:rsidRPr="002F5C83">
        <w:rPr>
          <w:rFonts w:ascii="Arial" w:hAnsi="Arial" w:cs="Arial"/>
          <w:sz w:val="22"/>
          <w:szCs w:val="22"/>
        </w:rPr>
        <w:t xml:space="preserve"> </w:t>
      </w:r>
      <w:r w:rsidR="00136C32" w:rsidRPr="002F5C83">
        <w:rPr>
          <w:rFonts w:ascii="Arial" w:hAnsi="Arial" w:cs="Arial"/>
          <w:sz w:val="22"/>
          <w:szCs w:val="22"/>
        </w:rPr>
        <w:t>were enslaved</w:t>
      </w:r>
      <w:r w:rsidR="00C677D4" w:rsidRPr="002F5C83">
        <w:rPr>
          <w:rFonts w:ascii="Arial" w:hAnsi="Arial" w:cs="Arial"/>
          <w:sz w:val="22"/>
          <w:szCs w:val="22"/>
        </w:rPr>
        <w:t xml:space="preserve"> </w:t>
      </w:r>
      <w:r w:rsidR="009B6EBD" w:rsidRPr="002F5C83">
        <w:rPr>
          <w:rFonts w:ascii="Arial" w:hAnsi="Arial" w:cs="Arial"/>
          <w:sz w:val="22"/>
          <w:szCs w:val="22"/>
        </w:rPr>
        <w:t>Greeks. The</w:t>
      </w:r>
      <w:r w:rsidR="00C677D4" w:rsidRPr="002F5C83">
        <w:rPr>
          <w:rFonts w:ascii="Arial" w:hAnsi="Arial" w:cs="Arial"/>
          <w:sz w:val="22"/>
          <w:szCs w:val="22"/>
        </w:rPr>
        <w:t xml:space="preserve"> educators were </w:t>
      </w:r>
      <w:r w:rsidR="00136C32" w:rsidRPr="002F5C83">
        <w:rPr>
          <w:rFonts w:ascii="Arial" w:hAnsi="Arial" w:cs="Arial"/>
          <w:sz w:val="22"/>
          <w:szCs w:val="22"/>
        </w:rPr>
        <w:t>thought</w:t>
      </w:r>
      <w:r w:rsidR="00C677D4" w:rsidRPr="002F5C83">
        <w:rPr>
          <w:rFonts w:ascii="Arial" w:hAnsi="Arial" w:cs="Arial"/>
          <w:sz w:val="22"/>
          <w:szCs w:val="22"/>
        </w:rPr>
        <w:t xml:space="preserve">, even resorting to physical </w:t>
      </w:r>
      <w:r w:rsidR="009B6EBD" w:rsidRPr="002F5C83">
        <w:rPr>
          <w:rFonts w:ascii="Arial" w:hAnsi="Arial" w:cs="Arial"/>
          <w:sz w:val="22"/>
          <w:szCs w:val="22"/>
        </w:rPr>
        <w:t>punishment on occasion. Hoops and clay or wooden toys were popular R</w:t>
      </w:r>
      <w:r w:rsidR="00B44206" w:rsidRPr="002F5C83">
        <w:rPr>
          <w:rFonts w:ascii="Arial" w:hAnsi="Arial" w:cs="Arial"/>
          <w:sz w:val="22"/>
          <w:szCs w:val="22"/>
        </w:rPr>
        <w:t xml:space="preserve">oman toys for kids to play </w:t>
      </w:r>
      <w:r w:rsidR="0099445D" w:rsidRPr="002F5C83">
        <w:rPr>
          <w:rFonts w:ascii="Arial" w:hAnsi="Arial" w:cs="Arial"/>
          <w:sz w:val="22"/>
          <w:szCs w:val="22"/>
        </w:rPr>
        <w:t>with.</w:t>
      </w:r>
      <w:r w:rsidR="00B44206" w:rsidRPr="002F5C83">
        <w:rPr>
          <w:rFonts w:ascii="Arial" w:hAnsi="Arial" w:cs="Arial"/>
          <w:sz w:val="22"/>
          <w:szCs w:val="22"/>
        </w:rPr>
        <w:t xml:space="preserve"> </w:t>
      </w:r>
      <w:r w:rsidR="0099445D" w:rsidRPr="002F5C83">
        <w:rPr>
          <w:rFonts w:ascii="Arial" w:hAnsi="Arial" w:cs="Arial"/>
          <w:sz w:val="22"/>
          <w:szCs w:val="22"/>
        </w:rPr>
        <w:t>Furthermore, they</w:t>
      </w:r>
      <w:r w:rsidR="00525779" w:rsidRPr="002F5C83">
        <w:rPr>
          <w:rFonts w:ascii="Arial" w:hAnsi="Arial" w:cs="Arial"/>
          <w:sz w:val="22"/>
          <w:szCs w:val="22"/>
        </w:rPr>
        <w:t xml:space="preserve"> engaged </w:t>
      </w:r>
      <w:r w:rsidR="0099445D" w:rsidRPr="002F5C83">
        <w:rPr>
          <w:rFonts w:ascii="Arial" w:hAnsi="Arial" w:cs="Arial"/>
          <w:sz w:val="22"/>
          <w:szCs w:val="22"/>
        </w:rPr>
        <w:t>in</w:t>
      </w:r>
      <w:r w:rsidR="00525779" w:rsidRPr="002F5C83">
        <w:rPr>
          <w:rFonts w:ascii="Arial" w:hAnsi="Arial" w:cs="Arial"/>
          <w:sz w:val="22"/>
          <w:szCs w:val="22"/>
        </w:rPr>
        <w:t xml:space="preserve"> games like </w:t>
      </w:r>
      <w:r w:rsidR="0099445D" w:rsidRPr="002F5C83">
        <w:rPr>
          <w:rFonts w:ascii="Arial" w:hAnsi="Arial" w:cs="Arial"/>
          <w:sz w:val="22"/>
          <w:szCs w:val="22"/>
        </w:rPr>
        <w:t>basketball and</w:t>
      </w:r>
      <w:r w:rsidR="00525779" w:rsidRPr="002F5C83">
        <w:rPr>
          <w:rFonts w:ascii="Arial" w:hAnsi="Arial" w:cs="Arial"/>
          <w:sz w:val="22"/>
          <w:szCs w:val="22"/>
        </w:rPr>
        <w:t xml:space="preserve"> board games. Wagons and </w:t>
      </w:r>
      <w:r w:rsidR="0099445D" w:rsidRPr="002F5C83">
        <w:rPr>
          <w:rFonts w:ascii="Arial" w:hAnsi="Arial" w:cs="Arial"/>
          <w:sz w:val="22"/>
          <w:szCs w:val="22"/>
        </w:rPr>
        <w:t xml:space="preserve">animal </w:t>
      </w:r>
      <w:r w:rsidR="00136C32" w:rsidRPr="002F5C83">
        <w:rPr>
          <w:rFonts w:ascii="Arial" w:hAnsi="Arial" w:cs="Arial"/>
          <w:sz w:val="22"/>
          <w:szCs w:val="22"/>
        </w:rPr>
        <w:t>knuckleball were</w:t>
      </w:r>
      <w:r w:rsidR="00525779" w:rsidRPr="002F5C83">
        <w:rPr>
          <w:rFonts w:ascii="Arial" w:hAnsi="Arial" w:cs="Arial"/>
          <w:sz w:val="22"/>
          <w:szCs w:val="22"/>
        </w:rPr>
        <w:t xml:space="preserve"> popular toys for </w:t>
      </w:r>
      <w:r w:rsidR="0099445D" w:rsidRPr="002F5C83">
        <w:rPr>
          <w:rFonts w:ascii="Arial" w:hAnsi="Arial" w:cs="Arial"/>
          <w:sz w:val="22"/>
          <w:szCs w:val="22"/>
        </w:rPr>
        <w:t>kids to</w:t>
      </w:r>
      <w:r w:rsidR="00525779" w:rsidRPr="002F5C83">
        <w:rPr>
          <w:rFonts w:ascii="Arial" w:hAnsi="Arial" w:cs="Arial"/>
          <w:sz w:val="22"/>
          <w:szCs w:val="22"/>
        </w:rPr>
        <w:t xml:space="preserve"> play with.</w:t>
      </w:r>
    </w:p>
    <w:p w14:paraId="59A23118" w14:textId="3E4239F0" w:rsidR="00525779" w:rsidRDefault="00525779" w:rsidP="00A14F97">
      <w:pPr>
        <w:pStyle w:val="ListParagraph"/>
        <w:spacing w:line="360" w:lineRule="auto"/>
        <w:ind w:left="1080"/>
        <w:rPr>
          <w:rFonts w:ascii="Arial" w:hAnsi="Arial" w:cs="Arial"/>
          <w:b/>
          <w:bCs/>
          <w:sz w:val="22"/>
          <w:szCs w:val="22"/>
        </w:rPr>
      </w:pPr>
    </w:p>
    <w:p w14:paraId="0DB58C53" w14:textId="2D96D6BA" w:rsidR="00525779" w:rsidRDefault="00525779" w:rsidP="00A14F97">
      <w:pPr>
        <w:pStyle w:val="ListParagraph"/>
        <w:spacing w:line="360" w:lineRule="auto"/>
        <w:ind w:left="1080"/>
        <w:rPr>
          <w:rFonts w:ascii="Arial" w:hAnsi="Arial" w:cs="Arial"/>
          <w:b/>
          <w:bCs/>
          <w:sz w:val="22"/>
          <w:szCs w:val="22"/>
        </w:rPr>
      </w:pPr>
    </w:p>
    <w:p w14:paraId="0EB86821" w14:textId="77777777" w:rsidR="002F5C83" w:rsidRDefault="002F5C83" w:rsidP="00A14F97">
      <w:pPr>
        <w:pStyle w:val="ListParagraph"/>
        <w:spacing w:line="360" w:lineRule="auto"/>
        <w:ind w:left="1080"/>
        <w:rPr>
          <w:rFonts w:ascii="Arial" w:hAnsi="Arial" w:cs="Arial"/>
          <w:b/>
          <w:bCs/>
          <w:sz w:val="22"/>
          <w:szCs w:val="22"/>
        </w:rPr>
      </w:pPr>
    </w:p>
    <w:p w14:paraId="6EA1B22F" w14:textId="25CECE4C" w:rsidR="00525779" w:rsidRDefault="00525779" w:rsidP="00A14F97">
      <w:pPr>
        <w:pStyle w:val="ListParagraph"/>
        <w:spacing w:line="360" w:lineRule="auto"/>
        <w:ind w:left="1080"/>
        <w:rPr>
          <w:rFonts w:ascii="Arial" w:hAnsi="Arial" w:cs="Arial"/>
          <w:b/>
          <w:bCs/>
          <w:sz w:val="22"/>
          <w:szCs w:val="22"/>
        </w:rPr>
      </w:pPr>
      <w:r>
        <w:rPr>
          <w:rFonts w:ascii="Arial" w:hAnsi="Arial" w:cs="Arial"/>
          <w:b/>
          <w:bCs/>
          <w:sz w:val="22"/>
          <w:szCs w:val="22"/>
        </w:rPr>
        <w:lastRenderedPageBreak/>
        <w:t xml:space="preserve">Children in the </w:t>
      </w:r>
      <w:r w:rsidR="00D54D86">
        <w:rPr>
          <w:rFonts w:ascii="Arial" w:hAnsi="Arial" w:cs="Arial"/>
          <w:b/>
          <w:bCs/>
          <w:sz w:val="22"/>
          <w:szCs w:val="22"/>
        </w:rPr>
        <w:t>Middle Ages</w:t>
      </w:r>
      <w:r>
        <w:rPr>
          <w:rFonts w:ascii="Arial" w:hAnsi="Arial" w:cs="Arial"/>
          <w:b/>
          <w:bCs/>
          <w:sz w:val="22"/>
          <w:szCs w:val="22"/>
        </w:rPr>
        <w:t>:</w:t>
      </w:r>
    </w:p>
    <w:p w14:paraId="69D3E154" w14:textId="77777777" w:rsidR="002F5C83" w:rsidRDefault="002F5C83" w:rsidP="002F5C83">
      <w:pPr>
        <w:spacing w:line="360" w:lineRule="auto"/>
        <w:rPr>
          <w:rFonts w:ascii="Arial" w:hAnsi="Arial" w:cs="Arial"/>
          <w:sz w:val="22"/>
          <w:szCs w:val="22"/>
        </w:rPr>
      </w:pPr>
    </w:p>
    <w:p w14:paraId="4356E0D0" w14:textId="2894A6E8" w:rsidR="00D54D86" w:rsidRPr="002F5C83" w:rsidRDefault="0099445D" w:rsidP="002F5C83">
      <w:pPr>
        <w:spacing w:line="360" w:lineRule="auto"/>
        <w:rPr>
          <w:rFonts w:ascii="Arial" w:hAnsi="Arial" w:cs="Arial"/>
          <w:sz w:val="22"/>
          <w:szCs w:val="22"/>
        </w:rPr>
      </w:pPr>
      <w:r w:rsidRPr="002F5C83">
        <w:rPr>
          <w:rFonts w:ascii="Arial" w:hAnsi="Arial" w:cs="Arial"/>
          <w:sz w:val="22"/>
          <w:szCs w:val="22"/>
        </w:rPr>
        <w:t xml:space="preserve">The children of aristocratic households had little contact with their </w:t>
      </w:r>
      <w:r w:rsidR="006E28B0" w:rsidRPr="002F5C83">
        <w:rPr>
          <w:rFonts w:ascii="Arial" w:hAnsi="Arial" w:cs="Arial"/>
          <w:sz w:val="22"/>
          <w:szCs w:val="22"/>
        </w:rPr>
        <w:t>parents.</w:t>
      </w:r>
      <w:r w:rsidRPr="002F5C83">
        <w:rPr>
          <w:rFonts w:ascii="Arial" w:hAnsi="Arial" w:cs="Arial"/>
          <w:sz w:val="22"/>
          <w:szCs w:val="22"/>
        </w:rPr>
        <w:t xml:space="preserve"> In the beginning, while they were still babies, they were looked after by nurses. </w:t>
      </w:r>
      <w:r w:rsidR="006A3E2B" w:rsidRPr="002F5C83">
        <w:rPr>
          <w:rFonts w:ascii="Arial" w:hAnsi="Arial" w:cs="Arial"/>
          <w:sz w:val="22"/>
          <w:szCs w:val="22"/>
        </w:rPr>
        <w:t xml:space="preserve">Around the time they were seven, they were sent off to live with another affluent </w:t>
      </w:r>
      <w:r w:rsidR="000F1780" w:rsidRPr="002F5C83">
        <w:rPr>
          <w:rFonts w:ascii="Arial" w:hAnsi="Arial" w:cs="Arial"/>
          <w:sz w:val="22"/>
          <w:szCs w:val="22"/>
        </w:rPr>
        <w:t>family. Young</w:t>
      </w:r>
      <w:r w:rsidR="006A3E2B" w:rsidRPr="002F5C83">
        <w:rPr>
          <w:rFonts w:ascii="Arial" w:hAnsi="Arial" w:cs="Arial"/>
          <w:sz w:val="22"/>
          <w:szCs w:val="22"/>
        </w:rPr>
        <w:t xml:space="preserve"> males were drafted into the service of ladies and lords as pages. They trained in combat as well (Gillen and Hall,2013</w:t>
      </w:r>
      <w:r w:rsidR="00136C32" w:rsidRPr="002F5C83">
        <w:rPr>
          <w:rFonts w:ascii="Arial" w:hAnsi="Arial" w:cs="Arial"/>
          <w:sz w:val="22"/>
          <w:szCs w:val="22"/>
        </w:rPr>
        <w:t>). At</w:t>
      </w:r>
      <w:r w:rsidR="006A3E2B" w:rsidRPr="002F5C83">
        <w:rPr>
          <w:rFonts w:ascii="Arial" w:hAnsi="Arial" w:cs="Arial"/>
          <w:sz w:val="22"/>
          <w:szCs w:val="22"/>
        </w:rPr>
        <w:t xml:space="preserve"> the age </w:t>
      </w:r>
      <w:r w:rsidR="006E28B0" w:rsidRPr="002F5C83">
        <w:rPr>
          <w:rFonts w:ascii="Arial" w:hAnsi="Arial" w:cs="Arial"/>
          <w:sz w:val="22"/>
          <w:szCs w:val="22"/>
        </w:rPr>
        <w:t>14, a</w:t>
      </w:r>
      <w:r w:rsidR="006A3E2B" w:rsidRPr="002F5C83">
        <w:rPr>
          <w:rFonts w:ascii="Arial" w:hAnsi="Arial" w:cs="Arial"/>
          <w:sz w:val="22"/>
          <w:szCs w:val="22"/>
        </w:rPr>
        <w:t xml:space="preserve"> boy or a girl was promoted to the position </w:t>
      </w:r>
      <w:r w:rsidR="000F1780" w:rsidRPr="002F5C83">
        <w:rPr>
          <w:rFonts w:ascii="Arial" w:hAnsi="Arial" w:cs="Arial"/>
          <w:sz w:val="22"/>
          <w:szCs w:val="22"/>
        </w:rPr>
        <w:t xml:space="preserve">of the </w:t>
      </w:r>
      <w:r w:rsidR="00136C32" w:rsidRPr="002F5C83">
        <w:rPr>
          <w:rFonts w:ascii="Arial" w:hAnsi="Arial" w:cs="Arial"/>
          <w:sz w:val="22"/>
          <w:szCs w:val="22"/>
        </w:rPr>
        <w:t>squire, and</w:t>
      </w:r>
      <w:r w:rsidR="000F1780" w:rsidRPr="002F5C83">
        <w:rPr>
          <w:rFonts w:ascii="Arial" w:hAnsi="Arial" w:cs="Arial"/>
          <w:sz w:val="22"/>
          <w:szCs w:val="22"/>
        </w:rPr>
        <w:t xml:space="preserve"> at the age of </w:t>
      </w:r>
      <w:r w:rsidR="00281A6E" w:rsidRPr="002F5C83">
        <w:rPr>
          <w:rFonts w:ascii="Arial" w:hAnsi="Arial" w:cs="Arial"/>
          <w:sz w:val="22"/>
          <w:szCs w:val="22"/>
        </w:rPr>
        <w:t>21, they</w:t>
      </w:r>
      <w:r w:rsidR="000F1780" w:rsidRPr="002F5C83">
        <w:rPr>
          <w:rFonts w:ascii="Arial" w:hAnsi="Arial" w:cs="Arial"/>
          <w:sz w:val="22"/>
          <w:szCs w:val="22"/>
        </w:rPr>
        <w:t xml:space="preserve"> became a knight. Girls gained the necessary home management skills. Young men and women in upper-class families typically did not have a say in who they </w:t>
      </w:r>
      <w:r w:rsidR="00D3711C" w:rsidRPr="002F5C83">
        <w:rPr>
          <w:rFonts w:ascii="Arial" w:hAnsi="Arial" w:cs="Arial"/>
          <w:sz w:val="22"/>
          <w:szCs w:val="22"/>
        </w:rPr>
        <w:t>married.</w:t>
      </w:r>
      <w:r w:rsidR="000F1780" w:rsidRPr="002F5C83">
        <w:rPr>
          <w:rFonts w:ascii="Arial" w:hAnsi="Arial" w:cs="Arial"/>
          <w:sz w:val="22"/>
          <w:szCs w:val="22"/>
        </w:rPr>
        <w:t xml:space="preserve"> Their wedding was arranged by their parents. Although children from low – income families may have greater </w:t>
      </w:r>
      <w:r w:rsidR="00D3711C" w:rsidRPr="002F5C83">
        <w:rPr>
          <w:rFonts w:ascii="Arial" w:hAnsi="Arial" w:cs="Arial"/>
          <w:sz w:val="22"/>
          <w:szCs w:val="22"/>
        </w:rPr>
        <w:t>choice</w:t>
      </w:r>
      <w:r w:rsidR="000F1780" w:rsidRPr="002F5C83">
        <w:rPr>
          <w:rFonts w:ascii="Arial" w:hAnsi="Arial" w:cs="Arial"/>
          <w:sz w:val="22"/>
          <w:szCs w:val="22"/>
        </w:rPr>
        <w:t xml:space="preserve"> in who they </w:t>
      </w:r>
      <w:r w:rsidR="00D3711C" w:rsidRPr="002F5C83">
        <w:rPr>
          <w:rFonts w:ascii="Arial" w:hAnsi="Arial" w:cs="Arial"/>
          <w:sz w:val="22"/>
          <w:szCs w:val="22"/>
        </w:rPr>
        <w:t>marry, they</w:t>
      </w:r>
      <w:r w:rsidR="000F1780" w:rsidRPr="002F5C83">
        <w:rPr>
          <w:rFonts w:ascii="Arial" w:hAnsi="Arial" w:cs="Arial"/>
          <w:sz w:val="22"/>
          <w:szCs w:val="22"/>
        </w:rPr>
        <w:t xml:space="preserve"> are nonetheless expected to help with chores like keeping birds </w:t>
      </w:r>
      <w:r w:rsidR="00D3711C" w:rsidRPr="002F5C83">
        <w:rPr>
          <w:rFonts w:ascii="Arial" w:hAnsi="Arial" w:cs="Arial"/>
          <w:sz w:val="22"/>
          <w:szCs w:val="22"/>
        </w:rPr>
        <w:t xml:space="preserve">away from newly planted crops and weaving wool by the time they are 7 or 8. </w:t>
      </w:r>
      <w:r w:rsidR="008D51DB" w:rsidRPr="002F5C83">
        <w:rPr>
          <w:rFonts w:ascii="Arial" w:hAnsi="Arial" w:cs="Arial"/>
          <w:sz w:val="22"/>
          <w:szCs w:val="22"/>
        </w:rPr>
        <w:t>Once they</w:t>
      </w:r>
      <w:r w:rsidR="00D3711C" w:rsidRPr="002F5C83">
        <w:rPr>
          <w:rFonts w:ascii="Arial" w:hAnsi="Arial" w:cs="Arial"/>
          <w:sz w:val="22"/>
          <w:szCs w:val="22"/>
        </w:rPr>
        <w:t xml:space="preserve"> were able to work, kids were expected to chip in for the family’s financial well-being.  </w:t>
      </w:r>
    </w:p>
    <w:p w14:paraId="4EC3F05A" w14:textId="4DE897D8" w:rsidR="00D3711C" w:rsidRDefault="00D3711C" w:rsidP="00A14F97">
      <w:pPr>
        <w:pStyle w:val="ListParagraph"/>
        <w:spacing w:line="360" w:lineRule="auto"/>
        <w:ind w:left="1080"/>
        <w:rPr>
          <w:rFonts w:ascii="Arial" w:hAnsi="Arial" w:cs="Arial"/>
          <w:b/>
          <w:bCs/>
          <w:sz w:val="22"/>
          <w:szCs w:val="22"/>
        </w:rPr>
      </w:pPr>
    </w:p>
    <w:p w14:paraId="10881550" w14:textId="35698ED8" w:rsidR="000807AE" w:rsidRDefault="00D3711C" w:rsidP="000807AE">
      <w:pPr>
        <w:pStyle w:val="ListParagraph"/>
        <w:spacing w:line="360" w:lineRule="auto"/>
        <w:ind w:left="1080"/>
        <w:rPr>
          <w:rFonts w:ascii="Arial" w:hAnsi="Arial" w:cs="Arial"/>
          <w:b/>
          <w:bCs/>
          <w:sz w:val="22"/>
          <w:szCs w:val="22"/>
        </w:rPr>
      </w:pPr>
      <w:r>
        <w:rPr>
          <w:rFonts w:ascii="Arial" w:hAnsi="Arial" w:cs="Arial"/>
          <w:b/>
          <w:bCs/>
          <w:sz w:val="22"/>
          <w:szCs w:val="22"/>
        </w:rPr>
        <w:t>Children in the 16</w:t>
      </w:r>
      <w:r w:rsidRPr="00D3711C">
        <w:rPr>
          <w:rFonts w:ascii="Arial" w:hAnsi="Arial" w:cs="Arial"/>
          <w:b/>
          <w:bCs/>
          <w:sz w:val="22"/>
          <w:szCs w:val="22"/>
          <w:vertAlign w:val="superscript"/>
        </w:rPr>
        <w:t>th</w:t>
      </w:r>
      <w:r>
        <w:rPr>
          <w:rFonts w:ascii="Arial" w:hAnsi="Arial" w:cs="Arial"/>
          <w:b/>
          <w:bCs/>
          <w:sz w:val="22"/>
          <w:szCs w:val="22"/>
        </w:rPr>
        <w:t xml:space="preserve"> and 17</w:t>
      </w:r>
      <w:r w:rsidRPr="00D3711C">
        <w:rPr>
          <w:rFonts w:ascii="Arial" w:hAnsi="Arial" w:cs="Arial"/>
          <w:b/>
          <w:bCs/>
          <w:sz w:val="22"/>
          <w:szCs w:val="22"/>
          <w:vertAlign w:val="superscript"/>
        </w:rPr>
        <w:t>th</w:t>
      </w:r>
      <w:r>
        <w:rPr>
          <w:rFonts w:ascii="Arial" w:hAnsi="Arial" w:cs="Arial"/>
          <w:b/>
          <w:bCs/>
          <w:sz w:val="22"/>
          <w:szCs w:val="22"/>
        </w:rPr>
        <w:t xml:space="preserve"> centuries in the UK</w:t>
      </w:r>
      <w:r w:rsidR="000807AE">
        <w:rPr>
          <w:rFonts w:ascii="Arial" w:hAnsi="Arial" w:cs="Arial"/>
          <w:b/>
          <w:bCs/>
          <w:sz w:val="22"/>
          <w:szCs w:val="22"/>
        </w:rPr>
        <w:t>:</w:t>
      </w:r>
    </w:p>
    <w:p w14:paraId="2372EC17" w14:textId="77777777" w:rsidR="002F5C83" w:rsidRDefault="002F5C83" w:rsidP="002F5C83">
      <w:pPr>
        <w:spacing w:line="360" w:lineRule="auto"/>
        <w:rPr>
          <w:rFonts w:ascii="Arial" w:hAnsi="Arial" w:cs="Arial"/>
          <w:sz w:val="22"/>
          <w:szCs w:val="22"/>
        </w:rPr>
      </w:pPr>
    </w:p>
    <w:p w14:paraId="456B081E" w14:textId="44AC5CDA" w:rsidR="003F4DFB" w:rsidRPr="002F5C83" w:rsidRDefault="00AA68B6" w:rsidP="002F5C83">
      <w:pPr>
        <w:spacing w:line="360" w:lineRule="auto"/>
        <w:rPr>
          <w:rFonts w:ascii="Arial" w:hAnsi="Arial" w:cs="Arial"/>
          <w:sz w:val="22"/>
          <w:szCs w:val="22"/>
        </w:rPr>
      </w:pPr>
      <w:r w:rsidRPr="002F5C83">
        <w:rPr>
          <w:rFonts w:ascii="Arial" w:hAnsi="Arial" w:cs="Arial"/>
          <w:sz w:val="22"/>
          <w:szCs w:val="22"/>
        </w:rPr>
        <w:t xml:space="preserve">The majority of the </w:t>
      </w:r>
      <w:r w:rsidR="008D51DB" w:rsidRPr="002F5C83">
        <w:rPr>
          <w:rFonts w:ascii="Arial" w:hAnsi="Arial" w:cs="Arial"/>
          <w:sz w:val="22"/>
          <w:szCs w:val="22"/>
        </w:rPr>
        <w:t>inhabitants</w:t>
      </w:r>
      <w:r w:rsidRPr="002F5C83">
        <w:rPr>
          <w:rFonts w:ascii="Arial" w:hAnsi="Arial" w:cs="Arial"/>
          <w:sz w:val="22"/>
          <w:szCs w:val="22"/>
        </w:rPr>
        <w:t xml:space="preserve"> in sixteenth -</w:t>
      </w:r>
      <w:r w:rsidR="008D51DB" w:rsidRPr="002F5C83">
        <w:rPr>
          <w:rFonts w:ascii="Arial" w:hAnsi="Arial" w:cs="Arial"/>
          <w:sz w:val="22"/>
          <w:szCs w:val="22"/>
        </w:rPr>
        <w:t>century</w:t>
      </w:r>
      <w:r w:rsidRPr="002F5C83">
        <w:rPr>
          <w:rFonts w:ascii="Arial" w:hAnsi="Arial" w:cs="Arial"/>
          <w:sz w:val="22"/>
          <w:szCs w:val="22"/>
        </w:rPr>
        <w:t xml:space="preserve"> England lived in tiny communities and earned a livelihood from agriculture. During the 16</w:t>
      </w:r>
      <w:r w:rsidRPr="002F5C83">
        <w:rPr>
          <w:rFonts w:ascii="Arial" w:hAnsi="Arial" w:cs="Arial"/>
          <w:sz w:val="22"/>
          <w:szCs w:val="22"/>
          <w:vertAlign w:val="superscript"/>
        </w:rPr>
        <w:t>th</w:t>
      </w:r>
      <w:r w:rsidRPr="002F5C83">
        <w:rPr>
          <w:rFonts w:ascii="Arial" w:hAnsi="Arial" w:cs="Arial"/>
          <w:sz w:val="22"/>
          <w:szCs w:val="22"/>
        </w:rPr>
        <w:t xml:space="preserve"> </w:t>
      </w:r>
      <w:r w:rsidR="008D51DB" w:rsidRPr="002F5C83">
        <w:rPr>
          <w:rFonts w:ascii="Arial" w:hAnsi="Arial" w:cs="Arial"/>
          <w:sz w:val="22"/>
          <w:szCs w:val="22"/>
        </w:rPr>
        <w:t>century, English</w:t>
      </w:r>
      <w:r w:rsidRPr="002F5C83">
        <w:rPr>
          <w:rFonts w:ascii="Arial" w:hAnsi="Arial" w:cs="Arial"/>
          <w:sz w:val="22"/>
          <w:szCs w:val="22"/>
        </w:rPr>
        <w:t xml:space="preserve"> </w:t>
      </w:r>
      <w:r w:rsidR="008D51DB" w:rsidRPr="002F5C83">
        <w:rPr>
          <w:rFonts w:ascii="Arial" w:hAnsi="Arial" w:cs="Arial"/>
          <w:sz w:val="22"/>
          <w:szCs w:val="22"/>
        </w:rPr>
        <w:t>commerce,</w:t>
      </w:r>
      <w:r w:rsidRPr="002F5C83">
        <w:rPr>
          <w:rFonts w:ascii="Arial" w:hAnsi="Arial" w:cs="Arial"/>
          <w:sz w:val="22"/>
          <w:szCs w:val="22"/>
        </w:rPr>
        <w:t xml:space="preserve"> and manufacturing flou</w:t>
      </w:r>
      <w:r w:rsidR="008D51DB" w:rsidRPr="002F5C83">
        <w:rPr>
          <w:rFonts w:ascii="Arial" w:hAnsi="Arial" w:cs="Arial"/>
          <w:sz w:val="22"/>
          <w:szCs w:val="22"/>
        </w:rPr>
        <w:t xml:space="preserve">rished, and the kingdom became more commercial. Coal, tin, and lead mining grew in importance.  Many yang boys in the early sixteenth </w:t>
      </w:r>
      <w:r w:rsidR="003F4DFB" w:rsidRPr="002F5C83">
        <w:rPr>
          <w:rFonts w:ascii="Arial" w:hAnsi="Arial" w:cs="Arial"/>
          <w:sz w:val="22"/>
          <w:szCs w:val="22"/>
        </w:rPr>
        <w:t>century</w:t>
      </w:r>
      <w:r w:rsidR="008D51DB" w:rsidRPr="002F5C83">
        <w:rPr>
          <w:rFonts w:ascii="Arial" w:hAnsi="Arial" w:cs="Arial"/>
          <w:sz w:val="22"/>
          <w:szCs w:val="22"/>
        </w:rPr>
        <w:t xml:space="preserve"> were educated in chantry schools. Some of the wealthiest men in history have given bequests to priest in their wills so that they might pray for them when they die. </w:t>
      </w:r>
      <w:r w:rsidR="003F4DFB" w:rsidRPr="002F5C83">
        <w:rPr>
          <w:rFonts w:ascii="Arial" w:hAnsi="Arial" w:cs="Arial"/>
          <w:sz w:val="22"/>
          <w:szCs w:val="22"/>
        </w:rPr>
        <w:t xml:space="preserve">The ecclesiastical reforms of the 1540s led to the closure of chantry schools. Tutor boys often </w:t>
      </w:r>
      <w:r w:rsidR="006E28B0" w:rsidRPr="002F5C83">
        <w:rPr>
          <w:rFonts w:ascii="Arial" w:hAnsi="Arial" w:cs="Arial"/>
          <w:sz w:val="22"/>
          <w:szCs w:val="22"/>
        </w:rPr>
        <w:t>started</w:t>
      </w:r>
      <w:r w:rsidR="003F4DFB" w:rsidRPr="002F5C83">
        <w:rPr>
          <w:rFonts w:ascii="Arial" w:hAnsi="Arial" w:cs="Arial"/>
          <w:sz w:val="22"/>
          <w:szCs w:val="22"/>
        </w:rPr>
        <w:t xml:space="preserve"> their formal education in a “petty school,” a precursor to the more rigorous grammar school that they entered at age seven (Gibbons and Lavigne,1998).</w:t>
      </w:r>
    </w:p>
    <w:p w14:paraId="20A7A371" w14:textId="4BE7B060" w:rsidR="003F4DFB" w:rsidRPr="002F5C83" w:rsidRDefault="003F4DFB" w:rsidP="002F5C83">
      <w:pPr>
        <w:spacing w:line="360" w:lineRule="auto"/>
        <w:rPr>
          <w:rFonts w:ascii="Arial" w:hAnsi="Arial" w:cs="Arial"/>
          <w:sz w:val="22"/>
          <w:szCs w:val="22"/>
        </w:rPr>
      </w:pPr>
      <w:r w:rsidRPr="002F5C83">
        <w:rPr>
          <w:rFonts w:ascii="Arial" w:hAnsi="Arial" w:cs="Arial"/>
          <w:sz w:val="22"/>
          <w:szCs w:val="22"/>
        </w:rPr>
        <w:t>During the 17</w:t>
      </w:r>
      <w:r w:rsidRPr="002F5C83">
        <w:rPr>
          <w:rFonts w:ascii="Arial" w:hAnsi="Arial" w:cs="Arial"/>
          <w:sz w:val="22"/>
          <w:szCs w:val="22"/>
          <w:vertAlign w:val="superscript"/>
        </w:rPr>
        <w:t>th</w:t>
      </w:r>
      <w:r w:rsidRPr="002F5C83">
        <w:rPr>
          <w:rFonts w:ascii="Arial" w:hAnsi="Arial" w:cs="Arial"/>
          <w:sz w:val="22"/>
          <w:szCs w:val="22"/>
        </w:rPr>
        <w:t xml:space="preserve"> </w:t>
      </w:r>
      <w:r w:rsidR="0016415B" w:rsidRPr="002F5C83">
        <w:rPr>
          <w:rFonts w:ascii="Arial" w:hAnsi="Arial" w:cs="Arial"/>
          <w:sz w:val="22"/>
          <w:szCs w:val="22"/>
        </w:rPr>
        <w:t>century, children from affluent households attended petty schools, a kind of infant school. However, only boys attended elementary school. Tutors taught upper-class ladies (</w:t>
      </w:r>
      <w:r w:rsidR="00D66D39" w:rsidRPr="002F5C83">
        <w:rPr>
          <w:rFonts w:ascii="Arial" w:hAnsi="Arial" w:cs="Arial"/>
          <w:sz w:val="22"/>
          <w:szCs w:val="22"/>
        </w:rPr>
        <w:t>and occasionally</w:t>
      </w:r>
      <w:r w:rsidR="0016415B" w:rsidRPr="002F5C83">
        <w:rPr>
          <w:rFonts w:ascii="Arial" w:hAnsi="Arial" w:cs="Arial"/>
          <w:sz w:val="22"/>
          <w:szCs w:val="22"/>
        </w:rPr>
        <w:t xml:space="preserve"> guys</w:t>
      </w:r>
      <w:r w:rsidR="00D66D39" w:rsidRPr="002F5C83">
        <w:rPr>
          <w:rFonts w:ascii="Arial" w:hAnsi="Arial" w:cs="Arial"/>
          <w:sz w:val="22"/>
          <w:szCs w:val="22"/>
        </w:rPr>
        <w:t>). The</w:t>
      </w:r>
      <w:r w:rsidR="0016415B" w:rsidRPr="002F5C83">
        <w:rPr>
          <w:rFonts w:ascii="Arial" w:hAnsi="Arial" w:cs="Arial"/>
          <w:sz w:val="22"/>
          <w:szCs w:val="22"/>
        </w:rPr>
        <w:t xml:space="preserve"> moms of middle-</w:t>
      </w:r>
      <w:r w:rsidR="00D66D39" w:rsidRPr="002F5C83">
        <w:rPr>
          <w:rFonts w:ascii="Arial" w:hAnsi="Arial" w:cs="Arial"/>
          <w:sz w:val="22"/>
          <w:szCs w:val="22"/>
        </w:rPr>
        <w:t>class females</w:t>
      </w:r>
      <w:r w:rsidR="0016415B" w:rsidRPr="002F5C83">
        <w:rPr>
          <w:rFonts w:ascii="Arial" w:hAnsi="Arial" w:cs="Arial"/>
          <w:sz w:val="22"/>
          <w:szCs w:val="22"/>
        </w:rPr>
        <w:t xml:space="preserve"> may instruct their </w:t>
      </w:r>
      <w:r w:rsidR="00D66D39" w:rsidRPr="002F5C83">
        <w:rPr>
          <w:rFonts w:ascii="Arial" w:hAnsi="Arial" w:cs="Arial"/>
          <w:sz w:val="22"/>
          <w:szCs w:val="22"/>
        </w:rPr>
        <w:t>daughters.</w:t>
      </w:r>
      <w:r w:rsidR="0016415B" w:rsidRPr="002F5C83">
        <w:rPr>
          <w:rFonts w:ascii="Arial" w:hAnsi="Arial" w:cs="Arial"/>
          <w:sz w:val="22"/>
          <w:szCs w:val="22"/>
        </w:rPr>
        <w:t xml:space="preserve"> In numerous communities </w:t>
      </w:r>
      <w:r w:rsidR="00D66D39" w:rsidRPr="002F5C83">
        <w:rPr>
          <w:rFonts w:ascii="Arial" w:hAnsi="Arial" w:cs="Arial"/>
          <w:sz w:val="22"/>
          <w:szCs w:val="22"/>
        </w:rPr>
        <w:t>throughout</w:t>
      </w:r>
      <w:r w:rsidR="0016415B" w:rsidRPr="002F5C83">
        <w:rPr>
          <w:rFonts w:ascii="Arial" w:hAnsi="Arial" w:cs="Arial"/>
          <w:sz w:val="22"/>
          <w:szCs w:val="22"/>
        </w:rPr>
        <w:t xml:space="preserve"> the 17</w:t>
      </w:r>
      <w:r w:rsidR="0016415B" w:rsidRPr="002F5C83">
        <w:rPr>
          <w:rFonts w:ascii="Arial" w:hAnsi="Arial" w:cs="Arial"/>
          <w:sz w:val="22"/>
          <w:szCs w:val="22"/>
          <w:vertAlign w:val="superscript"/>
        </w:rPr>
        <w:t>th</w:t>
      </w:r>
      <w:r w:rsidR="0016415B" w:rsidRPr="002F5C83">
        <w:rPr>
          <w:rFonts w:ascii="Arial" w:hAnsi="Arial" w:cs="Arial"/>
          <w:sz w:val="22"/>
          <w:szCs w:val="22"/>
        </w:rPr>
        <w:t xml:space="preserve"> </w:t>
      </w:r>
      <w:r w:rsidR="00D66D39" w:rsidRPr="002F5C83">
        <w:rPr>
          <w:rFonts w:ascii="Arial" w:hAnsi="Arial" w:cs="Arial"/>
          <w:sz w:val="22"/>
          <w:szCs w:val="22"/>
        </w:rPr>
        <w:t>century, boarding</w:t>
      </w:r>
      <w:r w:rsidR="00473F94" w:rsidRPr="002F5C83">
        <w:rPr>
          <w:rFonts w:ascii="Arial" w:hAnsi="Arial" w:cs="Arial"/>
          <w:sz w:val="22"/>
          <w:szCs w:val="22"/>
        </w:rPr>
        <w:t xml:space="preserve"> schools for females were established. In </w:t>
      </w:r>
      <w:r w:rsidR="00D66D39" w:rsidRPr="002F5C83">
        <w:rPr>
          <w:rFonts w:ascii="Arial" w:hAnsi="Arial" w:cs="Arial"/>
          <w:sz w:val="22"/>
          <w:szCs w:val="22"/>
        </w:rPr>
        <w:t>them, disciplines</w:t>
      </w:r>
      <w:r w:rsidR="00473F94" w:rsidRPr="002F5C83">
        <w:rPr>
          <w:rFonts w:ascii="Arial" w:hAnsi="Arial" w:cs="Arial"/>
          <w:sz w:val="22"/>
          <w:szCs w:val="22"/>
        </w:rPr>
        <w:t xml:space="preserve"> like writing, music, and embroidery were taught to females (Woodhead,2009). (It was </w:t>
      </w:r>
      <w:r w:rsidR="00D66D39" w:rsidRPr="002F5C83">
        <w:rPr>
          <w:rFonts w:ascii="Arial" w:hAnsi="Arial" w:cs="Arial"/>
          <w:sz w:val="22"/>
          <w:szCs w:val="22"/>
        </w:rPr>
        <w:t>believed that</w:t>
      </w:r>
      <w:r w:rsidR="00473F94" w:rsidRPr="002F5C83">
        <w:rPr>
          <w:rFonts w:ascii="Arial" w:hAnsi="Arial" w:cs="Arial"/>
          <w:sz w:val="22"/>
          <w:szCs w:val="22"/>
        </w:rPr>
        <w:t xml:space="preserve"> learning </w:t>
      </w:r>
      <w:r w:rsidR="0063506B" w:rsidRPr="002F5C83">
        <w:rPr>
          <w:rFonts w:ascii="Arial" w:hAnsi="Arial" w:cs="Arial"/>
          <w:sz w:val="22"/>
          <w:szCs w:val="22"/>
        </w:rPr>
        <w:t>“</w:t>
      </w:r>
      <w:r w:rsidR="00D66D39" w:rsidRPr="002F5C83">
        <w:rPr>
          <w:rFonts w:ascii="Arial" w:hAnsi="Arial" w:cs="Arial"/>
          <w:sz w:val="22"/>
          <w:szCs w:val="22"/>
        </w:rPr>
        <w:t>accomplishments” was</w:t>
      </w:r>
      <w:r w:rsidR="0063506B" w:rsidRPr="002F5C83">
        <w:rPr>
          <w:rFonts w:ascii="Arial" w:hAnsi="Arial" w:cs="Arial"/>
          <w:sz w:val="22"/>
          <w:szCs w:val="22"/>
        </w:rPr>
        <w:t xml:space="preserve"> more significant for ladies than studying academic topics. As expected, underprivileged children did not attend school. </w:t>
      </w:r>
    </w:p>
    <w:p w14:paraId="7DCBD1A3" w14:textId="617224F3" w:rsidR="0063506B" w:rsidRPr="002F5C83" w:rsidRDefault="0063506B" w:rsidP="002F5C83">
      <w:pPr>
        <w:spacing w:line="360" w:lineRule="auto"/>
        <w:rPr>
          <w:rFonts w:ascii="Arial" w:hAnsi="Arial" w:cs="Arial"/>
          <w:sz w:val="22"/>
          <w:szCs w:val="22"/>
        </w:rPr>
      </w:pPr>
      <w:r w:rsidRPr="002F5C83">
        <w:rPr>
          <w:rFonts w:ascii="Arial" w:hAnsi="Arial" w:cs="Arial"/>
          <w:sz w:val="22"/>
          <w:szCs w:val="22"/>
        </w:rPr>
        <w:t xml:space="preserve">Children as young as six or seven were expected to help out around the house, including scaring birds away from newly sown seeds. </w:t>
      </w:r>
      <w:r w:rsidR="00D66D39" w:rsidRPr="002F5C83">
        <w:rPr>
          <w:rFonts w:ascii="Arial" w:hAnsi="Arial" w:cs="Arial"/>
          <w:sz w:val="22"/>
          <w:szCs w:val="22"/>
        </w:rPr>
        <w:t>However,</w:t>
      </w:r>
      <w:r w:rsidRPr="002F5C83">
        <w:rPr>
          <w:rFonts w:ascii="Arial" w:hAnsi="Arial" w:cs="Arial"/>
          <w:sz w:val="22"/>
          <w:szCs w:val="22"/>
        </w:rPr>
        <w:t xml:space="preserve"> when they weren’t </w:t>
      </w:r>
      <w:r w:rsidR="00D66D39" w:rsidRPr="002F5C83">
        <w:rPr>
          <w:rFonts w:ascii="Arial" w:hAnsi="Arial" w:cs="Arial"/>
          <w:sz w:val="22"/>
          <w:szCs w:val="22"/>
        </w:rPr>
        <w:t>working, adults</w:t>
      </w:r>
      <w:r w:rsidRPr="002F5C83">
        <w:rPr>
          <w:rFonts w:ascii="Arial" w:hAnsi="Arial" w:cs="Arial"/>
          <w:sz w:val="22"/>
          <w:szCs w:val="22"/>
        </w:rPr>
        <w:t xml:space="preserve"> could enjoy the same games that previous generations of kids had en</w:t>
      </w:r>
      <w:r w:rsidR="00D66D39" w:rsidRPr="002F5C83">
        <w:rPr>
          <w:rFonts w:ascii="Arial" w:hAnsi="Arial" w:cs="Arial"/>
          <w:sz w:val="22"/>
          <w:szCs w:val="22"/>
        </w:rPr>
        <w:t>joyed.</w:t>
      </w:r>
    </w:p>
    <w:p w14:paraId="2BB422A6" w14:textId="38A20994" w:rsidR="00D66D39" w:rsidRPr="00136C32" w:rsidRDefault="00D66D39" w:rsidP="003F4DFB">
      <w:pPr>
        <w:pStyle w:val="ListParagraph"/>
        <w:spacing w:line="360" w:lineRule="auto"/>
        <w:ind w:left="1080"/>
        <w:rPr>
          <w:rFonts w:ascii="Arial" w:hAnsi="Arial" w:cs="Arial"/>
          <w:sz w:val="22"/>
          <w:szCs w:val="22"/>
        </w:rPr>
      </w:pPr>
    </w:p>
    <w:p w14:paraId="3B565359" w14:textId="009ADDBB" w:rsidR="00D66D39" w:rsidRDefault="00D66D39" w:rsidP="003F4DFB">
      <w:pPr>
        <w:pStyle w:val="ListParagraph"/>
        <w:spacing w:line="360" w:lineRule="auto"/>
        <w:ind w:left="1080"/>
        <w:rPr>
          <w:rFonts w:ascii="Arial" w:hAnsi="Arial" w:cs="Arial"/>
          <w:b/>
          <w:bCs/>
          <w:sz w:val="22"/>
          <w:szCs w:val="22"/>
        </w:rPr>
      </w:pPr>
      <w:r>
        <w:rPr>
          <w:rFonts w:ascii="Arial" w:hAnsi="Arial" w:cs="Arial"/>
          <w:b/>
          <w:bCs/>
          <w:sz w:val="22"/>
          <w:szCs w:val="22"/>
        </w:rPr>
        <w:t>Children in the 18</w:t>
      </w:r>
      <w:r w:rsidRPr="00D66D39">
        <w:rPr>
          <w:rFonts w:ascii="Arial" w:hAnsi="Arial" w:cs="Arial"/>
          <w:b/>
          <w:bCs/>
          <w:sz w:val="22"/>
          <w:szCs w:val="22"/>
          <w:vertAlign w:val="superscript"/>
        </w:rPr>
        <w:t>th</w:t>
      </w:r>
      <w:r>
        <w:rPr>
          <w:rFonts w:ascii="Arial" w:hAnsi="Arial" w:cs="Arial"/>
          <w:b/>
          <w:bCs/>
          <w:sz w:val="22"/>
          <w:szCs w:val="22"/>
        </w:rPr>
        <w:t xml:space="preserve"> century:</w:t>
      </w:r>
    </w:p>
    <w:p w14:paraId="5038ED5B" w14:textId="77777777" w:rsidR="00281A6E" w:rsidRDefault="00281A6E" w:rsidP="003F4DFB">
      <w:pPr>
        <w:pStyle w:val="ListParagraph"/>
        <w:spacing w:line="360" w:lineRule="auto"/>
        <w:ind w:left="1080"/>
        <w:rPr>
          <w:rFonts w:ascii="Arial" w:hAnsi="Arial" w:cs="Arial"/>
          <w:b/>
          <w:bCs/>
          <w:sz w:val="22"/>
          <w:szCs w:val="22"/>
        </w:rPr>
      </w:pPr>
    </w:p>
    <w:p w14:paraId="351BEB9D" w14:textId="16355DBD" w:rsidR="008D60FA" w:rsidRPr="002F5C83" w:rsidRDefault="00D66D39" w:rsidP="002F5C83">
      <w:pPr>
        <w:spacing w:line="360" w:lineRule="auto"/>
        <w:rPr>
          <w:rFonts w:ascii="Arial" w:hAnsi="Arial" w:cs="Arial"/>
          <w:sz w:val="22"/>
          <w:szCs w:val="22"/>
        </w:rPr>
      </w:pPr>
      <w:r w:rsidRPr="002F5C83">
        <w:rPr>
          <w:rFonts w:ascii="Arial" w:hAnsi="Arial" w:cs="Arial"/>
          <w:sz w:val="22"/>
          <w:szCs w:val="22"/>
        </w:rPr>
        <w:t xml:space="preserve">Children saw </w:t>
      </w:r>
      <w:r w:rsidR="008D60FA" w:rsidRPr="002F5C83">
        <w:rPr>
          <w:rFonts w:ascii="Arial" w:hAnsi="Arial" w:cs="Arial"/>
          <w:sz w:val="22"/>
          <w:szCs w:val="22"/>
        </w:rPr>
        <w:t>minimal change throughout the 18</w:t>
      </w:r>
      <w:r w:rsidR="008D60FA" w:rsidRPr="002F5C83">
        <w:rPr>
          <w:rFonts w:ascii="Arial" w:hAnsi="Arial" w:cs="Arial"/>
          <w:sz w:val="22"/>
          <w:szCs w:val="22"/>
          <w:vertAlign w:val="superscript"/>
        </w:rPr>
        <w:t>th</w:t>
      </w:r>
      <w:r w:rsidR="008D60FA" w:rsidRPr="002F5C83">
        <w:rPr>
          <w:rFonts w:ascii="Arial" w:hAnsi="Arial" w:cs="Arial"/>
          <w:sz w:val="22"/>
          <w:szCs w:val="22"/>
        </w:rPr>
        <w:t xml:space="preserve"> century. As soon as they were able, children from low-income homes were able, children from low-income homes were expected to enter the workforce. If they weren’t working, teenagers engaged in routine activities. Corporal punishment was still often used for discipline. At the turn of the eighteenth century, several communities in the UK established charitable educational </w:t>
      </w:r>
      <w:r w:rsidR="00136C32" w:rsidRPr="002F5C83">
        <w:rPr>
          <w:rFonts w:ascii="Arial" w:hAnsi="Arial" w:cs="Arial"/>
          <w:sz w:val="22"/>
          <w:szCs w:val="22"/>
        </w:rPr>
        <w:t>institutions (</w:t>
      </w:r>
      <w:r w:rsidR="008D60FA" w:rsidRPr="002F5C83">
        <w:rPr>
          <w:rFonts w:ascii="Arial" w:hAnsi="Arial" w:cs="Arial"/>
          <w:sz w:val="22"/>
          <w:szCs w:val="22"/>
        </w:rPr>
        <w:t>Guralnick,1997). They were sometimes referred to as “</w:t>
      </w:r>
      <w:r w:rsidR="00CB7BFC" w:rsidRPr="002F5C83">
        <w:rPr>
          <w:rFonts w:ascii="Arial" w:hAnsi="Arial" w:cs="Arial"/>
          <w:sz w:val="22"/>
          <w:szCs w:val="22"/>
        </w:rPr>
        <w:t>Blue Coat Schools” because of the colour of the pupil’s uniforms. The sons of the wealthy were sent to exclusive boarding institutions. Girls from affluent families also attended school, but they were pushed to excel in non-academic areas like needlework and singing. Eighteenth-century children’s entertainment often included Punch and Judy shows or circuses.</w:t>
      </w:r>
    </w:p>
    <w:p w14:paraId="1742D3AC" w14:textId="79BF2B26" w:rsidR="00CB7BFC" w:rsidRDefault="00CB7BFC" w:rsidP="008D60FA">
      <w:pPr>
        <w:pStyle w:val="ListParagraph"/>
        <w:spacing w:line="360" w:lineRule="auto"/>
        <w:ind w:left="1080"/>
        <w:rPr>
          <w:rFonts w:ascii="Arial" w:hAnsi="Arial" w:cs="Arial"/>
          <w:b/>
          <w:bCs/>
          <w:sz w:val="22"/>
          <w:szCs w:val="22"/>
        </w:rPr>
      </w:pPr>
    </w:p>
    <w:p w14:paraId="35E73D74" w14:textId="32F68C29" w:rsidR="00CB7BFC" w:rsidRDefault="00CB7BFC" w:rsidP="008D60FA">
      <w:pPr>
        <w:pStyle w:val="ListParagraph"/>
        <w:spacing w:line="360" w:lineRule="auto"/>
        <w:ind w:left="1080"/>
        <w:rPr>
          <w:rFonts w:ascii="Arial" w:hAnsi="Arial" w:cs="Arial"/>
          <w:b/>
          <w:bCs/>
          <w:sz w:val="22"/>
          <w:szCs w:val="22"/>
        </w:rPr>
      </w:pPr>
      <w:r>
        <w:rPr>
          <w:rFonts w:ascii="Arial" w:hAnsi="Arial" w:cs="Arial"/>
          <w:b/>
          <w:bCs/>
          <w:sz w:val="22"/>
          <w:szCs w:val="22"/>
        </w:rPr>
        <w:t>Children in the 19</w:t>
      </w:r>
      <w:r w:rsidRPr="00CB7BFC">
        <w:rPr>
          <w:rFonts w:ascii="Arial" w:hAnsi="Arial" w:cs="Arial"/>
          <w:b/>
          <w:bCs/>
          <w:sz w:val="22"/>
          <w:szCs w:val="22"/>
          <w:vertAlign w:val="superscript"/>
        </w:rPr>
        <w:t>Th</w:t>
      </w:r>
      <w:r>
        <w:rPr>
          <w:rFonts w:ascii="Arial" w:hAnsi="Arial" w:cs="Arial"/>
          <w:b/>
          <w:bCs/>
          <w:sz w:val="22"/>
          <w:szCs w:val="22"/>
        </w:rPr>
        <w:t xml:space="preserve"> century:</w:t>
      </w:r>
    </w:p>
    <w:p w14:paraId="376BC681" w14:textId="77777777" w:rsidR="00281A6E" w:rsidRDefault="00281A6E" w:rsidP="008D60FA">
      <w:pPr>
        <w:pStyle w:val="ListParagraph"/>
        <w:spacing w:line="360" w:lineRule="auto"/>
        <w:ind w:left="1080"/>
        <w:rPr>
          <w:rFonts w:ascii="Arial" w:hAnsi="Arial" w:cs="Arial"/>
          <w:b/>
          <w:bCs/>
          <w:sz w:val="22"/>
          <w:szCs w:val="22"/>
        </w:rPr>
      </w:pPr>
    </w:p>
    <w:p w14:paraId="0F87965A" w14:textId="7A1DCAF7" w:rsidR="00CB7BFC" w:rsidRPr="002F5C83" w:rsidRDefault="00CB7BFC" w:rsidP="002F5C83">
      <w:pPr>
        <w:spacing w:line="360" w:lineRule="auto"/>
        <w:rPr>
          <w:rFonts w:ascii="Arial" w:hAnsi="Arial" w:cs="Arial"/>
          <w:sz w:val="22"/>
          <w:szCs w:val="22"/>
        </w:rPr>
      </w:pPr>
      <w:r w:rsidRPr="002F5C83">
        <w:rPr>
          <w:rFonts w:ascii="Arial" w:hAnsi="Arial" w:cs="Arial"/>
          <w:sz w:val="22"/>
          <w:szCs w:val="22"/>
        </w:rPr>
        <w:t>The textile industry in Britain saw unprecedented growth around the turn of the nineteenth century. Despite this, it is not uncommon for youngsters working in the textile industry to put in more than 12 hours a day. Limits on children’s labour were established by law in the early nineteenth century. However, none of them were enforceable. The first legislation to take effect was enacted in</w:t>
      </w:r>
      <w:r w:rsidR="008773B1" w:rsidRPr="002F5C83">
        <w:rPr>
          <w:rFonts w:ascii="Arial" w:hAnsi="Arial" w:cs="Arial"/>
          <w:sz w:val="22"/>
          <w:szCs w:val="22"/>
        </w:rPr>
        <w:t xml:space="preserve"> 1833. It was effective because factory inspectors were employed for the first time to ensure compliance with the legislation. The new rule prohibited the employment of children under nine in textile companies. Children between the ages of 9 and 13 were limited to no more than 12 hours of labour per day or 48 hours per </w:t>
      </w:r>
      <w:r w:rsidR="00136C32" w:rsidRPr="002F5C83">
        <w:rPr>
          <w:rFonts w:ascii="Arial" w:hAnsi="Arial" w:cs="Arial"/>
          <w:sz w:val="22"/>
          <w:szCs w:val="22"/>
        </w:rPr>
        <w:t>week (</w:t>
      </w:r>
      <w:r w:rsidR="008773B1" w:rsidRPr="002F5C83">
        <w:rPr>
          <w:rFonts w:ascii="Arial" w:hAnsi="Arial" w:cs="Arial"/>
          <w:sz w:val="22"/>
          <w:szCs w:val="22"/>
        </w:rPr>
        <w:t xml:space="preserve">Skinner et al,2006). It is illegal for a child under the age of 18 to work more than 69 hours a week. In addition, nobody under the age of 18 was allowed to work overnight (from 8.30 pm to 5.30am). In 1842, lawmakers made it illegal for anybody younger than 10 and any woman to </w:t>
      </w:r>
      <w:r w:rsidR="0085753A" w:rsidRPr="002F5C83">
        <w:rPr>
          <w:rFonts w:ascii="Arial" w:hAnsi="Arial" w:cs="Arial"/>
          <w:sz w:val="22"/>
          <w:szCs w:val="22"/>
        </w:rPr>
        <w:t>work in the mines. In 1844, lawmakers enacted a law making it illegal for kinds under the age of eight to have jobs. Then, in 1847, the Factory Act restricted the number of hours that women and children may work in textile mills to 10. In 1867, the regulation was extended to include all manufacturing facilities. Factories were classified as establishments where 50 or more workers were engaged in manufacturing. Boy slaves were used to sweep chimneys in the 19</w:t>
      </w:r>
      <w:r w:rsidR="0085753A" w:rsidRPr="002F5C83">
        <w:rPr>
          <w:rFonts w:ascii="Arial" w:hAnsi="Arial" w:cs="Arial"/>
          <w:sz w:val="22"/>
          <w:szCs w:val="22"/>
          <w:vertAlign w:val="superscript"/>
        </w:rPr>
        <w:t>th</w:t>
      </w:r>
      <w:r w:rsidR="0085753A" w:rsidRPr="002F5C83">
        <w:rPr>
          <w:rFonts w:ascii="Arial" w:hAnsi="Arial" w:cs="Arial"/>
          <w:sz w:val="22"/>
          <w:szCs w:val="22"/>
        </w:rPr>
        <w:t xml:space="preserve"> century. This was illegal under the law as of 1875</w:t>
      </w:r>
      <w:r w:rsidR="003A09C3" w:rsidRPr="002F5C83">
        <w:rPr>
          <w:rFonts w:ascii="Arial" w:hAnsi="Arial" w:cs="Arial"/>
          <w:sz w:val="22"/>
          <w:szCs w:val="22"/>
        </w:rPr>
        <w:t>. The legal framework protecting children improved over time.</w:t>
      </w:r>
    </w:p>
    <w:p w14:paraId="08343447" w14:textId="7E1CA54C" w:rsidR="003A09C3" w:rsidRDefault="003A09C3" w:rsidP="008D60FA">
      <w:pPr>
        <w:pStyle w:val="ListParagraph"/>
        <w:spacing w:line="360" w:lineRule="auto"/>
        <w:ind w:left="1080"/>
        <w:rPr>
          <w:rFonts w:ascii="Arial" w:hAnsi="Arial" w:cs="Arial"/>
          <w:b/>
          <w:bCs/>
          <w:sz w:val="22"/>
          <w:szCs w:val="22"/>
        </w:rPr>
      </w:pPr>
    </w:p>
    <w:p w14:paraId="24BCC4A2" w14:textId="77777777" w:rsidR="002F5C83" w:rsidRDefault="002F5C83" w:rsidP="008D60FA">
      <w:pPr>
        <w:pStyle w:val="ListParagraph"/>
        <w:spacing w:line="360" w:lineRule="auto"/>
        <w:ind w:left="1080"/>
        <w:rPr>
          <w:rFonts w:ascii="Arial" w:hAnsi="Arial" w:cs="Arial"/>
          <w:b/>
          <w:bCs/>
          <w:sz w:val="22"/>
          <w:szCs w:val="22"/>
        </w:rPr>
      </w:pPr>
    </w:p>
    <w:p w14:paraId="664BD5A6" w14:textId="77777777" w:rsidR="002F5C83" w:rsidRDefault="002F5C83" w:rsidP="008D60FA">
      <w:pPr>
        <w:pStyle w:val="ListParagraph"/>
        <w:spacing w:line="360" w:lineRule="auto"/>
        <w:ind w:left="1080"/>
        <w:rPr>
          <w:rFonts w:ascii="Arial" w:hAnsi="Arial" w:cs="Arial"/>
          <w:b/>
          <w:bCs/>
          <w:sz w:val="22"/>
          <w:szCs w:val="22"/>
        </w:rPr>
      </w:pPr>
    </w:p>
    <w:p w14:paraId="2BFE4F32" w14:textId="78D03345" w:rsidR="003A09C3" w:rsidRDefault="003A09C3" w:rsidP="008D60FA">
      <w:pPr>
        <w:pStyle w:val="ListParagraph"/>
        <w:spacing w:line="360" w:lineRule="auto"/>
        <w:ind w:left="1080"/>
        <w:rPr>
          <w:rFonts w:ascii="Arial" w:hAnsi="Arial" w:cs="Arial"/>
          <w:b/>
          <w:bCs/>
          <w:sz w:val="22"/>
          <w:szCs w:val="22"/>
        </w:rPr>
      </w:pPr>
      <w:r>
        <w:rPr>
          <w:rFonts w:ascii="Arial" w:hAnsi="Arial" w:cs="Arial"/>
          <w:b/>
          <w:bCs/>
          <w:sz w:val="22"/>
          <w:szCs w:val="22"/>
        </w:rPr>
        <w:lastRenderedPageBreak/>
        <w:t>Children in the 20</w:t>
      </w:r>
      <w:r w:rsidRPr="003A09C3">
        <w:rPr>
          <w:rFonts w:ascii="Arial" w:hAnsi="Arial" w:cs="Arial"/>
          <w:b/>
          <w:bCs/>
          <w:sz w:val="22"/>
          <w:szCs w:val="22"/>
          <w:vertAlign w:val="superscript"/>
        </w:rPr>
        <w:t>th</w:t>
      </w:r>
      <w:r>
        <w:rPr>
          <w:rFonts w:ascii="Arial" w:hAnsi="Arial" w:cs="Arial"/>
          <w:b/>
          <w:bCs/>
          <w:sz w:val="22"/>
          <w:szCs w:val="22"/>
        </w:rPr>
        <w:t xml:space="preserve"> century:</w:t>
      </w:r>
    </w:p>
    <w:p w14:paraId="0A006802" w14:textId="77777777" w:rsidR="00281A6E" w:rsidRDefault="00281A6E" w:rsidP="008D60FA">
      <w:pPr>
        <w:pStyle w:val="ListParagraph"/>
        <w:spacing w:line="360" w:lineRule="auto"/>
        <w:ind w:left="1080"/>
        <w:rPr>
          <w:rFonts w:ascii="Arial" w:hAnsi="Arial" w:cs="Arial"/>
          <w:b/>
          <w:bCs/>
          <w:sz w:val="22"/>
          <w:szCs w:val="22"/>
        </w:rPr>
      </w:pPr>
    </w:p>
    <w:p w14:paraId="7062A50A" w14:textId="23553594" w:rsidR="003A09C3" w:rsidRPr="002F5C83" w:rsidRDefault="003A09C3" w:rsidP="002F5C83">
      <w:pPr>
        <w:spacing w:line="360" w:lineRule="auto"/>
        <w:rPr>
          <w:rFonts w:ascii="Arial" w:hAnsi="Arial" w:cs="Arial"/>
          <w:sz w:val="22"/>
          <w:szCs w:val="22"/>
        </w:rPr>
      </w:pPr>
      <w:r w:rsidRPr="002F5C83">
        <w:rPr>
          <w:rFonts w:ascii="Arial" w:hAnsi="Arial" w:cs="Arial"/>
          <w:sz w:val="22"/>
          <w:szCs w:val="22"/>
        </w:rPr>
        <w:t>For the majority of children, the 20</w:t>
      </w:r>
      <w:r w:rsidRPr="002F5C83">
        <w:rPr>
          <w:rFonts w:ascii="Arial" w:hAnsi="Arial" w:cs="Arial"/>
          <w:sz w:val="22"/>
          <w:szCs w:val="22"/>
          <w:vertAlign w:val="superscript"/>
        </w:rPr>
        <w:t>th</w:t>
      </w:r>
      <w:r w:rsidRPr="002F5C83">
        <w:rPr>
          <w:rFonts w:ascii="Arial" w:hAnsi="Arial" w:cs="Arial"/>
          <w:sz w:val="22"/>
          <w:szCs w:val="22"/>
        </w:rPr>
        <w:t xml:space="preserve"> century was a period of significant improvement. They improved in physical health, nutrition, and </w:t>
      </w:r>
      <w:r w:rsidR="00F70DD4" w:rsidRPr="002F5C83">
        <w:rPr>
          <w:rFonts w:ascii="Arial" w:hAnsi="Arial" w:cs="Arial"/>
          <w:sz w:val="22"/>
          <w:szCs w:val="22"/>
        </w:rPr>
        <w:t>attire (</w:t>
      </w:r>
      <w:r w:rsidRPr="002F5C83">
        <w:rPr>
          <w:rFonts w:ascii="Arial" w:hAnsi="Arial" w:cs="Arial"/>
          <w:sz w:val="22"/>
          <w:szCs w:val="22"/>
        </w:rPr>
        <w:t xml:space="preserve">Place et al,2002). They also had a higher level of education. The 11 plus test </w:t>
      </w:r>
      <w:r w:rsidR="00F70DD4" w:rsidRPr="002F5C83">
        <w:rPr>
          <w:rFonts w:ascii="Arial" w:hAnsi="Arial" w:cs="Arial"/>
          <w:sz w:val="22"/>
          <w:szCs w:val="22"/>
        </w:rPr>
        <w:t>became mandatory for all students in England and Wales with the passage of the Education Act of 1944. The high achievers went to grammar schools, and the low achievers to secondary moderns. The tide of public opinion turned against the system in the late</w:t>
      </w:r>
      <w:r w:rsidR="007269E9" w:rsidRPr="002F5C83">
        <w:rPr>
          <w:rFonts w:ascii="Arial" w:hAnsi="Arial" w:cs="Arial"/>
          <w:sz w:val="22"/>
          <w:szCs w:val="22"/>
        </w:rPr>
        <w:t xml:space="preserve"> 1950s, and by the 1960s and 1970s, most schools had adopted a more inclusive curriculum. Before the 20</w:t>
      </w:r>
      <w:r w:rsidR="007269E9" w:rsidRPr="002F5C83">
        <w:rPr>
          <w:rFonts w:ascii="Arial" w:hAnsi="Arial" w:cs="Arial"/>
          <w:sz w:val="22"/>
          <w:szCs w:val="22"/>
          <w:vertAlign w:val="superscript"/>
        </w:rPr>
        <w:t>th</w:t>
      </w:r>
      <w:r w:rsidR="007269E9" w:rsidRPr="002F5C83">
        <w:rPr>
          <w:rFonts w:ascii="Arial" w:hAnsi="Arial" w:cs="Arial"/>
          <w:sz w:val="22"/>
          <w:szCs w:val="22"/>
        </w:rPr>
        <w:t xml:space="preserve"> century’s later decades, teachers might physically punish their pupils. The use of physical punishment in the majority of American primary schools was banned in the 1970s. The cane was banned in British public secondary schools in 1987.Eventually, in 1999, it was phased out of British private schools.</w:t>
      </w:r>
    </w:p>
    <w:p w14:paraId="16F525FE" w14:textId="11B900F4" w:rsidR="007269E9" w:rsidRPr="00136C32" w:rsidRDefault="007269E9" w:rsidP="008D60FA">
      <w:pPr>
        <w:pStyle w:val="ListParagraph"/>
        <w:spacing w:line="360" w:lineRule="auto"/>
        <w:ind w:left="1080"/>
        <w:rPr>
          <w:rFonts w:ascii="Arial" w:hAnsi="Arial" w:cs="Arial"/>
          <w:sz w:val="22"/>
          <w:szCs w:val="22"/>
        </w:rPr>
      </w:pPr>
    </w:p>
    <w:p w14:paraId="658AB4C8" w14:textId="4CA2CA86" w:rsidR="007269E9" w:rsidRDefault="007269E9" w:rsidP="007269E9">
      <w:pPr>
        <w:pStyle w:val="ListParagraph"/>
        <w:spacing w:line="360" w:lineRule="auto"/>
        <w:ind w:left="1080"/>
        <w:rPr>
          <w:rFonts w:ascii="Arial" w:hAnsi="Arial" w:cs="Arial"/>
          <w:b/>
          <w:bCs/>
          <w:sz w:val="22"/>
          <w:szCs w:val="22"/>
        </w:rPr>
      </w:pPr>
      <w:r>
        <w:rPr>
          <w:rFonts w:ascii="Arial" w:hAnsi="Arial" w:cs="Arial"/>
          <w:b/>
          <w:bCs/>
          <w:sz w:val="22"/>
          <w:szCs w:val="22"/>
        </w:rPr>
        <w:t>Impact of different factors that have an impact on the lives of children, young people, and families</w:t>
      </w:r>
    </w:p>
    <w:p w14:paraId="2F1FD991" w14:textId="77777777" w:rsidR="002F5C83" w:rsidRDefault="002F5C83" w:rsidP="002F5C83">
      <w:pPr>
        <w:spacing w:line="360" w:lineRule="auto"/>
        <w:rPr>
          <w:rFonts w:ascii="Arial" w:hAnsi="Arial" w:cs="Arial"/>
          <w:sz w:val="22"/>
          <w:szCs w:val="22"/>
        </w:rPr>
      </w:pPr>
    </w:p>
    <w:p w14:paraId="43593CF2" w14:textId="768D8B24" w:rsidR="007269E9" w:rsidRPr="002F5C83" w:rsidRDefault="007269E9" w:rsidP="002F5C83">
      <w:pPr>
        <w:spacing w:line="360" w:lineRule="auto"/>
        <w:rPr>
          <w:rFonts w:ascii="Arial" w:hAnsi="Arial" w:cs="Arial"/>
          <w:sz w:val="22"/>
          <w:szCs w:val="22"/>
        </w:rPr>
      </w:pPr>
      <w:r w:rsidRPr="002F5C83">
        <w:rPr>
          <w:rFonts w:ascii="Arial" w:hAnsi="Arial" w:cs="Arial"/>
          <w:sz w:val="22"/>
          <w:szCs w:val="22"/>
        </w:rPr>
        <w:t>Socioeconomic status comprises not just money, but also</w:t>
      </w:r>
      <w:r w:rsidR="009D0FAC" w:rsidRPr="002F5C83">
        <w:rPr>
          <w:rFonts w:ascii="Arial" w:hAnsi="Arial" w:cs="Arial"/>
          <w:sz w:val="22"/>
          <w:szCs w:val="22"/>
        </w:rPr>
        <w:t xml:space="preserve"> educational achievement, occupational prominence, and subjective evaluations of social status and social class. Socioeconomic status may include aspects of living quality as well as the possibilities and benefits given to individuals by society. Poverty, in particular, is not caused by a single issue, but rather by several physical and emotional pressures. In addition, socioeconomic status is a constant and accurate predictor of a large variety</w:t>
      </w:r>
      <w:r w:rsidR="004C5B84" w:rsidRPr="002F5C83">
        <w:rPr>
          <w:rFonts w:ascii="Arial" w:hAnsi="Arial" w:cs="Arial"/>
          <w:sz w:val="22"/>
          <w:szCs w:val="22"/>
        </w:rPr>
        <w:t xml:space="preserve"> of outcomes throughout the lifespan, including physical and mental health. Consequently, SES is applicable to all areas of behavioural and social science, including study, practise, teaching, and advocacy.</w:t>
      </w:r>
    </w:p>
    <w:p w14:paraId="2ABB87FE" w14:textId="70F03A5A" w:rsidR="004C5B84" w:rsidRPr="002F5C83" w:rsidRDefault="004C5B84" w:rsidP="002F5C83">
      <w:pPr>
        <w:spacing w:line="360" w:lineRule="auto"/>
        <w:rPr>
          <w:rFonts w:ascii="Arial" w:hAnsi="Arial" w:cs="Arial"/>
          <w:sz w:val="22"/>
          <w:szCs w:val="22"/>
        </w:rPr>
      </w:pPr>
      <w:r w:rsidRPr="002F5C83">
        <w:rPr>
          <w:rFonts w:ascii="Arial" w:hAnsi="Arial" w:cs="Arial"/>
          <w:sz w:val="22"/>
          <w:szCs w:val="22"/>
        </w:rPr>
        <w:t>Our physical and emotional health are affected by our socioeconomic status. Low socioeconomic status and its implications, such as low educational attainment, poverty, and bad health, ultimately impact our society. In the United Kingdom and internation</w:t>
      </w:r>
      <w:r w:rsidR="002C15A4" w:rsidRPr="002F5C83">
        <w:rPr>
          <w:rFonts w:ascii="Arial" w:hAnsi="Arial" w:cs="Arial"/>
          <w:sz w:val="22"/>
          <w:szCs w:val="22"/>
        </w:rPr>
        <w:t>ally, disparities in the distribution of health, resources, and quality of life are growing. Society gains from a greater emphasis on the causes of socioeconomic status differences in the United Kingdom and Overseas.</w:t>
      </w:r>
    </w:p>
    <w:p w14:paraId="4AFB7CFD" w14:textId="3B3A8113" w:rsidR="002C15A4" w:rsidRPr="002F5C83" w:rsidRDefault="002C15A4" w:rsidP="002F5C83">
      <w:pPr>
        <w:spacing w:line="360" w:lineRule="auto"/>
        <w:rPr>
          <w:rFonts w:ascii="Arial" w:hAnsi="Arial" w:cs="Arial"/>
          <w:sz w:val="22"/>
          <w:szCs w:val="22"/>
        </w:rPr>
      </w:pPr>
      <w:r w:rsidRPr="002F5C83">
        <w:rPr>
          <w:rFonts w:ascii="Arial" w:hAnsi="Arial" w:cs="Arial"/>
          <w:sz w:val="22"/>
          <w:szCs w:val="22"/>
        </w:rPr>
        <w:t>Children from disadvantaged backgrounds are considerably more likely to miss school throughout their academic careers (Zhang, 2003), hence widening the gap between their educational attainment and that of their wealthy counterparts. While the</w:t>
      </w:r>
      <w:r w:rsidR="00A12809" w:rsidRPr="002F5C83">
        <w:rPr>
          <w:rFonts w:ascii="Arial" w:hAnsi="Arial" w:cs="Arial"/>
          <w:sz w:val="22"/>
          <w:szCs w:val="22"/>
        </w:rPr>
        <w:t xml:space="preserve"> national high school dropout rate has consistently decreased, the dropout rate for pupils living in poverty has constantly risen. Five times as many low-income students as middle-income and six times as many high- income students fail to graduate.</w:t>
      </w:r>
    </w:p>
    <w:p w14:paraId="4E768254" w14:textId="3372B4D8" w:rsidR="00A12809" w:rsidRPr="00136C32" w:rsidRDefault="00A12809" w:rsidP="007269E9">
      <w:pPr>
        <w:pStyle w:val="ListParagraph"/>
        <w:spacing w:line="360" w:lineRule="auto"/>
        <w:ind w:left="1080"/>
        <w:rPr>
          <w:rFonts w:ascii="Arial" w:hAnsi="Arial" w:cs="Arial"/>
          <w:sz w:val="22"/>
          <w:szCs w:val="22"/>
        </w:rPr>
      </w:pPr>
    </w:p>
    <w:p w14:paraId="5290A4A0" w14:textId="6CC4F44F" w:rsidR="00A12809" w:rsidRDefault="00A12809" w:rsidP="007269E9">
      <w:pPr>
        <w:pStyle w:val="ListParagraph"/>
        <w:spacing w:line="360" w:lineRule="auto"/>
        <w:ind w:left="1080"/>
        <w:rPr>
          <w:rFonts w:ascii="Arial" w:hAnsi="Arial" w:cs="Arial"/>
          <w:b/>
          <w:bCs/>
          <w:sz w:val="22"/>
          <w:szCs w:val="22"/>
        </w:rPr>
      </w:pPr>
      <w:r>
        <w:rPr>
          <w:rFonts w:ascii="Arial" w:hAnsi="Arial" w:cs="Arial"/>
          <w:b/>
          <w:bCs/>
          <w:sz w:val="22"/>
          <w:szCs w:val="22"/>
        </w:rPr>
        <w:lastRenderedPageBreak/>
        <w:t>Reducing inequalities in health and social care for children</w:t>
      </w:r>
    </w:p>
    <w:p w14:paraId="5ADD7AE6" w14:textId="77777777" w:rsidR="00281A6E" w:rsidRDefault="00281A6E" w:rsidP="007269E9">
      <w:pPr>
        <w:pStyle w:val="ListParagraph"/>
        <w:spacing w:line="360" w:lineRule="auto"/>
        <w:ind w:left="1080"/>
        <w:rPr>
          <w:rFonts w:ascii="Arial" w:hAnsi="Arial" w:cs="Arial"/>
          <w:b/>
          <w:bCs/>
          <w:sz w:val="22"/>
          <w:szCs w:val="22"/>
        </w:rPr>
      </w:pPr>
    </w:p>
    <w:p w14:paraId="5938169E" w14:textId="2D3DFC3F" w:rsidR="00A12809" w:rsidRPr="002F5C83" w:rsidRDefault="00A12809" w:rsidP="002F5C83">
      <w:pPr>
        <w:spacing w:line="360" w:lineRule="auto"/>
        <w:rPr>
          <w:rFonts w:ascii="Arial" w:hAnsi="Arial" w:cs="Arial"/>
          <w:sz w:val="22"/>
          <w:szCs w:val="22"/>
        </w:rPr>
      </w:pPr>
      <w:r w:rsidRPr="002F5C83">
        <w:rPr>
          <w:rFonts w:ascii="Arial" w:hAnsi="Arial" w:cs="Arial"/>
          <w:sz w:val="22"/>
          <w:szCs w:val="22"/>
        </w:rPr>
        <w:t>Poverty and socioeconomic injustice negatively impact children’s health. The poor health linked with poverty impedes the growth and development</w:t>
      </w:r>
      <w:r w:rsidR="00406176" w:rsidRPr="002F5C83">
        <w:rPr>
          <w:rFonts w:ascii="Arial" w:hAnsi="Arial" w:cs="Arial"/>
          <w:sz w:val="22"/>
          <w:szCs w:val="22"/>
        </w:rPr>
        <w:t xml:space="preserve"> of children, leading to poor health and life chances as adults. The costs to society of the resultant inequities, which have their roots in infancy, amount to around £60 billion each year in the United Kingdom. A key concern for public health in the UK is addressing the worse health of disadvantaged children.  For this to occur, however, we must determine how to break the relationship between poor socioeconomic circumstances (SECs)</w:t>
      </w:r>
      <w:r w:rsidR="00FA7E8E" w:rsidRPr="002F5C83">
        <w:rPr>
          <w:rFonts w:ascii="Arial" w:hAnsi="Arial" w:cs="Arial"/>
          <w:sz w:val="22"/>
          <w:szCs w:val="22"/>
        </w:rPr>
        <w:t xml:space="preserve"> and deteriorating child health. Even while the relationship between poverty and child health is evident, we lack knowledge of the intricate pathways that connect bad socioeconomic situations to deteriorating child health, which is a significant obstacle. Infrequently can standard research techniques, such as randomised controlled trials, be used </w:t>
      </w:r>
      <w:r w:rsidR="006E28B0" w:rsidRPr="002F5C83">
        <w:rPr>
          <w:rFonts w:ascii="Arial" w:hAnsi="Arial" w:cs="Arial"/>
          <w:sz w:val="22"/>
          <w:szCs w:val="22"/>
        </w:rPr>
        <w:t>to investigate</w:t>
      </w:r>
      <w:r w:rsidR="00FA7E8E" w:rsidRPr="002F5C83">
        <w:rPr>
          <w:rFonts w:ascii="Arial" w:hAnsi="Arial" w:cs="Arial"/>
          <w:sz w:val="22"/>
          <w:szCs w:val="22"/>
        </w:rPr>
        <w:t xml:space="preserve"> population-wide initiatives that may make an impact.</w:t>
      </w:r>
    </w:p>
    <w:p w14:paraId="725DA1CC" w14:textId="104FF14E" w:rsidR="00FA7E8E" w:rsidRPr="002F5C83" w:rsidRDefault="00FA7E8E" w:rsidP="002F5C83">
      <w:pPr>
        <w:spacing w:line="360" w:lineRule="auto"/>
        <w:rPr>
          <w:rFonts w:ascii="Arial" w:hAnsi="Arial" w:cs="Arial"/>
          <w:sz w:val="22"/>
          <w:szCs w:val="22"/>
        </w:rPr>
      </w:pPr>
      <w:r w:rsidRPr="002F5C83">
        <w:rPr>
          <w:rFonts w:ascii="Arial" w:hAnsi="Arial" w:cs="Arial"/>
          <w:sz w:val="22"/>
          <w:szCs w:val="22"/>
        </w:rPr>
        <w:t>Improving child health and decreasing health disparities are national and worldwide concerns. There is a clear need for public policy to shift funding to have an influence on the early years of a child’s life and to invest in programs with strong evidence of efficacy. Concentrating on prevention and providing early intervention programs for parents, children and fami</w:t>
      </w:r>
      <w:r w:rsidR="000D6DEB" w:rsidRPr="002F5C83">
        <w:rPr>
          <w:rFonts w:ascii="Arial" w:hAnsi="Arial" w:cs="Arial"/>
          <w:sz w:val="22"/>
          <w:szCs w:val="22"/>
        </w:rPr>
        <w:t>lies may result in cost savings for the National Health Service and other public services, as well as help children and youth enjoy excellent health throughout their lives.</w:t>
      </w:r>
    </w:p>
    <w:p w14:paraId="65E8EB0A" w14:textId="338DD732" w:rsidR="000D6DEB" w:rsidRDefault="000D6DEB" w:rsidP="007269E9">
      <w:pPr>
        <w:pStyle w:val="ListParagraph"/>
        <w:spacing w:line="360" w:lineRule="auto"/>
        <w:ind w:left="1080"/>
        <w:rPr>
          <w:rFonts w:ascii="Arial" w:hAnsi="Arial" w:cs="Arial"/>
          <w:b/>
          <w:bCs/>
          <w:sz w:val="22"/>
          <w:szCs w:val="22"/>
        </w:rPr>
      </w:pPr>
    </w:p>
    <w:p w14:paraId="6385569A" w14:textId="7DC0C1A9" w:rsidR="000D6DEB" w:rsidRDefault="000D6DEB" w:rsidP="007269E9">
      <w:pPr>
        <w:pStyle w:val="ListParagraph"/>
        <w:spacing w:line="360" w:lineRule="auto"/>
        <w:ind w:left="1080"/>
        <w:rPr>
          <w:rFonts w:ascii="Arial" w:hAnsi="Arial" w:cs="Arial"/>
          <w:b/>
          <w:bCs/>
          <w:sz w:val="22"/>
          <w:szCs w:val="22"/>
        </w:rPr>
      </w:pPr>
      <w:r>
        <w:rPr>
          <w:rFonts w:ascii="Arial" w:hAnsi="Arial" w:cs="Arial"/>
          <w:b/>
          <w:bCs/>
          <w:sz w:val="22"/>
          <w:szCs w:val="22"/>
        </w:rPr>
        <w:t>Range of approaches that support vulnerable children, young people, and families including its impact on reducing inequalities</w:t>
      </w:r>
    </w:p>
    <w:p w14:paraId="66D2771D" w14:textId="77777777" w:rsidR="00281A6E" w:rsidRDefault="00281A6E" w:rsidP="007269E9">
      <w:pPr>
        <w:pStyle w:val="ListParagraph"/>
        <w:spacing w:line="360" w:lineRule="auto"/>
        <w:ind w:left="1080"/>
        <w:rPr>
          <w:rFonts w:ascii="Arial" w:hAnsi="Arial" w:cs="Arial"/>
          <w:b/>
          <w:bCs/>
          <w:sz w:val="22"/>
          <w:szCs w:val="22"/>
        </w:rPr>
      </w:pPr>
    </w:p>
    <w:p w14:paraId="0CD46465" w14:textId="00EEDA68" w:rsidR="000D6DEB" w:rsidRPr="002F5C83" w:rsidRDefault="000D6DEB" w:rsidP="002F5C83">
      <w:pPr>
        <w:spacing w:line="360" w:lineRule="auto"/>
        <w:rPr>
          <w:rFonts w:ascii="Arial" w:hAnsi="Arial" w:cs="Arial"/>
          <w:sz w:val="22"/>
          <w:szCs w:val="22"/>
        </w:rPr>
      </w:pPr>
      <w:r w:rsidRPr="002F5C83">
        <w:rPr>
          <w:rFonts w:ascii="Arial" w:hAnsi="Arial" w:cs="Arial"/>
          <w:sz w:val="22"/>
          <w:szCs w:val="22"/>
        </w:rPr>
        <w:t xml:space="preserve">There are many human and environmental factors that interact and build up over time to make children more susceptible to harm. Because of these shifting and evolving factors, kid susceptibility comes in a wide range of forms and intensities. For instance, a child’s needs and the risks to which they are exposed change as they get </w:t>
      </w:r>
      <w:r w:rsidR="00145168" w:rsidRPr="002F5C83">
        <w:rPr>
          <w:rFonts w:ascii="Arial" w:hAnsi="Arial" w:cs="Arial"/>
          <w:sz w:val="22"/>
          <w:szCs w:val="22"/>
        </w:rPr>
        <w:t>older (</w:t>
      </w:r>
      <w:r w:rsidRPr="002F5C83">
        <w:rPr>
          <w:rFonts w:ascii="Arial" w:hAnsi="Arial" w:cs="Arial"/>
          <w:sz w:val="22"/>
          <w:szCs w:val="22"/>
        </w:rPr>
        <w:t xml:space="preserve">Aldridge,2012). Because </w:t>
      </w:r>
      <w:r w:rsidR="00145168" w:rsidRPr="002F5C83">
        <w:rPr>
          <w:rFonts w:ascii="Arial" w:hAnsi="Arial" w:cs="Arial"/>
          <w:sz w:val="22"/>
          <w:szCs w:val="22"/>
        </w:rPr>
        <w:t xml:space="preserve">they are dependent and need constant attention, infants are highly sensitive to their parent’s health and financial difficulties. Young children’s brains grow rapidly at this time, making them more vulnerable to the negative effects of parental stress and economic hardship. Some research suggests that young children benefit from early childhood education and </w:t>
      </w:r>
      <w:r w:rsidR="00136C32" w:rsidRPr="002F5C83">
        <w:rPr>
          <w:rFonts w:ascii="Arial" w:hAnsi="Arial" w:cs="Arial"/>
          <w:sz w:val="22"/>
          <w:szCs w:val="22"/>
        </w:rPr>
        <w:t>care (</w:t>
      </w:r>
      <w:r w:rsidR="00145168" w:rsidRPr="002F5C83">
        <w:rPr>
          <w:rFonts w:ascii="Arial" w:hAnsi="Arial" w:cs="Arial"/>
          <w:sz w:val="22"/>
          <w:szCs w:val="22"/>
        </w:rPr>
        <w:t>ECEC) programs and time spent away from their families. Because of their growing sense of autonomy, older teenagers are more vulnerable to the advantages and disadvantages of their immediate environment, making the availability of positive adult role models, good educational opportunities, and economic growth vital.</w:t>
      </w:r>
    </w:p>
    <w:p w14:paraId="0EC8ACC3" w14:textId="65D20182" w:rsidR="00145168" w:rsidRPr="002F5C83" w:rsidRDefault="00145168" w:rsidP="002F5C83">
      <w:pPr>
        <w:spacing w:line="360" w:lineRule="auto"/>
        <w:rPr>
          <w:rFonts w:ascii="Arial" w:hAnsi="Arial" w:cs="Arial"/>
          <w:sz w:val="22"/>
          <w:szCs w:val="22"/>
        </w:rPr>
      </w:pPr>
      <w:r w:rsidRPr="002F5C83">
        <w:rPr>
          <w:rFonts w:ascii="Arial" w:hAnsi="Arial" w:cs="Arial"/>
          <w:sz w:val="22"/>
          <w:szCs w:val="22"/>
        </w:rPr>
        <w:t xml:space="preserve">Children’s vulnerability is not caused by a single event but rather by series of events that occur throughout time. For instance, children from low-income families are more likely to </w:t>
      </w:r>
      <w:r w:rsidRPr="002F5C83">
        <w:rPr>
          <w:rFonts w:ascii="Arial" w:hAnsi="Arial" w:cs="Arial"/>
          <w:sz w:val="22"/>
          <w:szCs w:val="22"/>
        </w:rPr>
        <w:lastRenderedPageBreak/>
        <w:t xml:space="preserve">reside in neighbourhoods with low levels of social </w:t>
      </w:r>
      <w:r w:rsidR="004120CA" w:rsidRPr="002F5C83">
        <w:rPr>
          <w:rFonts w:ascii="Arial" w:hAnsi="Arial" w:cs="Arial"/>
          <w:sz w:val="22"/>
          <w:szCs w:val="22"/>
        </w:rPr>
        <w:t>capital and social cohesion. Homeless children endure several challenges, including parental mental illness and separation from relatives, in addition to living in unstable homes (</w:t>
      </w:r>
      <w:r w:rsidR="00AB65E6" w:rsidRPr="002F5C83">
        <w:rPr>
          <w:rFonts w:ascii="Arial" w:hAnsi="Arial" w:cs="Arial"/>
          <w:sz w:val="22"/>
          <w:szCs w:val="22"/>
        </w:rPr>
        <w:t>Adato and</w:t>
      </w:r>
      <w:r w:rsidR="004120CA" w:rsidRPr="002F5C83">
        <w:rPr>
          <w:rFonts w:ascii="Arial" w:hAnsi="Arial" w:cs="Arial"/>
          <w:sz w:val="22"/>
          <w:szCs w:val="22"/>
        </w:rPr>
        <w:t xml:space="preserve"> Bassett, 2009). Intimate partner violence has a profound impact on young children because of their critical development phase, high degree of dependence, and high concentration of time spent in the household.</w:t>
      </w:r>
    </w:p>
    <w:p w14:paraId="4490B2AA" w14:textId="5EC86EFE" w:rsidR="00AB65E6" w:rsidRPr="002F5C83" w:rsidRDefault="00AB65E6" w:rsidP="002F5C83">
      <w:pPr>
        <w:spacing w:line="360" w:lineRule="auto"/>
        <w:rPr>
          <w:rFonts w:ascii="Arial" w:hAnsi="Arial" w:cs="Arial"/>
          <w:sz w:val="22"/>
          <w:szCs w:val="22"/>
        </w:rPr>
      </w:pPr>
      <w:r w:rsidRPr="002F5C83">
        <w:rPr>
          <w:rFonts w:ascii="Arial" w:hAnsi="Arial" w:cs="Arial"/>
          <w:sz w:val="22"/>
          <w:szCs w:val="22"/>
        </w:rPr>
        <w:t xml:space="preserve">Once upon a time, institutions were considered </w:t>
      </w:r>
      <w:r w:rsidR="00136C32" w:rsidRPr="002F5C83">
        <w:rPr>
          <w:rFonts w:ascii="Arial" w:hAnsi="Arial" w:cs="Arial"/>
          <w:sz w:val="22"/>
          <w:szCs w:val="22"/>
        </w:rPr>
        <w:t>the greatest</w:t>
      </w:r>
      <w:r w:rsidRPr="002F5C83">
        <w:rPr>
          <w:rFonts w:ascii="Arial" w:hAnsi="Arial" w:cs="Arial"/>
          <w:sz w:val="22"/>
          <w:szCs w:val="22"/>
        </w:rPr>
        <w:t xml:space="preserve"> method to care for fragile and at-risk children in many nations. For a variety of cause, including parental desertion and relinquishment, domestic violence and parental neglect, behavioural difficulties, impairments, mental health, chronic illnesses, poverty, and discrimination 11, children were often put in institutional care as a protective measure. In the past few decades, the once-positive perception of institutional care has shifted drastically.</w:t>
      </w:r>
    </w:p>
    <w:p w14:paraId="7A7B78E3" w14:textId="6DD99B9E" w:rsidR="00AB65E6" w:rsidRDefault="00AB65E6" w:rsidP="007269E9">
      <w:pPr>
        <w:pStyle w:val="ListParagraph"/>
        <w:spacing w:line="360" w:lineRule="auto"/>
        <w:ind w:left="1080"/>
        <w:rPr>
          <w:rFonts w:ascii="Arial" w:hAnsi="Arial" w:cs="Arial"/>
          <w:b/>
          <w:bCs/>
          <w:sz w:val="22"/>
          <w:szCs w:val="22"/>
        </w:rPr>
      </w:pPr>
    </w:p>
    <w:p w14:paraId="5033DFAE" w14:textId="33308427" w:rsidR="00AB65E6" w:rsidRDefault="00AB65E6" w:rsidP="007269E9">
      <w:pPr>
        <w:pStyle w:val="ListParagraph"/>
        <w:spacing w:line="360" w:lineRule="auto"/>
        <w:ind w:left="1080"/>
        <w:rPr>
          <w:rFonts w:ascii="Arial" w:hAnsi="Arial" w:cs="Arial"/>
          <w:b/>
          <w:bCs/>
          <w:sz w:val="22"/>
          <w:szCs w:val="22"/>
        </w:rPr>
      </w:pPr>
      <w:r>
        <w:rPr>
          <w:rFonts w:ascii="Arial" w:hAnsi="Arial" w:cs="Arial"/>
          <w:b/>
          <w:bCs/>
          <w:sz w:val="22"/>
          <w:szCs w:val="22"/>
        </w:rPr>
        <w:t>Recommendations</w:t>
      </w:r>
    </w:p>
    <w:p w14:paraId="674AA63B" w14:textId="77777777" w:rsidR="00281A6E" w:rsidRDefault="00281A6E" w:rsidP="007269E9">
      <w:pPr>
        <w:pStyle w:val="ListParagraph"/>
        <w:spacing w:line="360" w:lineRule="auto"/>
        <w:ind w:left="1080"/>
        <w:rPr>
          <w:rFonts w:ascii="Arial" w:hAnsi="Arial" w:cs="Arial"/>
          <w:b/>
          <w:bCs/>
          <w:sz w:val="22"/>
          <w:szCs w:val="22"/>
        </w:rPr>
      </w:pPr>
    </w:p>
    <w:p w14:paraId="776A4FEA" w14:textId="3C519C1E" w:rsidR="00AB65E6" w:rsidRPr="002F5C83" w:rsidRDefault="00AB65E6" w:rsidP="002F5C83">
      <w:pPr>
        <w:spacing w:line="360" w:lineRule="auto"/>
        <w:rPr>
          <w:rFonts w:ascii="Arial" w:hAnsi="Arial" w:cs="Arial"/>
          <w:sz w:val="22"/>
          <w:szCs w:val="22"/>
        </w:rPr>
      </w:pPr>
      <w:r w:rsidRPr="002F5C83">
        <w:rPr>
          <w:rFonts w:ascii="Arial" w:hAnsi="Arial" w:cs="Arial"/>
          <w:sz w:val="22"/>
          <w:szCs w:val="22"/>
        </w:rPr>
        <w:t>Children in peril need constant,</w:t>
      </w:r>
      <w:r w:rsidR="00135C8E" w:rsidRPr="002F5C83">
        <w:rPr>
          <w:rFonts w:ascii="Arial" w:hAnsi="Arial" w:cs="Arial"/>
          <w:sz w:val="22"/>
          <w:szCs w:val="22"/>
        </w:rPr>
        <w:t xml:space="preserve"> </w:t>
      </w:r>
      <w:r w:rsidR="00136C32" w:rsidRPr="002F5C83">
        <w:rPr>
          <w:rFonts w:ascii="Arial" w:hAnsi="Arial" w:cs="Arial"/>
          <w:sz w:val="22"/>
          <w:szCs w:val="22"/>
        </w:rPr>
        <w:t>transparent, and</w:t>
      </w:r>
      <w:r w:rsidR="00135C8E" w:rsidRPr="002F5C83">
        <w:rPr>
          <w:rFonts w:ascii="Arial" w:hAnsi="Arial" w:cs="Arial"/>
          <w:sz w:val="22"/>
          <w:szCs w:val="22"/>
        </w:rPr>
        <w:t xml:space="preserve"> well-structured support at every stage of their </w:t>
      </w:r>
      <w:r w:rsidR="006E28B0" w:rsidRPr="002F5C83">
        <w:rPr>
          <w:rFonts w:ascii="Arial" w:hAnsi="Arial" w:cs="Arial"/>
          <w:sz w:val="22"/>
          <w:szCs w:val="22"/>
        </w:rPr>
        <w:t>development. Most</w:t>
      </w:r>
      <w:r w:rsidR="00135C8E" w:rsidRPr="002F5C83">
        <w:rPr>
          <w:rFonts w:ascii="Arial" w:hAnsi="Arial" w:cs="Arial"/>
          <w:sz w:val="22"/>
          <w:szCs w:val="22"/>
        </w:rPr>
        <w:t xml:space="preserve"> OECD na</w:t>
      </w:r>
      <w:r w:rsidR="00072C05" w:rsidRPr="002F5C83">
        <w:rPr>
          <w:rFonts w:ascii="Arial" w:hAnsi="Arial" w:cs="Arial"/>
          <w:sz w:val="22"/>
          <w:szCs w:val="22"/>
        </w:rPr>
        <w:t xml:space="preserve">tions fail to </w:t>
      </w:r>
      <w:r w:rsidR="00281A6E" w:rsidRPr="002F5C83">
        <w:rPr>
          <w:rFonts w:ascii="Arial" w:hAnsi="Arial" w:cs="Arial"/>
          <w:sz w:val="22"/>
          <w:szCs w:val="22"/>
        </w:rPr>
        <w:t>consider</w:t>
      </w:r>
      <w:r w:rsidR="00072C05" w:rsidRPr="002F5C83">
        <w:rPr>
          <w:rFonts w:ascii="Arial" w:hAnsi="Arial" w:cs="Arial"/>
          <w:sz w:val="22"/>
          <w:szCs w:val="22"/>
        </w:rPr>
        <w:t xml:space="preserve"> the interconnected nature of the elements that affect </w:t>
      </w:r>
      <w:r w:rsidR="008067D2" w:rsidRPr="002F5C83">
        <w:rPr>
          <w:rFonts w:ascii="Arial" w:hAnsi="Arial" w:cs="Arial"/>
          <w:sz w:val="22"/>
          <w:szCs w:val="22"/>
        </w:rPr>
        <w:t>children’s</w:t>
      </w:r>
      <w:r w:rsidR="00072C05" w:rsidRPr="002F5C83">
        <w:rPr>
          <w:rFonts w:ascii="Arial" w:hAnsi="Arial" w:cs="Arial"/>
          <w:sz w:val="22"/>
          <w:szCs w:val="22"/>
        </w:rPr>
        <w:t xml:space="preserve"> well-being, such as the </w:t>
      </w:r>
      <w:r w:rsidR="008067D2" w:rsidRPr="002F5C83">
        <w:rPr>
          <w:rFonts w:ascii="Arial" w:hAnsi="Arial" w:cs="Arial"/>
          <w:sz w:val="22"/>
          <w:szCs w:val="22"/>
        </w:rPr>
        <w:t>impact</w:t>
      </w:r>
      <w:r w:rsidR="00072C05" w:rsidRPr="002F5C83">
        <w:rPr>
          <w:rFonts w:ascii="Arial" w:hAnsi="Arial" w:cs="Arial"/>
          <w:sz w:val="22"/>
          <w:szCs w:val="22"/>
        </w:rPr>
        <w:t xml:space="preserve"> of mental health on academic </w:t>
      </w:r>
      <w:r w:rsidR="008067D2" w:rsidRPr="002F5C83">
        <w:rPr>
          <w:rFonts w:ascii="Arial" w:hAnsi="Arial" w:cs="Arial"/>
          <w:sz w:val="22"/>
          <w:szCs w:val="22"/>
        </w:rPr>
        <w:t>achievement and</w:t>
      </w:r>
      <w:r w:rsidR="00072C05" w:rsidRPr="002F5C83">
        <w:rPr>
          <w:rFonts w:ascii="Arial" w:hAnsi="Arial" w:cs="Arial"/>
          <w:sz w:val="22"/>
          <w:szCs w:val="22"/>
        </w:rPr>
        <w:t xml:space="preserve"> participation or the link between housing condition and </w:t>
      </w:r>
      <w:r w:rsidR="008067D2" w:rsidRPr="002F5C83">
        <w:rPr>
          <w:rFonts w:ascii="Arial" w:hAnsi="Arial" w:cs="Arial"/>
          <w:sz w:val="22"/>
          <w:szCs w:val="22"/>
        </w:rPr>
        <w:t>health Nd</w:t>
      </w:r>
      <w:r w:rsidR="00072C05" w:rsidRPr="002F5C83">
        <w:rPr>
          <w:rFonts w:ascii="Arial" w:hAnsi="Arial" w:cs="Arial"/>
          <w:sz w:val="22"/>
          <w:szCs w:val="22"/>
        </w:rPr>
        <w:t xml:space="preserve"> family </w:t>
      </w:r>
      <w:r w:rsidR="008067D2" w:rsidRPr="002F5C83">
        <w:rPr>
          <w:rFonts w:ascii="Arial" w:hAnsi="Arial" w:cs="Arial"/>
          <w:sz w:val="22"/>
          <w:szCs w:val="22"/>
        </w:rPr>
        <w:t xml:space="preserve">stability. </w:t>
      </w:r>
      <w:r w:rsidR="007948BD" w:rsidRPr="002F5C83">
        <w:rPr>
          <w:rFonts w:ascii="Arial" w:hAnsi="Arial" w:cs="Arial"/>
          <w:sz w:val="22"/>
          <w:szCs w:val="22"/>
        </w:rPr>
        <w:t>Separate approaches</w:t>
      </w:r>
      <w:r w:rsidR="00072C05" w:rsidRPr="002F5C83">
        <w:rPr>
          <w:rFonts w:ascii="Arial" w:hAnsi="Arial" w:cs="Arial"/>
          <w:sz w:val="22"/>
          <w:szCs w:val="22"/>
        </w:rPr>
        <w:t xml:space="preserve"> that focus one aspect of well -being are unlikely</w:t>
      </w:r>
      <w:r w:rsidR="000F61E4" w:rsidRPr="002F5C83">
        <w:rPr>
          <w:rFonts w:ascii="Arial" w:hAnsi="Arial" w:cs="Arial"/>
          <w:sz w:val="22"/>
          <w:szCs w:val="22"/>
        </w:rPr>
        <w:t xml:space="preserve"> to be effective if they don’t also address other barriers to a </w:t>
      </w:r>
      <w:r w:rsidR="008067D2" w:rsidRPr="002F5C83">
        <w:rPr>
          <w:rFonts w:ascii="Arial" w:hAnsi="Arial" w:cs="Arial"/>
          <w:sz w:val="22"/>
          <w:szCs w:val="22"/>
        </w:rPr>
        <w:t>child’s</w:t>
      </w:r>
      <w:r w:rsidR="000F61E4" w:rsidRPr="002F5C83">
        <w:rPr>
          <w:rFonts w:ascii="Arial" w:hAnsi="Arial" w:cs="Arial"/>
          <w:sz w:val="22"/>
          <w:szCs w:val="22"/>
        </w:rPr>
        <w:t xml:space="preserve"> healthy growth.</w:t>
      </w:r>
    </w:p>
    <w:p w14:paraId="1DAEABB2" w14:textId="19F89069" w:rsidR="008067D2" w:rsidRPr="002F5C83" w:rsidRDefault="000F61E4" w:rsidP="002F5C83">
      <w:pPr>
        <w:spacing w:line="360" w:lineRule="auto"/>
        <w:rPr>
          <w:rFonts w:ascii="Arial" w:hAnsi="Arial" w:cs="Arial"/>
          <w:sz w:val="22"/>
          <w:szCs w:val="22"/>
        </w:rPr>
      </w:pPr>
      <w:r w:rsidRPr="002F5C83">
        <w:rPr>
          <w:rFonts w:ascii="Arial" w:hAnsi="Arial" w:cs="Arial"/>
          <w:sz w:val="22"/>
          <w:szCs w:val="22"/>
        </w:rPr>
        <w:t>There has to be a government -</w:t>
      </w:r>
      <w:r w:rsidR="008067D2" w:rsidRPr="002F5C83">
        <w:rPr>
          <w:rFonts w:ascii="Arial" w:hAnsi="Arial" w:cs="Arial"/>
          <w:sz w:val="22"/>
          <w:szCs w:val="22"/>
        </w:rPr>
        <w:t>wide focus</w:t>
      </w:r>
      <w:r w:rsidRPr="002F5C83">
        <w:rPr>
          <w:rFonts w:ascii="Arial" w:hAnsi="Arial" w:cs="Arial"/>
          <w:sz w:val="22"/>
          <w:szCs w:val="22"/>
        </w:rPr>
        <w:t xml:space="preserve"> on </w:t>
      </w:r>
      <w:r w:rsidR="007948BD" w:rsidRPr="002F5C83">
        <w:rPr>
          <w:rFonts w:ascii="Arial" w:hAnsi="Arial" w:cs="Arial"/>
          <w:sz w:val="22"/>
          <w:szCs w:val="22"/>
        </w:rPr>
        <w:t>children’s</w:t>
      </w:r>
      <w:r w:rsidRPr="002F5C83">
        <w:rPr>
          <w:rFonts w:ascii="Arial" w:hAnsi="Arial" w:cs="Arial"/>
          <w:sz w:val="22"/>
          <w:szCs w:val="22"/>
        </w:rPr>
        <w:t xml:space="preserve"> issues in order for programs to improve </w:t>
      </w:r>
      <w:r w:rsidR="008067D2" w:rsidRPr="002F5C83">
        <w:rPr>
          <w:rFonts w:ascii="Arial" w:hAnsi="Arial" w:cs="Arial"/>
          <w:sz w:val="22"/>
          <w:szCs w:val="22"/>
        </w:rPr>
        <w:t xml:space="preserve">children’s </w:t>
      </w:r>
      <w:r w:rsidR="007948BD" w:rsidRPr="002F5C83">
        <w:rPr>
          <w:rFonts w:ascii="Arial" w:hAnsi="Arial" w:cs="Arial"/>
          <w:sz w:val="22"/>
          <w:szCs w:val="22"/>
        </w:rPr>
        <w:t>lives. In</w:t>
      </w:r>
      <w:r w:rsidR="008067D2" w:rsidRPr="002F5C83">
        <w:rPr>
          <w:rFonts w:ascii="Arial" w:hAnsi="Arial" w:cs="Arial"/>
          <w:sz w:val="22"/>
          <w:szCs w:val="22"/>
        </w:rPr>
        <w:t xml:space="preserve"> order to better address complex </w:t>
      </w:r>
      <w:r w:rsidR="007948BD" w:rsidRPr="002F5C83">
        <w:rPr>
          <w:rFonts w:ascii="Arial" w:hAnsi="Arial" w:cs="Arial"/>
          <w:sz w:val="22"/>
          <w:szCs w:val="22"/>
        </w:rPr>
        <w:t>problems, this</w:t>
      </w:r>
      <w:r w:rsidR="008067D2" w:rsidRPr="002F5C83">
        <w:rPr>
          <w:rFonts w:ascii="Arial" w:hAnsi="Arial" w:cs="Arial"/>
          <w:sz w:val="22"/>
          <w:szCs w:val="22"/>
        </w:rPr>
        <w:t xml:space="preserve"> method integrates horizontal </w:t>
      </w:r>
      <w:r w:rsidR="007948BD" w:rsidRPr="002F5C83">
        <w:rPr>
          <w:rFonts w:ascii="Arial" w:hAnsi="Arial" w:cs="Arial"/>
          <w:sz w:val="22"/>
          <w:szCs w:val="22"/>
        </w:rPr>
        <w:t>coordination</w:t>
      </w:r>
      <w:r w:rsidR="008067D2" w:rsidRPr="002F5C83">
        <w:rPr>
          <w:rFonts w:ascii="Arial" w:hAnsi="Arial" w:cs="Arial"/>
          <w:sz w:val="22"/>
          <w:szCs w:val="22"/>
        </w:rPr>
        <w:t xml:space="preserve"> and integration into policy formulation and </w:t>
      </w:r>
      <w:r w:rsidR="007948BD" w:rsidRPr="002F5C83">
        <w:rPr>
          <w:rFonts w:ascii="Arial" w:hAnsi="Arial" w:cs="Arial"/>
          <w:sz w:val="22"/>
          <w:szCs w:val="22"/>
        </w:rPr>
        <w:t>execution. In</w:t>
      </w:r>
      <w:r w:rsidR="000F3714" w:rsidRPr="002F5C83">
        <w:rPr>
          <w:rFonts w:ascii="Arial" w:hAnsi="Arial" w:cs="Arial"/>
          <w:sz w:val="22"/>
          <w:szCs w:val="22"/>
        </w:rPr>
        <w:t xml:space="preserve"> this </w:t>
      </w:r>
      <w:r w:rsidR="007948BD" w:rsidRPr="002F5C83">
        <w:rPr>
          <w:rFonts w:ascii="Arial" w:hAnsi="Arial" w:cs="Arial"/>
          <w:sz w:val="22"/>
          <w:szCs w:val="22"/>
        </w:rPr>
        <w:t>way, the</w:t>
      </w:r>
      <w:r w:rsidR="000F3714" w:rsidRPr="002F5C83">
        <w:rPr>
          <w:rFonts w:ascii="Arial" w:hAnsi="Arial" w:cs="Arial"/>
          <w:sz w:val="22"/>
          <w:szCs w:val="22"/>
        </w:rPr>
        <w:t xml:space="preserve"> interconnection of policy concerns may be evaluated as thoroughly as is necessary (Berens and Nelson ,2015). </w:t>
      </w:r>
      <w:r w:rsidR="007948BD" w:rsidRPr="002F5C83">
        <w:rPr>
          <w:rFonts w:ascii="Arial" w:hAnsi="Arial" w:cs="Arial"/>
          <w:sz w:val="22"/>
          <w:szCs w:val="22"/>
        </w:rPr>
        <w:t>When, for</w:t>
      </w:r>
      <w:r w:rsidR="000F3714" w:rsidRPr="002F5C83">
        <w:rPr>
          <w:rFonts w:ascii="Arial" w:hAnsi="Arial" w:cs="Arial"/>
          <w:sz w:val="22"/>
          <w:szCs w:val="22"/>
        </w:rPr>
        <w:t xml:space="preserve"> instance schools create programs to assist student with emerging mental health </w:t>
      </w:r>
      <w:r w:rsidR="007948BD" w:rsidRPr="002F5C83">
        <w:rPr>
          <w:rFonts w:ascii="Arial" w:hAnsi="Arial" w:cs="Arial"/>
          <w:sz w:val="22"/>
          <w:szCs w:val="22"/>
        </w:rPr>
        <w:t>difficulties, these</w:t>
      </w:r>
      <w:r w:rsidR="00D87085" w:rsidRPr="002F5C83">
        <w:rPr>
          <w:rFonts w:ascii="Arial" w:hAnsi="Arial" w:cs="Arial"/>
          <w:sz w:val="22"/>
          <w:szCs w:val="22"/>
        </w:rPr>
        <w:t xml:space="preserve"> policies interact in the area of mental health and education, </w:t>
      </w:r>
      <w:r w:rsidR="007948BD" w:rsidRPr="002F5C83">
        <w:rPr>
          <w:rFonts w:ascii="Arial" w:hAnsi="Arial" w:cs="Arial"/>
          <w:sz w:val="22"/>
          <w:szCs w:val="22"/>
        </w:rPr>
        <w:t>resetting</w:t>
      </w:r>
      <w:r w:rsidR="00D87085" w:rsidRPr="002F5C83">
        <w:rPr>
          <w:rFonts w:ascii="Arial" w:hAnsi="Arial" w:cs="Arial"/>
          <w:sz w:val="22"/>
          <w:szCs w:val="22"/>
        </w:rPr>
        <w:t xml:space="preserve"> systema that have become sector-bases silos with insufficient </w:t>
      </w:r>
      <w:r w:rsidR="007948BD" w:rsidRPr="002F5C83">
        <w:rPr>
          <w:rFonts w:ascii="Arial" w:hAnsi="Arial" w:cs="Arial"/>
          <w:sz w:val="22"/>
          <w:szCs w:val="22"/>
        </w:rPr>
        <w:t>coordination</w:t>
      </w:r>
      <w:r w:rsidR="00D87085" w:rsidRPr="002F5C83">
        <w:rPr>
          <w:rFonts w:ascii="Arial" w:hAnsi="Arial" w:cs="Arial"/>
          <w:sz w:val="22"/>
          <w:szCs w:val="22"/>
        </w:rPr>
        <w:t xml:space="preserve"> and cooperation is where a government -wide approach comes in handy. </w:t>
      </w:r>
      <w:r w:rsidR="007948BD" w:rsidRPr="002F5C83">
        <w:rPr>
          <w:rFonts w:ascii="Arial" w:hAnsi="Arial" w:cs="Arial"/>
          <w:sz w:val="22"/>
          <w:szCs w:val="22"/>
        </w:rPr>
        <w:t>It also necessitates that a single ministry or independent body coordinate the plan and ensure overall accountability.</w:t>
      </w:r>
    </w:p>
    <w:p w14:paraId="5D61C50F" w14:textId="0AD1C9B0" w:rsidR="007948BD" w:rsidRDefault="007948BD" w:rsidP="008067D2">
      <w:pPr>
        <w:pStyle w:val="ListParagraph"/>
        <w:spacing w:line="360" w:lineRule="auto"/>
        <w:ind w:left="1080"/>
        <w:rPr>
          <w:rFonts w:ascii="Arial" w:hAnsi="Arial" w:cs="Arial"/>
          <w:b/>
          <w:bCs/>
          <w:sz w:val="22"/>
          <w:szCs w:val="22"/>
        </w:rPr>
      </w:pPr>
    </w:p>
    <w:p w14:paraId="2D33145E" w14:textId="214CE53F" w:rsidR="007948BD" w:rsidRDefault="007948BD" w:rsidP="008067D2">
      <w:pPr>
        <w:pStyle w:val="ListParagraph"/>
        <w:spacing w:line="360" w:lineRule="auto"/>
        <w:ind w:left="1080"/>
        <w:rPr>
          <w:rFonts w:ascii="Arial" w:hAnsi="Arial" w:cs="Arial"/>
          <w:b/>
          <w:bCs/>
          <w:sz w:val="22"/>
          <w:szCs w:val="22"/>
        </w:rPr>
      </w:pPr>
      <w:r>
        <w:rPr>
          <w:rFonts w:ascii="Arial" w:hAnsi="Arial" w:cs="Arial"/>
          <w:b/>
          <w:bCs/>
          <w:sz w:val="22"/>
          <w:szCs w:val="22"/>
        </w:rPr>
        <w:t>Conclusion</w:t>
      </w:r>
    </w:p>
    <w:p w14:paraId="1E035F68" w14:textId="77777777" w:rsidR="00281A6E" w:rsidRDefault="00281A6E" w:rsidP="008067D2">
      <w:pPr>
        <w:pStyle w:val="ListParagraph"/>
        <w:spacing w:line="360" w:lineRule="auto"/>
        <w:ind w:left="1080"/>
        <w:rPr>
          <w:rFonts w:ascii="Arial" w:hAnsi="Arial" w:cs="Arial"/>
          <w:b/>
          <w:bCs/>
          <w:sz w:val="22"/>
          <w:szCs w:val="22"/>
        </w:rPr>
      </w:pPr>
    </w:p>
    <w:p w14:paraId="202E5256" w14:textId="1079876C" w:rsidR="007948BD" w:rsidRPr="002F5C83" w:rsidRDefault="003E05AF" w:rsidP="002F5C83">
      <w:pPr>
        <w:spacing w:line="360" w:lineRule="auto"/>
        <w:rPr>
          <w:rFonts w:ascii="Arial" w:hAnsi="Arial" w:cs="Arial"/>
          <w:sz w:val="22"/>
          <w:szCs w:val="22"/>
        </w:rPr>
      </w:pPr>
      <w:r w:rsidRPr="002F5C83">
        <w:rPr>
          <w:rFonts w:ascii="Arial" w:hAnsi="Arial" w:cs="Arial"/>
          <w:sz w:val="22"/>
          <w:szCs w:val="22"/>
        </w:rPr>
        <w:t xml:space="preserve">Investments in disadvantaged children are most successful when made throughout their lives. The elements that determine the required </w:t>
      </w:r>
      <w:r w:rsidR="002C5B01" w:rsidRPr="002F5C83">
        <w:rPr>
          <w:rFonts w:ascii="Arial" w:hAnsi="Arial" w:cs="Arial"/>
          <w:sz w:val="22"/>
          <w:szCs w:val="22"/>
        </w:rPr>
        <w:t>degree of</w:t>
      </w:r>
      <w:r w:rsidRPr="002F5C83">
        <w:rPr>
          <w:rFonts w:ascii="Arial" w:hAnsi="Arial" w:cs="Arial"/>
          <w:sz w:val="22"/>
          <w:szCs w:val="22"/>
        </w:rPr>
        <w:t xml:space="preserve"> investment vary by national environment. In certain circumstances, it may need additional expenditures (greater </w:t>
      </w:r>
      <w:r w:rsidR="002C5B01" w:rsidRPr="002F5C83">
        <w:rPr>
          <w:rFonts w:ascii="Arial" w:hAnsi="Arial" w:cs="Arial"/>
          <w:sz w:val="22"/>
          <w:szCs w:val="22"/>
        </w:rPr>
        <w:t>investment). In</w:t>
      </w:r>
      <w:r w:rsidRPr="002F5C83">
        <w:rPr>
          <w:rFonts w:ascii="Arial" w:hAnsi="Arial" w:cs="Arial"/>
          <w:sz w:val="22"/>
          <w:szCs w:val="22"/>
        </w:rPr>
        <w:t xml:space="preserve"> OECD nation</w:t>
      </w:r>
      <w:r w:rsidR="00795D52" w:rsidRPr="002F5C83">
        <w:rPr>
          <w:rFonts w:ascii="Arial" w:hAnsi="Arial" w:cs="Arial"/>
          <w:sz w:val="22"/>
          <w:szCs w:val="22"/>
        </w:rPr>
        <w:t xml:space="preserve">s as a </w:t>
      </w:r>
      <w:r w:rsidR="002C5B01" w:rsidRPr="002F5C83">
        <w:rPr>
          <w:rFonts w:ascii="Arial" w:hAnsi="Arial" w:cs="Arial"/>
          <w:sz w:val="22"/>
          <w:szCs w:val="22"/>
        </w:rPr>
        <w:t>whole, the</w:t>
      </w:r>
      <w:r w:rsidR="00795D52" w:rsidRPr="002F5C83">
        <w:rPr>
          <w:rFonts w:ascii="Arial" w:hAnsi="Arial" w:cs="Arial"/>
          <w:sz w:val="22"/>
          <w:szCs w:val="22"/>
        </w:rPr>
        <w:t xml:space="preserve"> </w:t>
      </w:r>
      <w:r w:rsidR="002C5B01" w:rsidRPr="002F5C83">
        <w:rPr>
          <w:rFonts w:ascii="Arial" w:hAnsi="Arial" w:cs="Arial"/>
          <w:sz w:val="22"/>
          <w:szCs w:val="22"/>
        </w:rPr>
        <w:t>proportion</w:t>
      </w:r>
      <w:r w:rsidR="00795D52" w:rsidRPr="002F5C83">
        <w:rPr>
          <w:rFonts w:ascii="Arial" w:hAnsi="Arial" w:cs="Arial"/>
          <w:sz w:val="22"/>
          <w:szCs w:val="22"/>
        </w:rPr>
        <w:t xml:space="preserve"> of public </w:t>
      </w:r>
      <w:r w:rsidR="002C5B01" w:rsidRPr="002F5C83">
        <w:rPr>
          <w:rFonts w:ascii="Arial" w:hAnsi="Arial" w:cs="Arial"/>
          <w:sz w:val="22"/>
          <w:szCs w:val="22"/>
        </w:rPr>
        <w:t>expenditures</w:t>
      </w:r>
      <w:r w:rsidR="00795D52" w:rsidRPr="002F5C83">
        <w:rPr>
          <w:rFonts w:ascii="Arial" w:hAnsi="Arial" w:cs="Arial"/>
          <w:sz w:val="22"/>
          <w:szCs w:val="22"/>
        </w:rPr>
        <w:t xml:space="preserve"> allocated to </w:t>
      </w:r>
      <w:r w:rsidR="00795D52" w:rsidRPr="002F5C83">
        <w:rPr>
          <w:rFonts w:ascii="Arial" w:hAnsi="Arial" w:cs="Arial"/>
          <w:sz w:val="22"/>
          <w:szCs w:val="22"/>
        </w:rPr>
        <w:lastRenderedPageBreak/>
        <w:t xml:space="preserve">families with children is </w:t>
      </w:r>
      <w:r w:rsidR="002C5B01" w:rsidRPr="002F5C83">
        <w:rPr>
          <w:rFonts w:ascii="Arial" w:hAnsi="Arial" w:cs="Arial"/>
          <w:sz w:val="22"/>
          <w:szCs w:val="22"/>
        </w:rPr>
        <w:t>substantially</w:t>
      </w:r>
      <w:r w:rsidR="00795D52" w:rsidRPr="002F5C83">
        <w:rPr>
          <w:rFonts w:ascii="Arial" w:hAnsi="Arial" w:cs="Arial"/>
          <w:sz w:val="22"/>
          <w:szCs w:val="22"/>
        </w:rPr>
        <w:t xml:space="preserve"> smaller than that allocated to elderly </w:t>
      </w:r>
      <w:r w:rsidR="006E28B0" w:rsidRPr="002F5C83">
        <w:rPr>
          <w:rFonts w:ascii="Arial" w:hAnsi="Arial" w:cs="Arial"/>
          <w:sz w:val="22"/>
          <w:szCs w:val="22"/>
        </w:rPr>
        <w:t>adults. In</w:t>
      </w:r>
      <w:r w:rsidR="00795D52" w:rsidRPr="002F5C83">
        <w:rPr>
          <w:rFonts w:ascii="Arial" w:hAnsi="Arial" w:cs="Arial"/>
          <w:sz w:val="22"/>
          <w:szCs w:val="22"/>
        </w:rPr>
        <w:t xml:space="preserve"> other </w:t>
      </w:r>
      <w:r w:rsidR="00281A6E" w:rsidRPr="002F5C83">
        <w:rPr>
          <w:rFonts w:ascii="Arial" w:hAnsi="Arial" w:cs="Arial"/>
          <w:sz w:val="22"/>
          <w:szCs w:val="22"/>
        </w:rPr>
        <w:t>instances,</w:t>
      </w:r>
      <w:r w:rsidR="00795D52" w:rsidRPr="002F5C83">
        <w:rPr>
          <w:rFonts w:ascii="Arial" w:hAnsi="Arial" w:cs="Arial"/>
          <w:sz w:val="22"/>
          <w:szCs w:val="22"/>
        </w:rPr>
        <w:t xml:space="preserve"> it may include rerouting expenditures (better investments) towards sectors that provide more return on investment. In</w:t>
      </w:r>
      <w:r w:rsidR="002C5B01" w:rsidRPr="002F5C83">
        <w:rPr>
          <w:rFonts w:ascii="Arial" w:hAnsi="Arial" w:cs="Arial"/>
          <w:sz w:val="22"/>
          <w:szCs w:val="22"/>
        </w:rPr>
        <w:t xml:space="preserve">terventions that significantly enhance the early learning environment are crucial for reducing early -life achievement inequalities. However, if optimum advantages are to be realised for children and </w:t>
      </w:r>
      <w:r w:rsidR="006E28B0" w:rsidRPr="002F5C83">
        <w:rPr>
          <w:rFonts w:ascii="Arial" w:hAnsi="Arial" w:cs="Arial"/>
          <w:sz w:val="22"/>
          <w:szCs w:val="22"/>
        </w:rPr>
        <w:t xml:space="preserve">economies, </w:t>
      </w:r>
      <w:r w:rsidR="00281A6E" w:rsidRPr="002F5C83">
        <w:rPr>
          <w:rFonts w:ascii="Arial" w:hAnsi="Arial" w:cs="Arial"/>
          <w:sz w:val="22"/>
          <w:szCs w:val="22"/>
        </w:rPr>
        <w:t>early investments</w:t>
      </w:r>
      <w:r w:rsidR="002C5B01" w:rsidRPr="002F5C83">
        <w:rPr>
          <w:rFonts w:ascii="Arial" w:hAnsi="Arial" w:cs="Arial"/>
          <w:sz w:val="22"/>
          <w:szCs w:val="22"/>
        </w:rPr>
        <w:t xml:space="preserve"> must be followed by later ones.</w:t>
      </w:r>
    </w:p>
    <w:p w14:paraId="46F178BA" w14:textId="26FCA6E8" w:rsidR="007C2C56" w:rsidRDefault="007C2C56" w:rsidP="007269E9">
      <w:pPr>
        <w:pStyle w:val="ListParagraph"/>
        <w:spacing w:line="360" w:lineRule="auto"/>
        <w:ind w:left="1080"/>
        <w:rPr>
          <w:rFonts w:ascii="Arial" w:hAnsi="Arial" w:cs="Arial"/>
          <w:sz w:val="22"/>
          <w:szCs w:val="22"/>
        </w:rPr>
      </w:pPr>
    </w:p>
    <w:p w14:paraId="60D358A5" w14:textId="6CF20098" w:rsidR="00AB65E6" w:rsidRDefault="007C2C56" w:rsidP="007C2C56">
      <w:pPr>
        <w:rPr>
          <w:rFonts w:ascii="Arial" w:hAnsi="Arial" w:cs="Arial"/>
          <w:sz w:val="22"/>
          <w:szCs w:val="22"/>
        </w:rPr>
      </w:pPr>
      <w:r>
        <w:rPr>
          <w:rFonts w:ascii="Arial" w:hAnsi="Arial" w:cs="Arial"/>
          <w:sz w:val="22"/>
          <w:szCs w:val="22"/>
        </w:rPr>
        <w:br w:type="page"/>
      </w:r>
    </w:p>
    <w:p w14:paraId="1B0DC999" w14:textId="79B23869" w:rsidR="007C2C56" w:rsidRDefault="007C2C56" w:rsidP="007C2C56">
      <w:pPr>
        <w:rPr>
          <w:rFonts w:ascii="Arial" w:hAnsi="Arial" w:cs="Arial"/>
          <w:b/>
          <w:bCs/>
          <w:sz w:val="22"/>
          <w:szCs w:val="22"/>
        </w:rPr>
      </w:pPr>
      <w:r>
        <w:rPr>
          <w:rFonts w:ascii="Arial" w:hAnsi="Arial" w:cs="Arial"/>
          <w:b/>
          <w:bCs/>
          <w:sz w:val="22"/>
          <w:szCs w:val="22"/>
        </w:rPr>
        <w:lastRenderedPageBreak/>
        <w:t>References:</w:t>
      </w:r>
    </w:p>
    <w:p w14:paraId="452AFE2B" w14:textId="0E784985" w:rsidR="007C2C56" w:rsidRPr="0062110D" w:rsidRDefault="007C2C56" w:rsidP="0062110D">
      <w:pPr>
        <w:spacing w:line="360" w:lineRule="auto"/>
        <w:rPr>
          <w:rFonts w:ascii="Arial" w:hAnsi="Arial" w:cs="Arial"/>
          <w:sz w:val="22"/>
          <w:szCs w:val="22"/>
        </w:rPr>
      </w:pPr>
    </w:p>
    <w:p w14:paraId="2FE7D7B1" w14:textId="3C89D0A4"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Adato, M. and Bassett, L., </w:t>
      </w:r>
      <w:r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2009</w:t>
      </w:r>
      <w:r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xml:space="preserve">. </w:t>
      </w:r>
      <w:r w:rsidRPr="00B84CF1">
        <w:rPr>
          <w:rFonts w:ascii="Arial" w:eastAsia="Times New Roman" w:hAnsi="Arial" w:cs="Arial"/>
          <w:i/>
          <w:iCs/>
          <w:color w:val="222222"/>
          <w:sz w:val="22"/>
          <w:szCs w:val="22"/>
          <w:shd w:val="clear" w:color="auto" w:fill="FFFFFF"/>
          <w:lang w:eastAsia="en-GB"/>
        </w:rPr>
        <w:t xml:space="preserve">Social protection to support vulnerable children and families: the potential of cash transfers to protect education, </w:t>
      </w:r>
      <w:r w:rsidRPr="0062110D">
        <w:rPr>
          <w:rFonts w:ascii="Arial" w:eastAsia="Times New Roman" w:hAnsi="Arial" w:cs="Arial"/>
          <w:i/>
          <w:iCs/>
          <w:color w:val="222222"/>
          <w:sz w:val="22"/>
          <w:szCs w:val="22"/>
          <w:shd w:val="clear" w:color="auto" w:fill="FFFFFF"/>
          <w:lang w:eastAsia="en-GB"/>
        </w:rPr>
        <w:t>health,</w:t>
      </w:r>
      <w:r w:rsidRPr="00B84CF1">
        <w:rPr>
          <w:rFonts w:ascii="Arial" w:eastAsia="Times New Roman" w:hAnsi="Arial" w:cs="Arial"/>
          <w:i/>
          <w:iCs/>
          <w:color w:val="222222"/>
          <w:sz w:val="22"/>
          <w:szCs w:val="22"/>
          <w:shd w:val="clear" w:color="auto" w:fill="FFFFFF"/>
          <w:lang w:eastAsia="en-GB"/>
        </w:rPr>
        <w:t xml:space="preserve"> and nutrition</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AIDS care</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21</w:t>
      </w:r>
      <w:r w:rsidRPr="00B84CF1">
        <w:rPr>
          <w:rFonts w:ascii="Arial" w:eastAsia="Times New Roman" w:hAnsi="Arial" w:cs="Arial"/>
          <w:color w:val="222222"/>
          <w:sz w:val="22"/>
          <w:szCs w:val="22"/>
          <w:shd w:val="clear" w:color="auto" w:fill="FFFFFF"/>
          <w:lang w:eastAsia="en-GB"/>
        </w:rPr>
        <w:t>(sup1), pp.60-75.</w:t>
      </w:r>
    </w:p>
    <w:p w14:paraId="6C4A688E" w14:textId="5BC78078"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Aldridge, J.,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2012</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xml:space="preserve">. </w:t>
      </w:r>
      <w:r w:rsidRPr="00B84CF1">
        <w:rPr>
          <w:rFonts w:ascii="Arial" w:eastAsia="Times New Roman" w:hAnsi="Arial" w:cs="Arial"/>
          <w:i/>
          <w:iCs/>
          <w:color w:val="222222"/>
          <w:sz w:val="22"/>
          <w:szCs w:val="22"/>
          <w:shd w:val="clear" w:color="auto" w:fill="FFFFFF"/>
          <w:lang w:eastAsia="en-GB"/>
        </w:rPr>
        <w:t>The participation of vulnerable children in photographic research</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Visual Studies</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27</w:t>
      </w:r>
      <w:r w:rsidRPr="00B84CF1">
        <w:rPr>
          <w:rFonts w:ascii="Arial" w:eastAsia="Times New Roman" w:hAnsi="Arial" w:cs="Arial"/>
          <w:color w:val="222222"/>
          <w:sz w:val="22"/>
          <w:szCs w:val="22"/>
          <w:shd w:val="clear" w:color="auto" w:fill="FFFFFF"/>
          <w:lang w:eastAsia="en-GB"/>
        </w:rPr>
        <w:t>(1), pp.48-58.</w:t>
      </w:r>
    </w:p>
    <w:p w14:paraId="7D9A05D2" w14:textId="62BBED5D"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Berens, A.E. and Nelson, C.A.,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2015</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xml:space="preserve">. The science of early adversity: is there a role for large institutions in the care of vulnerable </w:t>
      </w:r>
      <w:r w:rsidRPr="0062110D">
        <w:rPr>
          <w:rFonts w:ascii="Arial" w:eastAsia="Times New Roman" w:hAnsi="Arial" w:cs="Arial"/>
          <w:color w:val="222222"/>
          <w:sz w:val="22"/>
          <w:szCs w:val="22"/>
          <w:shd w:val="clear" w:color="auto" w:fill="FFFFFF"/>
          <w:lang w:eastAsia="en-GB"/>
        </w:rPr>
        <w:t>children?</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The Lancet</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386</w:t>
      </w:r>
      <w:r w:rsidRPr="00B84CF1">
        <w:rPr>
          <w:rFonts w:ascii="Arial" w:eastAsia="Times New Roman" w:hAnsi="Arial" w:cs="Arial"/>
          <w:color w:val="222222"/>
          <w:sz w:val="22"/>
          <w:szCs w:val="22"/>
          <w:shd w:val="clear" w:color="auto" w:fill="FFFFFF"/>
          <w:lang w:eastAsia="en-GB"/>
        </w:rPr>
        <w:t>(9991), pp.388-398.</w:t>
      </w:r>
    </w:p>
    <w:p w14:paraId="18DE3B68" w14:textId="7B336433"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Gibbons, </w:t>
      </w:r>
      <w:r w:rsidR="0062110D" w:rsidRPr="0062110D">
        <w:rPr>
          <w:rFonts w:ascii="Arial" w:eastAsia="Times New Roman" w:hAnsi="Arial" w:cs="Arial"/>
          <w:color w:val="222222"/>
          <w:sz w:val="22"/>
          <w:szCs w:val="22"/>
          <w:shd w:val="clear" w:color="auto" w:fill="FFFFFF"/>
          <w:lang w:eastAsia="en-GB"/>
        </w:rPr>
        <w:t>R.D.,</w:t>
      </w:r>
      <w:r w:rsidRPr="00B84CF1">
        <w:rPr>
          <w:rFonts w:ascii="Arial" w:eastAsia="Times New Roman" w:hAnsi="Arial" w:cs="Arial"/>
          <w:color w:val="222222"/>
          <w:sz w:val="22"/>
          <w:szCs w:val="22"/>
          <w:shd w:val="clear" w:color="auto" w:fill="FFFFFF"/>
          <w:lang w:eastAsia="en-GB"/>
        </w:rPr>
        <w:t xml:space="preserve"> and Lavigne, J.V.,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1998</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xml:space="preserve">. Emergence of childhood psychiatric disorders: A multivariate </w:t>
      </w:r>
      <w:r w:rsidR="0062110D" w:rsidRPr="0062110D">
        <w:rPr>
          <w:rFonts w:ascii="Arial" w:eastAsia="Times New Roman" w:hAnsi="Arial" w:cs="Arial"/>
          <w:color w:val="222222"/>
          <w:sz w:val="22"/>
          <w:szCs w:val="22"/>
          <w:shd w:val="clear" w:color="auto" w:fill="FFFFFF"/>
          <w:lang w:eastAsia="en-GB"/>
        </w:rPr>
        <w:t>probity</w:t>
      </w:r>
      <w:r w:rsidRPr="00B84CF1">
        <w:rPr>
          <w:rFonts w:ascii="Arial" w:eastAsia="Times New Roman" w:hAnsi="Arial" w:cs="Arial"/>
          <w:color w:val="222222"/>
          <w:sz w:val="22"/>
          <w:szCs w:val="22"/>
          <w:shd w:val="clear" w:color="auto" w:fill="FFFFFF"/>
          <w:lang w:eastAsia="en-GB"/>
        </w:rPr>
        <w:t xml:space="preserve"> analysis. </w:t>
      </w:r>
      <w:r w:rsidRPr="00B84CF1">
        <w:rPr>
          <w:rFonts w:ascii="Arial" w:eastAsia="Times New Roman" w:hAnsi="Arial" w:cs="Arial"/>
          <w:i/>
          <w:iCs/>
          <w:color w:val="222222"/>
          <w:sz w:val="22"/>
          <w:szCs w:val="22"/>
          <w:shd w:val="clear" w:color="auto" w:fill="FFFFFF"/>
          <w:lang w:eastAsia="en-GB"/>
        </w:rPr>
        <w:t>Statistics in Medicine</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17</w:t>
      </w:r>
      <w:r w:rsidRPr="00B84CF1">
        <w:rPr>
          <w:rFonts w:ascii="Arial" w:eastAsia="Times New Roman" w:hAnsi="Arial" w:cs="Arial"/>
          <w:color w:val="222222"/>
          <w:sz w:val="22"/>
          <w:szCs w:val="22"/>
          <w:shd w:val="clear" w:color="auto" w:fill="FFFFFF"/>
          <w:lang w:eastAsia="en-GB"/>
        </w:rPr>
        <w:t>(21), pp.2487-2499.</w:t>
      </w:r>
    </w:p>
    <w:p w14:paraId="2099D0D6" w14:textId="77777777"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Gillen, J. and Hall, N., 2013. The emergence of early childhood literacy. </w:t>
      </w:r>
      <w:r w:rsidRPr="00B84CF1">
        <w:rPr>
          <w:rFonts w:ascii="Arial" w:eastAsia="Times New Roman" w:hAnsi="Arial" w:cs="Arial"/>
          <w:i/>
          <w:iCs/>
          <w:color w:val="222222"/>
          <w:sz w:val="22"/>
          <w:szCs w:val="22"/>
          <w:shd w:val="clear" w:color="auto" w:fill="FFFFFF"/>
          <w:lang w:eastAsia="en-GB"/>
        </w:rPr>
        <w:t>The Sage handbook of early childhood literacy</w:t>
      </w:r>
      <w:r w:rsidRPr="00B84CF1">
        <w:rPr>
          <w:rFonts w:ascii="Arial" w:eastAsia="Times New Roman" w:hAnsi="Arial" w:cs="Arial"/>
          <w:color w:val="222222"/>
          <w:sz w:val="22"/>
          <w:szCs w:val="22"/>
          <w:shd w:val="clear" w:color="auto" w:fill="FFFFFF"/>
          <w:lang w:eastAsia="en-GB"/>
        </w:rPr>
        <w:t>, pp.3-17.</w:t>
      </w:r>
    </w:p>
    <w:p w14:paraId="47ED633B" w14:textId="486D83DB"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Guralnick, M.J.,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1997</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Effectiveness of early intervention for vulnerable children: A developmental perspective. </w:t>
      </w:r>
      <w:r w:rsidRPr="00B84CF1">
        <w:rPr>
          <w:rFonts w:ascii="Arial" w:eastAsia="Times New Roman" w:hAnsi="Arial" w:cs="Arial"/>
          <w:i/>
          <w:iCs/>
          <w:color w:val="222222"/>
          <w:sz w:val="22"/>
          <w:szCs w:val="22"/>
          <w:shd w:val="clear" w:color="auto" w:fill="FFFFFF"/>
          <w:lang w:eastAsia="en-GB"/>
        </w:rPr>
        <w:t>American Journal on mental retardation</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102</w:t>
      </w:r>
      <w:r w:rsidRPr="00B84CF1">
        <w:rPr>
          <w:rFonts w:ascii="Arial" w:eastAsia="Times New Roman" w:hAnsi="Arial" w:cs="Arial"/>
          <w:color w:val="222222"/>
          <w:sz w:val="22"/>
          <w:szCs w:val="22"/>
          <w:shd w:val="clear" w:color="auto" w:fill="FFFFFF"/>
          <w:lang w:eastAsia="en-GB"/>
        </w:rPr>
        <w:t>(4), pp.319-345.</w:t>
      </w:r>
    </w:p>
    <w:p w14:paraId="79049ED4" w14:textId="36609962"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Kochanska, G. and Thompson, R.A.,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1997</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The emergence and development of conscience in toddlerhood and early childhood. </w:t>
      </w:r>
      <w:r w:rsidRPr="00B84CF1">
        <w:rPr>
          <w:rFonts w:ascii="Arial" w:eastAsia="Times New Roman" w:hAnsi="Arial" w:cs="Arial"/>
          <w:i/>
          <w:iCs/>
          <w:color w:val="222222"/>
          <w:sz w:val="22"/>
          <w:szCs w:val="22"/>
          <w:shd w:val="clear" w:color="auto" w:fill="FFFFFF"/>
          <w:lang w:eastAsia="en-GB"/>
        </w:rPr>
        <w:t>Parenting and children’s internalization of values</w:t>
      </w:r>
      <w:r w:rsidRPr="00B84CF1">
        <w:rPr>
          <w:rFonts w:ascii="Arial" w:eastAsia="Times New Roman" w:hAnsi="Arial" w:cs="Arial"/>
          <w:color w:val="222222"/>
          <w:sz w:val="22"/>
          <w:szCs w:val="22"/>
          <w:shd w:val="clear" w:color="auto" w:fill="FFFFFF"/>
          <w:lang w:eastAsia="en-GB"/>
        </w:rPr>
        <w:t>, pp.53-77.</w:t>
      </w:r>
    </w:p>
    <w:p w14:paraId="414E2766" w14:textId="336CF04B"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Place, M., Reynolds, J., Cousins, A. and O'Neill, S.,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2002</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Developing a resilience package for vulnerable children. </w:t>
      </w:r>
      <w:r w:rsidRPr="00B84CF1">
        <w:rPr>
          <w:rFonts w:ascii="Arial" w:eastAsia="Times New Roman" w:hAnsi="Arial" w:cs="Arial"/>
          <w:i/>
          <w:iCs/>
          <w:color w:val="222222"/>
          <w:sz w:val="22"/>
          <w:szCs w:val="22"/>
          <w:shd w:val="clear" w:color="auto" w:fill="FFFFFF"/>
          <w:lang w:eastAsia="en-GB"/>
        </w:rPr>
        <w:t>Child and adolescent mental health</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7</w:t>
      </w:r>
      <w:r w:rsidRPr="00B84CF1">
        <w:rPr>
          <w:rFonts w:ascii="Arial" w:eastAsia="Times New Roman" w:hAnsi="Arial" w:cs="Arial"/>
          <w:color w:val="222222"/>
          <w:sz w:val="22"/>
          <w:szCs w:val="22"/>
          <w:shd w:val="clear" w:color="auto" w:fill="FFFFFF"/>
          <w:lang w:eastAsia="en-GB"/>
        </w:rPr>
        <w:t>(4), pp.162-167.</w:t>
      </w:r>
    </w:p>
    <w:p w14:paraId="6E4A3B9C" w14:textId="1D052FC6"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Reitan, T. and Stenberg, S.Å.,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2019</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From classroom to conscription. Leadership emergence in childhood and early adulthood. </w:t>
      </w:r>
      <w:r w:rsidRPr="00B84CF1">
        <w:rPr>
          <w:rFonts w:ascii="Arial" w:eastAsia="Times New Roman" w:hAnsi="Arial" w:cs="Arial"/>
          <w:i/>
          <w:iCs/>
          <w:color w:val="222222"/>
          <w:sz w:val="22"/>
          <w:szCs w:val="22"/>
          <w:shd w:val="clear" w:color="auto" w:fill="FFFFFF"/>
          <w:lang w:eastAsia="en-GB"/>
        </w:rPr>
        <w:t>The Leadership Quarterly</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30</w:t>
      </w:r>
      <w:r w:rsidRPr="00B84CF1">
        <w:rPr>
          <w:rFonts w:ascii="Arial" w:eastAsia="Times New Roman" w:hAnsi="Arial" w:cs="Arial"/>
          <w:color w:val="222222"/>
          <w:sz w:val="22"/>
          <w:szCs w:val="22"/>
          <w:shd w:val="clear" w:color="auto" w:fill="FFFFFF"/>
          <w:lang w:eastAsia="en-GB"/>
        </w:rPr>
        <w:t>(3), pp.298-319.</w:t>
      </w:r>
    </w:p>
    <w:p w14:paraId="30DDBB6C" w14:textId="73E3B47B"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Shahed, J. and Jankovic, J.,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2001</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Re</w:t>
      </w:r>
      <w:r w:rsidRPr="00B84CF1">
        <w:rPr>
          <w:rFonts w:ascii="Cambria Math" w:eastAsia="Times New Roman" w:hAnsi="Cambria Math" w:cs="Cambria Math"/>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emergence of childhood stuttering in Parkinson's disease: A hypothesis. </w:t>
      </w:r>
      <w:r w:rsidRPr="00B84CF1">
        <w:rPr>
          <w:rFonts w:ascii="Arial" w:eastAsia="Times New Roman" w:hAnsi="Arial" w:cs="Arial"/>
          <w:i/>
          <w:iCs/>
          <w:color w:val="222222"/>
          <w:sz w:val="22"/>
          <w:szCs w:val="22"/>
          <w:shd w:val="clear" w:color="auto" w:fill="FFFFFF"/>
          <w:lang w:eastAsia="en-GB"/>
        </w:rPr>
        <w:t>Movement Disorders: Official Journal of the Movement Disorder Society</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16</w:t>
      </w:r>
      <w:r w:rsidRPr="00B84CF1">
        <w:rPr>
          <w:rFonts w:ascii="Arial" w:eastAsia="Times New Roman" w:hAnsi="Arial" w:cs="Arial"/>
          <w:color w:val="222222"/>
          <w:sz w:val="22"/>
          <w:szCs w:val="22"/>
          <w:shd w:val="clear" w:color="auto" w:fill="FFFFFF"/>
          <w:lang w:eastAsia="en-GB"/>
        </w:rPr>
        <w:t>(1), pp.114-118.</w:t>
      </w:r>
    </w:p>
    <w:p w14:paraId="456BD981" w14:textId="0532A4DF"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Skinner, D., Tsheko, N., Mtero-Munyati, S., Segwabe, M., Chibatamoto, P., Mfecane, S., Chandiwana, B., Nkomo, N., Tlou, S. and Chitiyo, G.,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2006</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Towards a definition of orphaned and vulnerable children. </w:t>
      </w:r>
      <w:r w:rsidRPr="00B84CF1">
        <w:rPr>
          <w:rFonts w:ascii="Arial" w:eastAsia="Times New Roman" w:hAnsi="Arial" w:cs="Arial"/>
          <w:i/>
          <w:iCs/>
          <w:color w:val="222222"/>
          <w:sz w:val="22"/>
          <w:szCs w:val="22"/>
          <w:shd w:val="clear" w:color="auto" w:fill="FFFFFF"/>
          <w:lang w:eastAsia="en-GB"/>
        </w:rPr>
        <w:t>AIDS and Behavior</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10</w:t>
      </w:r>
      <w:r w:rsidRPr="00B84CF1">
        <w:rPr>
          <w:rFonts w:ascii="Arial" w:eastAsia="Times New Roman" w:hAnsi="Arial" w:cs="Arial"/>
          <w:color w:val="222222"/>
          <w:sz w:val="22"/>
          <w:szCs w:val="22"/>
          <w:shd w:val="clear" w:color="auto" w:fill="FFFFFF"/>
          <w:lang w:eastAsia="en-GB"/>
        </w:rPr>
        <w:t>(6), pp.619-626.</w:t>
      </w:r>
    </w:p>
    <w:p w14:paraId="5583F757" w14:textId="2761E020"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t xml:space="preserve">Stice, E., Agras, W.S. and Hammer, L.D.,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1999</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Risk factors for the emergence of childhood eating disturbances: A five</w:t>
      </w:r>
      <w:r w:rsidRPr="00B84CF1">
        <w:rPr>
          <w:rFonts w:ascii="Cambria Math" w:eastAsia="Times New Roman" w:hAnsi="Cambria Math" w:cs="Cambria Math"/>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year prospective study. </w:t>
      </w:r>
      <w:r w:rsidRPr="00B84CF1">
        <w:rPr>
          <w:rFonts w:ascii="Arial" w:eastAsia="Times New Roman" w:hAnsi="Arial" w:cs="Arial"/>
          <w:i/>
          <w:iCs/>
          <w:color w:val="222222"/>
          <w:sz w:val="22"/>
          <w:szCs w:val="22"/>
          <w:shd w:val="clear" w:color="auto" w:fill="FFFFFF"/>
          <w:lang w:eastAsia="en-GB"/>
        </w:rPr>
        <w:t>International Journal of Eating Disorders</w:t>
      </w:r>
      <w:r w:rsidRPr="00B84CF1">
        <w:rPr>
          <w:rFonts w:ascii="Arial" w:eastAsia="Times New Roman" w:hAnsi="Arial" w:cs="Arial"/>
          <w:color w:val="222222"/>
          <w:sz w:val="22"/>
          <w:szCs w:val="22"/>
          <w:shd w:val="clear" w:color="auto" w:fill="FFFFFF"/>
          <w:lang w:eastAsia="en-GB"/>
        </w:rPr>
        <w:t>, </w:t>
      </w:r>
      <w:r w:rsidRPr="00B84CF1">
        <w:rPr>
          <w:rFonts w:ascii="Arial" w:eastAsia="Times New Roman" w:hAnsi="Arial" w:cs="Arial"/>
          <w:i/>
          <w:iCs/>
          <w:color w:val="222222"/>
          <w:sz w:val="22"/>
          <w:szCs w:val="22"/>
          <w:shd w:val="clear" w:color="auto" w:fill="FFFFFF"/>
          <w:lang w:eastAsia="en-GB"/>
        </w:rPr>
        <w:t>25</w:t>
      </w:r>
      <w:r w:rsidRPr="00B84CF1">
        <w:rPr>
          <w:rFonts w:ascii="Arial" w:eastAsia="Times New Roman" w:hAnsi="Arial" w:cs="Arial"/>
          <w:color w:val="222222"/>
          <w:sz w:val="22"/>
          <w:szCs w:val="22"/>
          <w:shd w:val="clear" w:color="auto" w:fill="FFFFFF"/>
          <w:lang w:eastAsia="en-GB"/>
        </w:rPr>
        <w:t>(4), pp.375-387.</w:t>
      </w:r>
    </w:p>
    <w:p w14:paraId="42B49767" w14:textId="583E8280" w:rsidR="00B84CF1" w:rsidRPr="00B84CF1" w:rsidRDefault="00B84CF1" w:rsidP="0062110D">
      <w:pPr>
        <w:spacing w:after="200" w:line="360" w:lineRule="auto"/>
        <w:rPr>
          <w:rFonts w:ascii="Arial" w:eastAsia="Times New Roman" w:hAnsi="Arial" w:cs="Arial"/>
          <w:sz w:val="22"/>
          <w:szCs w:val="22"/>
          <w:lang w:eastAsia="en-GB"/>
        </w:rPr>
      </w:pPr>
      <w:r w:rsidRPr="00B84CF1">
        <w:rPr>
          <w:rFonts w:ascii="Arial" w:eastAsia="Times New Roman" w:hAnsi="Arial" w:cs="Arial"/>
          <w:color w:val="222222"/>
          <w:sz w:val="22"/>
          <w:szCs w:val="22"/>
          <w:shd w:val="clear" w:color="auto" w:fill="FFFFFF"/>
          <w:lang w:eastAsia="en-GB"/>
        </w:rPr>
        <w:lastRenderedPageBreak/>
        <w:t xml:space="preserve">Woodhead, M., </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2009</w:t>
      </w:r>
      <w:r w:rsidR="0062110D" w:rsidRPr="0062110D">
        <w:rPr>
          <w:rFonts w:ascii="Arial" w:eastAsia="Times New Roman" w:hAnsi="Arial" w:cs="Arial"/>
          <w:color w:val="222222"/>
          <w:sz w:val="22"/>
          <w:szCs w:val="22"/>
          <w:shd w:val="clear" w:color="auto" w:fill="FFFFFF"/>
          <w:lang w:eastAsia="en-GB"/>
        </w:rPr>
        <w:t>)</w:t>
      </w:r>
      <w:r w:rsidRPr="00B84CF1">
        <w:rPr>
          <w:rFonts w:ascii="Arial" w:eastAsia="Times New Roman" w:hAnsi="Arial" w:cs="Arial"/>
          <w:color w:val="222222"/>
          <w:sz w:val="22"/>
          <w:szCs w:val="22"/>
          <w:shd w:val="clear" w:color="auto" w:fill="FFFFFF"/>
          <w:lang w:eastAsia="en-GB"/>
        </w:rPr>
        <w:t>. Child development and the development of childhood. In </w:t>
      </w:r>
      <w:r w:rsidRPr="00B84CF1">
        <w:rPr>
          <w:rFonts w:ascii="Arial" w:eastAsia="Times New Roman" w:hAnsi="Arial" w:cs="Arial"/>
          <w:i/>
          <w:iCs/>
          <w:color w:val="222222"/>
          <w:sz w:val="22"/>
          <w:szCs w:val="22"/>
          <w:shd w:val="clear" w:color="auto" w:fill="FFFFFF"/>
          <w:lang w:eastAsia="en-GB"/>
        </w:rPr>
        <w:t>The Palgrave handbook of childhood studies</w:t>
      </w:r>
      <w:r w:rsidRPr="00B84CF1">
        <w:rPr>
          <w:rFonts w:ascii="Arial" w:eastAsia="Times New Roman" w:hAnsi="Arial" w:cs="Arial"/>
          <w:color w:val="222222"/>
          <w:sz w:val="22"/>
          <w:szCs w:val="22"/>
          <w:shd w:val="clear" w:color="auto" w:fill="FFFFFF"/>
          <w:lang w:eastAsia="en-GB"/>
        </w:rPr>
        <w:t> (pp. 46-61). Palgrave Macmillan, London.</w:t>
      </w:r>
    </w:p>
    <w:p w14:paraId="2521193F" w14:textId="77777777" w:rsidR="00B84CF1" w:rsidRPr="00B84CF1" w:rsidRDefault="00B84CF1" w:rsidP="00B84CF1">
      <w:pPr>
        <w:rPr>
          <w:rFonts w:ascii="Times New Roman" w:eastAsia="Times New Roman" w:hAnsi="Times New Roman" w:cs="Times New Roman"/>
          <w:lang w:eastAsia="en-GB"/>
        </w:rPr>
      </w:pPr>
    </w:p>
    <w:p w14:paraId="37A93900" w14:textId="77777777" w:rsidR="00B84CF1" w:rsidRPr="00B84CF1" w:rsidRDefault="00B84CF1" w:rsidP="007C2C56">
      <w:pPr>
        <w:rPr>
          <w:rFonts w:ascii="Arial" w:hAnsi="Arial" w:cs="Arial"/>
          <w:sz w:val="22"/>
          <w:szCs w:val="22"/>
        </w:rPr>
      </w:pPr>
    </w:p>
    <w:p w14:paraId="6CBD5D54" w14:textId="37B25B39" w:rsidR="004C5B84" w:rsidRPr="00136C32" w:rsidRDefault="004C5B84" w:rsidP="007269E9">
      <w:pPr>
        <w:pStyle w:val="ListParagraph"/>
        <w:spacing w:line="360" w:lineRule="auto"/>
        <w:ind w:left="1080"/>
        <w:rPr>
          <w:rFonts w:ascii="Arial" w:hAnsi="Arial" w:cs="Arial"/>
          <w:sz w:val="22"/>
          <w:szCs w:val="22"/>
        </w:rPr>
      </w:pPr>
    </w:p>
    <w:p w14:paraId="50626F59" w14:textId="77777777" w:rsidR="004C5B84" w:rsidRPr="00136C32" w:rsidRDefault="004C5B84" w:rsidP="004C5B84">
      <w:pPr>
        <w:spacing w:line="360" w:lineRule="auto"/>
        <w:rPr>
          <w:rFonts w:ascii="Arial" w:hAnsi="Arial" w:cs="Arial"/>
          <w:sz w:val="22"/>
          <w:szCs w:val="22"/>
        </w:rPr>
      </w:pPr>
    </w:p>
    <w:p w14:paraId="6C94E000" w14:textId="77777777" w:rsidR="004C5B84" w:rsidRPr="00136C32" w:rsidRDefault="004C5B84" w:rsidP="007269E9">
      <w:pPr>
        <w:pStyle w:val="ListParagraph"/>
        <w:spacing w:line="360" w:lineRule="auto"/>
        <w:ind w:left="1080"/>
        <w:rPr>
          <w:rFonts w:ascii="Arial" w:hAnsi="Arial" w:cs="Arial"/>
          <w:sz w:val="22"/>
          <w:szCs w:val="22"/>
        </w:rPr>
      </w:pPr>
    </w:p>
    <w:p w14:paraId="19EC6406" w14:textId="77777777" w:rsidR="007269E9" w:rsidRPr="008D60FA" w:rsidRDefault="007269E9" w:rsidP="008D60FA">
      <w:pPr>
        <w:pStyle w:val="ListParagraph"/>
        <w:spacing w:line="360" w:lineRule="auto"/>
        <w:ind w:left="1080"/>
        <w:rPr>
          <w:rFonts w:ascii="Arial" w:hAnsi="Arial" w:cs="Arial"/>
          <w:b/>
          <w:bCs/>
          <w:sz w:val="22"/>
          <w:szCs w:val="22"/>
        </w:rPr>
      </w:pPr>
    </w:p>
    <w:p w14:paraId="34979D1D" w14:textId="77777777" w:rsidR="008D51DB" w:rsidRDefault="008D51DB" w:rsidP="000807AE">
      <w:pPr>
        <w:pStyle w:val="ListParagraph"/>
        <w:spacing w:line="360" w:lineRule="auto"/>
        <w:ind w:left="1080"/>
        <w:rPr>
          <w:rFonts w:ascii="Arial" w:hAnsi="Arial" w:cs="Arial"/>
          <w:b/>
          <w:bCs/>
          <w:sz w:val="22"/>
          <w:szCs w:val="22"/>
        </w:rPr>
      </w:pPr>
    </w:p>
    <w:p w14:paraId="04607D09" w14:textId="1B373C60" w:rsidR="000807AE" w:rsidRPr="00AA68B6" w:rsidRDefault="000807AE" w:rsidP="00AA68B6">
      <w:pPr>
        <w:spacing w:line="360" w:lineRule="auto"/>
        <w:rPr>
          <w:rFonts w:ascii="Arial" w:hAnsi="Arial" w:cs="Arial"/>
          <w:b/>
          <w:bCs/>
          <w:sz w:val="22"/>
          <w:szCs w:val="22"/>
        </w:rPr>
      </w:pPr>
    </w:p>
    <w:p w14:paraId="278AB8F8" w14:textId="0FE6B8A5" w:rsidR="00D3711C" w:rsidRDefault="00D3711C" w:rsidP="00A14F97">
      <w:pPr>
        <w:pStyle w:val="ListParagraph"/>
        <w:spacing w:line="360" w:lineRule="auto"/>
        <w:ind w:left="1080"/>
        <w:rPr>
          <w:rFonts w:ascii="Arial" w:hAnsi="Arial" w:cs="Arial"/>
          <w:b/>
          <w:bCs/>
          <w:sz w:val="22"/>
          <w:szCs w:val="22"/>
        </w:rPr>
      </w:pPr>
    </w:p>
    <w:p w14:paraId="21464E69" w14:textId="213ADC07" w:rsidR="00D3711C" w:rsidRDefault="00D3711C" w:rsidP="00A14F97">
      <w:pPr>
        <w:pStyle w:val="ListParagraph"/>
        <w:spacing w:line="360" w:lineRule="auto"/>
        <w:ind w:left="1080"/>
        <w:rPr>
          <w:rFonts w:ascii="Arial" w:hAnsi="Arial" w:cs="Arial"/>
          <w:b/>
          <w:bCs/>
          <w:sz w:val="22"/>
          <w:szCs w:val="22"/>
        </w:rPr>
      </w:pPr>
    </w:p>
    <w:p w14:paraId="6A17AFC3" w14:textId="77777777" w:rsidR="00D3711C" w:rsidRDefault="00D3711C" w:rsidP="00A14F97">
      <w:pPr>
        <w:pStyle w:val="ListParagraph"/>
        <w:spacing w:line="360" w:lineRule="auto"/>
        <w:ind w:left="1080"/>
        <w:rPr>
          <w:rFonts w:ascii="Arial" w:hAnsi="Arial" w:cs="Arial"/>
          <w:b/>
          <w:bCs/>
          <w:sz w:val="22"/>
          <w:szCs w:val="22"/>
        </w:rPr>
      </w:pPr>
    </w:p>
    <w:p w14:paraId="675A30F7" w14:textId="0A157489" w:rsidR="00D3711C" w:rsidRDefault="00D3711C" w:rsidP="00A14F97">
      <w:pPr>
        <w:pStyle w:val="ListParagraph"/>
        <w:spacing w:line="360" w:lineRule="auto"/>
        <w:ind w:left="1080"/>
        <w:rPr>
          <w:rFonts w:ascii="Arial" w:hAnsi="Arial" w:cs="Arial"/>
          <w:b/>
          <w:bCs/>
          <w:sz w:val="22"/>
          <w:szCs w:val="22"/>
        </w:rPr>
      </w:pPr>
    </w:p>
    <w:p w14:paraId="74246875" w14:textId="77777777" w:rsidR="00D3711C" w:rsidRDefault="00D3711C" w:rsidP="00A14F97">
      <w:pPr>
        <w:pStyle w:val="ListParagraph"/>
        <w:spacing w:line="360" w:lineRule="auto"/>
        <w:ind w:left="1080"/>
        <w:rPr>
          <w:rFonts w:ascii="Arial" w:hAnsi="Arial" w:cs="Arial"/>
          <w:b/>
          <w:bCs/>
          <w:sz w:val="22"/>
          <w:szCs w:val="22"/>
        </w:rPr>
      </w:pPr>
    </w:p>
    <w:p w14:paraId="3E514A0A" w14:textId="4F92309B" w:rsidR="00525779" w:rsidRDefault="00525779" w:rsidP="00A14F97">
      <w:pPr>
        <w:pStyle w:val="ListParagraph"/>
        <w:spacing w:line="360" w:lineRule="auto"/>
        <w:ind w:left="1080"/>
        <w:rPr>
          <w:rFonts w:ascii="Arial" w:hAnsi="Arial" w:cs="Arial"/>
          <w:b/>
          <w:bCs/>
          <w:sz w:val="22"/>
          <w:szCs w:val="22"/>
        </w:rPr>
      </w:pPr>
    </w:p>
    <w:p w14:paraId="365F9562" w14:textId="77777777" w:rsidR="00525779" w:rsidRPr="00A14F97" w:rsidRDefault="00525779" w:rsidP="00A14F97">
      <w:pPr>
        <w:pStyle w:val="ListParagraph"/>
        <w:spacing w:line="360" w:lineRule="auto"/>
        <w:ind w:left="1080"/>
        <w:rPr>
          <w:rFonts w:ascii="Arial" w:hAnsi="Arial" w:cs="Arial"/>
          <w:b/>
          <w:bCs/>
          <w:sz w:val="22"/>
          <w:szCs w:val="22"/>
        </w:rPr>
      </w:pPr>
    </w:p>
    <w:p w14:paraId="3EF8BC55" w14:textId="0CBD1F8F" w:rsidR="00FE2AA3" w:rsidRPr="00FE2AA3" w:rsidRDefault="00E6203F" w:rsidP="00E6203F">
      <w:pPr>
        <w:spacing w:line="360" w:lineRule="auto"/>
        <w:rPr>
          <w:rFonts w:ascii="Arial" w:hAnsi="Arial" w:cs="Arial"/>
          <w:b/>
          <w:bCs/>
          <w:sz w:val="22"/>
          <w:szCs w:val="22"/>
        </w:rPr>
      </w:pPr>
      <w:r>
        <w:rPr>
          <w:rFonts w:ascii="Arial" w:hAnsi="Arial" w:cs="Arial"/>
          <w:b/>
          <w:bCs/>
          <w:sz w:val="22"/>
          <w:szCs w:val="22"/>
        </w:rPr>
        <w:t xml:space="preserve">                       </w:t>
      </w:r>
    </w:p>
    <w:p w14:paraId="3FEBBCA6" w14:textId="2BC27D7B" w:rsidR="004C7F98" w:rsidRDefault="004C7F98" w:rsidP="004C7F98">
      <w:pPr>
        <w:pStyle w:val="ListParagraph"/>
        <w:spacing w:line="360" w:lineRule="auto"/>
        <w:ind w:left="1080"/>
        <w:rPr>
          <w:rFonts w:ascii="Arial" w:hAnsi="Arial" w:cs="Arial"/>
          <w:b/>
          <w:bCs/>
          <w:sz w:val="22"/>
          <w:szCs w:val="22"/>
        </w:rPr>
      </w:pPr>
    </w:p>
    <w:p w14:paraId="6874041F" w14:textId="77777777" w:rsidR="00E21CCD" w:rsidRPr="00E21CCD" w:rsidRDefault="00E21CCD" w:rsidP="00E21CCD">
      <w:pPr>
        <w:spacing w:line="360" w:lineRule="auto"/>
        <w:rPr>
          <w:rFonts w:ascii="Arial" w:hAnsi="Arial" w:cs="Arial"/>
          <w:b/>
          <w:bCs/>
          <w:sz w:val="22"/>
          <w:szCs w:val="22"/>
        </w:rPr>
      </w:pPr>
    </w:p>
    <w:p w14:paraId="05B33A6E" w14:textId="77777777" w:rsidR="001518AF" w:rsidRPr="00343361" w:rsidRDefault="001518AF" w:rsidP="00343361">
      <w:pPr>
        <w:spacing w:line="360" w:lineRule="auto"/>
        <w:ind w:left="360"/>
        <w:rPr>
          <w:rFonts w:ascii="Arial" w:hAnsi="Arial" w:cs="Arial"/>
          <w:b/>
          <w:bCs/>
          <w:sz w:val="22"/>
          <w:szCs w:val="22"/>
        </w:rPr>
      </w:pPr>
    </w:p>
    <w:p w14:paraId="78EEE7BB" w14:textId="77777777" w:rsidR="00AE6488" w:rsidRPr="00343361" w:rsidRDefault="00AE6488" w:rsidP="00343361">
      <w:pPr>
        <w:spacing w:line="360" w:lineRule="auto"/>
        <w:ind w:left="360"/>
        <w:rPr>
          <w:rFonts w:ascii="Arial" w:hAnsi="Arial" w:cs="Arial"/>
          <w:b/>
          <w:bCs/>
          <w:sz w:val="22"/>
          <w:szCs w:val="22"/>
        </w:rPr>
      </w:pPr>
    </w:p>
    <w:p w14:paraId="073898FF" w14:textId="77777777" w:rsidR="00AE010F" w:rsidRPr="00AE010F" w:rsidRDefault="00AE010F" w:rsidP="00AE010F">
      <w:pPr>
        <w:spacing w:line="360" w:lineRule="auto"/>
        <w:rPr>
          <w:rFonts w:ascii="Arial" w:hAnsi="Arial" w:cs="Arial"/>
          <w:b/>
          <w:bCs/>
          <w:sz w:val="22"/>
          <w:szCs w:val="22"/>
        </w:rPr>
      </w:pPr>
    </w:p>
    <w:p w14:paraId="7BDB121E" w14:textId="69247AAF" w:rsidR="00AE010F" w:rsidRPr="00321C2A" w:rsidRDefault="00AE010F" w:rsidP="00AE010F">
      <w:pPr>
        <w:rPr>
          <w:rFonts w:ascii="Arial" w:hAnsi="Arial" w:cs="Arial"/>
          <w:sz w:val="22"/>
          <w:szCs w:val="22"/>
        </w:rPr>
      </w:pPr>
      <w:r w:rsidRPr="00AE010F">
        <w:rPr>
          <w:rFonts w:ascii="Arial" w:hAnsi="Arial" w:cs="Arial"/>
          <w:b/>
          <w:bCs/>
          <w:sz w:val="22"/>
          <w:szCs w:val="22"/>
        </w:rPr>
        <w:t xml:space="preserve"> </w:t>
      </w:r>
    </w:p>
    <w:sectPr w:rsidR="00AE010F" w:rsidRPr="00321C2A" w:rsidSect="00B65773">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64C49" w14:textId="77777777" w:rsidR="0075275B" w:rsidRDefault="0075275B" w:rsidP="00AE010F">
      <w:r>
        <w:separator/>
      </w:r>
    </w:p>
  </w:endnote>
  <w:endnote w:type="continuationSeparator" w:id="0">
    <w:p w14:paraId="4E15A81D" w14:textId="77777777" w:rsidR="0075275B" w:rsidRDefault="0075275B" w:rsidP="00AE0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2085487"/>
      <w:docPartObj>
        <w:docPartGallery w:val="Page Numbers (Bottom of Page)"/>
        <w:docPartUnique/>
      </w:docPartObj>
    </w:sdtPr>
    <w:sdtContent>
      <w:p w14:paraId="064983BE" w14:textId="0711C26D" w:rsidR="00AE010F" w:rsidRDefault="00AE010F" w:rsidP="006E6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7ADBA7" w14:textId="77777777" w:rsidR="00AE010F" w:rsidRDefault="00AE010F" w:rsidP="00AE01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5466611"/>
      <w:docPartObj>
        <w:docPartGallery w:val="Page Numbers (Bottom of Page)"/>
        <w:docPartUnique/>
      </w:docPartObj>
    </w:sdtPr>
    <w:sdtContent>
      <w:p w14:paraId="44E7D24F" w14:textId="51948AAE" w:rsidR="00AE010F" w:rsidRDefault="00AE010F" w:rsidP="006E6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0535A5" w14:textId="77777777" w:rsidR="00AE010F" w:rsidRDefault="00AE010F" w:rsidP="00AE01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0B89A" w14:textId="77777777" w:rsidR="0075275B" w:rsidRDefault="0075275B" w:rsidP="00AE010F">
      <w:r>
        <w:separator/>
      </w:r>
    </w:p>
  </w:footnote>
  <w:footnote w:type="continuationSeparator" w:id="0">
    <w:p w14:paraId="7058E30E" w14:textId="77777777" w:rsidR="0075275B" w:rsidRDefault="0075275B" w:rsidP="00AE0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4118A0"/>
    <w:multiLevelType w:val="hybridMultilevel"/>
    <w:tmpl w:val="C222292E"/>
    <w:lvl w:ilvl="0" w:tplc="E23CA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AF60E4"/>
    <w:multiLevelType w:val="hybridMultilevel"/>
    <w:tmpl w:val="C22229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0666579"/>
    <w:multiLevelType w:val="hybridMultilevel"/>
    <w:tmpl w:val="9460B5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21746720">
    <w:abstractNumId w:val="0"/>
  </w:num>
  <w:num w:numId="2" w16cid:durableId="1293754174">
    <w:abstractNumId w:val="1"/>
  </w:num>
  <w:num w:numId="3" w16cid:durableId="546332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272"/>
    <w:rsid w:val="00005BE0"/>
    <w:rsid w:val="00011245"/>
    <w:rsid w:val="00021F58"/>
    <w:rsid w:val="00032AE1"/>
    <w:rsid w:val="0003494C"/>
    <w:rsid w:val="00035805"/>
    <w:rsid w:val="00040587"/>
    <w:rsid w:val="00055EDE"/>
    <w:rsid w:val="00072C05"/>
    <w:rsid w:val="00075A3B"/>
    <w:rsid w:val="000807AE"/>
    <w:rsid w:val="00084A3C"/>
    <w:rsid w:val="00086E8B"/>
    <w:rsid w:val="000A64D5"/>
    <w:rsid w:val="000B0F6D"/>
    <w:rsid w:val="000B18E8"/>
    <w:rsid w:val="000B5BE1"/>
    <w:rsid w:val="000C1952"/>
    <w:rsid w:val="000C2DDD"/>
    <w:rsid w:val="000D0F55"/>
    <w:rsid w:val="000D4062"/>
    <w:rsid w:val="000D6DEB"/>
    <w:rsid w:val="000E6358"/>
    <w:rsid w:val="000F1780"/>
    <w:rsid w:val="000F22EB"/>
    <w:rsid w:val="000F3714"/>
    <w:rsid w:val="000F61E4"/>
    <w:rsid w:val="00104B19"/>
    <w:rsid w:val="00125EFA"/>
    <w:rsid w:val="001334DB"/>
    <w:rsid w:val="00135C8E"/>
    <w:rsid w:val="00136C32"/>
    <w:rsid w:val="00145168"/>
    <w:rsid w:val="00145300"/>
    <w:rsid w:val="001518AF"/>
    <w:rsid w:val="00161D58"/>
    <w:rsid w:val="0016415B"/>
    <w:rsid w:val="00173370"/>
    <w:rsid w:val="00173BDF"/>
    <w:rsid w:val="00177286"/>
    <w:rsid w:val="001943D3"/>
    <w:rsid w:val="001B1982"/>
    <w:rsid w:val="001B243F"/>
    <w:rsid w:val="001B3D40"/>
    <w:rsid w:val="001B56AD"/>
    <w:rsid w:val="001C4722"/>
    <w:rsid w:val="001F2DB0"/>
    <w:rsid w:val="001F5FA7"/>
    <w:rsid w:val="00204E53"/>
    <w:rsid w:val="0021205A"/>
    <w:rsid w:val="002271F3"/>
    <w:rsid w:val="002274D3"/>
    <w:rsid w:val="00227724"/>
    <w:rsid w:val="00230F90"/>
    <w:rsid w:val="00233272"/>
    <w:rsid w:val="002355E1"/>
    <w:rsid w:val="00235A68"/>
    <w:rsid w:val="00241881"/>
    <w:rsid w:val="0024536E"/>
    <w:rsid w:val="0025024C"/>
    <w:rsid w:val="00253984"/>
    <w:rsid w:val="00266EFA"/>
    <w:rsid w:val="00281A6E"/>
    <w:rsid w:val="002A0C2A"/>
    <w:rsid w:val="002A21A3"/>
    <w:rsid w:val="002A5F57"/>
    <w:rsid w:val="002B0CA0"/>
    <w:rsid w:val="002B1072"/>
    <w:rsid w:val="002C1105"/>
    <w:rsid w:val="002C15A4"/>
    <w:rsid w:val="002C5319"/>
    <w:rsid w:val="002C5B01"/>
    <w:rsid w:val="002C6896"/>
    <w:rsid w:val="002D66D9"/>
    <w:rsid w:val="002F4D5D"/>
    <w:rsid w:val="002F5C83"/>
    <w:rsid w:val="00300185"/>
    <w:rsid w:val="00304BF4"/>
    <w:rsid w:val="00306BF7"/>
    <w:rsid w:val="0032100F"/>
    <w:rsid w:val="00321C2A"/>
    <w:rsid w:val="00326569"/>
    <w:rsid w:val="003316D6"/>
    <w:rsid w:val="00341FDA"/>
    <w:rsid w:val="00343361"/>
    <w:rsid w:val="003569C3"/>
    <w:rsid w:val="00366433"/>
    <w:rsid w:val="00383A11"/>
    <w:rsid w:val="003862B9"/>
    <w:rsid w:val="003867C7"/>
    <w:rsid w:val="003910B7"/>
    <w:rsid w:val="003A09C3"/>
    <w:rsid w:val="003D448C"/>
    <w:rsid w:val="003D5225"/>
    <w:rsid w:val="003E05AF"/>
    <w:rsid w:val="003E0A80"/>
    <w:rsid w:val="003E1CAE"/>
    <w:rsid w:val="003F4DFB"/>
    <w:rsid w:val="00402758"/>
    <w:rsid w:val="00404F77"/>
    <w:rsid w:val="00406176"/>
    <w:rsid w:val="00407489"/>
    <w:rsid w:val="004115C1"/>
    <w:rsid w:val="004120CA"/>
    <w:rsid w:val="00415D32"/>
    <w:rsid w:val="00416A00"/>
    <w:rsid w:val="00424589"/>
    <w:rsid w:val="004261D7"/>
    <w:rsid w:val="00430BFA"/>
    <w:rsid w:val="00443ECB"/>
    <w:rsid w:val="00446A4E"/>
    <w:rsid w:val="0046582E"/>
    <w:rsid w:val="00466566"/>
    <w:rsid w:val="004675CF"/>
    <w:rsid w:val="00473F94"/>
    <w:rsid w:val="00476449"/>
    <w:rsid w:val="00477206"/>
    <w:rsid w:val="00483740"/>
    <w:rsid w:val="0048386D"/>
    <w:rsid w:val="004911BF"/>
    <w:rsid w:val="004A0F91"/>
    <w:rsid w:val="004A6CAE"/>
    <w:rsid w:val="004C00A3"/>
    <w:rsid w:val="004C06C6"/>
    <w:rsid w:val="004C5B84"/>
    <w:rsid w:val="004C7F98"/>
    <w:rsid w:val="004D1408"/>
    <w:rsid w:val="004E7101"/>
    <w:rsid w:val="004F13F7"/>
    <w:rsid w:val="005155B8"/>
    <w:rsid w:val="00516390"/>
    <w:rsid w:val="0051689C"/>
    <w:rsid w:val="00523838"/>
    <w:rsid w:val="005239AB"/>
    <w:rsid w:val="00525779"/>
    <w:rsid w:val="00531CB7"/>
    <w:rsid w:val="00532A5D"/>
    <w:rsid w:val="0053773C"/>
    <w:rsid w:val="005401C6"/>
    <w:rsid w:val="00560978"/>
    <w:rsid w:val="00563A4C"/>
    <w:rsid w:val="00574E35"/>
    <w:rsid w:val="005768F6"/>
    <w:rsid w:val="00593BEC"/>
    <w:rsid w:val="005C13DE"/>
    <w:rsid w:val="005C3655"/>
    <w:rsid w:val="005F4DC8"/>
    <w:rsid w:val="00611E15"/>
    <w:rsid w:val="006161AA"/>
    <w:rsid w:val="0062110D"/>
    <w:rsid w:val="00631810"/>
    <w:rsid w:val="0063506B"/>
    <w:rsid w:val="00635C64"/>
    <w:rsid w:val="00641D91"/>
    <w:rsid w:val="00645138"/>
    <w:rsid w:val="0066779E"/>
    <w:rsid w:val="006A3283"/>
    <w:rsid w:val="006A3E2B"/>
    <w:rsid w:val="006B66A8"/>
    <w:rsid w:val="006D1A77"/>
    <w:rsid w:val="006D730E"/>
    <w:rsid w:val="006E28B0"/>
    <w:rsid w:val="006E3087"/>
    <w:rsid w:val="006E374B"/>
    <w:rsid w:val="006E66B3"/>
    <w:rsid w:val="006F450E"/>
    <w:rsid w:val="007013E3"/>
    <w:rsid w:val="00711016"/>
    <w:rsid w:val="0071209F"/>
    <w:rsid w:val="007160D0"/>
    <w:rsid w:val="00716897"/>
    <w:rsid w:val="00724752"/>
    <w:rsid w:val="007269E9"/>
    <w:rsid w:val="00726BF9"/>
    <w:rsid w:val="007320A3"/>
    <w:rsid w:val="00750DFD"/>
    <w:rsid w:val="0075275B"/>
    <w:rsid w:val="00753E5C"/>
    <w:rsid w:val="007639A7"/>
    <w:rsid w:val="00770843"/>
    <w:rsid w:val="00780BEC"/>
    <w:rsid w:val="00781189"/>
    <w:rsid w:val="007948BD"/>
    <w:rsid w:val="00795D52"/>
    <w:rsid w:val="007A220D"/>
    <w:rsid w:val="007A498E"/>
    <w:rsid w:val="007A59C7"/>
    <w:rsid w:val="007B07C4"/>
    <w:rsid w:val="007B3625"/>
    <w:rsid w:val="007B6C25"/>
    <w:rsid w:val="007C2C56"/>
    <w:rsid w:val="007C69B3"/>
    <w:rsid w:val="007D6E88"/>
    <w:rsid w:val="007E53DE"/>
    <w:rsid w:val="007E6CAC"/>
    <w:rsid w:val="007F4087"/>
    <w:rsid w:val="007F76B4"/>
    <w:rsid w:val="007F7ED0"/>
    <w:rsid w:val="00805669"/>
    <w:rsid w:val="008067D2"/>
    <w:rsid w:val="00836D2B"/>
    <w:rsid w:val="00842B68"/>
    <w:rsid w:val="00844FEF"/>
    <w:rsid w:val="0085753A"/>
    <w:rsid w:val="00866C17"/>
    <w:rsid w:val="00866F41"/>
    <w:rsid w:val="00870435"/>
    <w:rsid w:val="008714A1"/>
    <w:rsid w:val="008773B1"/>
    <w:rsid w:val="00885751"/>
    <w:rsid w:val="00887C1D"/>
    <w:rsid w:val="00891ED3"/>
    <w:rsid w:val="008A022F"/>
    <w:rsid w:val="008A2819"/>
    <w:rsid w:val="008B4EEC"/>
    <w:rsid w:val="008D51DB"/>
    <w:rsid w:val="008D60FA"/>
    <w:rsid w:val="008E7B0B"/>
    <w:rsid w:val="008F1917"/>
    <w:rsid w:val="009176EB"/>
    <w:rsid w:val="009246D1"/>
    <w:rsid w:val="00924FAF"/>
    <w:rsid w:val="009351DB"/>
    <w:rsid w:val="009433D4"/>
    <w:rsid w:val="00954D92"/>
    <w:rsid w:val="00965A7E"/>
    <w:rsid w:val="0098441E"/>
    <w:rsid w:val="0099445D"/>
    <w:rsid w:val="00997330"/>
    <w:rsid w:val="009B2C21"/>
    <w:rsid w:val="009B6EBD"/>
    <w:rsid w:val="009B72ED"/>
    <w:rsid w:val="009C3587"/>
    <w:rsid w:val="009C4FFB"/>
    <w:rsid w:val="009C5318"/>
    <w:rsid w:val="009D0FAC"/>
    <w:rsid w:val="009E3710"/>
    <w:rsid w:val="009E7472"/>
    <w:rsid w:val="009F0AA8"/>
    <w:rsid w:val="00A12809"/>
    <w:rsid w:val="00A14F97"/>
    <w:rsid w:val="00A219D4"/>
    <w:rsid w:val="00A40A05"/>
    <w:rsid w:val="00A46883"/>
    <w:rsid w:val="00A60CAC"/>
    <w:rsid w:val="00A61C15"/>
    <w:rsid w:val="00A93B6F"/>
    <w:rsid w:val="00A96CF4"/>
    <w:rsid w:val="00AA1EC8"/>
    <w:rsid w:val="00AA68B6"/>
    <w:rsid w:val="00AB65E6"/>
    <w:rsid w:val="00AE010F"/>
    <w:rsid w:val="00AE6488"/>
    <w:rsid w:val="00B06B7B"/>
    <w:rsid w:val="00B07349"/>
    <w:rsid w:val="00B209E9"/>
    <w:rsid w:val="00B21DE5"/>
    <w:rsid w:val="00B30BC1"/>
    <w:rsid w:val="00B341D6"/>
    <w:rsid w:val="00B44206"/>
    <w:rsid w:val="00B44F6C"/>
    <w:rsid w:val="00B61CF3"/>
    <w:rsid w:val="00B65773"/>
    <w:rsid w:val="00B84CF1"/>
    <w:rsid w:val="00B95DCF"/>
    <w:rsid w:val="00BA4062"/>
    <w:rsid w:val="00BA5A6A"/>
    <w:rsid w:val="00BA71A9"/>
    <w:rsid w:val="00BA7FA8"/>
    <w:rsid w:val="00BB3697"/>
    <w:rsid w:val="00BB7002"/>
    <w:rsid w:val="00BC65C7"/>
    <w:rsid w:val="00BC772C"/>
    <w:rsid w:val="00BD5011"/>
    <w:rsid w:val="00BD5E77"/>
    <w:rsid w:val="00BE7A3A"/>
    <w:rsid w:val="00BF6A78"/>
    <w:rsid w:val="00C1192D"/>
    <w:rsid w:val="00C24930"/>
    <w:rsid w:val="00C31CCC"/>
    <w:rsid w:val="00C35DF9"/>
    <w:rsid w:val="00C54EF0"/>
    <w:rsid w:val="00C55932"/>
    <w:rsid w:val="00C677D4"/>
    <w:rsid w:val="00C7047D"/>
    <w:rsid w:val="00C7286B"/>
    <w:rsid w:val="00C81133"/>
    <w:rsid w:val="00C87A89"/>
    <w:rsid w:val="00C92776"/>
    <w:rsid w:val="00C92BDC"/>
    <w:rsid w:val="00CA0638"/>
    <w:rsid w:val="00CB7BFC"/>
    <w:rsid w:val="00CC1AD0"/>
    <w:rsid w:val="00CF3FD1"/>
    <w:rsid w:val="00D02FF4"/>
    <w:rsid w:val="00D04183"/>
    <w:rsid w:val="00D04332"/>
    <w:rsid w:val="00D11147"/>
    <w:rsid w:val="00D346E8"/>
    <w:rsid w:val="00D3711C"/>
    <w:rsid w:val="00D4066C"/>
    <w:rsid w:val="00D54D86"/>
    <w:rsid w:val="00D66D39"/>
    <w:rsid w:val="00D70B3D"/>
    <w:rsid w:val="00D7465E"/>
    <w:rsid w:val="00D81CE9"/>
    <w:rsid w:val="00D82FDB"/>
    <w:rsid w:val="00D87085"/>
    <w:rsid w:val="00D915DA"/>
    <w:rsid w:val="00D930FC"/>
    <w:rsid w:val="00D94EDC"/>
    <w:rsid w:val="00DB14BC"/>
    <w:rsid w:val="00DC2BB4"/>
    <w:rsid w:val="00DD7B18"/>
    <w:rsid w:val="00DE0129"/>
    <w:rsid w:val="00DF32E1"/>
    <w:rsid w:val="00DF6BC5"/>
    <w:rsid w:val="00E11DEE"/>
    <w:rsid w:val="00E12DFC"/>
    <w:rsid w:val="00E168FD"/>
    <w:rsid w:val="00E21CCD"/>
    <w:rsid w:val="00E21FA6"/>
    <w:rsid w:val="00E27C13"/>
    <w:rsid w:val="00E44230"/>
    <w:rsid w:val="00E60EBB"/>
    <w:rsid w:val="00E6203F"/>
    <w:rsid w:val="00E62A60"/>
    <w:rsid w:val="00E7022F"/>
    <w:rsid w:val="00E77AF1"/>
    <w:rsid w:val="00E8109F"/>
    <w:rsid w:val="00E92E8D"/>
    <w:rsid w:val="00E92ED7"/>
    <w:rsid w:val="00E933C6"/>
    <w:rsid w:val="00E95672"/>
    <w:rsid w:val="00EA422E"/>
    <w:rsid w:val="00EC5A5E"/>
    <w:rsid w:val="00EC68B5"/>
    <w:rsid w:val="00ED6B0D"/>
    <w:rsid w:val="00ED7B02"/>
    <w:rsid w:val="00EF5C2A"/>
    <w:rsid w:val="00EF7C0F"/>
    <w:rsid w:val="00F042BF"/>
    <w:rsid w:val="00F114E6"/>
    <w:rsid w:val="00F20EAF"/>
    <w:rsid w:val="00F253C9"/>
    <w:rsid w:val="00F26282"/>
    <w:rsid w:val="00F306ED"/>
    <w:rsid w:val="00F35739"/>
    <w:rsid w:val="00F42D24"/>
    <w:rsid w:val="00F578D8"/>
    <w:rsid w:val="00F70DD4"/>
    <w:rsid w:val="00F729DD"/>
    <w:rsid w:val="00F72C16"/>
    <w:rsid w:val="00F7319F"/>
    <w:rsid w:val="00F77AE8"/>
    <w:rsid w:val="00F86527"/>
    <w:rsid w:val="00FA67DE"/>
    <w:rsid w:val="00FA7E8E"/>
    <w:rsid w:val="00FB16E3"/>
    <w:rsid w:val="00FB6263"/>
    <w:rsid w:val="00FC286C"/>
    <w:rsid w:val="00FC564B"/>
    <w:rsid w:val="00FD67DC"/>
    <w:rsid w:val="00FE2AA3"/>
    <w:rsid w:val="00FF5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9ADD"/>
  <w15:chartTrackingRefBased/>
  <w15:docId w15:val="{15FE6CFB-D63B-4248-9C51-D5CAE8664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5773"/>
    <w:rPr>
      <w:rFonts w:eastAsiaTheme="minorEastAsia"/>
      <w:sz w:val="22"/>
      <w:szCs w:val="22"/>
      <w:lang w:val="en-US" w:eastAsia="zh-CN"/>
    </w:rPr>
  </w:style>
  <w:style w:type="character" w:customStyle="1" w:styleId="NoSpacingChar">
    <w:name w:val="No Spacing Char"/>
    <w:basedOn w:val="DefaultParagraphFont"/>
    <w:link w:val="NoSpacing"/>
    <w:uiPriority w:val="1"/>
    <w:rsid w:val="00B65773"/>
    <w:rPr>
      <w:rFonts w:eastAsiaTheme="minorEastAsia"/>
      <w:sz w:val="22"/>
      <w:szCs w:val="22"/>
      <w:lang w:val="en-US" w:eastAsia="zh-CN"/>
    </w:rPr>
  </w:style>
  <w:style w:type="paragraph" w:styleId="ListParagraph">
    <w:name w:val="List Paragraph"/>
    <w:basedOn w:val="Normal"/>
    <w:uiPriority w:val="34"/>
    <w:qFormat/>
    <w:rsid w:val="00366433"/>
    <w:pPr>
      <w:ind w:left="720"/>
      <w:contextualSpacing/>
    </w:pPr>
  </w:style>
  <w:style w:type="paragraph" w:styleId="Footer">
    <w:name w:val="footer"/>
    <w:basedOn w:val="Normal"/>
    <w:link w:val="FooterChar"/>
    <w:uiPriority w:val="99"/>
    <w:unhideWhenUsed/>
    <w:rsid w:val="00AE010F"/>
    <w:pPr>
      <w:tabs>
        <w:tab w:val="center" w:pos="4513"/>
        <w:tab w:val="right" w:pos="9026"/>
      </w:tabs>
    </w:pPr>
  </w:style>
  <w:style w:type="character" w:customStyle="1" w:styleId="FooterChar">
    <w:name w:val="Footer Char"/>
    <w:basedOn w:val="DefaultParagraphFont"/>
    <w:link w:val="Footer"/>
    <w:uiPriority w:val="99"/>
    <w:rsid w:val="00AE010F"/>
  </w:style>
  <w:style w:type="character" w:styleId="PageNumber">
    <w:name w:val="page number"/>
    <w:basedOn w:val="DefaultParagraphFont"/>
    <w:uiPriority w:val="99"/>
    <w:semiHidden/>
    <w:unhideWhenUsed/>
    <w:rsid w:val="00AE010F"/>
  </w:style>
  <w:style w:type="paragraph" w:styleId="NormalWeb">
    <w:name w:val="Normal (Web)"/>
    <w:basedOn w:val="Normal"/>
    <w:uiPriority w:val="99"/>
    <w:semiHidden/>
    <w:unhideWhenUsed/>
    <w:rsid w:val="00B84CF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4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13</Pages>
  <Words>3633</Words>
  <Characters>20710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Assessment 2: Written Assignment (Essay)</vt:lpstr>
    </vt:vector>
  </TitlesOfParts>
  <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Written Assignment (Essay)</dc:title>
  <dc:subject>Module code:</dc:subject>
  <dc:creator>Enkeleda Tafa (2020203)</dc:creator>
  <cp:keywords/>
  <dc:description/>
  <cp:lastModifiedBy>Enkeleda Tafa (2020203)</cp:lastModifiedBy>
  <cp:revision>309</cp:revision>
  <dcterms:created xsi:type="dcterms:W3CDTF">2022-07-25T20:19:00Z</dcterms:created>
  <dcterms:modified xsi:type="dcterms:W3CDTF">2022-08-20T19:30:00Z</dcterms:modified>
</cp:coreProperties>
</file>