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11771" w:rsidRPr="00405017" w:rsidRDefault="00B11771" w:rsidP="00B11771">
      <w:pPr>
        <w:jc w:val="center"/>
        <w:rPr>
          <w:b/>
          <w:bCs/>
          <w:sz w:val="32"/>
          <w:szCs w:val="32"/>
          <w:u w:val="single"/>
        </w:rPr>
      </w:pPr>
    </w:p>
    <w:p w:rsidR="00B11771" w:rsidRPr="00405017" w:rsidRDefault="00B11771" w:rsidP="00B11771">
      <w:pPr>
        <w:jc w:val="center"/>
        <w:rPr>
          <w:b/>
          <w:bCs/>
          <w:sz w:val="32"/>
          <w:szCs w:val="32"/>
          <w:u w:val="single"/>
        </w:rPr>
      </w:pPr>
    </w:p>
    <w:p w:rsidR="00B11771" w:rsidRPr="00405017" w:rsidRDefault="00B11771" w:rsidP="00B11771">
      <w:pPr>
        <w:jc w:val="center"/>
        <w:rPr>
          <w:b/>
          <w:bCs/>
          <w:sz w:val="32"/>
          <w:szCs w:val="32"/>
          <w:u w:val="single"/>
        </w:rPr>
      </w:pPr>
    </w:p>
    <w:p w:rsidR="002E38EE" w:rsidRDefault="002E38EE" w:rsidP="002E38EE">
      <w:pPr>
        <w:rPr>
          <w:b/>
          <w:bCs/>
          <w:sz w:val="32"/>
          <w:szCs w:val="32"/>
          <w:u w:val="single"/>
        </w:rPr>
      </w:pPr>
    </w:p>
    <w:p w:rsidR="00405017" w:rsidRDefault="006C5616" w:rsidP="002E38EE">
      <w:pPr>
        <w:jc w:val="center"/>
        <w:rPr>
          <w:b/>
          <w:bCs/>
          <w:sz w:val="32"/>
          <w:szCs w:val="32"/>
          <w:u w:val="single"/>
        </w:rPr>
      </w:pPr>
      <w:r w:rsidRPr="00405017">
        <w:rPr>
          <w:b/>
          <w:bCs/>
          <w:sz w:val="32"/>
          <w:szCs w:val="32"/>
          <w:u w:val="single"/>
        </w:rPr>
        <w:t>ACADEMIC AND EMPLOYABILITY SKILLS</w:t>
      </w:r>
    </w:p>
    <w:p w:rsidR="002E38EE" w:rsidRDefault="002E38EE" w:rsidP="002E38EE">
      <w:pPr>
        <w:jc w:val="center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BMSW4001</w:t>
      </w:r>
    </w:p>
    <w:p w:rsidR="002E38EE" w:rsidRDefault="002E38EE" w:rsidP="002E38EE">
      <w:pPr>
        <w:jc w:val="center"/>
        <w:rPr>
          <w:b/>
          <w:bCs/>
          <w:sz w:val="32"/>
          <w:szCs w:val="32"/>
          <w:u w:val="single"/>
        </w:rPr>
      </w:pPr>
    </w:p>
    <w:p w:rsidR="002E38EE" w:rsidRDefault="002E38EE" w:rsidP="002E38EE">
      <w:pPr>
        <w:jc w:val="center"/>
        <w:rPr>
          <w:b/>
          <w:bCs/>
          <w:sz w:val="32"/>
          <w:szCs w:val="32"/>
          <w:u w:val="single"/>
        </w:rPr>
      </w:pPr>
    </w:p>
    <w:p w:rsidR="002E38EE" w:rsidRDefault="002E38EE" w:rsidP="002E38EE">
      <w:pPr>
        <w:jc w:val="center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LECTOR : Nadeem Mirza</w:t>
      </w:r>
    </w:p>
    <w:p w:rsidR="002E38EE" w:rsidRDefault="002E38EE" w:rsidP="002E38EE">
      <w:pPr>
        <w:jc w:val="center"/>
        <w:rPr>
          <w:b/>
          <w:bCs/>
          <w:sz w:val="32"/>
          <w:szCs w:val="32"/>
          <w:u w:val="single"/>
        </w:rPr>
      </w:pPr>
    </w:p>
    <w:p w:rsidR="002E38EE" w:rsidRDefault="002E38EE" w:rsidP="002E38EE">
      <w:pPr>
        <w:jc w:val="center"/>
        <w:rPr>
          <w:b/>
          <w:bCs/>
          <w:sz w:val="32"/>
          <w:szCs w:val="32"/>
          <w:u w:val="single"/>
        </w:rPr>
      </w:pPr>
    </w:p>
    <w:p w:rsidR="002E38EE" w:rsidRDefault="002E38EE" w:rsidP="002E38EE">
      <w:pPr>
        <w:jc w:val="center"/>
        <w:rPr>
          <w:b/>
          <w:bCs/>
          <w:sz w:val="32"/>
          <w:szCs w:val="32"/>
          <w:u w:val="single"/>
        </w:rPr>
      </w:pPr>
    </w:p>
    <w:p w:rsidR="002E38EE" w:rsidRDefault="002E38EE" w:rsidP="002E38EE">
      <w:pPr>
        <w:jc w:val="center"/>
        <w:rPr>
          <w:b/>
          <w:bCs/>
          <w:sz w:val="32"/>
          <w:szCs w:val="32"/>
          <w:u w:val="single"/>
        </w:rPr>
      </w:pPr>
    </w:p>
    <w:p w:rsidR="002E38EE" w:rsidRDefault="002E38EE" w:rsidP="002E38EE">
      <w:pPr>
        <w:jc w:val="center"/>
        <w:rPr>
          <w:b/>
          <w:bCs/>
          <w:sz w:val="32"/>
          <w:szCs w:val="32"/>
          <w:u w:val="single"/>
        </w:rPr>
      </w:pPr>
    </w:p>
    <w:p w:rsidR="002E38EE" w:rsidRDefault="002E38EE" w:rsidP="002E38EE">
      <w:pPr>
        <w:jc w:val="center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STUDENT : RENETA PETROVA</w:t>
      </w:r>
    </w:p>
    <w:p w:rsidR="002E38EE" w:rsidRDefault="002E38EE" w:rsidP="002E38EE">
      <w:pPr>
        <w:jc w:val="center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ID:1916731</w:t>
      </w:r>
    </w:p>
    <w:p w:rsidR="002E38EE" w:rsidRDefault="002E38EE" w:rsidP="002E38EE">
      <w:pPr>
        <w:jc w:val="center"/>
        <w:rPr>
          <w:b/>
          <w:bCs/>
          <w:sz w:val="32"/>
          <w:szCs w:val="32"/>
          <w:u w:val="single"/>
        </w:rPr>
      </w:pPr>
    </w:p>
    <w:p w:rsidR="002E38EE" w:rsidRDefault="002E38EE" w:rsidP="002E38EE">
      <w:pPr>
        <w:jc w:val="center"/>
        <w:rPr>
          <w:b/>
          <w:bCs/>
          <w:sz w:val="32"/>
          <w:szCs w:val="32"/>
          <w:u w:val="single"/>
        </w:rPr>
      </w:pPr>
    </w:p>
    <w:p w:rsidR="002E38EE" w:rsidRDefault="002E38EE" w:rsidP="002E38EE">
      <w:pPr>
        <w:jc w:val="center"/>
        <w:rPr>
          <w:b/>
          <w:bCs/>
          <w:sz w:val="32"/>
          <w:szCs w:val="32"/>
          <w:u w:val="single"/>
        </w:rPr>
      </w:pPr>
    </w:p>
    <w:p w:rsidR="002E38EE" w:rsidRDefault="002E38EE" w:rsidP="002E38EE">
      <w:pPr>
        <w:jc w:val="center"/>
        <w:rPr>
          <w:b/>
          <w:bCs/>
          <w:sz w:val="32"/>
          <w:szCs w:val="32"/>
          <w:u w:val="single"/>
        </w:rPr>
      </w:pPr>
    </w:p>
    <w:p w:rsidR="002E38EE" w:rsidRDefault="002E38EE" w:rsidP="002E38EE">
      <w:pPr>
        <w:jc w:val="center"/>
        <w:rPr>
          <w:b/>
          <w:bCs/>
          <w:sz w:val="32"/>
          <w:szCs w:val="32"/>
          <w:u w:val="single"/>
        </w:rPr>
      </w:pPr>
    </w:p>
    <w:sdt>
      <w:sdtPr>
        <w:rPr>
          <w:rFonts w:asciiTheme="minorHAnsi" w:eastAsiaTheme="minorHAnsi" w:hAnsiTheme="minorHAnsi" w:cstheme="minorBidi"/>
          <w:color w:val="auto"/>
          <w:sz w:val="24"/>
          <w:szCs w:val="22"/>
          <w:lang w:val="en-IN"/>
        </w:rPr>
        <w:id w:val="58827738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405017" w:rsidRDefault="006C5616">
          <w:pPr>
            <w:pStyle w:val="TOCHeading"/>
          </w:pPr>
          <w:r>
            <w:t>Table of Contents</w:t>
          </w:r>
        </w:p>
        <w:p w:rsidR="00405017" w:rsidRDefault="00A307F5">
          <w:pPr>
            <w:pStyle w:val="TOC1"/>
            <w:tabs>
              <w:tab w:val="right" w:leader="dot" w:pos="9016"/>
            </w:tabs>
            <w:rPr>
              <w:noProof/>
            </w:rPr>
          </w:pPr>
          <w:r w:rsidRPr="00A307F5">
            <w:fldChar w:fldCharType="begin"/>
          </w:r>
          <w:r w:rsidR="006C5616">
            <w:instrText xml:space="preserve"> TOC \o "1-3" \h \z \u </w:instrText>
          </w:r>
          <w:r w:rsidRPr="00A307F5">
            <w:fldChar w:fldCharType="separate"/>
          </w:r>
          <w:hyperlink w:anchor="_Toc49555100" w:history="1">
            <w:r w:rsidR="006C5616" w:rsidRPr="00256808">
              <w:rPr>
                <w:rStyle w:val="Hyperlink"/>
                <w:noProof/>
              </w:rPr>
              <w:t>INTRODUCTION</w:t>
            </w:r>
            <w:r w:rsidR="006C5616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6C5616">
              <w:rPr>
                <w:noProof/>
                <w:webHidden/>
              </w:rPr>
              <w:instrText xml:space="preserve"> PAGEREF _Toc49555100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C5616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05017" w:rsidRDefault="00A307F5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49555101" w:history="1">
            <w:r w:rsidR="006C5616" w:rsidRPr="00256808">
              <w:rPr>
                <w:rStyle w:val="Hyperlink"/>
                <w:noProof/>
              </w:rPr>
              <w:t>REFLECTION ON LEARNING AND REFLECTION CYCLE</w:t>
            </w:r>
            <w:r w:rsidR="006C5616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6C5616">
              <w:rPr>
                <w:noProof/>
                <w:webHidden/>
              </w:rPr>
              <w:instrText xml:space="preserve"> PAGEREF _Toc49555101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C5616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05017" w:rsidRDefault="00A307F5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49555102" w:history="1">
            <w:r w:rsidR="006C5616" w:rsidRPr="00256808">
              <w:rPr>
                <w:rStyle w:val="Hyperlink"/>
                <w:noProof/>
              </w:rPr>
              <w:t>Conclusion:</w:t>
            </w:r>
            <w:r w:rsidR="006C5616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6C5616">
              <w:rPr>
                <w:noProof/>
                <w:webHidden/>
              </w:rPr>
              <w:instrText xml:space="preserve"> PAGEREF _Toc49555102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C5616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05017" w:rsidRDefault="00A307F5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49555103" w:history="1">
            <w:r w:rsidR="006C5616" w:rsidRPr="00256808">
              <w:rPr>
                <w:rStyle w:val="Hyperlink"/>
                <w:noProof/>
              </w:rPr>
              <w:t>References:</w:t>
            </w:r>
            <w:r w:rsidR="006C5616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6C5616">
              <w:rPr>
                <w:noProof/>
                <w:webHidden/>
              </w:rPr>
              <w:instrText xml:space="preserve"> PAGEREF _Toc49555103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C5616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05017" w:rsidRDefault="00A307F5">
          <w:r>
            <w:rPr>
              <w:b/>
              <w:bCs/>
              <w:noProof/>
            </w:rPr>
            <w:fldChar w:fldCharType="end"/>
          </w:r>
        </w:p>
      </w:sdtContent>
    </w:sdt>
    <w:p w:rsidR="006C0A77" w:rsidRPr="00405017" w:rsidRDefault="006C0A77" w:rsidP="00B11771">
      <w:pPr>
        <w:jc w:val="center"/>
        <w:rPr>
          <w:b/>
          <w:bCs/>
          <w:sz w:val="32"/>
          <w:szCs w:val="32"/>
          <w:u w:val="single"/>
        </w:rPr>
      </w:pPr>
    </w:p>
    <w:p w:rsidR="00753487" w:rsidRPr="00405017" w:rsidRDefault="006C5616">
      <w:pPr>
        <w:spacing w:line="259" w:lineRule="auto"/>
        <w:jc w:val="left"/>
        <w:rPr>
          <w:b/>
          <w:bCs/>
          <w:sz w:val="32"/>
          <w:szCs w:val="32"/>
          <w:u w:val="single"/>
        </w:rPr>
      </w:pPr>
      <w:r w:rsidRPr="00405017">
        <w:rPr>
          <w:b/>
          <w:bCs/>
          <w:sz w:val="32"/>
          <w:szCs w:val="32"/>
          <w:u w:val="single"/>
        </w:rPr>
        <w:br w:type="page"/>
      </w:r>
    </w:p>
    <w:p w:rsidR="00753487" w:rsidRPr="00405017" w:rsidRDefault="006C5616" w:rsidP="00405017">
      <w:pPr>
        <w:pStyle w:val="Heading1"/>
        <w:rPr>
          <w:rFonts w:asciiTheme="minorHAnsi" w:hAnsiTheme="minorHAnsi"/>
        </w:rPr>
      </w:pPr>
      <w:bookmarkStart w:id="0" w:name="_Toc49555100"/>
      <w:r w:rsidRPr="00405017">
        <w:rPr>
          <w:rFonts w:asciiTheme="minorHAnsi" w:hAnsiTheme="minorHAnsi"/>
        </w:rPr>
        <w:lastRenderedPageBreak/>
        <w:t>INTRODUCTION</w:t>
      </w:r>
      <w:bookmarkEnd w:id="0"/>
    </w:p>
    <w:p w:rsidR="00B26619" w:rsidRPr="00405017" w:rsidRDefault="006C5616" w:rsidP="00583157">
      <w:pPr>
        <w:spacing w:before="240"/>
        <w:rPr>
          <w:szCs w:val="24"/>
        </w:rPr>
      </w:pPr>
      <w:r w:rsidRPr="00405017">
        <w:rPr>
          <w:szCs w:val="24"/>
        </w:rPr>
        <w:t xml:space="preserve">The present report is based on </w:t>
      </w:r>
      <w:r w:rsidR="004E0974" w:rsidRPr="00405017">
        <w:rPr>
          <w:szCs w:val="24"/>
        </w:rPr>
        <w:t xml:space="preserve">a reflection </w:t>
      </w:r>
      <w:r w:rsidR="00A13CEE" w:rsidRPr="00405017">
        <w:rPr>
          <w:szCs w:val="24"/>
        </w:rPr>
        <w:t xml:space="preserve">on learning from the module. It will focus on recognized models of reflection with their use. </w:t>
      </w:r>
      <w:r w:rsidR="00C0298D" w:rsidRPr="00405017">
        <w:rPr>
          <w:szCs w:val="24"/>
        </w:rPr>
        <w:t xml:space="preserve">Reflection models that are also known as reflection frameworks are used to guide the reflection act by encouraging a structured process. </w:t>
      </w:r>
      <w:r w:rsidR="00363990" w:rsidRPr="00405017">
        <w:rPr>
          <w:szCs w:val="24"/>
        </w:rPr>
        <w:t xml:space="preserve">It is necessary to choose a reflection model based on an individual's learning and experience and make one comfortable. </w:t>
      </w:r>
      <w:r w:rsidR="00EB14A2" w:rsidRPr="00405017">
        <w:rPr>
          <w:szCs w:val="24"/>
        </w:rPr>
        <w:t>Proper use of such models is when individuals</w:t>
      </w:r>
      <w:r w:rsidR="00BA6098" w:rsidRPr="00405017">
        <w:rPr>
          <w:szCs w:val="24"/>
        </w:rPr>
        <w:t xml:space="preserve"> use</w:t>
      </w:r>
      <w:r w:rsidR="00EB14A2" w:rsidRPr="00405017">
        <w:rPr>
          <w:szCs w:val="24"/>
        </w:rPr>
        <w:t xml:space="preserve"> two different models </w:t>
      </w:r>
      <w:r w:rsidR="00BA6098" w:rsidRPr="00405017">
        <w:rPr>
          <w:szCs w:val="24"/>
        </w:rPr>
        <w:t xml:space="preserve">as one for the basis and other for prompt questions according to a particular situation. </w:t>
      </w:r>
      <w:r w:rsidR="00D735C1" w:rsidRPr="00405017">
        <w:rPr>
          <w:szCs w:val="24"/>
        </w:rPr>
        <w:t>Some standard reflection models are Gibbs' reflection model, Johns' reflection model, and Driscoll's reflection model by Borton</w:t>
      </w:r>
      <w:r w:rsidR="00583157" w:rsidRPr="00405017">
        <w:rPr>
          <w:szCs w:val="24"/>
        </w:rPr>
        <w:t xml:space="preserve"> (</w:t>
      </w:r>
      <w:r w:rsidR="00583157" w:rsidRPr="00405017">
        <w:rPr>
          <w:rFonts w:cs="Arial"/>
          <w:color w:val="222222"/>
          <w:sz w:val="20"/>
          <w:szCs w:val="20"/>
          <w:shd w:val="clear" w:color="auto" w:fill="FFFFFF"/>
        </w:rPr>
        <w:t>Husebø, O'Reganand Nestel, 2015)</w:t>
      </w:r>
      <w:r w:rsidR="00D735C1" w:rsidRPr="00405017">
        <w:rPr>
          <w:szCs w:val="24"/>
        </w:rPr>
        <w:t xml:space="preserve">. </w:t>
      </w:r>
    </w:p>
    <w:p w:rsidR="005F4890" w:rsidRPr="00405017" w:rsidRDefault="006C5616" w:rsidP="00405017">
      <w:pPr>
        <w:pStyle w:val="Heading1"/>
        <w:rPr>
          <w:rFonts w:asciiTheme="minorHAnsi" w:hAnsiTheme="minorHAnsi"/>
        </w:rPr>
      </w:pPr>
      <w:bookmarkStart w:id="1" w:name="_Toc49555101"/>
      <w:r w:rsidRPr="00405017">
        <w:rPr>
          <w:rFonts w:asciiTheme="minorHAnsi" w:hAnsiTheme="minorHAnsi"/>
        </w:rPr>
        <w:t>REF</w:t>
      </w:r>
      <w:r w:rsidRPr="00405017">
        <w:rPr>
          <w:rFonts w:asciiTheme="minorHAnsi" w:hAnsiTheme="minorHAnsi"/>
        </w:rPr>
        <w:t xml:space="preserve">LECTION </w:t>
      </w:r>
      <w:r w:rsidR="00B26619" w:rsidRPr="00405017">
        <w:rPr>
          <w:rFonts w:asciiTheme="minorHAnsi" w:hAnsiTheme="minorHAnsi"/>
        </w:rPr>
        <w:t>ON LEARNING</w:t>
      </w:r>
      <w:r w:rsidR="00DF1054" w:rsidRPr="00405017">
        <w:rPr>
          <w:rFonts w:asciiTheme="minorHAnsi" w:hAnsiTheme="minorHAnsi"/>
        </w:rPr>
        <w:t xml:space="preserve"> AND REFLECTION CYCLE</w:t>
      </w:r>
      <w:bookmarkEnd w:id="1"/>
    </w:p>
    <w:p w:rsidR="006D3B74" w:rsidRPr="00405017" w:rsidRDefault="006C5616" w:rsidP="005B432C">
      <w:pPr>
        <w:spacing w:before="240"/>
        <w:rPr>
          <w:szCs w:val="24"/>
        </w:rPr>
      </w:pPr>
      <w:r w:rsidRPr="00405017">
        <w:rPr>
          <w:szCs w:val="24"/>
        </w:rPr>
        <w:t xml:space="preserve">Reflection is a process of evaluation that helps to verify the effectiveness of current </w:t>
      </w:r>
      <w:r w:rsidR="00A27A84" w:rsidRPr="00405017">
        <w:rPr>
          <w:szCs w:val="24"/>
        </w:rPr>
        <w:t xml:space="preserve">learning </w:t>
      </w:r>
      <w:r w:rsidRPr="00405017">
        <w:rPr>
          <w:szCs w:val="24"/>
        </w:rPr>
        <w:t xml:space="preserve">practices. </w:t>
      </w:r>
      <w:r w:rsidR="001C2C10" w:rsidRPr="00405017">
        <w:rPr>
          <w:szCs w:val="24"/>
        </w:rPr>
        <w:t>In the case of ineffective methods, one can use this process to adopt effective ways and modify the existing one</w:t>
      </w:r>
      <w:r w:rsidR="004856AF" w:rsidRPr="00405017">
        <w:rPr>
          <w:szCs w:val="24"/>
        </w:rPr>
        <w:t>s</w:t>
      </w:r>
      <w:r w:rsidR="001C2C10" w:rsidRPr="00405017">
        <w:rPr>
          <w:szCs w:val="24"/>
        </w:rPr>
        <w:t>.</w:t>
      </w:r>
      <w:r w:rsidR="004856AF" w:rsidRPr="00405017">
        <w:rPr>
          <w:szCs w:val="24"/>
        </w:rPr>
        <w:t xml:space="preserve"> It leads to in-depth learning</w:t>
      </w:r>
      <w:r w:rsidR="006E3CDB" w:rsidRPr="00405017">
        <w:rPr>
          <w:szCs w:val="24"/>
        </w:rPr>
        <w:t xml:space="preserve"> through judgment and reasoning of knowledge</w:t>
      </w:r>
      <w:r w:rsidR="00F624FC" w:rsidRPr="00405017">
        <w:rPr>
          <w:szCs w:val="24"/>
        </w:rPr>
        <w:t xml:space="preserve"> (</w:t>
      </w:r>
      <w:r w:rsidR="00F624FC" w:rsidRPr="00405017">
        <w:rPr>
          <w:rFonts w:cs="Arial"/>
          <w:color w:val="222222"/>
          <w:sz w:val="20"/>
          <w:szCs w:val="20"/>
          <w:shd w:val="clear" w:color="auto" w:fill="FFFFFF"/>
        </w:rPr>
        <w:t>Helyer,2015)</w:t>
      </w:r>
      <w:r w:rsidR="006E3CDB" w:rsidRPr="00405017">
        <w:rPr>
          <w:szCs w:val="24"/>
        </w:rPr>
        <w:t>.</w:t>
      </w:r>
      <w:r w:rsidR="00DF1054" w:rsidRPr="00405017">
        <w:rPr>
          <w:szCs w:val="24"/>
        </w:rPr>
        <w:t xml:space="preserve"> The reflection cycle includes six stages developed by Graham Gibbs to give a structure </w:t>
      </w:r>
      <w:r w:rsidR="00DA34C7" w:rsidRPr="00405017">
        <w:rPr>
          <w:szCs w:val="24"/>
        </w:rPr>
        <w:t>to learning practices from individual experiences</w:t>
      </w:r>
      <w:r w:rsidR="00D33EE7" w:rsidRPr="00405017">
        <w:rPr>
          <w:szCs w:val="24"/>
        </w:rPr>
        <w:t>. This includes description, feelings, evaluation, analysis, conclusion, and action plan followed in a cyclic orde</w:t>
      </w:r>
      <w:r w:rsidR="004417FD" w:rsidRPr="00405017">
        <w:rPr>
          <w:szCs w:val="24"/>
        </w:rPr>
        <w:t xml:space="preserve">r. </w:t>
      </w:r>
    </w:p>
    <w:p w:rsidR="00A27A84" w:rsidRPr="004C5C80" w:rsidRDefault="006C5616" w:rsidP="00753487">
      <w:pPr>
        <w:rPr>
          <w:b/>
          <w:bCs/>
          <w:i/>
          <w:iCs/>
          <w:sz w:val="28"/>
          <w:szCs w:val="28"/>
        </w:rPr>
      </w:pPr>
      <w:r w:rsidRPr="004C5C80">
        <w:rPr>
          <w:b/>
          <w:bCs/>
          <w:i/>
          <w:iCs/>
          <w:sz w:val="28"/>
          <w:szCs w:val="28"/>
        </w:rPr>
        <w:t>CV</w:t>
      </w:r>
      <w:r w:rsidR="001E5C81" w:rsidRPr="004C5C80">
        <w:rPr>
          <w:b/>
          <w:bCs/>
          <w:i/>
          <w:iCs/>
          <w:sz w:val="28"/>
          <w:szCs w:val="28"/>
        </w:rPr>
        <w:t xml:space="preserve"> writing:</w:t>
      </w:r>
    </w:p>
    <w:p w:rsidR="00DF1054" w:rsidRPr="004C5C80" w:rsidRDefault="006C5616" w:rsidP="004C5C80">
      <w:pPr>
        <w:rPr>
          <w:b/>
          <w:bCs/>
          <w:szCs w:val="24"/>
        </w:rPr>
      </w:pPr>
      <w:r w:rsidRPr="004C5C80">
        <w:rPr>
          <w:b/>
          <w:bCs/>
          <w:szCs w:val="24"/>
        </w:rPr>
        <w:t xml:space="preserve">Description </w:t>
      </w:r>
    </w:p>
    <w:p w:rsidR="000811B5" w:rsidRPr="00405017" w:rsidRDefault="006C5616" w:rsidP="008A02A7">
      <w:pPr>
        <w:spacing w:before="240"/>
        <w:rPr>
          <w:szCs w:val="24"/>
        </w:rPr>
      </w:pPr>
      <w:r w:rsidRPr="00405017">
        <w:rPr>
          <w:szCs w:val="24"/>
        </w:rPr>
        <w:t>Through this stage, a particular situation</w:t>
      </w:r>
      <w:r w:rsidR="00B61AF4" w:rsidRPr="00405017">
        <w:rPr>
          <w:szCs w:val="24"/>
        </w:rPr>
        <w:t>, activity, or event</w:t>
      </w:r>
      <w:r w:rsidRPr="00405017">
        <w:rPr>
          <w:szCs w:val="24"/>
        </w:rPr>
        <w:t xml:space="preserve"> can be described </w:t>
      </w:r>
      <w:r w:rsidR="006373B3" w:rsidRPr="00405017">
        <w:rPr>
          <w:szCs w:val="24"/>
        </w:rPr>
        <w:t xml:space="preserve">in detail, </w:t>
      </w:r>
      <w:r w:rsidRPr="00405017">
        <w:rPr>
          <w:szCs w:val="24"/>
        </w:rPr>
        <w:t xml:space="preserve">including the main </w:t>
      </w:r>
      <w:r w:rsidRPr="00405017">
        <w:rPr>
          <w:szCs w:val="24"/>
        </w:rPr>
        <w:t>points</w:t>
      </w:r>
      <w:r w:rsidR="00A43BE6" w:rsidRPr="00405017">
        <w:rPr>
          <w:szCs w:val="24"/>
        </w:rPr>
        <w:t xml:space="preserve"> to concer</w:t>
      </w:r>
      <w:r w:rsidR="00144D79" w:rsidRPr="00405017">
        <w:rPr>
          <w:szCs w:val="24"/>
        </w:rPr>
        <w:t xml:space="preserve">n. </w:t>
      </w:r>
      <w:r w:rsidR="006373B3" w:rsidRPr="00405017">
        <w:rPr>
          <w:szCs w:val="24"/>
        </w:rPr>
        <w:t>Drawing conclusions are not allowed</w:t>
      </w:r>
      <w:r w:rsidR="008A02A7" w:rsidRPr="00405017">
        <w:rPr>
          <w:szCs w:val="24"/>
        </w:rPr>
        <w:t>(</w:t>
      </w:r>
      <w:r w:rsidR="008A02A7" w:rsidRPr="00405017">
        <w:rPr>
          <w:rFonts w:cs="Arial"/>
          <w:color w:val="222222"/>
          <w:sz w:val="20"/>
          <w:szCs w:val="20"/>
          <w:shd w:val="clear" w:color="auto" w:fill="FFFFFF"/>
        </w:rPr>
        <w:t>Husebø, O'Regan, and Nestel, 2015)</w:t>
      </w:r>
      <w:r w:rsidR="008A02A7" w:rsidRPr="00405017">
        <w:rPr>
          <w:szCs w:val="24"/>
        </w:rPr>
        <w:t xml:space="preserve">. </w:t>
      </w:r>
      <w:r w:rsidR="00DA356A" w:rsidRPr="00405017">
        <w:rPr>
          <w:szCs w:val="24"/>
        </w:rPr>
        <w:t xml:space="preserve">Before joining the module course, I did not have a good idea of writing a CV. </w:t>
      </w:r>
      <w:r w:rsidR="00697728" w:rsidRPr="00405017">
        <w:rPr>
          <w:szCs w:val="24"/>
        </w:rPr>
        <w:t xml:space="preserve">As the class started, I focused on learning for which the trainer made us comfortable, too, as it was the first topic to learn. </w:t>
      </w:r>
      <w:r w:rsidR="00F97333" w:rsidRPr="00405017">
        <w:rPr>
          <w:szCs w:val="24"/>
        </w:rPr>
        <w:t xml:space="preserve">I enjoyed it. </w:t>
      </w:r>
    </w:p>
    <w:p w:rsidR="000811B5" w:rsidRPr="004C5C80" w:rsidRDefault="006C5616" w:rsidP="004C5C80">
      <w:pPr>
        <w:rPr>
          <w:b/>
          <w:bCs/>
          <w:szCs w:val="24"/>
        </w:rPr>
      </w:pPr>
      <w:r w:rsidRPr="004C5C80">
        <w:rPr>
          <w:b/>
          <w:bCs/>
          <w:szCs w:val="24"/>
        </w:rPr>
        <w:t xml:space="preserve">Feelings </w:t>
      </w:r>
    </w:p>
    <w:p w:rsidR="00144D79" w:rsidRPr="00405017" w:rsidRDefault="006C5616" w:rsidP="00D868E9">
      <w:pPr>
        <w:spacing w:before="240"/>
        <w:rPr>
          <w:szCs w:val="24"/>
        </w:rPr>
      </w:pPr>
      <w:r w:rsidRPr="00405017">
        <w:rPr>
          <w:szCs w:val="24"/>
        </w:rPr>
        <w:t xml:space="preserve">One can explore his/her thoughts or feelings during the learning experience, including the impact of that experience </w:t>
      </w:r>
      <w:r w:rsidR="00D868E9" w:rsidRPr="00405017">
        <w:rPr>
          <w:szCs w:val="24"/>
        </w:rPr>
        <w:t>(</w:t>
      </w:r>
      <w:r w:rsidR="00D868E9" w:rsidRPr="00405017">
        <w:rPr>
          <w:rFonts w:cs="Arial"/>
          <w:color w:val="222222"/>
          <w:sz w:val="20"/>
          <w:szCs w:val="20"/>
          <w:shd w:val="clear" w:color="auto" w:fill="FFFFFF"/>
        </w:rPr>
        <w:t>Husebø, O'Regan and Nestel, 2015)</w:t>
      </w:r>
      <w:r w:rsidR="00D868E9" w:rsidRPr="00405017">
        <w:rPr>
          <w:szCs w:val="24"/>
        </w:rPr>
        <w:t xml:space="preserve">. </w:t>
      </w:r>
      <w:r w:rsidR="009A1574" w:rsidRPr="00405017">
        <w:rPr>
          <w:szCs w:val="24"/>
        </w:rPr>
        <w:t xml:space="preserve">Though I was feeling a bit nervous </w:t>
      </w:r>
      <w:r w:rsidR="007A559E" w:rsidRPr="00405017">
        <w:rPr>
          <w:szCs w:val="24"/>
        </w:rPr>
        <w:lastRenderedPageBreak/>
        <w:t xml:space="preserve">before starting </w:t>
      </w:r>
      <w:r w:rsidR="009A1574" w:rsidRPr="00405017">
        <w:rPr>
          <w:szCs w:val="24"/>
        </w:rPr>
        <w:t xml:space="preserve">at the same time, I was excited to learn CV writing. </w:t>
      </w:r>
      <w:r w:rsidR="007A559E" w:rsidRPr="00405017">
        <w:rPr>
          <w:szCs w:val="24"/>
        </w:rPr>
        <w:t xml:space="preserve">I think other learners were also feeling the same. </w:t>
      </w:r>
      <w:r w:rsidR="008123E5" w:rsidRPr="00405017">
        <w:rPr>
          <w:szCs w:val="24"/>
        </w:rPr>
        <w:t>As the trainer made us comfortable before starting the topic</w:t>
      </w:r>
      <w:r w:rsidR="007A559E" w:rsidRPr="00405017">
        <w:rPr>
          <w:szCs w:val="24"/>
        </w:rPr>
        <w:t>, i</w:t>
      </w:r>
      <w:r w:rsidR="008123E5" w:rsidRPr="00405017">
        <w:rPr>
          <w:szCs w:val="24"/>
        </w:rPr>
        <w:t>t helped us to understand easily.</w:t>
      </w:r>
    </w:p>
    <w:p w:rsidR="000811B5" w:rsidRPr="004C5C80" w:rsidRDefault="006C5616" w:rsidP="004C5C80">
      <w:pPr>
        <w:rPr>
          <w:b/>
          <w:bCs/>
          <w:szCs w:val="24"/>
        </w:rPr>
      </w:pPr>
      <w:r w:rsidRPr="004C5C80">
        <w:rPr>
          <w:b/>
          <w:bCs/>
          <w:szCs w:val="24"/>
        </w:rPr>
        <w:t xml:space="preserve">Evaluation </w:t>
      </w:r>
    </w:p>
    <w:p w:rsidR="00144D79" w:rsidRPr="00405017" w:rsidRDefault="006C5616" w:rsidP="00C07F0D">
      <w:pPr>
        <w:spacing w:before="240"/>
        <w:rPr>
          <w:szCs w:val="24"/>
        </w:rPr>
      </w:pPr>
      <w:r w:rsidRPr="00405017">
        <w:rPr>
          <w:szCs w:val="24"/>
        </w:rPr>
        <w:t xml:space="preserve">In this stage, individuals </w:t>
      </w:r>
      <w:r w:rsidRPr="00405017">
        <w:rPr>
          <w:szCs w:val="24"/>
        </w:rPr>
        <w:t xml:space="preserve">have a chance to evaluate the ways of working during the situation. One should be honest and objective in this stage's most possible way to get a focused evaluation of the reflection, including both positive and negative situational aspects </w:t>
      </w:r>
      <w:r w:rsidR="00C07F0D" w:rsidRPr="00405017">
        <w:rPr>
          <w:szCs w:val="24"/>
        </w:rPr>
        <w:t>(</w:t>
      </w:r>
      <w:r w:rsidR="00C07F0D" w:rsidRPr="00405017">
        <w:rPr>
          <w:rFonts w:cs="Arial"/>
          <w:color w:val="222222"/>
          <w:sz w:val="20"/>
          <w:szCs w:val="20"/>
          <w:shd w:val="clear" w:color="auto" w:fill="FFFFFF"/>
        </w:rPr>
        <w:t>Husebø, O'Regan and Nestel, 2015)</w:t>
      </w:r>
      <w:r w:rsidR="00C07F0D" w:rsidRPr="00405017">
        <w:rPr>
          <w:szCs w:val="24"/>
        </w:rPr>
        <w:t xml:space="preserve">. </w:t>
      </w:r>
      <w:r w:rsidR="001C2DC5" w:rsidRPr="00405017">
        <w:rPr>
          <w:szCs w:val="24"/>
        </w:rPr>
        <w:t xml:space="preserve">The learning experience of the first topic was quite good. I did not find anything wrong about it. </w:t>
      </w:r>
      <w:r w:rsidR="0086791B" w:rsidRPr="00405017">
        <w:rPr>
          <w:szCs w:val="24"/>
        </w:rPr>
        <w:t xml:space="preserve">All the learners present in the classroom contributed positively by focusing on learning. </w:t>
      </w:r>
    </w:p>
    <w:p w:rsidR="000811B5" w:rsidRPr="004C5C80" w:rsidRDefault="006C5616" w:rsidP="004C5C80">
      <w:pPr>
        <w:rPr>
          <w:b/>
          <w:bCs/>
          <w:szCs w:val="24"/>
        </w:rPr>
      </w:pPr>
      <w:r w:rsidRPr="004C5C80">
        <w:rPr>
          <w:b/>
          <w:bCs/>
          <w:szCs w:val="24"/>
        </w:rPr>
        <w:t>Analysis</w:t>
      </w:r>
    </w:p>
    <w:p w:rsidR="00FB7960" w:rsidRPr="00405017" w:rsidRDefault="006C5616" w:rsidP="00C07F0D">
      <w:pPr>
        <w:spacing w:before="240"/>
        <w:rPr>
          <w:szCs w:val="24"/>
        </w:rPr>
      </w:pPr>
      <w:r w:rsidRPr="00405017">
        <w:rPr>
          <w:szCs w:val="24"/>
        </w:rPr>
        <w:t>Through this stage, one can sense wh</w:t>
      </w:r>
      <w:r w:rsidRPr="00405017">
        <w:rPr>
          <w:szCs w:val="24"/>
        </w:rPr>
        <w:t>at happened to focus on the details around the situation. Different aspects of the problem can be targeted that will help to get an extract meaning</w:t>
      </w:r>
      <w:r w:rsidR="00C07F0D" w:rsidRPr="00405017">
        <w:rPr>
          <w:szCs w:val="24"/>
        </w:rPr>
        <w:t>(</w:t>
      </w:r>
      <w:r w:rsidR="00C07F0D" w:rsidRPr="00405017">
        <w:rPr>
          <w:rFonts w:cs="Arial"/>
          <w:color w:val="222222"/>
          <w:sz w:val="20"/>
          <w:szCs w:val="20"/>
          <w:shd w:val="clear" w:color="auto" w:fill="FFFFFF"/>
        </w:rPr>
        <w:t>Husebø, O'Regan and Nestel, 2015)</w:t>
      </w:r>
      <w:r w:rsidR="00C07F0D" w:rsidRPr="00405017">
        <w:rPr>
          <w:szCs w:val="24"/>
        </w:rPr>
        <w:t xml:space="preserve">. </w:t>
      </w:r>
      <w:r w:rsidR="00676AFA" w:rsidRPr="00405017">
        <w:rPr>
          <w:szCs w:val="24"/>
        </w:rPr>
        <w:t xml:space="preserve">I must say that things went very well in the first class. The course period was not so lengthy and tedious. It helped us to keep focused and concentrated. </w:t>
      </w:r>
      <w:r w:rsidR="00BE5583" w:rsidRPr="00405017">
        <w:rPr>
          <w:szCs w:val="24"/>
        </w:rPr>
        <w:t xml:space="preserve">I get to know that an effective CV is necessary to get the desired job in companies as it affects the recruiter's thinking about applicants. </w:t>
      </w:r>
    </w:p>
    <w:p w:rsidR="000811B5" w:rsidRPr="004C5C80" w:rsidRDefault="006C5616" w:rsidP="004C5C80">
      <w:pPr>
        <w:rPr>
          <w:b/>
          <w:bCs/>
          <w:szCs w:val="24"/>
        </w:rPr>
      </w:pPr>
      <w:r w:rsidRPr="004C5C80">
        <w:rPr>
          <w:b/>
          <w:bCs/>
          <w:szCs w:val="24"/>
        </w:rPr>
        <w:t>Conclusion</w:t>
      </w:r>
    </w:p>
    <w:p w:rsidR="00FB7960" w:rsidRPr="00405017" w:rsidRDefault="006C5616" w:rsidP="00DE694C">
      <w:pPr>
        <w:spacing w:before="240"/>
        <w:rPr>
          <w:szCs w:val="24"/>
        </w:rPr>
      </w:pPr>
      <w:r w:rsidRPr="00405017">
        <w:rPr>
          <w:szCs w:val="24"/>
        </w:rPr>
        <w:t xml:space="preserve">As per the name, conclusions can be made through this stage about the things that happened during learning practices. </w:t>
      </w:r>
      <w:r w:rsidR="00A76419" w:rsidRPr="00405017">
        <w:rPr>
          <w:szCs w:val="24"/>
        </w:rPr>
        <w:t xml:space="preserve">In this stage, </w:t>
      </w:r>
      <w:r w:rsidR="00432577" w:rsidRPr="00405017">
        <w:rPr>
          <w:szCs w:val="24"/>
        </w:rPr>
        <w:t>the overall learning is summarised, and changes to be made are highlighted that will help in the future for improving the actions</w:t>
      </w:r>
      <w:r w:rsidR="00DE694C" w:rsidRPr="00405017">
        <w:rPr>
          <w:szCs w:val="24"/>
        </w:rPr>
        <w:t>(</w:t>
      </w:r>
      <w:r w:rsidR="00DE694C" w:rsidRPr="00405017">
        <w:rPr>
          <w:rFonts w:cs="Arial"/>
          <w:color w:val="222222"/>
          <w:sz w:val="20"/>
          <w:szCs w:val="20"/>
          <w:shd w:val="clear" w:color="auto" w:fill="FFFFFF"/>
        </w:rPr>
        <w:t>Husebø, O'Regan and Nestel, 2015)</w:t>
      </w:r>
      <w:r w:rsidR="00DE694C" w:rsidRPr="00405017">
        <w:rPr>
          <w:szCs w:val="24"/>
        </w:rPr>
        <w:t xml:space="preserve">. </w:t>
      </w:r>
      <w:r w:rsidR="00826366" w:rsidRPr="00405017">
        <w:rPr>
          <w:szCs w:val="24"/>
        </w:rPr>
        <w:t xml:space="preserve">Different aspects of CV writing </w:t>
      </w:r>
      <w:r w:rsidR="00B66905" w:rsidRPr="00405017">
        <w:rPr>
          <w:szCs w:val="24"/>
        </w:rPr>
        <w:t>were</w:t>
      </w:r>
      <w:r w:rsidR="00826366" w:rsidRPr="00405017">
        <w:rPr>
          <w:szCs w:val="24"/>
        </w:rPr>
        <w:t xml:space="preserve"> taught to us</w:t>
      </w:r>
      <w:r w:rsidR="004C2F98" w:rsidRPr="00405017">
        <w:rPr>
          <w:szCs w:val="24"/>
        </w:rPr>
        <w:t xml:space="preserve">, including the right words, to write an effective CV. </w:t>
      </w:r>
      <w:r w:rsidR="00985D49" w:rsidRPr="00405017">
        <w:rPr>
          <w:szCs w:val="24"/>
        </w:rPr>
        <w:t xml:space="preserve">For this, I need to improve my grammatical skills to write an appropriate CV without any errors. </w:t>
      </w:r>
    </w:p>
    <w:p w:rsidR="000811B5" w:rsidRPr="004C5C80" w:rsidRDefault="006C5616" w:rsidP="004C5C80">
      <w:pPr>
        <w:rPr>
          <w:b/>
          <w:bCs/>
          <w:szCs w:val="24"/>
        </w:rPr>
      </w:pPr>
      <w:r w:rsidRPr="004C5C80">
        <w:rPr>
          <w:b/>
          <w:bCs/>
          <w:szCs w:val="24"/>
        </w:rPr>
        <w:t xml:space="preserve">Action plan </w:t>
      </w:r>
    </w:p>
    <w:p w:rsidR="00FB7960" w:rsidRPr="00405017" w:rsidRDefault="00D00305" w:rsidP="00DE694C">
      <w:pPr>
        <w:spacing w:before="240"/>
        <w:rPr>
          <w:szCs w:val="24"/>
        </w:rPr>
      </w:pPr>
      <w:r w:rsidRPr="00405017">
        <w:t xml:space="preserve">This is the last stage where one plan for different things to do in the future is related to the particular situation. </w:t>
      </w:r>
      <w:r w:rsidR="00F300B4" w:rsidRPr="00405017">
        <w:t xml:space="preserve">It may include </w:t>
      </w:r>
      <w:r w:rsidR="006C5616" w:rsidRPr="00405017">
        <w:t>acting</w:t>
      </w:r>
      <w:r w:rsidR="00F300B4" w:rsidRPr="00405017">
        <w:t xml:space="preserve"> differently when the same problem occurs and help oneself at that time</w:t>
      </w:r>
      <w:r w:rsidR="00DE694C" w:rsidRPr="00405017">
        <w:rPr>
          <w:szCs w:val="24"/>
        </w:rPr>
        <w:t>(</w:t>
      </w:r>
      <w:r w:rsidR="00DE694C" w:rsidRPr="00405017">
        <w:rPr>
          <w:rFonts w:cs="Arial"/>
          <w:color w:val="222222"/>
          <w:sz w:val="20"/>
          <w:szCs w:val="20"/>
          <w:shd w:val="clear" w:color="auto" w:fill="FFFFFF"/>
        </w:rPr>
        <w:t>Husebø, O'Regan and Nestel, 2015)</w:t>
      </w:r>
      <w:r w:rsidR="00DE694C" w:rsidRPr="00405017">
        <w:rPr>
          <w:szCs w:val="24"/>
        </w:rPr>
        <w:t xml:space="preserve">. </w:t>
      </w:r>
      <w:r w:rsidR="005B2DB7" w:rsidRPr="00405017">
        <w:rPr>
          <w:szCs w:val="24"/>
        </w:rPr>
        <w:t xml:space="preserve">If I need to learn the same thing </w:t>
      </w:r>
      <w:r w:rsidR="005B2DB7" w:rsidRPr="00405017">
        <w:rPr>
          <w:szCs w:val="24"/>
        </w:rPr>
        <w:lastRenderedPageBreak/>
        <w:t xml:space="preserve">again, I will </w:t>
      </w:r>
      <w:r w:rsidR="00E11C0F" w:rsidRPr="00405017">
        <w:rPr>
          <w:szCs w:val="24"/>
        </w:rPr>
        <w:t xml:space="preserve">prepare myself in advance by doing some extra research work relevant to the topic. </w:t>
      </w:r>
    </w:p>
    <w:p w:rsidR="001E5C81" w:rsidRPr="004C5C80" w:rsidRDefault="006C5616" w:rsidP="008B0952">
      <w:pPr>
        <w:rPr>
          <w:i/>
          <w:iCs/>
          <w:sz w:val="28"/>
          <w:szCs w:val="28"/>
        </w:rPr>
      </w:pPr>
      <w:r w:rsidRPr="004C5C80">
        <w:rPr>
          <w:b/>
          <w:bCs/>
          <w:i/>
          <w:iCs/>
          <w:sz w:val="28"/>
          <w:szCs w:val="28"/>
        </w:rPr>
        <w:t>Writing a cover letter</w:t>
      </w:r>
      <w:r w:rsidRPr="004C5C80">
        <w:rPr>
          <w:i/>
          <w:iCs/>
          <w:sz w:val="28"/>
          <w:szCs w:val="28"/>
        </w:rPr>
        <w:t>:</w:t>
      </w:r>
    </w:p>
    <w:p w:rsidR="008B0952" w:rsidRPr="00405017" w:rsidRDefault="006C5616" w:rsidP="008B0952">
      <w:r w:rsidRPr="004C5C80">
        <w:rPr>
          <w:b/>
          <w:bCs/>
        </w:rPr>
        <w:t>Description:</w:t>
      </w:r>
      <w:r w:rsidRPr="00405017">
        <w:t xml:space="preserve"> I get the opportunity to know about the know details about how to write a cover letter. Previously it was not known to me. The class environment was decent enough, and the classroom was good also. I like the atmosphere. </w:t>
      </w:r>
    </w:p>
    <w:p w:rsidR="008B0952" w:rsidRPr="00405017" w:rsidRDefault="006C5616" w:rsidP="008B0952">
      <w:r w:rsidRPr="004C5C80">
        <w:rPr>
          <w:b/>
          <w:bCs/>
        </w:rPr>
        <w:t>Feelings:</w:t>
      </w:r>
      <w:r w:rsidR="00231222" w:rsidRPr="00405017">
        <w:rPr>
          <w:szCs w:val="24"/>
        </w:rPr>
        <w:t xml:space="preserve"> One can explore his/her thoughts or feelings during the learning experience, including the impact of that experience</w:t>
      </w:r>
      <w:r w:rsidR="00231222" w:rsidRPr="00405017">
        <w:t xml:space="preserve">(Adjani </w:t>
      </w:r>
      <w:r w:rsidR="00231222" w:rsidRPr="00405017">
        <w:rPr>
          <w:i/>
          <w:iCs/>
        </w:rPr>
        <w:t>et al.</w:t>
      </w:r>
      <w:r w:rsidR="00231222" w:rsidRPr="00405017">
        <w:t xml:space="preserve"> 2014). </w:t>
      </w:r>
      <w:r w:rsidRPr="00405017">
        <w:t xml:space="preserve">I was quite nervous before, but gradually I try to make myself comfortable by talking with other candidates in the class. The teacher entered </w:t>
      </w:r>
      <w:r w:rsidRPr="00405017">
        <w:t>the study. I was thinking that it was going to be a boring class. But later, I develop an interest in the topic.</w:t>
      </w:r>
    </w:p>
    <w:p w:rsidR="008B0952" w:rsidRPr="00405017" w:rsidRDefault="006C5616" w:rsidP="008B0952">
      <w:r w:rsidRPr="004C5C80">
        <w:rPr>
          <w:b/>
          <w:bCs/>
        </w:rPr>
        <w:t>Evaluation:</w:t>
      </w:r>
      <w:r w:rsidRPr="00405017">
        <w:t xml:space="preserve"> yes, some aspect I liked about class but some of the parts I did not like. Features I want the classroom, environment, and the teac</w:t>
      </w:r>
      <w:r w:rsidRPr="00405017">
        <w:t>her too. The teacher was understanding and cooperative. But the session can be more interesting if it can be conducted while making discussion or interactive.</w:t>
      </w:r>
    </w:p>
    <w:p w:rsidR="008B0952" w:rsidRPr="00405017" w:rsidRDefault="006C5616" w:rsidP="008B0952">
      <w:r w:rsidRPr="004C5C80">
        <w:rPr>
          <w:b/>
          <w:bCs/>
        </w:rPr>
        <w:t>Analysis:</w:t>
      </w:r>
      <w:r w:rsidR="00231222" w:rsidRPr="00405017">
        <w:rPr>
          <w:szCs w:val="24"/>
        </w:rPr>
        <w:t>Through this stage, one can sense the things that happened to focus on the details around the situation</w:t>
      </w:r>
      <w:r w:rsidR="00231222" w:rsidRPr="00405017">
        <w:t>(Potter, 2015).</w:t>
      </w:r>
      <w:r w:rsidRPr="00405017">
        <w:t xml:space="preserve">the class was lengthy, and it should be short. Most of the students are doing their things according to their will, so as a result, the style became a little noisy. I got to know that the cover letter is used for professional </w:t>
      </w:r>
      <w:r w:rsidRPr="00405017">
        <w:t>purposes, and it conveys the information in a CV in a straightforward manner to the employer.</w:t>
      </w:r>
    </w:p>
    <w:p w:rsidR="008B0952" w:rsidRPr="00405017" w:rsidRDefault="006C5616" w:rsidP="008B0952">
      <w:r w:rsidRPr="004C5C80">
        <w:rPr>
          <w:b/>
          <w:bCs/>
        </w:rPr>
        <w:t>Conclusion:</w:t>
      </w:r>
      <w:r w:rsidRPr="00405017">
        <w:t xml:space="preserve"> I learned different facts about the cover letter that cover letter is used for professional purposes, and it conveys the information in cv in a straig</w:t>
      </w:r>
      <w:r w:rsidRPr="00405017">
        <w:t>htforward manner to the employer. If I need to attend the class next time, I would like to clear all my doubts and learn the topic more attentively.</w:t>
      </w:r>
    </w:p>
    <w:p w:rsidR="008B0952" w:rsidRPr="00405017" w:rsidRDefault="006C5616" w:rsidP="008B0952">
      <w:r w:rsidRPr="004C5C80">
        <w:rPr>
          <w:b/>
          <w:bCs/>
        </w:rPr>
        <w:t>Action plan:</w:t>
      </w:r>
      <w:r w:rsidR="00231222" w:rsidRPr="00405017">
        <w:t>to make the action plan more appropriate, it is recommended that in-class student must be entirely and attentive for understanding the fact well</w:t>
      </w:r>
      <w:r w:rsidR="00231222" w:rsidRPr="00405017">
        <w:rPr>
          <w:rFonts w:cs="Arial"/>
          <w:color w:val="222222"/>
          <w:sz w:val="20"/>
          <w:szCs w:val="20"/>
          <w:shd w:val="clear" w:color="auto" w:fill="FFFFFF"/>
        </w:rPr>
        <w:t xml:space="preserve"> (</w:t>
      </w:r>
      <w:r w:rsidR="00231222" w:rsidRPr="00405017">
        <w:t>Awad and Diab, 2016)</w:t>
      </w:r>
      <w:r w:rsidR="00231222" w:rsidRPr="00405017">
        <w:rPr>
          <w:rFonts w:cs="Arial"/>
          <w:color w:val="222222"/>
          <w:sz w:val="20"/>
          <w:szCs w:val="20"/>
          <w:shd w:val="clear" w:color="auto" w:fill="FFFFFF"/>
        </w:rPr>
        <w:t>.</w:t>
      </w:r>
      <w:r w:rsidR="00231222" w:rsidRPr="00405017">
        <w:t>In</w:t>
      </w:r>
      <w:r w:rsidRPr="00405017">
        <w:t xml:space="preserve"> the future, if I get the chance again to attend this class. I will make sure that I penned down each aspect correctly in my notebook and concentrate fully on the teacher's lecture. </w:t>
      </w:r>
    </w:p>
    <w:p w:rsidR="001E5C81" w:rsidRPr="004C5C80" w:rsidRDefault="006C5616" w:rsidP="008B0952">
      <w:pPr>
        <w:rPr>
          <w:b/>
          <w:bCs/>
          <w:i/>
          <w:iCs/>
          <w:sz w:val="28"/>
          <w:szCs w:val="28"/>
        </w:rPr>
      </w:pPr>
      <w:r w:rsidRPr="004C5C80">
        <w:rPr>
          <w:b/>
          <w:bCs/>
          <w:i/>
          <w:iCs/>
          <w:sz w:val="28"/>
          <w:szCs w:val="28"/>
        </w:rPr>
        <w:lastRenderedPageBreak/>
        <w:t>Reflective writing:</w:t>
      </w:r>
    </w:p>
    <w:p w:rsidR="008B0952" w:rsidRPr="00405017" w:rsidRDefault="006C5616" w:rsidP="008B0952">
      <w:r w:rsidRPr="004C5C80">
        <w:rPr>
          <w:b/>
          <w:bCs/>
        </w:rPr>
        <w:t>Description:</w:t>
      </w:r>
      <w:r w:rsidRPr="00405017">
        <w:t xml:space="preserve"> I did not have the idea of writing a reflective report. I did not listen to the term previously. Here I get the chance to learn it. The classroom was good and airy with big windows. The atmosphere was pleasant. I liked the</w:t>
      </w:r>
      <w:r w:rsidRPr="00405017">
        <w:t xml:space="preserve"> place. </w:t>
      </w:r>
    </w:p>
    <w:p w:rsidR="008B0952" w:rsidRPr="00405017" w:rsidRDefault="006C5616" w:rsidP="008B0952">
      <w:r w:rsidRPr="004C5C80">
        <w:rPr>
          <w:b/>
          <w:bCs/>
        </w:rPr>
        <w:t>Feelings:</w:t>
      </w:r>
      <w:r w:rsidRPr="00405017">
        <w:t xml:space="preserve"> I was first not that much willing to attend the class, but later I got interested after knowing that I have to write a reflective report for this class. So I gained my motivation and encouragement for learning a new thing.</w:t>
      </w:r>
    </w:p>
    <w:p w:rsidR="008B0952" w:rsidRPr="00405017" w:rsidRDefault="006C5616" w:rsidP="008B0952">
      <w:r w:rsidRPr="004C5C80">
        <w:rPr>
          <w:b/>
          <w:bCs/>
        </w:rPr>
        <w:t>Evaluation:</w:t>
      </w:r>
      <w:r w:rsidRPr="00405017">
        <w:t xml:space="preserve"> th</w:t>
      </w:r>
      <w:r w:rsidRPr="00405017">
        <w:t xml:space="preserve">e right perspective as I get to learn a new topic, and I am experiencing it practically. As it is also reflective writing. I wouldn't say I liked the class environment. Many students are talking with each other. I was feeling quite disturbing. It is a bad </w:t>
      </w:r>
      <w:r w:rsidRPr="00405017">
        <w:t xml:space="preserve">aspect. </w:t>
      </w:r>
    </w:p>
    <w:p w:rsidR="008B0952" w:rsidRPr="00405017" w:rsidRDefault="006C5616" w:rsidP="008B0952">
      <w:r w:rsidRPr="004C5C80">
        <w:rPr>
          <w:b/>
          <w:bCs/>
        </w:rPr>
        <w:t>Analysis:</w:t>
      </w:r>
      <w:r w:rsidRPr="00405017">
        <w:t xml:space="preserve"> I get to know the fact reflection has a different meaning in reflecting writing. It is to write my own experience, feelings about a particular incident, happening, or class. The teacher made us understand each aspect properly. The type </w:t>
      </w:r>
      <w:r w:rsidRPr="00405017">
        <w:t>was talkative, which I did not like.</w:t>
      </w:r>
    </w:p>
    <w:p w:rsidR="008B0952" w:rsidRPr="00405017" w:rsidRDefault="006C5616" w:rsidP="008B0952">
      <w:r w:rsidRPr="004C5C80">
        <w:rPr>
          <w:b/>
          <w:bCs/>
        </w:rPr>
        <w:t>Conclusion:</w:t>
      </w:r>
      <w:r w:rsidRPr="00405017">
        <w:t xml:space="preserve"> I learned how to write reflective writing. It was quite a memorable experience. I liked the class. If I need to attend the course next time, I would like to clear all my doubts and learn the topic more atten</w:t>
      </w:r>
      <w:r w:rsidRPr="00405017">
        <w:t>tively. Attention is the central aspect that I need to implement.</w:t>
      </w:r>
    </w:p>
    <w:p w:rsidR="008B0952" w:rsidRPr="00405017" w:rsidRDefault="006C5616" w:rsidP="008B0952">
      <w:r w:rsidRPr="004C5C80">
        <w:rPr>
          <w:b/>
          <w:bCs/>
        </w:rPr>
        <w:t>Action plan:</w:t>
      </w:r>
      <w:r w:rsidRPr="00405017">
        <w:t xml:space="preserve"> If I need to attend a similar situation in the future, I will Deal it with more attention and productivity. If the class consisted of a limited number of students, it would be m</w:t>
      </w:r>
      <w:r w:rsidRPr="00405017">
        <w:t>ore peaceful and productive, as per my opinion.</w:t>
      </w:r>
    </w:p>
    <w:p w:rsidR="001E5C81" w:rsidRPr="004C5C80" w:rsidRDefault="006C5616" w:rsidP="008B0952">
      <w:pPr>
        <w:rPr>
          <w:b/>
          <w:bCs/>
          <w:i/>
          <w:iCs/>
          <w:sz w:val="28"/>
          <w:szCs w:val="28"/>
        </w:rPr>
      </w:pPr>
      <w:r w:rsidRPr="004C5C80">
        <w:rPr>
          <w:b/>
          <w:bCs/>
          <w:i/>
          <w:iCs/>
          <w:sz w:val="28"/>
          <w:szCs w:val="28"/>
        </w:rPr>
        <w:t>Analytical and critical thinking:</w:t>
      </w:r>
    </w:p>
    <w:p w:rsidR="008B0952" w:rsidRPr="00405017" w:rsidRDefault="006C5616" w:rsidP="008B0952">
      <w:r w:rsidRPr="004C5C80">
        <w:rPr>
          <w:b/>
          <w:bCs/>
        </w:rPr>
        <w:t>Description:</w:t>
      </w:r>
      <w:r w:rsidRPr="00405017">
        <w:t xml:space="preserve"> as per my opinion, before attending the class, I thought that this is a very tough topic. The class environment was decent enough, and the classroom was good als</w:t>
      </w:r>
      <w:r w:rsidRPr="00405017">
        <w:t xml:space="preserve">o. I like the atmosphere. </w:t>
      </w:r>
    </w:p>
    <w:p w:rsidR="008B0952" w:rsidRPr="00405017" w:rsidRDefault="006C5616" w:rsidP="008B0952">
      <w:r w:rsidRPr="004C5C80">
        <w:rPr>
          <w:b/>
          <w:bCs/>
        </w:rPr>
        <w:t>Feelings:</w:t>
      </w:r>
      <w:r w:rsidRPr="00405017">
        <w:t xml:space="preserve"> I was feeling boring during class. Before starting the course, I was quite excited, but later, the topic's name makes me nervous. I thought I would never be able to understand the issue. It is very tough. Later I get to</w:t>
      </w:r>
      <w:r w:rsidRPr="00405017">
        <w:t xml:space="preserve"> understand a little.</w:t>
      </w:r>
    </w:p>
    <w:p w:rsidR="008B0952" w:rsidRPr="00405017" w:rsidRDefault="006C5616" w:rsidP="008B0952">
      <w:r w:rsidRPr="004C5C80">
        <w:rPr>
          <w:b/>
          <w:bCs/>
        </w:rPr>
        <w:lastRenderedPageBreak/>
        <w:t>Evaluation:</w:t>
      </w:r>
      <w:r w:rsidRPr="00405017">
        <w:t xml:space="preserve"> the experience was not that much good for me. As the topic was challenging, I was not able to understand clearly. The good thing was that I get to spend quality time with my friends. </w:t>
      </w:r>
    </w:p>
    <w:p w:rsidR="008B0952" w:rsidRPr="00405017" w:rsidRDefault="006C5616" w:rsidP="008B0952">
      <w:r w:rsidRPr="004C5C80">
        <w:rPr>
          <w:b/>
          <w:bCs/>
        </w:rPr>
        <w:t>Analysis:</w:t>
      </w:r>
      <w:r w:rsidRPr="00405017">
        <w:t xml:space="preserve"> I was in an uncomfortable si</w:t>
      </w:r>
      <w:r w:rsidRPr="00405017">
        <w:t xml:space="preserve">tuation in the class. I was satisfied with the illustration of the topic by the teacher in the study. Things did not go that much well. I need to overcome my fear of asking doubt and questions. But as far as my understanding, I get to know that analytical </w:t>
      </w:r>
      <w:r w:rsidRPr="00405017">
        <w:t>thinking and critical thinking are both different aspects. I understand that analytical thinking helps to break down complex information, and critical thinking helps to evaluate knowledge with external data. But the process of doing the implementations are</w:t>
      </w:r>
      <w:r w:rsidRPr="00405017">
        <w:t xml:space="preserve"> not entirely clear to me. </w:t>
      </w:r>
    </w:p>
    <w:p w:rsidR="008B0952" w:rsidRPr="00405017" w:rsidRDefault="006C5616" w:rsidP="008B0952">
      <w:r w:rsidRPr="004C5C80">
        <w:rPr>
          <w:b/>
          <w:bCs/>
        </w:rPr>
        <w:t xml:space="preserve">Conclusion: </w:t>
      </w:r>
      <w:r w:rsidRPr="00405017">
        <w:t>I learned how to analyze passages and develop critical thinking. But there is a lot of think I need to clarify.  If I get the opportunity to attend the class again, it would be great as I would write down the importa</w:t>
      </w:r>
      <w:r w:rsidRPr="00405017">
        <w:t>nt stuff in my notebook so that later I would retain things in my memory after the class over.</w:t>
      </w:r>
    </w:p>
    <w:p w:rsidR="008B0952" w:rsidRPr="00405017" w:rsidRDefault="006C5616" w:rsidP="008B0952">
      <w:r w:rsidRPr="004C5C80">
        <w:rPr>
          <w:b/>
          <w:bCs/>
        </w:rPr>
        <w:t>Action plan:</w:t>
      </w:r>
      <w:r w:rsidRPr="00405017">
        <w:t xml:space="preserve"> if I had to face the same situation later, I would try to make them involved mentally and try to find something interesting, which would make me fee</w:t>
      </w:r>
      <w:r w:rsidRPr="00405017">
        <w:t xml:space="preserve">l comfortable throughout the course. I would practice concentration on reading and listening at my home for increasing capability. </w:t>
      </w:r>
    </w:p>
    <w:p w:rsidR="001E5C81" w:rsidRPr="004C5C80" w:rsidRDefault="006C5616" w:rsidP="008B0952">
      <w:pPr>
        <w:rPr>
          <w:b/>
          <w:bCs/>
          <w:i/>
          <w:iCs/>
          <w:sz w:val="28"/>
          <w:szCs w:val="28"/>
        </w:rPr>
      </w:pPr>
      <w:r w:rsidRPr="004C5C80">
        <w:rPr>
          <w:b/>
          <w:bCs/>
          <w:i/>
          <w:iCs/>
          <w:sz w:val="28"/>
          <w:szCs w:val="28"/>
        </w:rPr>
        <w:t xml:space="preserve">Presentation or </w:t>
      </w:r>
      <w:r w:rsidR="00D26AEC" w:rsidRPr="004C5C80">
        <w:rPr>
          <w:b/>
          <w:bCs/>
          <w:i/>
          <w:iCs/>
          <w:sz w:val="28"/>
          <w:szCs w:val="28"/>
        </w:rPr>
        <w:t>P</w:t>
      </w:r>
      <w:r w:rsidRPr="004C5C80">
        <w:rPr>
          <w:b/>
          <w:bCs/>
          <w:i/>
          <w:iCs/>
          <w:sz w:val="28"/>
          <w:szCs w:val="28"/>
        </w:rPr>
        <w:t>ublic speaking:</w:t>
      </w:r>
    </w:p>
    <w:p w:rsidR="00D26AEC" w:rsidRPr="00405017" w:rsidRDefault="006C5616" w:rsidP="008B0952">
      <w:r w:rsidRPr="00405017">
        <w:rPr>
          <w:b/>
          <w:bCs/>
        </w:rPr>
        <w:t xml:space="preserve">Description: </w:t>
      </w:r>
      <w:r w:rsidR="007D5B5C" w:rsidRPr="00405017">
        <w:t xml:space="preserve">This topic was not new to me as I have made some presentations earlier for </w:t>
      </w:r>
      <w:r w:rsidR="00580D5A" w:rsidRPr="00405017">
        <w:t>my</w:t>
      </w:r>
      <w:r w:rsidR="007D5B5C" w:rsidRPr="00405017">
        <w:t xml:space="preserve"> project work</w:t>
      </w:r>
      <w:r w:rsidR="00580D5A" w:rsidRPr="00405017">
        <w:t>s</w:t>
      </w:r>
      <w:r w:rsidR="007D5B5C" w:rsidRPr="00405017">
        <w:t xml:space="preserve">. </w:t>
      </w:r>
      <w:r w:rsidR="00E90FD8" w:rsidRPr="00405017">
        <w:t xml:space="preserve">But there were some new things that I get to learn in this class. </w:t>
      </w:r>
      <w:r w:rsidR="00644E05" w:rsidRPr="00405017">
        <w:t xml:space="preserve">The overall atmosphere was excellent and supportive, as all the learners were focused on learning. </w:t>
      </w:r>
      <w:r w:rsidR="003D4667" w:rsidRPr="00405017">
        <w:t>I liked how the trainer taught us</w:t>
      </w:r>
      <w:r w:rsidR="000E10B8" w:rsidRPr="00405017">
        <w:t xml:space="preserve"> and enjoyed the course</w:t>
      </w:r>
      <w:r w:rsidR="003D4667" w:rsidRPr="00405017">
        <w:t xml:space="preserve">. </w:t>
      </w:r>
    </w:p>
    <w:p w:rsidR="00D26AEC" w:rsidRPr="00405017" w:rsidRDefault="006C5616" w:rsidP="008B0952">
      <w:r w:rsidRPr="00405017">
        <w:rPr>
          <w:b/>
          <w:bCs/>
        </w:rPr>
        <w:t xml:space="preserve">Feelings: </w:t>
      </w:r>
      <w:r w:rsidR="0011135D" w:rsidRPr="00405017">
        <w:t xml:space="preserve">During the class, I was feeling a bit sleepy because at starting the topic seemed to </w:t>
      </w:r>
      <w:r w:rsidR="001A5868" w:rsidRPr="00405017">
        <w:t>be boring</w:t>
      </w:r>
      <w:r w:rsidR="0011135D" w:rsidRPr="00405017">
        <w:t xml:space="preserve">, but as soon as the trainer started explaining, it made me interested to learn. </w:t>
      </w:r>
      <w:r w:rsidR="00554229" w:rsidRPr="00405017">
        <w:t xml:space="preserve">Other people were also listening carefully to the trainer. </w:t>
      </w:r>
    </w:p>
    <w:p w:rsidR="00D26AEC" w:rsidRPr="00405017" w:rsidRDefault="006C5616" w:rsidP="008B0952">
      <w:r w:rsidRPr="00405017">
        <w:rPr>
          <w:b/>
          <w:bCs/>
        </w:rPr>
        <w:t xml:space="preserve">Evaluation: </w:t>
      </w:r>
      <w:r w:rsidR="001A5868" w:rsidRPr="00405017">
        <w:t xml:space="preserve">Learning public speaking or presentation was impressive. One thing that did not go well as I felt sleepy due to my less interest in the topic at first as I thought that I know </w:t>
      </w:r>
      <w:r w:rsidR="001A5868" w:rsidRPr="00405017">
        <w:lastRenderedPageBreak/>
        <w:t xml:space="preserve">about this topic. But later on, I positively contributed to the learning and remained focused throughout the class. </w:t>
      </w:r>
    </w:p>
    <w:p w:rsidR="00D26AEC" w:rsidRPr="00405017" w:rsidRDefault="006C5616" w:rsidP="008B0952">
      <w:r w:rsidRPr="00405017">
        <w:rPr>
          <w:b/>
          <w:bCs/>
        </w:rPr>
        <w:t xml:space="preserve">Analysis: </w:t>
      </w:r>
      <w:r w:rsidR="00C76165" w:rsidRPr="00405017">
        <w:t xml:space="preserve">The class was not so lengthy. </w:t>
      </w:r>
      <w:r w:rsidR="00B94C18" w:rsidRPr="00405017">
        <w:t xml:space="preserve">Learners were focused on learning the topic, and for some learner presentation or public speaking was a new topic to understand. In between the class, </w:t>
      </w:r>
      <w:r w:rsidR="002A682A" w:rsidRPr="00405017">
        <w:t xml:space="preserve">some learners started talking to each other about the subject that made the level noisy. But overall, things went </w:t>
      </w:r>
      <w:r w:rsidR="00AF016D" w:rsidRPr="00405017">
        <w:t>well,</w:t>
      </w:r>
      <w:r w:rsidR="002A682A" w:rsidRPr="00405017">
        <w:t xml:space="preserve"> and we learned that presentation skills are essential and useful in a corporate workplace.  </w:t>
      </w:r>
    </w:p>
    <w:p w:rsidR="00D26AEC" w:rsidRPr="00405017" w:rsidRDefault="006C5616" w:rsidP="008B0952">
      <w:r w:rsidRPr="00405017">
        <w:rPr>
          <w:b/>
          <w:bCs/>
        </w:rPr>
        <w:t xml:space="preserve">Conclusion: </w:t>
      </w:r>
      <w:r w:rsidR="00AF016D" w:rsidRPr="00405017">
        <w:t xml:space="preserve">From the topic, I learned the importance of public speaking. </w:t>
      </w:r>
      <w:r w:rsidR="0093415A" w:rsidRPr="00405017">
        <w:t xml:space="preserve">The learning process could have been more positive if the trainer had done some mock drills. </w:t>
      </w:r>
      <w:r w:rsidR="00FC04C9" w:rsidRPr="00405017">
        <w:t xml:space="preserve">I realized that I need to improve my communication skills to express myself better. </w:t>
      </w:r>
      <w:r w:rsidR="004572EB" w:rsidRPr="00405017">
        <w:t>I could have asked some more questions regarding the presentation or public speaking</w:t>
      </w:r>
      <w:r w:rsidR="00EE4CE7" w:rsidRPr="00405017">
        <w:t xml:space="preserve"> to the trainer</w:t>
      </w:r>
      <w:r w:rsidR="004572EB" w:rsidRPr="00405017">
        <w:t xml:space="preserve">. </w:t>
      </w:r>
    </w:p>
    <w:p w:rsidR="00D26AEC" w:rsidRPr="00405017" w:rsidRDefault="006C5616" w:rsidP="008B0952">
      <w:r w:rsidRPr="00405017">
        <w:rPr>
          <w:b/>
          <w:bCs/>
        </w:rPr>
        <w:t xml:space="preserve">Action plan: </w:t>
      </w:r>
      <w:r w:rsidR="00EC52D5" w:rsidRPr="00405017">
        <w:t>In the future, if I get the chance to learn on this topic again, then I would prepare some questions regarding the subject. I will ask them the trainer to clear all my doubts. It would help me to develop good communication skills.</w:t>
      </w:r>
    </w:p>
    <w:p w:rsidR="008B0952" w:rsidRPr="00405017" w:rsidRDefault="006C5616" w:rsidP="00405017">
      <w:pPr>
        <w:pStyle w:val="Heading1"/>
        <w:rPr>
          <w:rFonts w:asciiTheme="minorHAnsi" w:hAnsiTheme="minorHAnsi"/>
        </w:rPr>
      </w:pPr>
      <w:bookmarkStart w:id="2" w:name="_Toc49555102"/>
      <w:r w:rsidRPr="00405017">
        <w:rPr>
          <w:rFonts w:asciiTheme="minorHAnsi" w:hAnsiTheme="minorHAnsi"/>
        </w:rPr>
        <w:t>Conclusion:</w:t>
      </w:r>
      <w:bookmarkEnd w:id="2"/>
    </w:p>
    <w:p w:rsidR="0061595E" w:rsidRDefault="006C5616" w:rsidP="008B0952">
      <w:r w:rsidRPr="00405017">
        <w:t>After attending all these sessions, I have developed self-confidence within myself. I consider all these things to be a good sign for my academics and future. In those topics, I have doubts; I would clea</w:t>
      </w:r>
      <w:r w:rsidRPr="00405017">
        <w:t xml:space="preserve">r it by the teachers later. I am feeling lucky to know various aspects of writing. All these things will develop my writing skill as well. I am very much hoping to attend more classes like this in the future. I enjoyed being part of all these sessions. To </w:t>
      </w:r>
      <w:r w:rsidRPr="00405017">
        <w:t>conclude, I can say that these sessions helped me to make my writing skills healthy.</w:t>
      </w:r>
    </w:p>
    <w:p w:rsidR="0061595E" w:rsidRDefault="006C5616">
      <w:pPr>
        <w:spacing w:line="259" w:lineRule="auto"/>
        <w:jc w:val="left"/>
      </w:pPr>
      <w:r>
        <w:br w:type="page"/>
      </w:r>
    </w:p>
    <w:p w:rsidR="008B0952" w:rsidRPr="00405017" w:rsidRDefault="008B0952" w:rsidP="008B0952"/>
    <w:p w:rsidR="00231222" w:rsidRPr="00405017" w:rsidRDefault="006C5616" w:rsidP="00405017">
      <w:pPr>
        <w:pStyle w:val="Heading1"/>
        <w:rPr>
          <w:rFonts w:asciiTheme="minorHAnsi" w:hAnsiTheme="minorHAnsi"/>
        </w:rPr>
      </w:pPr>
      <w:bookmarkStart w:id="3" w:name="_Toc49555103"/>
      <w:r w:rsidRPr="00405017">
        <w:rPr>
          <w:rFonts w:asciiTheme="minorHAnsi" w:hAnsiTheme="minorHAnsi"/>
        </w:rPr>
        <w:t>References:</w:t>
      </w:r>
      <w:bookmarkEnd w:id="3"/>
    </w:p>
    <w:p w:rsidR="00231222" w:rsidRPr="00405017" w:rsidRDefault="006C5616" w:rsidP="00231222">
      <w:pPr>
        <w:rPr>
          <w:rFonts w:cs="Arial"/>
          <w:color w:val="222222"/>
          <w:sz w:val="20"/>
          <w:szCs w:val="20"/>
          <w:shd w:val="clear" w:color="auto" w:fill="FFFFFF"/>
        </w:rPr>
      </w:pPr>
      <w:r w:rsidRPr="00405017">
        <w:rPr>
          <w:rFonts w:cs="Arial"/>
          <w:color w:val="222222"/>
          <w:sz w:val="20"/>
          <w:szCs w:val="20"/>
          <w:shd w:val="clear" w:color="auto" w:fill="FFFFFF"/>
        </w:rPr>
        <w:t xml:space="preserve">Awada, G., and Diab, H., 2016. Lebanon's 2011 ICT education reform strategy and action plan: Curriculum success or abeyance. </w:t>
      </w:r>
      <w:r w:rsidRPr="00405017">
        <w:rPr>
          <w:rFonts w:cs="Arial"/>
          <w:i/>
          <w:iCs/>
          <w:color w:val="222222"/>
          <w:sz w:val="20"/>
          <w:szCs w:val="20"/>
          <w:shd w:val="clear" w:color="auto" w:fill="FFFFFF"/>
        </w:rPr>
        <w:t>Cogent Education</w:t>
      </w:r>
      <w:r w:rsidRPr="00405017">
        <w:rPr>
          <w:rFonts w:cs="Arial"/>
          <w:color w:val="222222"/>
          <w:sz w:val="20"/>
          <w:szCs w:val="20"/>
          <w:shd w:val="clear" w:color="auto" w:fill="FFFFFF"/>
        </w:rPr>
        <w:t>, </w:t>
      </w:r>
      <w:r w:rsidRPr="00405017">
        <w:rPr>
          <w:rFonts w:cs="Arial"/>
          <w:i/>
          <w:iCs/>
          <w:color w:val="222222"/>
          <w:sz w:val="20"/>
          <w:szCs w:val="20"/>
          <w:shd w:val="clear" w:color="auto" w:fill="FFFFFF"/>
        </w:rPr>
        <w:t>3</w:t>
      </w:r>
      <w:r w:rsidRPr="00405017">
        <w:rPr>
          <w:rFonts w:cs="Arial"/>
          <w:color w:val="222222"/>
          <w:sz w:val="20"/>
          <w:szCs w:val="20"/>
          <w:shd w:val="clear" w:color="auto" w:fill="FFFFFF"/>
        </w:rPr>
        <w:t xml:space="preserve">(1), </w:t>
      </w:r>
      <w:r w:rsidRPr="00405017">
        <w:rPr>
          <w:rFonts w:cs="Arial"/>
          <w:color w:val="222222"/>
          <w:sz w:val="20"/>
          <w:szCs w:val="20"/>
          <w:shd w:val="clear" w:color="auto" w:fill="FFFFFF"/>
        </w:rPr>
        <w:t>p.1245086.</w:t>
      </w:r>
    </w:p>
    <w:p w:rsidR="00231222" w:rsidRPr="00405017" w:rsidRDefault="006C5616" w:rsidP="00231222">
      <w:pPr>
        <w:rPr>
          <w:rFonts w:cs="Arial"/>
          <w:color w:val="222222"/>
          <w:sz w:val="20"/>
          <w:szCs w:val="20"/>
          <w:shd w:val="clear" w:color="auto" w:fill="FFFFFF"/>
        </w:rPr>
      </w:pPr>
      <w:r w:rsidRPr="00405017">
        <w:rPr>
          <w:rFonts w:cs="Arial"/>
          <w:color w:val="222222"/>
          <w:sz w:val="20"/>
          <w:szCs w:val="20"/>
          <w:shd w:val="clear" w:color="auto" w:fill="FFFFFF"/>
        </w:rPr>
        <w:t>Adjani, I.S., Febriani, R.B., Syafryadin, S., Mangana, A.V. and Kurniawan, E., 2014. USING GIBBS REFLECTIVE CYCLE IN MAKING REFLECTIONS OF LITERARY ANALYSIS.</w:t>
      </w:r>
    </w:p>
    <w:p w:rsidR="00231222" w:rsidRPr="00405017" w:rsidRDefault="006C5616" w:rsidP="00231222">
      <w:pPr>
        <w:rPr>
          <w:rFonts w:cs="Arial"/>
          <w:color w:val="222222"/>
          <w:sz w:val="20"/>
          <w:szCs w:val="20"/>
          <w:shd w:val="clear" w:color="auto" w:fill="FFFFFF"/>
        </w:rPr>
      </w:pPr>
      <w:r w:rsidRPr="00405017">
        <w:rPr>
          <w:rFonts w:cs="Arial"/>
          <w:color w:val="222222"/>
          <w:sz w:val="20"/>
          <w:szCs w:val="20"/>
          <w:shd w:val="clear" w:color="auto" w:fill="FFFFFF"/>
        </w:rPr>
        <w:t>Potter, C., 2015. Leadership development: an applied comparison of Gibbs’ Reflective Cy</w:t>
      </w:r>
      <w:r w:rsidRPr="00405017">
        <w:rPr>
          <w:rFonts w:cs="Arial"/>
          <w:color w:val="222222"/>
          <w:sz w:val="20"/>
          <w:szCs w:val="20"/>
          <w:shd w:val="clear" w:color="auto" w:fill="FFFFFF"/>
        </w:rPr>
        <w:t>cle and Scharmer’s Theory U. </w:t>
      </w:r>
      <w:r w:rsidRPr="00405017">
        <w:rPr>
          <w:rFonts w:cs="Arial"/>
          <w:i/>
          <w:iCs/>
          <w:color w:val="222222"/>
          <w:sz w:val="20"/>
          <w:szCs w:val="20"/>
          <w:shd w:val="clear" w:color="auto" w:fill="FFFFFF"/>
        </w:rPr>
        <w:t>Industrial and Commercial Training</w:t>
      </w:r>
      <w:r w:rsidRPr="00405017">
        <w:rPr>
          <w:rFonts w:cs="Arial"/>
          <w:color w:val="222222"/>
          <w:sz w:val="20"/>
          <w:szCs w:val="20"/>
          <w:shd w:val="clear" w:color="auto" w:fill="FFFFFF"/>
        </w:rPr>
        <w:t>.</w:t>
      </w:r>
    </w:p>
    <w:p w:rsidR="00583157" w:rsidRPr="00405017" w:rsidRDefault="006C5616" w:rsidP="00231222">
      <w:pPr>
        <w:rPr>
          <w:rFonts w:cs="Arial"/>
          <w:color w:val="222222"/>
          <w:sz w:val="20"/>
          <w:szCs w:val="20"/>
          <w:shd w:val="clear" w:color="auto" w:fill="FFFFFF"/>
        </w:rPr>
      </w:pPr>
      <w:r w:rsidRPr="00405017">
        <w:rPr>
          <w:rFonts w:cs="Arial"/>
          <w:color w:val="222222"/>
          <w:sz w:val="20"/>
          <w:szCs w:val="20"/>
          <w:shd w:val="clear" w:color="auto" w:fill="FFFFFF"/>
        </w:rPr>
        <w:t>Husebø, S.E., O'Regan, S. and Nestel, D., 2015. Reflective practice and its role in simulation. </w:t>
      </w:r>
      <w:r w:rsidRPr="00405017">
        <w:rPr>
          <w:rFonts w:cs="Arial"/>
          <w:i/>
          <w:iCs/>
          <w:color w:val="222222"/>
          <w:sz w:val="20"/>
          <w:szCs w:val="20"/>
          <w:shd w:val="clear" w:color="auto" w:fill="FFFFFF"/>
        </w:rPr>
        <w:t>Clinical Simulation in Nursing</w:t>
      </w:r>
      <w:r w:rsidRPr="00405017">
        <w:rPr>
          <w:rFonts w:cs="Arial"/>
          <w:color w:val="222222"/>
          <w:sz w:val="20"/>
          <w:szCs w:val="20"/>
          <w:shd w:val="clear" w:color="auto" w:fill="FFFFFF"/>
        </w:rPr>
        <w:t>, </w:t>
      </w:r>
      <w:r w:rsidRPr="00405017">
        <w:rPr>
          <w:rFonts w:cs="Arial"/>
          <w:i/>
          <w:iCs/>
          <w:color w:val="222222"/>
          <w:sz w:val="20"/>
          <w:szCs w:val="20"/>
          <w:shd w:val="clear" w:color="auto" w:fill="FFFFFF"/>
        </w:rPr>
        <w:t>11</w:t>
      </w:r>
      <w:r w:rsidRPr="00405017">
        <w:rPr>
          <w:rFonts w:cs="Arial"/>
          <w:color w:val="222222"/>
          <w:sz w:val="20"/>
          <w:szCs w:val="20"/>
          <w:shd w:val="clear" w:color="auto" w:fill="FFFFFF"/>
        </w:rPr>
        <w:t>(8), pp.368-375.</w:t>
      </w:r>
    </w:p>
    <w:p w:rsidR="00F624FC" w:rsidRPr="00405017" w:rsidRDefault="006C5616" w:rsidP="00231222">
      <w:pPr>
        <w:rPr>
          <w:rFonts w:cs="Arial"/>
          <w:color w:val="222222"/>
          <w:sz w:val="20"/>
          <w:szCs w:val="20"/>
          <w:shd w:val="clear" w:color="auto" w:fill="FFFFFF"/>
        </w:rPr>
      </w:pPr>
      <w:r w:rsidRPr="00405017">
        <w:rPr>
          <w:rFonts w:cs="Arial"/>
          <w:color w:val="222222"/>
          <w:sz w:val="20"/>
          <w:szCs w:val="20"/>
          <w:shd w:val="clear" w:color="auto" w:fill="FFFFFF"/>
        </w:rPr>
        <w:t>Helyer, R., 2015. Learning through reflectio</w:t>
      </w:r>
      <w:r w:rsidRPr="00405017">
        <w:rPr>
          <w:rFonts w:cs="Arial"/>
          <w:color w:val="222222"/>
          <w:sz w:val="20"/>
          <w:szCs w:val="20"/>
          <w:shd w:val="clear" w:color="auto" w:fill="FFFFFF"/>
        </w:rPr>
        <w:t>n: the critical role of reflection in work-based learning (WBL). </w:t>
      </w:r>
      <w:r w:rsidRPr="00405017">
        <w:rPr>
          <w:rFonts w:cs="Arial"/>
          <w:i/>
          <w:iCs/>
          <w:color w:val="222222"/>
          <w:sz w:val="20"/>
          <w:szCs w:val="20"/>
          <w:shd w:val="clear" w:color="auto" w:fill="FFFFFF"/>
        </w:rPr>
        <w:t>Journal of Work-Applied Management</w:t>
      </w:r>
      <w:r w:rsidRPr="00405017">
        <w:rPr>
          <w:rFonts w:cs="Arial"/>
          <w:color w:val="222222"/>
          <w:sz w:val="20"/>
          <w:szCs w:val="20"/>
          <w:shd w:val="clear" w:color="auto" w:fill="FFFFFF"/>
        </w:rPr>
        <w:t>.</w:t>
      </w:r>
    </w:p>
    <w:p w:rsidR="00231222" w:rsidRPr="00405017" w:rsidRDefault="00231222" w:rsidP="008B0952"/>
    <w:sectPr w:rsidR="00231222" w:rsidRPr="00405017" w:rsidSect="00B11771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6C5616" w:rsidRDefault="006C5616" w:rsidP="00A307F5">
      <w:pPr>
        <w:spacing w:after="0" w:line="240" w:lineRule="auto"/>
      </w:pPr>
      <w:r>
        <w:separator/>
      </w:r>
    </w:p>
  </w:endnote>
  <w:endnote w:type="continuationSeparator" w:id="1">
    <w:p w:rsidR="006C5616" w:rsidRDefault="006C5616" w:rsidP="00A307F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1925298060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:rsidR="00722BEF" w:rsidRDefault="006C5616">
            <w:pPr>
              <w:pStyle w:val="Footer"/>
              <w:jc w:val="right"/>
            </w:pPr>
            <w:r>
              <w:t xml:space="preserve">Page </w:t>
            </w:r>
            <w:r w:rsidR="00A307F5"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 w:rsidR="00A307F5">
              <w:rPr>
                <w:b/>
                <w:bCs/>
                <w:szCs w:val="24"/>
              </w:rPr>
              <w:fldChar w:fldCharType="separate"/>
            </w:r>
            <w:r w:rsidR="002E38EE">
              <w:rPr>
                <w:b/>
                <w:bCs/>
                <w:noProof/>
              </w:rPr>
              <w:t>2</w:t>
            </w:r>
            <w:r w:rsidR="00A307F5">
              <w:rPr>
                <w:b/>
                <w:bCs/>
                <w:szCs w:val="24"/>
              </w:rPr>
              <w:fldChar w:fldCharType="end"/>
            </w:r>
            <w:r>
              <w:t xml:space="preserve"> of </w:t>
            </w:r>
            <w:r w:rsidR="00A307F5"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 w:rsidR="00A307F5">
              <w:rPr>
                <w:b/>
                <w:bCs/>
                <w:szCs w:val="24"/>
              </w:rPr>
              <w:fldChar w:fldCharType="separate"/>
            </w:r>
            <w:r w:rsidR="002E38EE">
              <w:rPr>
                <w:b/>
                <w:bCs/>
                <w:noProof/>
              </w:rPr>
              <w:t>9</w:t>
            </w:r>
            <w:r w:rsidR="00A307F5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722BEF" w:rsidRDefault="00722BEF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6C5616" w:rsidRDefault="006C5616" w:rsidP="00A307F5">
      <w:pPr>
        <w:spacing w:after="0" w:line="240" w:lineRule="auto"/>
      </w:pPr>
      <w:r>
        <w:separator/>
      </w:r>
    </w:p>
  </w:footnote>
  <w:footnote w:type="continuationSeparator" w:id="1">
    <w:p w:rsidR="006C5616" w:rsidRDefault="006C5616" w:rsidP="00A307F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722BEF" w:rsidRDefault="006C5616">
    <w:pPr>
      <w:pStyle w:val="Header"/>
    </w:pPr>
    <w:r>
      <w:t>Academic and Employability Skills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6EE46CDA"/>
    <w:multiLevelType w:val="hybridMultilevel"/>
    <w:tmpl w:val="E4C86F0A"/>
    <w:lvl w:ilvl="0" w:tplc="0152F23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CEB20D2E" w:tentative="1">
      <w:start w:val="1"/>
      <w:numFmt w:val="lowerLetter"/>
      <w:lvlText w:val="%2."/>
      <w:lvlJc w:val="left"/>
      <w:pPr>
        <w:ind w:left="1440" w:hanging="360"/>
      </w:pPr>
    </w:lvl>
    <w:lvl w:ilvl="2" w:tplc="DF4C0DDE" w:tentative="1">
      <w:start w:val="1"/>
      <w:numFmt w:val="lowerRoman"/>
      <w:lvlText w:val="%3."/>
      <w:lvlJc w:val="right"/>
      <w:pPr>
        <w:ind w:left="2160" w:hanging="180"/>
      </w:pPr>
    </w:lvl>
    <w:lvl w:ilvl="3" w:tplc="7EDE8280" w:tentative="1">
      <w:start w:val="1"/>
      <w:numFmt w:val="decimal"/>
      <w:lvlText w:val="%4."/>
      <w:lvlJc w:val="left"/>
      <w:pPr>
        <w:ind w:left="2880" w:hanging="360"/>
      </w:pPr>
    </w:lvl>
    <w:lvl w:ilvl="4" w:tplc="0CFA3174" w:tentative="1">
      <w:start w:val="1"/>
      <w:numFmt w:val="lowerLetter"/>
      <w:lvlText w:val="%5."/>
      <w:lvlJc w:val="left"/>
      <w:pPr>
        <w:ind w:left="3600" w:hanging="360"/>
      </w:pPr>
    </w:lvl>
    <w:lvl w:ilvl="5" w:tplc="7F44BEA2" w:tentative="1">
      <w:start w:val="1"/>
      <w:numFmt w:val="lowerRoman"/>
      <w:lvlText w:val="%6."/>
      <w:lvlJc w:val="right"/>
      <w:pPr>
        <w:ind w:left="4320" w:hanging="180"/>
      </w:pPr>
    </w:lvl>
    <w:lvl w:ilvl="6" w:tplc="ED1E613C" w:tentative="1">
      <w:start w:val="1"/>
      <w:numFmt w:val="decimal"/>
      <w:lvlText w:val="%7."/>
      <w:lvlJc w:val="left"/>
      <w:pPr>
        <w:ind w:left="5040" w:hanging="360"/>
      </w:pPr>
    </w:lvl>
    <w:lvl w:ilvl="7" w:tplc="AA76E714" w:tentative="1">
      <w:start w:val="1"/>
      <w:numFmt w:val="lowerLetter"/>
      <w:lvlText w:val="%8."/>
      <w:lvlJc w:val="left"/>
      <w:pPr>
        <w:ind w:left="5760" w:hanging="360"/>
      </w:pPr>
    </w:lvl>
    <w:lvl w:ilvl="8" w:tplc="9648F684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2E6A8E"/>
    <w:rsid w:val="000315DA"/>
    <w:rsid w:val="0006509B"/>
    <w:rsid w:val="000811B5"/>
    <w:rsid w:val="000A405F"/>
    <w:rsid w:val="000B6B60"/>
    <w:rsid w:val="000E10B8"/>
    <w:rsid w:val="0011135D"/>
    <w:rsid w:val="00144D79"/>
    <w:rsid w:val="0016741B"/>
    <w:rsid w:val="001A5868"/>
    <w:rsid w:val="001C2C10"/>
    <w:rsid w:val="001C2DC5"/>
    <w:rsid w:val="001E5C81"/>
    <w:rsid w:val="00206B97"/>
    <w:rsid w:val="00231222"/>
    <w:rsid w:val="00256808"/>
    <w:rsid w:val="002A682A"/>
    <w:rsid w:val="002E38EE"/>
    <w:rsid w:val="002E6A8E"/>
    <w:rsid w:val="0032784C"/>
    <w:rsid w:val="00363990"/>
    <w:rsid w:val="00383EC0"/>
    <w:rsid w:val="003D0A4D"/>
    <w:rsid w:val="003D4667"/>
    <w:rsid w:val="00401DEC"/>
    <w:rsid w:val="00405017"/>
    <w:rsid w:val="0042514E"/>
    <w:rsid w:val="00432577"/>
    <w:rsid w:val="004417FD"/>
    <w:rsid w:val="004572EB"/>
    <w:rsid w:val="004856AF"/>
    <w:rsid w:val="004C2F98"/>
    <w:rsid w:val="004C5C80"/>
    <w:rsid w:val="004E0974"/>
    <w:rsid w:val="004E4FF5"/>
    <w:rsid w:val="00554229"/>
    <w:rsid w:val="00580D5A"/>
    <w:rsid w:val="00583157"/>
    <w:rsid w:val="005A3609"/>
    <w:rsid w:val="005B2DB7"/>
    <w:rsid w:val="005B432C"/>
    <w:rsid w:val="005F4890"/>
    <w:rsid w:val="0061595E"/>
    <w:rsid w:val="00623EFE"/>
    <w:rsid w:val="006373B3"/>
    <w:rsid w:val="00644E05"/>
    <w:rsid w:val="006524EC"/>
    <w:rsid w:val="00676AFA"/>
    <w:rsid w:val="00697728"/>
    <w:rsid w:val="006C0A77"/>
    <w:rsid w:val="006C5616"/>
    <w:rsid w:val="006D3B74"/>
    <w:rsid w:val="006E3CDB"/>
    <w:rsid w:val="00722BEF"/>
    <w:rsid w:val="00753487"/>
    <w:rsid w:val="007A559E"/>
    <w:rsid w:val="007D5B5C"/>
    <w:rsid w:val="008123E5"/>
    <w:rsid w:val="00826366"/>
    <w:rsid w:val="0086791B"/>
    <w:rsid w:val="008A02A7"/>
    <w:rsid w:val="008B0952"/>
    <w:rsid w:val="0093415A"/>
    <w:rsid w:val="00985D49"/>
    <w:rsid w:val="009A1574"/>
    <w:rsid w:val="00A13CEE"/>
    <w:rsid w:val="00A27A84"/>
    <w:rsid w:val="00A307F5"/>
    <w:rsid w:val="00A3446E"/>
    <w:rsid w:val="00A43BE6"/>
    <w:rsid w:val="00A76419"/>
    <w:rsid w:val="00AC4041"/>
    <w:rsid w:val="00AF016D"/>
    <w:rsid w:val="00B11771"/>
    <w:rsid w:val="00B26619"/>
    <w:rsid w:val="00B60890"/>
    <w:rsid w:val="00B61AF4"/>
    <w:rsid w:val="00B65EBC"/>
    <w:rsid w:val="00B66905"/>
    <w:rsid w:val="00B86389"/>
    <w:rsid w:val="00B94C18"/>
    <w:rsid w:val="00BA6098"/>
    <w:rsid w:val="00BD6FA9"/>
    <w:rsid w:val="00BE5583"/>
    <w:rsid w:val="00C0298D"/>
    <w:rsid w:val="00C07F0D"/>
    <w:rsid w:val="00C30691"/>
    <w:rsid w:val="00C76165"/>
    <w:rsid w:val="00D00305"/>
    <w:rsid w:val="00D26AEC"/>
    <w:rsid w:val="00D33EE7"/>
    <w:rsid w:val="00D735C1"/>
    <w:rsid w:val="00D868E9"/>
    <w:rsid w:val="00DA34C7"/>
    <w:rsid w:val="00DA356A"/>
    <w:rsid w:val="00DA655E"/>
    <w:rsid w:val="00DE694C"/>
    <w:rsid w:val="00DF1054"/>
    <w:rsid w:val="00E11C0F"/>
    <w:rsid w:val="00E26DA0"/>
    <w:rsid w:val="00E3369C"/>
    <w:rsid w:val="00E635D8"/>
    <w:rsid w:val="00E90FD8"/>
    <w:rsid w:val="00EA48BF"/>
    <w:rsid w:val="00EB14A2"/>
    <w:rsid w:val="00EC52D5"/>
    <w:rsid w:val="00EE4CE7"/>
    <w:rsid w:val="00F300B4"/>
    <w:rsid w:val="00F624FC"/>
    <w:rsid w:val="00F97333"/>
    <w:rsid w:val="00FB7960"/>
    <w:rsid w:val="00FC04C9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3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86389"/>
    <w:pPr>
      <w:spacing w:line="360" w:lineRule="auto"/>
      <w:jc w:val="both"/>
    </w:pPr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B8638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8638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b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86389"/>
    <w:rPr>
      <w:rFonts w:asciiTheme="majorHAnsi" w:eastAsiaTheme="majorEastAsia" w:hAnsiTheme="majorHAnsi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86389"/>
    <w:rPr>
      <w:rFonts w:asciiTheme="majorHAnsi" w:eastAsiaTheme="majorEastAsia" w:hAnsiTheme="majorHAnsi" w:cstheme="majorBidi"/>
      <w:b/>
      <w:sz w:val="28"/>
      <w:szCs w:val="26"/>
    </w:rPr>
  </w:style>
  <w:style w:type="paragraph" w:styleId="Header">
    <w:name w:val="header"/>
    <w:basedOn w:val="Normal"/>
    <w:link w:val="HeaderChar"/>
    <w:uiPriority w:val="99"/>
    <w:unhideWhenUsed/>
    <w:rsid w:val="00B117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11771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B117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11771"/>
    <w:rPr>
      <w:sz w:val="24"/>
    </w:rPr>
  </w:style>
  <w:style w:type="character" w:styleId="Hyperlink">
    <w:name w:val="Hyperlink"/>
    <w:basedOn w:val="DefaultParagraphFont"/>
    <w:uiPriority w:val="99"/>
    <w:unhideWhenUsed/>
    <w:rsid w:val="00B60890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0811B5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B65EB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65EBC"/>
    <w:rPr>
      <w:rFonts w:ascii="Tahoma" w:hAnsi="Tahoma" w:cs="Tahoma"/>
      <w:sz w:val="16"/>
      <w:szCs w:val="16"/>
    </w:rPr>
  </w:style>
  <w:style w:type="paragraph" w:styleId="TOCHeading">
    <w:name w:val="TOC Heading"/>
    <w:basedOn w:val="Heading1"/>
    <w:next w:val="Normal"/>
    <w:uiPriority w:val="39"/>
    <w:unhideWhenUsed/>
    <w:qFormat/>
    <w:rsid w:val="00405017"/>
    <w:pPr>
      <w:spacing w:line="259" w:lineRule="auto"/>
      <w:jc w:val="left"/>
      <w:outlineLvl w:val="9"/>
    </w:pPr>
    <w:rPr>
      <w:b w:val="0"/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05017"/>
    <w:pPr>
      <w:spacing w:after="100"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 Version="2008">
  <b:Source>
    <b:Tag>elend</b:Tag>
    <b:SourceType>InternetSite</b:SourceType>
    <b:Guid>{4A9DE2E7-A236-48CA-A96F-533F611D237C}</b:Guid>
    <b:Author>
      <b:Author>
        <b:Corporate>electronicportfolios</b:Corporate>
      </b:Author>
    </b:Author>
    <b:Title>Reflection concept</b:Title>
    <b:Year>n.d</b:Year>
    <b:YearAccessed>2020</b:YearAccessed>
    <b:MonthAccessed>August</b:MonthAccessed>
    <b:DayAccessed>27</b:DayAccessed>
    <b:URL>https://electronicportfolios.org/reflection/mosepMod2-1adds.html#:~:text=Stages,analysis%2C%20synthesis%2C%20and%20evaluation.</b:URL>
    <b:InternetSiteTitle>electronicportfolios</b:InternetSiteTitle>
    <b:RefOrder>2</b:RefOrder>
  </b:Source>
  <b:Source>
    <b:Tag>acnd</b:Tag>
    <b:SourceType>InternetSite</b:SourceType>
    <b:Guid>{F627613C-538B-4C45-9994-9FA9B3A995F2}</b:Guid>
    <b:Author>
      <b:Author>
        <b:Corporate>ed ac uk</b:Corporate>
      </b:Author>
    </b:Author>
    <b:Title>Gibbs' reflective cycle</b:Title>
    <b:Year>n.d</b:Year>
    <b:YearAccessed>2020</b:YearAccessed>
    <b:MonthAccessed>August</b:MonthAccessed>
    <b:DayAccessed>27</b:DayAccessed>
    <b:URL>https://www.ed.ac.uk/reflection/reflectors-toolkit/reflecting-on-experience/gibbs-reflective-cycle</b:URL>
    <b:InternetSiteTitle>ed ac uk</b:InternetSiteTitle>
    <b:LCID>0</b:LCID>
    <b:RefOrder>1</b:RefOrder>
  </b:Source>
</b:Sources>
</file>

<file path=customXml/itemProps1.xml><?xml version="1.0" encoding="utf-8"?>
<ds:datastoreItem xmlns:ds="http://schemas.openxmlformats.org/officeDocument/2006/customXml" ds:itemID="{9920E1AD-7050-4A85-A01E-9A877A51D7F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2002</Words>
  <Characters>11418</Characters>
  <Application>Microsoft Office Word</Application>
  <DocSecurity>0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13394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365PRECREATEAB1111411@365office.digital</dc:creator>
  <cp:lastModifiedBy>Reni</cp:lastModifiedBy>
  <cp:revision>2</cp:revision>
  <dcterms:created xsi:type="dcterms:W3CDTF">2020-08-29T22:33:00Z</dcterms:created>
  <dcterms:modified xsi:type="dcterms:W3CDTF">2020-08-29T22:33:00Z</dcterms:modified>
</cp:coreProperties>
</file>