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03006" w14:textId="77777777" w:rsidR="00897B7C" w:rsidRPr="00F837BA" w:rsidRDefault="00071A0F" w:rsidP="006F271E">
      <w:pPr>
        <w:rPr>
          <w:rFonts w:cs="Times New Roman"/>
          <w:szCs w:val="24"/>
        </w:rPr>
      </w:pPr>
      <w:r w:rsidRPr="00F837BA">
        <w:rPr>
          <w:rFonts w:cs="Times New Roman"/>
          <w:noProof/>
          <w:szCs w:val="24"/>
        </w:rPr>
        <w:drawing>
          <wp:inline distT="0" distB="0" distL="0" distR="0" wp14:anchorId="10108604" wp14:editId="14CCBE00">
            <wp:extent cx="1838709" cy="720000"/>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838709" cy="720000"/>
                    </a:xfrm>
                    <a:prstGeom prst="rect">
                      <a:avLst/>
                    </a:prstGeom>
                  </pic:spPr>
                </pic:pic>
              </a:graphicData>
            </a:graphic>
          </wp:inline>
        </w:drawing>
      </w:r>
    </w:p>
    <w:p w14:paraId="52CF3869" w14:textId="77777777" w:rsidR="00DE5A53" w:rsidRPr="00F837BA" w:rsidRDefault="00071A0F" w:rsidP="006F271E">
      <w:pPr>
        <w:jc w:val="center"/>
        <w:rPr>
          <w:rFonts w:cs="Times New Roman"/>
          <w:b/>
          <w:szCs w:val="24"/>
        </w:rPr>
      </w:pPr>
      <w:r w:rsidRPr="00F837BA">
        <w:rPr>
          <w:rFonts w:cs="Times New Roman"/>
          <w:b/>
          <w:szCs w:val="24"/>
        </w:rPr>
        <w:t xml:space="preserve">Module Code: </w:t>
      </w:r>
      <w:r w:rsidR="004C3F2D" w:rsidRPr="00F837BA">
        <w:rPr>
          <w:rFonts w:cs="Times New Roman"/>
          <w:b/>
          <w:szCs w:val="24"/>
        </w:rPr>
        <w:t>BMIH5003</w:t>
      </w:r>
    </w:p>
    <w:p w14:paraId="72B3F300" w14:textId="77777777" w:rsidR="0014770C" w:rsidRPr="00F837BA" w:rsidRDefault="00071A0F" w:rsidP="006F271E">
      <w:pPr>
        <w:jc w:val="center"/>
        <w:rPr>
          <w:rFonts w:cs="Times New Roman"/>
          <w:b/>
          <w:szCs w:val="24"/>
        </w:rPr>
      </w:pPr>
      <w:r w:rsidRPr="00F837BA">
        <w:rPr>
          <w:rFonts w:cs="Times New Roman"/>
          <w:b/>
          <w:szCs w:val="24"/>
        </w:rPr>
        <w:t>Module Name: Foreign Languages</w:t>
      </w:r>
    </w:p>
    <w:p w14:paraId="7C7E458D" w14:textId="77777777" w:rsidR="0014770C" w:rsidRPr="00F837BA" w:rsidRDefault="00071A0F" w:rsidP="006F271E">
      <w:pPr>
        <w:jc w:val="center"/>
        <w:rPr>
          <w:rFonts w:cs="Times New Roman"/>
          <w:b/>
          <w:szCs w:val="24"/>
        </w:rPr>
      </w:pPr>
      <w:r w:rsidRPr="00F837BA">
        <w:rPr>
          <w:rFonts w:cs="Times New Roman"/>
          <w:b/>
          <w:szCs w:val="24"/>
        </w:rPr>
        <w:t>Assignment Title: Portfolio</w:t>
      </w:r>
    </w:p>
    <w:p w14:paraId="133F2A7C" w14:textId="77777777" w:rsidR="009A4308" w:rsidRPr="00F837BA" w:rsidRDefault="00071A0F" w:rsidP="006F271E">
      <w:pPr>
        <w:jc w:val="center"/>
        <w:rPr>
          <w:rFonts w:cs="Times New Roman"/>
          <w:b/>
          <w:szCs w:val="24"/>
        </w:rPr>
      </w:pPr>
      <w:r w:rsidRPr="00F837BA">
        <w:rPr>
          <w:rFonts w:cs="Times New Roman"/>
          <w:b/>
          <w:szCs w:val="24"/>
        </w:rPr>
        <w:t>Assignment No: 1</w:t>
      </w:r>
    </w:p>
    <w:p w14:paraId="794D9F0D" w14:textId="77777777" w:rsidR="00DE5A53" w:rsidRPr="00F837BA" w:rsidRDefault="00071A0F" w:rsidP="006F271E">
      <w:pPr>
        <w:jc w:val="center"/>
        <w:rPr>
          <w:rFonts w:cs="Times New Roman"/>
          <w:b/>
          <w:szCs w:val="24"/>
        </w:rPr>
      </w:pPr>
      <w:r w:rsidRPr="00F837BA">
        <w:rPr>
          <w:rFonts w:cs="Times New Roman"/>
          <w:b/>
          <w:szCs w:val="24"/>
        </w:rPr>
        <w:t>Student ID:</w:t>
      </w:r>
    </w:p>
    <w:p w14:paraId="31DBA4EB" w14:textId="77777777" w:rsidR="00DE5A53" w:rsidRPr="00F837BA" w:rsidRDefault="00071A0F" w:rsidP="006F271E">
      <w:pPr>
        <w:jc w:val="center"/>
        <w:rPr>
          <w:rFonts w:cs="Times New Roman"/>
          <w:b/>
          <w:szCs w:val="24"/>
        </w:rPr>
      </w:pPr>
      <w:r w:rsidRPr="00F837BA">
        <w:rPr>
          <w:rFonts w:cs="Times New Roman"/>
          <w:b/>
          <w:szCs w:val="24"/>
        </w:rPr>
        <w:t>Student Name:</w:t>
      </w:r>
    </w:p>
    <w:p w14:paraId="52529420" w14:textId="77777777" w:rsidR="00631C91" w:rsidRPr="00F837BA" w:rsidRDefault="00071A0F" w:rsidP="00D8410A">
      <w:pPr>
        <w:jc w:val="center"/>
        <w:rPr>
          <w:rFonts w:cs="Times New Roman"/>
          <w:b/>
          <w:szCs w:val="24"/>
        </w:rPr>
      </w:pPr>
      <w:r w:rsidRPr="00F837BA">
        <w:rPr>
          <w:rFonts w:cs="Times New Roman"/>
          <w:b/>
          <w:szCs w:val="24"/>
        </w:rPr>
        <w:t xml:space="preserve">Word Count: </w:t>
      </w:r>
      <w:r w:rsidR="003779B0">
        <w:rPr>
          <w:rFonts w:cs="Times New Roman"/>
          <w:b/>
          <w:szCs w:val="24"/>
        </w:rPr>
        <w:t>[</w:t>
      </w:r>
      <w:r w:rsidR="00D31DB9" w:rsidRPr="00D31DB9">
        <w:rPr>
          <w:rFonts w:cs="Times New Roman"/>
          <w:b/>
          <w:szCs w:val="24"/>
        </w:rPr>
        <w:t>STUDENT</w:t>
      </w:r>
      <w:r w:rsidR="00D31DB9">
        <w:rPr>
          <w:rFonts w:cs="Times New Roman"/>
          <w:b/>
          <w:szCs w:val="24"/>
        </w:rPr>
        <w:t xml:space="preserve"> </w:t>
      </w:r>
      <w:r w:rsidR="00D31DB9" w:rsidRPr="00D31DB9">
        <w:rPr>
          <w:rFonts w:cs="Times New Roman"/>
          <w:b/>
          <w:szCs w:val="24"/>
        </w:rPr>
        <w:t>SELF-REFLECTION</w:t>
      </w:r>
      <w:r w:rsidR="00D31DB9">
        <w:rPr>
          <w:rFonts w:cs="Times New Roman"/>
          <w:b/>
          <w:szCs w:val="24"/>
        </w:rPr>
        <w:t xml:space="preserve"> </w:t>
      </w:r>
      <w:r w:rsidR="003779B0">
        <w:rPr>
          <w:rFonts w:cs="Times New Roman"/>
          <w:b/>
          <w:szCs w:val="24"/>
        </w:rPr>
        <w:t>500 words</w:t>
      </w:r>
      <w:r w:rsidR="00D31DB9">
        <w:rPr>
          <w:rFonts w:cs="Times New Roman"/>
          <w:b/>
          <w:szCs w:val="24"/>
        </w:rPr>
        <w:t>]</w:t>
      </w:r>
    </w:p>
    <w:p w14:paraId="450977C6" w14:textId="77777777" w:rsidR="00631C91" w:rsidRPr="00F837BA" w:rsidRDefault="00071A0F" w:rsidP="006F271E">
      <w:pPr>
        <w:spacing w:after="160"/>
        <w:jc w:val="left"/>
        <w:rPr>
          <w:rFonts w:cs="Times New Roman"/>
          <w:b/>
          <w:szCs w:val="24"/>
        </w:rPr>
      </w:pPr>
      <w:r w:rsidRPr="00F837BA">
        <w:rPr>
          <w:rFonts w:cs="Times New Roman"/>
          <w:b/>
          <w:szCs w:val="24"/>
        </w:rPr>
        <w:br w:type="page"/>
      </w:r>
    </w:p>
    <w:p w14:paraId="4667376D" w14:textId="77777777" w:rsidR="00111A10" w:rsidRPr="00F837BA" w:rsidRDefault="00071A0F" w:rsidP="00071A0F">
      <w:pPr>
        <w:jc w:val="center"/>
        <w:rPr>
          <w:rFonts w:cs="Times New Roman"/>
          <w:b/>
          <w:szCs w:val="24"/>
        </w:rPr>
      </w:pPr>
      <w:r>
        <w:rPr>
          <w:noProof/>
        </w:rPr>
        <w:lastRenderedPageBreak/>
        <w:drawing>
          <wp:inline distT="0" distB="0" distL="0" distR="0" wp14:anchorId="3578C880" wp14:editId="75B0A5EC">
            <wp:extent cx="5962650" cy="259044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62006" cy="2590165"/>
                    </a:xfrm>
                    <a:prstGeom prst="rect">
                      <a:avLst/>
                    </a:prstGeom>
                  </pic:spPr>
                </pic:pic>
              </a:graphicData>
            </a:graphic>
          </wp:inline>
        </w:drawing>
      </w:r>
    </w:p>
    <w:p w14:paraId="00C619A8" w14:textId="77777777" w:rsidR="005D32D9" w:rsidRPr="00F837BA" w:rsidRDefault="00071A0F" w:rsidP="00D8410A">
      <w:pPr>
        <w:spacing w:after="160"/>
        <w:jc w:val="left"/>
        <w:rPr>
          <w:rFonts w:cs="Times New Roman"/>
          <w:szCs w:val="24"/>
        </w:rPr>
      </w:pPr>
      <w:r w:rsidRPr="00F837BA">
        <w:rPr>
          <w:rFonts w:cs="Times New Roman"/>
          <w:szCs w:val="24"/>
        </w:rPr>
        <w:br w:type="page"/>
      </w:r>
    </w:p>
    <w:p w14:paraId="4AD2F954" w14:textId="77777777" w:rsidR="007624FB" w:rsidRDefault="00071A0F" w:rsidP="007624FB">
      <w:pPr>
        <w:pStyle w:val="Heading1"/>
      </w:pPr>
      <w:bookmarkStart w:id="0" w:name="_Toc149015550"/>
      <w:r>
        <w:lastRenderedPageBreak/>
        <w:t>Kolb Reflective model</w:t>
      </w:r>
      <w:bookmarkEnd w:id="0"/>
    </w:p>
    <w:p w14:paraId="1AB3E74E" w14:textId="77777777" w:rsidR="007624FB" w:rsidRDefault="00071A0F" w:rsidP="007624FB">
      <w:pPr>
        <w:rPr>
          <w:rFonts w:cs="Times New Roman"/>
          <w:szCs w:val="24"/>
        </w:rPr>
      </w:pPr>
      <w:r>
        <w:rPr>
          <w:rFonts w:cs="Times New Roman"/>
          <w:szCs w:val="24"/>
        </w:rPr>
        <w:t>Using</w:t>
      </w:r>
      <w:r w:rsidRPr="00F837BA">
        <w:rPr>
          <w:rFonts w:cs="Times New Roman"/>
          <w:szCs w:val="24"/>
        </w:rPr>
        <w:t xml:space="preserve"> Kolb's reflective model, which comprises four significant steps. </w:t>
      </w:r>
      <w:r>
        <w:rPr>
          <w:rFonts w:cs="Times New Roman"/>
          <w:szCs w:val="24"/>
        </w:rPr>
        <w:t>I will provide a reflection on the experience I have gained during the preparation of the presentation. Using the Kolb model of reflection allows the student to process and evaluate the whole experience gained</w:t>
      </w:r>
      <w:r w:rsidRPr="00F837BA">
        <w:rPr>
          <w:rFonts w:cs="Times New Roman"/>
          <w:szCs w:val="24"/>
        </w:rPr>
        <w:t xml:space="preserve"> (Wijnen-Meijer et al., 2022)</w:t>
      </w:r>
      <w:r>
        <w:rPr>
          <w:rFonts w:cs="Times New Roman"/>
          <w:szCs w:val="24"/>
        </w:rPr>
        <w:t>.</w:t>
      </w:r>
    </w:p>
    <w:p w14:paraId="02BD6DD6" w14:textId="77777777" w:rsidR="007624FB" w:rsidRPr="00F837BA" w:rsidRDefault="00071A0F" w:rsidP="007624FB">
      <w:pPr>
        <w:keepNext/>
        <w:jc w:val="center"/>
        <w:rPr>
          <w:rFonts w:cs="Times New Roman"/>
          <w:szCs w:val="24"/>
        </w:rPr>
      </w:pPr>
      <w:r w:rsidRPr="00F837BA">
        <w:rPr>
          <w:rFonts w:cs="Times New Roman"/>
          <w:noProof/>
          <w:szCs w:val="24"/>
        </w:rPr>
        <w:drawing>
          <wp:inline distT="0" distB="0" distL="0" distR="0" wp14:anchorId="14DA3D42" wp14:editId="136CBD75">
            <wp:extent cx="3800475" cy="311387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3801761" cy="3114926"/>
                    </a:xfrm>
                    <a:prstGeom prst="rect">
                      <a:avLst/>
                    </a:prstGeom>
                  </pic:spPr>
                </pic:pic>
              </a:graphicData>
            </a:graphic>
          </wp:inline>
        </w:drawing>
      </w:r>
    </w:p>
    <w:p w14:paraId="382B5DB2" w14:textId="77777777" w:rsidR="007624FB" w:rsidRPr="00F837BA" w:rsidRDefault="00071A0F" w:rsidP="007624FB">
      <w:pPr>
        <w:pStyle w:val="Caption"/>
        <w:jc w:val="center"/>
        <w:rPr>
          <w:rFonts w:cs="Times New Roman"/>
          <w:color w:val="auto"/>
          <w:sz w:val="24"/>
          <w:szCs w:val="24"/>
        </w:rPr>
      </w:pPr>
      <w:r w:rsidRPr="00F837BA">
        <w:rPr>
          <w:rFonts w:cs="Times New Roman"/>
          <w:color w:val="auto"/>
          <w:sz w:val="24"/>
          <w:szCs w:val="24"/>
        </w:rPr>
        <w:t xml:space="preserve">Figure </w:t>
      </w:r>
      <w:r w:rsidRPr="00F837BA">
        <w:rPr>
          <w:rFonts w:cs="Times New Roman"/>
          <w:color w:val="auto"/>
          <w:sz w:val="24"/>
          <w:szCs w:val="24"/>
        </w:rPr>
        <w:fldChar w:fldCharType="begin"/>
      </w:r>
      <w:r w:rsidRPr="00F837BA">
        <w:rPr>
          <w:rFonts w:cs="Times New Roman"/>
          <w:color w:val="auto"/>
          <w:sz w:val="24"/>
          <w:szCs w:val="24"/>
        </w:rPr>
        <w:instrText xml:space="preserve"> SEQ Figure \* ARABIC </w:instrText>
      </w:r>
      <w:r w:rsidRPr="00F837BA">
        <w:rPr>
          <w:rFonts w:cs="Times New Roman"/>
          <w:color w:val="auto"/>
          <w:sz w:val="24"/>
          <w:szCs w:val="24"/>
        </w:rPr>
        <w:fldChar w:fldCharType="separate"/>
      </w:r>
      <w:r w:rsidRPr="00F837BA">
        <w:rPr>
          <w:rFonts w:cs="Times New Roman"/>
          <w:noProof/>
          <w:color w:val="auto"/>
          <w:sz w:val="24"/>
          <w:szCs w:val="24"/>
        </w:rPr>
        <w:t>1</w:t>
      </w:r>
      <w:r w:rsidRPr="00F837BA">
        <w:rPr>
          <w:rFonts w:cs="Times New Roman"/>
          <w:noProof/>
          <w:color w:val="auto"/>
          <w:sz w:val="24"/>
          <w:szCs w:val="24"/>
        </w:rPr>
        <w:fldChar w:fldCharType="end"/>
      </w:r>
      <w:r w:rsidRPr="00F837BA">
        <w:rPr>
          <w:rFonts w:cs="Times New Roman"/>
          <w:color w:val="auto"/>
          <w:sz w:val="24"/>
          <w:szCs w:val="24"/>
        </w:rPr>
        <w:t>: Kolb Reflective Cycle</w:t>
      </w:r>
    </w:p>
    <w:p w14:paraId="72B63CEC" w14:textId="77777777" w:rsidR="007624FB" w:rsidRPr="00F837BA" w:rsidRDefault="00071A0F" w:rsidP="007624FB">
      <w:pPr>
        <w:jc w:val="center"/>
        <w:rPr>
          <w:rFonts w:cs="Times New Roman"/>
          <w:szCs w:val="24"/>
        </w:rPr>
      </w:pPr>
      <w:r w:rsidRPr="00F837BA">
        <w:rPr>
          <w:rFonts w:cs="Times New Roman"/>
          <w:szCs w:val="24"/>
        </w:rPr>
        <w:t>(Source: Wijnen-Meijer et al., 2022)</w:t>
      </w:r>
    </w:p>
    <w:p w14:paraId="544C109C" w14:textId="77777777" w:rsidR="007624FB" w:rsidRPr="007624FB" w:rsidRDefault="007624FB" w:rsidP="007624FB">
      <w:pPr>
        <w:rPr>
          <w:rFonts w:cs="Times New Roman"/>
          <w:szCs w:val="24"/>
        </w:rPr>
      </w:pPr>
    </w:p>
    <w:p w14:paraId="052619A6" w14:textId="77777777" w:rsidR="00D46715" w:rsidRPr="00F837BA" w:rsidRDefault="00071A0F" w:rsidP="00F837BA">
      <w:pPr>
        <w:pStyle w:val="Heading2"/>
      </w:pPr>
      <w:bookmarkStart w:id="1" w:name="_Toc149015551"/>
      <w:r w:rsidRPr="00F837BA">
        <w:t xml:space="preserve">Concrete </w:t>
      </w:r>
      <w:r w:rsidR="00717072" w:rsidRPr="00F837BA">
        <w:t>Experience</w:t>
      </w:r>
      <w:bookmarkEnd w:id="1"/>
    </w:p>
    <w:p w14:paraId="21B2BB24" w14:textId="77777777" w:rsidR="00D46715" w:rsidRPr="00F837BA" w:rsidRDefault="00071A0F" w:rsidP="006F271E">
      <w:pPr>
        <w:rPr>
          <w:rFonts w:cs="Times New Roman"/>
          <w:szCs w:val="24"/>
        </w:rPr>
      </w:pPr>
      <w:r>
        <w:rPr>
          <w:rFonts w:cs="Times New Roman"/>
          <w:szCs w:val="24"/>
        </w:rPr>
        <w:t>The learning experience I have attained during the preparation of the presentation will serve as a working document for the manager of the Diversity Hotel and Spa London to make its employees aware of the significance and benefits of multilingualism and language awareness.</w:t>
      </w:r>
      <w:r w:rsidR="00E97FEC">
        <w:rPr>
          <w:rFonts w:cs="Times New Roman"/>
          <w:szCs w:val="24"/>
        </w:rPr>
        <w:t xml:space="preserve"> During preparation, I have come across various types of European languages, and I have learned that languages can be impolite and polite in a business context. In addition to this, I have also come across that people belonging to different regions can have varied cultural nuances </w:t>
      </w:r>
      <w:r w:rsidR="005C3F5B">
        <w:rPr>
          <w:rFonts w:cs="Times New Roman"/>
          <w:szCs w:val="24"/>
        </w:rPr>
        <w:t>that represent different ways of behaving, and it was a great experience to learn about the impact language can create.</w:t>
      </w:r>
    </w:p>
    <w:p w14:paraId="60C212A4" w14:textId="77777777" w:rsidR="00D46715" w:rsidRDefault="00071A0F" w:rsidP="00F837BA">
      <w:pPr>
        <w:pStyle w:val="Heading2"/>
      </w:pPr>
      <w:bookmarkStart w:id="2" w:name="_Toc149015552"/>
      <w:r w:rsidRPr="00F837BA">
        <w:lastRenderedPageBreak/>
        <w:t xml:space="preserve">Reflective </w:t>
      </w:r>
      <w:r w:rsidR="00717072" w:rsidRPr="00F837BA">
        <w:t>Observation</w:t>
      </w:r>
      <w:bookmarkEnd w:id="2"/>
    </w:p>
    <w:p w14:paraId="1052111F" w14:textId="77777777" w:rsidR="00F72FDA" w:rsidRPr="00F72FDA" w:rsidRDefault="00071A0F" w:rsidP="00F72FDA">
      <w:r>
        <w:t>From the evaluation of my experience during the preparation and research about language awareness and multilingualism, I have also come across how significant it is for hotel staff to be language aware as it prevents misconceptions and misunderstanding.</w:t>
      </w:r>
      <w:r w:rsidR="000D02FD">
        <w:t xml:space="preserve"> In addition to this, I have also understood that in the hotel industry, language has great potential to attract loyal </w:t>
      </w:r>
      <w:r w:rsidR="00157F48">
        <w:t>customers. While researching the European language, I learned that languages may sound polite and impolite. Therefore, language awareness will enable hotel staff to understand different expectations of people, and it will also provide assistance i</w:t>
      </w:r>
      <w:r w:rsidR="0064402E">
        <w:t>n interpreting cultural details (</w:t>
      </w:r>
      <w:r w:rsidR="0064402E">
        <w:rPr>
          <w:rFonts w:ascii="Arial" w:hAnsi="Arial" w:cs="Arial"/>
          <w:color w:val="222222"/>
          <w:sz w:val="20"/>
          <w:szCs w:val="20"/>
          <w:shd w:val="clear" w:color="auto" w:fill="FFFFFF"/>
        </w:rPr>
        <w:t>Suebwongsuwan and Nomnian 2020).</w:t>
      </w:r>
    </w:p>
    <w:p w14:paraId="3767892F" w14:textId="77777777" w:rsidR="00D46715" w:rsidRPr="00F837BA" w:rsidRDefault="00071A0F" w:rsidP="00F837BA">
      <w:pPr>
        <w:pStyle w:val="Heading2"/>
      </w:pPr>
      <w:bookmarkStart w:id="3" w:name="_Toc149015553"/>
      <w:r w:rsidRPr="00F837BA">
        <w:t xml:space="preserve">Abstract </w:t>
      </w:r>
      <w:r w:rsidR="00717072" w:rsidRPr="00F837BA">
        <w:t>Conceptualization</w:t>
      </w:r>
      <w:bookmarkEnd w:id="3"/>
    </w:p>
    <w:p w14:paraId="1A06AF63" w14:textId="77777777" w:rsidR="00D46715" w:rsidRPr="00F837BA" w:rsidRDefault="00071A0F" w:rsidP="006F271E">
      <w:pPr>
        <w:rPr>
          <w:rFonts w:cs="Times New Roman"/>
          <w:szCs w:val="24"/>
        </w:rPr>
      </w:pPr>
      <w:r>
        <w:rPr>
          <w:rFonts w:cs="Times New Roman"/>
          <w:szCs w:val="24"/>
        </w:rPr>
        <w:t xml:space="preserve">With the developing understanding of language awareness and different European languages, I have also understood that people from different cultures have their own norms, and </w:t>
      </w:r>
      <w:r w:rsidR="00677C9E">
        <w:rPr>
          <w:rFonts w:cs="Times New Roman"/>
          <w:szCs w:val="24"/>
        </w:rPr>
        <w:t>language is not only used as a medium of communication but also as a reflection of different cultures and nuances.</w:t>
      </w:r>
      <w:r w:rsidR="00293E97">
        <w:rPr>
          <w:rFonts w:cs="Times New Roman"/>
          <w:szCs w:val="24"/>
        </w:rPr>
        <w:t xml:space="preserve"> I came across that people have different approaches and ways of expressing needs that must be understood by the hotel staff.</w:t>
      </w:r>
      <w:r w:rsidR="003E54D2">
        <w:rPr>
          <w:rFonts w:cs="Times New Roman"/>
          <w:szCs w:val="24"/>
        </w:rPr>
        <w:t xml:space="preserve"> I learned that politeness and active listening can create a positive impact on the other person regardless of the language spoken.</w:t>
      </w:r>
      <w:r w:rsidR="00CA0846">
        <w:rPr>
          <w:rFonts w:cs="Times New Roman"/>
          <w:szCs w:val="24"/>
        </w:rPr>
        <w:t xml:space="preserve"> One of the significant </w:t>
      </w:r>
      <w:r w:rsidR="007624FB">
        <w:rPr>
          <w:rFonts w:cs="Times New Roman"/>
          <w:szCs w:val="24"/>
        </w:rPr>
        <w:t>drivers</w:t>
      </w:r>
      <w:r w:rsidR="00CA0846">
        <w:rPr>
          <w:rFonts w:cs="Times New Roman"/>
          <w:szCs w:val="24"/>
        </w:rPr>
        <w:t xml:space="preserve"> of hotel success is associated with lan</w:t>
      </w:r>
      <w:r w:rsidR="00202CD2">
        <w:rPr>
          <w:rFonts w:cs="Times New Roman"/>
          <w:szCs w:val="24"/>
        </w:rPr>
        <w:t>guage awareness among its staff</w:t>
      </w:r>
      <w:r w:rsidR="00702DCC">
        <w:rPr>
          <w:rFonts w:cs="Times New Roman"/>
          <w:szCs w:val="24"/>
        </w:rPr>
        <w:t xml:space="preserve"> because it gives customers a home-like pleasant experience and fosters better relationships.</w:t>
      </w:r>
      <w:r w:rsidR="00202CD2">
        <w:rPr>
          <w:rFonts w:cs="Times New Roman"/>
          <w:szCs w:val="24"/>
        </w:rPr>
        <w:t xml:space="preserve"> (</w:t>
      </w:r>
      <w:r w:rsidR="00202CD2">
        <w:rPr>
          <w:rFonts w:ascii="Arial" w:hAnsi="Arial" w:cs="Arial"/>
          <w:color w:val="222222"/>
          <w:sz w:val="20"/>
          <w:szCs w:val="20"/>
          <w:shd w:val="clear" w:color="auto" w:fill="FFFFFF"/>
        </w:rPr>
        <w:t xml:space="preserve">Kumar </w:t>
      </w:r>
      <w:r w:rsidR="00202CD2" w:rsidRPr="00E66672">
        <w:rPr>
          <w:rFonts w:ascii="Arial" w:hAnsi="Arial" w:cs="Arial"/>
          <w:i/>
          <w:color w:val="222222"/>
          <w:sz w:val="20"/>
          <w:szCs w:val="20"/>
          <w:shd w:val="clear" w:color="auto" w:fill="FFFFFF"/>
        </w:rPr>
        <w:t>et al</w:t>
      </w:r>
      <w:r w:rsidR="00202CD2">
        <w:rPr>
          <w:rFonts w:ascii="Arial" w:hAnsi="Arial" w:cs="Arial"/>
          <w:color w:val="222222"/>
          <w:sz w:val="20"/>
          <w:szCs w:val="20"/>
          <w:shd w:val="clear" w:color="auto" w:fill="FFFFFF"/>
        </w:rPr>
        <w:t>., 2021).</w:t>
      </w:r>
    </w:p>
    <w:p w14:paraId="0D831E3E" w14:textId="77777777" w:rsidR="00D46715" w:rsidRPr="00F837BA" w:rsidRDefault="00071A0F" w:rsidP="00F837BA">
      <w:pPr>
        <w:pStyle w:val="Heading2"/>
      </w:pPr>
      <w:bookmarkStart w:id="4" w:name="_Toc149015554"/>
      <w:r w:rsidRPr="00F837BA">
        <w:t xml:space="preserve">Active </w:t>
      </w:r>
      <w:r w:rsidR="00717072" w:rsidRPr="00F837BA">
        <w:t>Experimentation</w:t>
      </w:r>
      <w:bookmarkEnd w:id="4"/>
    </w:p>
    <w:p w14:paraId="7A2BE99E" w14:textId="77777777" w:rsidR="007624FB" w:rsidRDefault="00071A0F" w:rsidP="006B0AB9">
      <w:pPr>
        <w:rPr>
          <w:rFonts w:cs="Times New Roman"/>
          <w:szCs w:val="24"/>
        </w:rPr>
      </w:pPr>
      <w:r>
        <w:rPr>
          <w:rFonts w:cs="Times New Roman"/>
          <w:szCs w:val="24"/>
        </w:rPr>
        <w:t xml:space="preserve">From the learning I have gained during the preparation of </w:t>
      </w:r>
      <w:r w:rsidR="003D7329">
        <w:rPr>
          <w:rFonts w:cs="Times New Roman"/>
          <w:szCs w:val="24"/>
        </w:rPr>
        <w:t xml:space="preserve">the presentation, </w:t>
      </w:r>
      <w:r w:rsidR="003D7329" w:rsidRPr="00F837BA">
        <w:rPr>
          <w:rFonts w:cs="Times New Roman"/>
          <w:szCs w:val="24"/>
        </w:rPr>
        <w:t>I</w:t>
      </w:r>
      <w:r w:rsidR="001F3104">
        <w:rPr>
          <w:rFonts w:cs="Times New Roman"/>
          <w:szCs w:val="24"/>
        </w:rPr>
        <w:t xml:space="preserve"> have come across the idea that for hotels to attain success and stay ahead of their customers, they must train and hire individuals with the ability to communicate in more than one language.</w:t>
      </w:r>
      <w:r w:rsidR="003D7329">
        <w:t xml:space="preserve"> </w:t>
      </w:r>
      <w:r w:rsidR="00DA0FC1">
        <w:t xml:space="preserve">Hotels must emphasize the potential and significance of multilingualism and use it as a way of attaining loyal customers from all around the globe. </w:t>
      </w:r>
      <w:r w:rsidR="003251C1">
        <w:t>Hotels can also plan on expanding to different regions using language awareness as a significant tool.</w:t>
      </w:r>
      <w:r w:rsidR="00C07122">
        <w:t xml:space="preserve"> I am able to say that language awareness has also enabled me to understand the role of manners in different cultures.</w:t>
      </w:r>
    </w:p>
    <w:p w14:paraId="01AE3BFA" w14:textId="77777777" w:rsidR="00C5766F" w:rsidRDefault="00C5766F" w:rsidP="006B0AB9">
      <w:pPr>
        <w:rPr>
          <w:rFonts w:cs="Times New Roman"/>
          <w:szCs w:val="24"/>
        </w:rPr>
      </w:pPr>
    </w:p>
    <w:p w14:paraId="143F96C0" w14:textId="77777777" w:rsidR="00C5766F" w:rsidRDefault="00C5766F" w:rsidP="006B0AB9">
      <w:pPr>
        <w:rPr>
          <w:rFonts w:cs="Times New Roman"/>
          <w:szCs w:val="24"/>
        </w:rPr>
      </w:pPr>
    </w:p>
    <w:p w14:paraId="66870EAE" w14:textId="77777777" w:rsidR="00C5766F" w:rsidRDefault="00C5766F" w:rsidP="006B0AB9">
      <w:pPr>
        <w:rPr>
          <w:rFonts w:cs="Times New Roman"/>
          <w:szCs w:val="24"/>
        </w:rPr>
      </w:pPr>
    </w:p>
    <w:p w14:paraId="664B0C44" w14:textId="77777777" w:rsidR="007624FB" w:rsidRPr="00F837BA" w:rsidRDefault="007624FB" w:rsidP="006B0AB9">
      <w:pPr>
        <w:rPr>
          <w:rFonts w:cs="Times New Roman"/>
          <w:szCs w:val="24"/>
        </w:rPr>
      </w:pPr>
    </w:p>
    <w:p w14:paraId="68226B7C" w14:textId="77777777" w:rsidR="00D46715" w:rsidRDefault="00071A0F" w:rsidP="006F271E">
      <w:pPr>
        <w:pStyle w:val="Heading1"/>
        <w:rPr>
          <w:rFonts w:cs="Times New Roman"/>
          <w:szCs w:val="24"/>
        </w:rPr>
      </w:pPr>
      <w:bookmarkStart w:id="5" w:name="_Toc149015555"/>
      <w:r w:rsidRPr="00F837BA">
        <w:rPr>
          <w:rFonts w:cs="Times New Roman"/>
          <w:szCs w:val="24"/>
        </w:rPr>
        <w:t>References</w:t>
      </w:r>
      <w:bookmarkEnd w:id="5"/>
      <w:r w:rsidRPr="00F837BA">
        <w:rPr>
          <w:rFonts w:cs="Times New Roman"/>
          <w:szCs w:val="24"/>
        </w:rPr>
        <w:t xml:space="preserve"> </w:t>
      </w:r>
    </w:p>
    <w:p w14:paraId="2567FBCC" w14:textId="77777777" w:rsidR="008A7086" w:rsidRPr="002464EC" w:rsidRDefault="00071A0F" w:rsidP="00AA7C06">
      <w:pPr>
        <w:ind w:left="720" w:hanging="720"/>
        <w:rPr>
          <w:rFonts w:cs="Times New Roman"/>
          <w:szCs w:val="24"/>
        </w:rPr>
      </w:pPr>
      <w:proofErr w:type="spellStart"/>
      <w:r w:rsidRPr="002464EC">
        <w:rPr>
          <w:rFonts w:cs="Times New Roman"/>
          <w:szCs w:val="24"/>
        </w:rPr>
        <w:t>Wijnen</w:t>
      </w:r>
      <w:proofErr w:type="spellEnd"/>
      <w:r w:rsidRPr="002464EC">
        <w:rPr>
          <w:rFonts w:cs="Times New Roman"/>
          <w:szCs w:val="24"/>
        </w:rPr>
        <w:t xml:space="preserve">-Meijer, M., Brandhuber, T., Schneider, A. and Berberat, P.O., 2022. Implementing Kolb's experiential learning cycle by linking real experience, case-based </w:t>
      </w:r>
      <w:proofErr w:type="gramStart"/>
      <w:r w:rsidRPr="002464EC">
        <w:rPr>
          <w:rFonts w:cs="Times New Roman"/>
          <w:szCs w:val="24"/>
        </w:rPr>
        <w:t>discussion</w:t>
      </w:r>
      <w:proofErr w:type="gramEnd"/>
      <w:r w:rsidRPr="002464EC">
        <w:rPr>
          <w:rFonts w:cs="Times New Roman"/>
          <w:szCs w:val="24"/>
        </w:rPr>
        <w:t xml:space="preserve"> and simulation. Journal of medical education and curricular development, 9, p.23821205221091511.</w:t>
      </w:r>
    </w:p>
    <w:p w14:paraId="213381B3" w14:textId="77777777" w:rsidR="00857260" w:rsidRPr="002464EC" w:rsidRDefault="00071A0F" w:rsidP="00AA7C06">
      <w:pPr>
        <w:ind w:left="720" w:hanging="720"/>
        <w:rPr>
          <w:rFonts w:cs="Times New Roman"/>
          <w:color w:val="222222"/>
          <w:szCs w:val="24"/>
          <w:shd w:val="clear" w:color="auto" w:fill="FFFFFF"/>
        </w:rPr>
      </w:pPr>
      <w:r w:rsidRPr="002464EC">
        <w:rPr>
          <w:rFonts w:cs="Times New Roman"/>
          <w:color w:val="222222"/>
          <w:szCs w:val="24"/>
          <w:shd w:val="clear" w:color="auto" w:fill="FFFFFF"/>
        </w:rPr>
        <w:t>Kumar, Y., Kaur, K. and Kaur, S., 2021. Study of automatic text summarization approaches in different languages. </w:t>
      </w:r>
      <w:r w:rsidRPr="002464EC">
        <w:rPr>
          <w:rFonts w:cs="Times New Roman"/>
          <w:i/>
          <w:iCs/>
          <w:color w:val="222222"/>
          <w:szCs w:val="24"/>
          <w:shd w:val="clear" w:color="auto" w:fill="FFFFFF"/>
        </w:rPr>
        <w:t>Artificial Intelligence Review</w:t>
      </w:r>
      <w:r w:rsidRPr="002464EC">
        <w:rPr>
          <w:rFonts w:cs="Times New Roman"/>
          <w:color w:val="222222"/>
          <w:szCs w:val="24"/>
          <w:shd w:val="clear" w:color="auto" w:fill="FFFFFF"/>
        </w:rPr>
        <w:t>, </w:t>
      </w:r>
      <w:r w:rsidRPr="002464EC">
        <w:rPr>
          <w:rFonts w:cs="Times New Roman"/>
          <w:i/>
          <w:iCs/>
          <w:color w:val="222222"/>
          <w:szCs w:val="24"/>
          <w:shd w:val="clear" w:color="auto" w:fill="FFFFFF"/>
        </w:rPr>
        <w:t>54</w:t>
      </w:r>
      <w:r w:rsidRPr="002464EC">
        <w:rPr>
          <w:rFonts w:cs="Times New Roman"/>
          <w:color w:val="222222"/>
          <w:szCs w:val="24"/>
          <w:shd w:val="clear" w:color="auto" w:fill="FFFFFF"/>
        </w:rPr>
        <w:t>(8), pp.5897-5929.</w:t>
      </w:r>
    </w:p>
    <w:p w14:paraId="50037988" w14:textId="77777777" w:rsidR="00F57030" w:rsidRPr="002464EC" w:rsidRDefault="00071A0F" w:rsidP="00AA7C06">
      <w:pPr>
        <w:ind w:left="720" w:hanging="720"/>
        <w:rPr>
          <w:rFonts w:cs="Times New Roman"/>
          <w:szCs w:val="24"/>
        </w:rPr>
      </w:pPr>
      <w:r w:rsidRPr="002464EC">
        <w:rPr>
          <w:rFonts w:cs="Times New Roman"/>
          <w:color w:val="222222"/>
          <w:szCs w:val="24"/>
          <w:shd w:val="clear" w:color="auto" w:fill="FFFFFF"/>
        </w:rPr>
        <w:t>Suebwongsuwan, W. and Nomnian, S., 2020. Thai hotel undergraduate interns’ awareness and attitudes towards English as a lingua franca. </w:t>
      </w:r>
      <w:r w:rsidRPr="002464EC">
        <w:rPr>
          <w:rFonts w:cs="Times New Roman"/>
          <w:i/>
          <w:iCs/>
          <w:color w:val="222222"/>
          <w:szCs w:val="24"/>
          <w:shd w:val="clear" w:color="auto" w:fill="FFFFFF"/>
        </w:rPr>
        <w:t>Indonesian Journal of Applied Linguistics</w:t>
      </w:r>
      <w:r w:rsidRPr="002464EC">
        <w:rPr>
          <w:rFonts w:cs="Times New Roman"/>
          <w:color w:val="222222"/>
          <w:szCs w:val="24"/>
          <w:shd w:val="clear" w:color="auto" w:fill="FFFFFF"/>
        </w:rPr>
        <w:t>, </w:t>
      </w:r>
      <w:r w:rsidRPr="002464EC">
        <w:rPr>
          <w:rFonts w:cs="Times New Roman"/>
          <w:i/>
          <w:iCs/>
          <w:color w:val="222222"/>
          <w:szCs w:val="24"/>
          <w:shd w:val="clear" w:color="auto" w:fill="FFFFFF"/>
        </w:rPr>
        <w:t>9</w:t>
      </w:r>
      <w:r w:rsidRPr="002464EC">
        <w:rPr>
          <w:rFonts w:cs="Times New Roman"/>
          <w:color w:val="222222"/>
          <w:szCs w:val="24"/>
          <w:shd w:val="clear" w:color="auto" w:fill="FFFFFF"/>
        </w:rPr>
        <w:t>(3), pp.704-716.</w:t>
      </w:r>
    </w:p>
    <w:p w14:paraId="305A3784" w14:textId="77777777" w:rsidR="00007F3A" w:rsidRPr="00F837BA" w:rsidRDefault="00007F3A" w:rsidP="006F271E">
      <w:pPr>
        <w:rPr>
          <w:rFonts w:cs="Times New Roman"/>
          <w:szCs w:val="24"/>
        </w:rPr>
      </w:pPr>
    </w:p>
    <w:sectPr w:rsidR="00007F3A" w:rsidRPr="00F837B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04E0C"/>
    <w:multiLevelType w:val="hybridMultilevel"/>
    <w:tmpl w:val="C230330A"/>
    <w:lvl w:ilvl="0" w:tplc="6A6AD1E2">
      <w:start w:val="1"/>
      <w:numFmt w:val="bullet"/>
      <w:lvlText w:val=""/>
      <w:lvlJc w:val="left"/>
      <w:pPr>
        <w:ind w:left="360" w:hanging="360"/>
      </w:pPr>
      <w:rPr>
        <w:rFonts w:ascii="Symbol" w:hAnsi="Symbol" w:hint="default"/>
      </w:rPr>
    </w:lvl>
    <w:lvl w:ilvl="1" w:tplc="536A93BA" w:tentative="1">
      <w:start w:val="1"/>
      <w:numFmt w:val="bullet"/>
      <w:lvlText w:val="o"/>
      <w:lvlJc w:val="left"/>
      <w:pPr>
        <w:ind w:left="1080" w:hanging="360"/>
      </w:pPr>
      <w:rPr>
        <w:rFonts w:ascii="Courier New" w:hAnsi="Courier New" w:cs="Courier New" w:hint="default"/>
      </w:rPr>
    </w:lvl>
    <w:lvl w:ilvl="2" w:tplc="EBA84E1A" w:tentative="1">
      <w:start w:val="1"/>
      <w:numFmt w:val="bullet"/>
      <w:lvlText w:val=""/>
      <w:lvlJc w:val="left"/>
      <w:pPr>
        <w:ind w:left="1800" w:hanging="360"/>
      </w:pPr>
      <w:rPr>
        <w:rFonts w:ascii="Wingdings" w:hAnsi="Wingdings" w:hint="default"/>
      </w:rPr>
    </w:lvl>
    <w:lvl w:ilvl="3" w:tplc="C5E8DAA6" w:tentative="1">
      <w:start w:val="1"/>
      <w:numFmt w:val="bullet"/>
      <w:lvlText w:val=""/>
      <w:lvlJc w:val="left"/>
      <w:pPr>
        <w:ind w:left="2520" w:hanging="360"/>
      </w:pPr>
      <w:rPr>
        <w:rFonts w:ascii="Symbol" w:hAnsi="Symbol" w:hint="default"/>
      </w:rPr>
    </w:lvl>
    <w:lvl w:ilvl="4" w:tplc="AAC6E36E" w:tentative="1">
      <w:start w:val="1"/>
      <w:numFmt w:val="bullet"/>
      <w:lvlText w:val="o"/>
      <w:lvlJc w:val="left"/>
      <w:pPr>
        <w:ind w:left="3240" w:hanging="360"/>
      </w:pPr>
      <w:rPr>
        <w:rFonts w:ascii="Courier New" w:hAnsi="Courier New" w:cs="Courier New" w:hint="default"/>
      </w:rPr>
    </w:lvl>
    <w:lvl w:ilvl="5" w:tplc="A9EEA65E" w:tentative="1">
      <w:start w:val="1"/>
      <w:numFmt w:val="bullet"/>
      <w:lvlText w:val=""/>
      <w:lvlJc w:val="left"/>
      <w:pPr>
        <w:ind w:left="3960" w:hanging="360"/>
      </w:pPr>
      <w:rPr>
        <w:rFonts w:ascii="Wingdings" w:hAnsi="Wingdings" w:hint="default"/>
      </w:rPr>
    </w:lvl>
    <w:lvl w:ilvl="6" w:tplc="D52A2D82" w:tentative="1">
      <w:start w:val="1"/>
      <w:numFmt w:val="bullet"/>
      <w:lvlText w:val=""/>
      <w:lvlJc w:val="left"/>
      <w:pPr>
        <w:ind w:left="4680" w:hanging="360"/>
      </w:pPr>
      <w:rPr>
        <w:rFonts w:ascii="Symbol" w:hAnsi="Symbol" w:hint="default"/>
      </w:rPr>
    </w:lvl>
    <w:lvl w:ilvl="7" w:tplc="229E87B8" w:tentative="1">
      <w:start w:val="1"/>
      <w:numFmt w:val="bullet"/>
      <w:lvlText w:val="o"/>
      <w:lvlJc w:val="left"/>
      <w:pPr>
        <w:ind w:left="5400" w:hanging="360"/>
      </w:pPr>
      <w:rPr>
        <w:rFonts w:ascii="Courier New" w:hAnsi="Courier New" w:cs="Courier New" w:hint="default"/>
      </w:rPr>
    </w:lvl>
    <w:lvl w:ilvl="8" w:tplc="098EE54E" w:tentative="1">
      <w:start w:val="1"/>
      <w:numFmt w:val="bullet"/>
      <w:lvlText w:val=""/>
      <w:lvlJc w:val="left"/>
      <w:pPr>
        <w:ind w:left="6120" w:hanging="360"/>
      </w:pPr>
      <w:rPr>
        <w:rFonts w:ascii="Wingdings" w:hAnsi="Wingdings" w:hint="default"/>
      </w:rPr>
    </w:lvl>
  </w:abstractNum>
  <w:abstractNum w:abstractNumId="1" w15:restartNumberingAfterBreak="0">
    <w:nsid w:val="18F071E2"/>
    <w:multiLevelType w:val="hybridMultilevel"/>
    <w:tmpl w:val="5F9EB2FE"/>
    <w:lvl w:ilvl="0" w:tplc="4790DD16">
      <w:start w:val="1"/>
      <w:numFmt w:val="bullet"/>
      <w:lvlText w:val=""/>
      <w:lvlJc w:val="left"/>
      <w:pPr>
        <w:ind w:left="502" w:hanging="360"/>
      </w:pPr>
      <w:rPr>
        <w:rFonts w:ascii="Symbol" w:hAnsi="Symbol" w:hint="default"/>
      </w:rPr>
    </w:lvl>
    <w:lvl w:ilvl="1" w:tplc="1A407CCE">
      <w:numFmt w:val="bullet"/>
      <w:lvlText w:val="-"/>
      <w:lvlJc w:val="left"/>
      <w:pPr>
        <w:ind w:left="1222" w:hanging="360"/>
      </w:pPr>
      <w:rPr>
        <w:rFonts w:ascii="Times New Roman" w:eastAsiaTheme="minorHAnsi" w:hAnsi="Times New Roman" w:cs="Times New Roman" w:hint="default"/>
      </w:rPr>
    </w:lvl>
    <w:lvl w:ilvl="2" w:tplc="864446FE" w:tentative="1">
      <w:start w:val="1"/>
      <w:numFmt w:val="bullet"/>
      <w:lvlText w:val=""/>
      <w:lvlJc w:val="left"/>
      <w:pPr>
        <w:ind w:left="1942" w:hanging="360"/>
      </w:pPr>
      <w:rPr>
        <w:rFonts w:ascii="Wingdings" w:hAnsi="Wingdings" w:hint="default"/>
      </w:rPr>
    </w:lvl>
    <w:lvl w:ilvl="3" w:tplc="FD36CACE" w:tentative="1">
      <w:start w:val="1"/>
      <w:numFmt w:val="bullet"/>
      <w:lvlText w:val=""/>
      <w:lvlJc w:val="left"/>
      <w:pPr>
        <w:ind w:left="2662" w:hanging="360"/>
      </w:pPr>
      <w:rPr>
        <w:rFonts w:ascii="Symbol" w:hAnsi="Symbol" w:hint="default"/>
      </w:rPr>
    </w:lvl>
    <w:lvl w:ilvl="4" w:tplc="D3286584" w:tentative="1">
      <w:start w:val="1"/>
      <w:numFmt w:val="bullet"/>
      <w:lvlText w:val="o"/>
      <w:lvlJc w:val="left"/>
      <w:pPr>
        <w:ind w:left="3382" w:hanging="360"/>
      </w:pPr>
      <w:rPr>
        <w:rFonts w:ascii="Courier New" w:hAnsi="Courier New" w:cs="Courier New" w:hint="default"/>
      </w:rPr>
    </w:lvl>
    <w:lvl w:ilvl="5" w:tplc="F1340D38" w:tentative="1">
      <w:start w:val="1"/>
      <w:numFmt w:val="bullet"/>
      <w:lvlText w:val=""/>
      <w:lvlJc w:val="left"/>
      <w:pPr>
        <w:ind w:left="4102" w:hanging="360"/>
      </w:pPr>
      <w:rPr>
        <w:rFonts w:ascii="Wingdings" w:hAnsi="Wingdings" w:hint="default"/>
      </w:rPr>
    </w:lvl>
    <w:lvl w:ilvl="6" w:tplc="79AEA194" w:tentative="1">
      <w:start w:val="1"/>
      <w:numFmt w:val="bullet"/>
      <w:lvlText w:val=""/>
      <w:lvlJc w:val="left"/>
      <w:pPr>
        <w:ind w:left="4822" w:hanging="360"/>
      </w:pPr>
      <w:rPr>
        <w:rFonts w:ascii="Symbol" w:hAnsi="Symbol" w:hint="default"/>
      </w:rPr>
    </w:lvl>
    <w:lvl w:ilvl="7" w:tplc="22BE4362" w:tentative="1">
      <w:start w:val="1"/>
      <w:numFmt w:val="bullet"/>
      <w:lvlText w:val="o"/>
      <w:lvlJc w:val="left"/>
      <w:pPr>
        <w:ind w:left="5542" w:hanging="360"/>
      </w:pPr>
      <w:rPr>
        <w:rFonts w:ascii="Courier New" w:hAnsi="Courier New" w:cs="Courier New" w:hint="default"/>
      </w:rPr>
    </w:lvl>
    <w:lvl w:ilvl="8" w:tplc="8654CDD0" w:tentative="1">
      <w:start w:val="1"/>
      <w:numFmt w:val="bullet"/>
      <w:lvlText w:val=""/>
      <w:lvlJc w:val="left"/>
      <w:pPr>
        <w:ind w:left="6262" w:hanging="360"/>
      </w:pPr>
      <w:rPr>
        <w:rFonts w:ascii="Wingdings" w:hAnsi="Wingdings" w:hint="default"/>
      </w:rPr>
    </w:lvl>
  </w:abstractNum>
  <w:abstractNum w:abstractNumId="2" w15:restartNumberingAfterBreak="0">
    <w:nsid w:val="1FA2346C"/>
    <w:multiLevelType w:val="hybridMultilevel"/>
    <w:tmpl w:val="AC560D54"/>
    <w:lvl w:ilvl="0" w:tplc="D006FF54">
      <w:start w:val="1"/>
      <w:numFmt w:val="bullet"/>
      <w:lvlText w:val=""/>
      <w:lvlJc w:val="left"/>
      <w:pPr>
        <w:ind w:left="360" w:hanging="360"/>
      </w:pPr>
      <w:rPr>
        <w:rFonts w:ascii="Symbol" w:hAnsi="Symbol" w:hint="default"/>
      </w:rPr>
    </w:lvl>
    <w:lvl w:ilvl="1" w:tplc="FFF60F80" w:tentative="1">
      <w:start w:val="1"/>
      <w:numFmt w:val="bullet"/>
      <w:lvlText w:val="o"/>
      <w:lvlJc w:val="left"/>
      <w:pPr>
        <w:ind w:left="1080" w:hanging="360"/>
      </w:pPr>
      <w:rPr>
        <w:rFonts w:ascii="Courier New" w:hAnsi="Courier New" w:cs="Courier New" w:hint="default"/>
      </w:rPr>
    </w:lvl>
    <w:lvl w:ilvl="2" w:tplc="F40C08B4" w:tentative="1">
      <w:start w:val="1"/>
      <w:numFmt w:val="bullet"/>
      <w:lvlText w:val=""/>
      <w:lvlJc w:val="left"/>
      <w:pPr>
        <w:ind w:left="1800" w:hanging="360"/>
      </w:pPr>
      <w:rPr>
        <w:rFonts w:ascii="Wingdings" w:hAnsi="Wingdings" w:hint="default"/>
      </w:rPr>
    </w:lvl>
    <w:lvl w:ilvl="3" w:tplc="2ECEF6D6" w:tentative="1">
      <w:start w:val="1"/>
      <w:numFmt w:val="bullet"/>
      <w:lvlText w:val=""/>
      <w:lvlJc w:val="left"/>
      <w:pPr>
        <w:ind w:left="2520" w:hanging="360"/>
      </w:pPr>
      <w:rPr>
        <w:rFonts w:ascii="Symbol" w:hAnsi="Symbol" w:hint="default"/>
      </w:rPr>
    </w:lvl>
    <w:lvl w:ilvl="4" w:tplc="0624FF2C" w:tentative="1">
      <w:start w:val="1"/>
      <w:numFmt w:val="bullet"/>
      <w:lvlText w:val="o"/>
      <w:lvlJc w:val="left"/>
      <w:pPr>
        <w:ind w:left="3240" w:hanging="360"/>
      </w:pPr>
      <w:rPr>
        <w:rFonts w:ascii="Courier New" w:hAnsi="Courier New" w:cs="Courier New" w:hint="default"/>
      </w:rPr>
    </w:lvl>
    <w:lvl w:ilvl="5" w:tplc="E6784F0A" w:tentative="1">
      <w:start w:val="1"/>
      <w:numFmt w:val="bullet"/>
      <w:lvlText w:val=""/>
      <w:lvlJc w:val="left"/>
      <w:pPr>
        <w:ind w:left="3960" w:hanging="360"/>
      </w:pPr>
      <w:rPr>
        <w:rFonts w:ascii="Wingdings" w:hAnsi="Wingdings" w:hint="default"/>
      </w:rPr>
    </w:lvl>
    <w:lvl w:ilvl="6" w:tplc="CA721550" w:tentative="1">
      <w:start w:val="1"/>
      <w:numFmt w:val="bullet"/>
      <w:lvlText w:val=""/>
      <w:lvlJc w:val="left"/>
      <w:pPr>
        <w:ind w:left="4680" w:hanging="360"/>
      </w:pPr>
      <w:rPr>
        <w:rFonts w:ascii="Symbol" w:hAnsi="Symbol" w:hint="default"/>
      </w:rPr>
    </w:lvl>
    <w:lvl w:ilvl="7" w:tplc="E7AE924A" w:tentative="1">
      <w:start w:val="1"/>
      <w:numFmt w:val="bullet"/>
      <w:lvlText w:val="o"/>
      <w:lvlJc w:val="left"/>
      <w:pPr>
        <w:ind w:left="5400" w:hanging="360"/>
      </w:pPr>
      <w:rPr>
        <w:rFonts w:ascii="Courier New" w:hAnsi="Courier New" w:cs="Courier New" w:hint="default"/>
      </w:rPr>
    </w:lvl>
    <w:lvl w:ilvl="8" w:tplc="8DA43D08" w:tentative="1">
      <w:start w:val="1"/>
      <w:numFmt w:val="bullet"/>
      <w:lvlText w:val=""/>
      <w:lvlJc w:val="left"/>
      <w:pPr>
        <w:ind w:left="6120" w:hanging="360"/>
      </w:pPr>
      <w:rPr>
        <w:rFonts w:ascii="Wingdings" w:hAnsi="Wingdings" w:hint="default"/>
      </w:rPr>
    </w:lvl>
  </w:abstractNum>
  <w:abstractNum w:abstractNumId="3" w15:restartNumberingAfterBreak="0">
    <w:nsid w:val="2C7E1555"/>
    <w:multiLevelType w:val="hybridMultilevel"/>
    <w:tmpl w:val="3724CEFC"/>
    <w:lvl w:ilvl="0" w:tplc="BDFC2518">
      <w:start w:val="1"/>
      <w:numFmt w:val="bullet"/>
      <w:lvlText w:val=""/>
      <w:lvlJc w:val="left"/>
      <w:pPr>
        <w:ind w:left="360" w:hanging="360"/>
      </w:pPr>
      <w:rPr>
        <w:rFonts w:ascii="Symbol" w:hAnsi="Symbol" w:hint="default"/>
      </w:rPr>
    </w:lvl>
    <w:lvl w:ilvl="1" w:tplc="934C6D5A" w:tentative="1">
      <w:start w:val="1"/>
      <w:numFmt w:val="bullet"/>
      <w:lvlText w:val="o"/>
      <w:lvlJc w:val="left"/>
      <w:pPr>
        <w:ind w:left="1080" w:hanging="360"/>
      </w:pPr>
      <w:rPr>
        <w:rFonts w:ascii="Courier New" w:hAnsi="Courier New" w:cs="Courier New" w:hint="default"/>
      </w:rPr>
    </w:lvl>
    <w:lvl w:ilvl="2" w:tplc="7E58850C" w:tentative="1">
      <w:start w:val="1"/>
      <w:numFmt w:val="bullet"/>
      <w:lvlText w:val=""/>
      <w:lvlJc w:val="left"/>
      <w:pPr>
        <w:ind w:left="1800" w:hanging="360"/>
      </w:pPr>
      <w:rPr>
        <w:rFonts w:ascii="Wingdings" w:hAnsi="Wingdings" w:hint="default"/>
      </w:rPr>
    </w:lvl>
    <w:lvl w:ilvl="3" w:tplc="9A2862FE" w:tentative="1">
      <w:start w:val="1"/>
      <w:numFmt w:val="bullet"/>
      <w:lvlText w:val=""/>
      <w:lvlJc w:val="left"/>
      <w:pPr>
        <w:ind w:left="2520" w:hanging="360"/>
      </w:pPr>
      <w:rPr>
        <w:rFonts w:ascii="Symbol" w:hAnsi="Symbol" w:hint="default"/>
      </w:rPr>
    </w:lvl>
    <w:lvl w:ilvl="4" w:tplc="2B0CDC64" w:tentative="1">
      <w:start w:val="1"/>
      <w:numFmt w:val="bullet"/>
      <w:lvlText w:val="o"/>
      <w:lvlJc w:val="left"/>
      <w:pPr>
        <w:ind w:left="3240" w:hanging="360"/>
      </w:pPr>
      <w:rPr>
        <w:rFonts w:ascii="Courier New" w:hAnsi="Courier New" w:cs="Courier New" w:hint="default"/>
      </w:rPr>
    </w:lvl>
    <w:lvl w:ilvl="5" w:tplc="7C52D43A" w:tentative="1">
      <w:start w:val="1"/>
      <w:numFmt w:val="bullet"/>
      <w:lvlText w:val=""/>
      <w:lvlJc w:val="left"/>
      <w:pPr>
        <w:ind w:left="3960" w:hanging="360"/>
      </w:pPr>
      <w:rPr>
        <w:rFonts w:ascii="Wingdings" w:hAnsi="Wingdings" w:hint="default"/>
      </w:rPr>
    </w:lvl>
    <w:lvl w:ilvl="6" w:tplc="6F709696" w:tentative="1">
      <w:start w:val="1"/>
      <w:numFmt w:val="bullet"/>
      <w:lvlText w:val=""/>
      <w:lvlJc w:val="left"/>
      <w:pPr>
        <w:ind w:left="4680" w:hanging="360"/>
      </w:pPr>
      <w:rPr>
        <w:rFonts w:ascii="Symbol" w:hAnsi="Symbol" w:hint="default"/>
      </w:rPr>
    </w:lvl>
    <w:lvl w:ilvl="7" w:tplc="6EFE8CE0" w:tentative="1">
      <w:start w:val="1"/>
      <w:numFmt w:val="bullet"/>
      <w:lvlText w:val="o"/>
      <w:lvlJc w:val="left"/>
      <w:pPr>
        <w:ind w:left="5400" w:hanging="360"/>
      </w:pPr>
      <w:rPr>
        <w:rFonts w:ascii="Courier New" w:hAnsi="Courier New" w:cs="Courier New" w:hint="default"/>
      </w:rPr>
    </w:lvl>
    <w:lvl w:ilvl="8" w:tplc="F3D4D3D6" w:tentative="1">
      <w:start w:val="1"/>
      <w:numFmt w:val="bullet"/>
      <w:lvlText w:val=""/>
      <w:lvlJc w:val="left"/>
      <w:pPr>
        <w:ind w:left="6120" w:hanging="360"/>
      </w:pPr>
      <w:rPr>
        <w:rFonts w:ascii="Wingdings" w:hAnsi="Wingdings" w:hint="default"/>
      </w:rPr>
    </w:lvl>
  </w:abstractNum>
  <w:abstractNum w:abstractNumId="4" w15:restartNumberingAfterBreak="0">
    <w:nsid w:val="2DF7267E"/>
    <w:multiLevelType w:val="hybridMultilevel"/>
    <w:tmpl w:val="F2287178"/>
    <w:lvl w:ilvl="0" w:tplc="872AEB72">
      <w:start w:val="1"/>
      <w:numFmt w:val="bullet"/>
      <w:lvlText w:val=""/>
      <w:lvlJc w:val="left"/>
      <w:pPr>
        <w:ind w:left="360" w:hanging="360"/>
      </w:pPr>
      <w:rPr>
        <w:rFonts w:ascii="Symbol" w:hAnsi="Symbol" w:hint="default"/>
      </w:rPr>
    </w:lvl>
    <w:lvl w:ilvl="1" w:tplc="F1C81590" w:tentative="1">
      <w:start w:val="1"/>
      <w:numFmt w:val="bullet"/>
      <w:lvlText w:val="o"/>
      <w:lvlJc w:val="left"/>
      <w:pPr>
        <w:ind w:left="1440" w:hanging="360"/>
      </w:pPr>
      <w:rPr>
        <w:rFonts w:ascii="Courier New" w:hAnsi="Courier New" w:cs="Courier New" w:hint="default"/>
      </w:rPr>
    </w:lvl>
    <w:lvl w:ilvl="2" w:tplc="B364BA22" w:tentative="1">
      <w:start w:val="1"/>
      <w:numFmt w:val="bullet"/>
      <w:lvlText w:val=""/>
      <w:lvlJc w:val="left"/>
      <w:pPr>
        <w:ind w:left="2160" w:hanging="360"/>
      </w:pPr>
      <w:rPr>
        <w:rFonts w:ascii="Wingdings" w:hAnsi="Wingdings" w:hint="default"/>
      </w:rPr>
    </w:lvl>
    <w:lvl w:ilvl="3" w:tplc="5CF0DD9C" w:tentative="1">
      <w:start w:val="1"/>
      <w:numFmt w:val="bullet"/>
      <w:lvlText w:val=""/>
      <w:lvlJc w:val="left"/>
      <w:pPr>
        <w:ind w:left="2880" w:hanging="360"/>
      </w:pPr>
      <w:rPr>
        <w:rFonts w:ascii="Symbol" w:hAnsi="Symbol" w:hint="default"/>
      </w:rPr>
    </w:lvl>
    <w:lvl w:ilvl="4" w:tplc="44C6B3B2" w:tentative="1">
      <w:start w:val="1"/>
      <w:numFmt w:val="bullet"/>
      <w:lvlText w:val="o"/>
      <w:lvlJc w:val="left"/>
      <w:pPr>
        <w:ind w:left="3600" w:hanging="360"/>
      </w:pPr>
      <w:rPr>
        <w:rFonts w:ascii="Courier New" w:hAnsi="Courier New" w:cs="Courier New" w:hint="default"/>
      </w:rPr>
    </w:lvl>
    <w:lvl w:ilvl="5" w:tplc="4BD69E0C" w:tentative="1">
      <w:start w:val="1"/>
      <w:numFmt w:val="bullet"/>
      <w:lvlText w:val=""/>
      <w:lvlJc w:val="left"/>
      <w:pPr>
        <w:ind w:left="4320" w:hanging="360"/>
      </w:pPr>
      <w:rPr>
        <w:rFonts w:ascii="Wingdings" w:hAnsi="Wingdings" w:hint="default"/>
      </w:rPr>
    </w:lvl>
    <w:lvl w:ilvl="6" w:tplc="A5926A7E" w:tentative="1">
      <w:start w:val="1"/>
      <w:numFmt w:val="bullet"/>
      <w:lvlText w:val=""/>
      <w:lvlJc w:val="left"/>
      <w:pPr>
        <w:ind w:left="5040" w:hanging="360"/>
      </w:pPr>
      <w:rPr>
        <w:rFonts w:ascii="Symbol" w:hAnsi="Symbol" w:hint="default"/>
      </w:rPr>
    </w:lvl>
    <w:lvl w:ilvl="7" w:tplc="C34CC716" w:tentative="1">
      <w:start w:val="1"/>
      <w:numFmt w:val="bullet"/>
      <w:lvlText w:val="o"/>
      <w:lvlJc w:val="left"/>
      <w:pPr>
        <w:ind w:left="5760" w:hanging="360"/>
      </w:pPr>
      <w:rPr>
        <w:rFonts w:ascii="Courier New" w:hAnsi="Courier New" w:cs="Courier New" w:hint="default"/>
      </w:rPr>
    </w:lvl>
    <w:lvl w:ilvl="8" w:tplc="1EFE72AA" w:tentative="1">
      <w:start w:val="1"/>
      <w:numFmt w:val="bullet"/>
      <w:lvlText w:val=""/>
      <w:lvlJc w:val="left"/>
      <w:pPr>
        <w:ind w:left="6480" w:hanging="360"/>
      </w:pPr>
      <w:rPr>
        <w:rFonts w:ascii="Wingdings" w:hAnsi="Wingdings" w:hint="default"/>
      </w:rPr>
    </w:lvl>
  </w:abstractNum>
  <w:abstractNum w:abstractNumId="5" w15:restartNumberingAfterBreak="0">
    <w:nsid w:val="308B78ED"/>
    <w:multiLevelType w:val="hybridMultilevel"/>
    <w:tmpl w:val="EC24B654"/>
    <w:lvl w:ilvl="0" w:tplc="20C6A168">
      <w:start w:val="1"/>
      <w:numFmt w:val="bullet"/>
      <w:lvlText w:val=""/>
      <w:lvlJc w:val="left"/>
      <w:pPr>
        <w:ind w:left="360" w:hanging="360"/>
      </w:pPr>
      <w:rPr>
        <w:rFonts w:ascii="Symbol" w:hAnsi="Symbol" w:hint="default"/>
      </w:rPr>
    </w:lvl>
    <w:lvl w:ilvl="1" w:tplc="8878C696" w:tentative="1">
      <w:start w:val="1"/>
      <w:numFmt w:val="bullet"/>
      <w:lvlText w:val="o"/>
      <w:lvlJc w:val="left"/>
      <w:pPr>
        <w:ind w:left="1080" w:hanging="360"/>
      </w:pPr>
      <w:rPr>
        <w:rFonts w:ascii="Courier New" w:hAnsi="Courier New" w:cs="Courier New" w:hint="default"/>
      </w:rPr>
    </w:lvl>
    <w:lvl w:ilvl="2" w:tplc="0652D134" w:tentative="1">
      <w:start w:val="1"/>
      <w:numFmt w:val="bullet"/>
      <w:lvlText w:val=""/>
      <w:lvlJc w:val="left"/>
      <w:pPr>
        <w:ind w:left="1800" w:hanging="360"/>
      </w:pPr>
      <w:rPr>
        <w:rFonts w:ascii="Wingdings" w:hAnsi="Wingdings" w:hint="default"/>
      </w:rPr>
    </w:lvl>
    <w:lvl w:ilvl="3" w:tplc="467EB5AC" w:tentative="1">
      <w:start w:val="1"/>
      <w:numFmt w:val="bullet"/>
      <w:lvlText w:val=""/>
      <w:lvlJc w:val="left"/>
      <w:pPr>
        <w:ind w:left="2520" w:hanging="360"/>
      </w:pPr>
      <w:rPr>
        <w:rFonts w:ascii="Symbol" w:hAnsi="Symbol" w:hint="default"/>
      </w:rPr>
    </w:lvl>
    <w:lvl w:ilvl="4" w:tplc="3E4682AE" w:tentative="1">
      <w:start w:val="1"/>
      <w:numFmt w:val="bullet"/>
      <w:lvlText w:val="o"/>
      <w:lvlJc w:val="left"/>
      <w:pPr>
        <w:ind w:left="3240" w:hanging="360"/>
      </w:pPr>
      <w:rPr>
        <w:rFonts w:ascii="Courier New" w:hAnsi="Courier New" w:cs="Courier New" w:hint="default"/>
      </w:rPr>
    </w:lvl>
    <w:lvl w:ilvl="5" w:tplc="EC9822D4" w:tentative="1">
      <w:start w:val="1"/>
      <w:numFmt w:val="bullet"/>
      <w:lvlText w:val=""/>
      <w:lvlJc w:val="left"/>
      <w:pPr>
        <w:ind w:left="3960" w:hanging="360"/>
      </w:pPr>
      <w:rPr>
        <w:rFonts w:ascii="Wingdings" w:hAnsi="Wingdings" w:hint="default"/>
      </w:rPr>
    </w:lvl>
    <w:lvl w:ilvl="6" w:tplc="79AC1F86" w:tentative="1">
      <w:start w:val="1"/>
      <w:numFmt w:val="bullet"/>
      <w:lvlText w:val=""/>
      <w:lvlJc w:val="left"/>
      <w:pPr>
        <w:ind w:left="4680" w:hanging="360"/>
      </w:pPr>
      <w:rPr>
        <w:rFonts w:ascii="Symbol" w:hAnsi="Symbol" w:hint="default"/>
      </w:rPr>
    </w:lvl>
    <w:lvl w:ilvl="7" w:tplc="99164780" w:tentative="1">
      <w:start w:val="1"/>
      <w:numFmt w:val="bullet"/>
      <w:lvlText w:val="o"/>
      <w:lvlJc w:val="left"/>
      <w:pPr>
        <w:ind w:left="5400" w:hanging="360"/>
      </w:pPr>
      <w:rPr>
        <w:rFonts w:ascii="Courier New" w:hAnsi="Courier New" w:cs="Courier New" w:hint="default"/>
      </w:rPr>
    </w:lvl>
    <w:lvl w:ilvl="8" w:tplc="9028D516" w:tentative="1">
      <w:start w:val="1"/>
      <w:numFmt w:val="bullet"/>
      <w:lvlText w:val=""/>
      <w:lvlJc w:val="left"/>
      <w:pPr>
        <w:ind w:left="6120" w:hanging="360"/>
      </w:pPr>
      <w:rPr>
        <w:rFonts w:ascii="Wingdings" w:hAnsi="Wingdings" w:hint="default"/>
      </w:rPr>
    </w:lvl>
  </w:abstractNum>
  <w:abstractNum w:abstractNumId="6" w15:restartNumberingAfterBreak="0">
    <w:nsid w:val="36761C02"/>
    <w:multiLevelType w:val="hybridMultilevel"/>
    <w:tmpl w:val="3A30C032"/>
    <w:lvl w:ilvl="0" w:tplc="BE9A9898">
      <w:start w:val="1"/>
      <w:numFmt w:val="bullet"/>
      <w:lvlText w:val=""/>
      <w:lvlJc w:val="left"/>
      <w:pPr>
        <w:ind w:left="360" w:hanging="360"/>
      </w:pPr>
      <w:rPr>
        <w:rFonts w:ascii="Symbol" w:hAnsi="Symbol" w:hint="default"/>
      </w:rPr>
    </w:lvl>
    <w:lvl w:ilvl="1" w:tplc="87A8D154" w:tentative="1">
      <w:start w:val="1"/>
      <w:numFmt w:val="bullet"/>
      <w:lvlText w:val="o"/>
      <w:lvlJc w:val="left"/>
      <w:pPr>
        <w:ind w:left="1080" w:hanging="360"/>
      </w:pPr>
      <w:rPr>
        <w:rFonts w:ascii="Courier New" w:hAnsi="Courier New" w:cs="Courier New" w:hint="default"/>
      </w:rPr>
    </w:lvl>
    <w:lvl w:ilvl="2" w:tplc="2278987A" w:tentative="1">
      <w:start w:val="1"/>
      <w:numFmt w:val="bullet"/>
      <w:lvlText w:val=""/>
      <w:lvlJc w:val="left"/>
      <w:pPr>
        <w:ind w:left="1800" w:hanging="360"/>
      </w:pPr>
      <w:rPr>
        <w:rFonts w:ascii="Wingdings" w:hAnsi="Wingdings" w:hint="default"/>
      </w:rPr>
    </w:lvl>
    <w:lvl w:ilvl="3" w:tplc="EF5AE410" w:tentative="1">
      <w:start w:val="1"/>
      <w:numFmt w:val="bullet"/>
      <w:lvlText w:val=""/>
      <w:lvlJc w:val="left"/>
      <w:pPr>
        <w:ind w:left="2520" w:hanging="360"/>
      </w:pPr>
      <w:rPr>
        <w:rFonts w:ascii="Symbol" w:hAnsi="Symbol" w:hint="default"/>
      </w:rPr>
    </w:lvl>
    <w:lvl w:ilvl="4" w:tplc="B60EE420" w:tentative="1">
      <w:start w:val="1"/>
      <w:numFmt w:val="bullet"/>
      <w:lvlText w:val="o"/>
      <w:lvlJc w:val="left"/>
      <w:pPr>
        <w:ind w:left="3240" w:hanging="360"/>
      </w:pPr>
      <w:rPr>
        <w:rFonts w:ascii="Courier New" w:hAnsi="Courier New" w:cs="Courier New" w:hint="default"/>
      </w:rPr>
    </w:lvl>
    <w:lvl w:ilvl="5" w:tplc="4516BDAC" w:tentative="1">
      <w:start w:val="1"/>
      <w:numFmt w:val="bullet"/>
      <w:lvlText w:val=""/>
      <w:lvlJc w:val="left"/>
      <w:pPr>
        <w:ind w:left="3960" w:hanging="360"/>
      </w:pPr>
      <w:rPr>
        <w:rFonts w:ascii="Wingdings" w:hAnsi="Wingdings" w:hint="default"/>
      </w:rPr>
    </w:lvl>
    <w:lvl w:ilvl="6" w:tplc="EDF21DEA" w:tentative="1">
      <w:start w:val="1"/>
      <w:numFmt w:val="bullet"/>
      <w:lvlText w:val=""/>
      <w:lvlJc w:val="left"/>
      <w:pPr>
        <w:ind w:left="4680" w:hanging="360"/>
      </w:pPr>
      <w:rPr>
        <w:rFonts w:ascii="Symbol" w:hAnsi="Symbol" w:hint="default"/>
      </w:rPr>
    </w:lvl>
    <w:lvl w:ilvl="7" w:tplc="F236B464" w:tentative="1">
      <w:start w:val="1"/>
      <w:numFmt w:val="bullet"/>
      <w:lvlText w:val="o"/>
      <w:lvlJc w:val="left"/>
      <w:pPr>
        <w:ind w:left="5400" w:hanging="360"/>
      </w:pPr>
      <w:rPr>
        <w:rFonts w:ascii="Courier New" w:hAnsi="Courier New" w:cs="Courier New" w:hint="default"/>
      </w:rPr>
    </w:lvl>
    <w:lvl w:ilvl="8" w:tplc="104EF4CC" w:tentative="1">
      <w:start w:val="1"/>
      <w:numFmt w:val="bullet"/>
      <w:lvlText w:val=""/>
      <w:lvlJc w:val="left"/>
      <w:pPr>
        <w:ind w:left="6120" w:hanging="360"/>
      </w:pPr>
      <w:rPr>
        <w:rFonts w:ascii="Wingdings" w:hAnsi="Wingdings" w:hint="default"/>
      </w:rPr>
    </w:lvl>
  </w:abstractNum>
  <w:abstractNum w:abstractNumId="7" w15:restartNumberingAfterBreak="0">
    <w:nsid w:val="47D86195"/>
    <w:multiLevelType w:val="multilevel"/>
    <w:tmpl w:val="1A14C0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49F16E78"/>
    <w:multiLevelType w:val="hybridMultilevel"/>
    <w:tmpl w:val="5F3E4D7C"/>
    <w:lvl w:ilvl="0" w:tplc="105A8B92">
      <w:start w:val="1"/>
      <w:numFmt w:val="bullet"/>
      <w:lvlText w:val=""/>
      <w:lvlJc w:val="left"/>
      <w:pPr>
        <w:ind w:left="720" w:hanging="360"/>
      </w:pPr>
      <w:rPr>
        <w:rFonts w:ascii="Symbol" w:hAnsi="Symbol" w:hint="default"/>
      </w:rPr>
    </w:lvl>
    <w:lvl w:ilvl="1" w:tplc="DC86827A" w:tentative="1">
      <w:start w:val="1"/>
      <w:numFmt w:val="bullet"/>
      <w:lvlText w:val="o"/>
      <w:lvlJc w:val="left"/>
      <w:pPr>
        <w:ind w:left="1440" w:hanging="360"/>
      </w:pPr>
      <w:rPr>
        <w:rFonts w:ascii="Courier New" w:hAnsi="Courier New" w:cs="Courier New" w:hint="default"/>
      </w:rPr>
    </w:lvl>
    <w:lvl w:ilvl="2" w:tplc="1BA25C44" w:tentative="1">
      <w:start w:val="1"/>
      <w:numFmt w:val="bullet"/>
      <w:lvlText w:val=""/>
      <w:lvlJc w:val="left"/>
      <w:pPr>
        <w:ind w:left="2160" w:hanging="360"/>
      </w:pPr>
      <w:rPr>
        <w:rFonts w:ascii="Wingdings" w:hAnsi="Wingdings" w:hint="default"/>
      </w:rPr>
    </w:lvl>
    <w:lvl w:ilvl="3" w:tplc="38F0B068" w:tentative="1">
      <w:start w:val="1"/>
      <w:numFmt w:val="bullet"/>
      <w:lvlText w:val=""/>
      <w:lvlJc w:val="left"/>
      <w:pPr>
        <w:ind w:left="2880" w:hanging="360"/>
      </w:pPr>
      <w:rPr>
        <w:rFonts w:ascii="Symbol" w:hAnsi="Symbol" w:hint="default"/>
      </w:rPr>
    </w:lvl>
    <w:lvl w:ilvl="4" w:tplc="053C0A3E" w:tentative="1">
      <w:start w:val="1"/>
      <w:numFmt w:val="bullet"/>
      <w:lvlText w:val="o"/>
      <w:lvlJc w:val="left"/>
      <w:pPr>
        <w:ind w:left="3600" w:hanging="360"/>
      </w:pPr>
      <w:rPr>
        <w:rFonts w:ascii="Courier New" w:hAnsi="Courier New" w:cs="Courier New" w:hint="default"/>
      </w:rPr>
    </w:lvl>
    <w:lvl w:ilvl="5" w:tplc="2C08872E" w:tentative="1">
      <w:start w:val="1"/>
      <w:numFmt w:val="bullet"/>
      <w:lvlText w:val=""/>
      <w:lvlJc w:val="left"/>
      <w:pPr>
        <w:ind w:left="4320" w:hanging="360"/>
      </w:pPr>
      <w:rPr>
        <w:rFonts w:ascii="Wingdings" w:hAnsi="Wingdings" w:hint="default"/>
      </w:rPr>
    </w:lvl>
    <w:lvl w:ilvl="6" w:tplc="52BC6520" w:tentative="1">
      <w:start w:val="1"/>
      <w:numFmt w:val="bullet"/>
      <w:lvlText w:val=""/>
      <w:lvlJc w:val="left"/>
      <w:pPr>
        <w:ind w:left="5040" w:hanging="360"/>
      </w:pPr>
      <w:rPr>
        <w:rFonts w:ascii="Symbol" w:hAnsi="Symbol" w:hint="default"/>
      </w:rPr>
    </w:lvl>
    <w:lvl w:ilvl="7" w:tplc="D36C9672" w:tentative="1">
      <w:start w:val="1"/>
      <w:numFmt w:val="bullet"/>
      <w:lvlText w:val="o"/>
      <w:lvlJc w:val="left"/>
      <w:pPr>
        <w:ind w:left="5760" w:hanging="360"/>
      </w:pPr>
      <w:rPr>
        <w:rFonts w:ascii="Courier New" w:hAnsi="Courier New" w:cs="Courier New" w:hint="default"/>
      </w:rPr>
    </w:lvl>
    <w:lvl w:ilvl="8" w:tplc="006A340C" w:tentative="1">
      <w:start w:val="1"/>
      <w:numFmt w:val="bullet"/>
      <w:lvlText w:val=""/>
      <w:lvlJc w:val="left"/>
      <w:pPr>
        <w:ind w:left="6480" w:hanging="360"/>
      </w:pPr>
      <w:rPr>
        <w:rFonts w:ascii="Wingdings" w:hAnsi="Wingdings" w:hint="default"/>
      </w:rPr>
    </w:lvl>
  </w:abstractNum>
  <w:abstractNum w:abstractNumId="9" w15:restartNumberingAfterBreak="0">
    <w:nsid w:val="58422F75"/>
    <w:multiLevelType w:val="multilevel"/>
    <w:tmpl w:val="A8AEAB0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58C82E2D"/>
    <w:multiLevelType w:val="hybridMultilevel"/>
    <w:tmpl w:val="6554E4AE"/>
    <w:lvl w:ilvl="0" w:tplc="A27E2DCE">
      <w:start w:val="1"/>
      <w:numFmt w:val="bullet"/>
      <w:lvlText w:val=""/>
      <w:lvlJc w:val="left"/>
      <w:pPr>
        <w:ind w:left="360" w:hanging="360"/>
      </w:pPr>
      <w:rPr>
        <w:rFonts w:ascii="Symbol" w:hAnsi="Symbol" w:hint="default"/>
      </w:rPr>
    </w:lvl>
    <w:lvl w:ilvl="1" w:tplc="BA84E8AA" w:tentative="1">
      <w:start w:val="1"/>
      <w:numFmt w:val="bullet"/>
      <w:lvlText w:val="o"/>
      <w:lvlJc w:val="left"/>
      <w:pPr>
        <w:ind w:left="1080" w:hanging="360"/>
      </w:pPr>
      <w:rPr>
        <w:rFonts w:ascii="Courier New" w:hAnsi="Courier New" w:cs="Courier New" w:hint="default"/>
      </w:rPr>
    </w:lvl>
    <w:lvl w:ilvl="2" w:tplc="3DEE5058" w:tentative="1">
      <w:start w:val="1"/>
      <w:numFmt w:val="bullet"/>
      <w:lvlText w:val=""/>
      <w:lvlJc w:val="left"/>
      <w:pPr>
        <w:ind w:left="1800" w:hanging="360"/>
      </w:pPr>
      <w:rPr>
        <w:rFonts w:ascii="Wingdings" w:hAnsi="Wingdings" w:hint="default"/>
      </w:rPr>
    </w:lvl>
    <w:lvl w:ilvl="3" w:tplc="B4E2E612" w:tentative="1">
      <w:start w:val="1"/>
      <w:numFmt w:val="bullet"/>
      <w:lvlText w:val=""/>
      <w:lvlJc w:val="left"/>
      <w:pPr>
        <w:ind w:left="2520" w:hanging="360"/>
      </w:pPr>
      <w:rPr>
        <w:rFonts w:ascii="Symbol" w:hAnsi="Symbol" w:hint="default"/>
      </w:rPr>
    </w:lvl>
    <w:lvl w:ilvl="4" w:tplc="EAC67048" w:tentative="1">
      <w:start w:val="1"/>
      <w:numFmt w:val="bullet"/>
      <w:lvlText w:val="o"/>
      <w:lvlJc w:val="left"/>
      <w:pPr>
        <w:ind w:left="3240" w:hanging="360"/>
      </w:pPr>
      <w:rPr>
        <w:rFonts w:ascii="Courier New" w:hAnsi="Courier New" w:cs="Courier New" w:hint="default"/>
      </w:rPr>
    </w:lvl>
    <w:lvl w:ilvl="5" w:tplc="E31E977A" w:tentative="1">
      <w:start w:val="1"/>
      <w:numFmt w:val="bullet"/>
      <w:lvlText w:val=""/>
      <w:lvlJc w:val="left"/>
      <w:pPr>
        <w:ind w:left="3960" w:hanging="360"/>
      </w:pPr>
      <w:rPr>
        <w:rFonts w:ascii="Wingdings" w:hAnsi="Wingdings" w:hint="default"/>
      </w:rPr>
    </w:lvl>
    <w:lvl w:ilvl="6" w:tplc="C9D81B5C" w:tentative="1">
      <w:start w:val="1"/>
      <w:numFmt w:val="bullet"/>
      <w:lvlText w:val=""/>
      <w:lvlJc w:val="left"/>
      <w:pPr>
        <w:ind w:left="4680" w:hanging="360"/>
      </w:pPr>
      <w:rPr>
        <w:rFonts w:ascii="Symbol" w:hAnsi="Symbol" w:hint="default"/>
      </w:rPr>
    </w:lvl>
    <w:lvl w:ilvl="7" w:tplc="FE20A44E" w:tentative="1">
      <w:start w:val="1"/>
      <w:numFmt w:val="bullet"/>
      <w:lvlText w:val="o"/>
      <w:lvlJc w:val="left"/>
      <w:pPr>
        <w:ind w:left="5400" w:hanging="360"/>
      </w:pPr>
      <w:rPr>
        <w:rFonts w:ascii="Courier New" w:hAnsi="Courier New" w:cs="Courier New" w:hint="default"/>
      </w:rPr>
    </w:lvl>
    <w:lvl w:ilvl="8" w:tplc="B718C2EE" w:tentative="1">
      <w:start w:val="1"/>
      <w:numFmt w:val="bullet"/>
      <w:lvlText w:val=""/>
      <w:lvlJc w:val="left"/>
      <w:pPr>
        <w:ind w:left="6120" w:hanging="360"/>
      </w:pPr>
      <w:rPr>
        <w:rFonts w:ascii="Wingdings" w:hAnsi="Wingdings" w:hint="default"/>
      </w:rPr>
    </w:lvl>
  </w:abstractNum>
  <w:abstractNum w:abstractNumId="11" w15:restartNumberingAfterBreak="0">
    <w:nsid w:val="61C50991"/>
    <w:multiLevelType w:val="hybridMultilevel"/>
    <w:tmpl w:val="4DD69860"/>
    <w:lvl w:ilvl="0" w:tplc="52141D76">
      <w:start w:val="1"/>
      <w:numFmt w:val="bullet"/>
      <w:lvlText w:val=""/>
      <w:lvlJc w:val="left"/>
      <w:pPr>
        <w:ind w:left="720" w:hanging="360"/>
      </w:pPr>
      <w:rPr>
        <w:rFonts w:ascii="Symbol" w:hAnsi="Symbol" w:hint="default"/>
      </w:rPr>
    </w:lvl>
    <w:lvl w:ilvl="1" w:tplc="81D68544" w:tentative="1">
      <w:start w:val="1"/>
      <w:numFmt w:val="bullet"/>
      <w:lvlText w:val="o"/>
      <w:lvlJc w:val="left"/>
      <w:pPr>
        <w:ind w:left="1440" w:hanging="360"/>
      </w:pPr>
      <w:rPr>
        <w:rFonts w:ascii="Courier New" w:hAnsi="Courier New" w:cs="Courier New" w:hint="default"/>
      </w:rPr>
    </w:lvl>
    <w:lvl w:ilvl="2" w:tplc="03947EA2" w:tentative="1">
      <w:start w:val="1"/>
      <w:numFmt w:val="bullet"/>
      <w:lvlText w:val=""/>
      <w:lvlJc w:val="left"/>
      <w:pPr>
        <w:ind w:left="2160" w:hanging="360"/>
      </w:pPr>
      <w:rPr>
        <w:rFonts w:ascii="Wingdings" w:hAnsi="Wingdings" w:hint="default"/>
      </w:rPr>
    </w:lvl>
    <w:lvl w:ilvl="3" w:tplc="70F2655A" w:tentative="1">
      <w:start w:val="1"/>
      <w:numFmt w:val="bullet"/>
      <w:lvlText w:val=""/>
      <w:lvlJc w:val="left"/>
      <w:pPr>
        <w:ind w:left="2880" w:hanging="360"/>
      </w:pPr>
      <w:rPr>
        <w:rFonts w:ascii="Symbol" w:hAnsi="Symbol" w:hint="default"/>
      </w:rPr>
    </w:lvl>
    <w:lvl w:ilvl="4" w:tplc="983A6BCE" w:tentative="1">
      <w:start w:val="1"/>
      <w:numFmt w:val="bullet"/>
      <w:lvlText w:val="o"/>
      <w:lvlJc w:val="left"/>
      <w:pPr>
        <w:ind w:left="3600" w:hanging="360"/>
      </w:pPr>
      <w:rPr>
        <w:rFonts w:ascii="Courier New" w:hAnsi="Courier New" w:cs="Courier New" w:hint="default"/>
      </w:rPr>
    </w:lvl>
    <w:lvl w:ilvl="5" w:tplc="35DCC2C6" w:tentative="1">
      <w:start w:val="1"/>
      <w:numFmt w:val="bullet"/>
      <w:lvlText w:val=""/>
      <w:lvlJc w:val="left"/>
      <w:pPr>
        <w:ind w:left="4320" w:hanging="360"/>
      </w:pPr>
      <w:rPr>
        <w:rFonts w:ascii="Wingdings" w:hAnsi="Wingdings" w:hint="default"/>
      </w:rPr>
    </w:lvl>
    <w:lvl w:ilvl="6" w:tplc="DB04B1E6" w:tentative="1">
      <w:start w:val="1"/>
      <w:numFmt w:val="bullet"/>
      <w:lvlText w:val=""/>
      <w:lvlJc w:val="left"/>
      <w:pPr>
        <w:ind w:left="5040" w:hanging="360"/>
      </w:pPr>
      <w:rPr>
        <w:rFonts w:ascii="Symbol" w:hAnsi="Symbol" w:hint="default"/>
      </w:rPr>
    </w:lvl>
    <w:lvl w:ilvl="7" w:tplc="4A10B074" w:tentative="1">
      <w:start w:val="1"/>
      <w:numFmt w:val="bullet"/>
      <w:lvlText w:val="o"/>
      <w:lvlJc w:val="left"/>
      <w:pPr>
        <w:ind w:left="5760" w:hanging="360"/>
      </w:pPr>
      <w:rPr>
        <w:rFonts w:ascii="Courier New" w:hAnsi="Courier New" w:cs="Courier New" w:hint="default"/>
      </w:rPr>
    </w:lvl>
    <w:lvl w:ilvl="8" w:tplc="BEAC3FEE" w:tentative="1">
      <w:start w:val="1"/>
      <w:numFmt w:val="bullet"/>
      <w:lvlText w:val=""/>
      <w:lvlJc w:val="left"/>
      <w:pPr>
        <w:ind w:left="6480" w:hanging="360"/>
      </w:pPr>
      <w:rPr>
        <w:rFonts w:ascii="Wingdings" w:hAnsi="Wingdings" w:hint="default"/>
      </w:rPr>
    </w:lvl>
  </w:abstractNum>
  <w:abstractNum w:abstractNumId="12" w15:restartNumberingAfterBreak="0">
    <w:nsid w:val="64B001CB"/>
    <w:multiLevelType w:val="hybridMultilevel"/>
    <w:tmpl w:val="F14C9A22"/>
    <w:lvl w:ilvl="0" w:tplc="A3882BFA">
      <w:start w:val="1"/>
      <w:numFmt w:val="bullet"/>
      <w:lvlText w:val=""/>
      <w:lvlJc w:val="left"/>
      <w:pPr>
        <w:ind w:left="360" w:hanging="360"/>
      </w:pPr>
      <w:rPr>
        <w:rFonts w:ascii="Symbol" w:hAnsi="Symbol" w:hint="default"/>
      </w:rPr>
    </w:lvl>
    <w:lvl w:ilvl="1" w:tplc="81E22822" w:tentative="1">
      <w:start w:val="1"/>
      <w:numFmt w:val="bullet"/>
      <w:lvlText w:val="o"/>
      <w:lvlJc w:val="left"/>
      <w:pPr>
        <w:ind w:left="1080" w:hanging="360"/>
      </w:pPr>
      <w:rPr>
        <w:rFonts w:ascii="Courier New" w:hAnsi="Courier New" w:cs="Courier New" w:hint="default"/>
      </w:rPr>
    </w:lvl>
    <w:lvl w:ilvl="2" w:tplc="E410F2FC" w:tentative="1">
      <w:start w:val="1"/>
      <w:numFmt w:val="bullet"/>
      <w:lvlText w:val=""/>
      <w:lvlJc w:val="left"/>
      <w:pPr>
        <w:ind w:left="1800" w:hanging="360"/>
      </w:pPr>
      <w:rPr>
        <w:rFonts w:ascii="Wingdings" w:hAnsi="Wingdings" w:hint="default"/>
      </w:rPr>
    </w:lvl>
    <w:lvl w:ilvl="3" w:tplc="2EDE58DC" w:tentative="1">
      <w:start w:val="1"/>
      <w:numFmt w:val="bullet"/>
      <w:lvlText w:val=""/>
      <w:lvlJc w:val="left"/>
      <w:pPr>
        <w:ind w:left="2520" w:hanging="360"/>
      </w:pPr>
      <w:rPr>
        <w:rFonts w:ascii="Symbol" w:hAnsi="Symbol" w:hint="default"/>
      </w:rPr>
    </w:lvl>
    <w:lvl w:ilvl="4" w:tplc="8BE43158" w:tentative="1">
      <w:start w:val="1"/>
      <w:numFmt w:val="bullet"/>
      <w:lvlText w:val="o"/>
      <w:lvlJc w:val="left"/>
      <w:pPr>
        <w:ind w:left="3240" w:hanging="360"/>
      </w:pPr>
      <w:rPr>
        <w:rFonts w:ascii="Courier New" w:hAnsi="Courier New" w:cs="Courier New" w:hint="default"/>
      </w:rPr>
    </w:lvl>
    <w:lvl w:ilvl="5" w:tplc="8B8E3826" w:tentative="1">
      <w:start w:val="1"/>
      <w:numFmt w:val="bullet"/>
      <w:lvlText w:val=""/>
      <w:lvlJc w:val="left"/>
      <w:pPr>
        <w:ind w:left="3960" w:hanging="360"/>
      </w:pPr>
      <w:rPr>
        <w:rFonts w:ascii="Wingdings" w:hAnsi="Wingdings" w:hint="default"/>
      </w:rPr>
    </w:lvl>
    <w:lvl w:ilvl="6" w:tplc="8EB64ECC" w:tentative="1">
      <w:start w:val="1"/>
      <w:numFmt w:val="bullet"/>
      <w:lvlText w:val=""/>
      <w:lvlJc w:val="left"/>
      <w:pPr>
        <w:ind w:left="4680" w:hanging="360"/>
      </w:pPr>
      <w:rPr>
        <w:rFonts w:ascii="Symbol" w:hAnsi="Symbol" w:hint="default"/>
      </w:rPr>
    </w:lvl>
    <w:lvl w:ilvl="7" w:tplc="7EE48C36" w:tentative="1">
      <w:start w:val="1"/>
      <w:numFmt w:val="bullet"/>
      <w:lvlText w:val="o"/>
      <w:lvlJc w:val="left"/>
      <w:pPr>
        <w:ind w:left="5400" w:hanging="360"/>
      </w:pPr>
      <w:rPr>
        <w:rFonts w:ascii="Courier New" w:hAnsi="Courier New" w:cs="Courier New" w:hint="default"/>
      </w:rPr>
    </w:lvl>
    <w:lvl w:ilvl="8" w:tplc="77C42126" w:tentative="1">
      <w:start w:val="1"/>
      <w:numFmt w:val="bullet"/>
      <w:lvlText w:val=""/>
      <w:lvlJc w:val="left"/>
      <w:pPr>
        <w:ind w:left="6120" w:hanging="360"/>
      </w:pPr>
      <w:rPr>
        <w:rFonts w:ascii="Wingdings" w:hAnsi="Wingdings" w:hint="default"/>
      </w:rPr>
    </w:lvl>
  </w:abstractNum>
  <w:abstractNum w:abstractNumId="13" w15:restartNumberingAfterBreak="0">
    <w:nsid w:val="7DF56994"/>
    <w:multiLevelType w:val="hybridMultilevel"/>
    <w:tmpl w:val="1E841DEC"/>
    <w:lvl w:ilvl="0" w:tplc="2F4E2650">
      <w:start w:val="1"/>
      <w:numFmt w:val="bullet"/>
      <w:lvlText w:val=""/>
      <w:lvlJc w:val="left"/>
      <w:pPr>
        <w:ind w:left="360" w:hanging="360"/>
      </w:pPr>
      <w:rPr>
        <w:rFonts w:ascii="Symbol" w:hAnsi="Symbol" w:hint="default"/>
      </w:rPr>
    </w:lvl>
    <w:lvl w:ilvl="1" w:tplc="1DE8D7B2" w:tentative="1">
      <w:start w:val="1"/>
      <w:numFmt w:val="bullet"/>
      <w:lvlText w:val="o"/>
      <w:lvlJc w:val="left"/>
      <w:pPr>
        <w:ind w:left="1080" w:hanging="360"/>
      </w:pPr>
      <w:rPr>
        <w:rFonts w:ascii="Courier New" w:hAnsi="Courier New" w:cs="Courier New" w:hint="default"/>
      </w:rPr>
    </w:lvl>
    <w:lvl w:ilvl="2" w:tplc="7CAE93F0" w:tentative="1">
      <w:start w:val="1"/>
      <w:numFmt w:val="bullet"/>
      <w:lvlText w:val=""/>
      <w:lvlJc w:val="left"/>
      <w:pPr>
        <w:ind w:left="1800" w:hanging="360"/>
      </w:pPr>
      <w:rPr>
        <w:rFonts w:ascii="Wingdings" w:hAnsi="Wingdings" w:hint="default"/>
      </w:rPr>
    </w:lvl>
    <w:lvl w:ilvl="3" w:tplc="E3BC5F6E" w:tentative="1">
      <w:start w:val="1"/>
      <w:numFmt w:val="bullet"/>
      <w:lvlText w:val=""/>
      <w:lvlJc w:val="left"/>
      <w:pPr>
        <w:ind w:left="2520" w:hanging="360"/>
      </w:pPr>
      <w:rPr>
        <w:rFonts w:ascii="Symbol" w:hAnsi="Symbol" w:hint="default"/>
      </w:rPr>
    </w:lvl>
    <w:lvl w:ilvl="4" w:tplc="87A2C7A0" w:tentative="1">
      <w:start w:val="1"/>
      <w:numFmt w:val="bullet"/>
      <w:lvlText w:val="o"/>
      <w:lvlJc w:val="left"/>
      <w:pPr>
        <w:ind w:left="3240" w:hanging="360"/>
      </w:pPr>
      <w:rPr>
        <w:rFonts w:ascii="Courier New" w:hAnsi="Courier New" w:cs="Courier New" w:hint="default"/>
      </w:rPr>
    </w:lvl>
    <w:lvl w:ilvl="5" w:tplc="BF304510" w:tentative="1">
      <w:start w:val="1"/>
      <w:numFmt w:val="bullet"/>
      <w:lvlText w:val=""/>
      <w:lvlJc w:val="left"/>
      <w:pPr>
        <w:ind w:left="3960" w:hanging="360"/>
      </w:pPr>
      <w:rPr>
        <w:rFonts w:ascii="Wingdings" w:hAnsi="Wingdings" w:hint="default"/>
      </w:rPr>
    </w:lvl>
    <w:lvl w:ilvl="6" w:tplc="F3BE5E74" w:tentative="1">
      <w:start w:val="1"/>
      <w:numFmt w:val="bullet"/>
      <w:lvlText w:val=""/>
      <w:lvlJc w:val="left"/>
      <w:pPr>
        <w:ind w:left="4680" w:hanging="360"/>
      </w:pPr>
      <w:rPr>
        <w:rFonts w:ascii="Symbol" w:hAnsi="Symbol" w:hint="default"/>
      </w:rPr>
    </w:lvl>
    <w:lvl w:ilvl="7" w:tplc="EF843F5E" w:tentative="1">
      <w:start w:val="1"/>
      <w:numFmt w:val="bullet"/>
      <w:lvlText w:val="o"/>
      <w:lvlJc w:val="left"/>
      <w:pPr>
        <w:ind w:left="5400" w:hanging="360"/>
      </w:pPr>
      <w:rPr>
        <w:rFonts w:ascii="Courier New" w:hAnsi="Courier New" w:cs="Courier New" w:hint="default"/>
      </w:rPr>
    </w:lvl>
    <w:lvl w:ilvl="8" w:tplc="44A4B3A2" w:tentative="1">
      <w:start w:val="1"/>
      <w:numFmt w:val="bullet"/>
      <w:lvlText w:val=""/>
      <w:lvlJc w:val="left"/>
      <w:pPr>
        <w:ind w:left="6120" w:hanging="360"/>
      </w:pPr>
      <w:rPr>
        <w:rFonts w:ascii="Wingdings" w:hAnsi="Wingdings" w:hint="default"/>
      </w:rPr>
    </w:lvl>
  </w:abstractNum>
  <w:abstractNum w:abstractNumId="14" w15:restartNumberingAfterBreak="0">
    <w:nsid w:val="7FDA32D9"/>
    <w:multiLevelType w:val="hybridMultilevel"/>
    <w:tmpl w:val="DEA61A5E"/>
    <w:lvl w:ilvl="0" w:tplc="5BAA1A34">
      <w:start w:val="1"/>
      <w:numFmt w:val="bullet"/>
      <w:lvlText w:val=""/>
      <w:lvlJc w:val="left"/>
      <w:pPr>
        <w:ind w:left="360" w:hanging="360"/>
      </w:pPr>
      <w:rPr>
        <w:rFonts w:ascii="Symbol" w:hAnsi="Symbol" w:hint="default"/>
      </w:rPr>
    </w:lvl>
    <w:lvl w:ilvl="1" w:tplc="A1360CC2" w:tentative="1">
      <w:start w:val="1"/>
      <w:numFmt w:val="bullet"/>
      <w:lvlText w:val="o"/>
      <w:lvlJc w:val="left"/>
      <w:pPr>
        <w:ind w:left="1080" w:hanging="360"/>
      </w:pPr>
      <w:rPr>
        <w:rFonts w:ascii="Courier New" w:hAnsi="Courier New" w:cs="Courier New" w:hint="default"/>
      </w:rPr>
    </w:lvl>
    <w:lvl w:ilvl="2" w:tplc="E8C4593C" w:tentative="1">
      <w:start w:val="1"/>
      <w:numFmt w:val="bullet"/>
      <w:lvlText w:val=""/>
      <w:lvlJc w:val="left"/>
      <w:pPr>
        <w:ind w:left="1800" w:hanging="360"/>
      </w:pPr>
      <w:rPr>
        <w:rFonts w:ascii="Wingdings" w:hAnsi="Wingdings" w:hint="default"/>
      </w:rPr>
    </w:lvl>
    <w:lvl w:ilvl="3" w:tplc="C92C12AC" w:tentative="1">
      <w:start w:val="1"/>
      <w:numFmt w:val="bullet"/>
      <w:lvlText w:val=""/>
      <w:lvlJc w:val="left"/>
      <w:pPr>
        <w:ind w:left="2520" w:hanging="360"/>
      </w:pPr>
      <w:rPr>
        <w:rFonts w:ascii="Symbol" w:hAnsi="Symbol" w:hint="default"/>
      </w:rPr>
    </w:lvl>
    <w:lvl w:ilvl="4" w:tplc="A6B894AE" w:tentative="1">
      <w:start w:val="1"/>
      <w:numFmt w:val="bullet"/>
      <w:lvlText w:val="o"/>
      <w:lvlJc w:val="left"/>
      <w:pPr>
        <w:ind w:left="3240" w:hanging="360"/>
      </w:pPr>
      <w:rPr>
        <w:rFonts w:ascii="Courier New" w:hAnsi="Courier New" w:cs="Courier New" w:hint="default"/>
      </w:rPr>
    </w:lvl>
    <w:lvl w:ilvl="5" w:tplc="81949D36" w:tentative="1">
      <w:start w:val="1"/>
      <w:numFmt w:val="bullet"/>
      <w:lvlText w:val=""/>
      <w:lvlJc w:val="left"/>
      <w:pPr>
        <w:ind w:left="3960" w:hanging="360"/>
      </w:pPr>
      <w:rPr>
        <w:rFonts w:ascii="Wingdings" w:hAnsi="Wingdings" w:hint="default"/>
      </w:rPr>
    </w:lvl>
    <w:lvl w:ilvl="6" w:tplc="9208CA60" w:tentative="1">
      <w:start w:val="1"/>
      <w:numFmt w:val="bullet"/>
      <w:lvlText w:val=""/>
      <w:lvlJc w:val="left"/>
      <w:pPr>
        <w:ind w:left="4680" w:hanging="360"/>
      </w:pPr>
      <w:rPr>
        <w:rFonts w:ascii="Symbol" w:hAnsi="Symbol" w:hint="default"/>
      </w:rPr>
    </w:lvl>
    <w:lvl w:ilvl="7" w:tplc="5282B208" w:tentative="1">
      <w:start w:val="1"/>
      <w:numFmt w:val="bullet"/>
      <w:lvlText w:val="o"/>
      <w:lvlJc w:val="left"/>
      <w:pPr>
        <w:ind w:left="5400" w:hanging="360"/>
      </w:pPr>
      <w:rPr>
        <w:rFonts w:ascii="Courier New" w:hAnsi="Courier New" w:cs="Courier New" w:hint="default"/>
      </w:rPr>
    </w:lvl>
    <w:lvl w:ilvl="8" w:tplc="7918EBDE" w:tentative="1">
      <w:start w:val="1"/>
      <w:numFmt w:val="bullet"/>
      <w:lvlText w:val=""/>
      <w:lvlJc w:val="left"/>
      <w:pPr>
        <w:ind w:left="6120" w:hanging="360"/>
      </w:pPr>
      <w:rPr>
        <w:rFonts w:ascii="Wingdings" w:hAnsi="Wingdings" w:hint="default"/>
      </w:rPr>
    </w:lvl>
  </w:abstractNum>
  <w:num w:numId="1" w16cid:durableId="408771293">
    <w:abstractNumId w:val="7"/>
  </w:num>
  <w:num w:numId="2" w16cid:durableId="1157301639">
    <w:abstractNumId w:val="9"/>
  </w:num>
  <w:num w:numId="3" w16cid:durableId="1295023341">
    <w:abstractNumId w:val="11"/>
  </w:num>
  <w:num w:numId="4" w16cid:durableId="244337674">
    <w:abstractNumId w:val="6"/>
  </w:num>
  <w:num w:numId="5" w16cid:durableId="1667593855">
    <w:abstractNumId w:val="2"/>
  </w:num>
  <w:num w:numId="6" w16cid:durableId="223416901">
    <w:abstractNumId w:val="13"/>
  </w:num>
  <w:num w:numId="7" w16cid:durableId="778110273">
    <w:abstractNumId w:val="8"/>
  </w:num>
  <w:num w:numId="8" w16cid:durableId="1796286315">
    <w:abstractNumId w:val="10"/>
  </w:num>
  <w:num w:numId="9" w16cid:durableId="1179932368">
    <w:abstractNumId w:val="0"/>
  </w:num>
  <w:num w:numId="10" w16cid:durableId="1397818686">
    <w:abstractNumId w:val="14"/>
  </w:num>
  <w:num w:numId="11" w16cid:durableId="1356465512">
    <w:abstractNumId w:val="12"/>
  </w:num>
  <w:num w:numId="12" w16cid:durableId="2071800612">
    <w:abstractNumId w:val="4"/>
  </w:num>
  <w:num w:numId="13" w16cid:durableId="622228369">
    <w:abstractNumId w:val="5"/>
  </w:num>
  <w:num w:numId="14" w16cid:durableId="656959550">
    <w:abstractNumId w:val="3"/>
  </w:num>
  <w:num w:numId="15" w16cid:durableId="7209049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2060A"/>
    <w:rsid w:val="00007F3A"/>
    <w:rsid w:val="00017104"/>
    <w:rsid w:val="0002119B"/>
    <w:rsid w:val="000374C9"/>
    <w:rsid w:val="0004055A"/>
    <w:rsid w:val="0004113D"/>
    <w:rsid w:val="0005487C"/>
    <w:rsid w:val="00071A0F"/>
    <w:rsid w:val="00077C3B"/>
    <w:rsid w:val="00082114"/>
    <w:rsid w:val="000A165A"/>
    <w:rsid w:val="000B3879"/>
    <w:rsid w:val="000C09DA"/>
    <w:rsid w:val="000C67ED"/>
    <w:rsid w:val="000C6AFD"/>
    <w:rsid w:val="000D02FD"/>
    <w:rsid w:val="000D35FB"/>
    <w:rsid w:val="000D6E5A"/>
    <w:rsid w:val="000F0EAF"/>
    <w:rsid w:val="00100EF2"/>
    <w:rsid w:val="00111A10"/>
    <w:rsid w:val="00122178"/>
    <w:rsid w:val="001410A0"/>
    <w:rsid w:val="001431C9"/>
    <w:rsid w:val="0014770C"/>
    <w:rsid w:val="00154B06"/>
    <w:rsid w:val="00157F48"/>
    <w:rsid w:val="001744F0"/>
    <w:rsid w:val="00187B81"/>
    <w:rsid w:val="001D7BB1"/>
    <w:rsid w:val="001F3104"/>
    <w:rsid w:val="001F426C"/>
    <w:rsid w:val="00202CD2"/>
    <w:rsid w:val="00217FAF"/>
    <w:rsid w:val="00226B81"/>
    <w:rsid w:val="00242ADF"/>
    <w:rsid w:val="002464EC"/>
    <w:rsid w:val="002752EE"/>
    <w:rsid w:val="002813B9"/>
    <w:rsid w:val="00286CD7"/>
    <w:rsid w:val="00293E97"/>
    <w:rsid w:val="002C4CCB"/>
    <w:rsid w:val="002E7734"/>
    <w:rsid w:val="002F5E4C"/>
    <w:rsid w:val="003038ED"/>
    <w:rsid w:val="003177DB"/>
    <w:rsid w:val="00323A66"/>
    <w:rsid w:val="003251C1"/>
    <w:rsid w:val="00330BB5"/>
    <w:rsid w:val="00347C36"/>
    <w:rsid w:val="00366B83"/>
    <w:rsid w:val="003779B0"/>
    <w:rsid w:val="00383EDF"/>
    <w:rsid w:val="00397A69"/>
    <w:rsid w:val="003A56F3"/>
    <w:rsid w:val="003B3A95"/>
    <w:rsid w:val="003D598C"/>
    <w:rsid w:val="003D7329"/>
    <w:rsid w:val="003E54D2"/>
    <w:rsid w:val="003E624A"/>
    <w:rsid w:val="00402635"/>
    <w:rsid w:val="00431E52"/>
    <w:rsid w:val="004570DA"/>
    <w:rsid w:val="00481B0A"/>
    <w:rsid w:val="004938F3"/>
    <w:rsid w:val="00496F99"/>
    <w:rsid w:val="004A3107"/>
    <w:rsid w:val="004A45D4"/>
    <w:rsid w:val="004C3F2D"/>
    <w:rsid w:val="004F0F0A"/>
    <w:rsid w:val="00502090"/>
    <w:rsid w:val="0053054D"/>
    <w:rsid w:val="00533D78"/>
    <w:rsid w:val="00534DCE"/>
    <w:rsid w:val="00534DFE"/>
    <w:rsid w:val="005400B8"/>
    <w:rsid w:val="00547A7B"/>
    <w:rsid w:val="005749E8"/>
    <w:rsid w:val="00576DA9"/>
    <w:rsid w:val="0057762E"/>
    <w:rsid w:val="00577E34"/>
    <w:rsid w:val="00584DF0"/>
    <w:rsid w:val="00592317"/>
    <w:rsid w:val="00596627"/>
    <w:rsid w:val="005A7C26"/>
    <w:rsid w:val="005C33B8"/>
    <w:rsid w:val="005C3F5B"/>
    <w:rsid w:val="005C5C09"/>
    <w:rsid w:val="005D32D9"/>
    <w:rsid w:val="005E5619"/>
    <w:rsid w:val="006124BF"/>
    <w:rsid w:val="00631C91"/>
    <w:rsid w:val="0064402E"/>
    <w:rsid w:val="00666AAD"/>
    <w:rsid w:val="00672CB1"/>
    <w:rsid w:val="00677C9E"/>
    <w:rsid w:val="0068334E"/>
    <w:rsid w:val="00695074"/>
    <w:rsid w:val="00695397"/>
    <w:rsid w:val="006B0AB9"/>
    <w:rsid w:val="006B1E85"/>
    <w:rsid w:val="006B7D11"/>
    <w:rsid w:val="006F271E"/>
    <w:rsid w:val="00702DCC"/>
    <w:rsid w:val="00705E0F"/>
    <w:rsid w:val="00715F4D"/>
    <w:rsid w:val="00717072"/>
    <w:rsid w:val="007441DE"/>
    <w:rsid w:val="007624FB"/>
    <w:rsid w:val="007625D9"/>
    <w:rsid w:val="007946D5"/>
    <w:rsid w:val="007A27E0"/>
    <w:rsid w:val="007E190C"/>
    <w:rsid w:val="007F34BC"/>
    <w:rsid w:val="008418A9"/>
    <w:rsid w:val="008541E7"/>
    <w:rsid w:val="00854C76"/>
    <w:rsid w:val="00857174"/>
    <w:rsid w:val="00857260"/>
    <w:rsid w:val="00897293"/>
    <w:rsid w:val="00897B7C"/>
    <w:rsid w:val="008A59F9"/>
    <w:rsid w:val="008A7086"/>
    <w:rsid w:val="008C12B9"/>
    <w:rsid w:val="008D6142"/>
    <w:rsid w:val="00901D58"/>
    <w:rsid w:val="00916969"/>
    <w:rsid w:val="00916D55"/>
    <w:rsid w:val="0092462B"/>
    <w:rsid w:val="009809E6"/>
    <w:rsid w:val="009818C7"/>
    <w:rsid w:val="009A2F4D"/>
    <w:rsid w:val="009A4308"/>
    <w:rsid w:val="009A48D7"/>
    <w:rsid w:val="009B3A8E"/>
    <w:rsid w:val="009D4D31"/>
    <w:rsid w:val="009E507D"/>
    <w:rsid w:val="009E5D96"/>
    <w:rsid w:val="00A14147"/>
    <w:rsid w:val="00A14299"/>
    <w:rsid w:val="00A368E6"/>
    <w:rsid w:val="00A403AB"/>
    <w:rsid w:val="00A5039B"/>
    <w:rsid w:val="00A536E9"/>
    <w:rsid w:val="00A641CE"/>
    <w:rsid w:val="00A75818"/>
    <w:rsid w:val="00A83948"/>
    <w:rsid w:val="00A90A21"/>
    <w:rsid w:val="00AA7C06"/>
    <w:rsid w:val="00AE10F7"/>
    <w:rsid w:val="00AE7B58"/>
    <w:rsid w:val="00AF3564"/>
    <w:rsid w:val="00B0695D"/>
    <w:rsid w:val="00B1504D"/>
    <w:rsid w:val="00B47B9A"/>
    <w:rsid w:val="00B60842"/>
    <w:rsid w:val="00B72C80"/>
    <w:rsid w:val="00B92605"/>
    <w:rsid w:val="00BA52E8"/>
    <w:rsid w:val="00BA7BA0"/>
    <w:rsid w:val="00BD3422"/>
    <w:rsid w:val="00BF67E0"/>
    <w:rsid w:val="00C02004"/>
    <w:rsid w:val="00C07122"/>
    <w:rsid w:val="00C41213"/>
    <w:rsid w:val="00C43DBF"/>
    <w:rsid w:val="00C5766F"/>
    <w:rsid w:val="00C6440D"/>
    <w:rsid w:val="00C64B24"/>
    <w:rsid w:val="00C6642E"/>
    <w:rsid w:val="00C70F09"/>
    <w:rsid w:val="00C756E6"/>
    <w:rsid w:val="00C946CE"/>
    <w:rsid w:val="00CA0846"/>
    <w:rsid w:val="00CA70FB"/>
    <w:rsid w:val="00CB691B"/>
    <w:rsid w:val="00CC6002"/>
    <w:rsid w:val="00CE2F95"/>
    <w:rsid w:val="00CE7DF8"/>
    <w:rsid w:val="00CF7B1E"/>
    <w:rsid w:val="00D2060A"/>
    <w:rsid w:val="00D31DB9"/>
    <w:rsid w:val="00D338B8"/>
    <w:rsid w:val="00D35C99"/>
    <w:rsid w:val="00D4343D"/>
    <w:rsid w:val="00D46715"/>
    <w:rsid w:val="00D46C5F"/>
    <w:rsid w:val="00D8410A"/>
    <w:rsid w:val="00D848D3"/>
    <w:rsid w:val="00D84BA8"/>
    <w:rsid w:val="00DA0FC1"/>
    <w:rsid w:val="00DC0544"/>
    <w:rsid w:val="00DE5A53"/>
    <w:rsid w:val="00DE7FE1"/>
    <w:rsid w:val="00E17F63"/>
    <w:rsid w:val="00E33025"/>
    <w:rsid w:val="00E40617"/>
    <w:rsid w:val="00E437CE"/>
    <w:rsid w:val="00E45E49"/>
    <w:rsid w:val="00E467CA"/>
    <w:rsid w:val="00E52500"/>
    <w:rsid w:val="00E63054"/>
    <w:rsid w:val="00E66672"/>
    <w:rsid w:val="00E9035E"/>
    <w:rsid w:val="00E92B6F"/>
    <w:rsid w:val="00E97FEC"/>
    <w:rsid w:val="00EA1227"/>
    <w:rsid w:val="00EB0640"/>
    <w:rsid w:val="00EC23FE"/>
    <w:rsid w:val="00EC62A5"/>
    <w:rsid w:val="00EE166D"/>
    <w:rsid w:val="00EE3559"/>
    <w:rsid w:val="00EF6161"/>
    <w:rsid w:val="00F020D4"/>
    <w:rsid w:val="00F27259"/>
    <w:rsid w:val="00F3447B"/>
    <w:rsid w:val="00F451C9"/>
    <w:rsid w:val="00F46060"/>
    <w:rsid w:val="00F46A0F"/>
    <w:rsid w:val="00F57030"/>
    <w:rsid w:val="00F645AE"/>
    <w:rsid w:val="00F72FDA"/>
    <w:rsid w:val="00F81B29"/>
    <w:rsid w:val="00F837BA"/>
    <w:rsid w:val="00FA0A33"/>
    <w:rsid w:val="00FB4BF9"/>
    <w:rsid w:val="00FC6F4D"/>
    <w:rsid w:val="00FD1D37"/>
    <w:rsid w:val="00FD4245"/>
    <w:rsid w:val="00FF18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8C052"/>
  <w15:docId w15:val="{9985B380-2C3D-4E91-BD79-2113EC4CF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4F0"/>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44F0"/>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744F0"/>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F7B1E"/>
    <w:pPr>
      <w:numPr>
        <w:ilvl w:val="2"/>
        <w:numId w:val="2"/>
      </w:numPr>
      <w:spacing w:after="0"/>
      <w:ind w:left="720"/>
      <w:outlineLvl w:val="2"/>
    </w:pPr>
    <w:rPr>
      <w:rFonts w:asciiTheme="majorBidi" w:hAnsiTheme="majorBidi" w:cstheme="majorBidi"/>
      <w:b/>
      <w:i/>
      <w:iCs/>
      <w:sz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4F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744F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F7B1E"/>
    <w:rPr>
      <w:rFonts w:asciiTheme="majorBidi" w:hAnsiTheme="majorBidi" w:cstheme="majorBidi"/>
      <w:b/>
      <w:i/>
      <w:iCs/>
      <w:lang w:val="en-GB"/>
    </w:rPr>
  </w:style>
  <w:style w:type="paragraph" w:styleId="ListParagraph">
    <w:name w:val="List Paragraph"/>
    <w:basedOn w:val="Normal"/>
    <w:uiPriority w:val="34"/>
    <w:qFormat/>
    <w:rsid w:val="00F645AE"/>
    <w:pPr>
      <w:ind w:left="720"/>
      <w:contextualSpacing/>
    </w:pPr>
  </w:style>
  <w:style w:type="character" w:styleId="Hyperlink">
    <w:name w:val="Hyperlink"/>
    <w:basedOn w:val="DefaultParagraphFont"/>
    <w:uiPriority w:val="99"/>
    <w:unhideWhenUsed/>
    <w:rsid w:val="00B72C80"/>
    <w:rPr>
      <w:color w:val="0563C1" w:themeColor="hyperlink"/>
      <w:u w:val="single"/>
    </w:rPr>
  </w:style>
  <w:style w:type="table" w:styleId="TableGrid">
    <w:name w:val="Table Grid"/>
    <w:basedOn w:val="TableNormal"/>
    <w:uiPriority w:val="39"/>
    <w:rsid w:val="00534D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90A21"/>
    <w:pPr>
      <w:spacing w:after="0" w:line="240" w:lineRule="auto"/>
    </w:pPr>
    <w:rPr>
      <w:rFonts w:ascii="Times New Roman" w:eastAsia="Times New Roman" w:hAnsi="Times New Roman" w:cs="Times New Roman"/>
      <w:sz w:val="24"/>
      <w:szCs w:val="20"/>
    </w:rPr>
  </w:style>
  <w:style w:type="paragraph" w:styleId="TOCHeading">
    <w:name w:val="TOC Heading"/>
    <w:basedOn w:val="Heading1"/>
    <w:next w:val="Normal"/>
    <w:uiPriority w:val="39"/>
    <w:unhideWhenUsed/>
    <w:qFormat/>
    <w:rsid w:val="00C946CE"/>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946CE"/>
    <w:pPr>
      <w:spacing w:after="100"/>
    </w:pPr>
  </w:style>
  <w:style w:type="paragraph" w:styleId="Caption">
    <w:name w:val="caption"/>
    <w:basedOn w:val="Normal"/>
    <w:next w:val="Normal"/>
    <w:uiPriority w:val="35"/>
    <w:unhideWhenUsed/>
    <w:qFormat/>
    <w:rsid w:val="006B0AB9"/>
    <w:pPr>
      <w:spacing w:line="240" w:lineRule="auto"/>
    </w:pPr>
    <w:rPr>
      <w:i/>
      <w:iCs/>
      <w:color w:val="44546A" w:themeColor="text2"/>
      <w:sz w:val="18"/>
      <w:szCs w:val="18"/>
    </w:rPr>
  </w:style>
  <w:style w:type="paragraph" w:styleId="TOC2">
    <w:name w:val="toc 2"/>
    <w:basedOn w:val="Normal"/>
    <w:next w:val="Normal"/>
    <w:autoRedefine/>
    <w:uiPriority w:val="39"/>
    <w:unhideWhenUsed/>
    <w:rsid w:val="00F837BA"/>
    <w:pPr>
      <w:spacing w:after="100"/>
      <w:ind w:left="240"/>
    </w:pPr>
  </w:style>
  <w:style w:type="character" w:styleId="CommentReference">
    <w:name w:val="annotation reference"/>
    <w:basedOn w:val="DefaultParagraphFont"/>
    <w:uiPriority w:val="99"/>
    <w:semiHidden/>
    <w:unhideWhenUsed/>
    <w:rsid w:val="00857174"/>
    <w:rPr>
      <w:sz w:val="16"/>
      <w:szCs w:val="16"/>
    </w:rPr>
  </w:style>
  <w:style w:type="paragraph" w:styleId="CommentText">
    <w:name w:val="annotation text"/>
    <w:basedOn w:val="Normal"/>
    <w:link w:val="CommentTextChar"/>
    <w:uiPriority w:val="99"/>
    <w:unhideWhenUsed/>
    <w:rsid w:val="00857174"/>
    <w:pPr>
      <w:spacing w:line="240" w:lineRule="auto"/>
    </w:pPr>
    <w:rPr>
      <w:sz w:val="20"/>
      <w:szCs w:val="20"/>
    </w:rPr>
  </w:style>
  <w:style w:type="character" w:customStyle="1" w:styleId="CommentTextChar">
    <w:name w:val="Comment Text Char"/>
    <w:basedOn w:val="DefaultParagraphFont"/>
    <w:link w:val="CommentText"/>
    <w:uiPriority w:val="99"/>
    <w:rsid w:val="0085717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57174"/>
    <w:rPr>
      <w:b/>
      <w:bCs/>
    </w:rPr>
  </w:style>
  <w:style w:type="character" w:customStyle="1" w:styleId="CommentSubjectChar">
    <w:name w:val="Comment Subject Char"/>
    <w:basedOn w:val="CommentTextChar"/>
    <w:link w:val="CommentSubject"/>
    <w:uiPriority w:val="99"/>
    <w:semiHidden/>
    <w:rsid w:val="00857174"/>
    <w:rPr>
      <w:rFonts w:ascii="Times New Roman" w:hAnsi="Times New Roman"/>
      <w:b/>
      <w:bCs/>
      <w:sz w:val="20"/>
      <w:szCs w:val="20"/>
    </w:rPr>
  </w:style>
  <w:style w:type="paragraph" w:styleId="BalloonText">
    <w:name w:val="Balloon Text"/>
    <w:basedOn w:val="Normal"/>
    <w:link w:val="BalloonTextChar"/>
    <w:uiPriority w:val="99"/>
    <w:semiHidden/>
    <w:unhideWhenUsed/>
    <w:rsid w:val="00C70F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0F0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4BEFF2-3410-4545-9F9D-1F1739D75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613</Words>
  <Characters>3500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revision>4</cp:revision>
  <dcterms:created xsi:type="dcterms:W3CDTF">2023-10-24T12:04:00Z</dcterms:created>
  <dcterms:modified xsi:type="dcterms:W3CDTF">2023-10-24T14:18:00Z</dcterms:modified>
</cp:coreProperties>
</file>