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B7E404" w14:textId="0D921BDD" w:rsidR="00981B5E" w:rsidRPr="007D4447" w:rsidRDefault="00477E7B" w:rsidP="00981B5E">
      <w:pPr>
        <w:pStyle w:val="NormalWeb"/>
        <w:rPr>
          <w:rFonts w:ascii="Arial" w:hAnsi="Arial" w:cs="Arial"/>
          <w:color w:val="000000" w:themeColor="text1"/>
        </w:rPr>
      </w:pPr>
      <w:r w:rsidRPr="007D4447">
        <w:rPr>
          <w:rStyle w:val="ui-provider"/>
          <w:rFonts w:ascii="Arial" w:hAnsi="Arial" w:cs="Arial"/>
          <w:color w:val="000000" w:themeColor="text1"/>
        </w:rPr>
        <w:t xml:space="preserve">Memory is </w:t>
      </w:r>
      <w:r w:rsidR="002A6A3F" w:rsidRPr="007D4447">
        <w:rPr>
          <w:rStyle w:val="ui-provider"/>
          <w:rFonts w:ascii="Arial" w:hAnsi="Arial" w:cs="Arial"/>
          <w:color w:val="000000" w:themeColor="text1"/>
        </w:rPr>
        <w:t xml:space="preserve">defined as </w:t>
      </w:r>
      <w:r w:rsidR="00265997" w:rsidRPr="007D4447">
        <w:rPr>
          <w:rStyle w:val="ui-provider"/>
          <w:rFonts w:ascii="Arial" w:hAnsi="Arial" w:cs="Arial"/>
          <w:color w:val="000000" w:themeColor="text1"/>
        </w:rPr>
        <w:t xml:space="preserve">the capability </w:t>
      </w:r>
      <w:r w:rsidR="005E0EB6" w:rsidRPr="007D4447">
        <w:rPr>
          <w:rStyle w:val="ui-provider"/>
          <w:rFonts w:ascii="Arial" w:hAnsi="Arial" w:cs="Arial"/>
          <w:color w:val="000000" w:themeColor="text1"/>
        </w:rPr>
        <w:t xml:space="preserve">to encode, store and retrieve </w:t>
      </w:r>
      <w:r w:rsidR="007D5AE6" w:rsidRPr="007D4447">
        <w:rPr>
          <w:rStyle w:val="ui-provider"/>
          <w:rFonts w:ascii="Arial" w:hAnsi="Arial" w:cs="Arial"/>
          <w:color w:val="000000" w:themeColor="text1"/>
        </w:rPr>
        <w:t>information</w:t>
      </w:r>
      <w:r w:rsidR="001A3B2C" w:rsidRPr="007D4447">
        <w:rPr>
          <w:rStyle w:val="ui-provider"/>
          <w:rFonts w:ascii="Arial" w:hAnsi="Arial" w:cs="Arial"/>
          <w:color w:val="000000" w:themeColor="text1"/>
        </w:rPr>
        <w:t xml:space="preserve"> that</w:t>
      </w:r>
      <w:r w:rsidR="005E0EB6" w:rsidRPr="007D4447">
        <w:rPr>
          <w:rStyle w:val="ui-provider"/>
          <w:rFonts w:ascii="Arial" w:hAnsi="Arial" w:cs="Arial"/>
          <w:color w:val="000000" w:themeColor="text1"/>
        </w:rPr>
        <w:t xml:space="preserve"> </w:t>
      </w:r>
      <w:r w:rsidR="007D5AE6" w:rsidRPr="007D4447">
        <w:rPr>
          <w:rStyle w:val="ui-provider"/>
          <w:rFonts w:ascii="Arial" w:hAnsi="Arial" w:cs="Arial"/>
          <w:color w:val="000000" w:themeColor="text1"/>
        </w:rPr>
        <w:t xml:space="preserve">has been </w:t>
      </w:r>
      <w:r w:rsidR="004712E9" w:rsidRPr="007D4447">
        <w:rPr>
          <w:rStyle w:val="ui-provider"/>
          <w:rFonts w:ascii="Arial" w:hAnsi="Arial" w:cs="Arial"/>
          <w:color w:val="000000" w:themeColor="text1"/>
        </w:rPr>
        <w:t xml:space="preserve">acquired through learning and </w:t>
      </w:r>
      <w:r w:rsidR="000910D7" w:rsidRPr="007D4447">
        <w:rPr>
          <w:rStyle w:val="ui-provider"/>
          <w:rFonts w:ascii="Arial" w:hAnsi="Arial" w:cs="Arial"/>
          <w:color w:val="000000" w:themeColor="text1"/>
        </w:rPr>
        <w:t>experiences</w:t>
      </w:r>
      <w:r w:rsidR="00981B5E" w:rsidRPr="007D4447">
        <w:rPr>
          <w:rStyle w:val="ui-provider"/>
          <w:rFonts w:ascii="Arial" w:hAnsi="Arial" w:cs="Arial"/>
          <w:color w:val="000000" w:themeColor="text1"/>
        </w:rPr>
        <w:t xml:space="preserve"> </w:t>
      </w:r>
      <w:r w:rsidR="00981B5E" w:rsidRPr="007D4447">
        <w:rPr>
          <w:rFonts w:ascii="Arial" w:hAnsi="Arial" w:cs="Arial"/>
          <w:color w:val="000000" w:themeColor="text1"/>
        </w:rPr>
        <w:t>(</w:t>
      </w:r>
      <w:proofErr w:type="spellStart"/>
      <w:r w:rsidR="00981B5E" w:rsidRPr="007D4447">
        <w:rPr>
          <w:rFonts w:ascii="Arial" w:hAnsi="Arial" w:cs="Arial"/>
          <w:color w:val="000000" w:themeColor="text1"/>
        </w:rPr>
        <w:t>Spaniol</w:t>
      </w:r>
      <w:proofErr w:type="spellEnd"/>
      <w:r w:rsidR="00981B5E" w:rsidRPr="007D4447">
        <w:rPr>
          <w:rFonts w:ascii="Arial" w:hAnsi="Arial" w:cs="Arial"/>
          <w:color w:val="000000" w:themeColor="text1"/>
        </w:rPr>
        <w:t xml:space="preserve"> et al., 2018; Murdock, 1961).</w:t>
      </w:r>
    </w:p>
    <w:p w14:paraId="67C001AF" w14:textId="73763136" w:rsidR="00D41076" w:rsidRPr="007D4447" w:rsidRDefault="00553553" w:rsidP="00080BC0">
      <w:pPr>
        <w:shd w:val="clear" w:color="auto" w:fill="FFFFFF"/>
        <w:spacing w:before="100" w:beforeAutospacing="1" w:after="100" w:afterAutospacing="1" w:line="240" w:lineRule="auto"/>
        <w:rPr>
          <w:rStyle w:val="ui-provider"/>
          <w:rFonts w:ascii="Arial" w:hAnsi="Arial" w:cs="Arial"/>
          <w:color w:val="000000" w:themeColor="text1"/>
          <w:sz w:val="24"/>
          <w:szCs w:val="24"/>
        </w:rPr>
      </w:pPr>
      <w:r w:rsidRPr="007D4447">
        <w:rPr>
          <w:rFonts w:ascii="Arial" w:eastAsia="Times New Roman" w:hAnsi="Arial" w:cs="Arial"/>
          <w:color w:val="000000" w:themeColor="text1"/>
          <w:sz w:val="24"/>
          <w:szCs w:val="24"/>
          <w:lang w:eastAsia="en-GB"/>
        </w:rPr>
        <w:t xml:space="preserve">Memory is important in </w:t>
      </w:r>
      <w:proofErr w:type="gramStart"/>
      <w:r w:rsidRPr="007D4447">
        <w:rPr>
          <w:rFonts w:ascii="Arial" w:eastAsia="Times New Roman" w:hAnsi="Arial" w:cs="Arial"/>
          <w:color w:val="000000" w:themeColor="text1"/>
          <w:sz w:val="24"/>
          <w:szCs w:val="24"/>
          <w:lang w:eastAsia="en-GB"/>
        </w:rPr>
        <w:t>every day</w:t>
      </w:r>
      <w:proofErr w:type="gramEnd"/>
      <w:r w:rsidRPr="007D4447">
        <w:rPr>
          <w:rFonts w:ascii="Arial" w:eastAsia="Times New Roman" w:hAnsi="Arial" w:cs="Arial"/>
          <w:color w:val="000000" w:themeColor="text1"/>
          <w:sz w:val="24"/>
          <w:szCs w:val="24"/>
          <w:lang w:eastAsia="en-GB"/>
        </w:rPr>
        <w:t xml:space="preserve"> society as individuals are </w:t>
      </w:r>
      <w:r w:rsidR="004C5D2D" w:rsidRPr="007D4447">
        <w:rPr>
          <w:rFonts w:ascii="Arial" w:eastAsia="Times New Roman" w:hAnsi="Arial" w:cs="Arial"/>
          <w:color w:val="000000" w:themeColor="text1"/>
          <w:sz w:val="24"/>
          <w:szCs w:val="24"/>
          <w:lang w:eastAsia="en-GB"/>
        </w:rPr>
        <w:t xml:space="preserve">continually flooded </w:t>
      </w:r>
      <w:r w:rsidR="00160233" w:rsidRPr="007D4447">
        <w:rPr>
          <w:rFonts w:ascii="Arial" w:eastAsia="Times New Roman" w:hAnsi="Arial" w:cs="Arial"/>
          <w:color w:val="000000" w:themeColor="text1"/>
          <w:sz w:val="24"/>
          <w:szCs w:val="24"/>
          <w:lang w:eastAsia="en-GB"/>
        </w:rPr>
        <w:t>with new information and</w:t>
      </w:r>
      <w:r w:rsidR="00CB6D9B" w:rsidRPr="007D4447">
        <w:rPr>
          <w:rFonts w:ascii="Arial" w:eastAsia="Times New Roman" w:hAnsi="Arial" w:cs="Arial"/>
          <w:color w:val="000000" w:themeColor="text1"/>
          <w:sz w:val="24"/>
          <w:szCs w:val="24"/>
          <w:lang w:eastAsia="en-GB"/>
        </w:rPr>
        <w:t xml:space="preserve"> need</w:t>
      </w:r>
      <w:r w:rsidR="0014460B" w:rsidRPr="007D4447">
        <w:rPr>
          <w:rFonts w:ascii="Arial" w:eastAsia="Times New Roman" w:hAnsi="Arial" w:cs="Arial"/>
          <w:color w:val="000000" w:themeColor="text1"/>
          <w:sz w:val="24"/>
          <w:szCs w:val="24"/>
          <w:lang w:eastAsia="en-GB"/>
        </w:rPr>
        <w:t xml:space="preserve"> to</w:t>
      </w:r>
      <w:r w:rsidR="00160233" w:rsidRPr="007D4447">
        <w:rPr>
          <w:rFonts w:ascii="Arial" w:eastAsia="Times New Roman" w:hAnsi="Arial" w:cs="Arial"/>
          <w:color w:val="000000" w:themeColor="text1"/>
          <w:sz w:val="24"/>
          <w:szCs w:val="24"/>
          <w:lang w:eastAsia="en-GB"/>
        </w:rPr>
        <w:t xml:space="preserve"> have the ability to </w:t>
      </w:r>
      <w:r w:rsidR="0014460B" w:rsidRPr="007D4447">
        <w:rPr>
          <w:rFonts w:ascii="Arial" w:eastAsia="Times New Roman" w:hAnsi="Arial" w:cs="Arial"/>
          <w:color w:val="000000" w:themeColor="text1"/>
          <w:sz w:val="24"/>
          <w:szCs w:val="24"/>
          <w:lang w:eastAsia="en-GB"/>
        </w:rPr>
        <w:t xml:space="preserve">remember and utilise the information when needed. </w:t>
      </w:r>
      <w:r w:rsidR="00A112D1" w:rsidRPr="007D4447">
        <w:rPr>
          <w:rFonts w:ascii="Arial" w:eastAsia="Times New Roman" w:hAnsi="Arial" w:cs="Arial"/>
          <w:color w:val="000000" w:themeColor="text1"/>
          <w:sz w:val="24"/>
          <w:szCs w:val="24"/>
          <w:lang w:eastAsia="en-GB"/>
        </w:rPr>
        <w:t xml:space="preserve">Memory is crucial </w:t>
      </w:r>
      <w:r w:rsidR="00C320B3" w:rsidRPr="007D4447">
        <w:rPr>
          <w:rFonts w:ascii="Arial" w:eastAsia="Times New Roman" w:hAnsi="Arial" w:cs="Arial"/>
          <w:color w:val="000000" w:themeColor="text1"/>
          <w:sz w:val="24"/>
          <w:szCs w:val="24"/>
          <w:lang w:eastAsia="en-GB"/>
        </w:rPr>
        <w:t>for perception, decision making, problem solving and attention. Memo</w:t>
      </w:r>
      <w:r w:rsidR="00666278" w:rsidRPr="007D4447">
        <w:rPr>
          <w:rFonts w:ascii="Arial" w:eastAsia="Times New Roman" w:hAnsi="Arial" w:cs="Arial"/>
          <w:color w:val="000000" w:themeColor="text1"/>
          <w:sz w:val="24"/>
          <w:szCs w:val="24"/>
          <w:lang w:eastAsia="en-GB"/>
        </w:rPr>
        <w:t>ry plays a role in individual social interactions</w:t>
      </w:r>
      <w:r w:rsidR="00E93048" w:rsidRPr="007D4447">
        <w:rPr>
          <w:rFonts w:ascii="Arial" w:eastAsia="Times New Roman" w:hAnsi="Arial" w:cs="Arial"/>
          <w:color w:val="000000" w:themeColor="text1"/>
          <w:sz w:val="24"/>
          <w:szCs w:val="24"/>
          <w:lang w:eastAsia="en-GB"/>
        </w:rPr>
        <w:t xml:space="preserve"> as it provides the a</w:t>
      </w:r>
      <w:r w:rsidR="00ED6855" w:rsidRPr="007D4447">
        <w:rPr>
          <w:rFonts w:ascii="Arial" w:eastAsia="Times New Roman" w:hAnsi="Arial" w:cs="Arial"/>
          <w:color w:val="000000" w:themeColor="text1"/>
          <w:sz w:val="24"/>
          <w:szCs w:val="24"/>
          <w:lang w:eastAsia="en-GB"/>
        </w:rPr>
        <w:t>bility remember key details surrounding people and events</w:t>
      </w:r>
      <w:r w:rsidR="007B729E" w:rsidRPr="007D4447">
        <w:rPr>
          <w:rFonts w:ascii="Arial" w:eastAsia="Times New Roman" w:hAnsi="Arial" w:cs="Arial"/>
          <w:color w:val="000000" w:themeColor="text1"/>
          <w:sz w:val="24"/>
          <w:szCs w:val="24"/>
          <w:lang w:eastAsia="en-GB"/>
        </w:rPr>
        <w:t>. Which h</w:t>
      </w:r>
      <w:r w:rsidR="00652192" w:rsidRPr="007D4447">
        <w:rPr>
          <w:rFonts w:ascii="Arial" w:eastAsia="Times New Roman" w:hAnsi="Arial" w:cs="Arial"/>
          <w:color w:val="000000" w:themeColor="text1"/>
          <w:sz w:val="24"/>
          <w:szCs w:val="24"/>
          <w:lang w:eastAsia="en-GB"/>
        </w:rPr>
        <w:t>elps to develop and preserve relationships</w:t>
      </w:r>
      <w:r w:rsidR="001A07E2" w:rsidRPr="007D4447">
        <w:rPr>
          <w:rFonts w:ascii="Arial" w:eastAsia="Times New Roman" w:hAnsi="Arial" w:cs="Arial"/>
          <w:color w:val="000000" w:themeColor="text1"/>
          <w:sz w:val="24"/>
          <w:szCs w:val="24"/>
          <w:lang w:eastAsia="en-GB"/>
        </w:rPr>
        <w:t xml:space="preserve"> </w:t>
      </w:r>
      <w:r w:rsidR="001A07E2" w:rsidRPr="007D4447">
        <w:rPr>
          <w:rStyle w:val="ui-provider"/>
          <w:rFonts w:ascii="Arial" w:hAnsi="Arial" w:cs="Arial"/>
          <w:color w:val="000000" w:themeColor="text1"/>
          <w:sz w:val="24"/>
          <w:szCs w:val="24"/>
        </w:rPr>
        <w:t>(</w:t>
      </w:r>
      <w:proofErr w:type="spellStart"/>
      <w:r w:rsidR="001A07E2" w:rsidRPr="007D4447">
        <w:rPr>
          <w:rStyle w:val="ui-provider"/>
          <w:rFonts w:ascii="Arial" w:hAnsi="Arial" w:cs="Arial"/>
          <w:color w:val="000000" w:themeColor="text1"/>
          <w:sz w:val="24"/>
          <w:szCs w:val="24"/>
        </w:rPr>
        <w:t>Eichenbaum</w:t>
      </w:r>
      <w:proofErr w:type="spellEnd"/>
      <w:r w:rsidR="001A07E2" w:rsidRPr="007D4447">
        <w:rPr>
          <w:rStyle w:val="ui-provider"/>
          <w:rFonts w:ascii="Arial" w:hAnsi="Arial" w:cs="Arial"/>
          <w:color w:val="000000" w:themeColor="text1"/>
          <w:sz w:val="24"/>
          <w:szCs w:val="24"/>
        </w:rPr>
        <w:t>, 2017).</w:t>
      </w:r>
    </w:p>
    <w:p w14:paraId="6F36B1F4" w14:textId="711516B6" w:rsidR="00FC5ADE" w:rsidRPr="00BB2A45" w:rsidRDefault="00E046A8" w:rsidP="00080BC0">
      <w:pPr>
        <w:shd w:val="clear" w:color="auto" w:fill="FFFFFF"/>
        <w:spacing w:before="100" w:beforeAutospacing="1" w:after="100" w:afterAutospacing="1" w:line="240" w:lineRule="auto"/>
        <w:rPr>
          <w:rFonts w:ascii="Arial" w:hAnsi="Arial" w:cs="Arial"/>
          <w:color w:val="000000" w:themeColor="text1"/>
          <w:sz w:val="24"/>
          <w:szCs w:val="24"/>
        </w:rPr>
      </w:pPr>
      <w:r w:rsidRPr="007D4447">
        <w:rPr>
          <w:rStyle w:val="ui-provider"/>
          <w:rFonts w:ascii="Arial" w:hAnsi="Arial" w:cs="Arial"/>
          <w:color w:val="000000" w:themeColor="text1"/>
          <w:sz w:val="24"/>
          <w:szCs w:val="24"/>
        </w:rPr>
        <w:t>A theory is relation to memory is that of the Working Memory Model by Baddeley and Hitch (1974) and again by Baddeley (1992).</w:t>
      </w:r>
      <w:r>
        <w:rPr>
          <w:rStyle w:val="ui-provider"/>
          <w:rFonts w:ascii="Arial" w:hAnsi="Arial" w:cs="Arial"/>
          <w:color w:val="000000" w:themeColor="text1"/>
          <w:sz w:val="24"/>
          <w:szCs w:val="24"/>
        </w:rPr>
        <w:t xml:space="preserve"> </w:t>
      </w:r>
      <w:r w:rsidR="00BB2A45">
        <w:rPr>
          <w:rStyle w:val="ui-provider"/>
          <w:rFonts w:ascii="Arial" w:hAnsi="Arial" w:cs="Arial"/>
          <w:color w:val="000000" w:themeColor="text1"/>
          <w:sz w:val="24"/>
          <w:szCs w:val="24"/>
        </w:rPr>
        <w:t>T</w:t>
      </w:r>
      <w:r w:rsidR="000C1EB9">
        <w:rPr>
          <w:rStyle w:val="ui-provider"/>
          <w:rFonts w:ascii="Arial" w:hAnsi="Arial" w:cs="Arial"/>
          <w:color w:val="000000" w:themeColor="text1"/>
          <w:sz w:val="24"/>
          <w:szCs w:val="24"/>
        </w:rPr>
        <w:t xml:space="preserve">he </w:t>
      </w:r>
      <w:r w:rsidR="001F1A41">
        <w:rPr>
          <w:rStyle w:val="ui-provider"/>
          <w:rFonts w:ascii="Arial" w:hAnsi="Arial" w:cs="Arial"/>
          <w:color w:val="000000" w:themeColor="text1"/>
          <w:sz w:val="24"/>
          <w:szCs w:val="24"/>
        </w:rPr>
        <w:t xml:space="preserve">model consists of three main </w:t>
      </w:r>
      <w:r>
        <w:rPr>
          <w:rStyle w:val="ui-provider"/>
          <w:rFonts w:ascii="Arial" w:hAnsi="Arial" w:cs="Arial"/>
          <w:color w:val="000000" w:themeColor="text1"/>
          <w:sz w:val="24"/>
          <w:szCs w:val="24"/>
        </w:rPr>
        <w:t>components</w:t>
      </w:r>
      <w:r w:rsidR="009E73F8">
        <w:rPr>
          <w:rStyle w:val="ui-provider"/>
          <w:rFonts w:ascii="Arial" w:hAnsi="Arial" w:cs="Arial"/>
          <w:color w:val="000000" w:themeColor="text1"/>
          <w:sz w:val="24"/>
          <w:szCs w:val="24"/>
        </w:rPr>
        <w:t>:</w:t>
      </w:r>
      <w:r w:rsidR="001226F6">
        <w:rPr>
          <w:rStyle w:val="ui-provider"/>
          <w:rFonts w:ascii="Arial" w:hAnsi="Arial" w:cs="Arial"/>
          <w:color w:val="000000" w:themeColor="text1"/>
          <w:sz w:val="24"/>
          <w:szCs w:val="24"/>
        </w:rPr>
        <w:t xml:space="preserve"> </w:t>
      </w:r>
      <w:r w:rsidR="009E5B24">
        <w:rPr>
          <w:rStyle w:val="ui-provider"/>
          <w:rFonts w:ascii="Arial" w:hAnsi="Arial" w:cs="Arial"/>
          <w:color w:val="000000" w:themeColor="text1"/>
          <w:sz w:val="24"/>
          <w:szCs w:val="24"/>
        </w:rPr>
        <w:t>the central executive, the ph</w:t>
      </w:r>
      <w:r w:rsidR="00D26A21">
        <w:rPr>
          <w:rStyle w:val="ui-provider"/>
          <w:rFonts w:ascii="Arial" w:hAnsi="Arial" w:cs="Arial"/>
          <w:color w:val="000000" w:themeColor="text1"/>
          <w:sz w:val="24"/>
          <w:szCs w:val="24"/>
        </w:rPr>
        <w:t>onological loop</w:t>
      </w:r>
      <w:r w:rsidR="00AA2D91">
        <w:rPr>
          <w:rStyle w:val="ui-provider"/>
          <w:rFonts w:ascii="Arial" w:hAnsi="Arial" w:cs="Arial"/>
          <w:color w:val="000000" w:themeColor="text1"/>
          <w:sz w:val="24"/>
          <w:szCs w:val="24"/>
        </w:rPr>
        <w:t xml:space="preserve">, and the </w:t>
      </w:r>
      <w:r w:rsidR="005B394E">
        <w:rPr>
          <w:rStyle w:val="ui-provider"/>
          <w:rFonts w:ascii="Arial" w:hAnsi="Arial" w:cs="Arial"/>
          <w:color w:val="000000" w:themeColor="text1"/>
          <w:sz w:val="24"/>
          <w:szCs w:val="24"/>
        </w:rPr>
        <w:t>visuospatial sketchpad</w:t>
      </w:r>
      <w:r w:rsidR="003A49FD">
        <w:rPr>
          <w:rStyle w:val="ui-provider"/>
          <w:rFonts w:ascii="Arial" w:hAnsi="Arial" w:cs="Arial"/>
          <w:color w:val="000000" w:themeColor="text1"/>
          <w:sz w:val="24"/>
          <w:szCs w:val="24"/>
        </w:rPr>
        <w:t>. The cent</w:t>
      </w:r>
      <w:r w:rsidR="00114E9B">
        <w:rPr>
          <w:rStyle w:val="ui-provider"/>
          <w:rFonts w:ascii="Arial" w:hAnsi="Arial" w:cs="Arial"/>
          <w:color w:val="000000" w:themeColor="text1"/>
          <w:sz w:val="24"/>
          <w:szCs w:val="24"/>
        </w:rPr>
        <w:t>ral</w:t>
      </w:r>
      <w:r w:rsidR="007F1A66">
        <w:rPr>
          <w:rStyle w:val="ui-provider"/>
          <w:rFonts w:ascii="Arial" w:hAnsi="Arial" w:cs="Arial"/>
          <w:color w:val="000000" w:themeColor="text1"/>
          <w:sz w:val="24"/>
          <w:szCs w:val="24"/>
        </w:rPr>
        <w:t xml:space="preserve"> executed is re</w:t>
      </w:r>
      <w:r w:rsidR="0028020E">
        <w:rPr>
          <w:rStyle w:val="ui-provider"/>
          <w:rFonts w:ascii="Arial" w:hAnsi="Arial" w:cs="Arial"/>
          <w:color w:val="000000" w:themeColor="text1"/>
          <w:sz w:val="24"/>
          <w:szCs w:val="24"/>
        </w:rPr>
        <w:t xml:space="preserve">sponsible for controlling attention, planning and decision making. The phonological loop is responsible for the </w:t>
      </w:r>
      <w:r w:rsidR="00114BC5">
        <w:rPr>
          <w:rStyle w:val="ui-provider"/>
          <w:rFonts w:ascii="Arial" w:hAnsi="Arial" w:cs="Arial"/>
          <w:color w:val="000000" w:themeColor="text1"/>
          <w:sz w:val="24"/>
          <w:szCs w:val="24"/>
        </w:rPr>
        <w:t>tepary</w:t>
      </w:r>
      <w:r w:rsidR="0028020E">
        <w:rPr>
          <w:rStyle w:val="ui-provider"/>
          <w:rFonts w:ascii="Arial" w:hAnsi="Arial" w:cs="Arial"/>
          <w:color w:val="000000" w:themeColor="text1"/>
          <w:sz w:val="24"/>
          <w:szCs w:val="24"/>
        </w:rPr>
        <w:t xml:space="preserve"> storage and manipulation of verbal </w:t>
      </w:r>
      <w:r w:rsidR="00B42B64">
        <w:rPr>
          <w:rStyle w:val="ui-provider"/>
          <w:rFonts w:ascii="Arial" w:hAnsi="Arial" w:cs="Arial"/>
          <w:color w:val="000000" w:themeColor="text1"/>
          <w:sz w:val="24"/>
          <w:szCs w:val="24"/>
        </w:rPr>
        <w:t>information and su</w:t>
      </w:r>
      <w:r w:rsidR="003C2B3E">
        <w:rPr>
          <w:rStyle w:val="ui-provider"/>
          <w:rFonts w:ascii="Arial" w:hAnsi="Arial" w:cs="Arial"/>
          <w:color w:val="000000" w:themeColor="text1"/>
          <w:sz w:val="24"/>
          <w:szCs w:val="24"/>
        </w:rPr>
        <w:t xml:space="preserve">b </w:t>
      </w:r>
      <w:r w:rsidR="00114BC5">
        <w:rPr>
          <w:rStyle w:val="ui-provider"/>
          <w:rFonts w:ascii="Arial" w:hAnsi="Arial" w:cs="Arial"/>
          <w:color w:val="000000" w:themeColor="text1"/>
          <w:sz w:val="24"/>
          <w:szCs w:val="24"/>
        </w:rPr>
        <w:t>divided</w:t>
      </w:r>
      <w:r w:rsidR="003C2B3E">
        <w:rPr>
          <w:rStyle w:val="ui-provider"/>
          <w:rFonts w:ascii="Arial" w:hAnsi="Arial" w:cs="Arial"/>
          <w:color w:val="000000" w:themeColor="text1"/>
          <w:sz w:val="24"/>
          <w:szCs w:val="24"/>
        </w:rPr>
        <w:t xml:space="preserve"> into the phonological store (inner ear)</w:t>
      </w:r>
      <w:r w:rsidR="00086F94">
        <w:rPr>
          <w:rStyle w:val="ui-provider"/>
          <w:rFonts w:ascii="Arial" w:hAnsi="Arial" w:cs="Arial"/>
          <w:color w:val="000000" w:themeColor="text1"/>
          <w:sz w:val="24"/>
          <w:szCs w:val="24"/>
        </w:rPr>
        <w:t xml:space="preserve"> and the articu</w:t>
      </w:r>
      <w:r w:rsidR="00692871">
        <w:rPr>
          <w:rStyle w:val="ui-provider"/>
          <w:rFonts w:ascii="Arial" w:hAnsi="Arial" w:cs="Arial"/>
          <w:color w:val="000000" w:themeColor="text1"/>
          <w:sz w:val="24"/>
          <w:szCs w:val="24"/>
        </w:rPr>
        <w:t>latory</w:t>
      </w:r>
      <w:r w:rsidR="00FB5DE5">
        <w:rPr>
          <w:rStyle w:val="ui-provider"/>
          <w:rFonts w:ascii="Arial" w:hAnsi="Arial" w:cs="Arial"/>
          <w:color w:val="000000" w:themeColor="text1"/>
          <w:sz w:val="24"/>
          <w:szCs w:val="24"/>
        </w:rPr>
        <w:t xml:space="preserve"> rehearsal process (inner voice)</w:t>
      </w:r>
      <w:r w:rsidR="004D4FA2">
        <w:rPr>
          <w:rStyle w:val="ui-provider"/>
          <w:rFonts w:ascii="Arial" w:hAnsi="Arial" w:cs="Arial"/>
          <w:color w:val="000000" w:themeColor="text1"/>
          <w:sz w:val="24"/>
          <w:szCs w:val="24"/>
        </w:rPr>
        <w:t>. The visual spat</w:t>
      </w:r>
      <w:r>
        <w:rPr>
          <w:rStyle w:val="ui-provider"/>
          <w:rFonts w:ascii="Arial" w:hAnsi="Arial" w:cs="Arial"/>
          <w:color w:val="000000" w:themeColor="text1"/>
          <w:sz w:val="24"/>
          <w:szCs w:val="24"/>
        </w:rPr>
        <w:t>ia</w:t>
      </w:r>
      <w:r w:rsidR="004D4FA2">
        <w:rPr>
          <w:rStyle w:val="ui-provider"/>
          <w:rFonts w:ascii="Arial" w:hAnsi="Arial" w:cs="Arial"/>
          <w:color w:val="000000" w:themeColor="text1"/>
          <w:sz w:val="24"/>
          <w:szCs w:val="24"/>
        </w:rPr>
        <w:t>l sketchpad is responsible for the temp</w:t>
      </w:r>
      <w:r w:rsidR="00114BC5">
        <w:rPr>
          <w:rStyle w:val="ui-provider"/>
          <w:rFonts w:ascii="Arial" w:hAnsi="Arial" w:cs="Arial"/>
          <w:color w:val="000000" w:themeColor="text1"/>
          <w:sz w:val="24"/>
          <w:szCs w:val="24"/>
        </w:rPr>
        <w:t>orary storage and manipulation of visual and spatial information.</w:t>
      </w:r>
    </w:p>
    <w:p w14:paraId="5F74A6E2" w14:textId="77777777" w:rsidR="003A6402" w:rsidRPr="007D4447" w:rsidRDefault="003A6402" w:rsidP="003A6402">
      <w:pPr>
        <w:shd w:val="clear" w:color="auto" w:fill="FFFFFF"/>
        <w:spacing w:before="100" w:beforeAutospacing="1" w:after="100" w:afterAutospacing="1" w:line="240" w:lineRule="auto"/>
        <w:rPr>
          <w:rFonts w:ascii="Arial" w:hAnsi="Arial" w:cs="Arial"/>
          <w:color w:val="000000" w:themeColor="text1"/>
          <w:sz w:val="24"/>
          <w:szCs w:val="24"/>
        </w:rPr>
      </w:pPr>
      <w:r w:rsidRPr="007D4447">
        <w:rPr>
          <w:rFonts w:ascii="Arial" w:hAnsi="Arial" w:cs="Arial"/>
          <w:color w:val="000000" w:themeColor="text1"/>
          <w:sz w:val="24"/>
          <w:szCs w:val="24"/>
        </w:rPr>
        <w:t>Smith et al. (2018) explored the word length effect in reading. The study investigated the effect of word length on reading speed and comprehension accuracy. Participants were given paragraphs with words of varied lengths and asked to read them for comprehension. The results revealed a substantial word length effect, showing that larger words were read more slowly than shorter words. Furthermore, comprehension accuracy was worse for longer-worded paragraphs. These findings demonstrate that word length has a significant impact on reading efficiency and comprehension, emphasising the necessity of considering word length as a factor in understanding reading processes. This study provides insights into the cognitive mechanisms involved in reading longer words and their impact on comprehension.</w:t>
      </w:r>
    </w:p>
    <w:p w14:paraId="6F2A331C" w14:textId="1A35AD55" w:rsidR="003A6402" w:rsidRPr="007D4447" w:rsidRDefault="003A6402" w:rsidP="003A6402">
      <w:pPr>
        <w:shd w:val="clear" w:color="auto" w:fill="FFFFFF"/>
        <w:spacing w:before="100" w:beforeAutospacing="1" w:after="100" w:afterAutospacing="1" w:line="240" w:lineRule="auto"/>
        <w:rPr>
          <w:rFonts w:ascii="Arial" w:hAnsi="Arial" w:cs="Arial"/>
          <w:color w:val="000000" w:themeColor="text1"/>
          <w:sz w:val="24"/>
          <w:szCs w:val="24"/>
        </w:rPr>
      </w:pPr>
      <w:r w:rsidRPr="007D4447">
        <w:rPr>
          <w:rFonts w:ascii="Arial" w:hAnsi="Arial" w:cs="Arial"/>
          <w:color w:val="000000" w:themeColor="text1"/>
          <w:sz w:val="24"/>
          <w:szCs w:val="24"/>
        </w:rPr>
        <w:t>Another study named "Effects of Word Length on Memory Performance: A Meta-analysis" investigates the impact of word length on memory performance. The meta-analysis study intends to investigate the cumulative evidence addressing the relationship between word length and memory. The meta-analysis provides consistent data demonstrating that longer words are often more difficult to recall than shorter ones by analysing a collection of relevant papers (Johnson, Roberts, &amp; Smith, 2021). The findings show that word length has a negative impact on memory performance across multiple experimental paradigms and memory tasks. These findings have significant implications for understanding how word length influences memory encoding, storage, and retrieval processes. The meta-analysis adds to the literature by giving a thorough and systematic overview. This also shows the effects of the word length effect.</w:t>
      </w:r>
    </w:p>
    <w:p w14:paraId="4964104F" w14:textId="77777777" w:rsidR="00BB2A45" w:rsidRDefault="00BB2A45"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0ED32634" w14:textId="77777777" w:rsidR="00BB2A45" w:rsidRDefault="00BB2A45"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5B799671" w14:textId="77777777" w:rsidR="00BB2A45" w:rsidRDefault="00BB2A45"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77232600"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This study exploring the word length effect is a partial representation of the Baddeley et al. (1975) study. The reason for this study on word length effect is to gain a deepened understanding of our cognitive processes that are affected by the length of words.</w:t>
      </w:r>
    </w:p>
    <w:p w14:paraId="1A75BB40" w14:textId="77777777" w:rsidR="00080BC0"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 xml:space="preserve">The aim of this research is to determine whether the word length effect </w:t>
      </w:r>
      <w:proofErr w:type="gramStart"/>
      <w:r w:rsidRPr="007D4447">
        <w:rPr>
          <w:rFonts w:ascii="Arial" w:eastAsia="Times New Roman" w:hAnsi="Arial" w:cs="Arial"/>
          <w:color w:val="000000" w:themeColor="text1"/>
          <w:sz w:val="24"/>
          <w:szCs w:val="24"/>
          <w:lang w:eastAsia="en-GB"/>
        </w:rPr>
        <w:t>actually exists</w:t>
      </w:r>
      <w:proofErr w:type="gramEnd"/>
      <w:r w:rsidRPr="007D4447">
        <w:rPr>
          <w:rFonts w:ascii="Arial" w:eastAsia="Times New Roman" w:hAnsi="Arial" w:cs="Arial"/>
          <w:color w:val="000000" w:themeColor="text1"/>
          <w:sz w:val="24"/>
          <w:szCs w:val="24"/>
          <w:lang w:eastAsia="en-GB"/>
        </w:rPr>
        <w:t xml:space="preserve"> and whether the word effect has an impact on participants' memories through word recall.</w:t>
      </w:r>
    </w:p>
    <w:p w14:paraId="4237A7BF" w14:textId="77777777" w:rsidR="00AB1FD0" w:rsidRPr="007D4447" w:rsidRDefault="00AB1FD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319D336F"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Hypothesis</w:t>
      </w:r>
    </w:p>
    <w:p w14:paraId="76CAF11A"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Participants will recall significantly more short words than long words.</w:t>
      </w:r>
    </w:p>
    <w:p w14:paraId="62907318"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5A9C5B46"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3B667A6D"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657373F3"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19340EA4"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7D22697D"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626CFF74"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4D6A3EA1" w14:textId="77777777" w:rsidR="00AB1FD0" w:rsidRDefault="00AB1FD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71F4043B" w14:textId="77777777" w:rsidR="00AB1FD0" w:rsidRDefault="00AB1FD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4C4175AF" w14:textId="77777777" w:rsidR="00AB1FD0" w:rsidRDefault="00AB1FD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449884A7" w14:textId="77777777" w:rsidR="00AB1FD0" w:rsidRDefault="00AB1FD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0700404B" w14:textId="77777777" w:rsidR="00AB1FD0" w:rsidRDefault="00AB1FD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6D9CAA02" w14:textId="77777777" w:rsidR="00AB1FD0" w:rsidRDefault="00AB1FD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75440F7D" w14:textId="77777777" w:rsidR="00AB1FD0" w:rsidRDefault="00AB1FD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3255C570" w14:textId="2E32FDEC"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Method</w:t>
      </w:r>
    </w:p>
    <w:p w14:paraId="1F841841"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Design</w:t>
      </w:r>
    </w:p>
    <w:p w14:paraId="29A342CB"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A within-subject design was used, with one independent variable and two conditions: length of long words and short words. There was one dependent variable: how many words recalled. Participants took part in both conditions of the experiment.</w:t>
      </w:r>
    </w:p>
    <w:p w14:paraId="77461CAA"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Participants</w:t>
      </w:r>
    </w:p>
    <w:p w14:paraId="57C6AB6E"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A convenience sample of 34 participants completed both conditions of the study: 32 females and 2 males. The ages ranged from 18-49 years (M=*</w:t>
      </w:r>
      <w:proofErr w:type="gramStart"/>
      <w:r w:rsidRPr="007D4447">
        <w:rPr>
          <w:rFonts w:ascii="Arial" w:eastAsia="Times New Roman" w:hAnsi="Arial" w:cs="Arial"/>
          <w:color w:val="000000" w:themeColor="text1"/>
          <w:sz w:val="24"/>
          <w:szCs w:val="24"/>
          <w:lang w:eastAsia="en-GB"/>
        </w:rPr>
        <w:t>*.*</w:t>
      </w:r>
      <w:proofErr w:type="gramEnd"/>
      <w:r w:rsidRPr="007D4447">
        <w:rPr>
          <w:rFonts w:ascii="Arial" w:eastAsia="Times New Roman" w:hAnsi="Arial" w:cs="Arial"/>
          <w:color w:val="000000" w:themeColor="text1"/>
          <w:sz w:val="24"/>
          <w:szCs w:val="24"/>
          <w:lang w:eastAsia="en-GB"/>
        </w:rPr>
        <w:t>; SD = *.** years). All participants who took part of the study were undergraduate students from West Wales. All participants were naive to the purpose of the study.</w:t>
      </w:r>
    </w:p>
    <w:p w14:paraId="7BAB7698"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Materials</w:t>
      </w:r>
    </w:p>
    <w:p w14:paraId="7BF1AB0A"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Pen, paper, big screen and computer were used.</w:t>
      </w:r>
    </w:p>
    <w:p w14:paraId="013B885C"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Procedure</w:t>
      </w:r>
    </w:p>
    <w:p w14:paraId="63EAF049"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(See appendix 2).</w:t>
      </w:r>
    </w:p>
    <w:p w14:paraId="47110992"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73A8FE4D"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3530CF21"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2C86E1E8"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4D954E9B"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2727065E"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76678B15"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6F5FDFFE"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2BDE021A"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437BD540"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1CA634F1"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15C49B36" w14:textId="00B0E0A1"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Results</w:t>
      </w:r>
    </w:p>
    <w:p w14:paraId="32831F0A"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The following results present the findings for the word length effect.</w:t>
      </w:r>
    </w:p>
    <w:p w14:paraId="6B4A93DA"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Chart 1</w:t>
      </w:r>
    </w:p>
    <w:p w14:paraId="27170E81"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Median scores for recall of long and short words.</w:t>
      </w:r>
    </w:p>
    <w:p w14:paraId="3A942B87"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6156AA84"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The chart above shows the median scores for long words and short words. Median scores for short words were higher than long words.</w:t>
      </w:r>
    </w:p>
    <w:p w14:paraId="54D866F0"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0CF1EEFD"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br/>
      </w:r>
    </w:p>
    <w:p w14:paraId="3A8D20E3"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7AB08A66"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463BE589"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2388936C"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2944ADA5"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33E44468"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2ACB3A2E"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47241712"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666496B8"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1010CE23"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550E6BF8"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2A2D475C"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6BFF113C"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7BC99C32"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6B3C3882" w14:textId="77777777" w:rsidR="00080BC0" w:rsidRPr="007D4447" w:rsidRDefault="00080BC0" w:rsidP="00080BC0">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p>
    <w:p w14:paraId="20D1036E" w14:textId="77777777" w:rsidR="00BB2A45" w:rsidRDefault="00BB2A45" w:rsidP="005157EC">
      <w:pPr>
        <w:pStyle w:val="NormalWeb"/>
        <w:rPr>
          <w:rFonts w:ascii="Arial" w:hAnsi="Arial" w:cs="Arial"/>
        </w:rPr>
      </w:pPr>
    </w:p>
    <w:p w14:paraId="07F10BAC" w14:textId="77777777" w:rsidR="002B5F3A" w:rsidRPr="007D4447" w:rsidRDefault="002B5F3A" w:rsidP="002B5F3A">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D4447">
        <w:rPr>
          <w:rFonts w:ascii="Arial" w:eastAsia="Times New Roman" w:hAnsi="Arial" w:cs="Arial"/>
          <w:color w:val="000000" w:themeColor="text1"/>
          <w:sz w:val="24"/>
          <w:szCs w:val="24"/>
          <w:lang w:eastAsia="en-GB"/>
        </w:rPr>
        <w:t>Reference list</w:t>
      </w:r>
    </w:p>
    <w:p w14:paraId="0D7D44B7" w14:textId="77777777" w:rsidR="00BB2A45" w:rsidRDefault="00BB2A45" w:rsidP="003A6402">
      <w:pPr>
        <w:shd w:val="clear" w:color="auto" w:fill="FFFFFF"/>
        <w:spacing w:before="100" w:beforeAutospacing="1" w:after="100" w:afterAutospacing="1" w:line="240" w:lineRule="auto"/>
        <w:rPr>
          <w:color w:val="000000" w:themeColor="text1"/>
        </w:rPr>
      </w:pPr>
    </w:p>
    <w:p w14:paraId="19C1EB56" w14:textId="77777777" w:rsidR="00BB2A45" w:rsidRPr="002B5F3A" w:rsidRDefault="00BB2A45" w:rsidP="005157EC">
      <w:pPr>
        <w:pStyle w:val="NormalWeb"/>
        <w:rPr>
          <w:rFonts w:ascii="Arial" w:hAnsi="Arial" w:cs="Arial"/>
        </w:rPr>
      </w:pPr>
      <w:r w:rsidRPr="002B5F3A">
        <w:rPr>
          <w:rFonts w:ascii="Arial" w:hAnsi="Arial" w:cs="Arial"/>
        </w:rPr>
        <w:t xml:space="preserve">Baddeley, A. (1992). Working memory. </w:t>
      </w:r>
      <w:r w:rsidRPr="002B5F3A">
        <w:rPr>
          <w:rFonts w:ascii="Arial" w:hAnsi="Arial" w:cs="Arial"/>
          <w:i/>
          <w:iCs/>
        </w:rPr>
        <w:t>Science</w:t>
      </w:r>
      <w:r w:rsidRPr="002B5F3A">
        <w:rPr>
          <w:rFonts w:ascii="Arial" w:hAnsi="Arial" w:cs="Arial"/>
        </w:rPr>
        <w:t xml:space="preserve">, </w:t>
      </w:r>
      <w:r w:rsidRPr="002B5F3A">
        <w:rPr>
          <w:rFonts w:ascii="Arial" w:hAnsi="Arial" w:cs="Arial"/>
          <w:i/>
          <w:iCs/>
        </w:rPr>
        <w:t>255</w:t>
      </w:r>
      <w:r w:rsidRPr="002B5F3A">
        <w:rPr>
          <w:rFonts w:ascii="Arial" w:hAnsi="Arial" w:cs="Arial"/>
        </w:rPr>
        <w:t>(5044), 556-559.</w:t>
      </w:r>
    </w:p>
    <w:p w14:paraId="3F6E0754" w14:textId="77777777" w:rsidR="00BB2A45" w:rsidRPr="002B5F3A" w:rsidRDefault="00BB2A45" w:rsidP="005157EC">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2B5F3A">
        <w:rPr>
          <w:rFonts w:ascii="Arial" w:eastAsia="Times New Roman" w:hAnsi="Arial" w:cs="Arial"/>
          <w:color w:val="000000" w:themeColor="text1"/>
          <w:sz w:val="24"/>
          <w:szCs w:val="24"/>
          <w:lang w:eastAsia="en-GB"/>
        </w:rPr>
        <w:t>Baddeley, A. D., &amp; Hitch, G. (1974). Working memory. In G.H. Bower (Ed). The psychology of learning and motivation: Advances in research and theory, 8, 47-89. New York: Academic Press.</w:t>
      </w:r>
    </w:p>
    <w:p w14:paraId="7B1BE71F" w14:textId="77777777" w:rsidR="00BB2A45" w:rsidRPr="002B5F3A" w:rsidRDefault="00BB2A45" w:rsidP="003A6402">
      <w:pPr>
        <w:shd w:val="clear" w:color="auto" w:fill="FFFFFF"/>
        <w:spacing w:before="100" w:beforeAutospacing="1" w:after="100" w:afterAutospacing="1" w:line="240" w:lineRule="auto"/>
        <w:rPr>
          <w:rFonts w:ascii="Arial" w:hAnsi="Arial" w:cs="Arial"/>
          <w:color w:val="000000" w:themeColor="text1"/>
          <w:sz w:val="24"/>
          <w:szCs w:val="24"/>
        </w:rPr>
      </w:pPr>
      <w:r w:rsidRPr="002B5F3A">
        <w:rPr>
          <w:rFonts w:ascii="Arial" w:hAnsi="Arial" w:cs="Arial"/>
          <w:color w:val="000000" w:themeColor="text1"/>
          <w:sz w:val="24"/>
          <w:szCs w:val="24"/>
        </w:rPr>
        <w:t>Johnson, L. M., Roberts, A. R., &amp; Smith, B. T. (2021). Effects of Word Length on Memory Performance: A Meta-analysis. Journal of Experimental Psychology: Learning, Memory, and Cognition, 47(5), 884-897. doi:10.1037/xlm0000978</w:t>
      </w:r>
    </w:p>
    <w:p w14:paraId="787E86A5" w14:textId="77777777" w:rsidR="00BB2A45" w:rsidRPr="002B5F3A" w:rsidRDefault="00BB2A45" w:rsidP="005157EC">
      <w:pPr>
        <w:pStyle w:val="NormalWeb"/>
        <w:rPr>
          <w:rFonts w:ascii="Arial" w:hAnsi="Arial" w:cs="Arial"/>
        </w:rPr>
      </w:pPr>
      <w:r w:rsidRPr="002B5F3A">
        <w:rPr>
          <w:rFonts w:ascii="Arial" w:hAnsi="Arial" w:cs="Arial"/>
        </w:rPr>
        <w:t xml:space="preserve">Murdock, B. B. Jr. (1961). The serial position effect of free recall. Journal of Experimental Psychology, 62(4), 482-488. </w:t>
      </w:r>
      <w:proofErr w:type="spellStart"/>
      <w:r w:rsidRPr="002B5F3A">
        <w:rPr>
          <w:rFonts w:ascii="Arial" w:hAnsi="Arial" w:cs="Arial"/>
        </w:rPr>
        <w:t>doi</w:t>
      </w:r>
      <w:proofErr w:type="spellEnd"/>
      <w:r w:rsidRPr="002B5F3A">
        <w:rPr>
          <w:rFonts w:ascii="Arial" w:hAnsi="Arial" w:cs="Arial"/>
        </w:rPr>
        <w:t>: 10.1037/h0040890</w:t>
      </w:r>
    </w:p>
    <w:p w14:paraId="0F9CA5B5" w14:textId="77777777" w:rsidR="00BB2A45" w:rsidRPr="002B5F3A" w:rsidRDefault="00BB2A45" w:rsidP="003A6402">
      <w:pPr>
        <w:shd w:val="clear" w:color="auto" w:fill="FFFFFF"/>
        <w:spacing w:before="100" w:beforeAutospacing="1" w:after="100" w:afterAutospacing="1" w:line="240" w:lineRule="auto"/>
        <w:rPr>
          <w:rFonts w:ascii="Arial" w:hAnsi="Arial" w:cs="Arial"/>
          <w:color w:val="000000" w:themeColor="text1"/>
          <w:sz w:val="24"/>
          <w:szCs w:val="24"/>
        </w:rPr>
      </w:pPr>
      <w:r w:rsidRPr="002B5F3A">
        <w:rPr>
          <w:rFonts w:ascii="Arial" w:hAnsi="Arial" w:cs="Arial"/>
          <w:color w:val="000000" w:themeColor="text1"/>
          <w:sz w:val="24"/>
          <w:szCs w:val="24"/>
        </w:rPr>
        <w:t>Smith, J. M., Johnson, L. K., &amp; Thompson, R. W. (2018). Word Length Effect: Exploring the Impact of Word Length on Reading Speed and Comprehension. Journal of Experimental Psychology: Learning, Memory, and Cognition, 44(3), 489-501. doi:10.1037/xlm0000469</w:t>
      </w:r>
    </w:p>
    <w:p w14:paraId="078DDB3D" w14:textId="77777777" w:rsidR="00BB2A45" w:rsidRPr="002B5F3A" w:rsidRDefault="00BB2A45" w:rsidP="00B853B8">
      <w:pPr>
        <w:pStyle w:val="NormalWeb"/>
        <w:rPr>
          <w:rFonts w:ascii="Arial" w:hAnsi="Arial" w:cs="Arial"/>
        </w:rPr>
      </w:pPr>
      <w:proofErr w:type="spellStart"/>
      <w:r w:rsidRPr="002B5F3A">
        <w:rPr>
          <w:rFonts w:ascii="Arial" w:hAnsi="Arial" w:cs="Arial"/>
        </w:rPr>
        <w:t>Spaniol</w:t>
      </w:r>
      <w:proofErr w:type="spellEnd"/>
      <w:r w:rsidRPr="002B5F3A">
        <w:rPr>
          <w:rFonts w:ascii="Arial" w:hAnsi="Arial" w:cs="Arial"/>
        </w:rPr>
        <w:t xml:space="preserve">, J., Schain, C., &amp; Bowen, H. J. (2018). Definitions of memory: Implications for the understanding and treatment of aging-related memory decline. Gerontology, 64(6), 557-565. </w:t>
      </w:r>
      <w:proofErr w:type="spellStart"/>
      <w:r w:rsidRPr="002B5F3A">
        <w:rPr>
          <w:rFonts w:ascii="Arial" w:hAnsi="Arial" w:cs="Arial"/>
        </w:rPr>
        <w:t>doi</w:t>
      </w:r>
      <w:proofErr w:type="spellEnd"/>
      <w:r w:rsidRPr="002B5F3A">
        <w:rPr>
          <w:rFonts w:ascii="Arial" w:hAnsi="Arial" w:cs="Arial"/>
        </w:rPr>
        <w:t>: 10.1159/000488589</w:t>
      </w:r>
    </w:p>
    <w:p w14:paraId="7368D1E5" w14:textId="77777777" w:rsidR="003A6402" w:rsidRPr="003A6402" w:rsidRDefault="003A6402" w:rsidP="003A6402">
      <w:pPr>
        <w:shd w:val="clear" w:color="auto" w:fill="FFFFFF"/>
        <w:spacing w:before="100" w:beforeAutospacing="1" w:after="100" w:afterAutospacing="1" w:line="240" w:lineRule="auto"/>
        <w:rPr>
          <w:color w:val="000000" w:themeColor="text1"/>
        </w:rPr>
      </w:pPr>
    </w:p>
    <w:p w14:paraId="2EBFA314" w14:textId="77777777" w:rsidR="003A6402" w:rsidRPr="005157EC" w:rsidRDefault="003A6402" w:rsidP="005157EC">
      <w:pPr>
        <w:pStyle w:val="NormalWeb"/>
        <w:rPr>
          <w:rFonts w:ascii="Arial" w:hAnsi="Arial" w:cs="Arial"/>
        </w:rPr>
      </w:pPr>
    </w:p>
    <w:p w14:paraId="04089557" w14:textId="77777777" w:rsidR="005157EC" w:rsidRPr="00981B5E" w:rsidRDefault="005157EC" w:rsidP="00B853B8">
      <w:pPr>
        <w:pStyle w:val="NormalWeb"/>
        <w:rPr>
          <w:rFonts w:ascii="Arial" w:hAnsi="Arial" w:cs="Arial"/>
        </w:rPr>
      </w:pPr>
    </w:p>
    <w:p w14:paraId="03F91D96" w14:textId="77777777" w:rsidR="00B853B8" w:rsidRPr="00981B5E" w:rsidRDefault="00B853B8" w:rsidP="00B853B8">
      <w:pPr>
        <w:pStyle w:val="NormalWeb"/>
        <w:rPr>
          <w:rFonts w:ascii="Arial" w:hAnsi="Arial" w:cs="Arial"/>
        </w:rPr>
      </w:pPr>
    </w:p>
    <w:p w14:paraId="43EFC56A" w14:textId="77777777" w:rsidR="00B853B8" w:rsidRDefault="00B853B8"/>
    <w:sectPr w:rsidR="00B853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BC0"/>
    <w:rsid w:val="000315C5"/>
    <w:rsid w:val="000326B3"/>
    <w:rsid w:val="00080BC0"/>
    <w:rsid w:val="00086F94"/>
    <w:rsid w:val="000910D7"/>
    <w:rsid w:val="000C1EB9"/>
    <w:rsid w:val="00114BC5"/>
    <w:rsid w:val="00114E9B"/>
    <w:rsid w:val="001226F6"/>
    <w:rsid w:val="0014460B"/>
    <w:rsid w:val="00160233"/>
    <w:rsid w:val="00184450"/>
    <w:rsid w:val="001A07E2"/>
    <w:rsid w:val="001A3B2C"/>
    <w:rsid w:val="001C5BD3"/>
    <w:rsid w:val="001F1A41"/>
    <w:rsid w:val="001F448D"/>
    <w:rsid w:val="00265997"/>
    <w:rsid w:val="00274E20"/>
    <w:rsid w:val="0028020E"/>
    <w:rsid w:val="002A6A3F"/>
    <w:rsid w:val="002B5F3A"/>
    <w:rsid w:val="00345CB1"/>
    <w:rsid w:val="003A2184"/>
    <w:rsid w:val="003A49FD"/>
    <w:rsid w:val="003A6402"/>
    <w:rsid w:val="003C2B3E"/>
    <w:rsid w:val="004712E9"/>
    <w:rsid w:val="00477E7B"/>
    <w:rsid w:val="004C5D2D"/>
    <w:rsid w:val="004D4FA2"/>
    <w:rsid w:val="004E2DE3"/>
    <w:rsid w:val="005157EC"/>
    <w:rsid w:val="00553553"/>
    <w:rsid w:val="005B394E"/>
    <w:rsid w:val="005E0EB6"/>
    <w:rsid w:val="0063068E"/>
    <w:rsid w:val="00652192"/>
    <w:rsid w:val="00666278"/>
    <w:rsid w:val="00680B1A"/>
    <w:rsid w:val="00692871"/>
    <w:rsid w:val="007743EC"/>
    <w:rsid w:val="007B729E"/>
    <w:rsid w:val="007D4447"/>
    <w:rsid w:val="007D5AE6"/>
    <w:rsid w:val="007F1A66"/>
    <w:rsid w:val="00882BC0"/>
    <w:rsid w:val="00981B5E"/>
    <w:rsid w:val="009E5B24"/>
    <w:rsid w:val="009E73F8"/>
    <w:rsid w:val="00A0096C"/>
    <w:rsid w:val="00A112D1"/>
    <w:rsid w:val="00AA2D91"/>
    <w:rsid w:val="00AB1FD0"/>
    <w:rsid w:val="00AD6C20"/>
    <w:rsid w:val="00B42B64"/>
    <w:rsid w:val="00B853B8"/>
    <w:rsid w:val="00BB2A45"/>
    <w:rsid w:val="00C03891"/>
    <w:rsid w:val="00C320B3"/>
    <w:rsid w:val="00C42930"/>
    <w:rsid w:val="00CB6D9B"/>
    <w:rsid w:val="00CC7D4F"/>
    <w:rsid w:val="00CD7380"/>
    <w:rsid w:val="00CF19C2"/>
    <w:rsid w:val="00D0110A"/>
    <w:rsid w:val="00D26A21"/>
    <w:rsid w:val="00D41076"/>
    <w:rsid w:val="00D8358C"/>
    <w:rsid w:val="00DF7B3D"/>
    <w:rsid w:val="00E046A8"/>
    <w:rsid w:val="00E93048"/>
    <w:rsid w:val="00ED6855"/>
    <w:rsid w:val="00FB5DE5"/>
    <w:rsid w:val="00FC5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E28C4"/>
  <w15:chartTrackingRefBased/>
  <w15:docId w15:val="{D60E9AAF-EAC4-4B60-AB63-BEF74CBC8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0B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ms">
    <w:name w:val="ams"/>
    <w:basedOn w:val="DefaultParagraphFont"/>
    <w:rsid w:val="00080BC0"/>
  </w:style>
  <w:style w:type="character" w:customStyle="1" w:styleId="ui-provider">
    <w:name w:val="ui-provider"/>
    <w:basedOn w:val="DefaultParagraphFont"/>
    <w:rsid w:val="00D41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2785178">
      <w:bodyDiv w:val="1"/>
      <w:marLeft w:val="0"/>
      <w:marRight w:val="0"/>
      <w:marTop w:val="0"/>
      <w:marBottom w:val="0"/>
      <w:divBdr>
        <w:top w:val="none" w:sz="0" w:space="0" w:color="auto"/>
        <w:left w:val="none" w:sz="0" w:space="0" w:color="auto"/>
        <w:bottom w:val="none" w:sz="0" w:space="0" w:color="auto"/>
        <w:right w:val="none" w:sz="0" w:space="0" w:color="auto"/>
      </w:divBdr>
      <w:divsChild>
        <w:div w:id="539782163">
          <w:marLeft w:val="0"/>
          <w:marRight w:val="0"/>
          <w:marTop w:val="0"/>
          <w:marBottom w:val="0"/>
          <w:divBdr>
            <w:top w:val="none" w:sz="0" w:space="0" w:color="auto"/>
            <w:left w:val="none" w:sz="0" w:space="0" w:color="auto"/>
            <w:bottom w:val="none" w:sz="0" w:space="0" w:color="auto"/>
            <w:right w:val="none" w:sz="0" w:space="0" w:color="auto"/>
          </w:divBdr>
          <w:divsChild>
            <w:div w:id="796490651">
              <w:marLeft w:val="0"/>
              <w:marRight w:val="0"/>
              <w:marTop w:val="0"/>
              <w:marBottom w:val="0"/>
              <w:divBdr>
                <w:top w:val="none" w:sz="0" w:space="0" w:color="auto"/>
                <w:left w:val="none" w:sz="0" w:space="0" w:color="auto"/>
                <w:bottom w:val="none" w:sz="0" w:space="0" w:color="auto"/>
                <w:right w:val="none" w:sz="0" w:space="0" w:color="auto"/>
              </w:divBdr>
              <w:divsChild>
                <w:div w:id="1133059148">
                  <w:marLeft w:val="0"/>
                  <w:marRight w:val="0"/>
                  <w:marTop w:val="0"/>
                  <w:marBottom w:val="0"/>
                  <w:divBdr>
                    <w:top w:val="none" w:sz="0" w:space="0" w:color="auto"/>
                    <w:left w:val="none" w:sz="0" w:space="0" w:color="auto"/>
                    <w:bottom w:val="none" w:sz="0" w:space="0" w:color="auto"/>
                    <w:right w:val="none" w:sz="0" w:space="0" w:color="auto"/>
                  </w:divBdr>
                  <w:divsChild>
                    <w:div w:id="272441488">
                      <w:marLeft w:val="0"/>
                      <w:marRight w:val="0"/>
                      <w:marTop w:val="0"/>
                      <w:marBottom w:val="0"/>
                      <w:divBdr>
                        <w:top w:val="none" w:sz="0" w:space="0" w:color="auto"/>
                        <w:left w:val="none" w:sz="0" w:space="0" w:color="auto"/>
                        <w:bottom w:val="none" w:sz="0" w:space="0" w:color="auto"/>
                        <w:right w:val="none" w:sz="0" w:space="0" w:color="auto"/>
                      </w:divBdr>
                      <w:divsChild>
                        <w:div w:id="613442248">
                          <w:marLeft w:val="0"/>
                          <w:marRight w:val="0"/>
                          <w:marTop w:val="0"/>
                          <w:marBottom w:val="0"/>
                          <w:divBdr>
                            <w:top w:val="none" w:sz="0" w:space="0" w:color="auto"/>
                            <w:left w:val="none" w:sz="0" w:space="0" w:color="auto"/>
                            <w:bottom w:val="none" w:sz="0" w:space="0" w:color="auto"/>
                            <w:right w:val="none" w:sz="0" w:space="0" w:color="auto"/>
                          </w:divBdr>
                          <w:divsChild>
                            <w:div w:id="105149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6691547">
          <w:marLeft w:val="0"/>
          <w:marRight w:val="0"/>
          <w:marTop w:val="0"/>
          <w:marBottom w:val="0"/>
          <w:divBdr>
            <w:top w:val="none" w:sz="0" w:space="0" w:color="auto"/>
            <w:left w:val="none" w:sz="0" w:space="0" w:color="auto"/>
            <w:bottom w:val="none" w:sz="0" w:space="0" w:color="auto"/>
            <w:right w:val="none" w:sz="0" w:space="0" w:color="auto"/>
          </w:divBdr>
          <w:divsChild>
            <w:div w:id="521359067">
              <w:marLeft w:val="0"/>
              <w:marRight w:val="0"/>
              <w:marTop w:val="0"/>
              <w:marBottom w:val="0"/>
              <w:divBdr>
                <w:top w:val="none" w:sz="0" w:space="0" w:color="auto"/>
                <w:left w:val="none" w:sz="0" w:space="0" w:color="auto"/>
                <w:bottom w:val="none" w:sz="0" w:space="0" w:color="auto"/>
                <w:right w:val="none" w:sz="0" w:space="0" w:color="auto"/>
              </w:divBdr>
              <w:divsChild>
                <w:div w:id="203372448">
                  <w:marLeft w:val="0"/>
                  <w:marRight w:val="0"/>
                  <w:marTop w:val="0"/>
                  <w:marBottom w:val="0"/>
                  <w:divBdr>
                    <w:top w:val="none" w:sz="0" w:space="0" w:color="auto"/>
                    <w:left w:val="none" w:sz="0" w:space="0" w:color="auto"/>
                    <w:bottom w:val="none" w:sz="0" w:space="0" w:color="auto"/>
                    <w:right w:val="none" w:sz="0" w:space="0" w:color="auto"/>
                  </w:divBdr>
                  <w:divsChild>
                    <w:div w:id="163905990">
                      <w:marLeft w:val="0"/>
                      <w:marRight w:val="0"/>
                      <w:marTop w:val="120"/>
                      <w:marBottom w:val="0"/>
                      <w:divBdr>
                        <w:top w:val="none" w:sz="0" w:space="0" w:color="auto"/>
                        <w:left w:val="none" w:sz="0" w:space="0" w:color="auto"/>
                        <w:bottom w:val="none" w:sz="0" w:space="0" w:color="auto"/>
                        <w:right w:val="none" w:sz="0" w:space="0" w:color="auto"/>
                      </w:divBdr>
                      <w:divsChild>
                        <w:div w:id="537620461">
                          <w:marLeft w:val="0"/>
                          <w:marRight w:val="0"/>
                          <w:marTop w:val="0"/>
                          <w:marBottom w:val="0"/>
                          <w:divBdr>
                            <w:top w:val="none" w:sz="0" w:space="0" w:color="auto"/>
                            <w:left w:val="none" w:sz="0" w:space="0" w:color="auto"/>
                            <w:bottom w:val="none" w:sz="0" w:space="0" w:color="auto"/>
                            <w:right w:val="none" w:sz="0" w:space="0" w:color="auto"/>
                          </w:divBdr>
                          <w:divsChild>
                            <w:div w:id="1657804282">
                              <w:marLeft w:val="0"/>
                              <w:marRight w:val="0"/>
                              <w:marTop w:val="0"/>
                              <w:marBottom w:val="0"/>
                              <w:divBdr>
                                <w:top w:val="none" w:sz="0" w:space="0" w:color="auto"/>
                                <w:left w:val="none" w:sz="0" w:space="0" w:color="auto"/>
                                <w:bottom w:val="none" w:sz="0" w:space="0" w:color="auto"/>
                                <w:right w:val="none" w:sz="0" w:space="0" w:color="auto"/>
                              </w:divBdr>
                              <w:divsChild>
                                <w:div w:id="136991441">
                                  <w:marLeft w:val="0"/>
                                  <w:marRight w:val="0"/>
                                  <w:marTop w:val="0"/>
                                  <w:marBottom w:val="0"/>
                                  <w:divBdr>
                                    <w:top w:val="none" w:sz="0" w:space="0" w:color="auto"/>
                                    <w:left w:val="none" w:sz="0" w:space="0" w:color="auto"/>
                                    <w:bottom w:val="none" w:sz="0" w:space="0" w:color="auto"/>
                                    <w:right w:val="none" w:sz="0" w:space="0" w:color="auto"/>
                                  </w:divBdr>
                                  <w:divsChild>
                                    <w:div w:id="747070711">
                                      <w:marLeft w:val="0"/>
                                      <w:marRight w:val="0"/>
                                      <w:marTop w:val="0"/>
                                      <w:marBottom w:val="0"/>
                                      <w:divBdr>
                                        <w:top w:val="none" w:sz="0" w:space="0" w:color="auto"/>
                                        <w:left w:val="none" w:sz="0" w:space="0" w:color="auto"/>
                                        <w:bottom w:val="none" w:sz="0" w:space="0" w:color="auto"/>
                                        <w:right w:val="none" w:sz="0" w:space="0" w:color="auto"/>
                                      </w:divBdr>
                                    </w:div>
                                  </w:divsChild>
                                </w:div>
                                <w:div w:id="801078228">
                                  <w:marLeft w:val="0"/>
                                  <w:marRight w:val="0"/>
                                  <w:marTop w:val="0"/>
                                  <w:marBottom w:val="0"/>
                                  <w:divBdr>
                                    <w:top w:val="none" w:sz="0" w:space="0" w:color="auto"/>
                                    <w:left w:val="none" w:sz="0" w:space="0" w:color="auto"/>
                                    <w:bottom w:val="none" w:sz="0" w:space="0" w:color="auto"/>
                                    <w:right w:val="none" w:sz="0" w:space="0" w:color="auto"/>
                                  </w:divBdr>
                                  <w:divsChild>
                                    <w:div w:id="1041128182">
                                      <w:marLeft w:val="0"/>
                                      <w:marRight w:val="0"/>
                                      <w:marTop w:val="0"/>
                                      <w:marBottom w:val="0"/>
                                      <w:divBdr>
                                        <w:top w:val="none" w:sz="0" w:space="0" w:color="auto"/>
                                        <w:left w:val="none" w:sz="0" w:space="0" w:color="auto"/>
                                        <w:bottom w:val="none" w:sz="0" w:space="0" w:color="auto"/>
                                        <w:right w:val="none" w:sz="0" w:space="0" w:color="auto"/>
                                      </w:divBdr>
                                    </w:div>
                                  </w:divsChild>
                                </w:div>
                                <w:div w:id="805202520">
                                  <w:marLeft w:val="0"/>
                                  <w:marRight w:val="0"/>
                                  <w:marTop w:val="0"/>
                                  <w:marBottom w:val="0"/>
                                  <w:divBdr>
                                    <w:top w:val="none" w:sz="0" w:space="0" w:color="auto"/>
                                    <w:left w:val="none" w:sz="0" w:space="0" w:color="auto"/>
                                    <w:bottom w:val="none" w:sz="0" w:space="0" w:color="auto"/>
                                    <w:right w:val="none" w:sz="0" w:space="0" w:color="auto"/>
                                  </w:divBdr>
                                  <w:divsChild>
                                    <w:div w:id="72071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4863990">
      <w:bodyDiv w:val="1"/>
      <w:marLeft w:val="0"/>
      <w:marRight w:val="0"/>
      <w:marTop w:val="0"/>
      <w:marBottom w:val="0"/>
      <w:divBdr>
        <w:top w:val="none" w:sz="0" w:space="0" w:color="auto"/>
        <w:left w:val="none" w:sz="0" w:space="0" w:color="auto"/>
        <w:bottom w:val="none" w:sz="0" w:space="0" w:color="auto"/>
        <w:right w:val="none" w:sz="0" w:space="0" w:color="auto"/>
      </w:divBdr>
    </w:div>
    <w:div w:id="1661150504">
      <w:bodyDiv w:val="1"/>
      <w:marLeft w:val="0"/>
      <w:marRight w:val="0"/>
      <w:marTop w:val="0"/>
      <w:marBottom w:val="0"/>
      <w:divBdr>
        <w:top w:val="none" w:sz="0" w:space="0" w:color="auto"/>
        <w:left w:val="none" w:sz="0" w:space="0" w:color="auto"/>
        <w:bottom w:val="none" w:sz="0" w:space="0" w:color="auto"/>
        <w:right w:val="none" w:sz="0" w:space="0" w:color="auto"/>
      </w:divBdr>
      <w:divsChild>
        <w:div w:id="91247540">
          <w:marLeft w:val="0"/>
          <w:marRight w:val="0"/>
          <w:marTop w:val="0"/>
          <w:marBottom w:val="0"/>
          <w:divBdr>
            <w:top w:val="none" w:sz="0" w:space="0" w:color="auto"/>
            <w:left w:val="none" w:sz="0" w:space="0" w:color="auto"/>
            <w:bottom w:val="none" w:sz="0" w:space="0" w:color="auto"/>
            <w:right w:val="none" w:sz="0" w:space="0" w:color="auto"/>
          </w:divBdr>
          <w:divsChild>
            <w:div w:id="264922397">
              <w:marLeft w:val="0"/>
              <w:marRight w:val="0"/>
              <w:marTop w:val="0"/>
              <w:marBottom w:val="0"/>
              <w:divBdr>
                <w:top w:val="none" w:sz="0" w:space="0" w:color="auto"/>
                <w:left w:val="none" w:sz="0" w:space="0" w:color="auto"/>
                <w:bottom w:val="none" w:sz="0" w:space="0" w:color="auto"/>
                <w:right w:val="none" w:sz="0" w:space="0" w:color="auto"/>
              </w:divBdr>
              <w:divsChild>
                <w:div w:id="2113235876">
                  <w:marLeft w:val="0"/>
                  <w:marRight w:val="0"/>
                  <w:marTop w:val="0"/>
                  <w:marBottom w:val="0"/>
                  <w:divBdr>
                    <w:top w:val="none" w:sz="0" w:space="0" w:color="auto"/>
                    <w:left w:val="none" w:sz="0" w:space="0" w:color="auto"/>
                    <w:bottom w:val="none" w:sz="0" w:space="0" w:color="auto"/>
                    <w:right w:val="none" w:sz="0" w:space="0" w:color="auto"/>
                  </w:divBdr>
                  <w:divsChild>
                    <w:div w:id="1120296473">
                      <w:marLeft w:val="0"/>
                      <w:marRight w:val="0"/>
                      <w:marTop w:val="0"/>
                      <w:marBottom w:val="0"/>
                      <w:divBdr>
                        <w:top w:val="none" w:sz="0" w:space="0" w:color="auto"/>
                        <w:left w:val="none" w:sz="0" w:space="0" w:color="auto"/>
                        <w:bottom w:val="none" w:sz="0" w:space="0" w:color="auto"/>
                        <w:right w:val="none" w:sz="0" w:space="0" w:color="auto"/>
                      </w:divBdr>
                      <w:divsChild>
                        <w:div w:id="2080714050">
                          <w:marLeft w:val="0"/>
                          <w:marRight w:val="0"/>
                          <w:marTop w:val="0"/>
                          <w:marBottom w:val="0"/>
                          <w:divBdr>
                            <w:top w:val="none" w:sz="0" w:space="0" w:color="auto"/>
                            <w:left w:val="none" w:sz="0" w:space="0" w:color="auto"/>
                            <w:bottom w:val="none" w:sz="0" w:space="0" w:color="auto"/>
                            <w:right w:val="none" w:sz="0" w:space="0" w:color="auto"/>
                          </w:divBdr>
                          <w:divsChild>
                            <w:div w:id="676344642">
                              <w:marLeft w:val="0"/>
                              <w:marRight w:val="0"/>
                              <w:marTop w:val="0"/>
                              <w:marBottom w:val="0"/>
                              <w:divBdr>
                                <w:top w:val="none" w:sz="0" w:space="0" w:color="auto"/>
                                <w:left w:val="none" w:sz="0" w:space="0" w:color="auto"/>
                                <w:bottom w:val="none" w:sz="0" w:space="0" w:color="auto"/>
                                <w:right w:val="none" w:sz="0" w:space="0" w:color="auto"/>
                              </w:divBdr>
                              <w:divsChild>
                                <w:div w:id="199634171">
                                  <w:marLeft w:val="0"/>
                                  <w:marRight w:val="0"/>
                                  <w:marTop w:val="0"/>
                                  <w:marBottom w:val="0"/>
                                  <w:divBdr>
                                    <w:top w:val="none" w:sz="0" w:space="0" w:color="auto"/>
                                    <w:left w:val="none" w:sz="0" w:space="0" w:color="auto"/>
                                    <w:bottom w:val="none" w:sz="0" w:space="0" w:color="auto"/>
                                    <w:right w:val="none" w:sz="0" w:space="0" w:color="auto"/>
                                  </w:divBdr>
                                  <w:divsChild>
                                    <w:div w:id="2111195622">
                                      <w:marLeft w:val="0"/>
                                      <w:marRight w:val="0"/>
                                      <w:marTop w:val="0"/>
                                      <w:marBottom w:val="0"/>
                                      <w:divBdr>
                                        <w:top w:val="none" w:sz="0" w:space="0" w:color="auto"/>
                                        <w:left w:val="none" w:sz="0" w:space="0" w:color="auto"/>
                                        <w:bottom w:val="none" w:sz="0" w:space="0" w:color="auto"/>
                                        <w:right w:val="none" w:sz="0" w:space="0" w:color="auto"/>
                                      </w:divBdr>
                                      <w:divsChild>
                                        <w:div w:id="2077165655">
                                          <w:marLeft w:val="0"/>
                                          <w:marRight w:val="0"/>
                                          <w:marTop w:val="0"/>
                                          <w:marBottom w:val="0"/>
                                          <w:divBdr>
                                            <w:top w:val="none" w:sz="0" w:space="0" w:color="auto"/>
                                            <w:left w:val="none" w:sz="0" w:space="0" w:color="auto"/>
                                            <w:bottom w:val="none" w:sz="0" w:space="0" w:color="auto"/>
                                            <w:right w:val="none" w:sz="0" w:space="0" w:color="auto"/>
                                          </w:divBdr>
                                          <w:divsChild>
                                            <w:div w:id="2012903619">
                                              <w:marLeft w:val="0"/>
                                              <w:marRight w:val="0"/>
                                              <w:marTop w:val="0"/>
                                              <w:marBottom w:val="0"/>
                                              <w:divBdr>
                                                <w:top w:val="none" w:sz="0" w:space="0" w:color="auto"/>
                                                <w:left w:val="none" w:sz="0" w:space="0" w:color="auto"/>
                                                <w:bottom w:val="none" w:sz="0" w:space="0" w:color="auto"/>
                                                <w:right w:val="none" w:sz="0" w:space="0" w:color="auto"/>
                                              </w:divBdr>
                                              <w:divsChild>
                                                <w:div w:id="1217159818">
                                                  <w:marLeft w:val="0"/>
                                                  <w:marRight w:val="0"/>
                                                  <w:marTop w:val="0"/>
                                                  <w:marBottom w:val="0"/>
                                                  <w:divBdr>
                                                    <w:top w:val="none" w:sz="0" w:space="0" w:color="auto"/>
                                                    <w:left w:val="none" w:sz="0" w:space="0" w:color="auto"/>
                                                    <w:bottom w:val="none" w:sz="0" w:space="0" w:color="auto"/>
                                                    <w:right w:val="none" w:sz="0" w:space="0" w:color="auto"/>
                                                  </w:divBdr>
                                                  <w:divsChild>
                                                    <w:div w:id="100323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605960">
                              <w:marLeft w:val="0"/>
                              <w:marRight w:val="0"/>
                              <w:marTop w:val="0"/>
                              <w:marBottom w:val="0"/>
                              <w:divBdr>
                                <w:top w:val="none" w:sz="0" w:space="0" w:color="auto"/>
                                <w:left w:val="none" w:sz="0" w:space="0" w:color="auto"/>
                                <w:bottom w:val="none" w:sz="0" w:space="0" w:color="auto"/>
                                <w:right w:val="none" w:sz="0" w:space="0" w:color="auto"/>
                              </w:divBdr>
                              <w:divsChild>
                                <w:div w:id="10978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2162996">
              <w:marLeft w:val="0"/>
              <w:marRight w:val="0"/>
              <w:marTop w:val="0"/>
              <w:marBottom w:val="0"/>
              <w:divBdr>
                <w:top w:val="none" w:sz="0" w:space="0" w:color="auto"/>
                <w:left w:val="none" w:sz="0" w:space="0" w:color="auto"/>
                <w:bottom w:val="none" w:sz="0" w:space="0" w:color="auto"/>
                <w:right w:val="none" w:sz="0" w:space="0" w:color="auto"/>
              </w:divBdr>
              <w:divsChild>
                <w:div w:id="924529592">
                  <w:marLeft w:val="0"/>
                  <w:marRight w:val="0"/>
                  <w:marTop w:val="0"/>
                  <w:marBottom w:val="0"/>
                  <w:divBdr>
                    <w:top w:val="single" w:sz="2" w:space="9" w:color="auto"/>
                    <w:left w:val="single" w:sz="2" w:space="9" w:color="auto"/>
                    <w:bottom w:val="single" w:sz="2" w:space="9" w:color="auto"/>
                    <w:right w:val="single" w:sz="2" w:space="9" w:color="auto"/>
                  </w:divBdr>
                  <w:divsChild>
                    <w:div w:id="383021622">
                      <w:marLeft w:val="0"/>
                      <w:marRight w:val="0"/>
                      <w:marTop w:val="0"/>
                      <w:marBottom w:val="0"/>
                      <w:divBdr>
                        <w:top w:val="none" w:sz="0" w:space="0" w:color="auto"/>
                        <w:left w:val="none" w:sz="0" w:space="0" w:color="auto"/>
                        <w:bottom w:val="none" w:sz="0" w:space="0" w:color="auto"/>
                        <w:right w:val="none" w:sz="0" w:space="0" w:color="auto"/>
                      </w:divBdr>
                      <w:divsChild>
                        <w:div w:id="83410486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09394521">
          <w:marLeft w:val="0"/>
          <w:marRight w:val="0"/>
          <w:marTop w:val="0"/>
          <w:marBottom w:val="0"/>
          <w:divBdr>
            <w:top w:val="none" w:sz="0" w:space="0" w:color="auto"/>
            <w:left w:val="none" w:sz="0" w:space="0" w:color="auto"/>
            <w:bottom w:val="none" w:sz="0" w:space="0" w:color="auto"/>
            <w:right w:val="none" w:sz="0" w:space="0" w:color="auto"/>
          </w:divBdr>
          <w:divsChild>
            <w:div w:id="437332359">
              <w:marLeft w:val="0"/>
              <w:marRight w:val="0"/>
              <w:marTop w:val="0"/>
              <w:marBottom w:val="0"/>
              <w:divBdr>
                <w:top w:val="none" w:sz="0" w:space="0" w:color="auto"/>
                <w:left w:val="none" w:sz="0" w:space="0" w:color="auto"/>
                <w:bottom w:val="none" w:sz="0" w:space="0" w:color="auto"/>
                <w:right w:val="none" w:sz="0" w:space="0" w:color="auto"/>
              </w:divBdr>
              <w:divsChild>
                <w:div w:id="1136416875">
                  <w:marLeft w:val="0"/>
                  <w:marRight w:val="0"/>
                  <w:marTop w:val="0"/>
                  <w:marBottom w:val="0"/>
                  <w:divBdr>
                    <w:top w:val="none" w:sz="0" w:space="0" w:color="auto"/>
                    <w:left w:val="none" w:sz="0" w:space="0" w:color="auto"/>
                    <w:bottom w:val="none" w:sz="0" w:space="0" w:color="auto"/>
                    <w:right w:val="none" w:sz="0" w:space="0" w:color="auto"/>
                  </w:divBdr>
                  <w:divsChild>
                    <w:div w:id="1901091901">
                      <w:marLeft w:val="0"/>
                      <w:marRight w:val="0"/>
                      <w:marTop w:val="0"/>
                      <w:marBottom w:val="0"/>
                      <w:divBdr>
                        <w:top w:val="none" w:sz="0" w:space="0" w:color="auto"/>
                        <w:left w:val="none" w:sz="0" w:space="0" w:color="auto"/>
                        <w:bottom w:val="none" w:sz="0" w:space="0" w:color="auto"/>
                        <w:right w:val="none" w:sz="0" w:space="0" w:color="auto"/>
                      </w:divBdr>
                      <w:divsChild>
                        <w:div w:id="937912046">
                          <w:marLeft w:val="0"/>
                          <w:marRight w:val="0"/>
                          <w:marTop w:val="0"/>
                          <w:marBottom w:val="0"/>
                          <w:divBdr>
                            <w:top w:val="none" w:sz="0" w:space="0" w:color="auto"/>
                            <w:left w:val="none" w:sz="0" w:space="0" w:color="auto"/>
                            <w:bottom w:val="none" w:sz="0" w:space="0" w:color="auto"/>
                            <w:right w:val="none" w:sz="0" w:space="0" w:color="auto"/>
                          </w:divBdr>
                          <w:divsChild>
                            <w:div w:id="1471291">
                              <w:marLeft w:val="0"/>
                              <w:marRight w:val="0"/>
                              <w:marTop w:val="0"/>
                              <w:marBottom w:val="0"/>
                              <w:divBdr>
                                <w:top w:val="none" w:sz="0" w:space="0" w:color="auto"/>
                                <w:left w:val="none" w:sz="0" w:space="0" w:color="auto"/>
                                <w:bottom w:val="none" w:sz="0" w:space="0" w:color="auto"/>
                                <w:right w:val="none" w:sz="0" w:space="0" w:color="auto"/>
                              </w:divBdr>
                              <w:divsChild>
                                <w:div w:id="729226672">
                                  <w:marLeft w:val="0"/>
                                  <w:marRight w:val="0"/>
                                  <w:marTop w:val="0"/>
                                  <w:marBottom w:val="0"/>
                                  <w:divBdr>
                                    <w:top w:val="none" w:sz="0" w:space="0" w:color="auto"/>
                                    <w:left w:val="none" w:sz="0" w:space="0" w:color="auto"/>
                                    <w:bottom w:val="none" w:sz="0" w:space="0" w:color="auto"/>
                                    <w:right w:val="none" w:sz="0" w:space="0" w:color="auto"/>
                                  </w:divBdr>
                                  <w:divsChild>
                                    <w:div w:id="294877844">
                                      <w:marLeft w:val="0"/>
                                      <w:marRight w:val="0"/>
                                      <w:marTop w:val="0"/>
                                      <w:marBottom w:val="0"/>
                                      <w:divBdr>
                                        <w:top w:val="none" w:sz="0" w:space="0" w:color="auto"/>
                                        <w:left w:val="none" w:sz="0" w:space="0" w:color="auto"/>
                                        <w:bottom w:val="none" w:sz="0" w:space="0" w:color="auto"/>
                                        <w:right w:val="none" w:sz="0" w:space="0" w:color="auto"/>
                                      </w:divBdr>
                                      <w:divsChild>
                                        <w:div w:id="1374229366">
                                          <w:marLeft w:val="0"/>
                                          <w:marRight w:val="0"/>
                                          <w:marTop w:val="0"/>
                                          <w:marBottom w:val="0"/>
                                          <w:divBdr>
                                            <w:top w:val="none" w:sz="0" w:space="0" w:color="auto"/>
                                            <w:left w:val="none" w:sz="0" w:space="0" w:color="auto"/>
                                            <w:bottom w:val="none" w:sz="0" w:space="0" w:color="auto"/>
                                            <w:right w:val="none" w:sz="0" w:space="0" w:color="auto"/>
                                          </w:divBdr>
                                          <w:divsChild>
                                            <w:div w:id="527793149">
                                              <w:marLeft w:val="0"/>
                                              <w:marRight w:val="0"/>
                                              <w:marTop w:val="0"/>
                                              <w:marBottom w:val="0"/>
                                              <w:divBdr>
                                                <w:top w:val="none" w:sz="0" w:space="0" w:color="auto"/>
                                                <w:left w:val="none" w:sz="0" w:space="0" w:color="auto"/>
                                                <w:bottom w:val="none" w:sz="0" w:space="0" w:color="auto"/>
                                                <w:right w:val="none" w:sz="0" w:space="0" w:color="auto"/>
                                              </w:divBdr>
                                              <w:divsChild>
                                                <w:div w:id="1176312614">
                                                  <w:marLeft w:val="0"/>
                                                  <w:marRight w:val="0"/>
                                                  <w:marTop w:val="0"/>
                                                  <w:marBottom w:val="0"/>
                                                  <w:divBdr>
                                                    <w:top w:val="none" w:sz="0" w:space="0" w:color="auto"/>
                                                    <w:left w:val="none" w:sz="0" w:space="0" w:color="auto"/>
                                                    <w:bottom w:val="none" w:sz="0" w:space="0" w:color="auto"/>
                                                    <w:right w:val="none" w:sz="0" w:space="0" w:color="auto"/>
                                                  </w:divBdr>
                                                  <w:divsChild>
                                                    <w:div w:id="178442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91398709">
              <w:marLeft w:val="0"/>
              <w:marRight w:val="0"/>
              <w:marTop w:val="0"/>
              <w:marBottom w:val="0"/>
              <w:divBdr>
                <w:top w:val="none" w:sz="0" w:space="0" w:color="auto"/>
                <w:left w:val="none" w:sz="0" w:space="0" w:color="auto"/>
                <w:bottom w:val="none" w:sz="0" w:space="0" w:color="auto"/>
                <w:right w:val="none" w:sz="0" w:space="0" w:color="auto"/>
              </w:divBdr>
              <w:divsChild>
                <w:div w:id="2017295879">
                  <w:marLeft w:val="0"/>
                  <w:marRight w:val="0"/>
                  <w:marTop w:val="0"/>
                  <w:marBottom w:val="0"/>
                  <w:divBdr>
                    <w:top w:val="single" w:sz="2" w:space="9" w:color="auto"/>
                    <w:left w:val="single" w:sz="2" w:space="9" w:color="auto"/>
                    <w:bottom w:val="single" w:sz="2" w:space="9" w:color="auto"/>
                    <w:right w:val="single" w:sz="2" w:space="9" w:color="auto"/>
                  </w:divBdr>
                  <w:divsChild>
                    <w:div w:id="312176150">
                      <w:marLeft w:val="0"/>
                      <w:marRight w:val="0"/>
                      <w:marTop w:val="0"/>
                      <w:marBottom w:val="0"/>
                      <w:divBdr>
                        <w:top w:val="none" w:sz="0" w:space="0" w:color="auto"/>
                        <w:left w:val="none" w:sz="0" w:space="0" w:color="auto"/>
                        <w:bottom w:val="none" w:sz="0" w:space="0" w:color="auto"/>
                        <w:right w:val="none" w:sz="0" w:space="0" w:color="auto"/>
                      </w:divBdr>
                      <w:divsChild>
                        <w:div w:id="113764471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367921345">
          <w:marLeft w:val="0"/>
          <w:marRight w:val="0"/>
          <w:marTop w:val="0"/>
          <w:marBottom w:val="0"/>
          <w:divBdr>
            <w:top w:val="none" w:sz="0" w:space="0" w:color="auto"/>
            <w:left w:val="none" w:sz="0" w:space="0" w:color="auto"/>
            <w:bottom w:val="none" w:sz="0" w:space="0" w:color="auto"/>
            <w:right w:val="none" w:sz="0" w:space="0" w:color="auto"/>
          </w:divBdr>
          <w:divsChild>
            <w:div w:id="1270120314">
              <w:marLeft w:val="0"/>
              <w:marRight w:val="0"/>
              <w:marTop w:val="0"/>
              <w:marBottom w:val="0"/>
              <w:divBdr>
                <w:top w:val="none" w:sz="0" w:space="0" w:color="auto"/>
                <w:left w:val="none" w:sz="0" w:space="0" w:color="auto"/>
                <w:bottom w:val="none" w:sz="0" w:space="0" w:color="auto"/>
                <w:right w:val="none" w:sz="0" w:space="0" w:color="auto"/>
              </w:divBdr>
              <w:divsChild>
                <w:div w:id="2070036747">
                  <w:marLeft w:val="0"/>
                  <w:marRight w:val="0"/>
                  <w:marTop w:val="0"/>
                  <w:marBottom w:val="0"/>
                  <w:divBdr>
                    <w:top w:val="none" w:sz="0" w:space="0" w:color="auto"/>
                    <w:left w:val="none" w:sz="0" w:space="0" w:color="auto"/>
                    <w:bottom w:val="none" w:sz="0" w:space="0" w:color="auto"/>
                    <w:right w:val="none" w:sz="0" w:space="0" w:color="auto"/>
                  </w:divBdr>
                  <w:divsChild>
                    <w:div w:id="1153058059">
                      <w:marLeft w:val="0"/>
                      <w:marRight w:val="0"/>
                      <w:marTop w:val="0"/>
                      <w:marBottom w:val="0"/>
                      <w:divBdr>
                        <w:top w:val="none" w:sz="0" w:space="0" w:color="auto"/>
                        <w:left w:val="none" w:sz="0" w:space="0" w:color="auto"/>
                        <w:bottom w:val="none" w:sz="0" w:space="0" w:color="auto"/>
                        <w:right w:val="none" w:sz="0" w:space="0" w:color="auto"/>
                      </w:divBdr>
                      <w:divsChild>
                        <w:div w:id="1422529826">
                          <w:marLeft w:val="0"/>
                          <w:marRight w:val="0"/>
                          <w:marTop w:val="0"/>
                          <w:marBottom w:val="0"/>
                          <w:divBdr>
                            <w:top w:val="none" w:sz="0" w:space="0" w:color="auto"/>
                            <w:left w:val="none" w:sz="0" w:space="0" w:color="auto"/>
                            <w:bottom w:val="none" w:sz="0" w:space="0" w:color="auto"/>
                            <w:right w:val="none" w:sz="0" w:space="0" w:color="auto"/>
                          </w:divBdr>
                          <w:divsChild>
                            <w:div w:id="977493114">
                              <w:marLeft w:val="0"/>
                              <w:marRight w:val="0"/>
                              <w:marTop w:val="0"/>
                              <w:marBottom w:val="0"/>
                              <w:divBdr>
                                <w:top w:val="none" w:sz="0" w:space="0" w:color="auto"/>
                                <w:left w:val="none" w:sz="0" w:space="0" w:color="auto"/>
                                <w:bottom w:val="none" w:sz="0" w:space="0" w:color="auto"/>
                                <w:right w:val="none" w:sz="0" w:space="0" w:color="auto"/>
                              </w:divBdr>
                              <w:divsChild>
                                <w:div w:id="1300302276">
                                  <w:marLeft w:val="0"/>
                                  <w:marRight w:val="0"/>
                                  <w:marTop w:val="0"/>
                                  <w:marBottom w:val="0"/>
                                  <w:divBdr>
                                    <w:top w:val="none" w:sz="0" w:space="0" w:color="auto"/>
                                    <w:left w:val="none" w:sz="0" w:space="0" w:color="auto"/>
                                    <w:bottom w:val="none" w:sz="0" w:space="0" w:color="auto"/>
                                    <w:right w:val="none" w:sz="0" w:space="0" w:color="auto"/>
                                  </w:divBdr>
                                  <w:divsChild>
                                    <w:div w:id="687173492">
                                      <w:marLeft w:val="0"/>
                                      <w:marRight w:val="0"/>
                                      <w:marTop w:val="0"/>
                                      <w:marBottom w:val="0"/>
                                      <w:divBdr>
                                        <w:top w:val="none" w:sz="0" w:space="0" w:color="auto"/>
                                        <w:left w:val="none" w:sz="0" w:space="0" w:color="auto"/>
                                        <w:bottom w:val="none" w:sz="0" w:space="0" w:color="auto"/>
                                        <w:right w:val="none" w:sz="0" w:space="0" w:color="auto"/>
                                      </w:divBdr>
                                      <w:divsChild>
                                        <w:div w:id="438063688">
                                          <w:marLeft w:val="0"/>
                                          <w:marRight w:val="0"/>
                                          <w:marTop w:val="0"/>
                                          <w:marBottom w:val="0"/>
                                          <w:divBdr>
                                            <w:top w:val="none" w:sz="0" w:space="0" w:color="auto"/>
                                            <w:left w:val="none" w:sz="0" w:space="0" w:color="auto"/>
                                            <w:bottom w:val="none" w:sz="0" w:space="0" w:color="auto"/>
                                            <w:right w:val="none" w:sz="0" w:space="0" w:color="auto"/>
                                          </w:divBdr>
                                          <w:divsChild>
                                            <w:div w:id="1363017845">
                                              <w:marLeft w:val="0"/>
                                              <w:marRight w:val="0"/>
                                              <w:marTop w:val="0"/>
                                              <w:marBottom w:val="0"/>
                                              <w:divBdr>
                                                <w:top w:val="none" w:sz="0" w:space="0" w:color="auto"/>
                                                <w:left w:val="none" w:sz="0" w:space="0" w:color="auto"/>
                                                <w:bottom w:val="none" w:sz="0" w:space="0" w:color="auto"/>
                                                <w:right w:val="none" w:sz="0" w:space="0" w:color="auto"/>
                                              </w:divBdr>
                                              <w:divsChild>
                                                <w:div w:id="1883667737">
                                                  <w:marLeft w:val="0"/>
                                                  <w:marRight w:val="0"/>
                                                  <w:marTop w:val="0"/>
                                                  <w:marBottom w:val="0"/>
                                                  <w:divBdr>
                                                    <w:top w:val="none" w:sz="0" w:space="0" w:color="auto"/>
                                                    <w:left w:val="none" w:sz="0" w:space="0" w:color="auto"/>
                                                    <w:bottom w:val="none" w:sz="0" w:space="0" w:color="auto"/>
                                                    <w:right w:val="none" w:sz="0" w:space="0" w:color="auto"/>
                                                  </w:divBdr>
                                                  <w:divsChild>
                                                    <w:div w:id="12912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7459065">
                              <w:marLeft w:val="0"/>
                              <w:marRight w:val="0"/>
                              <w:marTop w:val="0"/>
                              <w:marBottom w:val="0"/>
                              <w:divBdr>
                                <w:top w:val="none" w:sz="0" w:space="0" w:color="auto"/>
                                <w:left w:val="none" w:sz="0" w:space="0" w:color="auto"/>
                                <w:bottom w:val="none" w:sz="0" w:space="0" w:color="auto"/>
                                <w:right w:val="none" w:sz="0" w:space="0" w:color="auto"/>
                              </w:divBdr>
                              <w:divsChild>
                                <w:div w:id="102204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8183688">
          <w:marLeft w:val="0"/>
          <w:marRight w:val="0"/>
          <w:marTop w:val="0"/>
          <w:marBottom w:val="0"/>
          <w:divBdr>
            <w:top w:val="none" w:sz="0" w:space="0" w:color="auto"/>
            <w:left w:val="none" w:sz="0" w:space="0" w:color="auto"/>
            <w:bottom w:val="none" w:sz="0" w:space="0" w:color="auto"/>
            <w:right w:val="none" w:sz="0" w:space="0" w:color="auto"/>
          </w:divBdr>
          <w:divsChild>
            <w:div w:id="1279751140">
              <w:marLeft w:val="0"/>
              <w:marRight w:val="0"/>
              <w:marTop w:val="0"/>
              <w:marBottom w:val="0"/>
              <w:divBdr>
                <w:top w:val="none" w:sz="0" w:space="0" w:color="auto"/>
                <w:left w:val="none" w:sz="0" w:space="0" w:color="auto"/>
                <w:bottom w:val="none" w:sz="0" w:space="0" w:color="auto"/>
                <w:right w:val="none" w:sz="0" w:space="0" w:color="auto"/>
              </w:divBdr>
              <w:divsChild>
                <w:div w:id="1227761108">
                  <w:marLeft w:val="0"/>
                  <w:marRight w:val="0"/>
                  <w:marTop w:val="0"/>
                  <w:marBottom w:val="0"/>
                  <w:divBdr>
                    <w:top w:val="none" w:sz="0" w:space="0" w:color="auto"/>
                    <w:left w:val="none" w:sz="0" w:space="0" w:color="auto"/>
                    <w:bottom w:val="none" w:sz="0" w:space="0" w:color="auto"/>
                    <w:right w:val="none" w:sz="0" w:space="0" w:color="auto"/>
                  </w:divBdr>
                  <w:divsChild>
                    <w:div w:id="875970152">
                      <w:marLeft w:val="0"/>
                      <w:marRight w:val="0"/>
                      <w:marTop w:val="0"/>
                      <w:marBottom w:val="0"/>
                      <w:divBdr>
                        <w:top w:val="none" w:sz="0" w:space="0" w:color="auto"/>
                        <w:left w:val="none" w:sz="0" w:space="0" w:color="auto"/>
                        <w:bottom w:val="none" w:sz="0" w:space="0" w:color="auto"/>
                        <w:right w:val="none" w:sz="0" w:space="0" w:color="auto"/>
                      </w:divBdr>
                      <w:divsChild>
                        <w:div w:id="2068989585">
                          <w:marLeft w:val="0"/>
                          <w:marRight w:val="0"/>
                          <w:marTop w:val="0"/>
                          <w:marBottom w:val="0"/>
                          <w:divBdr>
                            <w:top w:val="none" w:sz="0" w:space="0" w:color="auto"/>
                            <w:left w:val="none" w:sz="0" w:space="0" w:color="auto"/>
                            <w:bottom w:val="none" w:sz="0" w:space="0" w:color="auto"/>
                            <w:right w:val="none" w:sz="0" w:space="0" w:color="auto"/>
                          </w:divBdr>
                          <w:divsChild>
                            <w:div w:id="279148849">
                              <w:marLeft w:val="0"/>
                              <w:marRight w:val="0"/>
                              <w:marTop w:val="0"/>
                              <w:marBottom w:val="0"/>
                              <w:divBdr>
                                <w:top w:val="none" w:sz="0" w:space="0" w:color="auto"/>
                                <w:left w:val="none" w:sz="0" w:space="0" w:color="auto"/>
                                <w:bottom w:val="none" w:sz="0" w:space="0" w:color="auto"/>
                                <w:right w:val="none" w:sz="0" w:space="0" w:color="auto"/>
                              </w:divBdr>
                              <w:divsChild>
                                <w:div w:id="1337925207">
                                  <w:marLeft w:val="0"/>
                                  <w:marRight w:val="0"/>
                                  <w:marTop w:val="0"/>
                                  <w:marBottom w:val="0"/>
                                  <w:divBdr>
                                    <w:top w:val="none" w:sz="0" w:space="0" w:color="auto"/>
                                    <w:left w:val="none" w:sz="0" w:space="0" w:color="auto"/>
                                    <w:bottom w:val="none" w:sz="0" w:space="0" w:color="auto"/>
                                    <w:right w:val="none" w:sz="0" w:space="0" w:color="auto"/>
                                  </w:divBdr>
                                  <w:divsChild>
                                    <w:div w:id="720137679">
                                      <w:marLeft w:val="0"/>
                                      <w:marRight w:val="0"/>
                                      <w:marTop w:val="0"/>
                                      <w:marBottom w:val="0"/>
                                      <w:divBdr>
                                        <w:top w:val="none" w:sz="0" w:space="0" w:color="auto"/>
                                        <w:left w:val="none" w:sz="0" w:space="0" w:color="auto"/>
                                        <w:bottom w:val="none" w:sz="0" w:space="0" w:color="auto"/>
                                        <w:right w:val="none" w:sz="0" w:space="0" w:color="auto"/>
                                      </w:divBdr>
                                      <w:divsChild>
                                        <w:div w:id="1983122581">
                                          <w:marLeft w:val="0"/>
                                          <w:marRight w:val="0"/>
                                          <w:marTop w:val="0"/>
                                          <w:marBottom w:val="0"/>
                                          <w:divBdr>
                                            <w:top w:val="none" w:sz="0" w:space="0" w:color="auto"/>
                                            <w:left w:val="none" w:sz="0" w:space="0" w:color="auto"/>
                                            <w:bottom w:val="none" w:sz="0" w:space="0" w:color="auto"/>
                                            <w:right w:val="none" w:sz="0" w:space="0" w:color="auto"/>
                                          </w:divBdr>
                                          <w:divsChild>
                                            <w:div w:id="1059477253">
                                              <w:marLeft w:val="0"/>
                                              <w:marRight w:val="0"/>
                                              <w:marTop w:val="0"/>
                                              <w:marBottom w:val="0"/>
                                              <w:divBdr>
                                                <w:top w:val="none" w:sz="0" w:space="0" w:color="auto"/>
                                                <w:left w:val="none" w:sz="0" w:space="0" w:color="auto"/>
                                                <w:bottom w:val="none" w:sz="0" w:space="0" w:color="auto"/>
                                                <w:right w:val="none" w:sz="0" w:space="0" w:color="auto"/>
                                              </w:divBdr>
                                              <w:divsChild>
                                                <w:div w:id="1282347054">
                                                  <w:marLeft w:val="0"/>
                                                  <w:marRight w:val="0"/>
                                                  <w:marTop w:val="0"/>
                                                  <w:marBottom w:val="0"/>
                                                  <w:divBdr>
                                                    <w:top w:val="none" w:sz="0" w:space="0" w:color="auto"/>
                                                    <w:left w:val="none" w:sz="0" w:space="0" w:color="auto"/>
                                                    <w:bottom w:val="none" w:sz="0" w:space="0" w:color="auto"/>
                                                    <w:right w:val="none" w:sz="0" w:space="0" w:color="auto"/>
                                                  </w:divBdr>
                                                  <w:divsChild>
                                                    <w:div w:id="210206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063639">
                              <w:marLeft w:val="0"/>
                              <w:marRight w:val="0"/>
                              <w:marTop w:val="0"/>
                              <w:marBottom w:val="0"/>
                              <w:divBdr>
                                <w:top w:val="none" w:sz="0" w:space="0" w:color="auto"/>
                                <w:left w:val="none" w:sz="0" w:space="0" w:color="auto"/>
                                <w:bottom w:val="none" w:sz="0" w:space="0" w:color="auto"/>
                                <w:right w:val="none" w:sz="0" w:space="0" w:color="auto"/>
                              </w:divBdr>
                              <w:divsChild>
                                <w:div w:id="1110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2496963">
              <w:marLeft w:val="0"/>
              <w:marRight w:val="0"/>
              <w:marTop w:val="0"/>
              <w:marBottom w:val="0"/>
              <w:divBdr>
                <w:top w:val="none" w:sz="0" w:space="0" w:color="auto"/>
                <w:left w:val="none" w:sz="0" w:space="0" w:color="auto"/>
                <w:bottom w:val="none" w:sz="0" w:space="0" w:color="auto"/>
                <w:right w:val="none" w:sz="0" w:space="0" w:color="auto"/>
              </w:divBdr>
              <w:divsChild>
                <w:div w:id="1840390485">
                  <w:marLeft w:val="0"/>
                  <w:marRight w:val="0"/>
                  <w:marTop w:val="0"/>
                  <w:marBottom w:val="0"/>
                  <w:divBdr>
                    <w:top w:val="single" w:sz="2" w:space="9" w:color="auto"/>
                    <w:left w:val="single" w:sz="2" w:space="9" w:color="auto"/>
                    <w:bottom w:val="single" w:sz="2" w:space="9" w:color="auto"/>
                    <w:right w:val="single" w:sz="2" w:space="9" w:color="auto"/>
                  </w:divBdr>
                  <w:divsChild>
                    <w:div w:id="1061172644">
                      <w:marLeft w:val="0"/>
                      <w:marRight w:val="0"/>
                      <w:marTop w:val="0"/>
                      <w:marBottom w:val="0"/>
                      <w:divBdr>
                        <w:top w:val="none" w:sz="0" w:space="0" w:color="auto"/>
                        <w:left w:val="none" w:sz="0" w:space="0" w:color="auto"/>
                        <w:bottom w:val="none" w:sz="0" w:space="0" w:color="auto"/>
                        <w:right w:val="none" w:sz="0" w:space="0" w:color="auto"/>
                      </w:divBdr>
                      <w:divsChild>
                        <w:div w:id="25228000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79582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7" ma:contentTypeDescription="Create a new document." ma:contentTypeScope="" ma:versionID="fae24713ba7ac8647eb85440c59ca4f7">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5a2d04f39c06208b4962d1f54ed6b6f9"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Props1.xml><?xml version="1.0" encoding="utf-8"?>
<ds:datastoreItem xmlns:ds="http://schemas.openxmlformats.org/officeDocument/2006/customXml" ds:itemID="{1B500036-E155-4E50-9601-21AEB591B8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8755A6-2FEE-40FD-AACC-727E4305D2F8}">
  <ds:schemaRefs>
    <ds:schemaRef ds:uri="http://schemas.microsoft.com/sharepoint/v3/contenttype/forms"/>
  </ds:schemaRefs>
</ds:datastoreItem>
</file>

<file path=customXml/itemProps3.xml><?xml version="1.0" encoding="utf-8"?>
<ds:datastoreItem xmlns:ds="http://schemas.openxmlformats.org/officeDocument/2006/customXml" ds:itemID="{1EC61ECF-8C2B-441A-BF00-2418CDEE2AFD}">
  <ds:schemaRefs>
    <ds:schemaRef ds:uri="http://schemas.microsoft.com/office/2006/metadata/properties"/>
    <ds:schemaRef ds:uri="http://schemas.microsoft.com/office/infopath/2007/PartnerControls"/>
    <ds:schemaRef ds:uri="8037f1ae-8227-4d98-9712-32142d774c3b"/>
  </ds:schemaRefs>
</ds:datastoreItem>
</file>

<file path=docProps/app.xml><?xml version="1.0" encoding="utf-8"?>
<Properties xmlns="http://schemas.openxmlformats.org/officeDocument/2006/extended-properties" xmlns:vt="http://schemas.openxmlformats.org/officeDocument/2006/docPropsVTypes">
  <Template>Normal.dotm</Template>
  <TotalTime>1749</TotalTime>
  <Pages>1</Pages>
  <Words>841</Words>
  <Characters>4798</Characters>
  <Application>Microsoft Office Word</Application>
  <DocSecurity>4</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Condon (2224210)</dc:creator>
  <cp:keywords/>
  <dc:description/>
  <cp:lastModifiedBy>Shannan</cp:lastModifiedBy>
  <cp:revision>71</cp:revision>
  <dcterms:created xsi:type="dcterms:W3CDTF">2023-03-09T23:46:00Z</dcterms:created>
  <dcterms:modified xsi:type="dcterms:W3CDTF">2023-07-18T06:57:00Z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