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40B23FA2" w14:textId="5D5F96D3" w:rsidR="00CE06DE" w:rsidRPr="00496BD7" w:rsidRDefault="00790DFF" w:rsidP="00CE06DE">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623EB36D" wp14:editId="644BBE9E">
                    <wp:simplePos x="0" y="0"/>
                    <wp:positionH relativeFrom="page">
                      <wp:posOffset>329555</wp:posOffset>
                    </wp:positionH>
                    <wp:positionV relativeFrom="margin">
                      <wp:align>top</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38F0D0E8" w14:textId="7D5CC9AF" w:rsidR="00CE06DE" w:rsidRDefault="00566BB1" w:rsidP="00CE06DE">
                                      <w:pPr>
                                        <w:pStyle w:val="NoSpacing"/>
                                        <w:jc w:val="right"/>
                                        <w:rPr>
                                          <w:color w:val="FFFFFF" w:themeColor="background1"/>
                                          <w:sz w:val="28"/>
                                          <w:szCs w:val="28"/>
                                        </w:rPr>
                                      </w:pPr>
                                      <w:r>
                                        <w:rPr>
                                          <w:color w:val="FFFFFF" w:themeColor="background1"/>
                                          <w:sz w:val="28"/>
                                          <w:szCs w:val="28"/>
                                        </w:rPr>
                                        <w:t>7/21/2026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3EB36D" id="Group 26" o:spid="_x0000_s1026" style="position:absolute;margin-left:25.95pt;margin-top:0;width:172.8pt;height:718.55pt;z-index:-251657216;mso-width-percent:330;mso-height-percent:950;mso-position-horizontal-relative:page;mso-position-vertical:top;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38F0D0E8" w14:textId="7D5CC9AF" w:rsidR="00CE06DE" w:rsidRDefault="00566BB1" w:rsidP="00CE06DE">
                                <w:pPr>
                                  <w:pStyle w:val="NoSpacing"/>
                                  <w:jc w:val="right"/>
                                  <w:rPr>
                                    <w:color w:val="FFFFFF" w:themeColor="background1"/>
                                    <w:sz w:val="28"/>
                                    <w:szCs w:val="28"/>
                                  </w:rPr>
                                </w:pPr>
                                <w:r>
                                  <w:rPr>
                                    <w:color w:val="FFFFFF" w:themeColor="background1"/>
                                    <w:sz w:val="28"/>
                                    <w:szCs w:val="28"/>
                                  </w:rPr>
                                  <w:t>7/21/2026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00F61F0A">
            <w:rPr>
              <w:noProof/>
              <w:sz w:val="24"/>
              <w:szCs w:val="24"/>
              <w14:ligatures w14:val="standardContextual"/>
            </w:rPr>
            <w:drawing>
              <wp:inline distT="0" distB="0" distL="0" distR="0" wp14:anchorId="65F206C9" wp14:editId="5EB4FCB2">
                <wp:extent cx="2069361" cy="1086495"/>
                <wp:effectExtent l="0" t="0" r="7620" b="0"/>
                <wp:docPr id="89852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5298" name="Picture 8985298"/>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8318" cy="1096448"/>
                        </a:xfrm>
                        <a:prstGeom prst="rect">
                          <a:avLst/>
                        </a:prstGeom>
                      </pic:spPr>
                    </pic:pic>
                  </a:graphicData>
                </a:graphic>
              </wp:inline>
            </w:drawing>
          </w:r>
          <w:r w:rsidR="00CE06DE" w:rsidRPr="00496BD7">
            <w:rPr>
              <w:noProof/>
              <w:sz w:val="24"/>
              <w:szCs w:val="24"/>
            </w:rPr>
            <mc:AlternateContent>
              <mc:Choice Requires="wps">
                <w:drawing>
                  <wp:anchor distT="0" distB="0" distL="114300" distR="114300" simplePos="0" relativeHeight="251661312" behindDoc="0" locked="0" layoutInCell="1" allowOverlap="1" wp14:anchorId="44B1513F" wp14:editId="6186BA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9E984" w14:textId="18F7E457" w:rsidR="00CE06DE" w:rsidRDefault="00CE06DE" w:rsidP="00CE06DE">
                                <w:pPr>
                                  <w:pStyle w:val="NoSpacing"/>
                                  <w:rPr>
                                    <w:color w:val="156082" w:themeColor="accent1"/>
                                    <w:sz w:val="26"/>
                                    <w:szCs w:val="26"/>
                                  </w:rPr>
                                </w:pPr>
                                <w:r>
                                  <w:rPr>
                                    <w:color w:val="156082" w:themeColor="accent1"/>
                                    <w:sz w:val="26"/>
                                    <w:szCs w:val="26"/>
                                  </w:rPr>
                                  <w:t>University of Wales Trinity Saint David</w:t>
                                </w:r>
                                <w:r w:rsidR="00790DFF">
                                  <w:rPr>
                                    <w:color w:val="156082" w:themeColor="accent1"/>
                                    <w:sz w:val="26"/>
                                    <w:szCs w:val="26"/>
                                  </w:rPr>
                                  <w:t xml:space="preserve"> </w:t>
                                </w:r>
                              </w:p>
                              <w:p w14:paraId="66803C60" w14:textId="30941167" w:rsidR="00CE06DE" w:rsidRDefault="00D2376A" w:rsidP="00CE06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E06D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B1513F"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8F9E984" w14:textId="18F7E457" w:rsidR="00CE06DE" w:rsidRDefault="00CE06DE" w:rsidP="00CE06DE">
                          <w:pPr>
                            <w:pStyle w:val="NoSpacing"/>
                            <w:rPr>
                              <w:color w:val="156082" w:themeColor="accent1"/>
                              <w:sz w:val="26"/>
                              <w:szCs w:val="26"/>
                            </w:rPr>
                          </w:pPr>
                          <w:r>
                            <w:rPr>
                              <w:color w:val="156082" w:themeColor="accent1"/>
                              <w:sz w:val="26"/>
                              <w:szCs w:val="26"/>
                            </w:rPr>
                            <w:t>University of Wales Trinity Saint David</w:t>
                          </w:r>
                          <w:r w:rsidR="00790DFF">
                            <w:rPr>
                              <w:color w:val="156082" w:themeColor="accent1"/>
                              <w:sz w:val="26"/>
                              <w:szCs w:val="26"/>
                            </w:rPr>
                            <w:t xml:space="preserve"> </w:t>
                          </w:r>
                        </w:p>
                        <w:p w14:paraId="66803C60" w14:textId="30941167" w:rsidR="00CE06DE" w:rsidRDefault="00D2376A" w:rsidP="00CE06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E06DE">
                                <w:rPr>
                                  <w:caps/>
                                  <w:color w:val="595959" w:themeColor="text1" w:themeTint="A6"/>
                                  <w:sz w:val="20"/>
                                  <w:szCs w:val="20"/>
                                </w:rPr>
                                <w:t xml:space="preserve">     </w:t>
                              </w:r>
                            </w:sdtContent>
                          </w:sdt>
                        </w:p>
                      </w:txbxContent>
                    </v:textbox>
                    <w10:wrap anchorx="page" anchory="page"/>
                  </v:shape>
                </w:pict>
              </mc:Fallback>
            </mc:AlternateContent>
          </w:r>
        </w:p>
        <w:p w14:paraId="114013A7" w14:textId="35733D9F" w:rsidR="00CE06DE" w:rsidRPr="00496BD7" w:rsidRDefault="004544CC" w:rsidP="00CE06DE">
          <w:r w:rsidRPr="00496BD7">
            <w:rPr>
              <w:noProof/>
            </w:rPr>
            <mc:AlternateContent>
              <mc:Choice Requires="wps">
                <w:drawing>
                  <wp:anchor distT="0" distB="0" distL="114300" distR="114300" simplePos="0" relativeHeight="251660288" behindDoc="0" locked="0" layoutInCell="1" allowOverlap="1" wp14:anchorId="48CD5B5D" wp14:editId="7EA6C924">
                    <wp:simplePos x="0" y="0"/>
                    <wp:positionH relativeFrom="margin">
                      <wp:posOffset>2050946</wp:posOffset>
                    </wp:positionH>
                    <wp:positionV relativeFrom="page">
                      <wp:posOffset>2250032</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3DD0A" w14:textId="63F51046" w:rsidR="00CE06DE" w:rsidRPr="003A12C8" w:rsidRDefault="00D2376A" w:rsidP="00CE06D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44CC">
                                      <w:rPr>
                                        <w:rFonts w:asciiTheme="majorHAnsi" w:eastAsiaTheme="majorEastAsia" w:hAnsiTheme="majorHAnsi" w:cstheme="majorBidi"/>
                                        <w:color w:val="262626" w:themeColor="text1" w:themeTint="D9"/>
                                        <w:sz w:val="56"/>
                                        <w:szCs w:val="56"/>
                                      </w:rPr>
                                      <w:t>SSB Assessment 1</w:t>
                                    </w:r>
                                  </w:sdtContent>
                                </w:sdt>
                              </w:p>
                              <w:p w14:paraId="6863AFA8" w14:textId="5E2EDC40" w:rsidR="00CE06DE" w:rsidRDefault="00D2376A" w:rsidP="00CE06D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E06D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8CD5B5D" id="Text Box 30" o:spid="_x0000_s1056" type="#_x0000_t202" style="position:absolute;margin-left:161.5pt;margin-top:177.15pt;width:300pt;height:6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" filled="f" stroked="f" strokeweight=".5pt">
                    <v:textbox inset="0,0,0,0">
                      <w:txbxContent>
                        <w:p w14:paraId="4BA3DD0A" w14:textId="63F51046" w:rsidR="00CE06DE" w:rsidRPr="003A12C8" w:rsidRDefault="00D2376A" w:rsidP="00CE06D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44CC">
                                <w:rPr>
                                  <w:rFonts w:asciiTheme="majorHAnsi" w:eastAsiaTheme="majorEastAsia" w:hAnsiTheme="majorHAnsi" w:cstheme="majorBidi"/>
                                  <w:color w:val="262626" w:themeColor="text1" w:themeTint="D9"/>
                                  <w:sz w:val="56"/>
                                  <w:szCs w:val="56"/>
                                </w:rPr>
                                <w:t>SSB Assessment 1</w:t>
                              </w:r>
                            </w:sdtContent>
                          </w:sdt>
                        </w:p>
                        <w:p w14:paraId="6863AFA8" w14:textId="5E2EDC40" w:rsidR="00CE06DE" w:rsidRDefault="00D2376A" w:rsidP="00CE06D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E06DE">
                                <w:rPr>
                                  <w:color w:val="404040" w:themeColor="text1" w:themeTint="BF"/>
                                  <w:sz w:val="36"/>
                                  <w:szCs w:val="36"/>
                                </w:rPr>
                                <w:t xml:space="preserve">     </w:t>
                              </w:r>
                            </w:sdtContent>
                          </w:sdt>
                        </w:p>
                      </w:txbxContent>
                    </v:textbox>
                    <w10:wrap anchorx="margin" anchory="page"/>
                  </v:shape>
                </w:pict>
              </mc:Fallback>
            </mc:AlternateContent>
          </w:r>
          <w:r w:rsidR="00CE06DE" w:rsidRPr="00496BD7">
            <w:rPr>
              <w:noProof/>
            </w:rPr>
            <mc:AlternateContent>
              <mc:Choice Requires="wps">
                <w:drawing>
                  <wp:anchor distT="45720" distB="45720" distL="114300" distR="114300" simplePos="0" relativeHeight="251662336" behindDoc="0" locked="0" layoutInCell="1" allowOverlap="1" wp14:anchorId="2ADEFA8C" wp14:editId="75CF502F">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1914D737" w14:textId="5AFF0AC7" w:rsidR="00CE06DE" w:rsidRDefault="00CE06DE" w:rsidP="00CE06DE">
                                <w:r>
                                  <w:t xml:space="preserve">Module Name: </w:t>
                                </w:r>
                                <w:r w:rsidR="00FF04E2">
                                  <w:t>Software Solutions for Business</w:t>
                                </w:r>
                              </w:p>
                              <w:p w14:paraId="4F911ED0" w14:textId="2DC7C3A1" w:rsidR="00CE06DE" w:rsidRDefault="00CE06DE" w:rsidP="00CE06DE">
                                <w:r>
                                  <w:t>Module Code: ACCA 402</w:t>
                                </w:r>
                                <w:r w:rsidR="00B74CB2">
                                  <w:t>6</w:t>
                                </w:r>
                              </w:p>
                              <w:p w14:paraId="0D57F67F" w14:textId="77777777" w:rsidR="00CE06DE" w:rsidRDefault="00CE06DE" w:rsidP="00CE06DE"/>
                              <w:p w14:paraId="02980CF4" w14:textId="77777777" w:rsidR="00CE06DE" w:rsidRDefault="00CE06DE" w:rsidP="00CE06DE">
                                <w:r>
                                  <w:t>Student Name: Artur Dujs</w:t>
                                </w:r>
                              </w:p>
                              <w:p w14:paraId="1E35A391" w14:textId="77777777" w:rsidR="00CE06DE" w:rsidRDefault="00CE06DE" w:rsidP="00CE06DE">
                                <w:r>
                                  <w:t>Student ID: 2544935</w:t>
                                </w:r>
                              </w:p>
                              <w:p w14:paraId="0AD0AAA1" w14:textId="77777777" w:rsidR="00CE06DE" w:rsidRDefault="00CE06DE" w:rsidP="00CE06DE">
                                <w:r>
                                  <w:t>Group: 1</w:t>
                                </w:r>
                              </w:p>
                              <w:p w14:paraId="022E8868" w14:textId="77777777" w:rsidR="00CE06DE" w:rsidRDefault="00CE06DE" w:rsidP="00CE06DE"/>
                              <w:p w14:paraId="4E33ADCF" w14:textId="46F85516" w:rsidR="00CE06DE" w:rsidRDefault="00CE06DE" w:rsidP="00CE06DE">
                                <w:r>
                                  <w:t xml:space="preserve">Lecturer’s Name: </w:t>
                                </w:r>
                                <w:r w:rsidR="00B74CB2">
                                  <w:t>Rajeev Nath</w:t>
                                </w:r>
                              </w:p>
                              <w:p w14:paraId="2F9FC89A" w14:textId="77777777" w:rsidR="00CE06DE" w:rsidRDefault="00CE06DE" w:rsidP="00CE06DE"/>
                              <w:p w14:paraId="1FDF83BB" w14:textId="77777777" w:rsidR="00CE06DE" w:rsidRDefault="00CE06DE" w:rsidP="00CE0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EFA8C" id="Text Box 2" o:spid="_x0000_s1057" type="#_x0000_t202" style="position:absolute;margin-left:151.5pt;margin-top:148.05pt;width:280pt;height:20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1914D737" w14:textId="5AFF0AC7" w:rsidR="00CE06DE" w:rsidRDefault="00CE06DE" w:rsidP="00CE06DE">
                          <w:r>
                            <w:t xml:space="preserve">Module Name: </w:t>
                          </w:r>
                          <w:r w:rsidR="00FF04E2">
                            <w:t>Software Solutions for Business</w:t>
                          </w:r>
                        </w:p>
                        <w:p w14:paraId="4F911ED0" w14:textId="2DC7C3A1" w:rsidR="00CE06DE" w:rsidRDefault="00CE06DE" w:rsidP="00CE06DE">
                          <w:r>
                            <w:t>Module Code: ACCA 402</w:t>
                          </w:r>
                          <w:r w:rsidR="00B74CB2">
                            <w:t>6</w:t>
                          </w:r>
                        </w:p>
                        <w:p w14:paraId="0D57F67F" w14:textId="77777777" w:rsidR="00CE06DE" w:rsidRDefault="00CE06DE" w:rsidP="00CE06DE"/>
                        <w:p w14:paraId="02980CF4" w14:textId="77777777" w:rsidR="00CE06DE" w:rsidRDefault="00CE06DE" w:rsidP="00CE06DE">
                          <w:r>
                            <w:t>Student Name: Artur Dujs</w:t>
                          </w:r>
                        </w:p>
                        <w:p w14:paraId="1E35A391" w14:textId="77777777" w:rsidR="00CE06DE" w:rsidRDefault="00CE06DE" w:rsidP="00CE06DE">
                          <w:r>
                            <w:t>Student ID: 2544935</w:t>
                          </w:r>
                        </w:p>
                        <w:p w14:paraId="0AD0AAA1" w14:textId="77777777" w:rsidR="00CE06DE" w:rsidRDefault="00CE06DE" w:rsidP="00CE06DE">
                          <w:r>
                            <w:t>Group: 1</w:t>
                          </w:r>
                        </w:p>
                        <w:p w14:paraId="022E8868" w14:textId="77777777" w:rsidR="00CE06DE" w:rsidRDefault="00CE06DE" w:rsidP="00CE06DE"/>
                        <w:p w14:paraId="4E33ADCF" w14:textId="46F85516" w:rsidR="00CE06DE" w:rsidRDefault="00CE06DE" w:rsidP="00CE06DE">
                          <w:r>
                            <w:t xml:space="preserve">Lecturer’s Name: </w:t>
                          </w:r>
                          <w:r w:rsidR="00B74CB2">
                            <w:t>Rajeev Nath</w:t>
                          </w:r>
                        </w:p>
                        <w:p w14:paraId="2F9FC89A" w14:textId="77777777" w:rsidR="00CE06DE" w:rsidRDefault="00CE06DE" w:rsidP="00CE06DE"/>
                        <w:p w14:paraId="1FDF83BB" w14:textId="77777777" w:rsidR="00CE06DE" w:rsidRDefault="00CE06DE" w:rsidP="00CE06DE"/>
                      </w:txbxContent>
                    </v:textbox>
                    <w10:wrap type="square"/>
                  </v:shape>
                </w:pict>
              </mc:Fallback>
            </mc:AlternateContent>
          </w:r>
          <w:r w:rsidR="00CE06DE" w:rsidRPr="00496BD7">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12DCE03F" w:rsidR="00C8739F" w:rsidRDefault="00C8739F">
          <w:pPr>
            <w:pStyle w:val="TOCHeading"/>
          </w:pPr>
          <w:r>
            <w:t>ontents</w:t>
          </w:r>
        </w:p>
        <w:p w14:paraId="650F2DE6" w14:textId="0B33A490" w:rsidR="001B4A53"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4919866" w:history="1">
            <w:r w:rsidR="001B4A53" w:rsidRPr="006E08DC">
              <w:rPr>
                <w:rStyle w:val="Hyperlink"/>
                <w:noProof/>
              </w:rPr>
              <w:t>Introduction</w:t>
            </w:r>
            <w:r w:rsidR="001B4A53">
              <w:rPr>
                <w:noProof/>
                <w:webHidden/>
              </w:rPr>
              <w:tab/>
            </w:r>
            <w:r w:rsidR="001B4A53">
              <w:rPr>
                <w:noProof/>
                <w:webHidden/>
              </w:rPr>
              <w:fldChar w:fldCharType="begin"/>
            </w:r>
            <w:r w:rsidR="001B4A53">
              <w:rPr>
                <w:noProof/>
                <w:webHidden/>
              </w:rPr>
              <w:instrText xml:space="preserve"> PAGEREF _Toc234919866 \h </w:instrText>
            </w:r>
            <w:r w:rsidR="001B4A53">
              <w:rPr>
                <w:noProof/>
                <w:webHidden/>
              </w:rPr>
            </w:r>
            <w:r w:rsidR="001B4A53">
              <w:rPr>
                <w:noProof/>
                <w:webHidden/>
              </w:rPr>
              <w:fldChar w:fldCharType="separate"/>
            </w:r>
            <w:r w:rsidR="00501687">
              <w:rPr>
                <w:noProof/>
                <w:webHidden/>
              </w:rPr>
              <w:t>3</w:t>
            </w:r>
            <w:r w:rsidR="001B4A53">
              <w:rPr>
                <w:noProof/>
                <w:webHidden/>
              </w:rPr>
              <w:fldChar w:fldCharType="end"/>
            </w:r>
          </w:hyperlink>
        </w:p>
        <w:p w14:paraId="1260CC1D" w14:textId="3EAAD695" w:rsidR="001B4A53" w:rsidRDefault="001B4A53">
          <w:pPr>
            <w:pStyle w:val="TOC1"/>
            <w:tabs>
              <w:tab w:val="right" w:leader="dot" w:pos="9016"/>
            </w:tabs>
            <w:rPr>
              <w:noProof/>
              <w:lang w:eastAsia="en-GB"/>
            </w:rPr>
          </w:pPr>
          <w:hyperlink w:anchor="_Toc234919867" w:history="1">
            <w:r w:rsidRPr="006E08D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_Toc234919867 \h </w:instrText>
            </w:r>
            <w:r>
              <w:rPr>
                <w:noProof/>
                <w:webHidden/>
              </w:rPr>
            </w:r>
            <w:r>
              <w:rPr>
                <w:noProof/>
                <w:webHidden/>
              </w:rPr>
              <w:fldChar w:fldCharType="separate"/>
            </w:r>
            <w:r w:rsidR="00501687">
              <w:rPr>
                <w:noProof/>
                <w:webHidden/>
              </w:rPr>
              <w:t>4</w:t>
            </w:r>
            <w:r>
              <w:rPr>
                <w:noProof/>
                <w:webHidden/>
              </w:rPr>
              <w:fldChar w:fldCharType="end"/>
            </w:r>
          </w:hyperlink>
        </w:p>
        <w:p w14:paraId="26833C2B" w14:textId="5C6E44D3" w:rsidR="001B4A53" w:rsidRDefault="001B4A53">
          <w:pPr>
            <w:pStyle w:val="TOC2"/>
            <w:tabs>
              <w:tab w:val="right" w:leader="dot" w:pos="9016"/>
            </w:tabs>
            <w:rPr>
              <w:noProof/>
              <w:lang w:eastAsia="en-GB"/>
            </w:rPr>
          </w:pPr>
          <w:hyperlink w:anchor="_Toc234919868" w:history="1">
            <w:r w:rsidRPr="006E08DC">
              <w:rPr>
                <w:rStyle w:val="Hyperlink"/>
                <w:noProof/>
              </w:rPr>
              <w:t>1.1 Wix</w:t>
            </w:r>
            <w:r>
              <w:rPr>
                <w:noProof/>
                <w:webHidden/>
              </w:rPr>
              <w:tab/>
            </w:r>
            <w:r>
              <w:rPr>
                <w:noProof/>
                <w:webHidden/>
              </w:rPr>
              <w:fldChar w:fldCharType="begin"/>
            </w:r>
            <w:r>
              <w:rPr>
                <w:noProof/>
                <w:webHidden/>
              </w:rPr>
              <w:instrText xml:space="preserve"> PAGEREF _Toc234919868 \h </w:instrText>
            </w:r>
            <w:r>
              <w:rPr>
                <w:noProof/>
                <w:webHidden/>
              </w:rPr>
            </w:r>
            <w:r>
              <w:rPr>
                <w:noProof/>
                <w:webHidden/>
              </w:rPr>
              <w:fldChar w:fldCharType="separate"/>
            </w:r>
            <w:r w:rsidR="00501687">
              <w:rPr>
                <w:noProof/>
                <w:webHidden/>
              </w:rPr>
              <w:t>4</w:t>
            </w:r>
            <w:r>
              <w:rPr>
                <w:noProof/>
                <w:webHidden/>
              </w:rPr>
              <w:fldChar w:fldCharType="end"/>
            </w:r>
          </w:hyperlink>
        </w:p>
        <w:p w14:paraId="13A809FA" w14:textId="710DA5AC" w:rsidR="001B4A53" w:rsidRDefault="001B4A53">
          <w:pPr>
            <w:pStyle w:val="TOC2"/>
            <w:tabs>
              <w:tab w:val="left" w:pos="960"/>
              <w:tab w:val="right" w:leader="dot" w:pos="9016"/>
            </w:tabs>
            <w:rPr>
              <w:noProof/>
              <w:lang w:eastAsia="en-GB"/>
            </w:rPr>
          </w:pPr>
          <w:hyperlink w:anchor="_Toc234919869" w:history="1">
            <w:r w:rsidRPr="006E08DC">
              <w:rPr>
                <w:rStyle w:val="Hyperlink"/>
                <w:noProof/>
              </w:rPr>
              <w:t>1.2</w:t>
            </w:r>
            <w:r w:rsidR="00F21790">
              <w:rPr>
                <w:noProof/>
                <w:lang w:eastAsia="en-GB"/>
              </w:rPr>
              <w:t xml:space="preserve"> </w:t>
            </w:r>
            <w:r w:rsidRPr="006E08DC">
              <w:rPr>
                <w:rStyle w:val="Hyperlink"/>
                <w:noProof/>
              </w:rPr>
              <w:t>Squarespace</w:t>
            </w:r>
            <w:r>
              <w:rPr>
                <w:noProof/>
                <w:webHidden/>
              </w:rPr>
              <w:tab/>
            </w:r>
            <w:r>
              <w:rPr>
                <w:noProof/>
                <w:webHidden/>
              </w:rPr>
              <w:fldChar w:fldCharType="begin"/>
            </w:r>
            <w:r>
              <w:rPr>
                <w:noProof/>
                <w:webHidden/>
              </w:rPr>
              <w:instrText xml:space="preserve"> PAGEREF _Toc234919869 \h </w:instrText>
            </w:r>
            <w:r>
              <w:rPr>
                <w:noProof/>
                <w:webHidden/>
              </w:rPr>
            </w:r>
            <w:r>
              <w:rPr>
                <w:noProof/>
                <w:webHidden/>
              </w:rPr>
              <w:fldChar w:fldCharType="separate"/>
            </w:r>
            <w:r w:rsidR="00501687">
              <w:rPr>
                <w:noProof/>
                <w:webHidden/>
              </w:rPr>
              <w:t>5</w:t>
            </w:r>
            <w:r>
              <w:rPr>
                <w:noProof/>
                <w:webHidden/>
              </w:rPr>
              <w:fldChar w:fldCharType="end"/>
            </w:r>
          </w:hyperlink>
        </w:p>
        <w:p w14:paraId="309372D2" w14:textId="02206A31" w:rsidR="001B4A53" w:rsidRDefault="001B4A53">
          <w:pPr>
            <w:pStyle w:val="TOC1"/>
            <w:tabs>
              <w:tab w:val="right" w:leader="dot" w:pos="9016"/>
            </w:tabs>
            <w:rPr>
              <w:noProof/>
              <w:lang w:eastAsia="en-GB"/>
            </w:rPr>
          </w:pPr>
          <w:hyperlink w:anchor="_Toc234919870" w:history="1">
            <w:r w:rsidRPr="006E08D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_Toc234919870 \h </w:instrText>
            </w:r>
            <w:r>
              <w:rPr>
                <w:noProof/>
                <w:webHidden/>
              </w:rPr>
            </w:r>
            <w:r>
              <w:rPr>
                <w:noProof/>
                <w:webHidden/>
              </w:rPr>
              <w:fldChar w:fldCharType="separate"/>
            </w:r>
            <w:r w:rsidR="00501687">
              <w:rPr>
                <w:noProof/>
                <w:webHidden/>
              </w:rPr>
              <w:t>6</w:t>
            </w:r>
            <w:r>
              <w:rPr>
                <w:noProof/>
                <w:webHidden/>
              </w:rPr>
              <w:fldChar w:fldCharType="end"/>
            </w:r>
          </w:hyperlink>
        </w:p>
        <w:p w14:paraId="23A8A234" w14:textId="3C65BF48" w:rsidR="001B4A53" w:rsidRDefault="001B4A53">
          <w:pPr>
            <w:pStyle w:val="TOC2"/>
            <w:tabs>
              <w:tab w:val="right" w:leader="dot" w:pos="9016"/>
            </w:tabs>
            <w:rPr>
              <w:noProof/>
              <w:lang w:eastAsia="en-GB"/>
            </w:rPr>
          </w:pPr>
          <w:hyperlink w:anchor="_Toc234919871" w:history="1">
            <w:r w:rsidRPr="006E08D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_Toc234919871 \h </w:instrText>
            </w:r>
            <w:r>
              <w:rPr>
                <w:noProof/>
                <w:webHidden/>
              </w:rPr>
            </w:r>
            <w:r>
              <w:rPr>
                <w:noProof/>
                <w:webHidden/>
              </w:rPr>
              <w:fldChar w:fldCharType="separate"/>
            </w:r>
            <w:r w:rsidR="00501687">
              <w:rPr>
                <w:noProof/>
                <w:webHidden/>
              </w:rPr>
              <w:t>6</w:t>
            </w:r>
            <w:r>
              <w:rPr>
                <w:noProof/>
                <w:webHidden/>
              </w:rPr>
              <w:fldChar w:fldCharType="end"/>
            </w:r>
          </w:hyperlink>
        </w:p>
        <w:p w14:paraId="17637C69" w14:textId="6E7CED58" w:rsidR="001B4A53" w:rsidRDefault="001B4A53">
          <w:pPr>
            <w:pStyle w:val="TOC2"/>
            <w:tabs>
              <w:tab w:val="right" w:leader="dot" w:pos="9016"/>
            </w:tabs>
            <w:rPr>
              <w:noProof/>
              <w:lang w:eastAsia="en-GB"/>
            </w:rPr>
          </w:pPr>
          <w:hyperlink w:anchor="_Toc234919872" w:history="1">
            <w:r w:rsidRPr="006E08D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_Toc234919872 \h </w:instrText>
            </w:r>
            <w:r>
              <w:rPr>
                <w:noProof/>
                <w:webHidden/>
              </w:rPr>
            </w:r>
            <w:r>
              <w:rPr>
                <w:noProof/>
                <w:webHidden/>
              </w:rPr>
              <w:fldChar w:fldCharType="separate"/>
            </w:r>
            <w:r w:rsidR="00501687">
              <w:rPr>
                <w:noProof/>
                <w:webHidden/>
              </w:rPr>
              <w:t>7</w:t>
            </w:r>
            <w:r>
              <w:rPr>
                <w:noProof/>
                <w:webHidden/>
              </w:rPr>
              <w:fldChar w:fldCharType="end"/>
            </w:r>
          </w:hyperlink>
        </w:p>
        <w:p w14:paraId="5EA8819D" w14:textId="609BCA9A" w:rsidR="001B4A53" w:rsidRDefault="001B4A53">
          <w:pPr>
            <w:pStyle w:val="TOC1"/>
            <w:tabs>
              <w:tab w:val="right" w:leader="dot" w:pos="9016"/>
            </w:tabs>
            <w:rPr>
              <w:noProof/>
              <w:lang w:eastAsia="en-GB"/>
            </w:rPr>
          </w:pPr>
          <w:hyperlink w:anchor="_Toc234919873" w:history="1">
            <w:r>
              <w:rPr>
                <w:noProof/>
                <w:webHidden/>
              </w:rPr>
              <w:tab/>
            </w:r>
            <w:r>
              <w:rPr>
                <w:noProof/>
                <w:webHidden/>
              </w:rPr>
              <w:fldChar w:fldCharType="begin"/>
            </w:r>
            <w:r>
              <w:rPr>
                <w:noProof/>
                <w:webHidden/>
              </w:rPr>
              <w:instrText xml:space="preserve"> PAGEREF _Toc234919873 \h </w:instrText>
            </w:r>
            <w:r>
              <w:rPr>
                <w:noProof/>
                <w:webHidden/>
              </w:rPr>
            </w:r>
            <w:r>
              <w:rPr>
                <w:noProof/>
                <w:webHidden/>
              </w:rPr>
              <w:fldChar w:fldCharType="separate"/>
            </w:r>
            <w:r w:rsidR="00501687">
              <w:rPr>
                <w:noProof/>
                <w:webHidden/>
              </w:rPr>
              <w:t>7</w:t>
            </w:r>
            <w:r>
              <w:rPr>
                <w:noProof/>
                <w:webHidden/>
              </w:rPr>
              <w:fldChar w:fldCharType="end"/>
            </w:r>
          </w:hyperlink>
        </w:p>
        <w:p w14:paraId="01814A17" w14:textId="39DA7A53" w:rsidR="001B4A53" w:rsidRDefault="001B4A53">
          <w:pPr>
            <w:pStyle w:val="TOC1"/>
            <w:tabs>
              <w:tab w:val="right" w:leader="dot" w:pos="9016"/>
            </w:tabs>
            <w:rPr>
              <w:noProof/>
              <w:lang w:eastAsia="en-GB"/>
            </w:rPr>
          </w:pPr>
          <w:hyperlink w:anchor="_Toc234919874" w:history="1">
            <w:r w:rsidRPr="006E08DC">
              <w:rPr>
                <w:rStyle w:val="Hyperlink"/>
                <w:noProof/>
              </w:rPr>
              <w:t>Task 3. Office Applications</w:t>
            </w:r>
            <w:r>
              <w:rPr>
                <w:noProof/>
                <w:webHidden/>
              </w:rPr>
              <w:tab/>
            </w:r>
            <w:r>
              <w:rPr>
                <w:noProof/>
                <w:webHidden/>
              </w:rPr>
              <w:fldChar w:fldCharType="begin"/>
            </w:r>
            <w:r>
              <w:rPr>
                <w:noProof/>
                <w:webHidden/>
              </w:rPr>
              <w:instrText xml:space="preserve"> PAGEREF _Toc234919874 \h </w:instrText>
            </w:r>
            <w:r>
              <w:rPr>
                <w:noProof/>
                <w:webHidden/>
              </w:rPr>
            </w:r>
            <w:r>
              <w:rPr>
                <w:noProof/>
                <w:webHidden/>
              </w:rPr>
              <w:fldChar w:fldCharType="separate"/>
            </w:r>
            <w:r w:rsidR="00501687">
              <w:rPr>
                <w:noProof/>
                <w:webHidden/>
              </w:rPr>
              <w:t>8</w:t>
            </w:r>
            <w:r>
              <w:rPr>
                <w:noProof/>
                <w:webHidden/>
              </w:rPr>
              <w:fldChar w:fldCharType="end"/>
            </w:r>
          </w:hyperlink>
        </w:p>
        <w:p w14:paraId="580416F7" w14:textId="23B13BC0" w:rsidR="001B4A53" w:rsidRDefault="001B4A53">
          <w:pPr>
            <w:pStyle w:val="TOC1"/>
            <w:tabs>
              <w:tab w:val="right" w:leader="dot" w:pos="9016"/>
            </w:tabs>
            <w:rPr>
              <w:noProof/>
              <w:lang w:eastAsia="en-GB"/>
            </w:rPr>
          </w:pPr>
          <w:hyperlink w:anchor="_Toc234919875" w:history="1">
            <w:r w:rsidRPr="006E08D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_Toc234919875 \h </w:instrText>
            </w:r>
            <w:r>
              <w:rPr>
                <w:noProof/>
                <w:webHidden/>
              </w:rPr>
            </w:r>
            <w:r>
              <w:rPr>
                <w:noProof/>
                <w:webHidden/>
              </w:rPr>
              <w:fldChar w:fldCharType="separate"/>
            </w:r>
            <w:r w:rsidR="00501687">
              <w:rPr>
                <w:noProof/>
                <w:webHidden/>
              </w:rPr>
              <w:t>8</w:t>
            </w:r>
            <w:r>
              <w:rPr>
                <w:noProof/>
                <w:webHidden/>
              </w:rPr>
              <w:fldChar w:fldCharType="end"/>
            </w:r>
          </w:hyperlink>
        </w:p>
        <w:p w14:paraId="2FF1EDEE" w14:textId="71D42F84" w:rsidR="001B4A53" w:rsidRDefault="001B4A53">
          <w:pPr>
            <w:pStyle w:val="TOC2"/>
            <w:tabs>
              <w:tab w:val="right" w:leader="dot" w:pos="9016"/>
            </w:tabs>
            <w:rPr>
              <w:noProof/>
              <w:lang w:eastAsia="en-GB"/>
            </w:rPr>
          </w:pPr>
          <w:hyperlink w:anchor="_Toc234919876" w:history="1">
            <w:r w:rsidRPr="006E08DC">
              <w:rPr>
                <w:rStyle w:val="Hyperlink"/>
                <w:noProof/>
              </w:rPr>
              <w:t>M</w:t>
            </w:r>
            <w:r w:rsidR="00B317BB">
              <w:rPr>
                <w:rStyle w:val="Hyperlink"/>
                <w:noProof/>
              </w:rPr>
              <w:t>icrosoft</w:t>
            </w:r>
            <w:r w:rsidRPr="006E08DC">
              <w:rPr>
                <w:rStyle w:val="Hyperlink"/>
                <w:noProof/>
              </w:rPr>
              <w:t xml:space="preserve"> Word</w:t>
            </w:r>
            <w:r>
              <w:rPr>
                <w:noProof/>
                <w:webHidden/>
              </w:rPr>
              <w:tab/>
            </w:r>
            <w:r>
              <w:rPr>
                <w:noProof/>
                <w:webHidden/>
              </w:rPr>
              <w:fldChar w:fldCharType="begin"/>
            </w:r>
            <w:r>
              <w:rPr>
                <w:noProof/>
                <w:webHidden/>
              </w:rPr>
              <w:instrText xml:space="preserve"> PAGEREF _Toc234919876 \h </w:instrText>
            </w:r>
            <w:r>
              <w:rPr>
                <w:noProof/>
                <w:webHidden/>
              </w:rPr>
            </w:r>
            <w:r>
              <w:rPr>
                <w:noProof/>
                <w:webHidden/>
              </w:rPr>
              <w:fldChar w:fldCharType="separate"/>
            </w:r>
            <w:r w:rsidR="00501687">
              <w:rPr>
                <w:noProof/>
                <w:webHidden/>
              </w:rPr>
              <w:t>8</w:t>
            </w:r>
            <w:r>
              <w:rPr>
                <w:noProof/>
                <w:webHidden/>
              </w:rPr>
              <w:fldChar w:fldCharType="end"/>
            </w:r>
          </w:hyperlink>
        </w:p>
        <w:p w14:paraId="6F418D7D" w14:textId="01795A98" w:rsidR="001B4A53" w:rsidRDefault="001B4A53">
          <w:pPr>
            <w:pStyle w:val="TOC2"/>
            <w:tabs>
              <w:tab w:val="right" w:leader="dot" w:pos="9016"/>
            </w:tabs>
            <w:rPr>
              <w:noProof/>
              <w:lang w:eastAsia="en-GB"/>
            </w:rPr>
          </w:pPr>
          <w:hyperlink w:anchor="_Toc234919877" w:history="1">
            <w:r w:rsidRPr="006E08DC">
              <w:rPr>
                <w:rStyle w:val="Hyperlink"/>
                <w:noProof/>
              </w:rPr>
              <w:t>M</w:t>
            </w:r>
            <w:r w:rsidR="00B317BB">
              <w:rPr>
                <w:rStyle w:val="Hyperlink"/>
                <w:noProof/>
              </w:rPr>
              <w:t xml:space="preserve">icrosoft </w:t>
            </w:r>
            <w:r w:rsidRPr="006E08DC">
              <w:rPr>
                <w:rStyle w:val="Hyperlink"/>
                <w:noProof/>
              </w:rPr>
              <w:t>Excel</w:t>
            </w:r>
            <w:r>
              <w:rPr>
                <w:noProof/>
                <w:webHidden/>
              </w:rPr>
              <w:tab/>
            </w:r>
            <w:r>
              <w:rPr>
                <w:noProof/>
                <w:webHidden/>
              </w:rPr>
              <w:fldChar w:fldCharType="begin"/>
            </w:r>
            <w:r>
              <w:rPr>
                <w:noProof/>
                <w:webHidden/>
              </w:rPr>
              <w:instrText xml:space="preserve"> PAGEREF _Toc234919877 \h </w:instrText>
            </w:r>
            <w:r>
              <w:rPr>
                <w:noProof/>
                <w:webHidden/>
              </w:rPr>
            </w:r>
            <w:r>
              <w:rPr>
                <w:noProof/>
                <w:webHidden/>
              </w:rPr>
              <w:fldChar w:fldCharType="separate"/>
            </w:r>
            <w:r w:rsidR="00501687">
              <w:rPr>
                <w:noProof/>
                <w:webHidden/>
              </w:rPr>
              <w:t>9</w:t>
            </w:r>
            <w:r>
              <w:rPr>
                <w:noProof/>
                <w:webHidden/>
              </w:rPr>
              <w:fldChar w:fldCharType="end"/>
            </w:r>
          </w:hyperlink>
        </w:p>
        <w:p w14:paraId="40DDDFEF" w14:textId="58B1D70A" w:rsidR="001B4A53" w:rsidRDefault="001B4A53">
          <w:pPr>
            <w:pStyle w:val="TOC2"/>
            <w:tabs>
              <w:tab w:val="right" w:leader="dot" w:pos="9016"/>
            </w:tabs>
            <w:rPr>
              <w:noProof/>
              <w:lang w:eastAsia="en-GB"/>
            </w:rPr>
          </w:pPr>
          <w:hyperlink w:anchor="_Toc234919878" w:history="1">
            <w:r w:rsidRPr="006E08DC">
              <w:rPr>
                <w:rStyle w:val="Hyperlink"/>
                <w:noProof/>
              </w:rPr>
              <w:t>M</w:t>
            </w:r>
            <w:r w:rsidR="00B317BB">
              <w:rPr>
                <w:rStyle w:val="Hyperlink"/>
                <w:noProof/>
              </w:rPr>
              <w:t xml:space="preserve">icrosoft </w:t>
            </w:r>
            <w:r w:rsidRPr="006E08DC">
              <w:rPr>
                <w:rStyle w:val="Hyperlink"/>
                <w:noProof/>
              </w:rPr>
              <w:t>PowerPoint</w:t>
            </w:r>
            <w:r>
              <w:rPr>
                <w:noProof/>
                <w:webHidden/>
              </w:rPr>
              <w:tab/>
            </w:r>
            <w:r>
              <w:rPr>
                <w:noProof/>
                <w:webHidden/>
              </w:rPr>
              <w:fldChar w:fldCharType="begin"/>
            </w:r>
            <w:r>
              <w:rPr>
                <w:noProof/>
                <w:webHidden/>
              </w:rPr>
              <w:instrText xml:space="preserve"> PAGEREF _Toc234919878 \h </w:instrText>
            </w:r>
            <w:r>
              <w:rPr>
                <w:noProof/>
                <w:webHidden/>
              </w:rPr>
            </w:r>
            <w:r>
              <w:rPr>
                <w:noProof/>
                <w:webHidden/>
              </w:rPr>
              <w:fldChar w:fldCharType="separate"/>
            </w:r>
            <w:r w:rsidR="00501687">
              <w:rPr>
                <w:noProof/>
                <w:webHidden/>
              </w:rPr>
              <w:t>10</w:t>
            </w:r>
            <w:r>
              <w:rPr>
                <w:noProof/>
                <w:webHidden/>
              </w:rPr>
              <w:fldChar w:fldCharType="end"/>
            </w:r>
          </w:hyperlink>
        </w:p>
        <w:p w14:paraId="1AE4A07A" w14:textId="06B5BC54" w:rsidR="001B4A53" w:rsidRDefault="00B317BB" w:rsidP="00B317BB">
          <w:pPr>
            <w:pStyle w:val="TOC1"/>
            <w:tabs>
              <w:tab w:val="right" w:leader="dot" w:pos="9016"/>
            </w:tabs>
            <w:ind w:firstLine="240"/>
            <w:rPr>
              <w:noProof/>
              <w:lang w:eastAsia="en-GB"/>
            </w:rPr>
          </w:pPr>
          <w:hyperlink w:anchor="_Toc234919879" w:history="1">
            <w:r>
              <w:rPr>
                <w:rStyle w:val="Hyperlink"/>
                <w:noProof/>
              </w:rPr>
              <w:t xml:space="preserve">Microsoft </w:t>
            </w:r>
            <w:r w:rsidR="001B4A53" w:rsidRPr="006E08DC">
              <w:rPr>
                <w:rStyle w:val="Hyperlink"/>
                <w:noProof/>
              </w:rPr>
              <w:t>Access</w:t>
            </w:r>
            <w:r w:rsidR="001B4A53">
              <w:rPr>
                <w:noProof/>
                <w:webHidden/>
              </w:rPr>
              <w:tab/>
            </w:r>
            <w:r w:rsidR="001B4A53">
              <w:rPr>
                <w:noProof/>
                <w:webHidden/>
              </w:rPr>
              <w:fldChar w:fldCharType="begin"/>
            </w:r>
            <w:r w:rsidR="001B4A53">
              <w:rPr>
                <w:noProof/>
                <w:webHidden/>
              </w:rPr>
              <w:instrText xml:space="preserve"> PAGEREF _Toc234919879 \h </w:instrText>
            </w:r>
            <w:r w:rsidR="001B4A53">
              <w:rPr>
                <w:noProof/>
                <w:webHidden/>
              </w:rPr>
            </w:r>
            <w:r w:rsidR="001B4A53">
              <w:rPr>
                <w:noProof/>
                <w:webHidden/>
              </w:rPr>
              <w:fldChar w:fldCharType="separate"/>
            </w:r>
            <w:r w:rsidR="00501687">
              <w:rPr>
                <w:noProof/>
                <w:webHidden/>
              </w:rPr>
              <w:t>11</w:t>
            </w:r>
            <w:r w:rsidR="001B4A53">
              <w:rPr>
                <w:noProof/>
                <w:webHidden/>
              </w:rPr>
              <w:fldChar w:fldCharType="end"/>
            </w:r>
          </w:hyperlink>
        </w:p>
        <w:p w14:paraId="4FED3B31" w14:textId="7296BED5" w:rsidR="001B4A53" w:rsidRDefault="001B4A53">
          <w:pPr>
            <w:pStyle w:val="TOC2"/>
            <w:tabs>
              <w:tab w:val="right" w:leader="dot" w:pos="9016"/>
            </w:tabs>
            <w:rPr>
              <w:noProof/>
              <w:lang w:eastAsia="en-GB"/>
            </w:rPr>
          </w:pPr>
          <w:hyperlink w:anchor="_Toc234919880" w:history="1">
            <w:r w:rsidRPr="006E08DC">
              <w:rPr>
                <w:rStyle w:val="Hyperlink"/>
                <w:noProof/>
              </w:rPr>
              <w:t>3.2 Test any two features</w:t>
            </w:r>
            <w:r>
              <w:rPr>
                <w:noProof/>
                <w:webHidden/>
              </w:rPr>
              <w:tab/>
            </w:r>
            <w:r>
              <w:rPr>
                <w:noProof/>
                <w:webHidden/>
              </w:rPr>
              <w:fldChar w:fldCharType="begin"/>
            </w:r>
            <w:r>
              <w:rPr>
                <w:noProof/>
                <w:webHidden/>
              </w:rPr>
              <w:instrText xml:space="preserve"> PAGEREF _Toc234919880 \h </w:instrText>
            </w:r>
            <w:r>
              <w:rPr>
                <w:noProof/>
                <w:webHidden/>
              </w:rPr>
            </w:r>
            <w:r>
              <w:rPr>
                <w:noProof/>
                <w:webHidden/>
              </w:rPr>
              <w:fldChar w:fldCharType="separate"/>
            </w:r>
            <w:r w:rsidR="00501687">
              <w:rPr>
                <w:noProof/>
                <w:webHidden/>
              </w:rPr>
              <w:t>12</w:t>
            </w:r>
            <w:r>
              <w:rPr>
                <w:noProof/>
                <w:webHidden/>
              </w:rPr>
              <w:fldChar w:fldCharType="end"/>
            </w:r>
          </w:hyperlink>
        </w:p>
        <w:p w14:paraId="5B049C98" w14:textId="06A1D723" w:rsidR="001B4A53" w:rsidRDefault="001B4A53">
          <w:pPr>
            <w:pStyle w:val="TOC2"/>
            <w:tabs>
              <w:tab w:val="right" w:leader="dot" w:pos="9016"/>
            </w:tabs>
            <w:rPr>
              <w:noProof/>
              <w:lang w:eastAsia="en-GB"/>
            </w:rPr>
          </w:pPr>
          <w:hyperlink w:anchor="_Toc234919881" w:history="1">
            <w:r w:rsidRPr="006E08DC">
              <w:rPr>
                <w:rStyle w:val="Hyperlink"/>
                <w:noProof/>
              </w:rPr>
              <w:t>Goal seek</w:t>
            </w:r>
            <w:r>
              <w:rPr>
                <w:noProof/>
                <w:webHidden/>
              </w:rPr>
              <w:tab/>
            </w:r>
            <w:r>
              <w:rPr>
                <w:noProof/>
                <w:webHidden/>
              </w:rPr>
              <w:fldChar w:fldCharType="begin"/>
            </w:r>
            <w:r>
              <w:rPr>
                <w:noProof/>
                <w:webHidden/>
              </w:rPr>
              <w:instrText xml:space="preserve"> PAGEREF _Toc234919881 \h </w:instrText>
            </w:r>
            <w:r>
              <w:rPr>
                <w:noProof/>
                <w:webHidden/>
              </w:rPr>
            </w:r>
            <w:r>
              <w:rPr>
                <w:noProof/>
                <w:webHidden/>
              </w:rPr>
              <w:fldChar w:fldCharType="separate"/>
            </w:r>
            <w:r w:rsidR="00501687">
              <w:rPr>
                <w:noProof/>
                <w:webHidden/>
              </w:rPr>
              <w:t>12</w:t>
            </w:r>
            <w:r>
              <w:rPr>
                <w:noProof/>
                <w:webHidden/>
              </w:rPr>
              <w:fldChar w:fldCharType="end"/>
            </w:r>
          </w:hyperlink>
        </w:p>
        <w:p w14:paraId="5AF84C3B" w14:textId="3561FD77" w:rsidR="001B4A53" w:rsidRDefault="001B4A53">
          <w:pPr>
            <w:pStyle w:val="TOC2"/>
            <w:tabs>
              <w:tab w:val="right" w:leader="dot" w:pos="9016"/>
            </w:tabs>
            <w:rPr>
              <w:noProof/>
              <w:lang w:eastAsia="en-GB"/>
            </w:rPr>
          </w:pPr>
          <w:hyperlink w:anchor="_Toc234919882" w:history="1">
            <w:r w:rsidRPr="006E08DC">
              <w:rPr>
                <w:rStyle w:val="Hyperlink"/>
                <w:noProof/>
              </w:rPr>
              <w:t>IF Statement</w:t>
            </w:r>
            <w:r>
              <w:rPr>
                <w:noProof/>
                <w:webHidden/>
              </w:rPr>
              <w:tab/>
            </w:r>
            <w:r>
              <w:rPr>
                <w:noProof/>
                <w:webHidden/>
              </w:rPr>
              <w:fldChar w:fldCharType="begin"/>
            </w:r>
            <w:r>
              <w:rPr>
                <w:noProof/>
                <w:webHidden/>
              </w:rPr>
              <w:instrText xml:space="preserve"> PAGEREF _Toc234919882 \h </w:instrText>
            </w:r>
            <w:r>
              <w:rPr>
                <w:noProof/>
                <w:webHidden/>
              </w:rPr>
            </w:r>
            <w:r>
              <w:rPr>
                <w:noProof/>
                <w:webHidden/>
              </w:rPr>
              <w:fldChar w:fldCharType="separate"/>
            </w:r>
            <w:r w:rsidR="00501687">
              <w:rPr>
                <w:noProof/>
                <w:webHidden/>
              </w:rPr>
              <w:t>13</w:t>
            </w:r>
            <w:r>
              <w:rPr>
                <w:noProof/>
                <w:webHidden/>
              </w:rPr>
              <w:fldChar w:fldCharType="end"/>
            </w:r>
          </w:hyperlink>
        </w:p>
        <w:p w14:paraId="02916B8C" w14:textId="7539B96C" w:rsidR="001B4A53" w:rsidRDefault="001B4A53">
          <w:pPr>
            <w:pStyle w:val="TOC1"/>
            <w:tabs>
              <w:tab w:val="right" w:leader="dot" w:pos="9016"/>
            </w:tabs>
            <w:rPr>
              <w:noProof/>
              <w:lang w:eastAsia="en-GB"/>
            </w:rPr>
          </w:pPr>
          <w:hyperlink w:anchor="_Toc234919883" w:history="1">
            <w:r w:rsidRPr="006E08D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_Toc234919883 \h </w:instrText>
            </w:r>
            <w:r>
              <w:rPr>
                <w:noProof/>
                <w:webHidden/>
              </w:rPr>
            </w:r>
            <w:r>
              <w:rPr>
                <w:noProof/>
                <w:webHidden/>
              </w:rPr>
              <w:fldChar w:fldCharType="separate"/>
            </w:r>
            <w:r w:rsidR="00501687">
              <w:rPr>
                <w:noProof/>
                <w:webHidden/>
              </w:rPr>
              <w:t>14</w:t>
            </w:r>
            <w:r>
              <w:rPr>
                <w:noProof/>
                <w:webHidden/>
              </w:rPr>
              <w:fldChar w:fldCharType="end"/>
            </w:r>
          </w:hyperlink>
        </w:p>
        <w:p w14:paraId="1FD793DB" w14:textId="6C96251E" w:rsidR="001B4A53" w:rsidRDefault="001B4A53">
          <w:pPr>
            <w:pStyle w:val="TOC1"/>
            <w:tabs>
              <w:tab w:val="right" w:leader="dot" w:pos="9016"/>
            </w:tabs>
            <w:rPr>
              <w:noProof/>
              <w:lang w:eastAsia="en-GB"/>
            </w:rPr>
          </w:pPr>
          <w:hyperlink w:anchor="_Toc234919884" w:history="1">
            <w:r w:rsidRPr="006E08D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_Toc234919884 \h </w:instrText>
            </w:r>
            <w:r>
              <w:rPr>
                <w:noProof/>
                <w:webHidden/>
              </w:rPr>
            </w:r>
            <w:r>
              <w:rPr>
                <w:noProof/>
                <w:webHidden/>
              </w:rPr>
              <w:fldChar w:fldCharType="separate"/>
            </w:r>
            <w:r w:rsidR="00501687">
              <w:rPr>
                <w:noProof/>
                <w:webHidden/>
              </w:rPr>
              <w:t>14</w:t>
            </w:r>
            <w:r>
              <w:rPr>
                <w:noProof/>
                <w:webHidden/>
              </w:rPr>
              <w:fldChar w:fldCharType="end"/>
            </w:r>
          </w:hyperlink>
        </w:p>
        <w:p w14:paraId="2C5002AB" w14:textId="197E71D4" w:rsidR="001B4A53" w:rsidRDefault="001B4A53">
          <w:pPr>
            <w:pStyle w:val="TOC2"/>
            <w:tabs>
              <w:tab w:val="right" w:leader="dot" w:pos="9016"/>
            </w:tabs>
            <w:rPr>
              <w:noProof/>
              <w:lang w:eastAsia="en-GB"/>
            </w:rPr>
          </w:pPr>
          <w:hyperlink w:anchor="_Toc234919885" w:history="1">
            <w:r w:rsidRPr="006E08DC">
              <w:rPr>
                <w:rStyle w:val="Hyperlink"/>
                <w:bCs/>
                <w:noProof/>
              </w:rPr>
              <w:t>Gmail or Google Mail</w:t>
            </w:r>
            <w:r>
              <w:rPr>
                <w:noProof/>
                <w:webHidden/>
              </w:rPr>
              <w:tab/>
            </w:r>
            <w:r>
              <w:rPr>
                <w:noProof/>
                <w:webHidden/>
              </w:rPr>
              <w:fldChar w:fldCharType="begin"/>
            </w:r>
            <w:r>
              <w:rPr>
                <w:noProof/>
                <w:webHidden/>
              </w:rPr>
              <w:instrText xml:space="preserve"> PAGEREF _Toc234919885 \h </w:instrText>
            </w:r>
            <w:r>
              <w:rPr>
                <w:noProof/>
                <w:webHidden/>
              </w:rPr>
            </w:r>
            <w:r>
              <w:rPr>
                <w:noProof/>
                <w:webHidden/>
              </w:rPr>
              <w:fldChar w:fldCharType="separate"/>
            </w:r>
            <w:r w:rsidR="00501687">
              <w:rPr>
                <w:noProof/>
                <w:webHidden/>
              </w:rPr>
              <w:t>14</w:t>
            </w:r>
            <w:r>
              <w:rPr>
                <w:noProof/>
                <w:webHidden/>
              </w:rPr>
              <w:fldChar w:fldCharType="end"/>
            </w:r>
          </w:hyperlink>
        </w:p>
        <w:p w14:paraId="148316E4" w14:textId="1D20A6A8" w:rsidR="001B4A53" w:rsidRDefault="001B4A53">
          <w:pPr>
            <w:pStyle w:val="TOC2"/>
            <w:tabs>
              <w:tab w:val="right" w:leader="dot" w:pos="9016"/>
            </w:tabs>
            <w:rPr>
              <w:noProof/>
              <w:lang w:eastAsia="en-GB"/>
            </w:rPr>
          </w:pPr>
          <w:hyperlink w:anchor="_Toc234919886" w:history="1">
            <w:r w:rsidRPr="006E08DC">
              <w:rPr>
                <w:rStyle w:val="Hyperlink"/>
                <w:noProof/>
              </w:rPr>
              <w:t>Zoom</w:t>
            </w:r>
            <w:r>
              <w:rPr>
                <w:noProof/>
                <w:webHidden/>
              </w:rPr>
              <w:tab/>
            </w:r>
            <w:r>
              <w:rPr>
                <w:noProof/>
                <w:webHidden/>
              </w:rPr>
              <w:fldChar w:fldCharType="begin"/>
            </w:r>
            <w:r>
              <w:rPr>
                <w:noProof/>
                <w:webHidden/>
              </w:rPr>
              <w:instrText xml:space="preserve"> PAGEREF _Toc234919886 \h </w:instrText>
            </w:r>
            <w:r>
              <w:rPr>
                <w:noProof/>
                <w:webHidden/>
              </w:rPr>
            </w:r>
            <w:r>
              <w:rPr>
                <w:noProof/>
                <w:webHidden/>
              </w:rPr>
              <w:fldChar w:fldCharType="separate"/>
            </w:r>
            <w:r w:rsidR="00501687">
              <w:rPr>
                <w:noProof/>
                <w:webHidden/>
              </w:rPr>
              <w:t>14</w:t>
            </w:r>
            <w:r>
              <w:rPr>
                <w:noProof/>
                <w:webHidden/>
              </w:rPr>
              <w:fldChar w:fldCharType="end"/>
            </w:r>
          </w:hyperlink>
        </w:p>
        <w:p w14:paraId="0411E839" w14:textId="2C1B4961" w:rsidR="001B4A53" w:rsidRDefault="001B4A53">
          <w:pPr>
            <w:pStyle w:val="TOC2"/>
            <w:tabs>
              <w:tab w:val="right" w:leader="dot" w:pos="9016"/>
            </w:tabs>
            <w:rPr>
              <w:noProof/>
              <w:lang w:eastAsia="en-GB"/>
            </w:rPr>
          </w:pPr>
          <w:hyperlink w:anchor="_Toc234919887" w:history="1">
            <w:r w:rsidRPr="006E08D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_Toc234919887 \h </w:instrText>
            </w:r>
            <w:r>
              <w:rPr>
                <w:noProof/>
                <w:webHidden/>
              </w:rPr>
            </w:r>
            <w:r>
              <w:rPr>
                <w:noProof/>
                <w:webHidden/>
              </w:rPr>
              <w:fldChar w:fldCharType="separate"/>
            </w:r>
            <w:r w:rsidR="00501687">
              <w:rPr>
                <w:noProof/>
                <w:webHidden/>
              </w:rPr>
              <w:t>14</w:t>
            </w:r>
            <w:r>
              <w:rPr>
                <w:noProof/>
                <w:webHidden/>
              </w:rPr>
              <w:fldChar w:fldCharType="end"/>
            </w:r>
          </w:hyperlink>
        </w:p>
        <w:p w14:paraId="3E067972" w14:textId="1A90F759" w:rsidR="001B4A53" w:rsidRDefault="001B4A53">
          <w:pPr>
            <w:pStyle w:val="TOC2"/>
            <w:tabs>
              <w:tab w:val="right" w:leader="dot" w:pos="9016"/>
            </w:tabs>
            <w:rPr>
              <w:noProof/>
              <w:lang w:eastAsia="en-GB"/>
            </w:rPr>
          </w:pPr>
          <w:hyperlink w:anchor="_Toc234919888" w:history="1">
            <w:r w:rsidRPr="006E08DC">
              <w:rPr>
                <w:rStyle w:val="Hyperlink"/>
                <w:noProof/>
              </w:rPr>
              <w:t>Gmail</w:t>
            </w:r>
            <w:r>
              <w:rPr>
                <w:noProof/>
                <w:webHidden/>
              </w:rPr>
              <w:tab/>
            </w:r>
            <w:r>
              <w:rPr>
                <w:noProof/>
                <w:webHidden/>
              </w:rPr>
              <w:fldChar w:fldCharType="begin"/>
            </w:r>
            <w:r>
              <w:rPr>
                <w:noProof/>
                <w:webHidden/>
              </w:rPr>
              <w:instrText xml:space="preserve"> PAGEREF _Toc234919888 \h </w:instrText>
            </w:r>
            <w:r>
              <w:rPr>
                <w:noProof/>
                <w:webHidden/>
              </w:rPr>
            </w:r>
            <w:r>
              <w:rPr>
                <w:noProof/>
                <w:webHidden/>
              </w:rPr>
              <w:fldChar w:fldCharType="separate"/>
            </w:r>
            <w:r w:rsidR="00501687">
              <w:rPr>
                <w:noProof/>
                <w:webHidden/>
              </w:rPr>
              <w:t>14</w:t>
            </w:r>
            <w:r>
              <w:rPr>
                <w:noProof/>
                <w:webHidden/>
              </w:rPr>
              <w:fldChar w:fldCharType="end"/>
            </w:r>
          </w:hyperlink>
        </w:p>
        <w:p w14:paraId="196DE0BC" w14:textId="135E0E31" w:rsidR="001B4A53" w:rsidRDefault="001B4A53">
          <w:pPr>
            <w:pStyle w:val="TOC2"/>
            <w:tabs>
              <w:tab w:val="right" w:leader="dot" w:pos="9016"/>
            </w:tabs>
            <w:rPr>
              <w:noProof/>
              <w:lang w:eastAsia="en-GB"/>
            </w:rPr>
          </w:pPr>
          <w:hyperlink w:anchor="_Toc234919889" w:history="1">
            <w:r w:rsidRPr="006E08DC">
              <w:rPr>
                <w:rStyle w:val="Hyperlink"/>
                <w:noProof/>
              </w:rPr>
              <w:t>Zoom</w:t>
            </w:r>
            <w:r>
              <w:rPr>
                <w:noProof/>
                <w:webHidden/>
              </w:rPr>
              <w:tab/>
            </w:r>
            <w:r>
              <w:rPr>
                <w:noProof/>
                <w:webHidden/>
              </w:rPr>
              <w:fldChar w:fldCharType="begin"/>
            </w:r>
            <w:r>
              <w:rPr>
                <w:noProof/>
                <w:webHidden/>
              </w:rPr>
              <w:instrText xml:space="preserve"> PAGEREF _Toc234919889 \h </w:instrText>
            </w:r>
            <w:r>
              <w:rPr>
                <w:noProof/>
                <w:webHidden/>
              </w:rPr>
            </w:r>
            <w:r>
              <w:rPr>
                <w:noProof/>
                <w:webHidden/>
              </w:rPr>
              <w:fldChar w:fldCharType="separate"/>
            </w:r>
            <w:r w:rsidR="00501687">
              <w:rPr>
                <w:noProof/>
                <w:webHidden/>
              </w:rPr>
              <w:t>16</w:t>
            </w:r>
            <w:r>
              <w:rPr>
                <w:noProof/>
                <w:webHidden/>
              </w:rPr>
              <w:fldChar w:fldCharType="end"/>
            </w:r>
          </w:hyperlink>
        </w:p>
        <w:p w14:paraId="2753495E" w14:textId="6E36DFAE" w:rsidR="001B4A53" w:rsidRDefault="001B4A53">
          <w:pPr>
            <w:pStyle w:val="TOC1"/>
            <w:tabs>
              <w:tab w:val="right" w:leader="dot" w:pos="9016"/>
            </w:tabs>
            <w:rPr>
              <w:noProof/>
              <w:lang w:eastAsia="en-GB"/>
            </w:rPr>
          </w:pPr>
          <w:hyperlink w:anchor="_Toc234919890" w:history="1">
            <w:r w:rsidRPr="006E08DC">
              <w:rPr>
                <w:rStyle w:val="Hyperlink"/>
                <w:noProof/>
              </w:rPr>
              <w:t>Conclusion</w:t>
            </w:r>
            <w:r>
              <w:rPr>
                <w:noProof/>
                <w:webHidden/>
              </w:rPr>
              <w:tab/>
            </w:r>
            <w:r>
              <w:rPr>
                <w:noProof/>
                <w:webHidden/>
              </w:rPr>
              <w:fldChar w:fldCharType="begin"/>
            </w:r>
            <w:r>
              <w:rPr>
                <w:noProof/>
                <w:webHidden/>
              </w:rPr>
              <w:instrText xml:space="preserve"> PAGEREF _Toc234919890 \h </w:instrText>
            </w:r>
            <w:r>
              <w:rPr>
                <w:noProof/>
                <w:webHidden/>
              </w:rPr>
            </w:r>
            <w:r>
              <w:rPr>
                <w:noProof/>
                <w:webHidden/>
              </w:rPr>
              <w:fldChar w:fldCharType="separate"/>
            </w:r>
            <w:r w:rsidR="00501687">
              <w:rPr>
                <w:noProof/>
                <w:webHidden/>
              </w:rPr>
              <w:t>17</w:t>
            </w:r>
            <w:r>
              <w:rPr>
                <w:noProof/>
                <w:webHidden/>
              </w:rPr>
              <w:fldChar w:fldCharType="end"/>
            </w:r>
          </w:hyperlink>
        </w:p>
        <w:p w14:paraId="4132500C" w14:textId="68A0EBC8" w:rsidR="001B4A53" w:rsidRDefault="001B4A53">
          <w:pPr>
            <w:pStyle w:val="TOC1"/>
            <w:tabs>
              <w:tab w:val="right" w:leader="dot" w:pos="9016"/>
            </w:tabs>
            <w:rPr>
              <w:noProof/>
              <w:lang w:eastAsia="en-GB"/>
            </w:rPr>
          </w:pPr>
          <w:hyperlink w:anchor="_Toc234919891" w:history="1">
            <w:r w:rsidRPr="006E08DC">
              <w:rPr>
                <w:rStyle w:val="Hyperlink"/>
                <w:noProof/>
              </w:rPr>
              <w:t>References</w:t>
            </w:r>
            <w:r>
              <w:rPr>
                <w:noProof/>
                <w:webHidden/>
              </w:rPr>
              <w:tab/>
            </w:r>
            <w:r>
              <w:rPr>
                <w:noProof/>
                <w:webHidden/>
              </w:rPr>
              <w:fldChar w:fldCharType="begin"/>
            </w:r>
            <w:r>
              <w:rPr>
                <w:noProof/>
                <w:webHidden/>
              </w:rPr>
              <w:instrText xml:space="preserve"> PAGEREF _Toc234919891 \h </w:instrText>
            </w:r>
            <w:r>
              <w:rPr>
                <w:noProof/>
                <w:webHidden/>
              </w:rPr>
            </w:r>
            <w:r>
              <w:rPr>
                <w:noProof/>
                <w:webHidden/>
              </w:rPr>
              <w:fldChar w:fldCharType="separate"/>
            </w:r>
            <w:r w:rsidR="00501687">
              <w:rPr>
                <w:noProof/>
                <w:webHidden/>
              </w:rPr>
              <w:t>18</w:t>
            </w:r>
            <w:r>
              <w:rPr>
                <w:noProof/>
                <w:webHidden/>
              </w:rPr>
              <w:fldChar w:fldCharType="end"/>
            </w:r>
          </w:hyperlink>
        </w:p>
        <w:p w14:paraId="036A2A87" w14:textId="4235BF57" w:rsidR="00C8739F" w:rsidRDefault="00C8739F">
          <w:r>
            <w:rPr>
              <w:b/>
              <w:bCs/>
            </w:rPr>
            <w:fldChar w:fldCharType="end"/>
          </w:r>
        </w:p>
      </w:sdtContent>
    </w:sdt>
    <w:p w14:paraId="262F3BDA" w14:textId="65C4FD90" w:rsidR="00BA640B" w:rsidRPr="00BA640B" w:rsidRDefault="00712E82" w:rsidP="00712E82">
      <w:pPr>
        <w:pStyle w:val="Heading1"/>
      </w:pPr>
      <w:bookmarkStart w:id="0" w:name="_Toc234919866"/>
      <w:r>
        <w:lastRenderedPageBreak/>
        <w:t>I</w:t>
      </w:r>
      <w:r w:rsidR="00BA640B" w:rsidRPr="00BA640B">
        <w:t>ntroduction</w:t>
      </w:r>
      <w:bookmarkEnd w:id="0"/>
    </w:p>
    <w:p w14:paraId="7B5950DF" w14:textId="40209496" w:rsidR="00C8739F" w:rsidRDefault="00366692" w:rsidP="00366692">
      <w:pPr>
        <w:jc w:val="both"/>
      </w:pPr>
      <w:r w:rsidRPr="00366692">
        <w:t>Businesses today have access to an extensive range of free and paid e</w:t>
      </w:r>
      <w:r w:rsidRPr="00366692">
        <w:noBreakHyphen/>
        <w:t>commerce website building platforms, including Wix, Shopify, Squarespace, WordPress, GoDaddy, Webador, Hostinger, Duda, Weebly, Appy Pie AI, and Dorik. For this assessment, I have selected Wix as my primary platform, and also have practical familiarity with Squarespace. Wix was chosen due to its widespread popularity, strong user reviews, and reputation for being highly intuitive to use. This assignment will explore these and other key software solutions available to modern organisations, covering website development, visual planning tools, office productivity suites, and communication and collaboration platforms.</w:t>
      </w:r>
    </w:p>
    <w:p w14:paraId="560F953B" w14:textId="77777777" w:rsidR="00C8739F" w:rsidRDefault="00C8739F" w:rsidP="00BA640B"/>
    <w:p w14:paraId="5E98119B" w14:textId="77777777" w:rsidR="00C8739F" w:rsidRDefault="00C8739F" w:rsidP="00BA640B"/>
    <w:p w14:paraId="1387F2F3" w14:textId="77777777" w:rsidR="00C91EB4" w:rsidRDefault="00C91EB4" w:rsidP="00BA640B"/>
    <w:p w14:paraId="09C45EC7" w14:textId="77777777" w:rsidR="00C91EB4" w:rsidRDefault="00C91EB4" w:rsidP="00BA640B"/>
    <w:p w14:paraId="0305004D" w14:textId="77777777" w:rsidR="00C91EB4" w:rsidRDefault="00C91EB4" w:rsidP="00BA640B"/>
    <w:p w14:paraId="30BBD24F" w14:textId="77777777" w:rsidR="00C91EB4" w:rsidRDefault="00C91EB4" w:rsidP="00BA640B"/>
    <w:p w14:paraId="71D5F0A0" w14:textId="77777777" w:rsidR="00C91EB4" w:rsidRDefault="00C91EB4" w:rsidP="00BA640B"/>
    <w:p w14:paraId="114AF220" w14:textId="77777777" w:rsidR="00C91EB4" w:rsidRDefault="00C91EB4" w:rsidP="00BA640B"/>
    <w:p w14:paraId="0E2ABDB7" w14:textId="77777777" w:rsidR="00C91EB4" w:rsidRPr="00BA640B" w:rsidRDefault="00C91EB4" w:rsidP="00BA640B"/>
    <w:p w14:paraId="15C40AF4" w14:textId="77777777" w:rsidR="00BA640B" w:rsidRPr="00BA640B" w:rsidRDefault="00BA640B" w:rsidP="005C5869">
      <w:pPr>
        <w:pStyle w:val="Heading1"/>
      </w:pPr>
      <w:bookmarkStart w:id="1" w:name="_Toc234919867"/>
      <w:r w:rsidRPr="00BA640B">
        <w:lastRenderedPageBreak/>
        <w:t>Task 1. e-Commerce Website builders/software solutions</w:t>
      </w:r>
      <w:bookmarkEnd w:id="1"/>
    </w:p>
    <w:p w14:paraId="1CE4DFD3" w14:textId="6629D66B" w:rsidR="00BA640B" w:rsidRPr="00BA640B" w:rsidRDefault="005C5869" w:rsidP="005C5869">
      <w:pPr>
        <w:pStyle w:val="Heading2"/>
      </w:pPr>
      <w:bookmarkStart w:id="2" w:name="_Toc234919868"/>
      <w:r>
        <w:t xml:space="preserve">1.1 </w:t>
      </w:r>
      <w:r w:rsidR="00BA640B" w:rsidRPr="00BA640B">
        <w:t>Wix</w:t>
      </w:r>
      <w:bookmarkEnd w:id="2"/>
    </w:p>
    <w:p w14:paraId="136B6970" w14:textId="19E59CE0" w:rsidR="00BA640B" w:rsidRDefault="0068643D" w:rsidP="00B46CFA">
      <w:pPr>
        <w:jc w:val="center"/>
      </w:pPr>
      <w:r>
        <w:rPr>
          <w:noProof/>
        </w:rPr>
        <w:drawing>
          <wp:inline distT="0" distB="0" distL="0" distR="0" wp14:anchorId="18C00037" wp14:editId="0CB0DC82">
            <wp:extent cx="5476875" cy="3079453"/>
            <wp:effectExtent l="0" t="0" r="0" b="6985"/>
            <wp:docPr id="26939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93116" name="Picture 2693931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2487" cy="3082608"/>
                    </a:xfrm>
                    <a:prstGeom prst="rect">
                      <a:avLst/>
                    </a:prstGeom>
                  </pic:spPr>
                </pic:pic>
              </a:graphicData>
            </a:graphic>
          </wp:inline>
        </w:drawing>
      </w:r>
    </w:p>
    <w:p w14:paraId="50CA764D" w14:textId="73228D32" w:rsidR="00C8739F" w:rsidRDefault="0068643D" w:rsidP="00B46CFA">
      <w:pPr>
        <w:jc w:val="center"/>
      </w:pPr>
      <w:r>
        <w:rPr>
          <w:noProof/>
        </w:rPr>
        <w:drawing>
          <wp:inline distT="0" distB="0" distL="0" distR="0" wp14:anchorId="0F8FAE87" wp14:editId="5A62664E">
            <wp:extent cx="5467350" cy="2564675"/>
            <wp:effectExtent l="0" t="0" r="0" b="7620"/>
            <wp:docPr id="1321415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15870" name="Picture 13214158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70576" cy="2566188"/>
                    </a:xfrm>
                    <a:prstGeom prst="rect">
                      <a:avLst/>
                    </a:prstGeom>
                  </pic:spPr>
                </pic:pic>
              </a:graphicData>
            </a:graphic>
          </wp:inline>
        </w:drawing>
      </w:r>
    </w:p>
    <w:p w14:paraId="4531B6A0" w14:textId="24859428" w:rsidR="00F75EF5" w:rsidRPr="00F75EF5" w:rsidRDefault="00F75EF5" w:rsidP="00F75EF5">
      <w:pPr>
        <w:jc w:val="both"/>
      </w:pPr>
      <w:r w:rsidRPr="00F75EF5">
        <w:t>Wix is a leading example of a WYSIWYG (“What You See Is What You Get”) website builder, enabling anyone to design websites visually — with absolutely no coding knowledge required. I used it to create a simple e</w:t>
      </w:r>
      <w:r w:rsidRPr="00F75EF5">
        <w:noBreakHyphen/>
      </w:r>
      <w:r w:rsidRPr="00F75EF5">
        <w:t>portfolio and</w:t>
      </w:r>
      <w:r w:rsidRPr="00F75EF5">
        <w:t xml:space="preserve"> found the entire process very intuitive. The builder runs directly in your browser, making it easy to access and use at any time. Wix also offers additional services such as custom domain registration and web hosting, so you can secure your web address and publish your site quickly, all in one place.</w:t>
      </w:r>
    </w:p>
    <w:p w14:paraId="1F37FC9B" w14:textId="77777777" w:rsidR="00F75EF5" w:rsidRPr="00F75EF5" w:rsidRDefault="00F75EF5" w:rsidP="00F75EF5">
      <w:pPr>
        <w:jc w:val="both"/>
      </w:pPr>
      <w:r w:rsidRPr="00F75EF5">
        <w:t>There is a free basic plan available, while premium paid options start at around £10 per month. For online stores, a full e</w:t>
      </w:r>
      <w:r w:rsidRPr="00F75EF5">
        <w:noBreakHyphen/>
        <w:t>commerce plan is available from £17 per month (as of 2026).</w:t>
      </w:r>
    </w:p>
    <w:p w14:paraId="41E2900A" w14:textId="77777777" w:rsidR="00F75EF5" w:rsidRPr="00F75EF5" w:rsidRDefault="00F75EF5" w:rsidP="00F75EF5">
      <w:pPr>
        <w:jc w:val="both"/>
      </w:pPr>
      <w:r w:rsidRPr="00F75EF5">
        <w:lastRenderedPageBreak/>
        <w:t>Key advantages include the fact that you do not need any coding skills to build a professional</w:t>
      </w:r>
      <w:r w:rsidRPr="00F75EF5">
        <w:noBreakHyphen/>
        <w:t>looking site, and Wix provides a huge library of ready</w:t>
      </w:r>
      <w:r w:rsidRPr="00F75EF5">
        <w:noBreakHyphen/>
        <w:t>made templates to help you get started fast. The main downside is that advanced customisation options are more limited compared to fully self</w:t>
      </w:r>
      <w:r w:rsidRPr="00F75EF5">
        <w:noBreakHyphen/>
        <w:t>hosted platforms like WordPress. All in all, Wix is an excellent choice for small businesses, personal portfolios, and straightforward online stores.</w:t>
      </w:r>
    </w:p>
    <w:p w14:paraId="20324B68" w14:textId="497D41DF" w:rsidR="00C8739F" w:rsidRDefault="00C8739F" w:rsidP="00BA640B"/>
    <w:p w14:paraId="1AB8A19E" w14:textId="022C4510" w:rsidR="00BA640B" w:rsidRDefault="00BA640B" w:rsidP="0044746A">
      <w:pPr>
        <w:pStyle w:val="Heading2"/>
        <w:numPr>
          <w:ilvl w:val="1"/>
          <w:numId w:val="2"/>
        </w:numPr>
      </w:pPr>
      <w:bookmarkStart w:id="3" w:name="_Toc234919869"/>
      <w:r w:rsidRPr="00BA640B">
        <w:t>S</w:t>
      </w:r>
      <w:r w:rsidR="005C0AA9">
        <w:t>quarespace</w:t>
      </w:r>
      <w:bookmarkEnd w:id="3"/>
    </w:p>
    <w:p w14:paraId="581C9279" w14:textId="433D70E7" w:rsidR="009119AE" w:rsidRPr="009119AE" w:rsidRDefault="009119AE" w:rsidP="009119AE">
      <w:r>
        <w:rPr>
          <w:noProof/>
        </w:rPr>
        <w:drawing>
          <wp:inline distT="0" distB="0" distL="0" distR="0" wp14:anchorId="27211EC4" wp14:editId="482CDED5">
            <wp:extent cx="5731510" cy="2198370"/>
            <wp:effectExtent l="0" t="0" r="2540" b="0"/>
            <wp:docPr id="10734832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83274" name="Picture 107348327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98370"/>
                    </a:xfrm>
                    <a:prstGeom prst="rect">
                      <a:avLst/>
                    </a:prstGeom>
                  </pic:spPr>
                </pic:pic>
              </a:graphicData>
            </a:graphic>
          </wp:inline>
        </w:drawing>
      </w:r>
    </w:p>
    <w:p w14:paraId="1246EC58" w14:textId="648FA544" w:rsidR="007C4999" w:rsidRPr="007C4999" w:rsidRDefault="007C4999" w:rsidP="007C4999">
      <w:pPr>
        <w:jc w:val="both"/>
      </w:pPr>
      <w:r w:rsidRPr="007C4999">
        <w:t>Squarespace is another leading WYSIWYG website builder, functioning as an all</w:t>
      </w:r>
      <w:r w:rsidRPr="007C4999">
        <w:noBreakHyphen/>
        <w:t>in</w:t>
      </w:r>
      <w:r w:rsidRPr="007C4999">
        <w:noBreakHyphen/>
        <w:t>one platform for creating professional sites, online stores, or portfolios without coding. It is a paid service, though a 14</w:t>
      </w:r>
      <w:r w:rsidRPr="007C4999">
        <w:noBreakHyphen/>
        <w:t>day free trial is offered. Users select a template, customise content, and publish directly</w:t>
      </w:r>
      <w:r w:rsidR="00294F84">
        <w:t>. C</w:t>
      </w:r>
      <w:r w:rsidRPr="007C4999">
        <w:t>ustom domains may be purchased through Squarespace or linked from an external provider. Integrated payment processing is available for e</w:t>
      </w:r>
      <w:r w:rsidRPr="007C4999">
        <w:noBreakHyphen/>
        <w:t>commerce functionality.</w:t>
      </w:r>
      <w:r>
        <w:t>[3]</w:t>
      </w:r>
    </w:p>
    <w:p w14:paraId="45E5987A" w14:textId="72773F1B" w:rsidR="007C4999" w:rsidRPr="007C4999" w:rsidRDefault="007C4999" w:rsidP="007C4999">
      <w:pPr>
        <w:jc w:val="both"/>
      </w:pPr>
      <w:r w:rsidRPr="007C4999">
        <w:t>Additional built</w:t>
      </w:r>
      <w:r w:rsidRPr="007C4999">
        <w:noBreakHyphen/>
        <w:t>in tools include marketing features such as email campaign management and social media integration, alongside site analytics to monitor visitor behaviour and refine content. As of 2026, there is no permanent free tier</w:t>
      </w:r>
      <w:r w:rsidR="00501687">
        <w:t xml:space="preserve">. </w:t>
      </w:r>
      <w:r w:rsidRPr="007C4999">
        <w:t xml:space="preserve"> </w:t>
      </w:r>
      <w:r w:rsidR="00501687">
        <w:t>S</w:t>
      </w:r>
      <w:r w:rsidRPr="007C4999">
        <w:t>tandard plans start at £16 per month, and e</w:t>
      </w:r>
      <w:r w:rsidRPr="007C4999">
        <w:noBreakHyphen/>
        <w:t>commerce plans begin at £23 per month.</w:t>
      </w:r>
    </w:p>
    <w:p w14:paraId="1417561E" w14:textId="669F4180" w:rsidR="007C4999" w:rsidRPr="007C4999" w:rsidRDefault="007C4999" w:rsidP="007C4999">
      <w:pPr>
        <w:jc w:val="both"/>
      </w:pPr>
      <w:r w:rsidRPr="007C4999">
        <w:t>Advantages include high</w:t>
      </w:r>
      <w:r w:rsidRPr="007C4999">
        <w:noBreakHyphen/>
        <w:t>quality modern templates and a fully managed package covering hosting, security, and design tools. However, the platform has a steeper learning curve than Wix</w:t>
      </w:r>
      <w:r w:rsidR="00501687">
        <w:t xml:space="preserve"> </w:t>
      </w:r>
      <w:r w:rsidRPr="007C4999">
        <w:t>and supports fewer third</w:t>
      </w:r>
      <w:r w:rsidRPr="007C4999">
        <w:noBreakHyphen/>
        <w:t>party integrations.</w:t>
      </w:r>
    </w:p>
    <w:p w14:paraId="35065164" w14:textId="77777777" w:rsidR="00C91EB4" w:rsidRDefault="00C91EB4" w:rsidP="005C5869">
      <w:pPr>
        <w:pStyle w:val="Heading1"/>
      </w:pPr>
    </w:p>
    <w:p w14:paraId="03024548" w14:textId="77777777" w:rsidR="003D3656" w:rsidRDefault="003D3656" w:rsidP="005C5869">
      <w:pPr>
        <w:pStyle w:val="Heading1"/>
      </w:pPr>
    </w:p>
    <w:p w14:paraId="3164E46D" w14:textId="77777777" w:rsidR="003D3656" w:rsidRDefault="003D3656" w:rsidP="003D3656"/>
    <w:p w14:paraId="27C44DD0" w14:textId="77777777" w:rsidR="003D3656" w:rsidRDefault="003D3656" w:rsidP="003D3656"/>
    <w:p w14:paraId="45C39432" w14:textId="4B687FF9" w:rsidR="00BA640B" w:rsidRPr="00BA640B" w:rsidRDefault="00BA640B" w:rsidP="005C5869">
      <w:pPr>
        <w:pStyle w:val="Heading1"/>
      </w:pPr>
      <w:bookmarkStart w:id="4" w:name="_Toc234919870"/>
      <w:r w:rsidRPr="00BA640B">
        <w:lastRenderedPageBreak/>
        <w:t>Task 2. Mind-map of contemporary software applications</w:t>
      </w:r>
      <w:bookmarkEnd w:id="4"/>
    </w:p>
    <w:p w14:paraId="7B1912A2" w14:textId="51AB7999" w:rsidR="00BA640B" w:rsidRDefault="005C5869" w:rsidP="005C5869">
      <w:pPr>
        <w:pStyle w:val="Heading2"/>
      </w:pPr>
      <w:bookmarkStart w:id="5" w:name="_Toc234919871"/>
      <w:r>
        <w:t xml:space="preserve">2.1 </w:t>
      </w:r>
      <w:r w:rsidR="00BA640B" w:rsidRPr="00BA640B">
        <w:t>Describe mind mapping and explain the benefits of using mind mapping</w:t>
      </w:r>
      <w:bookmarkEnd w:id="5"/>
    </w:p>
    <w:p w14:paraId="5034F5C6" w14:textId="33402C76" w:rsidR="004F0D88" w:rsidRDefault="004F0D88" w:rsidP="00086F83">
      <w:pPr>
        <w:jc w:val="both"/>
      </w:pPr>
      <w:r w:rsidRPr="004F0D88">
        <w:t>Mind mapping is a non-linear visual organisation technique that starts with a central core topic, branching out into related sub-topics, facts, and ideas. Unlike traditional lists, it uses keywords, colours, and icons to mirror how the brain makes connections.</w:t>
      </w:r>
      <w:r w:rsidR="001E5363">
        <w:t>[5]</w:t>
      </w:r>
      <w:r w:rsidRPr="004F0D88">
        <w:t xml:space="preserve"> Key benefits for business use include</w:t>
      </w:r>
      <w:r>
        <w:t>:</w:t>
      </w:r>
    </w:p>
    <w:p w14:paraId="66E15272" w14:textId="1BDB391F" w:rsidR="004F0D88" w:rsidRDefault="002B6D33" w:rsidP="004F0D88">
      <w:pPr>
        <w:pStyle w:val="ListParagraph"/>
        <w:numPr>
          <w:ilvl w:val="0"/>
          <w:numId w:val="4"/>
        </w:numPr>
        <w:jc w:val="both"/>
      </w:pPr>
      <w:r>
        <w:t xml:space="preserve">Faster brainstorming and problem – solving. </w:t>
      </w:r>
    </w:p>
    <w:p w14:paraId="4652B3F3" w14:textId="378B8E41" w:rsidR="002B6D33" w:rsidRDefault="002B6D33" w:rsidP="004F0D88">
      <w:pPr>
        <w:pStyle w:val="ListParagraph"/>
        <w:numPr>
          <w:ilvl w:val="0"/>
          <w:numId w:val="4"/>
        </w:numPr>
        <w:jc w:val="both"/>
      </w:pPr>
      <w:r>
        <w:t>Improved retention of information</w:t>
      </w:r>
    </w:p>
    <w:p w14:paraId="514F67C0" w14:textId="77777777" w:rsidR="00BA1A33" w:rsidRDefault="003E3A9A" w:rsidP="004F0D88">
      <w:pPr>
        <w:pStyle w:val="ListParagraph"/>
        <w:numPr>
          <w:ilvl w:val="0"/>
          <w:numId w:val="4"/>
        </w:numPr>
        <w:jc w:val="both"/>
      </w:pPr>
      <w:r>
        <w:t>As projects evolve it is easy to restructure mind – map.</w:t>
      </w:r>
    </w:p>
    <w:p w14:paraId="61E67B2A" w14:textId="2050FFD3" w:rsidR="002B6D33" w:rsidRDefault="00BA1A33" w:rsidP="004F0D88">
      <w:pPr>
        <w:pStyle w:val="ListParagraph"/>
        <w:numPr>
          <w:ilvl w:val="0"/>
          <w:numId w:val="4"/>
        </w:numPr>
        <w:jc w:val="both"/>
      </w:pPr>
      <w:r>
        <w:t xml:space="preserve">Cloud based </w:t>
      </w:r>
      <w:r w:rsidR="00A70AC9">
        <w:t>tools with collaborative</w:t>
      </w:r>
      <w:r>
        <w:t xml:space="preserve"> editing </w:t>
      </w:r>
      <w:r w:rsidR="003E3A9A">
        <w:t xml:space="preserve"> </w:t>
      </w:r>
    </w:p>
    <w:p w14:paraId="7D71AACB" w14:textId="2FFA36FE" w:rsidR="00A70AC9" w:rsidRDefault="00A70AC9" w:rsidP="004F0D88">
      <w:pPr>
        <w:pStyle w:val="ListParagraph"/>
        <w:numPr>
          <w:ilvl w:val="0"/>
          <w:numId w:val="4"/>
        </w:numPr>
        <w:jc w:val="both"/>
      </w:pPr>
      <w:r>
        <w:t xml:space="preserve">Clearer communication of complex processes to teams. </w:t>
      </w:r>
    </w:p>
    <w:p w14:paraId="00DFBCC4" w14:textId="62656505" w:rsidR="00C8739F" w:rsidRDefault="009F4F86" w:rsidP="004F0D88">
      <w:pPr>
        <w:jc w:val="both"/>
      </w:pPr>
      <w:r>
        <w:t>Mind</w:t>
      </w:r>
      <w:r w:rsidR="00C45932">
        <w:t>-</w:t>
      </w:r>
      <w:r>
        <w:t>map have central theme, main branc</w:t>
      </w:r>
      <w:r w:rsidR="004434F8">
        <w:t xml:space="preserve">hes, </w:t>
      </w:r>
      <w:r w:rsidR="00C45932">
        <w:t xml:space="preserve">subbranches. </w:t>
      </w:r>
      <w:r w:rsidR="005A3A8A">
        <w:t>Mind</w:t>
      </w:r>
      <w:r w:rsidR="00C45932">
        <w:t>-</w:t>
      </w:r>
      <w:r w:rsidR="005A3A8A">
        <w:t>map can have visual</w:t>
      </w:r>
      <w:r w:rsidR="00387AD2">
        <w:t xml:space="preserve"> symbols, images</w:t>
      </w:r>
      <w:r w:rsidR="000773ED">
        <w:t xml:space="preserve">. Making the main map easier to </w:t>
      </w:r>
      <w:r w:rsidR="00C45932">
        <w:t xml:space="preserve">understand and remember. </w:t>
      </w:r>
    </w:p>
    <w:p w14:paraId="4E5B0454" w14:textId="77777777" w:rsidR="00C8739F" w:rsidRDefault="00C8739F" w:rsidP="005C5869"/>
    <w:p w14:paraId="0BECD434" w14:textId="0372A3E3" w:rsidR="00BA640B" w:rsidRDefault="005C5869" w:rsidP="005C5869">
      <w:pPr>
        <w:pStyle w:val="Heading2"/>
      </w:pPr>
      <w:bookmarkStart w:id="6" w:name="_Toc234919872"/>
      <w:r>
        <w:lastRenderedPageBreak/>
        <w:t xml:space="preserve">2.2 </w:t>
      </w:r>
      <w:r w:rsidR="00BA640B" w:rsidRPr="00BA640B">
        <w:t>Create a mind map of contemporary software applications</w:t>
      </w:r>
      <w:bookmarkEnd w:id="6"/>
    </w:p>
    <w:p w14:paraId="3E70C8E0" w14:textId="761FEB26" w:rsidR="00C66086" w:rsidRDefault="00F57F2D" w:rsidP="005C5869">
      <w:pPr>
        <w:pStyle w:val="Heading1"/>
        <w:rPr>
          <w:rFonts w:asciiTheme="minorHAnsi" w:eastAsiaTheme="minorEastAsia" w:hAnsiTheme="minorHAnsi" w:cstheme="minorBidi"/>
          <w:b w:val="0"/>
          <w:color w:val="auto"/>
          <w:sz w:val="24"/>
          <w:szCs w:val="24"/>
        </w:rPr>
      </w:pPr>
      <w:bookmarkStart w:id="7" w:name="_Toc234919873"/>
      <w:r w:rsidRPr="00F57F2D">
        <w:rPr>
          <w:rFonts w:asciiTheme="minorHAnsi" w:eastAsiaTheme="minorEastAsia" w:hAnsiTheme="minorHAnsi" w:cstheme="minorBidi"/>
          <w:b w:val="0"/>
          <w:noProof/>
          <w:color w:val="auto"/>
          <w:sz w:val="24"/>
          <w:szCs w:val="24"/>
        </w:rPr>
        <w:drawing>
          <wp:inline distT="0" distB="0" distL="0" distR="0" wp14:anchorId="418D052B" wp14:editId="0E51B803">
            <wp:extent cx="5731510" cy="6098540"/>
            <wp:effectExtent l="0" t="0" r="2540" b="0"/>
            <wp:docPr id="132871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19678" name=""/>
                    <pic:cNvPicPr/>
                  </pic:nvPicPr>
                  <pic:blipFill>
                    <a:blip r:embed="rId13"/>
                    <a:stretch>
                      <a:fillRect/>
                    </a:stretch>
                  </pic:blipFill>
                  <pic:spPr>
                    <a:xfrm>
                      <a:off x="0" y="0"/>
                      <a:ext cx="5731510" cy="6098540"/>
                    </a:xfrm>
                    <a:prstGeom prst="rect">
                      <a:avLst/>
                    </a:prstGeom>
                  </pic:spPr>
                </pic:pic>
              </a:graphicData>
            </a:graphic>
          </wp:inline>
        </w:drawing>
      </w:r>
      <w:bookmarkEnd w:id="7"/>
    </w:p>
    <w:p w14:paraId="07D71D1C" w14:textId="3B3001E3" w:rsidR="00C66086" w:rsidRDefault="00C66086" w:rsidP="00C66086">
      <w:r>
        <w:t xml:space="preserve">Mind Map created with mindmaister.com. Link to Mind Map: </w:t>
      </w:r>
      <w:hyperlink r:id="rId14" w:history="1">
        <w:r w:rsidR="00EE7325" w:rsidRPr="002D1726">
          <w:rPr>
            <w:rStyle w:val="Hyperlink"/>
          </w:rPr>
          <w:t>https://mm.tt/map/4050019916?t=MYabiqJMhu</w:t>
        </w:r>
      </w:hyperlink>
    </w:p>
    <w:p w14:paraId="678472A1" w14:textId="77777777" w:rsidR="00EE7325" w:rsidRPr="00FA2477" w:rsidRDefault="00EE7325" w:rsidP="00C66086"/>
    <w:p w14:paraId="17959267" w14:textId="2AD4924A" w:rsidR="00BA640B" w:rsidRPr="00BA640B" w:rsidRDefault="00BA640B" w:rsidP="005C5869">
      <w:pPr>
        <w:pStyle w:val="Heading1"/>
      </w:pPr>
      <w:bookmarkStart w:id="8" w:name="_Toc234919874"/>
      <w:r w:rsidRPr="00BA640B">
        <w:lastRenderedPageBreak/>
        <w:t>Task 3. Office Applications</w:t>
      </w:r>
      <w:bookmarkEnd w:id="8"/>
    </w:p>
    <w:p w14:paraId="601E4625" w14:textId="4B781D8D" w:rsidR="00BA640B" w:rsidRPr="00BA640B" w:rsidRDefault="005C5869" w:rsidP="005C5869">
      <w:pPr>
        <w:pStyle w:val="Heading1"/>
      </w:pPr>
      <w:bookmarkStart w:id="9" w:name="_Toc234919875"/>
      <w:r>
        <w:t xml:space="preserve">3.1 </w:t>
      </w:r>
      <w:r w:rsidR="00BA640B" w:rsidRPr="00BA640B">
        <w:t>Four office software solutions for business operations</w:t>
      </w:r>
      <w:bookmarkEnd w:id="9"/>
    </w:p>
    <w:p w14:paraId="0475D349" w14:textId="57C29DA3" w:rsidR="00BA640B" w:rsidRPr="00BA640B" w:rsidRDefault="00BA640B" w:rsidP="005C5869">
      <w:pPr>
        <w:pStyle w:val="Heading2"/>
      </w:pPr>
      <w:bookmarkStart w:id="10" w:name="_Toc234919876"/>
      <w:r w:rsidRPr="00BA640B">
        <w:t>M</w:t>
      </w:r>
      <w:r w:rsidR="00830D83">
        <w:t xml:space="preserve">icrosoft </w:t>
      </w:r>
      <w:r w:rsidRPr="00BA640B">
        <w:t>Word</w:t>
      </w:r>
      <w:bookmarkEnd w:id="10"/>
    </w:p>
    <w:p w14:paraId="35CA235F" w14:textId="1B940888" w:rsidR="00C8739F" w:rsidRDefault="00C25CE7" w:rsidP="00BA640B">
      <w:r w:rsidRPr="00C25CE7">
        <w:rPr>
          <w:noProof/>
        </w:rPr>
        <w:drawing>
          <wp:inline distT="0" distB="0" distL="0" distR="0" wp14:anchorId="1917FDA2" wp14:editId="4DE1A74C">
            <wp:extent cx="5731510" cy="3091180"/>
            <wp:effectExtent l="0" t="0" r="2540" b="0"/>
            <wp:docPr id="1832337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7960" name=""/>
                    <pic:cNvPicPr/>
                  </pic:nvPicPr>
                  <pic:blipFill>
                    <a:blip r:embed="rId15"/>
                    <a:stretch>
                      <a:fillRect/>
                    </a:stretch>
                  </pic:blipFill>
                  <pic:spPr>
                    <a:xfrm>
                      <a:off x="0" y="0"/>
                      <a:ext cx="5731510" cy="3091180"/>
                    </a:xfrm>
                    <a:prstGeom prst="rect">
                      <a:avLst/>
                    </a:prstGeom>
                  </pic:spPr>
                </pic:pic>
              </a:graphicData>
            </a:graphic>
          </wp:inline>
        </w:drawing>
      </w:r>
    </w:p>
    <w:p w14:paraId="506D50B5" w14:textId="669BDC70" w:rsidR="00C8739F" w:rsidRDefault="005C596D" w:rsidP="00F80845">
      <w:pPr>
        <w:jc w:val="both"/>
      </w:pPr>
      <w:r>
        <w:t xml:space="preserve">Microsoft Word </w:t>
      </w:r>
      <w:r w:rsidR="0024337F">
        <w:t xml:space="preserve">offers wide range </w:t>
      </w:r>
      <w:r w:rsidR="0076046F">
        <w:t xml:space="preserve">of futures. Very advanced text processor. </w:t>
      </w:r>
      <w:r w:rsidR="007E60D4">
        <w:t>[1]</w:t>
      </w:r>
      <w:r w:rsidR="00326316">
        <w:t xml:space="preserve">. Making </w:t>
      </w:r>
      <w:r w:rsidR="001D2551">
        <w:t xml:space="preserve">text processing fast and intuitive. </w:t>
      </w:r>
      <w:r w:rsidR="00C70BB5">
        <w:t xml:space="preserve">Cryptography is also available to protect documents against unauthorised access. </w:t>
      </w:r>
      <w:r w:rsidR="00E700F1">
        <w:t>Can be us</w:t>
      </w:r>
      <w:r w:rsidR="00C503F3">
        <w:t>ed for simple calculations and visualisation</w:t>
      </w:r>
      <w:r w:rsidR="00CF402D">
        <w:t>. It is very popular tool that gain</w:t>
      </w:r>
      <w:r w:rsidR="00906992">
        <w:t xml:space="preserve">ed popularity by cleaver approach to education </w:t>
      </w:r>
      <w:r w:rsidR="003F2B48">
        <w:t xml:space="preserve">institution and providing very cheap or free licences to them. There </w:t>
      </w:r>
      <w:r w:rsidR="00380E87">
        <w:t>are</w:t>
      </w:r>
      <w:r w:rsidR="003F2B48">
        <w:t xml:space="preserve"> other </w:t>
      </w:r>
      <w:r w:rsidR="002A7F2E">
        <w:t>application</w:t>
      </w:r>
      <w:r w:rsidR="00380E87">
        <w:t>s</w:t>
      </w:r>
      <w:r w:rsidR="002A7F2E">
        <w:t xml:space="preserve"> available some even for free </w:t>
      </w:r>
      <w:r w:rsidR="008812F2">
        <w:t xml:space="preserve">like Libre Office, Open Office </w:t>
      </w:r>
      <w:r w:rsidR="002A7F2E">
        <w:t xml:space="preserve">that can provide similar </w:t>
      </w:r>
      <w:r w:rsidR="00EA27EA">
        <w:t>experience,</w:t>
      </w:r>
      <w:r w:rsidR="00061FA7">
        <w:t xml:space="preserve"> but </w:t>
      </w:r>
      <w:r w:rsidR="00014E5D">
        <w:t xml:space="preserve">Microsoft </w:t>
      </w:r>
      <w:r w:rsidR="00061FA7">
        <w:t xml:space="preserve">Word is </w:t>
      </w:r>
      <w:r w:rsidR="00014E5D">
        <w:t xml:space="preserve">by far most popular text processor currently in use. </w:t>
      </w:r>
      <w:r w:rsidR="00F80845">
        <w:t>This application offers a wide array of tem</w:t>
      </w:r>
      <w:r w:rsidR="00525522">
        <w:t xml:space="preserve">plates and styles. Word documents can be worked on </w:t>
      </w:r>
      <w:r w:rsidR="006B1940">
        <w:t xml:space="preserve">individually </w:t>
      </w:r>
      <w:r w:rsidR="006F5D2A">
        <w:t>and</w:t>
      </w:r>
      <w:r w:rsidR="006B1940">
        <w:t xml:space="preserve"> by a team at the same time using </w:t>
      </w:r>
      <w:r w:rsidR="004167B7">
        <w:t>OneDrive</w:t>
      </w:r>
      <w:r w:rsidR="006B1940">
        <w:t xml:space="preserve"> or </w:t>
      </w:r>
      <w:r w:rsidR="004167B7">
        <w:t>SharePoint.</w:t>
      </w:r>
      <w:r w:rsidR="00A640FF">
        <w:t xml:space="preserve"> AI is also integrated now with application. </w:t>
      </w:r>
      <w:r w:rsidR="003A79B3">
        <w:t xml:space="preserve">Microsoft World provides spelling and grammar corrections and offers </w:t>
      </w:r>
      <w:r w:rsidR="00DE2427">
        <w:t xml:space="preserve">styles suggestions. It is possible to integrate graphics </w:t>
      </w:r>
      <w:r w:rsidR="00BC1322">
        <w:t xml:space="preserve">and other medias in the word documents like images, graphs, charts, </w:t>
      </w:r>
      <w:r w:rsidR="00F46340">
        <w:t>excel sheets, power point slides.</w:t>
      </w:r>
      <w:r w:rsidR="00FC4C08">
        <w:t xml:space="preserve"> There are several useful add-ins available for Microsoft Word like </w:t>
      </w:r>
      <w:r w:rsidR="00FA1568">
        <w:t>translation plugins</w:t>
      </w:r>
      <w:r w:rsidR="00F322B3">
        <w:t xml:space="preserve">, proofreading making this software even more productive. </w:t>
      </w:r>
      <w:r w:rsidR="00E225E3">
        <w:t xml:space="preserve">There are available macros </w:t>
      </w:r>
      <w:r w:rsidR="00163545">
        <w:t xml:space="preserve">allowing to automate some repetitive tasks </w:t>
      </w:r>
      <w:r w:rsidR="00B03FB7">
        <w:t>and</w:t>
      </w:r>
      <w:r w:rsidR="00163545">
        <w:t xml:space="preserve"> keyboard shortcuts that can speed up writing and processing documents. </w:t>
      </w:r>
      <w:r w:rsidR="00573D13">
        <w:t xml:space="preserve">Microsoft Word can be used for </w:t>
      </w:r>
      <w:r w:rsidR="00573D13" w:rsidRPr="00573D13">
        <w:t>creating contracts, reports, proposals, and standard business correspondence.</w:t>
      </w:r>
      <w:r w:rsidR="00276616">
        <w:t>[6]</w:t>
      </w:r>
    </w:p>
    <w:p w14:paraId="171353C9" w14:textId="77777777" w:rsidR="00C8739F" w:rsidRPr="00BA640B" w:rsidRDefault="00C8739F" w:rsidP="00BA640B"/>
    <w:p w14:paraId="5E0B9867" w14:textId="0A6BAADC" w:rsidR="00BA640B" w:rsidRPr="00BA640B" w:rsidRDefault="00BA640B" w:rsidP="005C5869">
      <w:pPr>
        <w:pStyle w:val="Heading2"/>
      </w:pPr>
      <w:bookmarkStart w:id="11" w:name="_Toc234919877"/>
      <w:r w:rsidRPr="00BA640B">
        <w:lastRenderedPageBreak/>
        <w:t>M</w:t>
      </w:r>
      <w:r w:rsidR="00830D83">
        <w:t>icrosoft</w:t>
      </w:r>
      <w:r w:rsidRPr="00BA640B">
        <w:t xml:space="preserve"> Excel</w:t>
      </w:r>
      <w:bookmarkEnd w:id="11"/>
    </w:p>
    <w:p w14:paraId="03E04267" w14:textId="13AB9897" w:rsidR="00C8739F" w:rsidRDefault="00101534" w:rsidP="00BA640B">
      <w:r w:rsidRPr="00101534">
        <w:rPr>
          <w:noProof/>
        </w:rPr>
        <w:drawing>
          <wp:inline distT="0" distB="0" distL="0" distR="0" wp14:anchorId="39099972" wp14:editId="22EF0853">
            <wp:extent cx="5731510" cy="3079115"/>
            <wp:effectExtent l="0" t="0" r="2540" b="6985"/>
            <wp:docPr id="178227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72314" name=""/>
                    <pic:cNvPicPr/>
                  </pic:nvPicPr>
                  <pic:blipFill>
                    <a:blip r:embed="rId16"/>
                    <a:stretch>
                      <a:fillRect/>
                    </a:stretch>
                  </pic:blipFill>
                  <pic:spPr>
                    <a:xfrm>
                      <a:off x="0" y="0"/>
                      <a:ext cx="5731510" cy="3079115"/>
                    </a:xfrm>
                    <a:prstGeom prst="rect">
                      <a:avLst/>
                    </a:prstGeom>
                  </pic:spPr>
                </pic:pic>
              </a:graphicData>
            </a:graphic>
          </wp:inline>
        </w:drawing>
      </w:r>
    </w:p>
    <w:p w14:paraId="58B9B619" w14:textId="38607976" w:rsidR="00C8739F" w:rsidRDefault="001D5484" w:rsidP="00AE36A0">
      <w:pPr>
        <w:jc w:val="both"/>
      </w:pPr>
      <w:r>
        <w:t xml:space="preserve">Useful tool allowing to analyse, understand, visualise data without </w:t>
      </w:r>
      <w:r w:rsidR="00C20071">
        <w:t>effort.</w:t>
      </w:r>
      <w:r w:rsidR="005525B0">
        <w:t xml:space="preserve"> </w:t>
      </w:r>
      <w:r w:rsidR="007013EA">
        <w:t>Data analysis and calculation are possible thanks to extensive library</w:t>
      </w:r>
      <w:r w:rsidR="000955C4">
        <w:t xml:space="preserve"> of mathematic formulas</w:t>
      </w:r>
      <w:r w:rsidR="002F3DBA">
        <w:t xml:space="preserve">. Pivot tables and Pivot charts </w:t>
      </w:r>
      <w:r w:rsidR="00992A13">
        <w:t xml:space="preserve">allows to summarise and visualise large datasets </w:t>
      </w:r>
      <w:r w:rsidR="00203C39">
        <w:t xml:space="preserve">efficiently. Tables offer automatic </w:t>
      </w:r>
      <w:r w:rsidR="00397C65">
        <w:t xml:space="preserve">results </w:t>
      </w:r>
      <w:r w:rsidR="00DE525A">
        <w:t xml:space="preserve">updates based on changes in </w:t>
      </w:r>
      <w:r w:rsidR="004C1509">
        <w:t>data in cells of t</w:t>
      </w:r>
      <w:r w:rsidR="00AE36A0">
        <w:t xml:space="preserve">he table. </w:t>
      </w:r>
      <w:r w:rsidR="00397C65">
        <w:t xml:space="preserve"> </w:t>
      </w:r>
      <w:r w:rsidR="00AE36A0">
        <w:t>E</w:t>
      </w:r>
      <w:r w:rsidR="00B160F9">
        <w:t>asy</w:t>
      </w:r>
      <w:r w:rsidR="00AE36A0">
        <w:t xml:space="preserve"> visualisation </w:t>
      </w:r>
      <w:r w:rsidR="00B160F9">
        <w:t xml:space="preserve">of data </w:t>
      </w:r>
      <w:r w:rsidR="00524A6B">
        <w:t>in charts and graph</w:t>
      </w:r>
      <w:r w:rsidR="00B160F9">
        <w:t>s. Templates also available.</w:t>
      </w:r>
      <w:r w:rsidR="001D07B6">
        <w:t xml:space="preserve"> Charts are dynamic and automatically update once data changes. It</w:t>
      </w:r>
      <w:r w:rsidR="001F2EFD">
        <w:t xml:space="preserve"> i</w:t>
      </w:r>
      <w:r w:rsidR="001D07B6">
        <w:t xml:space="preserve">s possible to insert different media in </w:t>
      </w:r>
      <w:r w:rsidR="003E391A">
        <w:t xml:space="preserve">Excel like pictures. It is possible to </w:t>
      </w:r>
      <w:r w:rsidR="00543A56">
        <w:t>import</w:t>
      </w:r>
      <w:r w:rsidR="003E391A">
        <w:t xml:space="preserve"> other types </w:t>
      </w:r>
      <w:r w:rsidR="001F2EFD">
        <w:t>of spreadsheets</w:t>
      </w:r>
      <w:r w:rsidR="00543A56">
        <w:t xml:space="preserve"> fro</w:t>
      </w:r>
      <w:r w:rsidR="000F5E50">
        <w:t>m</w:t>
      </w:r>
      <w:r w:rsidR="00543A56">
        <w:t xml:space="preserve"> competitions </w:t>
      </w:r>
      <w:r w:rsidR="001F2EFD">
        <w:t>software packages</w:t>
      </w:r>
      <w:r w:rsidR="000F5E50">
        <w:t xml:space="preserve"> </w:t>
      </w:r>
      <w:r w:rsidR="00543A56">
        <w:t>or cs</w:t>
      </w:r>
      <w:r w:rsidR="000F5E50">
        <w:t xml:space="preserve">v </w:t>
      </w:r>
      <w:r w:rsidR="00E100BE">
        <w:t>files (</w:t>
      </w:r>
      <w:r w:rsidR="00376C4E">
        <w:t xml:space="preserve">character separated </w:t>
      </w:r>
      <w:r w:rsidR="000F5E50">
        <w:t>values)</w:t>
      </w:r>
      <w:r w:rsidR="001F2EFD">
        <w:t xml:space="preserve">. </w:t>
      </w:r>
      <w:r w:rsidR="00245860">
        <w:t xml:space="preserve">Similarly to Word </w:t>
      </w:r>
      <w:r w:rsidR="00E100BE">
        <w:t xml:space="preserve">AI is also integrated in this product via Copilot. </w:t>
      </w:r>
      <w:r w:rsidR="00990C4D">
        <w:t xml:space="preserve">Excel spreadsheet can be edited in real time by multiple users </w:t>
      </w:r>
      <w:r w:rsidR="0091128A">
        <w:t xml:space="preserve">and users are able to see what changes other users made. </w:t>
      </w:r>
      <w:r w:rsidR="00EB4C21">
        <w:t>Editing rights can be restricted per user</w:t>
      </w:r>
      <w:r w:rsidR="00520BF6">
        <w:t xml:space="preserve">s. Sometimes it is convenient to restrict users from </w:t>
      </w:r>
      <w:r w:rsidR="00CA0B42">
        <w:t>editing allowing only</w:t>
      </w:r>
      <w:r w:rsidR="00520BF6">
        <w:t xml:space="preserve"> view</w:t>
      </w:r>
      <w:r w:rsidR="00CA0B42">
        <w:t xml:space="preserve">ing. Today it is possible to work on same document via website, </w:t>
      </w:r>
      <w:r w:rsidR="00CD07FD">
        <w:t xml:space="preserve">from computer or even mobile devices. There are several add-ins available for excel by for security they are disabled by default. </w:t>
      </w:r>
      <w:r w:rsidR="001A1029">
        <w:t>It is allowed to integrate live data in spreadsheet like time</w:t>
      </w:r>
      <w:r w:rsidR="006B66D3">
        <w:t xml:space="preserve">, </w:t>
      </w:r>
      <w:r w:rsidR="009819A0">
        <w:t xml:space="preserve">stock’s </w:t>
      </w:r>
      <w:r w:rsidR="006B66D3">
        <w:t xml:space="preserve">price. </w:t>
      </w:r>
      <w:r w:rsidR="00F041D7">
        <w:t xml:space="preserve">Excel is still evolving and </w:t>
      </w:r>
      <w:r w:rsidR="00747458">
        <w:t xml:space="preserve">improving. With </w:t>
      </w:r>
      <w:r w:rsidR="007A730D">
        <w:t>each</w:t>
      </w:r>
      <w:r w:rsidR="00747458">
        <w:t xml:space="preserve"> edition new futures are </w:t>
      </w:r>
      <w:r w:rsidR="009E6A28">
        <w:t xml:space="preserve">included. Current </w:t>
      </w:r>
      <w:r w:rsidR="005C48EA">
        <w:t xml:space="preserve">maximum </w:t>
      </w:r>
      <w:r w:rsidR="009E6A28">
        <w:t xml:space="preserve">limit for number of </w:t>
      </w:r>
      <w:r w:rsidR="0043073C">
        <w:t xml:space="preserve">rows </w:t>
      </w:r>
      <w:r w:rsidR="005C48EA">
        <w:t xml:space="preserve">is </w:t>
      </w:r>
      <w:r w:rsidR="009331EA">
        <w:t xml:space="preserve">1048576 and </w:t>
      </w:r>
      <w:r w:rsidR="00E06073">
        <w:t>for columns</w:t>
      </w:r>
      <w:r w:rsidR="00A23246">
        <w:t xml:space="preserve"> </w:t>
      </w:r>
      <w:r w:rsidR="009331EA">
        <w:t xml:space="preserve">the maximum limit is </w:t>
      </w:r>
      <w:r w:rsidR="00A23246">
        <w:t>16384.</w:t>
      </w:r>
      <w:r w:rsidR="009331EA">
        <w:t xml:space="preserve"> If we need </w:t>
      </w:r>
      <w:r w:rsidR="00E06073">
        <w:t xml:space="preserve">larger arrays of </w:t>
      </w:r>
      <w:r w:rsidR="00BD58B9">
        <w:t>data,</w:t>
      </w:r>
      <w:r w:rsidR="00E06073">
        <w:t xml:space="preserve"> we need to </w:t>
      </w:r>
      <w:r w:rsidR="00060AC0">
        <w:t>u</w:t>
      </w:r>
      <w:r w:rsidR="00E06073">
        <w:t xml:space="preserve">se different solution like Google </w:t>
      </w:r>
      <w:r w:rsidR="00060AC0">
        <w:t>sheets or Row Zero.</w:t>
      </w:r>
      <w:r w:rsidR="004D2699">
        <w:t xml:space="preserve"> Excel can be u</w:t>
      </w:r>
      <w:r w:rsidR="004D2699" w:rsidRPr="004D2699">
        <w:t xml:space="preserve">sed for budgeting, inventory tracking, </w:t>
      </w:r>
      <w:r w:rsidR="008A5784">
        <w:t>sales forecasting a</w:t>
      </w:r>
      <w:r w:rsidR="004D2699" w:rsidRPr="004D2699">
        <w:t>nd analysing operational data</w:t>
      </w:r>
      <w:r w:rsidR="008A5784">
        <w:t>.</w:t>
      </w:r>
      <w:r w:rsidR="00563CE9">
        <w:t>[</w:t>
      </w:r>
      <w:r w:rsidR="00766D49">
        <w:t>7]</w:t>
      </w:r>
    </w:p>
    <w:p w14:paraId="0AD6982D" w14:textId="77777777" w:rsidR="00C8739F" w:rsidRPr="00BA640B" w:rsidRDefault="00C8739F" w:rsidP="00BA640B"/>
    <w:p w14:paraId="7987C47A" w14:textId="12203EA0" w:rsidR="00BA640B" w:rsidRPr="00BA640B" w:rsidRDefault="00BA640B" w:rsidP="005C5869">
      <w:pPr>
        <w:pStyle w:val="Heading2"/>
      </w:pPr>
      <w:bookmarkStart w:id="12" w:name="_Toc234919878"/>
      <w:r w:rsidRPr="00BA640B">
        <w:lastRenderedPageBreak/>
        <w:t>M</w:t>
      </w:r>
      <w:r w:rsidR="00B317BB">
        <w:t>icrosoft</w:t>
      </w:r>
      <w:r w:rsidRPr="00BA640B">
        <w:t xml:space="preserve"> PowerPoint</w:t>
      </w:r>
      <w:bookmarkEnd w:id="12"/>
    </w:p>
    <w:p w14:paraId="7D1AB8B7" w14:textId="321DCFE4" w:rsidR="00C8739F" w:rsidRDefault="00423497" w:rsidP="00266010">
      <w:r w:rsidRPr="00423497">
        <w:rPr>
          <w:noProof/>
        </w:rPr>
        <w:drawing>
          <wp:inline distT="0" distB="0" distL="0" distR="0" wp14:anchorId="3CBD18DF" wp14:editId="1276A7C5">
            <wp:extent cx="5731510" cy="3085465"/>
            <wp:effectExtent l="0" t="0" r="2540" b="635"/>
            <wp:docPr id="588910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910202" name=""/>
                    <pic:cNvPicPr/>
                  </pic:nvPicPr>
                  <pic:blipFill>
                    <a:blip r:embed="rId17"/>
                    <a:stretch>
                      <a:fillRect/>
                    </a:stretch>
                  </pic:blipFill>
                  <pic:spPr>
                    <a:xfrm>
                      <a:off x="0" y="0"/>
                      <a:ext cx="5731510" cy="3085465"/>
                    </a:xfrm>
                    <a:prstGeom prst="rect">
                      <a:avLst/>
                    </a:prstGeom>
                  </pic:spPr>
                </pic:pic>
              </a:graphicData>
            </a:graphic>
          </wp:inline>
        </w:drawing>
      </w:r>
    </w:p>
    <w:p w14:paraId="112E07D3" w14:textId="7CD1E247" w:rsidR="000B6649" w:rsidRDefault="006C6BD2" w:rsidP="000B6649">
      <w:pPr>
        <w:jc w:val="both"/>
      </w:pPr>
      <w:r>
        <w:t xml:space="preserve">Microsoft PowerPoint offers </w:t>
      </w:r>
      <w:r w:rsidR="00266010">
        <w:t xml:space="preserve">a wide range of features </w:t>
      </w:r>
      <w:r w:rsidR="00AC12B1">
        <w:t xml:space="preserve">for creating presentations in professional, engaging way. </w:t>
      </w:r>
      <w:r w:rsidR="00723D04">
        <w:t>There is a wide range of ready templates for</w:t>
      </w:r>
      <w:r w:rsidR="00E22252">
        <w:t xml:space="preserve"> quick creation of presentation</w:t>
      </w:r>
      <w:r w:rsidR="00723CAE">
        <w:t xml:space="preserve"> saving time. </w:t>
      </w:r>
      <w:r w:rsidR="00E22252">
        <w:t xml:space="preserve"> </w:t>
      </w:r>
      <w:r w:rsidR="000C02F4">
        <w:t xml:space="preserve">Wide range of fonts and styles. </w:t>
      </w:r>
      <w:r w:rsidR="003A0652">
        <w:t xml:space="preserve">Possibility of integration of images and other media in presentation </w:t>
      </w:r>
      <w:r w:rsidR="004C6B40">
        <w:t>fo</w:t>
      </w:r>
      <w:r w:rsidR="00EA5636">
        <w:t xml:space="preserve">r example </w:t>
      </w:r>
      <w:r w:rsidR="004C6B40">
        <w:t>videos</w:t>
      </w:r>
      <w:r w:rsidR="00EA5636">
        <w:t xml:space="preserve"> and audio clips</w:t>
      </w:r>
      <w:r w:rsidR="004C6B40">
        <w:t xml:space="preserve"> making presentations more </w:t>
      </w:r>
      <w:r w:rsidR="00B33FA9">
        <w:t>engaging and appalling to viewers.</w:t>
      </w:r>
      <w:r w:rsidR="000D547F">
        <w:t xml:space="preserve"> Animation of slides and objects is also possible. </w:t>
      </w:r>
      <w:r w:rsidR="00AD6E0F">
        <w:t>Multiuser</w:t>
      </w:r>
      <w:r w:rsidR="00387D98">
        <w:t xml:space="preserve"> collaboration and sharing </w:t>
      </w:r>
      <w:r w:rsidR="00BC5306">
        <w:t>are</w:t>
      </w:r>
      <w:r w:rsidR="00387D98">
        <w:t xml:space="preserve"> </w:t>
      </w:r>
      <w:r w:rsidR="00923272">
        <w:t xml:space="preserve">also available in real time. </w:t>
      </w:r>
      <w:r w:rsidR="00AD6E0F">
        <w:t xml:space="preserve">Advanced customisation and </w:t>
      </w:r>
      <w:r w:rsidR="00894190">
        <w:t xml:space="preserve">usage of suggestion of styles allows to keep </w:t>
      </w:r>
      <w:r w:rsidR="00E27311">
        <w:t xml:space="preserve">similar formatting and </w:t>
      </w:r>
      <w:r w:rsidR="00BC5306">
        <w:t>visualisation</w:t>
      </w:r>
      <w:r w:rsidR="00E27311">
        <w:t xml:space="preserve"> across presentation. </w:t>
      </w:r>
      <w:r w:rsidR="00DE31D6">
        <w:t xml:space="preserve">Multimedia rich and professional looking presentations can be created using PowerPoint with ease. </w:t>
      </w:r>
      <w:r w:rsidR="00BD77A3">
        <w:t xml:space="preserve">PowerPoint is suitable and often use in education, </w:t>
      </w:r>
      <w:r w:rsidR="0013382F">
        <w:t xml:space="preserve">businesses for creative purposes helping to achieve communication </w:t>
      </w:r>
      <w:r w:rsidR="000B6649">
        <w:t xml:space="preserve">of new ideas efficiently. </w:t>
      </w:r>
      <w:r w:rsidR="008A5784">
        <w:t xml:space="preserve">PowerPoint can be used </w:t>
      </w:r>
      <w:r w:rsidR="002571E2">
        <w:t xml:space="preserve">for </w:t>
      </w:r>
      <w:r w:rsidR="002571E2" w:rsidRPr="002571E2">
        <w:t>stakeholder presentations, internal strategy updates</w:t>
      </w:r>
      <w:r w:rsidR="002571E2">
        <w:t xml:space="preserve">, training materials. </w:t>
      </w:r>
    </w:p>
    <w:p w14:paraId="3F3311D5" w14:textId="77777777" w:rsidR="000B6649" w:rsidRDefault="000B6649" w:rsidP="000B6649">
      <w:pPr>
        <w:jc w:val="both"/>
      </w:pPr>
    </w:p>
    <w:p w14:paraId="22DFCD23" w14:textId="77777777" w:rsidR="000B6649" w:rsidRDefault="000B6649" w:rsidP="000B6649">
      <w:pPr>
        <w:jc w:val="both"/>
      </w:pPr>
    </w:p>
    <w:p w14:paraId="2B56744D" w14:textId="77777777" w:rsidR="000B6649" w:rsidRDefault="000B6649" w:rsidP="000B6649">
      <w:pPr>
        <w:jc w:val="both"/>
      </w:pPr>
    </w:p>
    <w:p w14:paraId="73D83AED" w14:textId="77777777" w:rsidR="000B6649" w:rsidRDefault="000B6649" w:rsidP="000B6649">
      <w:pPr>
        <w:jc w:val="both"/>
      </w:pPr>
    </w:p>
    <w:p w14:paraId="0D779342" w14:textId="77777777" w:rsidR="000B6649" w:rsidRDefault="000B6649" w:rsidP="000B6649">
      <w:pPr>
        <w:jc w:val="both"/>
      </w:pPr>
    </w:p>
    <w:p w14:paraId="52FE6722" w14:textId="77777777" w:rsidR="000B6649" w:rsidRDefault="000B6649" w:rsidP="000B6649">
      <w:pPr>
        <w:jc w:val="both"/>
      </w:pPr>
    </w:p>
    <w:p w14:paraId="6F9C8EFA" w14:textId="77777777" w:rsidR="000B6649" w:rsidRDefault="000B6649" w:rsidP="000B6649">
      <w:pPr>
        <w:jc w:val="both"/>
      </w:pPr>
    </w:p>
    <w:p w14:paraId="234FCB09" w14:textId="77777777" w:rsidR="000B6649" w:rsidRDefault="000B6649" w:rsidP="000B6649">
      <w:pPr>
        <w:jc w:val="both"/>
      </w:pPr>
    </w:p>
    <w:p w14:paraId="7B6A0A38" w14:textId="17A533F4" w:rsidR="00BA640B" w:rsidRPr="00BA640B" w:rsidRDefault="00BA640B" w:rsidP="000B6649">
      <w:pPr>
        <w:pStyle w:val="Heading1"/>
      </w:pPr>
      <w:bookmarkStart w:id="13" w:name="_Toc234919879"/>
      <w:r w:rsidRPr="00BA640B">
        <w:lastRenderedPageBreak/>
        <w:t>M</w:t>
      </w:r>
      <w:r w:rsidR="00B317BB">
        <w:t>icrosoft</w:t>
      </w:r>
      <w:r w:rsidRPr="00BA640B">
        <w:t xml:space="preserve"> Access</w:t>
      </w:r>
      <w:bookmarkEnd w:id="13"/>
    </w:p>
    <w:p w14:paraId="3EB8E8C6" w14:textId="10C2E63B" w:rsidR="00C8739F" w:rsidRDefault="00C733F9" w:rsidP="00BA640B">
      <w:r w:rsidRPr="00C733F9">
        <w:rPr>
          <w:noProof/>
        </w:rPr>
        <w:drawing>
          <wp:inline distT="0" distB="0" distL="0" distR="0" wp14:anchorId="200713F7" wp14:editId="273FA0A1">
            <wp:extent cx="5731510" cy="3079115"/>
            <wp:effectExtent l="0" t="0" r="2540" b="6985"/>
            <wp:docPr id="95384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49753" name=""/>
                    <pic:cNvPicPr/>
                  </pic:nvPicPr>
                  <pic:blipFill>
                    <a:blip r:embed="rId18"/>
                    <a:stretch>
                      <a:fillRect/>
                    </a:stretch>
                  </pic:blipFill>
                  <pic:spPr>
                    <a:xfrm>
                      <a:off x="0" y="0"/>
                      <a:ext cx="5731510" cy="3079115"/>
                    </a:xfrm>
                    <a:prstGeom prst="rect">
                      <a:avLst/>
                    </a:prstGeom>
                  </pic:spPr>
                </pic:pic>
              </a:graphicData>
            </a:graphic>
          </wp:inline>
        </w:drawing>
      </w:r>
    </w:p>
    <w:p w14:paraId="4F0AE4D1" w14:textId="3F70F1D2" w:rsidR="00C8739F" w:rsidRPr="00BA640B" w:rsidRDefault="00B6729E" w:rsidP="00A33D8E">
      <w:pPr>
        <w:jc w:val="both"/>
      </w:pPr>
      <w:r>
        <w:t xml:space="preserve">Microsoft Access is </w:t>
      </w:r>
      <w:r w:rsidR="00521DA7">
        <w:t xml:space="preserve">a very powerful database management system, that enable users to create, manage, </w:t>
      </w:r>
      <w:r w:rsidR="004E3E78">
        <w:t>analyse and automate data processing through queries, tables, reports</w:t>
      </w:r>
      <w:r w:rsidR="00F916C1">
        <w:t xml:space="preserve"> and </w:t>
      </w:r>
      <w:r w:rsidR="004E3E78">
        <w:t>form</w:t>
      </w:r>
      <w:r w:rsidR="00E15711">
        <w:t xml:space="preserve">s. </w:t>
      </w:r>
      <w:r w:rsidR="001A7745">
        <w:t xml:space="preserve">[8] </w:t>
      </w:r>
      <w:r w:rsidR="00E15711">
        <w:t xml:space="preserve">Microsoft </w:t>
      </w:r>
      <w:r w:rsidR="00D0141C" w:rsidRPr="00D0141C">
        <w:t>integrates seamlessly with other Microsoft 365 tools and Microsoft SQL Server for enterprise-grade data security</w:t>
      </w:r>
      <w:r w:rsidR="00D0141C">
        <w:t xml:space="preserve">. </w:t>
      </w:r>
      <w:r w:rsidR="00EF598B">
        <w:t xml:space="preserve">Microsoft Access is suitable for small to medium business </w:t>
      </w:r>
      <w:r w:rsidR="00E42480">
        <w:t>applications. Can also be used in cloud solution</w:t>
      </w:r>
      <w:r w:rsidR="008B79A2">
        <w:t>s</w:t>
      </w:r>
      <w:r w:rsidR="00A33D8E">
        <w:t xml:space="preserve"> and being access fr</w:t>
      </w:r>
      <w:r w:rsidR="001B7EC0">
        <w:t>o</w:t>
      </w:r>
      <w:r w:rsidR="00A33D8E">
        <w:t>m multiple location</w:t>
      </w:r>
      <w:r w:rsidR="001B7EC0">
        <w:t>s</w:t>
      </w:r>
      <w:r w:rsidR="00A33D8E">
        <w:t xml:space="preserve"> in real time.</w:t>
      </w:r>
      <w:r w:rsidR="001B7EC0">
        <w:t xml:space="preserve"> </w:t>
      </w:r>
      <w:r w:rsidR="005812CF">
        <w:t>U</w:t>
      </w:r>
      <w:r w:rsidR="00F40FB4">
        <w:t xml:space="preserve">se of forms can simplify data entry and assure data s arrange in consistent format. </w:t>
      </w:r>
      <w:r w:rsidR="002E3A4E">
        <w:t xml:space="preserve">This can reduce error in data inputs. Powerful data query tools </w:t>
      </w:r>
      <w:r w:rsidR="00FD2C14">
        <w:t>allow</w:t>
      </w:r>
      <w:r w:rsidR="00CA5D2A">
        <w:t xml:space="preserve"> to search, filter and aggregate </w:t>
      </w:r>
      <w:r w:rsidR="00FF61FF">
        <w:t>data across</w:t>
      </w:r>
      <w:r w:rsidR="00CA5D2A">
        <w:t xml:space="preserve"> multiple tables </w:t>
      </w:r>
      <w:r w:rsidR="00FF61FF">
        <w:t xml:space="preserve">allowing to sort and organise data according to organisation needs. </w:t>
      </w:r>
      <w:r w:rsidR="00FD2C14">
        <w:t xml:space="preserve">Professional reports, charts </w:t>
      </w:r>
      <w:r w:rsidR="00657EF5">
        <w:t xml:space="preserve">and summaries to allow to present data for different audiences. </w:t>
      </w:r>
      <w:r w:rsidR="001078B7">
        <w:t xml:space="preserve">Using Visual Basic </w:t>
      </w:r>
      <w:r w:rsidR="00191D93">
        <w:t xml:space="preserve">is possible to use automation of repetitive tasks. </w:t>
      </w:r>
      <w:r w:rsidR="00A30B1E">
        <w:t xml:space="preserve">Local database can be exported to SQL </w:t>
      </w:r>
      <w:r w:rsidR="00DD378C">
        <w:t>(Structured Qu</w:t>
      </w:r>
      <w:r w:rsidR="00590180">
        <w:t>e</w:t>
      </w:r>
      <w:r w:rsidR="00DD378C">
        <w:t xml:space="preserve">ry Language) </w:t>
      </w:r>
      <w:r w:rsidR="00A30B1E">
        <w:t>server or Azure server</w:t>
      </w:r>
      <w:r w:rsidR="00C04D26">
        <w:t xml:space="preserve"> </w:t>
      </w:r>
      <w:r w:rsidR="00422DD1">
        <w:t>offering enhanced</w:t>
      </w:r>
      <w:r w:rsidR="00C04D26">
        <w:t xml:space="preserve"> </w:t>
      </w:r>
      <w:r w:rsidR="00345E8F">
        <w:t>reliability, scalability and security</w:t>
      </w:r>
      <w:r w:rsidR="00422DD1">
        <w:t xml:space="preserve"> and possibility to share data to </w:t>
      </w:r>
      <w:r w:rsidR="00DF5E12">
        <w:t xml:space="preserve">other applications in the business. Imports from Word, Excel </w:t>
      </w:r>
      <w:r w:rsidR="009A3ECE">
        <w:t xml:space="preserve">and other sources reduce time for manual data entry. </w:t>
      </w:r>
      <w:r w:rsidR="00A739AA">
        <w:t>Microsoft Access is ideal for managing large databases that exceed limits of Excel.</w:t>
      </w:r>
      <w:r w:rsidR="00983799">
        <w:t xml:space="preserve"> Streamline data management c</w:t>
      </w:r>
      <w:r w:rsidR="00B21297">
        <w:t>an be use in any size of organisation</w:t>
      </w:r>
      <w:r w:rsidR="00983799">
        <w:t xml:space="preserve"> </w:t>
      </w:r>
      <w:r w:rsidR="009C1022">
        <w:t xml:space="preserve">Microsoft Access can be used for </w:t>
      </w:r>
      <w:r w:rsidR="009C1022" w:rsidRPr="009C1022">
        <w:t>managing customer databases, inventory logs, and custom business workflows that go beyond Excel’s limits</w:t>
      </w:r>
      <w:r w:rsidR="00D0141C">
        <w:t xml:space="preserve">. </w:t>
      </w:r>
    </w:p>
    <w:p w14:paraId="0C6462EC" w14:textId="77777777" w:rsidR="00904356" w:rsidRDefault="00904356" w:rsidP="005C5869">
      <w:pPr>
        <w:pStyle w:val="Heading2"/>
      </w:pPr>
    </w:p>
    <w:p w14:paraId="107D52D3" w14:textId="77777777" w:rsidR="007411E1" w:rsidRDefault="007411E1" w:rsidP="007411E1"/>
    <w:p w14:paraId="36B99378" w14:textId="77777777" w:rsidR="007411E1" w:rsidRPr="007411E1" w:rsidRDefault="007411E1" w:rsidP="007411E1"/>
    <w:p w14:paraId="20F2DBFA" w14:textId="77777777" w:rsidR="00904356" w:rsidRDefault="00904356" w:rsidP="005C5869">
      <w:pPr>
        <w:pStyle w:val="Heading2"/>
      </w:pPr>
    </w:p>
    <w:p w14:paraId="08D1C114" w14:textId="77777777" w:rsidR="007411E1" w:rsidRPr="007411E1" w:rsidRDefault="007411E1" w:rsidP="007411E1"/>
    <w:p w14:paraId="44041EF3" w14:textId="38186491" w:rsidR="00BA640B" w:rsidRPr="00BA640B" w:rsidRDefault="005C5869" w:rsidP="005C5869">
      <w:pPr>
        <w:pStyle w:val="Heading2"/>
      </w:pPr>
      <w:bookmarkStart w:id="14" w:name="_Toc234919880"/>
      <w:r>
        <w:lastRenderedPageBreak/>
        <w:t xml:space="preserve">3.2 </w:t>
      </w:r>
      <w:r w:rsidR="00BA640B" w:rsidRPr="00BA640B">
        <w:t>Test any two features</w:t>
      </w:r>
      <w:bookmarkEnd w:id="14"/>
    </w:p>
    <w:p w14:paraId="6D242625" w14:textId="6181F92D" w:rsidR="00BA640B" w:rsidRPr="00BA640B" w:rsidRDefault="00904356" w:rsidP="005C5869">
      <w:pPr>
        <w:pStyle w:val="Heading2"/>
      </w:pPr>
      <w:bookmarkStart w:id="15" w:name="_Toc234919881"/>
      <w:r>
        <w:t>Goal seek</w:t>
      </w:r>
      <w:bookmarkEnd w:id="15"/>
    </w:p>
    <w:tbl>
      <w:tblPr>
        <w:tblW w:w="2143" w:type="dxa"/>
        <w:tblLook w:val="04A0" w:firstRow="1" w:lastRow="0" w:firstColumn="1" w:lastColumn="0" w:noHBand="0" w:noVBand="1"/>
      </w:tblPr>
      <w:tblGrid>
        <w:gridCol w:w="1183"/>
        <w:gridCol w:w="960"/>
      </w:tblGrid>
      <w:tr w:rsidR="00904356" w:rsidRPr="00904356" w14:paraId="7C170D37" w14:textId="77777777" w:rsidTr="001F2204">
        <w:trPr>
          <w:trHeight w:val="300"/>
        </w:trPr>
        <w:tc>
          <w:tcPr>
            <w:tcW w:w="1183" w:type="dxa"/>
            <w:tcBorders>
              <w:top w:val="single" w:sz="4" w:space="0" w:color="auto"/>
              <w:left w:val="single" w:sz="4" w:space="0" w:color="auto"/>
              <w:bottom w:val="single" w:sz="4" w:space="0" w:color="auto"/>
              <w:right w:val="single" w:sz="4" w:space="0" w:color="auto"/>
            </w:tcBorders>
            <w:noWrap/>
            <w:vAlign w:val="bottom"/>
            <w:hideMark/>
          </w:tcPr>
          <w:p w14:paraId="19CB75A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January</w:t>
            </w:r>
          </w:p>
        </w:tc>
        <w:tc>
          <w:tcPr>
            <w:tcW w:w="960" w:type="dxa"/>
            <w:tcBorders>
              <w:top w:val="single" w:sz="4" w:space="0" w:color="auto"/>
              <w:left w:val="nil"/>
              <w:bottom w:val="single" w:sz="4" w:space="0" w:color="auto"/>
              <w:right w:val="single" w:sz="4" w:space="0" w:color="auto"/>
            </w:tcBorders>
            <w:noWrap/>
            <w:vAlign w:val="bottom"/>
            <w:hideMark/>
          </w:tcPr>
          <w:p w14:paraId="2D6E509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10</w:t>
            </w:r>
          </w:p>
        </w:tc>
      </w:tr>
      <w:tr w:rsidR="00904356" w:rsidRPr="00904356" w14:paraId="78F8C24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1B62FF0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February</w:t>
            </w:r>
          </w:p>
        </w:tc>
        <w:tc>
          <w:tcPr>
            <w:tcW w:w="960" w:type="dxa"/>
            <w:tcBorders>
              <w:top w:val="nil"/>
              <w:left w:val="nil"/>
              <w:bottom w:val="single" w:sz="4" w:space="0" w:color="auto"/>
              <w:right w:val="single" w:sz="4" w:space="0" w:color="auto"/>
            </w:tcBorders>
            <w:noWrap/>
            <w:vAlign w:val="bottom"/>
            <w:hideMark/>
          </w:tcPr>
          <w:p w14:paraId="3FDF6A2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15</w:t>
            </w:r>
          </w:p>
        </w:tc>
      </w:tr>
      <w:tr w:rsidR="00904356" w:rsidRPr="00904356" w14:paraId="0867A0A4"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A42ACCE"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March</w:t>
            </w:r>
          </w:p>
        </w:tc>
        <w:tc>
          <w:tcPr>
            <w:tcW w:w="960" w:type="dxa"/>
            <w:tcBorders>
              <w:top w:val="nil"/>
              <w:left w:val="nil"/>
              <w:bottom w:val="single" w:sz="4" w:space="0" w:color="auto"/>
              <w:right w:val="single" w:sz="4" w:space="0" w:color="auto"/>
            </w:tcBorders>
            <w:noWrap/>
            <w:vAlign w:val="bottom"/>
            <w:hideMark/>
          </w:tcPr>
          <w:p w14:paraId="6AEC5AE3"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20</w:t>
            </w:r>
          </w:p>
        </w:tc>
      </w:tr>
      <w:tr w:rsidR="00904356" w:rsidRPr="00904356" w14:paraId="3E7CB33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A8A75E5"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April</w:t>
            </w:r>
          </w:p>
        </w:tc>
        <w:tc>
          <w:tcPr>
            <w:tcW w:w="960" w:type="dxa"/>
            <w:tcBorders>
              <w:top w:val="nil"/>
              <w:left w:val="nil"/>
              <w:bottom w:val="single" w:sz="4" w:space="0" w:color="auto"/>
              <w:right w:val="single" w:sz="4" w:space="0" w:color="auto"/>
            </w:tcBorders>
            <w:noWrap/>
            <w:vAlign w:val="bottom"/>
            <w:hideMark/>
          </w:tcPr>
          <w:p w14:paraId="7CD97C26"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30</w:t>
            </w:r>
          </w:p>
        </w:tc>
      </w:tr>
      <w:tr w:rsidR="00904356" w:rsidRPr="00904356" w14:paraId="4A0DCE55"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50F43718"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May</w:t>
            </w:r>
          </w:p>
        </w:tc>
        <w:tc>
          <w:tcPr>
            <w:tcW w:w="960" w:type="dxa"/>
            <w:tcBorders>
              <w:top w:val="nil"/>
              <w:left w:val="nil"/>
              <w:bottom w:val="single" w:sz="4" w:space="0" w:color="auto"/>
              <w:right w:val="single" w:sz="4" w:space="0" w:color="auto"/>
            </w:tcBorders>
            <w:noWrap/>
            <w:vAlign w:val="bottom"/>
            <w:hideMark/>
          </w:tcPr>
          <w:p w14:paraId="43F2860F"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45</w:t>
            </w:r>
          </w:p>
        </w:tc>
      </w:tr>
      <w:tr w:rsidR="00904356" w:rsidRPr="00904356" w14:paraId="7C27631A"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EB16767"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June</w:t>
            </w:r>
          </w:p>
        </w:tc>
        <w:tc>
          <w:tcPr>
            <w:tcW w:w="960" w:type="dxa"/>
            <w:tcBorders>
              <w:top w:val="nil"/>
              <w:left w:val="nil"/>
              <w:bottom w:val="single" w:sz="4" w:space="0" w:color="auto"/>
              <w:right w:val="single" w:sz="4" w:space="0" w:color="auto"/>
            </w:tcBorders>
            <w:noWrap/>
            <w:vAlign w:val="bottom"/>
            <w:hideMark/>
          </w:tcPr>
          <w:p w14:paraId="46D889B3"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w:t>
            </w:r>
          </w:p>
        </w:tc>
      </w:tr>
      <w:tr w:rsidR="00904356" w:rsidRPr="00904356" w14:paraId="4C2B0CDD"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0E11DCC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July</w:t>
            </w:r>
          </w:p>
        </w:tc>
        <w:tc>
          <w:tcPr>
            <w:tcW w:w="960" w:type="dxa"/>
            <w:tcBorders>
              <w:top w:val="nil"/>
              <w:left w:val="nil"/>
              <w:bottom w:val="single" w:sz="4" w:space="0" w:color="auto"/>
              <w:right w:val="single" w:sz="4" w:space="0" w:color="auto"/>
            </w:tcBorders>
            <w:noWrap/>
            <w:vAlign w:val="bottom"/>
            <w:hideMark/>
          </w:tcPr>
          <w:p w14:paraId="5E505DCB"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44</w:t>
            </w:r>
          </w:p>
        </w:tc>
      </w:tr>
      <w:tr w:rsidR="00904356" w:rsidRPr="00904356" w14:paraId="38307FD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2A994524"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August</w:t>
            </w:r>
          </w:p>
        </w:tc>
        <w:tc>
          <w:tcPr>
            <w:tcW w:w="960" w:type="dxa"/>
            <w:tcBorders>
              <w:top w:val="nil"/>
              <w:left w:val="nil"/>
              <w:bottom w:val="single" w:sz="4" w:space="0" w:color="auto"/>
              <w:right w:val="single" w:sz="4" w:space="0" w:color="auto"/>
            </w:tcBorders>
            <w:noWrap/>
            <w:vAlign w:val="bottom"/>
            <w:hideMark/>
          </w:tcPr>
          <w:p w14:paraId="54FE3B29"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33</w:t>
            </w:r>
          </w:p>
        </w:tc>
      </w:tr>
      <w:tr w:rsidR="00904356" w:rsidRPr="00904356" w14:paraId="24F2115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37A637AC"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September</w:t>
            </w:r>
          </w:p>
        </w:tc>
        <w:tc>
          <w:tcPr>
            <w:tcW w:w="960" w:type="dxa"/>
            <w:tcBorders>
              <w:top w:val="nil"/>
              <w:left w:val="nil"/>
              <w:bottom w:val="single" w:sz="4" w:space="0" w:color="auto"/>
              <w:right w:val="single" w:sz="4" w:space="0" w:color="auto"/>
            </w:tcBorders>
            <w:noWrap/>
            <w:vAlign w:val="bottom"/>
            <w:hideMark/>
          </w:tcPr>
          <w:p w14:paraId="7EB29B05"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21</w:t>
            </w:r>
          </w:p>
        </w:tc>
      </w:tr>
      <w:tr w:rsidR="00904356" w:rsidRPr="00904356" w14:paraId="0A8CF8E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59020A0"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October</w:t>
            </w:r>
          </w:p>
        </w:tc>
        <w:tc>
          <w:tcPr>
            <w:tcW w:w="960" w:type="dxa"/>
            <w:tcBorders>
              <w:top w:val="nil"/>
              <w:left w:val="nil"/>
              <w:bottom w:val="single" w:sz="4" w:space="0" w:color="auto"/>
              <w:right w:val="single" w:sz="4" w:space="0" w:color="auto"/>
            </w:tcBorders>
            <w:noWrap/>
            <w:vAlign w:val="bottom"/>
            <w:hideMark/>
          </w:tcPr>
          <w:p w14:paraId="35409B27"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40</w:t>
            </w:r>
          </w:p>
        </w:tc>
      </w:tr>
      <w:tr w:rsidR="00904356" w:rsidRPr="00904356" w14:paraId="3C2BFAB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5D36095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November</w:t>
            </w:r>
          </w:p>
        </w:tc>
        <w:tc>
          <w:tcPr>
            <w:tcW w:w="960" w:type="dxa"/>
            <w:tcBorders>
              <w:top w:val="nil"/>
              <w:left w:val="nil"/>
              <w:bottom w:val="single" w:sz="4" w:space="0" w:color="auto"/>
              <w:right w:val="single" w:sz="4" w:space="0" w:color="auto"/>
            </w:tcBorders>
            <w:noWrap/>
            <w:vAlign w:val="bottom"/>
            <w:hideMark/>
          </w:tcPr>
          <w:p w14:paraId="7D122540"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w:t>
            </w:r>
          </w:p>
        </w:tc>
      </w:tr>
      <w:tr w:rsidR="00904356" w:rsidRPr="00904356" w14:paraId="75B2B0E8"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7E3F137A"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December</w:t>
            </w:r>
          </w:p>
        </w:tc>
        <w:tc>
          <w:tcPr>
            <w:tcW w:w="960" w:type="dxa"/>
            <w:tcBorders>
              <w:top w:val="nil"/>
              <w:left w:val="nil"/>
              <w:bottom w:val="single" w:sz="4" w:space="0" w:color="auto"/>
              <w:right w:val="single" w:sz="4" w:space="0" w:color="auto"/>
            </w:tcBorders>
            <w:noWrap/>
            <w:vAlign w:val="bottom"/>
            <w:hideMark/>
          </w:tcPr>
          <w:p w14:paraId="54DB21F6"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142</w:t>
            </w:r>
          </w:p>
        </w:tc>
      </w:tr>
      <w:tr w:rsidR="00904356" w:rsidRPr="00904356" w14:paraId="320B1F75"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339AC9D"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noWrap/>
            <w:vAlign w:val="bottom"/>
            <w:hideMark/>
          </w:tcPr>
          <w:p w14:paraId="369FF87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 </w:t>
            </w:r>
          </w:p>
        </w:tc>
      </w:tr>
      <w:tr w:rsidR="00904356" w:rsidRPr="00904356" w14:paraId="1DEB595E"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FC2908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Total</w:t>
            </w:r>
          </w:p>
        </w:tc>
        <w:tc>
          <w:tcPr>
            <w:tcW w:w="960" w:type="dxa"/>
            <w:tcBorders>
              <w:top w:val="nil"/>
              <w:left w:val="nil"/>
              <w:bottom w:val="single" w:sz="4" w:space="0" w:color="auto"/>
              <w:right w:val="single" w:sz="4" w:space="0" w:color="auto"/>
            </w:tcBorders>
            <w:noWrap/>
            <w:vAlign w:val="bottom"/>
            <w:hideMark/>
          </w:tcPr>
          <w:p w14:paraId="162ED699"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500</w:t>
            </w:r>
          </w:p>
        </w:tc>
      </w:tr>
      <w:tr w:rsidR="00904356" w:rsidRPr="00904356" w14:paraId="60BEFF7B" w14:textId="77777777" w:rsidTr="001F2204">
        <w:trPr>
          <w:trHeight w:val="300"/>
        </w:trPr>
        <w:tc>
          <w:tcPr>
            <w:tcW w:w="1183" w:type="dxa"/>
            <w:tcBorders>
              <w:top w:val="nil"/>
              <w:left w:val="single" w:sz="4" w:space="0" w:color="auto"/>
              <w:bottom w:val="single" w:sz="4" w:space="0" w:color="auto"/>
              <w:right w:val="single" w:sz="4" w:space="0" w:color="auto"/>
            </w:tcBorders>
            <w:noWrap/>
            <w:vAlign w:val="bottom"/>
            <w:hideMark/>
          </w:tcPr>
          <w:p w14:paraId="68D01DF3" w14:textId="77777777" w:rsidR="00904356" w:rsidRPr="00904356" w:rsidRDefault="00904356" w:rsidP="00904356">
            <w:pPr>
              <w:spacing w:after="0" w:line="240" w:lineRule="auto"/>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Goal</w:t>
            </w:r>
          </w:p>
        </w:tc>
        <w:tc>
          <w:tcPr>
            <w:tcW w:w="960" w:type="dxa"/>
            <w:tcBorders>
              <w:top w:val="nil"/>
              <w:left w:val="nil"/>
              <w:bottom w:val="single" w:sz="4" w:space="0" w:color="auto"/>
              <w:right w:val="single" w:sz="4" w:space="0" w:color="auto"/>
            </w:tcBorders>
            <w:noWrap/>
            <w:vAlign w:val="bottom"/>
            <w:hideMark/>
          </w:tcPr>
          <w:p w14:paraId="1319D2F7" w14:textId="77777777" w:rsidR="00904356" w:rsidRPr="00904356" w:rsidRDefault="00904356" w:rsidP="00904356">
            <w:pPr>
              <w:spacing w:after="0" w:line="240" w:lineRule="auto"/>
              <w:jc w:val="right"/>
              <w:rPr>
                <w:rFonts w:ascii="Aptos Narrow" w:eastAsia="Times New Roman" w:hAnsi="Aptos Narrow" w:cs="Times New Roman"/>
                <w:color w:val="000000"/>
                <w:kern w:val="0"/>
                <w:sz w:val="22"/>
                <w:szCs w:val="22"/>
                <w:lang w:eastAsia="en-GB"/>
                <w14:ligatures w14:val="none"/>
              </w:rPr>
            </w:pPr>
            <w:r w:rsidRPr="00904356">
              <w:rPr>
                <w:rFonts w:ascii="Aptos Narrow" w:eastAsia="Times New Roman" w:hAnsi="Aptos Narrow" w:cs="Times New Roman"/>
                <w:color w:val="000000"/>
                <w:kern w:val="0"/>
                <w:sz w:val="22"/>
                <w:szCs w:val="22"/>
                <w:lang w:eastAsia="en-GB"/>
                <w14:ligatures w14:val="none"/>
              </w:rPr>
              <w:t>500</w:t>
            </w:r>
          </w:p>
        </w:tc>
      </w:tr>
    </w:tbl>
    <w:p w14:paraId="6E6116C2" w14:textId="73A183AC" w:rsidR="001F2204" w:rsidRDefault="00DC4900" w:rsidP="001F2204">
      <w:r>
        <w:t xml:space="preserve">In this example </w:t>
      </w:r>
      <w:r w:rsidR="009416D0">
        <w:t xml:space="preserve">I was looking what income need to be achieved in December to have yearly income of </w:t>
      </w:r>
      <w:r w:rsidR="00514C09">
        <w:t xml:space="preserve">500. </w:t>
      </w:r>
    </w:p>
    <w:p w14:paraId="2BA3F356" w14:textId="1A2C1A8A" w:rsidR="001F2204" w:rsidRPr="001F2204" w:rsidRDefault="001F2204" w:rsidP="001F2204">
      <w:r w:rsidRPr="001F2204">
        <w:t>Goal Seek</w:t>
      </w:r>
      <w:r>
        <w:t xml:space="preserve"> function </w:t>
      </w:r>
      <w:r w:rsidRPr="001F2204">
        <w:t>helps</w:t>
      </w:r>
      <w:r w:rsidR="00514C09">
        <w:t xml:space="preserve"> to</w:t>
      </w:r>
      <w:r w:rsidRPr="001F2204">
        <w:t xml:space="preserve"> find the input value needed to achieve a specific result from a formula, adjusting one variable at a time.</w:t>
      </w:r>
      <w:r w:rsidR="00004B23">
        <w:t xml:space="preserve"> Step by Step instruction:</w:t>
      </w:r>
    </w:p>
    <w:p w14:paraId="4BBAFBD7" w14:textId="2906B5B4" w:rsidR="001F2204" w:rsidRPr="001F2204" w:rsidRDefault="001F2204" w:rsidP="001F2204">
      <w:pPr>
        <w:numPr>
          <w:ilvl w:val="0"/>
          <w:numId w:val="3"/>
        </w:numPr>
      </w:pPr>
      <w:r w:rsidRPr="001F2204">
        <w:t xml:space="preserve">Open your worksheet and </w:t>
      </w:r>
      <w:r w:rsidR="00004B23">
        <w:t>create formula</w:t>
      </w:r>
      <w:r w:rsidR="00DC4900">
        <w:t xml:space="preserve"> you want to achieve desired value.</w:t>
      </w:r>
    </w:p>
    <w:p w14:paraId="5F5C3986" w14:textId="77777777" w:rsidR="001F2204" w:rsidRPr="001F2204" w:rsidRDefault="001F2204" w:rsidP="001F2204">
      <w:pPr>
        <w:numPr>
          <w:ilvl w:val="0"/>
          <w:numId w:val="3"/>
        </w:numPr>
      </w:pPr>
      <w:r w:rsidRPr="001F2204">
        <w:t>Click the </w:t>
      </w:r>
      <w:r w:rsidRPr="001F2204">
        <w:rPr>
          <w:b/>
          <w:bCs/>
        </w:rPr>
        <w:t>Data</w:t>
      </w:r>
      <w:r w:rsidRPr="001F2204">
        <w:t> tab on the ribbon.</w:t>
      </w:r>
    </w:p>
    <w:p w14:paraId="7017C263" w14:textId="77777777" w:rsidR="001F2204" w:rsidRPr="001F2204" w:rsidRDefault="001F2204" w:rsidP="001F2204">
      <w:pPr>
        <w:numPr>
          <w:ilvl w:val="0"/>
          <w:numId w:val="3"/>
        </w:numPr>
      </w:pPr>
      <w:r w:rsidRPr="001F2204">
        <w:t>In the </w:t>
      </w:r>
      <w:r w:rsidRPr="001F2204">
        <w:rPr>
          <w:b/>
          <w:bCs/>
        </w:rPr>
        <w:t>Forecast</w:t>
      </w:r>
      <w:r w:rsidRPr="001F2204">
        <w:t> group, click </w:t>
      </w:r>
      <w:r w:rsidRPr="001F2204">
        <w:rPr>
          <w:b/>
          <w:bCs/>
        </w:rPr>
        <w:t>What-If Analysis</w:t>
      </w:r>
      <w:r w:rsidRPr="001F2204">
        <w:t>.</w:t>
      </w:r>
    </w:p>
    <w:p w14:paraId="5A8941B4" w14:textId="77777777" w:rsidR="001F2204" w:rsidRPr="001F2204" w:rsidRDefault="001F2204" w:rsidP="001F2204">
      <w:pPr>
        <w:numPr>
          <w:ilvl w:val="0"/>
          <w:numId w:val="3"/>
        </w:numPr>
      </w:pPr>
      <w:r w:rsidRPr="001F2204">
        <w:t>Select </w:t>
      </w:r>
      <w:r w:rsidRPr="001F2204">
        <w:rPr>
          <w:b/>
          <w:bCs/>
        </w:rPr>
        <w:t>Goal Seek</w:t>
      </w:r>
      <w:r w:rsidRPr="001F2204">
        <w:t> from the dropdown menu.</w:t>
      </w:r>
    </w:p>
    <w:p w14:paraId="5EAA8C67" w14:textId="77777777" w:rsidR="001F2204" w:rsidRPr="001F2204" w:rsidRDefault="001F2204" w:rsidP="001F2204">
      <w:pPr>
        <w:numPr>
          <w:ilvl w:val="0"/>
          <w:numId w:val="3"/>
        </w:numPr>
      </w:pPr>
      <w:r w:rsidRPr="001F2204">
        <w:t>In the </w:t>
      </w:r>
      <w:r w:rsidRPr="001F2204">
        <w:rPr>
          <w:b/>
          <w:bCs/>
        </w:rPr>
        <w:t>Set cell</w:t>
      </w:r>
      <w:r w:rsidRPr="001F2204">
        <w:t> box, enter the reference of the cell containing the formula result you want to achieve.</w:t>
      </w:r>
    </w:p>
    <w:p w14:paraId="4FD9287A" w14:textId="77777777" w:rsidR="001F2204" w:rsidRPr="001F2204" w:rsidRDefault="001F2204" w:rsidP="001F2204">
      <w:pPr>
        <w:numPr>
          <w:ilvl w:val="0"/>
          <w:numId w:val="3"/>
        </w:numPr>
      </w:pPr>
      <w:r w:rsidRPr="001F2204">
        <w:t>In the </w:t>
      </w:r>
      <w:r w:rsidRPr="001F2204">
        <w:rPr>
          <w:b/>
          <w:bCs/>
        </w:rPr>
        <w:t>To value</w:t>
      </w:r>
      <w:r w:rsidRPr="001F2204">
        <w:t> box, type the target result you want the formula to return.</w:t>
      </w:r>
    </w:p>
    <w:p w14:paraId="58F2C116" w14:textId="77777777" w:rsidR="001F2204" w:rsidRPr="001F2204" w:rsidRDefault="001F2204" w:rsidP="001F2204">
      <w:pPr>
        <w:numPr>
          <w:ilvl w:val="0"/>
          <w:numId w:val="3"/>
        </w:numPr>
      </w:pPr>
      <w:r w:rsidRPr="001F2204">
        <w:t>In the </w:t>
      </w:r>
      <w:r w:rsidRPr="001F2204">
        <w:rPr>
          <w:b/>
          <w:bCs/>
        </w:rPr>
        <w:t>By changing cell</w:t>
      </w:r>
      <w:r w:rsidRPr="001F2204">
        <w:t> box, enter the reference of the cell whose value Excel should adjust.</w:t>
      </w:r>
    </w:p>
    <w:p w14:paraId="73E650FD" w14:textId="77777777" w:rsidR="001F2204" w:rsidRPr="001F2204" w:rsidRDefault="001F2204" w:rsidP="001F2204">
      <w:pPr>
        <w:numPr>
          <w:ilvl w:val="0"/>
          <w:numId w:val="3"/>
        </w:numPr>
      </w:pPr>
      <w:r w:rsidRPr="001F2204">
        <w:t>Click </w:t>
      </w:r>
      <w:r w:rsidRPr="001F2204">
        <w:rPr>
          <w:b/>
          <w:bCs/>
        </w:rPr>
        <w:t>OK</w:t>
      </w:r>
      <w:r w:rsidRPr="001F2204">
        <w:t> to run Goal Seek.</w:t>
      </w:r>
    </w:p>
    <w:p w14:paraId="65BDFE9B" w14:textId="77777777" w:rsidR="001F2204" w:rsidRPr="001F2204" w:rsidRDefault="001F2204" w:rsidP="001F2204">
      <w:pPr>
        <w:numPr>
          <w:ilvl w:val="0"/>
          <w:numId w:val="3"/>
        </w:numPr>
      </w:pPr>
      <w:r w:rsidRPr="001F2204">
        <w:t>Review the </w:t>
      </w:r>
      <w:r w:rsidRPr="001F2204">
        <w:rPr>
          <w:b/>
          <w:bCs/>
        </w:rPr>
        <w:t>Goal Seek Status</w:t>
      </w:r>
      <w:r w:rsidRPr="001F2204">
        <w:t> dialog to see if a solution was found.</w:t>
      </w:r>
    </w:p>
    <w:p w14:paraId="44DD7486" w14:textId="77777777" w:rsidR="001F2204" w:rsidRDefault="001F2204" w:rsidP="001F2204">
      <w:pPr>
        <w:numPr>
          <w:ilvl w:val="0"/>
          <w:numId w:val="3"/>
        </w:numPr>
      </w:pPr>
      <w:r w:rsidRPr="001F2204">
        <w:t>Click </w:t>
      </w:r>
      <w:r w:rsidRPr="001F2204">
        <w:rPr>
          <w:b/>
          <w:bCs/>
        </w:rPr>
        <w:t>OK</w:t>
      </w:r>
      <w:r w:rsidRPr="001F2204">
        <w:t> to accept the new value or </w:t>
      </w:r>
      <w:r w:rsidRPr="001F2204">
        <w:rPr>
          <w:b/>
          <w:bCs/>
        </w:rPr>
        <w:t>Cancel</w:t>
      </w:r>
      <w:r w:rsidRPr="001F2204">
        <w:t> to keep the original.</w:t>
      </w:r>
    </w:p>
    <w:p w14:paraId="68030880" w14:textId="042537A8" w:rsidR="006A07AE" w:rsidRPr="001F2204" w:rsidRDefault="006A07AE" w:rsidP="006A07AE">
      <w:r w:rsidRPr="006A07AE">
        <w:t>This feature is ideal for financial planning, allowing businesses to quickly calculate what sales or revenue targets are needed to hit profit goals</w:t>
      </w:r>
      <w:r>
        <w:t>.</w:t>
      </w:r>
    </w:p>
    <w:p w14:paraId="681FD84C" w14:textId="4FDE83B5" w:rsidR="00BA640B" w:rsidRPr="00BA640B" w:rsidRDefault="005C5869" w:rsidP="005C5869">
      <w:pPr>
        <w:pStyle w:val="Heading2"/>
      </w:pPr>
      <w:bookmarkStart w:id="16" w:name="_Toc234919882"/>
      <w:r>
        <w:lastRenderedPageBreak/>
        <w:t>IF Statement</w:t>
      </w:r>
      <w:bookmarkEnd w:id="16"/>
    </w:p>
    <w:tbl>
      <w:tblPr>
        <w:tblStyle w:val="TableGrid"/>
        <w:tblW w:w="0" w:type="auto"/>
        <w:tblLook w:val="04A0" w:firstRow="1" w:lastRow="0" w:firstColumn="1" w:lastColumn="0" w:noHBand="0" w:noVBand="1"/>
      </w:tblPr>
      <w:tblGrid>
        <w:gridCol w:w="1700"/>
        <w:gridCol w:w="949"/>
        <w:gridCol w:w="884"/>
        <w:gridCol w:w="1737"/>
        <w:gridCol w:w="1974"/>
      </w:tblGrid>
      <w:tr w:rsidR="005B64FA" w:rsidRPr="005B64FA" w14:paraId="1CE28606" w14:textId="77777777" w:rsidTr="005B64FA">
        <w:trPr>
          <w:trHeight w:val="300"/>
        </w:trPr>
        <w:tc>
          <w:tcPr>
            <w:tcW w:w="1631" w:type="dxa"/>
            <w:noWrap/>
            <w:hideMark/>
          </w:tcPr>
          <w:p w14:paraId="0D581BEA" w14:textId="77777777" w:rsidR="005B64FA" w:rsidRPr="005B64FA" w:rsidRDefault="005B64FA">
            <w:r w:rsidRPr="005B64FA">
              <w:t>Category</w:t>
            </w:r>
          </w:p>
        </w:tc>
        <w:tc>
          <w:tcPr>
            <w:tcW w:w="942" w:type="dxa"/>
            <w:noWrap/>
            <w:hideMark/>
          </w:tcPr>
          <w:p w14:paraId="0833AAF1" w14:textId="77777777" w:rsidR="005B64FA" w:rsidRPr="005B64FA" w:rsidRDefault="005B64FA">
            <w:r w:rsidRPr="005B64FA">
              <w:t>Budget</w:t>
            </w:r>
          </w:p>
        </w:tc>
        <w:tc>
          <w:tcPr>
            <w:tcW w:w="878" w:type="dxa"/>
            <w:noWrap/>
            <w:hideMark/>
          </w:tcPr>
          <w:p w14:paraId="4131853D" w14:textId="77777777" w:rsidR="005B64FA" w:rsidRPr="005B64FA" w:rsidRDefault="005B64FA">
            <w:r w:rsidRPr="005B64FA">
              <w:t>Actual</w:t>
            </w:r>
          </w:p>
        </w:tc>
        <w:tc>
          <w:tcPr>
            <w:tcW w:w="1737" w:type="dxa"/>
            <w:noWrap/>
            <w:hideMark/>
          </w:tcPr>
          <w:p w14:paraId="23D15D03" w14:textId="77777777" w:rsidR="005B64FA" w:rsidRPr="005B64FA" w:rsidRDefault="005B64FA">
            <w:r w:rsidRPr="005B64FA">
              <w:t>Status</w:t>
            </w:r>
          </w:p>
        </w:tc>
        <w:tc>
          <w:tcPr>
            <w:tcW w:w="1958" w:type="dxa"/>
            <w:noWrap/>
            <w:hideMark/>
          </w:tcPr>
          <w:p w14:paraId="31EA0C7D" w14:textId="77777777" w:rsidR="005B64FA" w:rsidRPr="005B64FA" w:rsidRDefault="005B64FA">
            <w:r w:rsidRPr="005B64FA">
              <w:t> </w:t>
            </w:r>
          </w:p>
        </w:tc>
      </w:tr>
      <w:tr w:rsidR="005B64FA" w:rsidRPr="005B64FA" w14:paraId="72E88B57" w14:textId="77777777" w:rsidTr="005B64FA">
        <w:trPr>
          <w:trHeight w:val="300"/>
        </w:trPr>
        <w:tc>
          <w:tcPr>
            <w:tcW w:w="1631" w:type="dxa"/>
            <w:noWrap/>
            <w:hideMark/>
          </w:tcPr>
          <w:p w14:paraId="393C493B" w14:textId="77777777" w:rsidR="005B64FA" w:rsidRPr="005B64FA" w:rsidRDefault="005B64FA">
            <w:r w:rsidRPr="005B64FA">
              <w:t>Airfare</w:t>
            </w:r>
          </w:p>
        </w:tc>
        <w:tc>
          <w:tcPr>
            <w:tcW w:w="942" w:type="dxa"/>
            <w:noWrap/>
            <w:hideMark/>
          </w:tcPr>
          <w:p w14:paraId="58D226FC" w14:textId="77777777" w:rsidR="005B64FA" w:rsidRPr="005B64FA" w:rsidRDefault="005B64FA" w:rsidP="005B64FA">
            <w:r w:rsidRPr="005B64FA">
              <w:t xml:space="preserve">600 </w:t>
            </w:r>
          </w:p>
        </w:tc>
        <w:tc>
          <w:tcPr>
            <w:tcW w:w="878" w:type="dxa"/>
            <w:noWrap/>
            <w:hideMark/>
          </w:tcPr>
          <w:p w14:paraId="112E877D" w14:textId="77777777" w:rsidR="005B64FA" w:rsidRPr="005B64FA" w:rsidRDefault="005B64FA" w:rsidP="005B64FA">
            <w:r w:rsidRPr="005B64FA">
              <w:t xml:space="preserve">525 </w:t>
            </w:r>
          </w:p>
        </w:tc>
        <w:tc>
          <w:tcPr>
            <w:tcW w:w="1737" w:type="dxa"/>
            <w:noWrap/>
            <w:hideMark/>
          </w:tcPr>
          <w:p w14:paraId="41107624" w14:textId="77777777" w:rsidR="005B64FA" w:rsidRPr="005B64FA" w:rsidRDefault="005B64FA">
            <w:r w:rsidRPr="005B64FA">
              <w:t>Within Budget</w:t>
            </w:r>
          </w:p>
        </w:tc>
        <w:tc>
          <w:tcPr>
            <w:tcW w:w="1958" w:type="dxa"/>
            <w:noWrap/>
            <w:hideMark/>
          </w:tcPr>
          <w:p w14:paraId="2F91119B" w14:textId="77777777" w:rsidR="005B64FA" w:rsidRPr="005B64FA" w:rsidRDefault="005B64FA">
            <w:r w:rsidRPr="005B64FA">
              <w:t>IF(C2&lt;B2,"Within Budget","Over Budget - investigate")</w:t>
            </w:r>
          </w:p>
        </w:tc>
      </w:tr>
      <w:tr w:rsidR="005B64FA" w:rsidRPr="005B64FA" w14:paraId="5790840A" w14:textId="77777777" w:rsidTr="005B64FA">
        <w:trPr>
          <w:trHeight w:val="300"/>
        </w:trPr>
        <w:tc>
          <w:tcPr>
            <w:tcW w:w="1631" w:type="dxa"/>
            <w:noWrap/>
            <w:hideMark/>
          </w:tcPr>
          <w:p w14:paraId="5E367E2B" w14:textId="77777777" w:rsidR="005B64FA" w:rsidRPr="005B64FA" w:rsidRDefault="005B64FA">
            <w:r w:rsidRPr="005B64FA">
              <w:t>Food</w:t>
            </w:r>
          </w:p>
        </w:tc>
        <w:tc>
          <w:tcPr>
            <w:tcW w:w="942" w:type="dxa"/>
            <w:noWrap/>
            <w:hideMark/>
          </w:tcPr>
          <w:p w14:paraId="6B93114F" w14:textId="77777777" w:rsidR="005B64FA" w:rsidRPr="005B64FA" w:rsidRDefault="005B64FA" w:rsidP="005B64FA">
            <w:r w:rsidRPr="005B64FA">
              <w:t xml:space="preserve">350 </w:t>
            </w:r>
          </w:p>
        </w:tc>
        <w:tc>
          <w:tcPr>
            <w:tcW w:w="878" w:type="dxa"/>
            <w:noWrap/>
            <w:hideMark/>
          </w:tcPr>
          <w:p w14:paraId="040BEDCD" w14:textId="77777777" w:rsidR="005B64FA" w:rsidRPr="005B64FA" w:rsidRDefault="005B64FA" w:rsidP="005B64FA">
            <w:r w:rsidRPr="005B64FA">
              <w:t xml:space="preserve">295 </w:t>
            </w:r>
          </w:p>
        </w:tc>
        <w:tc>
          <w:tcPr>
            <w:tcW w:w="1737" w:type="dxa"/>
            <w:noWrap/>
            <w:hideMark/>
          </w:tcPr>
          <w:p w14:paraId="58AE8CBD" w14:textId="77777777" w:rsidR="005B64FA" w:rsidRPr="005B64FA" w:rsidRDefault="005B64FA">
            <w:r w:rsidRPr="005B64FA">
              <w:t>Within Budget</w:t>
            </w:r>
          </w:p>
        </w:tc>
        <w:tc>
          <w:tcPr>
            <w:tcW w:w="1958" w:type="dxa"/>
            <w:noWrap/>
            <w:hideMark/>
          </w:tcPr>
          <w:p w14:paraId="3B5A2280" w14:textId="77777777" w:rsidR="005B64FA" w:rsidRPr="005B64FA" w:rsidRDefault="005B64FA">
            <w:r w:rsidRPr="005B64FA">
              <w:t> </w:t>
            </w:r>
          </w:p>
        </w:tc>
      </w:tr>
      <w:tr w:rsidR="005B64FA" w:rsidRPr="005B64FA" w14:paraId="6301FAA6" w14:textId="77777777" w:rsidTr="005B64FA">
        <w:trPr>
          <w:trHeight w:val="300"/>
        </w:trPr>
        <w:tc>
          <w:tcPr>
            <w:tcW w:w="1631" w:type="dxa"/>
            <w:noWrap/>
            <w:hideMark/>
          </w:tcPr>
          <w:p w14:paraId="5E265257" w14:textId="4BBD0B2A" w:rsidR="005B64FA" w:rsidRPr="005B64FA" w:rsidRDefault="009B38B6">
            <w:r w:rsidRPr="005B64FA">
              <w:t>Entertainment</w:t>
            </w:r>
          </w:p>
        </w:tc>
        <w:tc>
          <w:tcPr>
            <w:tcW w:w="942" w:type="dxa"/>
            <w:noWrap/>
            <w:hideMark/>
          </w:tcPr>
          <w:p w14:paraId="7F31C438" w14:textId="77777777" w:rsidR="005B64FA" w:rsidRPr="005B64FA" w:rsidRDefault="005B64FA" w:rsidP="005B64FA">
            <w:r w:rsidRPr="005B64FA">
              <w:t xml:space="preserve">250 </w:t>
            </w:r>
          </w:p>
        </w:tc>
        <w:tc>
          <w:tcPr>
            <w:tcW w:w="878" w:type="dxa"/>
            <w:noWrap/>
            <w:hideMark/>
          </w:tcPr>
          <w:p w14:paraId="334198C6" w14:textId="77777777" w:rsidR="005B64FA" w:rsidRPr="005B64FA" w:rsidRDefault="005B64FA" w:rsidP="005B64FA">
            <w:r w:rsidRPr="005B64FA">
              <w:t xml:space="preserve">1,500 </w:t>
            </w:r>
          </w:p>
        </w:tc>
        <w:tc>
          <w:tcPr>
            <w:tcW w:w="1737" w:type="dxa"/>
            <w:noWrap/>
            <w:hideMark/>
          </w:tcPr>
          <w:p w14:paraId="768EA44A" w14:textId="77777777" w:rsidR="005B64FA" w:rsidRPr="005B64FA" w:rsidRDefault="005B64FA">
            <w:r w:rsidRPr="005B64FA">
              <w:t>Over Budget - investigate</w:t>
            </w:r>
          </w:p>
        </w:tc>
        <w:tc>
          <w:tcPr>
            <w:tcW w:w="1958" w:type="dxa"/>
            <w:noWrap/>
            <w:hideMark/>
          </w:tcPr>
          <w:p w14:paraId="5941AC35" w14:textId="77777777" w:rsidR="005B64FA" w:rsidRPr="005B64FA" w:rsidRDefault="005B64FA">
            <w:r w:rsidRPr="005B64FA">
              <w:t> </w:t>
            </w:r>
          </w:p>
        </w:tc>
      </w:tr>
    </w:tbl>
    <w:p w14:paraId="29E07970" w14:textId="7A578C91" w:rsidR="005C5869" w:rsidRPr="005C5869" w:rsidRDefault="001E7DAA" w:rsidP="00284666">
      <w:pPr>
        <w:jc w:val="both"/>
      </w:pPr>
      <w:r>
        <w:t xml:space="preserve">Example of IF function, that allows to compare values. In this example if Actual </w:t>
      </w:r>
      <w:r w:rsidR="00213271">
        <w:t>value is lower than Budget value</w:t>
      </w:r>
      <w:r w:rsidR="00284666">
        <w:t>,</w:t>
      </w:r>
      <w:r w:rsidR="00DA31B8">
        <w:t xml:space="preserve"> </w:t>
      </w:r>
      <w:r w:rsidR="00213271">
        <w:t>then function is displaying</w:t>
      </w:r>
      <w:r w:rsidR="007A44BC">
        <w:t xml:space="preserve"> defined text: </w:t>
      </w:r>
      <w:r w:rsidR="00213271">
        <w:t>“within budget”</w:t>
      </w:r>
      <w:r w:rsidR="007A44BC">
        <w:t xml:space="preserve">. If Actual value is higher </w:t>
      </w:r>
      <w:r w:rsidR="004A6EA5">
        <w:t xml:space="preserve">than Budget </w:t>
      </w:r>
      <w:r w:rsidR="00284666">
        <w:t>value,</w:t>
      </w:r>
      <w:r w:rsidR="004A6EA5">
        <w:t xml:space="preserve"> then function is </w:t>
      </w:r>
      <w:r w:rsidR="00A2171A">
        <w:t>displaying defined text: “Over Budget – investigate”</w:t>
      </w:r>
      <w:r w:rsidR="00006342">
        <w:t>.</w:t>
      </w:r>
      <w:r w:rsidR="004A6EA5">
        <w:t xml:space="preserve"> </w:t>
      </w:r>
      <w:r w:rsidR="00006342" w:rsidRPr="00006342">
        <w:t>This automates budget reviews, saving time on manual checking for finance teams</w:t>
      </w:r>
      <w:r w:rsidR="00006342">
        <w:t xml:space="preserve">. </w:t>
      </w:r>
    </w:p>
    <w:p w14:paraId="03D39465" w14:textId="77777777" w:rsidR="008F6C9E" w:rsidRDefault="008F6C9E" w:rsidP="005C5869">
      <w:pPr>
        <w:pStyle w:val="Heading1"/>
      </w:pPr>
    </w:p>
    <w:p w14:paraId="1D3EC412" w14:textId="77777777" w:rsidR="008F6C9E" w:rsidRDefault="008F6C9E" w:rsidP="008F6C9E"/>
    <w:p w14:paraId="462F0A4D" w14:textId="77777777" w:rsidR="008F6C9E" w:rsidRDefault="008F6C9E" w:rsidP="008F6C9E"/>
    <w:p w14:paraId="5BBA7D5D" w14:textId="77777777" w:rsidR="008F6C9E" w:rsidRDefault="008F6C9E" w:rsidP="008F6C9E"/>
    <w:p w14:paraId="679E30F0" w14:textId="77777777" w:rsidR="008F6C9E" w:rsidRDefault="008F6C9E" w:rsidP="008F6C9E"/>
    <w:p w14:paraId="31988284" w14:textId="77777777" w:rsidR="008F6C9E" w:rsidRDefault="008F6C9E" w:rsidP="008F6C9E"/>
    <w:p w14:paraId="5198CF77" w14:textId="77777777" w:rsidR="008F6C9E" w:rsidRDefault="008F6C9E" w:rsidP="008F6C9E"/>
    <w:p w14:paraId="568F379D" w14:textId="77777777" w:rsidR="008F6C9E" w:rsidRDefault="008F6C9E" w:rsidP="008F6C9E"/>
    <w:p w14:paraId="1BA3902A" w14:textId="77777777" w:rsidR="008F6C9E" w:rsidRDefault="008F6C9E" w:rsidP="008F6C9E"/>
    <w:p w14:paraId="2C591C1A" w14:textId="77777777" w:rsidR="008F6C9E" w:rsidRDefault="008F6C9E" w:rsidP="008F6C9E"/>
    <w:p w14:paraId="69C8BC9B" w14:textId="77777777" w:rsidR="008F6C9E" w:rsidRPr="008F6C9E" w:rsidRDefault="008F6C9E" w:rsidP="008F6C9E"/>
    <w:p w14:paraId="79869685" w14:textId="2696D76F" w:rsidR="00BA640B" w:rsidRPr="00BA640B" w:rsidRDefault="00BA640B" w:rsidP="005C5869">
      <w:pPr>
        <w:pStyle w:val="Heading1"/>
      </w:pPr>
      <w:bookmarkStart w:id="17" w:name="_Toc234919883"/>
      <w:r w:rsidRPr="00BA640B">
        <w:t>Task 4. Communication and Collaboration applications</w:t>
      </w:r>
      <w:bookmarkEnd w:id="17"/>
    </w:p>
    <w:p w14:paraId="3B4970F1" w14:textId="7040AAA9" w:rsidR="00BA640B" w:rsidRDefault="005C5869" w:rsidP="005C5869">
      <w:pPr>
        <w:pStyle w:val="Heading1"/>
      </w:pPr>
      <w:bookmarkStart w:id="18" w:name="_Toc234919884"/>
      <w:r>
        <w:t xml:space="preserve">4.1 </w:t>
      </w:r>
      <w:r w:rsidR="00BA640B" w:rsidRPr="00BA640B">
        <w:t>One contemporary Communication and one Online Collaboration</w:t>
      </w:r>
      <w:bookmarkEnd w:id="18"/>
    </w:p>
    <w:p w14:paraId="4F78F782" w14:textId="1B26EC47" w:rsidR="00C71580" w:rsidRPr="00C71580" w:rsidRDefault="005C5869" w:rsidP="008942D4">
      <w:pPr>
        <w:jc w:val="both"/>
      </w:pPr>
      <w:bookmarkStart w:id="19" w:name="_Toc234919885"/>
      <w:r w:rsidRPr="005621FE">
        <w:rPr>
          <w:rStyle w:val="Heading1Char"/>
        </w:rPr>
        <w:t>Gmail</w:t>
      </w:r>
      <w:r w:rsidR="009A35D5" w:rsidRPr="004811F4">
        <w:t xml:space="preserve"> or Google Mail </w:t>
      </w:r>
      <w:bookmarkStart w:id="20" w:name="_Toc234919886"/>
      <w:bookmarkEnd w:id="19"/>
      <w:r w:rsidR="00C71580" w:rsidRPr="00C71580">
        <w:t>Gmail is the largest and most widely used email service in the world, serving approximately 1.8 billion active users globally — a figure that makes it not just the leader in its category, but one of the most widely adopted digital services of any kind. It is developed and operated by Google</w:t>
      </w:r>
      <w:r w:rsidR="008942D4">
        <w:t xml:space="preserve"> </w:t>
      </w:r>
      <w:r w:rsidR="00C71580" w:rsidRPr="00C71580">
        <w:t>and has redefined what people expect from email by combining speed, generous storage, powerful search, deep integration with productivity tools, and broad accessibility across every kind of device.</w:t>
      </w:r>
    </w:p>
    <w:p w14:paraId="6EBC1562" w14:textId="77777777" w:rsidR="00C71580" w:rsidRPr="00C71580" w:rsidRDefault="00C71580" w:rsidP="008942D4">
      <w:pPr>
        <w:jc w:val="both"/>
      </w:pPr>
      <w:r w:rsidRPr="00C71580">
        <w:lastRenderedPageBreak/>
        <w:t>Origins and Launch</w:t>
      </w:r>
    </w:p>
    <w:p w14:paraId="408D44AA" w14:textId="0B135212" w:rsidR="00C71580" w:rsidRPr="00C71580" w:rsidRDefault="00C71580" w:rsidP="008942D4">
      <w:pPr>
        <w:jc w:val="both"/>
      </w:pPr>
      <w:r w:rsidRPr="00C71580">
        <w:t>Gmail has an unusual and distinctive history. It was first launched internally and sent its very first test message on 1</w:t>
      </w:r>
      <w:r w:rsidRPr="00C71580">
        <w:rPr>
          <w:rFonts w:ascii="Arial" w:hAnsi="Arial" w:cs="Arial"/>
        </w:rPr>
        <w:t> </w:t>
      </w:r>
      <w:r w:rsidRPr="00C71580">
        <w:t>April</w:t>
      </w:r>
      <w:r w:rsidRPr="00C71580">
        <w:rPr>
          <w:rFonts w:ascii="Arial" w:hAnsi="Arial" w:cs="Arial"/>
        </w:rPr>
        <w:t> </w:t>
      </w:r>
      <w:r w:rsidRPr="00C71580">
        <w:t>2004, originally as an in</w:t>
      </w:r>
      <w:r w:rsidRPr="00C71580">
        <w:noBreakHyphen/>
        <w:t>house Google project before being shown to a closed external test group. Because it was unveiled on April Fools</w:t>
      </w:r>
      <w:r w:rsidRPr="00C71580">
        <w:rPr>
          <w:rFonts w:ascii="Aptos Display" w:hAnsi="Aptos Display" w:cs="Aptos Display"/>
        </w:rPr>
        <w:t>’</w:t>
      </w:r>
      <w:r w:rsidRPr="00C71580">
        <w:t xml:space="preserve"> Day, many people at first believed the announcement was a joke </w:t>
      </w:r>
      <w:r w:rsidRPr="00C71580">
        <w:rPr>
          <w:rFonts w:ascii="Aptos Display" w:hAnsi="Aptos Display" w:cs="Aptos Display"/>
        </w:rPr>
        <w:t>—</w:t>
      </w:r>
      <w:r w:rsidRPr="00C71580">
        <w:t xml:space="preserve"> especially since it promised far more storage than any other service available at the time. It remained in an invitation</w:t>
      </w:r>
      <w:r w:rsidRPr="00C71580">
        <w:noBreakHyphen/>
        <w:t>only, closed</w:t>
      </w:r>
      <w:r w:rsidRPr="00C71580">
        <w:noBreakHyphen/>
        <w:t xml:space="preserve">beta testing phase for more than three years, available only to a limited group of testers. It was not until 2007 that Gmail was officially opened to the </w:t>
      </w:r>
      <w:r w:rsidR="008942D4" w:rsidRPr="00C71580">
        <w:t>public</w:t>
      </w:r>
      <w:r w:rsidRPr="00C71580">
        <w:t xml:space="preserve"> worldwide, marking the beginning of its journey to become the dominant email platform it is today.</w:t>
      </w:r>
    </w:p>
    <w:p w14:paraId="0690158A" w14:textId="77777777" w:rsidR="00C71580" w:rsidRPr="00C71580" w:rsidRDefault="00C71580" w:rsidP="008942D4">
      <w:pPr>
        <w:jc w:val="both"/>
      </w:pPr>
      <w:r w:rsidRPr="00C71580">
        <w:t>Accessibility and Compatibility</w:t>
      </w:r>
    </w:p>
    <w:p w14:paraId="6096F233" w14:textId="77777777" w:rsidR="00C71580" w:rsidRPr="00C71580" w:rsidRDefault="00C71580" w:rsidP="008942D4">
      <w:pPr>
        <w:jc w:val="both"/>
      </w:pPr>
      <w:r w:rsidRPr="00C71580">
        <w:t>One of Gmail’s greatest strengths is its flexibility and ease of access. Users can check and manage their email in several ways:</w:t>
      </w:r>
    </w:p>
    <w:p w14:paraId="19D668AB" w14:textId="77777777" w:rsidR="00C71580" w:rsidRPr="00C71580" w:rsidRDefault="00C71580" w:rsidP="008942D4">
      <w:pPr>
        <w:jc w:val="both"/>
      </w:pPr>
      <w:r w:rsidRPr="00C71580">
        <w:t>Directly through any modern web browser, via the official Gmail website.</w:t>
      </w:r>
    </w:p>
    <w:p w14:paraId="517A2F4D" w14:textId="77777777" w:rsidR="00C71580" w:rsidRPr="00C71580" w:rsidRDefault="00C71580" w:rsidP="008942D4">
      <w:pPr>
        <w:jc w:val="both"/>
      </w:pPr>
      <w:r w:rsidRPr="00C71580">
        <w:t>Through dedicated, free mobile apps designed for both Android and iOS, offering optimised layouts, notifications, and offline support.</w:t>
      </w:r>
    </w:p>
    <w:p w14:paraId="57758C3D" w14:textId="22C2F288" w:rsidR="00C71580" w:rsidRPr="00C71580" w:rsidRDefault="00C71580" w:rsidP="008942D4">
      <w:pPr>
        <w:jc w:val="both"/>
      </w:pPr>
      <w:r w:rsidRPr="00C71580">
        <w:t>Through almost any third</w:t>
      </w:r>
      <w:r w:rsidRPr="00C71580">
        <w:noBreakHyphen/>
        <w:t xml:space="preserve">party email software or desktop client — such as Microsoft Outlook, Thunderbird, or Apple Mail — because Gmail fully supports the standard industry protocols: IMAP, POP3, and SMTP. This means you can choose how you prefer to </w:t>
      </w:r>
      <w:r w:rsidR="00856C20" w:rsidRPr="00C71580">
        <w:t>work and</w:t>
      </w:r>
      <w:r w:rsidRPr="00C71580">
        <w:t xml:space="preserve"> still have all your email synchronised safely across every device you use.</w:t>
      </w:r>
    </w:p>
    <w:p w14:paraId="5391F63F" w14:textId="77777777" w:rsidR="00C71580" w:rsidRPr="00C71580" w:rsidRDefault="00C71580" w:rsidP="008942D4">
      <w:pPr>
        <w:jc w:val="both"/>
      </w:pPr>
      <w:r w:rsidRPr="00C71580">
        <w:t>Storage, Sending Limits and Technical Details</w:t>
      </w:r>
    </w:p>
    <w:p w14:paraId="21A0B2EB" w14:textId="77777777" w:rsidR="00C71580" w:rsidRPr="00C71580" w:rsidRDefault="00C71580" w:rsidP="008942D4">
      <w:pPr>
        <w:jc w:val="both"/>
      </w:pPr>
      <w:r w:rsidRPr="00C71580">
        <w:t>When Gmail first became available to testers, it was revolutionary because it offered 25</w:t>
      </w:r>
      <w:r w:rsidRPr="00C71580">
        <w:rPr>
          <w:rFonts w:ascii="Arial" w:hAnsi="Arial" w:cs="Arial"/>
        </w:rPr>
        <w:t> </w:t>
      </w:r>
      <w:r w:rsidRPr="00C71580">
        <w:t xml:space="preserve">megabytes of storage per account </w:t>
      </w:r>
      <w:r w:rsidRPr="00C71580">
        <w:rPr>
          <w:rFonts w:ascii="Aptos Display" w:hAnsi="Aptos Display" w:cs="Aptos Display"/>
        </w:rPr>
        <w:t>—</w:t>
      </w:r>
      <w:r w:rsidRPr="00C71580">
        <w:t xml:space="preserve"> many times more than the 2</w:t>
      </w:r>
      <w:r w:rsidRPr="00C71580">
        <w:rPr>
          <w:rFonts w:ascii="Arial" w:hAnsi="Arial" w:cs="Arial"/>
        </w:rPr>
        <w:t> </w:t>
      </w:r>
      <w:r w:rsidRPr="00C71580">
        <w:t>MB or 4</w:t>
      </w:r>
      <w:r w:rsidRPr="00C71580">
        <w:rPr>
          <w:rFonts w:ascii="Arial" w:hAnsi="Arial" w:cs="Arial"/>
        </w:rPr>
        <w:t> </w:t>
      </w:r>
      <w:r w:rsidRPr="00C71580">
        <w:t>MB offered by most free email services at that time. Over the years, storage capacity has grown and changed, and today each free personal Gmail account shares a combined total of 15</w:t>
      </w:r>
      <w:r w:rsidRPr="00C71580">
        <w:rPr>
          <w:rFonts w:ascii="Arial" w:hAnsi="Arial" w:cs="Arial"/>
        </w:rPr>
        <w:t> </w:t>
      </w:r>
      <w:r w:rsidRPr="00C71580">
        <w:t>gigabytes of storage across Gmail, Google Drive, and Google Photos. This shared storage model means you can choose how to allocate space between email, files, and photos according to your own needs.</w:t>
      </w:r>
    </w:p>
    <w:p w14:paraId="2CFCA7A8" w14:textId="77777777" w:rsidR="00C71580" w:rsidRPr="00C71580" w:rsidRDefault="00C71580" w:rsidP="008942D4">
      <w:pPr>
        <w:jc w:val="both"/>
      </w:pPr>
      <w:r w:rsidRPr="00C71580">
        <w:t>Alongside storage, there are practical limits on message and attachment size:</w:t>
      </w:r>
    </w:p>
    <w:p w14:paraId="73B89A0A" w14:textId="77777777" w:rsidR="00C71580" w:rsidRPr="00C71580" w:rsidRDefault="00C71580" w:rsidP="008942D4">
      <w:pPr>
        <w:jc w:val="both"/>
      </w:pPr>
      <w:r w:rsidRPr="00C71580">
        <w:t>Incoming messages: Emails you receive, including all files attached to them, may be up to 50</w:t>
      </w:r>
      <w:r w:rsidRPr="00C71580">
        <w:rPr>
          <w:rFonts w:ascii="Arial" w:hAnsi="Arial" w:cs="Arial"/>
        </w:rPr>
        <w:t> </w:t>
      </w:r>
      <w:r w:rsidRPr="00C71580">
        <w:t>megabytes in total.</w:t>
      </w:r>
    </w:p>
    <w:p w14:paraId="0BFA72D0" w14:textId="77777777" w:rsidR="00C71580" w:rsidRPr="00C71580" w:rsidRDefault="00C71580" w:rsidP="008942D4">
      <w:pPr>
        <w:jc w:val="both"/>
      </w:pPr>
      <w:r w:rsidRPr="00C71580">
        <w:t>Outgoing messages: Emails you send, including attachments, must not exceed 25</w:t>
      </w:r>
      <w:r w:rsidRPr="00C71580">
        <w:rPr>
          <w:rFonts w:ascii="Arial" w:hAnsi="Arial" w:cs="Arial"/>
        </w:rPr>
        <w:t> </w:t>
      </w:r>
      <w:r w:rsidRPr="00C71580">
        <w:t>megabytes in total. If you need to send something larger than this, Gmail automatically offers you the option to upload the files to Google Drive instead and share them as a link — bypassing the size limit entirely while keeping everything secure.</w:t>
      </w:r>
    </w:p>
    <w:p w14:paraId="22134EBC" w14:textId="77777777" w:rsidR="00C71580" w:rsidRPr="00C71580" w:rsidRDefault="00C71580" w:rsidP="008942D4">
      <w:pPr>
        <w:jc w:val="both"/>
      </w:pPr>
      <w:r w:rsidRPr="00C71580">
        <w:lastRenderedPageBreak/>
        <w:t>Ecosystem and Integration</w:t>
      </w:r>
    </w:p>
    <w:p w14:paraId="59C04C7A" w14:textId="77777777" w:rsidR="00C71580" w:rsidRPr="00C71580" w:rsidRDefault="00C71580" w:rsidP="008942D4">
      <w:pPr>
        <w:jc w:val="both"/>
      </w:pPr>
      <w:r w:rsidRPr="00C71580">
        <w:t>What truly sets Gmail apart from most other email providers is its deep, native integration with Google Workspace — Google’s full suite of productivity and collaboration tools. This means Gmail works seamlessly with:</w:t>
      </w:r>
    </w:p>
    <w:p w14:paraId="4142B76B" w14:textId="77777777" w:rsidR="00C71580" w:rsidRPr="00C71580" w:rsidRDefault="00C71580" w:rsidP="008942D4">
      <w:pPr>
        <w:jc w:val="both"/>
      </w:pPr>
      <w:r w:rsidRPr="00C71580">
        <w:t>Google Docs, Sheets, and Slides: Create, open, and edit documents directly from within an email, or insert links that let recipients view and collaborate in real time without leaving their inbox.</w:t>
      </w:r>
    </w:p>
    <w:p w14:paraId="37834835" w14:textId="2BDF1DAE" w:rsidR="00C71580" w:rsidRPr="00C71580" w:rsidRDefault="00C71580" w:rsidP="008942D4">
      <w:pPr>
        <w:jc w:val="both"/>
      </w:pPr>
      <w:r w:rsidRPr="00C71580">
        <w:t>Google Drive: Attach large files, store received attachments directly in the cloud and share folders or documents with precise permission controls — all without switching between separate apps.</w:t>
      </w:r>
    </w:p>
    <w:p w14:paraId="4275E5E8" w14:textId="77777777" w:rsidR="00C71580" w:rsidRPr="00C71580" w:rsidRDefault="00C71580" w:rsidP="008942D4">
      <w:pPr>
        <w:jc w:val="both"/>
      </w:pPr>
      <w:r w:rsidRPr="00C71580">
        <w:t>Google Calendar: When you receive messages containing event details, flight itineraries, meeting invites, or hotel bookings, Gmail can automatically detect them and add them to your calendar, complete with reminders and links to join video calls.</w:t>
      </w:r>
    </w:p>
    <w:p w14:paraId="4001C827" w14:textId="77777777" w:rsidR="00C71580" w:rsidRPr="00C71580" w:rsidRDefault="00C71580" w:rsidP="008942D4">
      <w:pPr>
        <w:jc w:val="both"/>
      </w:pPr>
      <w:r w:rsidRPr="00C71580">
        <w:t>Google Meet and Chat: Start a video meeting or instant message conversation with anyone directly from your inbox, bridging the gap between email and real</w:t>
      </w:r>
      <w:r w:rsidRPr="00C71580">
        <w:noBreakHyphen/>
        <w:t>time communication.</w:t>
      </w:r>
    </w:p>
    <w:p w14:paraId="1F6855F7" w14:textId="77777777" w:rsidR="00C71580" w:rsidRPr="00C71580" w:rsidRDefault="00C71580" w:rsidP="008942D4">
      <w:pPr>
        <w:jc w:val="both"/>
      </w:pPr>
      <w:r w:rsidRPr="00C71580">
        <w:t>This connected ecosystem means that rather than being just a place to send and receive messages, Gmail becomes a central hub for organising your work, travel, appointments, and shared files — keeping everything easy to find, up to date, and accessible from anywhere.</w:t>
      </w:r>
    </w:p>
    <w:p w14:paraId="41940E76" w14:textId="00B69763" w:rsidR="005C5869" w:rsidRDefault="005C5869" w:rsidP="00856C20">
      <w:pPr>
        <w:pStyle w:val="Heading1"/>
      </w:pPr>
      <w:r>
        <w:t>Zoom</w:t>
      </w:r>
      <w:bookmarkEnd w:id="20"/>
    </w:p>
    <w:p w14:paraId="7B29D5F3" w14:textId="1D08415A" w:rsidR="001D1C49" w:rsidRPr="001D1C49" w:rsidRDefault="001D1C49" w:rsidP="000F0690">
      <w:pPr>
        <w:jc w:val="both"/>
      </w:pPr>
      <w:r w:rsidRPr="001D1C49">
        <w:t>Zoom, officially known as Zoom Workplace, is a leading cloud</w:t>
      </w:r>
      <w:r w:rsidRPr="001D1C49">
        <w:noBreakHyphen/>
        <w:t>based communication and collaboration platform, best known for its reliable videoconferencing, but offering a full suite of tools for online meetings, team chat, whiteboarding, document collaboration, and workflow automation.</w:t>
      </w:r>
      <w:r>
        <w:t>[2]</w:t>
      </w:r>
    </w:p>
    <w:p w14:paraId="0F01D3E0" w14:textId="77777777" w:rsidR="001D1C49" w:rsidRPr="001D1C49" w:rsidRDefault="001D1C49" w:rsidP="000F0690">
      <w:pPr>
        <w:jc w:val="both"/>
      </w:pPr>
      <w:r w:rsidRPr="001D1C49">
        <w:t>Origins and Growth</w:t>
      </w:r>
    </w:p>
    <w:p w14:paraId="5429F0F2" w14:textId="77777777" w:rsidR="001D1C49" w:rsidRPr="001D1C49" w:rsidRDefault="001D1C49" w:rsidP="000F0690">
      <w:pPr>
        <w:jc w:val="both"/>
      </w:pPr>
      <w:r w:rsidRPr="001D1C49">
        <w:t>Zoom was founded in 2011 by Eric Yuan and a team of engineers who had previously worked on similar platforms, with a focus on simplicity, stability, and ease of use. After several years of development and beta testing, it was officially launched to the public in 2013. At first, it grew steadily among businesses, educational institutions, and remote teams, but its rise to global prominence accelerated dramatically during the COVID</w:t>
      </w:r>
      <w:r w:rsidRPr="001D1C49">
        <w:noBreakHyphen/>
        <w:t>19 pandemic, starting in 2020. As lockdowns, social distancing, and widespread remote work and learning became the norm worldwide, organisations, schools, governments, and individuals turned to Zoom in huge numbers. Its intuitive interface, cross</w:t>
      </w:r>
      <w:r w:rsidRPr="001D1C49">
        <w:noBreakHyphen/>
        <w:t>platform support, and generous free tier made it accessible to almost anyone, and it quickly became the household name for online meetings.</w:t>
      </w:r>
    </w:p>
    <w:p w14:paraId="680D5312" w14:textId="77777777" w:rsidR="001D1C49" w:rsidRPr="001D1C49" w:rsidRDefault="001D1C49" w:rsidP="000F0690">
      <w:pPr>
        <w:jc w:val="both"/>
      </w:pPr>
      <w:r w:rsidRPr="001D1C49">
        <w:lastRenderedPageBreak/>
        <w:t>Usage and Global Reach</w:t>
      </w:r>
    </w:p>
    <w:p w14:paraId="6238CD9A" w14:textId="08C088C6" w:rsidR="001D1C49" w:rsidRPr="001D1C49" w:rsidRDefault="001D1C49" w:rsidP="000F0690">
      <w:pPr>
        <w:jc w:val="both"/>
      </w:pPr>
      <w:r w:rsidRPr="001D1C49">
        <w:t xml:space="preserve">Today, Zoom is one of the most widely used digital collaboration tools on the planet. It is estimated to serve more than 300 million users across the globe. The scale of activity on the platform is staggering: Zoom hosts more than 3.3 trillion minutes of online meetings each year, which works out to an average of over 9 million individual meetings every single day worldwide. This level of usage reflects its adoption across almost every sector — </w:t>
      </w:r>
      <w:r w:rsidR="000F0690" w:rsidRPr="001D1C49">
        <w:t>from small business check</w:t>
      </w:r>
      <w:r w:rsidR="000F0690" w:rsidRPr="001D1C49">
        <w:noBreakHyphen/>
        <w:t>ins and university lectures</w:t>
      </w:r>
      <w:r w:rsidRPr="001D1C49">
        <w:t xml:space="preserve"> to large</w:t>
      </w:r>
      <w:r w:rsidRPr="001D1C49">
        <w:noBreakHyphen/>
        <w:t>scale conferences, government briefings, and even family gatherings.</w:t>
      </w:r>
    </w:p>
    <w:p w14:paraId="383474A6" w14:textId="77777777" w:rsidR="001D1C49" w:rsidRPr="001D1C49" w:rsidRDefault="001D1C49" w:rsidP="000F0690">
      <w:pPr>
        <w:jc w:val="both"/>
      </w:pPr>
      <w:r w:rsidRPr="001D1C49">
        <w:t>In terms of market leadership, Zoom holds the largest share of the worldwide videoconferencing market, standing at 55.44</w:t>
      </w:r>
      <w:r w:rsidRPr="001D1C49">
        <w:rPr>
          <w:rFonts w:ascii="Arial" w:hAnsi="Arial" w:cs="Arial"/>
        </w:rPr>
        <w:t> </w:t>
      </w:r>
      <w:r w:rsidRPr="001D1C49">
        <w:t>% as of 2025. Its closest competitor is Microsoft Teams, which accounts for approximately 20.93</w:t>
      </w:r>
      <w:r w:rsidRPr="001D1C49">
        <w:rPr>
          <w:rFonts w:ascii="Arial" w:hAnsi="Arial" w:cs="Arial"/>
        </w:rPr>
        <w:t> </w:t>
      </w:r>
      <w:r w:rsidRPr="001D1C49">
        <w:t xml:space="preserve">% of the market </w:t>
      </w:r>
      <w:r w:rsidRPr="001D1C49">
        <w:rPr>
          <w:rFonts w:ascii="Aptos" w:hAnsi="Aptos" w:cs="Aptos"/>
        </w:rPr>
        <w:t>—</w:t>
      </w:r>
      <w:r w:rsidRPr="001D1C49">
        <w:t xml:space="preserve"> meaning Zoom has more than double the share of its nearest rival, and remains the clear industry leader.</w:t>
      </w:r>
    </w:p>
    <w:p w14:paraId="4F6BC6C4" w14:textId="002E82C6" w:rsidR="001D1C49" w:rsidRPr="001D1C49" w:rsidRDefault="001D1C49" w:rsidP="000F0690">
      <w:pPr>
        <w:jc w:val="both"/>
      </w:pPr>
      <w:r w:rsidRPr="001D1C49">
        <w:t>Features and Capabilities</w:t>
      </w:r>
      <w:r w:rsidR="006F5BC2">
        <w:t>[4]</w:t>
      </w:r>
    </w:p>
    <w:p w14:paraId="74B52B76" w14:textId="77777777" w:rsidR="001D1C49" w:rsidRPr="001D1C49" w:rsidRDefault="001D1C49" w:rsidP="000F0690">
      <w:pPr>
        <w:jc w:val="both"/>
      </w:pPr>
      <w:r w:rsidRPr="001D1C49">
        <w:t>While famous first and foremost for high</w:t>
      </w:r>
      <w:r w:rsidRPr="001D1C49">
        <w:noBreakHyphen/>
        <w:t>quality video and audio calls, Zoom is far more than just a video meeting app. It includes a rich set of features designed to make collaboration seamless and productive:</w:t>
      </w:r>
    </w:p>
    <w:p w14:paraId="65513B09" w14:textId="77777777" w:rsidR="001D1C49" w:rsidRPr="001D1C49" w:rsidRDefault="001D1C49" w:rsidP="000F0690">
      <w:pPr>
        <w:numPr>
          <w:ilvl w:val="0"/>
          <w:numId w:val="5"/>
        </w:numPr>
        <w:jc w:val="both"/>
      </w:pPr>
      <w:r w:rsidRPr="001D1C49">
        <w:t>Screen and content sharing: Participants can share their entire screen, specific windows, or individual files, making it easy to present slides, demonstrate software, or walk through reports.</w:t>
      </w:r>
    </w:p>
    <w:p w14:paraId="7852BB22" w14:textId="77777777" w:rsidR="001D1C49" w:rsidRPr="001D1C49" w:rsidRDefault="001D1C49" w:rsidP="000F0690">
      <w:pPr>
        <w:numPr>
          <w:ilvl w:val="0"/>
          <w:numId w:val="5"/>
        </w:numPr>
        <w:jc w:val="both"/>
      </w:pPr>
      <w:r w:rsidRPr="001D1C49">
        <w:t>Real</w:t>
      </w:r>
      <w:r w:rsidRPr="001D1C49">
        <w:noBreakHyphen/>
        <w:t>time document collaboration: Multiple people in a meeting can view, edit, and comment on documents simultaneously, directly within the Zoom interface — no separate file</w:t>
      </w:r>
      <w:r w:rsidRPr="001D1C49">
        <w:noBreakHyphen/>
        <w:t>sharing or tools required.</w:t>
      </w:r>
    </w:p>
    <w:p w14:paraId="18E1F2A7" w14:textId="3F5030E7" w:rsidR="001D1C49" w:rsidRPr="001D1C49" w:rsidRDefault="001D1C49" w:rsidP="000F0690">
      <w:pPr>
        <w:numPr>
          <w:ilvl w:val="0"/>
          <w:numId w:val="5"/>
        </w:numPr>
        <w:jc w:val="both"/>
      </w:pPr>
      <w:r w:rsidRPr="001D1C49">
        <w:t xml:space="preserve">Team chat and channels: </w:t>
      </w:r>
      <w:r w:rsidR="000F0690" w:rsidRPr="001D1C49">
        <w:t>persistent</w:t>
      </w:r>
      <w:r w:rsidRPr="001D1C49">
        <w:t xml:space="preserve"> messaging alongside meetings, so conversations, files, and decisions stay connected and easy to find.</w:t>
      </w:r>
    </w:p>
    <w:p w14:paraId="2F26A857" w14:textId="77777777" w:rsidR="001D1C49" w:rsidRPr="001D1C49" w:rsidRDefault="001D1C49" w:rsidP="000F0690">
      <w:pPr>
        <w:numPr>
          <w:ilvl w:val="0"/>
          <w:numId w:val="5"/>
        </w:numPr>
        <w:jc w:val="both"/>
      </w:pPr>
      <w:r w:rsidRPr="001D1C49">
        <w:t>Zoom Bots and automation: Developers and administrators can integrate bots to automate routine tasks, schedule meetings, pull up information, or trigger workflows directly inside Zoom, saving time and reducing manual work.</w:t>
      </w:r>
    </w:p>
    <w:p w14:paraId="7914E9DE" w14:textId="77777777" w:rsidR="001D1C49" w:rsidRPr="001D1C49" w:rsidRDefault="001D1C49" w:rsidP="000F0690">
      <w:pPr>
        <w:numPr>
          <w:ilvl w:val="0"/>
          <w:numId w:val="5"/>
        </w:numPr>
        <w:jc w:val="both"/>
      </w:pPr>
      <w:r w:rsidRPr="001D1C49">
        <w:t>Scheduling and organisation: Meetings can be created well in advance, added to calendars, and set up with recurring patterns for regular team catch</w:t>
      </w:r>
      <w:r w:rsidRPr="001D1C49">
        <w:noBreakHyphen/>
        <w:t>ups or classes.</w:t>
      </w:r>
    </w:p>
    <w:p w14:paraId="325CE8CE" w14:textId="77777777" w:rsidR="001D1C49" w:rsidRPr="001D1C49" w:rsidRDefault="001D1C49" w:rsidP="000F0690">
      <w:pPr>
        <w:numPr>
          <w:ilvl w:val="0"/>
          <w:numId w:val="5"/>
        </w:numPr>
        <w:jc w:val="both"/>
      </w:pPr>
      <w:r w:rsidRPr="001D1C49">
        <w:t>Security and privacy: Organisers can protect meetings with unique passwords, admit participants manually from a waiting room, and control who can share content or speak — helping to keep sessions safe.</w:t>
      </w:r>
    </w:p>
    <w:p w14:paraId="315BE3C1" w14:textId="77777777" w:rsidR="001D1C49" w:rsidRPr="001D1C49" w:rsidRDefault="001D1C49" w:rsidP="000F0690">
      <w:pPr>
        <w:numPr>
          <w:ilvl w:val="0"/>
          <w:numId w:val="5"/>
        </w:numPr>
        <w:jc w:val="both"/>
      </w:pPr>
      <w:r w:rsidRPr="001D1C49">
        <w:lastRenderedPageBreak/>
        <w:t>Recording and playback: Meetings can be recorded either locally or in the cloud, so anyone unable to attend live can watch later, or participants can review discussions and decisions.</w:t>
      </w:r>
    </w:p>
    <w:p w14:paraId="2D3D3071" w14:textId="77777777" w:rsidR="001D1C49" w:rsidRPr="001D1C49" w:rsidRDefault="001D1C49" w:rsidP="000F0690">
      <w:pPr>
        <w:numPr>
          <w:ilvl w:val="0"/>
          <w:numId w:val="5"/>
        </w:numPr>
        <w:jc w:val="both"/>
      </w:pPr>
      <w:r w:rsidRPr="001D1C49">
        <w:t>Breakout rooms, polls, whiteboards, and live captions: A full range of tools to keep meetings interactive and inclusive.</w:t>
      </w:r>
    </w:p>
    <w:p w14:paraId="1F7823EA" w14:textId="77777777" w:rsidR="001D1C49" w:rsidRPr="001D1C49" w:rsidRDefault="001D1C49" w:rsidP="000F0690">
      <w:pPr>
        <w:jc w:val="both"/>
      </w:pPr>
      <w:r w:rsidRPr="001D1C49">
        <w:t>Plans and Pricing Tiers</w:t>
      </w:r>
    </w:p>
    <w:p w14:paraId="5F0678B6" w14:textId="77777777" w:rsidR="001D1C49" w:rsidRPr="001D1C49" w:rsidRDefault="001D1C49" w:rsidP="000F0690">
      <w:pPr>
        <w:jc w:val="both"/>
      </w:pPr>
      <w:r w:rsidRPr="001D1C49">
        <w:t>Zoom offers several service levels, so people and organisations can choose what fits their needs and budget:</w:t>
      </w:r>
    </w:p>
    <w:p w14:paraId="1651BA82" w14:textId="77777777" w:rsidR="001D1C49" w:rsidRPr="001D1C49" w:rsidRDefault="001D1C49" w:rsidP="000F0690">
      <w:pPr>
        <w:numPr>
          <w:ilvl w:val="0"/>
          <w:numId w:val="6"/>
        </w:numPr>
        <w:jc w:val="both"/>
      </w:pPr>
      <w:r w:rsidRPr="001D1C49">
        <w:t>Free (Basic) Plan: Available at no cost, this allows meetings with up to 100 participants, with a time limit of 40 minutes per meeting. It includes core video, audio, screen sharing, and basic recording — perfect for personal use, small groups, or short internal discussions.</w:t>
      </w:r>
    </w:p>
    <w:p w14:paraId="586CBF47" w14:textId="77777777" w:rsidR="001D1C49" w:rsidRPr="001D1C49" w:rsidRDefault="001D1C49" w:rsidP="000F0690">
      <w:pPr>
        <w:numPr>
          <w:ilvl w:val="0"/>
          <w:numId w:val="6"/>
        </w:numPr>
        <w:jc w:val="both"/>
      </w:pPr>
      <w:r w:rsidRPr="001D1C49">
        <w:t>Pro Plan: Designed for small teams, it extends meeting duration to unlimited time, increases participant limits, and adds admin controls, reporting, and extra cloud recording storage.</w:t>
      </w:r>
    </w:p>
    <w:p w14:paraId="5EF2ED85" w14:textId="77777777" w:rsidR="001D1C49" w:rsidRPr="001D1C49" w:rsidRDefault="001D1C49" w:rsidP="000F0690">
      <w:pPr>
        <w:numPr>
          <w:ilvl w:val="0"/>
          <w:numId w:val="6"/>
        </w:numPr>
        <w:jc w:val="both"/>
      </w:pPr>
      <w:r w:rsidRPr="001D1C49">
        <w:t>Business Plan: Suitable for mid</w:t>
      </w:r>
      <w:r w:rsidRPr="001D1C49">
        <w:noBreakHyphen/>
        <w:t>sized organisations, it offers further capacity, custom branding, dedicated support, and integration with business tools.</w:t>
      </w:r>
    </w:p>
    <w:p w14:paraId="288EE248" w14:textId="77777777" w:rsidR="001D1C49" w:rsidRPr="001D1C49" w:rsidRDefault="001D1C49" w:rsidP="000F0690">
      <w:pPr>
        <w:numPr>
          <w:ilvl w:val="0"/>
          <w:numId w:val="6"/>
        </w:numPr>
        <w:jc w:val="both"/>
      </w:pPr>
      <w:r w:rsidRPr="001D1C49">
        <w:t>Enterprise Plan: The most powerful tier, built for large organisations and institutions. It supports the maximum participant capacity of up to 5</w:t>
      </w:r>
      <w:r w:rsidRPr="001D1C49">
        <w:rPr>
          <w:rFonts w:ascii="Arial" w:hAnsi="Arial" w:cs="Arial"/>
        </w:rPr>
        <w:t> </w:t>
      </w:r>
      <w:r w:rsidRPr="001D1C49">
        <w:t>000 people in a single meeting, alongside unlimited cloud storage, premium customer support, advanced security and compliance features, and comprehensive analytics.</w:t>
      </w:r>
    </w:p>
    <w:p w14:paraId="0C8BAB44" w14:textId="77777777" w:rsidR="001D1C49" w:rsidRPr="001D1C49" w:rsidRDefault="001D1C49" w:rsidP="000F0690">
      <w:pPr>
        <w:jc w:val="both"/>
      </w:pPr>
      <w:r w:rsidRPr="001D1C49">
        <w:t>Across all paid plans, participant limits and meeting capacities are significantly higher than the free version, and can be scaled up to suit everything from small team huddles to company</w:t>
      </w:r>
      <w:r w:rsidRPr="001D1C49">
        <w:noBreakHyphen/>
        <w:t>wide all</w:t>
      </w:r>
      <w:r w:rsidRPr="001D1C49">
        <w:noBreakHyphen/>
        <w:t>hands events or public webinars with thousands of attendees.</w:t>
      </w:r>
    </w:p>
    <w:p w14:paraId="072BFB94" w14:textId="77777777" w:rsidR="00C8739F" w:rsidRDefault="00C8739F" w:rsidP="005C5869"/>
    <w:p w14:paraId="0B7E9483" w14:textId="66FF8738" w:rsidR="00BA640B" w:rsidRDefault="005C5869" w:rsidP="005C5869">
      <w:pPr>
        <w:pStyle w:val="Heading2"/>
      </w:pPr>
      <w:bookmarkStart w:id="21" w:name="_Toc234919887"/>
      <w:r>
        <w:t xml:space="preserve">4.2 </w:t>
      </w:r>
      <w:r w:rsidR="00BA640B" w:rsidRPr="00BA640B">
        <w:t>Test one feature of a freely available Communication (1) and one feature of a Collaboration (1) application</w:t>
      </w:r>
      <w:bookmarkEnd w:id="21"/>
    </w:p>
    <w:p w14:paraId="3DEA93C5" w14:textId="77777777" w:rsidR="005C5869" w:rsidRDefault="005C5869" w:rsidP="005C5869"/>
    <w:p w14:paraId="3DED42D5" w14:textId="720BAD61" w:rsidR="005C5869" w:rsidRDefault="005C5869" w:rsidP="005C5869">
      <w:pPr>
        <w:pStyle w:val="Heading2"/>
      </w:pPr>
      <w:bookmarkStart w:id="22" w:name="_Toc234919888"/>
      <w:r>
        <w:t>Gmail</w:t>
      </w:r>
      <w:bookmarkEnd w:id="22"/>
    </w:p>
    <w:p w14:paraId="7FF9F976" w14:textId="3F8F1C53" w:rsidR="005C5869" w:rsidRDefault="00C70679" w:rsidP="00797ACF">
      <w:pPr>
        <w:jc w:val="both"/>
      </w:pPr>
      <w:r>
        <w:t>Mostly used to send emails</w:t>
      </w:r>
      <w:r w:rsidR="00E15FF5">
        <w:t xml:space="preserve"> therefore will describe this function. </w:t>
      </w:r>
      <w:r w:rsidR="00783D27">
        <w:t xml:space="preserve">We can send email for website mail.gmail.com </w:t>
      </w:r>
      <w:r w:rsidR="0094186A">
        <w:t>by pressing Compose button. Then we need to type or select address or addresses w</w:t>
      </w:r>
      <w:r w:rsidR="000842B3">
        <w:t xml:space="preserve">e want to send email to. We can make addresses visible to </w:t>
      </w:r>
      <w:r w:rsidR="006248AB">
        <w:t>everyone,</w:t>
      </w:r>
      <w:r w:rsidR="000842B3">
        <w:t xml:space="preserve"> but we can also choose to send a secret copy of the email to </w:t>
      </w:r>
      <w:r w:rsidR="00764330">
        <w:t xml:space="preserve">some of the </w:t>
      </w:r>
      <w:r w:rsidR="00764330">
        <w:lastRenderedPageBreak/>
        <w:t xml:space="preserve">addresses allowing to hide them from rest of the recipients. To do so we need to put email address in BCC section. </w:t>
      </w:r>
    </w:p>
    <w:p w14:paraId="26360EF9" w14:textId="050A6DE5" w:rsidR="006248AB" w:rsidRDefault="006248AB" w:rsidP="005C5869">
      <w:r w:rsidRPr="006248AB">
        <w:rPr>
          <w:noProof/>
        </w:rPr>
        <w:drawing>
          <wp:inline distT="0" distB="0" distL="0" distR="0" wp14:anchorId="7C268F6D" wp14:editId="72FA6A4F">
            <wp:extent cx="4210050" cy="4238036"/>
            <wp:effectExtent l="0" t="0" r="0" b="0"/>
            <wp:docPr id="1444509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09988" name=""/>
                    <pic:cNvPicPr/>
                  </pic:nvPicPr>
                  <pic:blipFill>
                    <a:blip r:embed="rId19"/>
                    <a:stretch>
                      <a:fillRect/>
                    </a:stretch>
                  </pic:blipFill>
                  <pic:spPr>
                    <a:xfrm>
                      <a:off x="0" y="0"/>
                      <a:ext cx="4212736" cy="4240740"/>
                    </a:xfrm>
                    <a:prstGeom prst="rect">
                      <a:avLst/>
                    </a:prstGeom>
                  </pic:spPr>
                </pic:pic>
              </a:graphicData>
            </a:graphic>
          </wp:inline>
        </w:drawing>
      </w:r>
    </w:p>
    <w:p w14:paraId="19C5CC2A" w14:textId="79EEB55D" w:rsidR="006248AB" w:rsidRPr="005C5869" w:rsidRDefault="006B49E3" w:rsidP="005C5869">
      <w:r>
        <w:t>We can also attach document to emails or insert hyperlinks to website</w:t>
      </w:r>
      <w:r w:rsidR="00670FEA">
        <w:t xml:space="preserve">s. </w:t>
      </w:r>
    </w:p>
    <w:p w14:paraId="11DD92FC" w14:textId="77777777" w:rsidR="005C5869" w:rsidRDefault="005C5869" w:rsidP="005C5869"/>
    <w:p w14:paraId="0B22D73F" w14:textId="77777777" w:rsidR="001C3A86" w:rsidRDefault="001C3A86" w:rsidP="005C5869">
      <w:pPr>
        <w:pStyle w:val="Heading2"/>
      </w:pPr>
    </w:p>
    <w:p w14:paraId="1D654F82" w14:textId="77777777" w:rsidR="001C3A86" w:rsidRDefault="001C3A86" w:rsidP="005C5869">
      <w:pPr>
        <w:pStyle w:val="Heading2"/>
      </w:pPr>
    </w:p>
    <w:p w14:paraId="10E8E145" w14:textId="77777777" w:rsidR="001C3A86" w:rsidRDefault="001C3A86" w:rsidP="005C5869">
      <w:pPr>
        <w:pStyle w:val="Heading2"/>
      </w:pPr>
    </w:p>
    <w:p w14:paraId="709340F1" w14:textId="77777777" w:rsidR="001C3A86" w:rsidRDefault="001C3A86" w:rsidP="005C5869">
      <w:pPr>
        <w:pStyle w:val="Heading2"/>
      </w:pPr>
    </w:p>
    <w:p w14:paraId="20B680A8" w14:textId="77777777" w:rsidR="001C3A86" w:rsidRDefault="001C3A86" w:rsidP="005C5869">
      <w:pPr>
        <w:pStyle w:val="Heading2"/>
      </w:pPr>
    </w:p>
    <w:p w14:paraId="03014BFF" w14:textId="77777777" w:rsidR="001C3A86" w:rsidRDefault="001C3A86" w:rsidP="005C5869">
      <w:pPr>
        <w:pStyle w:val="Heading2"/>
      </w:pPr>
    </w:p>
    <w:p w14:paraId="520ADF8F" w14:textId="77777777" w:rsidR="001C3A86" w:rsidRDefault="001C3A86" w:rsidP="005C5869">
      <w:pPr>
        <w:pStyle w:val="Heading2"/>
      </w:pPr>
    </w:p>
    <w:p w14:paraId="62B911FF" w14:textId="77777777" w:rsidR="001C3A86" w:rsidRDefault="001C3A86" w:rsidP="005C5869">
      <w:pPr>
        <w:pStyle w:val="Heading2"/>
      </w:pPr>
    </w:p>
    <w:p w14:paraId="5A05377F" w14:textId="77777777" w:rsidR="001C3A86" w:rsidRDefault="001C3A86" w:rsidP="005C5869">
      <w:pPr>
        <w:pStyle w:val="Heading2"/>
      </w:pPr>
    </w:p>
    <w:p w14:paraId="6DE386B1" w14:textId="77777777" w:rsidR="001C3A86" w:rsidRPr="001C3A86" w:rsidRDefault="001C3A86" w:rsidP="001C3A86"/>
    <w:p w14:paraId="14533778" w14:textId="3405B533" w:rsidR="005C5869" w:rsidRDefault="005C5869" w:rsidP="005C5869">
      <w:pPr>
        <w:pStyle w:val="Heading2"/>
      </w:pPr>
      <w:bookmarkStart w:id="23" w:name="_Toc234919889"/>
      <w:r>
        <w:lastRenderedPageBreak/>
        <w:t>Zoom</w:t>
      </w:r>
      <w:bookmarkEnd w:id="23"/>
    </w:p>
    <w:p w14:paraId="1FBC0632" w14:textId="00CC3DA0" w:rsidR="005C5869" w:rsidRPr="005C5869" w:rsidRDefault="003C15CC" w:rsidP="00B541D7">
      <w:pPr>
        <w:jc w:val="both"/>
      </w:pPr>
      <w:r>
        <w:t xml:space="preserve">When we want to start </w:t>
      </w:r>
      <w:r w:rsidR="006C041D">
        <w:t>meeting,</w:t>
      </w:r>
      <w:r w:rsidR="009942CD">
        <w:t xml:space="preserve"> we start </w:t>
      </w:r>
      <w:r w:rsidR="006D0BC6">
        <w:t xml:space="preserve">new meeting. </w:t>
      </w:r>
      <w:r w:rsidR="00095812">
        <w:t xml:space="preserve">We will be assigned </w:t>
      </w:r>
      <w:r w:rsidR="009E7F4B">
        <w:t>a meeting number</w:t>
      </w:r>
      <w:r w:rsidR="00C25BE2">
        <w:t xml:space="preserve">, for example </w:t>
      </w:r>
      <w:r w:rsidR="009E7F4B">
        <w:t>772 3398 260</w:t>
      </w:r>
      <w:r w:rsidR="00C25BE2">
        <w:t xml:space="preserve">6. </w:t>
      </w:r>
      <w:r w:rsidR="00942EC5">
        <w:t>Alternatively,</w:t>
      </w:r>
      <w:r w:rsidR="00C25BE2">
        <w:t xml:space="preserve"> we can join meeting organised by some</w:t>
      </w:r>
      <w:r w:rsidR="00015380">
        <w:t>one</w:t>
      </w:r>
      <w:r w:rsidR="00C25BE2">
        <w:t xml:space="preserve"> else. </w:t>
      </w:r>
    </w:p>
    <w:p w14:paraId="1D21950F" w14:textId="1B7844A0" w:rsidR="005C5869" w:rsidRDefault="00942EC5" w:rsidP="005C5869">
      <w:r w:rsidRPr="00942EC5">
        <w:rPr>
          <w:noProof/>
        </w:rPr>
        <w:drawing>
          <wp:inline distT="0" distB="0" distL="0" distR="0" wp14:anchorId="6FED7860" wp14:editId="40807C8A">
            <wp:extent cx="5731510" cy="4464685"/>
            <wp:effectExtent l="0" t="0" r="2540" b="0"/>
            <wp:docPr id="776310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10453" name=""/>
                    <pic:cNvPicPr/>
                  </pic:nvPicPr>
                  <pic:blipFill>
                    <a:blip r:embed="rId20"/>
                    <a:stretch>
                      <a:fillRect/>
                    </a:stretch>
                  </pic:blipFill>
                  <pic:spPr>
                    <a:xfrm>
                      <a:off x="0" y="0"/>
                      <a:ext cx="5731510" cy="4464685"/>
                    </a:xfrm>
                    <a:prstGeom prst="rect">
                      <a:avLst/>
                    </a:prstGeom>
                  </pic:spPr>
                </pic:pic>
              </a:graphicData>
            </a:graphic>
          </wp:inline>
        </w:drawing>
      </w:r>
    </w:p>
    <w:p w14:paraId="2437D89A" w14:textId="77777777" w:rsidR="001C3A86" w:rsidRDefault="001C3A86" w:rsidP="005C5869">
      <w:pPr>
        <w:pStyle w:val="Heading1"/>
      </w:pPr>
    </w:p>
    <w:p w14:paraId="1B1ECB14" w14:textId="77777777" w:rsidR="001C3A86" w:rsidRDefault="001C3A86" w:rsidP="005C5869">
      <w:pPr>
        <w:pStyle w:val="Heading1"/>
      </w:pPr>
    </w:p>
    <w:p w14:paraId="426BFFA4" w14:textId="77777777" w:rsidR="001C3A86" w:rsidRDefault="001C3A86" w:rsidP="005C5869">
      <w:pPr>
        <w:pStyle w:val="Heading1"/>
      </w:pPr>
    </w:p>
    <w:p w14:paraId="28FD2A07" w14:textId="77777777" w:rsidR="001C3A86" w:rsidRDefault="001C3A86" w:rsidP="005C5869">
      <w:pPr>
        <w:pStyle w:val="Heading1"/>
      </w:pPr>
    </w:p>
    <w:p w14:paraId="7E95B33A" w14:textId="77777777" w:rsidR="001C3A86" w:rsidRDefault="001C3A86" w:rsidP="005C5869">
      <w:pPr>
        <w:pStyle w:val="Heading1"/>
      </w:pPr>
    </w:p>
    <w:p w14:paraId="3773498D" w14:textId="77777777" w:rsidR="001C3A86" w:rsidRPr="001C3A86" w:rsidRDefault="001C3A86" w:rsidP="001C3A86"/>
    <w:p w14:paraId="12141998" w14:textId="153DCAB1" w:rsidR="00BA640B" w:rsidRDefault="00BA640B" w:rsidP="005C5869">
      <w:pPr>
        <w:pStyle w:val="Heading1"/>
      </w:pPr>
      <w:bookmarkStart w:id="24" w:name="_Toc234919890"/>
      <w:r w:rsidRPr="00BA640B">
        <w:lastRenderedPageBreak/>
        <w:t>Conclusion</w:t>
      </w:r>
      <w:bookmarkEnd w:id="24"/>
    </w:p>
    <w:p w14:paraId="375AA335" w14:textId="248BAB49" w:rsidR="005C5869" w:rsidRDefault="00015380" w:rsidP="008360FE">
      <w:pPr>
        <w:jc w:val="both"/>
      </w:pPr>
      <w:r>
        <w:t xml:space="preserve">There is many software available for business today. Situation improved </w:t>
      </w:r>
      <w:r w:rsidR="008360FE">
        <w:t xml:space="preserve">significantly from the begging of desktop computers and with implementation of AI it is expected that efficiency </w:t>
      </w:r>
      <w:r w:rsidR="006A373D">
        <w:t xml:space="preserve">and ease of use </w:t>
      </w:r>
      <w:r w:rsidR="008360FE">
        <w:t xml:space="preserve">will increase too. </w:t>
      </w:r>
      <w:r w:rsidR="00825193">
        <w:t>Software can meet needs of any business</w:t>
      </w:r>
      <w:r w:rsidR="007F1D60">
        <w:t xml:space="preserve"> for adequate price. </w:t>
      </w:r>
      <w:r w:rsidR="00E64931">
        <w:t>Businesses</w:t>
      </w:r>
      <w:r w:rsidR="007F1D60">
        <w:t xml:space="preserve"> are will</w:t>
      </w:r>
      <w:r w:rsidR="00BF63FD">
        <w:t>ing</w:t>
      </w:r>
      <w:r w:rsidR="007F1D60">
        <w:t xml:space="preserve"> to spend on software fo</w:t>
      </w:r>
      <w:r w:rsidR="00E64931">
        <w:t>r access to support but there are also free alternatives</w:t>
      </w:r>
      <w:r w:rsidR="00431C2E">
        <w:t xml:space="preserve"> both freeware and </w:t>
      </w:r>
      <w:r w:rsidR="00AC2BCE">
        <w:t>open-source</w:t>
      </w:r>
      <w:r w:rsidR="00431C2E">
        <w:t xml:space="preserve"> </w:t>
      </w:r>
      <w:r w:rsidR="00BF63FD">
        <w:t>soft</w:t>
      </w:r>
      <w:r w:rsidR="00431C2E">
        <w:t xml:space="preserve">ware that allows to </w:t>
      </w:r>
      <w:r w:rsidR="00EC4BD4">
        <w:t xml:space="preserve">do task almost as good as paid version. With wide range </w:t>
      </w:r>
      <w:r w:rsidR="00AC2BCE">
        <w:t>of software already available on the market t</w:t>
      </w:r>
      <w:r w:rsidR="00EC4BD4">
        <w:t>here is</w:t>
      </w:r>
      <w:r w:rsidR="00F06CF7">
        <w:t xml:space="preserve"> almost</w:t>
      </w:r>
      <w:r w:rsidR="00EC4BD4">
        <w:t xml:space="preserve"> no need to create</w:t>
      </w:r>
      <w:r w:rsidR="00AC2BCE">
        <w:t xml:space="preserve"> </w:t>
      </w:r>
      <w:r w:rsidR="00AA01A1">
        <w:t xml:space="preserve">personalised </w:t>
      </w:r>
      <w:r w:rsidR="00C55AE2">
        <w:t>in-house</w:t>
      </w:r>
      <w:r w:rsidR="00BF63FD">
        <w:t xml:space="preserve"> </w:t>
      </w:r>
      <w:r w:rsidR="00AA01A1">
        <w:t>software</w:t>
      </w:r>
      <w:r w:rsidR="00F06CF7">
        <w:t xml:space="preserve">. </w:t>
      </w:r>
      <w:r w:rsidR="009D056E" w:rsidRPr="009D056E">
        <w:t>Overall, businesses no longer need to build custom software from scratch – there are scalable, cost-effective solutions for every operational need. Free tools like Gmail and Zoom’s basic plan work well for start-ups, while paid suites like Microsoft 365 and Squarespace offer extra security and support for growing teams. Looking ahead, AI integration will continue to reduce repetitive tasks, letting teams focus on strategic work rather than administrative processes</w:t>
      </w:r>
      <w:r w:rsidR="00C55AE2">
        <w:t xml:space="preserve">. </w:t>
      </w:r>
    </w:p>
    <w:p w14:paraId="463A44E7" w14:textId="77777777" w:rsidR="00C8739F" w:rsidRDefault="00C8739F" w:rsidP="005C5869"/>
    <w:p w14:paraId="212719B4" w14:textId="77777777" w:rsidR="00C8739F" w:rsidRDefault="00C8739F" w:rsidP="005C5869"/>
    <w:p w14:paraId="1C669644" w14:textId="77777777" w:rsidR="001C3A86" w:rsidRDefault="001C3A86" w:rsidP="005C5869"/>
    <w:p w14:paraId="4EB6ABA7" w14:textId="77777777" w:rsidR="001C3A86" w:rsidRDefault="001C3A86" w:rsidP="005C5869"/>
    <w:p w14:paraId="7EBD0DDC" w14:textId="77777777" w:rsidR="001C3A86" w:rsidRDefault="001C3A86" w:rsidP="005C5869"/>
    <w:p w14:paraId="5DC5159F" w14:textId="77777777" w:rsidR="001C3A86" w:rsidRDefault="001C3A86" w:rsidP="005C5869"/>
    <w:p w14:paraId="4AB45B9A" w14:textId="77777777" w:rsidR="001C3A86" w:rsidRDefault="001C3A86" w:rsidP="005C5869"/>
    <w:p w14:paraId="114B1DD5" w14:textId="77777777" w:rsidR="001C3A86" w:rsidRDefault="001C3A86" w:rsidP="005C5869"/>
    <w:p w14:paraId="415FA179" w14:textId="77777777" w:rsidR="001C3A86" w:rsidRDefault="001C3A86" w:rsidP="005C5869"/>
    <w:p w14:paraId="7BD26BD1" w14:textId="77777777" w:rsidR="001C3A86" w:rsidRDefault="001C3A86" w:rsidP="005C5869"/>
    <w:p w14:paraId="2C3ABF4C" w14:textId="77777777" w:rsidR="001C3A86" w:rsidRDefault="001C3A86" w:rsidP="005C5869"/>
    <w:p w14:paraId="5D7B1C30" w14:textId="77777777" w:rsidR="001C3A86" w:rsidRDefault="001C3A86" w:rsidP="005C5869"/>
    <w:p w14:paraId="782FE43A" w14:textId="77777777" w:rsidR="001C3A86" w:rsidRDefault="001C3A86" w:rsidP="005C5869"/>
    <w:p w14:paraId="76065F02" w14:textId="77777777" w:rsidR="001C3A86" w:rsidRDefault="001C3A86" w:rsidP="005C5869"/>
    <w:p w14:paraId="0E69F649" w14:textId="77777777" w:rsidR="001C3A86" w:rsidRDefault="001C3A86" w:rsidP="005C5869"/>
    <w:p w14:paraId="34454DA7" w14:textId="77777777" w:rsidR="001C3A86" w:rsidRDefault="001C3A86" w:rsidP="005C5869"/>
    <w:p w14:paraId="3382D355" w14:textId="77777777" w:rsidR="001C3A86" w:rsidRDefault="001C3A86" w:rsidP="005C5869"/>
    <w:p w14:paraId="14DC378B" w14:textId="77777777" w:rsidR="001C3A86" w:rsidRDefault="001C3A86" w:rsidP="005C5869"/>
    <w:p w14:paraId="282691F2" w14:textId="77777777" w:rsidR="00BA640B" w:rsidRDefault="00BA640B" w:rsidP="005C5869">
      <w:pPr>
        <w:pStyle w:val="Heading1"/>
      </w:pPr>
      <w:bookmarkStart w:id="25" w:name="_Toc234919891"/>
      <w:r w:rsidRPr="00BA640B">
        <w:lastRenderedPageBreak/>
        <w:t>References</w:t>
      </w:r>
      <w:bookmarkEnd w:id="25"/>
    </w:p>
    <w:p w14:paraId="0683A1D4" w14:textId="32AD5D4D" w:rsidR="00DF38F9" w:rsidRDefault="007E60D4">
      <w:r>
        <w:t>[1]</w:t>
      </w:r>
      <w:r w:rsidRPr="007E60D4">
        <w:rPr>
          <w:rFonts w:ascii="Roboto" w:hAnsi="Roboto"/>
          <w:color w:val="000000"/>
          <w:sz w:val="21"/>
          <w:szCs w:val="21"/>
          <w:shd w:val="clear" w:color="auto" w:fill="FFFFFF"/>
        </w:rPr>
        <w:t xml:space="preserve"> </w:t>
      </w:r>
      <w:r w:rsidRPr="007E60D4">
        <w:t>A. Jalil, F. Rosa, R. Affandi, A. Aziz, W. N. H. Saputra and A. A. Ridho, "Literature Review: Exploration of Features Microsoft Word," vol. 3, no. 1, pp.28–32, 2024,</w:t>
      </w:r>
    </w:p>
    <w:p w14:paraId="5DB3E4D6" w14:textId="3C725A52" w:rsidR="00B311FD" w:rsidRDefault="00B311FD">
      <w:r>
        <w:t xml:space="preserve">[2] Zoom </w:t>
      </w:r>
      <w:r w:rsidR="00D52EA8">
        <w:t>Statistics</w:t>
      </w:r>
      <w:r>
        <w:t xml:space="preserve"> from website </w:t>
      </w:r>
      <w:hyperlink r:id="rId21" w:history="1">
        <w:r w:rsidR="00B64451" w:rsidRPr="003B0250">
          <w:rPr>
            <w:rStyle w:val="Hyperlink"/>
          </w:rPr>
          <w:t>https://www.demandsage.com/zoom-statistics/</w:t>
        </w:r>
      </w:hyperlink>
    </w:p>
    <w:p w14:paraId="78C8F3AD" w14:textId="1BD60C9C" w:rsidR="00B64451" w:rsidRDefault="00B64451">
      <w:r>
        <w:t xml:space="preserve">[3] </w:t>
      </w:r>
      <w:r w:rsidRPr="00B64451">
        <w:t>S. Martin, "Introduction to Squarespace," in </w:t>
      </w:r>
      <w:r w:rsidRPr="00B64451">
        <w:rPr>
          <w:i/>
          <w:iCs/>
        </w:rPr>
        <w:t>The Definitive Guide to Squarespace: Learn to Deliver Custom, Professional Web Experiences for Yourself and Your Clients, </w:t>
      </w:r>
      <w:r w:rsidRPr="00B64451">
        <w:t>Springer, 2017. pp. 1–26.</w:t>
      </w:r>
    </w:p>
    <w:p w14:paraId="69E87F2D" w14:textId="6985D3CF" w:rsidR="00B64451" w:rsidRDefault="001D0CA2">
      <w:r>
        <w:t>[4]</w:t>
      </w:r>
      <w:r w:rsidRPr="001D0CA2">
        <w:rPr>
          <w:rFonts w:ascii="Roboto" w:hAnsi="Roboto"/>
          <w:color w:val="000000"/>
          <w:sz w:val="21"/>
          <w:szCs w:val="21"/>
          <w:shd w:val="clear" w:color="auto" w:fill="FFFFFF"/>
        </w:rPr>
        <w:t xml:space="preserve"> </w:t>
      </w:r>
      <w:r w:rsidRPr="001D0CA2">
        <w:t>A. Henry and T. Shellenbarger, "To Zoom or not to Zoom? Choosing a videoconferencing platform," </w:t>
      </w:r>
      <w:r w:rsidRPr="001D0CA2">
        <w:rPr>
          <w:i/>
          <w:iCs/>
        </w:rPr>
        <w:t>Nurse Author Ed., </w:t>
      </w:r>
      <w:r w:rsidRPr="001D0CA2">
        <w:t>vol. 30, no. 4, pp.30–34, 2020,</w:t>
      </w:r>
    </w:p>
    <w:p w14:paraId="6C6566EB" w14:textId="7CDEF947" w:rsidR="001E5363" w:rsidRDefault="001E5363">
      <w:r>
        <w:t>[5]</w:t>
      </w:r>
      <w:r w:rsidRPr="001E5363">
        <w:rPr>
          <w:rFonts w:ascii="Roboto" w:hAnsi="Roboto"/>
          <w:color w:val="000000"/>
          <w:sz w:val="21"/>
          <w:szCs w:val="21"/>
          <w:shd w:val="clear" w:color="auto" w:fill="FFFFFF"/>
        </w:rPr>
        <w:t xml:space="preserve"> </w:t>
      </w:r>
      <w:r w:rsidRPr="001E5363">
        <w:t>T. Buzan and B. Buzan,</w:t>
      </w:r>
      <w:r w:rsidRPr="001E5363">
        <w:rPr>
          <w:i/>
          <w:iCs/>
        </w:rPr>
        <w:t>The mind map book, </w:t>
      </w:r>
      <w:r w:rsidRPr="001E5363">
        <w:t>Pearson Education, 2006.</w:t>
      </w:r>
    </w:p>
    <w:p w14:paraId="23823135" w14:textId="55D4DE80" w:rsidR="00A3077A" w:rsidRDefault="00A3077A">
      <w:r>
        <w:t>[6]</w:t>
      </w:r>
      <w:r w:rsidRPr="00A3077A">
        <w:rPr>
          <w:rFonts w:ascii="Roboto" w:hAnsi="Roboto"/>
          <w:color w:val="000000"/>
          <w:sz w:val="21"/>
          <w:szCs w:val="21"/>
          <w:shd w:val="clear" w:color="auto" w:fill="FFFFFF"/>
        </w:rPr>
        <w:t xml:space="preserve"> </w:t>
      </w:r>
      <w:r w:rsidRPr="00A3077A">
        <w:t>J. Lambert, </w:t>
      </w:r>
      <w:r w:rsidRPr="00A3077A">
        <w:rPr>
          <w:i/>
          <w:iCs/>
        </w:rPr>
        <w:t>Microsoft Word step by step (Office 2021 and Microsoft 365), </w:t>
      </w:r>
      <w:r w:rsidRPr="00A3077A">
        <w:t>Microsoft Press, 2023.</w:t>
      </w:r>
    </w:p>
    <w:p w14:paraId="3F7B11D6" w14:textId="5D0F9EFF" w:rsidR="00766D49" w:rsidRDefault="00766D49">
      <w:r>
        <w:t xml:space="preserve">[7] </w:t>
      </w:r>
      <w:r w:rsidRPr="00766D49">
        <w:t>M. Alexander and D. Kusleika,</w:t>
      </w:r>
      <w:r w:rsidRPr="00766D49">
        <w:rPr>
          <w:i/>
          <w:iCs/>
        </w:rPr>
        <w:t>Microsoft Excel 365 Bible, </w:t>
      </w:r>
      <w:r w:rsidRPr="00766D49">
        <w:t>John Wiley &amp; Sons, 2025.</w:t>
      </w:r>
    </w:p>
    <w:p w14:paraId="31C2C9E6" w14:textId="77777777" w:rsidR="001A7745" w:rsidRPr="001A7745" w:rsidRDefault="001A7745" w:rsidP="001A7745">
      <w:r>
        <w:t xml:space="preserve">[8] </w:t>
      </w:r>
      <w:r w:rsidRPr="001A7745">
        <w:t>M. Alexander and R. Kusleika,</w:t>
      </w:r>
      <w:r w:rsidRPr="001A7745">
        <w:rPr>
          <w:i/>
          <w:iCs/>
        </w:rPr>
        <w:t>Access 2013 Bible, </w:t>
      </w:r>
      <w:r w:rsidRPr="001A7745">
        <w:t>John Wiley &amp; Sons, 2013.</w:t>
      </w:r>
    </w:p>
    <w:p w14:paraId="18C85127" w14:textId="77777777" w:rsidR="001A7745" w:rsidRPr="001A7745" w:rsidRDefault="001A7745" w:rsidP="001A7745">
      <w:pPr>
        <w:rPr>
          <w:vanish/>
        </w:rPr>
      </w:pPr>
      <w:r w:rsidRPr="001A7745">
        <w:rPr>
          <w:vanish/>
        </w:rPr>
        <w:t>Top of Form</w:t>
      </w:r>
    </w:p>
    <w:p w14:paraId="57DE126B" w14:textId="77777777" w:rsidR="001A7745" w:rsidRPr="001A7745" w:rsidRDefault="001A7745" w:rsidP="001A7745">
      <w:pPr>
        <w:rPr>
          <w:vanish/>
        </w:rPr>
      </w:pPr>
      <w:r w:rsidRPr="001A7745">
        <w:rPr>
          <w:vanish/>
        </w:rPr>
        <w:t>Bottom of Form</w:t>
      </w:r>
    </w:p>
    <w:p w14:paraId="330193AC" w14:textId="7D75771F" w:rsidR="001A7745" w:rsidRDefault="001A7745"/>
    <w:p w14:paraId="4E54EFBA" w14:textId="77777777" w:rsidR="00A3077A" w:rsidRDefault="00A3077A"/>
    <w:sectPr w:rsidR="00A3077A" w:rsidSect="00BA640B">
      <w:footerReference w:type="default" r:id="rId2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5DC8D" w14:textId="77777777" w:rsidR="00D2376A" w:rsidRDefault="00D2376A" w:rsidP="00BA640B">
      <w:pPr>
        <w:spacing w:after="0" w:line="240" w:lineRule="auto"/>
      </w:pPr>
      <w:r>
        <w:separator/>
      </w:r>
    </w:p>
  </w:endnote>
  <w:endnote w:type="continuationSeparator" w:id="0">
    <w:p w14:paraId="08C947CA" w14:textId="77777777" w:rsidR="00D2376A" w:rsidRDefault="00D2376A"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6EEAE" w14:textId="77777777" w:rsidR="00D2376A" w:rsidRDefault="00D2376A" w:rsidP="00BA640B">
      <w:pPr>
        <w:spacing w:after="0" w:line="240" w:lineRule="auto"/>
      </w:pPr>
      <w:r>
        <w:separator/>
      </w:r>
    </w:p>
  </w:footnote>
  <w:footnote w:type="continuationSeparator" w:id="0">
    <w:p w14:paraId="790F327C" w14:textId="77777777" w:rsidR="00D2376A" w:rsidRDefault="00D2376A"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6600F"/>
    <w:multiLevelType w:val="multilevel"/>
    <w:tmpl w:val="DC180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F4180"/>
    <w:multiLevelType w:val="multilevel"/>
    <w:tmpl w:val="12BC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9658D"/>
    <w:multiLevelType w:val="multilevel"/>
    <w:tmpl w:val="1A848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B700B7"/>
    <w:multiLevelType w:val="multilevel"/>
    <w:tmpl w:val="25A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A053BF"/>
    <w:multiLevelType w:val="multilevel"/>
    <w:tmpl w:val="FEFCB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A772A7"/>
    <w:multiLevelType w:val="multilevel"/>
    <w:tmpl w:val="607610B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76104F7"/>
    <w:multiLevelType w:val="hybridMultilevel"/>
    <w:tmpl w:val="00344868"/>
    <w:lvl w:ilvl="0" w:tplc="F7A62D94">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F05235"/>
    <w:multiLevelType w:val="multilevel"/>
    <w:tmpl w:val="FD58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ED3601"/>
    <w:multiLevelType w:val="multilevel"/>
    <w:tmpl w:val="EC7AC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442837">
    <w:abstractNumId w:val="2"/>
  </w:num>
  <w:num w:numId="2" w16cid:durableId="1463697154">
    <w:abstractNumId w:val="5"/>
  </w:num>
  <w:num w:numId="3" w16cid:durableId="1904022507">
    <w:abstractNumId w:val="4"/>
  </w:num>
  <w:num w:numId="4" w16cid:durableId="595330808">
    <w:abstractNumId w:val="6"/>
  </w:num>
  <w:num w:numId="5" w16cid:durableId="1507475614">
    <w:abstractNumId w:val="7"/>
  </w:num>
  <w:num w:numId="6" w16cid:durableId="1853451045">
    <w:abstractNumId w:val="3"/>
  </w:num>
  <w:num w:numId="7" w16cid:durableId="820198644">
    <w:abstractNumId w:val="1"/>
  </w:num>
  <w:num w:numId="8" w16cid:durableId="503204081">
    <w:abstractNumId w:val="0"/>
  </w:num>
  <w:num w:numId="9" w16cid:durableId="3480252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4B23"/>
    <w:rsid w:val="00006342"/>
    <w:rsid w:val="00014E5D"/>
    <w:rsid w:val="00015380"/>
    <w:rsid w:val="0002517D"/>
    <w:rsid w:val="000333D1"/>
    <w:rsid w:val="0003688E"/>
    <w:rsid w:val="000606C5"/>
    <w:rsid w:val="00060AC0"/>
    <w:rsid w:val="00061FA7"/>
    <w:rsid w:val="00063DC6"/>
    <w:rsid w:val="000647A5"/>
    <w:rsid w:val="000773ED"/>
    <w:rsid w:val="000842B3"/>
    <w:rsid w:val="00086F83"/>
    <w:rsid w:val="000955C4"/>
    <w:rsid w:val="00095812"/>
    <w:rsid w:val="000A488D"/>
    <w:rsid w:val="000B5E5B"/>
    <w:rsid w:val="000B6649"/>
    <w:rsid w:val="000B7B6C"/>
    <w:rsid w:val="000C02F4"/>
    <w:rsid w:val="000D547F"/>
    <w:rsid w:val="000F0690"/>
    <w:rsid w:val="000F5E50"/>
    <w:rsid w:val="00101534"/>
    <w:rsid w:val="00104DCB"/>
    <w:rsid w:val="001078B7"/>
    <w:rsid w:val="0013382F"/>
    <w:rsid w:val="001376BE"/>
    <w:rsid w:val="00162525"/>
    <w:rsid w:val="00163545"/>
    <w:rsid w:val="00170BB6"/>
    <w:rsid w:val="00174B8D"/>
    <w:rsid w:val="00191D93"/>
    <w:rsid w:val="001A1029"/>
    <w:rsid w:val="001A7745"/>
    <w:rsid w:val="001A7B7D"/>
    <w:rsid w:val="001B4A53"/>
    <w:rsid w:val="001B7EC0"/>
    <w:rsid w:val="001C3A86"/>
    <w:rsid w:val="001D07B6"/>
    <w:rsid w:val="001D08DC"/>
    <w:rsid w:val="001D0CA2"/>
    <w:rsid w:val="001D1734"/>
    <w:rsid w:val="001D1C49"/>
    <w:rsid w:val="001D2551"/>
    <w:rsid w:val="001D5484"/>
    <w:rsid w:val="001E2AAA"/>
    <w:rsid w:val="001E5363"/>
    <w:rsid w:val="001E7DAA"/>
    <w:rsid w:val="001F2204"/>
    <w:rsid w:val="001F2EFD"/>
    <w:rsid w:val="00200E47"/>
    <w:rsid w:val="00203C39"/>
    <w:rsid w:val="00213271"/>
    <w:rsid w:val="00216C30"/>
    <w:rsid w:val="00222594"/>
    <w:rsid w:val="00230FFD"/>
    <w:rsid w:val="0024337F"/>
    <w:rsid w:val="00245860"/>
    <w:rsid w:val="002571E2"/>
    <w:rsid w:val="00266010"/>
    <w:rsid w:val="0027251A"/>
    <w:rsid w:val="00276616"/>
    <w:rsid w:val="00284666"/>
    <w:rsid w:val="002942AC"/>
    <w:rsid w:val="00294F84"/>
    <w:rsid w:val="002A4AC6"/>
    <w:rsid w:val="002A7F2E"/>
    <w:rsid w:val="002B6D33"/>
    <w:rsid w:val="002C508A"/>
    <w:rsid w:val="002C7D29"/>
    <w:rsid w:val="002D00BD"/>
    <w:rsid w:val="002D2C1D"/>
    <w:rsid w:val="002D38A3"/>
    <w:rsid w:val="002D5066"/>
    <w:rsid w:val="002E3A4E"/>
    <w:rsid w:val="002F3DBA"/>
    <w:rsid w:val="003132DA"/>
    <w:rsid w:val="003172CB"/>
    <w:rsid w:val="00326316"/>
    <w:rsid w:val="00331B92"/>
    <w:rsid w:val="003356DD"/>
    <w:rsid w:val="00345E8F"/>
    <w:rsid w:val="00347669"/>
    <w:rsid w:val="0036381A"/>
    <w:rsid w:val="00364F29"/>
    <w:rsid w:val="00366692"/>
    <w:rsid w:val="003704CC"/>
    <w:rsid w:val="0037264A"/>
    <w:rsid w:val="00376C4E"/>
    <w:rsid w:val="00376C99"/>
    <w:rsid w:val="00380E87"/>
    <w:rsid w:val="00387AD2"/>
    <w:rsid w:val="00387D98"/>
    <w:rsid w:val="00396841"/>
    <w:rsid w:val="00397C65"/>
    <w:rsid w:val="003A0652"/>
    <w:rsid w:val="003A65F8"/>
    <w:rsid w:val="003A79B3"/>
    <w:rsid w:val="003C15CC"/>
    <w:rsid w:val="003C757C"/>
    <w:rsid w:val="003D3656"/>
    <w:rsid w:val="003E302E"/>
    <w:rsid w:val="003E391A"/>
    <w:rsid w:val="003E3A9A"/>
    <w:rsid w:val="003F1D13"/>
    <w:rsid w:val="003F2B48"/>
    <w:rsid w:val="00406A35"/>
    <w:rsid w:val="004167B7"/>
    <w:rsid w:val="00422DD1"/>
    <w:rsid w:val="00423497"/>
    <w:rsid w:val="00427D80"/>
    <w:rsid w:val="0043073C"/>
    <w:rsid w:val="00431C2E"/>
    <w:rsid w:val="00432338"/>
    <w:rsid w:val="004327EB"/>
    <w:rsid w:val="004434F8"/>
    <w:rsid w:val="0044746A"/>
    <w:rsid w:val="004544CC"/>
    <w:rsid w:val="004811F4"/>
    <w:rsid w:val="00485EFB"/>
    <w:rsid w:val="00486D25"/>
    <w:rsid w:val="004A6EA5"/>
    <w:rsid w:val="004B43C8"/>
    <w:rsid w:val="004C1509"/>
    <w:rsid w:val="004C15AE"/>
    <w:rsid w:val="004C5B20"/>
    <w:rsid w:val="004C6B40"/>
    <w:rsid w:val="004D1749"/>
    <w:rsid w:val="004D2699"/>
    <w:rsid w:val="004D7404"/>
    <w:rsid w:val="004E0BF2"/>
    <w:rsid w:val="004E3E78"/>
    <w:rsid w:val="004F0D88"/>
    <w:rsid w:val="00501687"/>
    <w:rsid w:val="005067D8"/>
    <w:rsid w:val="00514C09"/>
    <w:rsid w:val="00520BF6"/>
    <w:rsid w:val="00521DA7"/>
    <w:rsid w:val="00524A6B"/>
    <w:rsid w:val="00525522"/>
    <w:rsid w:val="00537FF5"/>
    <w:rsid w:val="00543A56"/>
    <w:rsid w:val="005525B0"/>
    <w:rsid w:val="00557DAB"/>
    <w:rsid w:val="005621FE"/>
    <w:rsid w:val="00563CE9"/>
    <w:rsid w:val="00566BB1"/>
    <w:rsid w:val="00573D13"/>
    <w:rsid w:val="005812CF"/>
    <w:rsid w:val="00586468"/>
    <w:rsid w:val="00590180"/>
    <w:rsid w:val="00596976"/>
    <w:rsid w:val="005A3A8A"/>
    <w:rsid w:val="005B11C1"/>
    <w:rsid w:val="005B64FA"/>
    <w:rsid w:val="005C0AA9"/>
    <w:rsid w:val="005C48EA"/>
    <w:rsid w:val="005C5869"/>
    <w:rsid w:val="005C596D"/>
    <w:rsid w:val="005C5C7C"/>
    <w:rsid w:val="005D6F2C"/>
    <w:rsid w:val="005E4A59"/>
    <w:rsid w:val="006012B2"/>
    <w:rsid w:val="00621D08"/>
    <w:rsid w:val="006248AB"/>
    <w:rsid w:val="0063753C"/>
    <w:rsid w:val="00657EF5"/>
    <w:rsid w:val="00670FEA"/>
    <w:rsid w:val="006820FD"/>
    <w:rsid w:val="0068643D"/>
    <w:rsid w:val="006A07AE"/>
    <w:rsid w:val="006A373D"/>
    <w:rsid w:val="006B1940"/>
    <w:rsid w:val="006B49E3"/>
    <w:rsid w:val="006B66D3"/>
    <w:rsid w:val="006C041D"/>
    <w:rsid w:val="006C1B03"/>
    <w:rsid w:val="006C6BD2"/>
    <w:rsid w:val="006C7657"/>
    <w:rsid w:val="006D0BC6"/>
    <w:rsid w:val="006D24AF"/>
    <w:rsid w:val="006E4D3D"/>
    <w:rsid w:val="006F206B"/>
    <w:rsid w:val="006F5BC2"/>
    <w:rsid w:val="006F5D2A"/>
    <w:rsid w:val="00700979"/>
    <w:rsid w:val="007013EA"/>
    <w:rsid w:val="00712E82"/>
    <w:rsid w:val="00716055"/>
    <w:rsid w:val="00723CAE"/>
    <w:rsid w:val="00723D04"/>
    <w:rsid w:val="00740250"/>
    <w:rsid w:val="007411E1"/>
    <w:rsid w:val="00747458"/>
    <w:rsid w:val="0076046F"/>
    <w:rsid w:val="00764330"/>
    <w:rsid w:val="00766D49"/>
    <w:rsid w:val="00773D01"/>
    <w:rsid w:val="00783D27"/>
    <w:rsid w:val="00790DFF"/>
    <w:rsid w:val="00797ACF"/>
    <w:rsid w:val="007A44BC"/>
    <w:rsid w:val="007A730D"/>
    <w:rsid w:val="007C4999"/>
    <w:rsid w:val="007D2E55"/>
    <w:rsid w:val="007E60D4"/>
    <w:rsid w:val="007E6A20"/>
    <w:rsid w:val="007F1D60"/>
    <w:rsid w:val="007F40AF"/>
    <w:rsid w:val="00811E0F"/>
    <w:rsid w:val="0081649D"/>
    <w:rsid w:val="00825193"/>
    <w:rsid w:val="00830D83"/>
    <w:rsid w:val="008360FE"/>
    <w:rsid w:val="00856035"/>
    <w:rsid w:val="00856C20"/>
    <w:rsid w:val="00862D4A"/>
    <w:rsid w:val="00863024"/>
    <w:rsid w:val="00870A56"/>
    <w:rsid w:val="008812F2"/>
    <w:rsid w:val="00894190"/>
    <w:rsid w:val="008942D4"/>
    <w:rsid w:val="008A5784"/>
    <w:rsid w:val="008B3E7B"/>
    <w:rsid w:val="008B5B7F"/>
    <w:rsid w:val="008B668C"/>
    <w:rsid w:val="008B79A2"/>
    <w:rsid w:val="008C0E31"/>
    <w:rsid w:val="008C3AE8"/>
    <w:rsid w:val="008C61CB"/>
    <w:rsid w:val="008D40DA"/>
    <w:rsid w:val="008F1259"/>
    <w:rsid w:val="008F41B9"/>
    <w:rsid w:val="008F6C9E"/>
    <w:rsid w:val="009034A8"/>
    <w:rsid w:val="00904356"/>
    <w:rsid w:val="00906992"/>
    <w:rsid w:val="0091128A"/>
    <w:rsid w:val="009119AE"/>
    <w:rsid w:val="00923272"/>
    <w:rsid w:val="009331EA"/>
    <w:rsid w:val="009416D0"/>
    <w:rsid w:val="0094186A"/>
    <w:rsid w:val="00942EC5"/>
    <w:rsid w:val="00964213"/>
    <w:rsid w:val="009819A0"/>
    <w:rsid w:val="00983799"/>
    <w:rsid w:val="00984AD2"/>
    <w:rsid w:val="00990C4D"/>
    <w:rsid w:val="00992A13"/>
    <w:rsid w:val="009942CD"/>
    <w:rsid w:val="009970CD"/>
    <w:rsid w:val="009A35D5"/>
    <w:rsid w:val="009A3ECE"/>
    <w:rsid w:val="009B0B33"/>
    <w:rsid w:val="009B378F"/>
    <w:rsid w:val="009B38B6"/>
    <w:rsid w:val="009B7888"/>
    <w:rsid w:val="009C1022"/>
    <w:rsid w:val="009C5921"/>
    <w:rsid w:val="009D056E"/>
    <w:rsid w:val="009E6A28"/>
    <w:rsid w:val="009E7F4B"/>
    <w:rsid w:val="009F421D"/>
    <w:rsid w:val="009F4F86"/>
    <w:rsid w:val="00A035C3"/>
    <w:rsid w:val="00A2171A"/>
    <w:rsid w:val="00A23246"/>
    <w:rsid w:val="00A3077A"/>
    <w:rsid w:val="00A30B1E"/>
    <w:rsid w:val="00A33D8E"/>
    <w:rsid w:val="00A53A0C"/>
    <w:rsid w:val="00A640FF"/>
    <w:rsid w:val="00A70AC9"/>
    <w:rsid w:val="00A7216A"/>
    <w:rsid w:val="00A739AA"/>
    <w:rsid w:val="00A94EAA"/>
    <w:rsid w:val="00AA01A1"/>
    <w:rsid w:val="00AA4C9A"/>
    <w:rsid w:val="00AC12B1"/>
    <w:rsid w:val="00AC2BCE"/>
    <w:rsid w:val="00AD51F2"/>
    <w:rsid w:val="00AD6E0F"/>
    <w:rsid w:val="00AE36A0"/>
    <w:rsid w:val="00B034E1"/>
    <w:rsid w:val="00B03FB7"/>
    <w:rsid w:val="00B11F6A"/>
    <w:rsid w:val="00B160F9"/>
    <w:rsid w:val="00B21297"/>
    <w:rsid w:val="00B27AB6"/>
    <w:rsid w:val="00B311FD"/>
    <w:rsid w:val="00B317BB"/>
    <w:rsid w:val="00B33FA9"/>
    <w:rsid w:val="00B4575B"/>
    <w:rsid w:val="00B46CFA"/>
    <w:rsid w:val="00B541D7"/>
    <w:rsid w:val="00B6079C"/>
    <w:rsid w:val="00B60A1F"/>
    <w:rsid w:val="00B64451"/>
    <w:rsid w:val="00B650F2"/>
    <w:rsid w:val="00B66A40"/>
    <w:rsid w:val="00B6729E"/>
    <w:rsid w:val="00B74CB2"/>
    <w:rsid w:val="00B75EFE"/>
    <w:rsid w:val="00BA1A33"/>
    <w:rsid w:val="00BA3F3D"/>
    <w:rsid w:val="00BA640B"/>
    <w:rsid w:val="00BC1322"/>
    <w:rsid w:val="00BC5306"/>
    <w:rsid w:val="00BD58B9"/>
    <w:rsid w:val="00BD77A3"/>
    <w:rsid w:val="00BE4222"/>
    <w:rsid w:val="00BE51B1"/>
    <w:rsid w:val="00BE735A"/>
    <w:rsid w:val="00BF22BE"/>
    <w:rsid w:val="00BF29B3"/>
    <w:rsid w:val="00BF5251"/>
    <w:rsid w:val="00BF63FD"/>
    <w:rsid w:val="00C04D26"/>
    <w:rsid w:val="00C05725"/>
    <w:rsid w:val="00C1743E"/>
    <w:rsid w:val="00C20071"/>
    <w:rsid w:val="00C25BE2"/>
    <w:rsid w:val="00C25CE7"/>
    <w:rsid w:val="00C45932"/>
    <w:rsid w:val="00C503F3"/>
    <w:rsid w:val="00C55AE2"/>
    <w:rsid w:val="00C65B04"/>
    <w:rsid w:val="00C65D7D"/>
    <w:rsid w:val="00C66086"/>
    <w:rsid w:val="00C70679"/>
    <w:rsid w:val="00C70BB5"/>
    <w:rsid w:val="00C71580"/>
    <w:rsid w:val="00C733F9"/>
    <w:rsid w:val="00C773F2"/>
    <w:rsid w:val="00C85486"/>
    <w:rsid w:val="00C8739F"/>
    <w:rsid w:val="00C91EB4"/>
    <w:rsid w:val="00C93421"/>
    <w:rsid w:val="00CA0B42"/>
    <w:rsid w:val="00CA5D2A"/>
    <w:rsid w:val="00CB33A6"/>
    <w:rsid w:val="00CC4D10"/>
    <w:rsid w:val="00CD07FD"/>
    <w:rsid w:val="00CD7F15"/>
    <w:rsid w:val="00CE06DE"/>
    <w:rsid w:val="00CE3DE8"/>
    <w:rsid w:val="00CF402D"/>
    <w:rsid w:val="00CF5226"/>
    <w:rsid w:val="00D0141C"/>
    <w:rsid w:val="00D2296C"/>
    <w:rsid w:val="00D2376A"/>
    <w:rsid w:val="00D51690"/>
    <w:rsid w:val="00D518CE"/>
    <w:rsid w:val="00D52EA8"/>
    <w:rsid w:val="00D53BEB"/>
    <w:rsid w:val="00D54A28"/>
    <w:rsid w:val="00D60D06"/>
    <w:rsid w:val="00D635B3"/>
    <w:rsid w:val="00D75598"/>
    <w:rsid w:val="00D81954"/>
    <w:rsid w:val="00DA2D45"/>
    <w:rsid w:val="00DA31B8"/>
    <w:rsid w:val="00DA4EA7"/>
    <w:rsid w:val="00DC1C4E"/>
    <w:rsid w:val="00DC4900"/>
    <w:rsid w:val="00DC5EED"/>
    <w:rsid w:val="00DD3166"/>
    <w:rsid w:val="00DD378C"/>
    <w:rsid w:val="00DE2427"/>
    <w:rsid w:val="00DE31D6"/>
    <w:rsid w:val="00DE525A"/>
    <w:rsid w:val="00DF16BA"/>
    <w:rsid w:val="00DF38F9"/>
    <w:rsid w:val="00DF5E12"/>
    <w:rsid w:val="00E06073"/>
    <w:rsid w:val="00E100BE"/>
    <w:rsid w:val="00E13A53"/>
    <w:rsid w:val="00E15711"/>
    <w:rsid w:val="00E15FF5"/>
    <w:rsid w:val="00E22252"/>
    <w:rsid w:val="00E225E3"/>
    <w:rsid w:val="00E27311"/>
    <w:rsid w:val="00E3376C"/>
    <w:rsid w:val="00E42480"/>
    <w:rsid w:val="00E62178"/>
    <w:rsid w:val="00E64931"/>
    <w:rsid w:val="00E700F1"/>
    <w:rsid w:val="00E72FB6"/>
    <w:rsid w:val="00EA27EA"/>
    <w:rsid w:val="00EA5636"/>
    <w:rsid w:val="00EB4C21"/>
    <w:rsid w:val="00EB64EF"/>
    <w:rsid w:val="00EC4BD4"/>
    <w:rsid w:val="00EE7325"/>
    <w:rsid w:val="00EF598B"/>
    <w:rsid w:val="00F041D7"/>
    <w:rsid w:val="00F06CF7"/>
    <w:rsid w:val="00F12949"/>
    <w:rsid w:val="00F21790"/>
    <w:rsid w:val="00F322B3"/>
    <w:rsid w:val="00F40FB4"/>
    <w:rsid w:val="00F46340"/>
    <w:rsid w:val="00F57F2D"/>
    <w:rsid w:val="00F61F0A"/>
    <w:rsid w:val="00F6252A"/>
    <w:rsid w:val="00F75EF5"/>
    <w:rsid w:val="00F80845"/>
    <w:rsid w:val="00F916C1"/>
    <w:rsid w:val="00F9396B"/>
    <w:rsid w:val="00FA1568"/>
    <w:rsid w:val="00FA2099"/>
    <w:rsid w:val="00FB7C61"/>
    <w:rsid w:val="00FC4C08"/>
    <w:rsid w:val="00FD06E6"/>
    <w:rsid w:val="00FD2C14"/>
    <w:rsid w:val="00FF04E2"/>
    <w:rsid w:val="00FF61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CE06D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E06DE"/>
    <w:rPr>
      <w:kern w:val="0"/>
      <w:sz w:val="22"/>
      <w:szCs w:val="22"/>
      <w:lang w:val="en-US" w:eastAsia="en-US"/>
      <w14:ligatures w14:val="none"/>
    </w:rPr>
  </w:style>
  <w:style w:type="table" w:styleId="TableGrid">
    <w:name w:val="Table Grid"/>
    <w:basedOn w:val="TableNormal"/>
    <w:uiPriority w:val="39"/>
    <w:rsid w:val="005B6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3D27"/>
    <w:rPr>
      <w:color w:val="605E5C"/>
      <w:shd w:val="clear" w:color="auto" w:fill="E1DFDD"/>
    </w:rPr>
  </w:style>
  <w:style w:type="character" w:styleId="FollowedHyperlink">
    <w:name w:val="FollowedHyperlink"/>
    <w:basedOn w:val="DefaultParagraphFont"/>
    <w:uiPriority w:val="99"/>
    <w:semiHidden/>
    <w:unhideWhenUsed/>
    <w:rsid w:val="001B4A53"/>
    <w:rPr>
      <w:color w:val="96607D" w:themeColor="followedHyperlink"/>
      <w:u w:val="single"/>
    </w:rPr>
  </w:style>
  <w:style w:type="paragraph" w:styleId="NormalWeb">
    <w:name w:val="Normal (Web)"/>
    <w:basedOn w:val="Normal"/>
    <w:uiPriority w:val="99"/>
    <w:semiHidden/>
    <w:unhideWhenUsed/>
    <w:rsid w:val="001A774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yperlink" Target="https://www.demandsage.com/zoom-statistic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m.tt/map/4050019916?t=MYabiqJMhu"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21</Pages>
  <Words>3977</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Assessment 1</dc:title>
  <dc:subject/>
  <dc:creator>Kwame Assa-Agyei</dc:creator>
  <cp:keywords/>
  <dc:description/>
  <cp:lastModifiedBy>Artur Dujs</cp:lastModifiedBy>
  <cp:revision>394</cp:revision>
  <dcterms:created xsi:type="dcterms:W3CDTF">2026-06-23T08:53:00Z</dcterms:created>
  <dcterms:modified xsi:type="dcterms:W3CDTF">2026-08-11T09:30:00Z</dcterms:modified>
</cp:coreProperties>
</file>