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A07E2" w14:textId="37039376" w:rsidR="00704D53" w:rsidRPr="00DE6CE0" w:rsidRDefault="5EA03EE2" w:rsidP="00DE6CE0">
      <w:pPr>
        <w:jc w:val="center"/>
        <w:rPr>
          <w:rFonts w:ascii="Arial" w:eastAsia="Broadway" w:hAnsi="Arial" w:cs="Arial"/>
          <w:b/>
          <w:bCs/>
          <w:sz w:val="72"/>
          <w:szCs w:val="72"/>
          <w:lang w:val="en-US"/>
        </w:rPr>
      </w:pPr>
      <w:r w:rsidRPr="00DE6CE0">
        <w:rPr>
          <w:rFonts w:ascii="Arial" w:eastAsia="Broadway" w:hAnsi="Arial" w:cs="Arial"/>
          <w:b/>
          <w:bCs/>
          <w:sz w:val="72"/>
          <w:szCs w:val="72"/>
          <w:lang w:val="en-US"/>
        </w:rPr>
        <w:t>DI</w:t>
      </w:r>
      <w:r w:rsidR="26441CF9" w:rsidRPr="00DE6CE0">
        <w:rPr>
          <w:rFonts w:ascii="Arial" w:eastAsia="Broadway" w:hAnsi="Arial" w:cs="Arial"/>
          <w:b/>
          <w:bCs/>
          <w:sz w:val="72"/>
          <w:szCs w:val="72"/>
          <w:lang w:val="en-US"/>
        </w:rPr>
        <w:t>GITAL SKILLS AND RESEARCH METHODS</w:t>
      </w:r>
    </w:p>
    <w:p w14:paraId="47EC5CF9" w14:textId="7E1758F3" w:rsidR="44BE2BF8" w:rsidRDefault="00EB6E46" w:rsidP="44BE2BF8">
      <w:pPr>
        <w:jc w:val="center"/>
        <w:rPr>
          <w:sz w:val="40"/>
          <w:szCs w:val="40"/>
          <w:lang w:val="en-US"/>
        </w:rPr>
      </w:pPr>
      <w:r>
        <w:rPr>
          <w:sz w:val="40"/>
          <w:szCs w:val="40"/>
          <w:lang w:val="en-US"/>
        </w:rPr>
        <w:t xml:space="preserve"> </w:t>
      </w:r>
    </w:p>
    <w:p w14:paraId="60BC4EC6" w14:textId="3326DC5F" w:rsidR="00DE6CE0" w:rsidRDefault="00DE6CE0" w:rsidP="44BE2BF8">
      <w:pPr>
        <w:jc w:val="center"/>
        <w:rPr>
          <w:sz w:val="40"/>
          <w:szCs w:val="40"/>
          <w:lang w:val="en-US"/>
        </w:rPr>
      </w:pPr>
    </w:p>
    <w:p w14:paraId="74E0E533" w14:textId="77777777" w:rsidR="00DE6CE0" w:rsidRPr="0040744F" w:rsidRDefault="00DE6CE0" w:rsidP="44BE2BF8">
      <w:pPr>
        <w:jc w:val="center"/>
        <w:rPr>
          <w:sz w:val="40"/>
          <w:szCs w:val="40"/>
          <w:lang w:val="en-US"/>
        </w:rPr>
      </w:pPr>
    </w:p>
    <w:p w14:paraId="7C5C0829" w14:textId="080C36E8" w:rsidR="44BE2BF8" w:rsidRDefault="44BE2BF8" w:rsidP="44BE2BF8">
      <w:pPr>
        <w:jc w:val="center"/>
        <w:rPr>
          <w:sz w:val="40"/>
          <w:szCs w:val="40"/>
          <w:lang w:val="en-US"/>
        </w:rPr>
      </w:pPr>
    </w:p>
    <w:p w14:paraId="4871D877" w14:textId="5109BFFE" w:rsidR="00DE6CE0" w:rsidRPr="00DE6CE0" w:rsidRDefault="00DE6CE0" w:rsidP="00DE6CE0">
      <w:pPr>
        <w:rPr>
          <w:lang w:val="en-US"/>
        </w:rPr>
      </w:pPr>
      <w:r w:rsidRPr="00DE6CE0">
        <w:rPr>
          <w:lang w:val="en-US"/>
        </w:rPr>
        <w:t xml:space="preserve">     </w:t>
      </w:r>
      <w:r>
        <w:rPr>
          <w:lang w:val="en-US"/>
        </w:rPr>
        <w:t xml:space="preserve">                                   </w:t>
      </w:r>
      <w:r w:rsidRPr="00DE6CE0">
        <w:rPr>
          <w:noProof/>
          <w:sz w:val="40"/>
          <w:szCs w:val="40"/>
          <w:lang w:val="en-US"/>
        </w:rPr>
        <w:drawing>
          <wp:inline distT="0" distB="0" distL="0" distR="0" wp14:anchorId="3C4544EC" wp14:editId="3E927F87">
            <wp:extent cx="2733351" cy="2733351"/>
            <wp:effectExtent l="0" t="0" r="0" b="0"/>
            <wp:docPr id="1" name="Imagen 1" descr="/var/folders/zy/80gv3ntd0x710nbmvtf9f4jc0000gn/T/com.microsoft.Word/Content.MSO/FC5B63C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zy/80gv3ntd0x710nbmvtf9f4jc0000gn/T/com.microsoft.Word/Content.MSO/FC5B63CC.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51759" cy="2751759"/>
                    </a:xfrm>
                    <a:prstGeom prst="rect">
                      <a:avLst/>
                    </a:prstGeom>
                    <a:noFill/>
                    <a:ln>
                      <a:noFill/>
                    </a:ln>
                  </pic:spPr>
                </pic:pic>
              </a:graphicData>
            </a:graphic>
          </wp:inline>
        </w:drawing>
      </w:r>
    </w:p>
    <w:p w14:paraId="4AC883C2" w14:textId="340219E7" w:rsidR="000F076F" w:rsidRDefault="000F076F" w:rsidP="44BE2BF8">
      <w:pPr>
        <w:jc w:val="center"/>
        <w:rPr>
          <w:sz w:val="40"/>
          <w:szCs w:val="40"/>
          <w:lang w:val="en-US"/>
        </w:rPr>
      </w:pPr>
    </w:p>
    <w:p w14:paraId="61AC03B6" w14:textId="1F173E9A" w:rsidR="004A2668" w:rsidRDefault="004A2668" w:rsidP="44BE2BF8">
      <w:pPr>
        <w:jc w:val="center"/>
        <w:rPr>
          <w:sz w:val="40"/>
          <w:szCs w:val="40"/>
          <w:lang w:val="en-US"/>
        </w:rPr>
      </w:pPr>
    </w:p>
    <w:p w14:paraId="59C9597C" w14:textId="1C7AC516" w:rsidR="004A2668" w:rsidRDefault="004A2668" w:rsidP="44BE2BF8">
      <w:pPr>
        <w:jc w:val="center"/>
        <w:rPr>
          <w:sz w:val="40"/>
          <w:szCs w:val="40"/>
          <w:lang w:val="en-US"/>
        </w:rPr>
      </w:pPr>
    </w:p>
    <w:p w14:paraId="2CE7AB12" w14:textId="77777777" w:rsidR="004A2668" w:rsidRPr="0040744F" w:rsidRDefault="004A2668" w:rsidP="44BE2BF8">
      <w:pPr>
        <w:jc w:val="center"/>
        <w:rPr>
          <w:sz w:val="40"/>
          <w:szCs w:val="40"/>
          <w:lang w:val="en-US"/>
        </w:rPr>
      </w:pPr>
    </w:p>
    <w:p w14:paraId="37700F48" w14:textId="56F8875B" w:rsidR="44BE2BF8" w:rsidRPr="0040744F" w:rsidRDefault="44BE2BF8" w:rsidP="44BE2BF8">
      <w:pPr>
        <w:jc w:val="center"/>
        <w:rPr>
          <w:sz w:val="40"/>
          <w:szCs w:val="40"/>
          <w:lang w:val="en-US"/>
        </w:rPr>
      </w:pPr>
    </w:p>
    <w:p w14:paraId="418CD67D" w14:textId="1FE4FF61" w:rsidR="004A2668" w:rsidRPr="004A2668" w:rsidRDefault="004A2668" w:rsidP="004A2668">
      <w:pPr>
        <w:rPr>
          <w:rFonts w:asciiTheme="minorHAnsi" w:eastAsia="Bradley Hand ITC" w:hAnsiTheme="minorHAnsi" w:cstheme="minorHAnsi"/>
          <w:color w:val="3A3A3A"/>
          <w:sz w:val="44"/>
          <w:szCs w:val="44"/>
          <w:lang w:val="en-US"/>
        </w:rPr>
      </w:pPr>
      <w:r w:rsidRPr="004A2668">
        <w:rPr>
          <w:rFonts w:asciiTheme="minorHAnsi" w:eastAsia="Bradley Hand ITC" w:hAnsiTheme="minorHAnsi" w:cstheme="minorHAnsi"/>
          <w:color w:val="3A3A3A"/>
          <w:sz w:val="44"/>
          <w:szCs w:val="44"/>
          <w:lang w:val="en-US"/>
        </w:rPr>
        <w:t xml:space="preserve">Student name: Sara Garcia </w:t>
      </w:r>
    </w:p>
    <w:p w14:paraId="530D4A55" w14:textId="77777777" w:rsidR="004A2668" w:rsidRPr="004A2668" w:rsidRDefault="004A2668" w:rsidP="004A2668">
      <w:pPr>
        <w:rPr>
          <w:rFonts w:asciiTheme="minorHAnsi" w:eastAsia="Bradley Hand ITC" w:hAnsiTheme="minorHAnsi" w:cstheme="minorHAnsi"/>
          <w:color w:val="3A3A3A"/>
          <w:sz w:val="44"/>
          <w:szCs w:val="44"/>
          <w:lang w:val="en-US"/>
        </w:rPr>
      </w:pPr>
      <w:r w:rsidRPr="004A2668">
        <w:rPr>
          <w:rFonts w:asciiTheme="minorHAnsi" w:eastAsia="Bradley Hand ITC" w:hAnsiTheme="minorHAnsi" w:cstheme="minorHAnsi"/>
          <w:color w:val="3A3A3A"/>
          <w:sz w:val="44"/>
          <w:szCs w:val="44"/>
          <w:lang w:val="en-US"/>
        </w:rPr>
        <w:t>Student number: 1907378</w:t>
      </w:r>
    </w:p>
    <w:p w14:paraId="3FE97F50" w14:textId="77777777" w:rsidR="004A2668" w:rsidRPr="004A2668" w:rsidRDefault="004A2668" w:rsidP="004A2668">
      <w:pPr>
        <w:rPr>
          <w:rFonts w:asciiTheme="minorHAnsi" w:eastAsia="Bradley Hand ITC" w:hAnsiTheme="minorHAnsi" w:cstheme="minorHAnsi"/>
          <w:color w:val="3A3A3A"/>
          <w:sz w:val="44"/>
          <w:szCs w:val="44"/>
          <w:lang w:val="en-US"/>
        </w:rPr>
      </w:pPr>
      <w:r w:rsidRPr="004A2668">
        <w:rPr>
          <w:rFonts w:asciiTheme="minorHAnsi" w:eastAsia="Bradley Hand ITC" w:hAnsiTheme="minorHAnsi" w:cstheme="minorHAnsi"/>
          <w:color w:val="3A3A3A"/>
          <w:sz w:val="44"/>
          <w:szCs w:val="44"/>
          <w:lang w:val="en-US"/>
        </w:rPr>
        <w:t>Module name: Digital Skills and Research Methods</w:t>
      </w:r>
    </w:p>
    <w:p w14:paraId="7BC5F122" w14:textId="192F8AE0" w:rsidR="004A2668" w:rsidRPr="004A2668" w:rsidRDefault="004A2668" w:rsidP="004A2668">
      <w:pPr>
        <w:rPr>
          <w:rFonts w:asciiTheme="minorHAnsi" w:eastAsia="Bradley Hand ITC" w:hAnsiTheme="minorHAnsi" w:cstheme="minorHAnsi"/>
          <w:color w:val="3A3A3A"/>
          <w:sz w:val="44"/>
          <w:szCs w:val="44"/>
          <w:lang w:val="en-US"/>
        </w:rPr>
      </w:pPr>
      <w:r w:rsidRPr="004A2668">
        <w:rPr>
          <w:rFonts w:asciiTheme="minorHAnsi" w:eastAsia="Bradley Hand ITC" w:hAnsiTheme="minorHAnsi" w:cstheme="minorHAnsi"/>
          <w:color w:val="3A3A3A"/>
          <w:sz w:val="44"/>
          <w:szCs w:val="44"/>
          <w:lang w:val="en-US"/>
        </w:rPr>
        <w:t xml:space="preserve">Module number: </w:t>
      </w:r>
      <w:r w:rsidR="00831BBA" w:rsidRPr="00831BBA">
        <w:rPr>
          <w:rFonts w:asciiTheme="minorHAnsi" w:eastAsia="Bradley Hand ITC" w:hAnsiTheme="minorHAnsi" w:cstheme="minorHAnsi"/>
          <w:color w:val="3A3A3A"/>
          <w:sz w:val="44"/>
          <w:szCs w:val="44"/>
          <w:lang w:val="en-US"/>
        </w:rPr>
        <w:t>BMSW4003</w:t>
      </w:r>
    </w:p>
    <w:p w14:paraId="73C093B8" w14:textId="3FE32FC1" w:rsidR="004A2668" w:rsidRPr="004A2668" w:rsidRDefault="004A2668" w:rsidP="004A2668">
      <w:pPr>
        <w:rPr>
          <w:rFonts w:asciiTheme="minorHAnsi" w:eastAsia="Bradley Hand ITC" w:hAnsiTheme="minorHAnsi" w:cstheme="minorHAnsi"/>
          <w:color w:val="3A3A3A"/>
          <w:sz w:val="44"/>
          <w:szCs w:val="44"/>
          <w:lang w:val="en-US"/>
        </w:rPr>
      </w:pPr>
      <w:r w:rsidRPr="004A2668">
        <w:rPr>
          <w:rFonts w:asciiTheme="minorHAnsi" w:eastAsia="Bradley Hand ITC" w:hAnsiTheme="minorHAnsi" w:cstheme="minorHAnsi"/>
          <w:color w:val="3A3A3A"/>
          <w:sz w:val="44"/>
          <w:szCs w:val="44"/>
          <w:lang w:val="en-US"/>
        </w:rPr>
        <w:t>Group 9</w:t>
      </w:r>
      <w:r w:rsidR="00831BBA">
        <w:rPr>
          <w:rFonts w:asciiTheme="minorHAnsi" w:eastAsia="Bradley Hand ITC" w:hAnsiTheme="minorHAnsi" w:cstheme="minorHAnsi"/>
          <w:color w:val="3A3A3A"/>
          <w:sz w:val="44"/>
          <w:szCs w:val="44"/>
          <w:lang w:val="en-US"/>
        </w:rPr>
        <w:t xml:space="preserve"> Term 2 </w:t>
      </w:r>
    </w:p>
    <w:p w14:paraId="581B7765" w14:textId="65A08188" w:rsidR="00DE6CE0" w:rsidRDefault="004A2668" w:rsidP="44BE2BF8">
      <w:pPr>
        <w:rPr>
          <w:rFonts w:asciiTheme="minorHAnsi" w:eastAsia="Bradley Hand ITC" w:hAnsiTheme="minorHAnsi" w:cstheme="minorHAnsi"/>
          <w:color w:val="3A3A3A"/>
          <w:sz w:val="44"/>
          <w:szCs w:val="44"/>
          <w:lang w:val="en-US"/>
        </w:rPr>
      </w:pPr>
      <w:r w:rsidRPr="004A2668">
        <w:rPr>
          <w:rFonts w:asciiTheme="minorHAnsi" w:eastAsia="Bradley Hand ITC" w:hAnsiTheme="minorHAnsi" w:cstheme="minorHAnsi"/>
          <w:color w:val="3A3A3A"/>
          <w:sz w:val="44"/>
          <w:szCs w:val="44"/>
          <w:lang w:val="en-US"/>
        </w:rPr>
        <w:t xml:space="preserve">Lecturer name: </w:t>
      </w:r>
      <w:proofErr w:type="spellStart"/>
      <w:r w:rsidRPr="004A2668">
        <w:rPr>
          <w:rFonts w:asciiTheme="minorHAnsi" w:eastAsia="Bradley Hand ITC" w:hAnsiTheme="minorHAnsi" w:cstheme="minorHAnsi"/>
          <w:color w:val="3A3A3A"/>
          <w:sz w:val="44"/>
          <w:szCs w:val="44"/>
          <w:lang w:val="en-US"/>
        </w:rPr>
        <w:t>Bal</w:t>
      </w:r>
      <w:r w:rsidR="00BB2970">
        <w:rPr>
          <w:rFonts w:asciiTheme="minorHAnsi" w:eastAsia="Bradley Hand ITC" w:hAnsiTheme="minorHAnsi" w:cstheme="minorHAnsi"/>
          <w:color w:val="3A3A3A"/>
          <w:sz w:val="44"/>
          <w:szCs w:val="44"/>
          <w:lang w:val="en-US"/>
        </w:rPr>
        <w:t>endran</w:t>
      </w:r>
      <w:proofErr w:type="spellEnd"/>
      <w:r w:rsidRPr="004A2668">
        <w:rPr>
          <w:rFonts w:asciiTheme="minorHAnsi" w:eastAsia="Bradley Hand ITC" w:hAnsiTheme="minorHAnsi" w:cstheme="minorHAnsi"/>
          <w:color w:val="3A3A3A"/>
          <w:sz w:val="44"/>
          <w:szCs w:val="44"/>
          <w:lang w:val="en-US"/>
        </w:rPr>
        <w:t xml:space="preserve"> Kandasam</w:t>
      </w:r>
      <w:r w:rsidR="00BB2970">
        <w:rPr>
          <w:rFonts w:asciiTheme="minorHAnsi" w:eastAsia="Bradley Hand ITC" w:hAnsiTheme="minorHAnsi" w:cstheme="minorHAnsi"/>
          <w:color w:val="3A3A3A"/>
          <w:sz w:val="44"/>
          <w:szCs w:val="44"/>
          <w:lang w:val="en-US"/>
        </w:rPr>
        <w:t>y</w:t>
      </w:r>
    </w:p>
    <w:p w14:paraId="2D0EDD23" w14:textId="3519B6E9" w:rsidR="6631FABD" w:rsidRDefault="6631FABD" w:rsidP="00DE6CE0">
      <w:pPr>
        <w:jc w:val="center"/>
        <w:rPr>
          <w:rFonts w:ascii="Arial" w:eastAsia="Colonna MT" w:hAnsi="Arial" w:cs="Arial"/>
          <w:b/>
          <w:bCs/>
          <w:color w:val="3A3A3A"/>
          <w:sz w:val="44"/>
          <w:szCs w:val="44"/>
          <w:lang w:val="en-US"/>
        </w:rPr>
      </w:pPr>
      <w:r w:rsidRPr="00DE6CE0">
        <w:rPr>
          <w:rFonts w:ascii="Arial" w:eastAsia="Colonna MT" w:hAnsi="Arial" w:cs="Arial"/>
          <w:b/>
          <w:bCs/>
          <w:color w:val="3A3A3A"/>
          <w:sz w:val="44"/>
          <w:szCs w:val="44"/>
          <w:lang w:val="en-US"/>
        </w:rPr>
        <w:lastRenderedPageBreak/>
        <w:t>CONTENTS</w:t>
      </w:r>
    </w:p>
    <w:p w14:paraId="368ACA5C" w14:textId="77777777" w:rsidR="00DE6CE0" w:rsidRPr="00DE6CE0" w:rsidRDefault="00DE6CE0" w:rsidP="00DE6CE0">
      <w:pPr>
        <w:jc w:val="center"/>
        <w:rPr>
          <w:rFonts w:ascii="Arial" w:eastAsia="Colonna MT" w:hAnsi="Arial" w:cs="Arial"/>
          <w:b/>
          <w:bCs/>
          <w:color w:val="3A3A3A"/>
          <w:sz w:val="44"/>
          <w:szCs w:val="44"/>
          <w:lang w:val="en-US"/>
        </w:rPr>
      </w:pPr>
    </w:p>
    <w:p w14:paraId="23934EB7" w14:textId="2FC78946" w:rsidR="75BFF765" w:rsidRPr="00DE6CE0" w:rsidRDefault="75BFF765" w:rsidP="00575056">
      <w:pPr>
        <w:rPr>
          <w:rFonts w:ascii="Colonna MT" w:eastAsia="Colonna MT" w:hAnsi="Colonna MT" w:cs="Colonna MT"/>
          <w:color w:val="3A3A3A"/>
          <w:sz w:val="36"/>
          <w:szCs w:val="36"/>
          <w:u w:val="single"/>
          <w:lang w:val="en-US"/>
        </w:rPr>
      </w:pPr>
    </w:p>
    <w:p w14:paraId="2D44A538" w14:textId="11171F57" w:rsidR="5C6C7C2E" w:rsidRPr="00DE6CE0" w:rsidRDefault="5C6C7C2E" w:rsidP="000F076F">
      <w:pPr>
        <w:pStyle w:val="Prrafodelista"/>
        <w:numPr>
          <w:ilvl w:val="0"/>
          <w:numId w:val="15"/>
        </w:numPr>
        <w:jc w:val="both"/>
        <w:rPr>
          <w:rFonts w:cstheme="minorHAnsi"/>
          <w:color w:val="3A3A3A"/>
          <w:sz w:val="36"/>
          <w:szCs w:val="36"/>
          <w:lang w:val="en-US"/>
        </w:rPr>
      </w:pPr>
      <w:r w:rsidRPr="00DE6CE0">
        <w:rPr>
          <w:rFonts w:eastAsia="Bradley Hand ITC" w:cstheme="minorHAnsi"/>
          <w:color w:val="3A3A3A"/>
          <w:sz w:val="36"/>
          <w:szCs w:val="36"/>
          <w:lang w:val="en-US"/>
        </w:rPr>
        <w:t>Abstract</w:t>
      </w:r>
    </w:p>
    <w:p w14:paraId="3F19FBBC" w14:textId="77777777" w:rsidR="00DE6CE0" w:rsidRPr="00DE6CE0" w:rsidRDefault="00DE6CE0" w:rsidP="00DE6CE0">
      <w:pPr>
        <w:pStyle w:val="Prrafodelista"/>
        <w:ind w:left="3838"/>
        <w:jc w:val="both"/>
        <w:rPr>
          <w:rFonts w:cstheme="minorHAnsi"/>
          <w:color w:val="3A3A3A"/>
          <w:sz w:val="36"/>
          <w:szCs w:val="36"/>
          <w:lang w:val="en-US"/>
        </w:rPr>
      </w:pPr>
    </w:p>
    <w:p w14:paraId="35DCE9C4" w14:textId="62DB3ECD" w:rsidR="5C6C7C2E" w:rsidRPr="00DE6CE0" w:rsidRDefault="5C6C7C2E" w:rsidP="000F076F">
      <w:pPr>
        <w:pStyle w:val="Prrafodelista"/>
        <w:numPr>
          <w:ilvl w:val="0"/>
          <w:numId w:val="15"/>
        </w:numPr>
        <w:jc w:val="both"/>
        <w:rPr>
          <w:rFonts w:cstheme="minorHAnsi"/>
          <w:color w:val="3A3A3A"/>
          <w:sz w:val="36"/>
          <w:szCs w:val="36"/>
          <w:lang w:val="en-US"/>
        </w:rPr>
      </w:pPr>
      <w:r w:rsidRPr="00DE6CE0">
        <w:rPr>
          <w:rFonts w:eastAsia="Bradley Hand ITC" w:cstheme="minorHAnsi"/>
          <w:color w:val="3A3A3A"/>
          <w:sz w:val="36"/>
          <w:szCs w:val="36"/>
          <w:lang w:val="en-US"/>
        </w:rPr>
        <w:t>Introduction</w:t>
      </w:r>
    </w:p>
    <w:p w14:paraId="100520B5" w14:textId="77777777" w:rsidR="00DE6CE0" w:rsidRPr="00DE6CE0" w:rsidRDefault="00DE6CE0" w:rsidP="00DE6CE0">
      <w:pPr>
        <w:pStyle w:val="Prrafodelista"/>
        <w:ind w:left="3838"/>
        <w:jc w:val="both"/>
        <w:rPr>
          <w:rFonts w:cstheme="minorHAnsi"/>
          <w:color w:val="3A3A3A"/>
          <w:sz w:val="36"/>
          <w:szCs w:val="36"/>
          <w:lang w:val="en-US"/>
        </w:rPr>
      </w:pPr>
    </w:p>
    <w:p w14:paraId="4710727F" w14:textId="0BB7836F" w:rsidR="5C6C7C2E" w:rsidRPr="00DE6CE0" w:rsidRDefault="5C6C7C2E" w:rsidP="000F076F">
      <w:pPr>
        <w:pStyle w:val="Prrafodelista"/>
        <w:numPr>
          <w:ilvl w:val="0"/>
          <w:numId w:val="15"/>
        </w:numPr>
        <w:jc w:val="both"/>
        <w:rPr>
          <w:rFonts w:cstheme="minorHAnsi"/>
          <w:color w:val="3A3A3A"/>
          <w:sz w:val="36"/>
          <w:szCs w:val="36"/>
          <w:lang w:val="en-US"/>
        </w:rPr>
      </w:pPr>
      <w:r w:rsidRPr="00DE6CE0">
        <w:rPr>
          <w:rFonts w:eastAsia="Bradley Hand ITC" w:cstheme="minorHAnsi"/>
          <w:color w:val="3A3A3A"/>
          <w:sz w:val="36"/>
          <w:szCs w:val="36"/>
          <w:lang w:val="en-US"/>
        </w:rPr>
        <w:t>Literature Review</w:t>
      </w:r>
    </w:p>
    <w:p w14:paraId="1A39F7F8" w14:textId="77777777" w:rsidR="00DE6CE0" w:rsidRPr="00DE6CE0" w:rsidRDefault="00DE6CE0" w:rsidP="00DE6CE0">
      <w:pPr>
        <w:pStyle w:val="Prrafodelista"/>
        <w:ind w:left="3838"/>
        <w:jc w:val="both"/>
        <w:rPr>
          <w:rFonts w:cstheme="minorHAnsi"/>
          <w:color w:val="3A3A3A"/>
          <w:sz w:val="36"/>
          <w:szCs w:val="36"/>
          <w:lang w:val="en-US"/>
        </w:rPr>
      </w:pPr>
    </w:p>
    <w:p w14:paraId="46093DB3" w14:textId="56449BC3" w:rsidR="00DE6CE0" w:rsidRPr="00DE6CE0" w:rsidRDefault="5C6C7C2E" w:rsidP="00DE6CE0">
      <w:pPr>
        <w:pStyle w:val="Prrafodelista"/>
        <w:numPr>
          <w:ilvl w:val="0"/>
          <w:numId w:val="15"/>
        </w:numPr>
        <w:jc w:val="both"/>
        <w:rPr>
          <w:rFonts w:cstheme="minorHAnsi"/>
          <w:color w:val="3A3A3A"/>
          <w:sz w:val="36"/>
          <w:szCs w:val="36"/>
          <w:lang w:val="en-US"/>
        </w:rPr>
      </w:pPr>
      <w:r w:rsidRPr="00DE6CE0">
        <w:rPr>
          <w:rFonts w:eastAsia="Bradley Hand ITC" w:cstheme="minorHAnsi"/>
          <w:color w:val="3A3A3A"/>
          <w:sz w:val="36"/>
          <w:szCs w:val="36"/>
          <w:lang w:val="en-US"/>
        </w:rPr>
        <w:t xml:space="preserve">Primary </w:t>
      </w:r>
      <w:proofErr w:type="spellStart"/>
      <w:r w:rsidRPr="00DE6CE0">
        <w:rPr>
          <w:rFonts w:eastAsia="Bradley Hand ITC" w:cstheme="minorHAnsi"/>
          <w:color w:val="3A3A3A"/>
          <w:sz w:val="36"/>
          <w:szCs w:val="36"/>
          <w:lang w:val="en-US"/>
        </w:rPr>
        <w:t>reseach</w:t>
      </w:r>
      <w:proofErr w:type="spellEnd"/>
    </w:p>
    <w:p w14:paraId="21187B9B" w14:textId="77777777" w:rsidR="00DE6CE0" w:rsidRPr="00DE6CE0" w:rsidRDefault="00DE6CE0" w:rsidP="00DE6CE0">
      <w:pPr>
        <w:jc w:val="both"/>
        <w:rPr>
          <w:rFonts w:cstheme="minorHAnsi"/>
          <w:color w:val="3A3A3A"/>
          <w:sz w:val="36"/>
          <w:szCs w:val="36"/>
          <w:lang w:val="en-US"/>
        </w:rPr>
      </w:pPr>
    </w:p>
    <w:p w14:paraId="3E845028" w14:textId="2569E220" w:rsidR="5C6C7C2E" w:rsidRPr="00DE6CE0" w:rsidRDefault="00575056" w:rsidP="000F076F">
      <w:pPr>
        <w:pStyle w:val="Prrafodelista"/>
        <w:ind w:left="3600"/>
        <w:jc w:val="both"/>
        <w:rPr>
          <w:rFonts w:eastAsia="Bradley Hand ITC" w:cstheme="minorHAnsi"/>
          <w:color w:val="3A3A3A"/>
          <w:sz w:val="36"/>
          <w:szCs w:val="36"/>
          <w:lang w:val="en-US"/>
        </w:rPr>
      </w:pPr>
      <w:r w:rsidRPr="00DE6CE0">
        <w:rPr>
          <w:rFonts w:eastAsia="Bradley Hand ITC" w:cstheme="minorHAnsi"/>
          <w:color w:val="3A3A3A"/>
          <w:sz w:val="36"/>
          <w:szCs w:val="36"/>
          <w:lang w:val="en-US"/>
        </w:rPr>
        <w:t xml:space="preserve">4.1 </w:t>
      </w:r>
      <w:r w:rsidR="5C6C7C2E" w:rsidRPr="00DE6CE0">
        <w:rPr>
          <w:rFonts w:eastAsia="Bradley Hand ITC" w:cstheme="minorHAnsi"/>
          <w:color w:val="3A3A3A"/>
          <w:sz w:val="36"/>
          <w:szCs w:val="36"/>
          <w:lang w:val="en-US"/>
        </w:rPr>
        <w:t>Methodology</w:t>
      </w:r>
    </w:p>
    <w:p w14:paraId="6A14A563" w14:textId="77777777" w:rsidR="00DE6CE0" w:rsidRPr="00DE6CE0" w:rsidRDefault="00DE6CE0" w:rsidP="000F076F">
      <w:pPr>
        <w:pStyle w:val="Prrafodelista"/>
        <w:ind w:left="3600"/>
        <w:jc w:val="both"/>
        <w:rPr>
          <w:rFonts w:cstheme="minorHAnsi"/>
          <w:color w:val="3A3A3A"/>
          <w:sz w:val="36"/>
          <w:szCs w:val="36"/>
          <w:lang w:val="en-US"/>
        </w:rPr>
      </w:pPr>
    </w:p>
    <w:p w14:paraId="1D3DF8EC" w14:textId="3CEA92E0" w:rsidR="5C6C7C2E" w:rsidRPr="00DE6CE0" w:rsidRDefault="00575056" w:rsidP="000F076F">
      <w:pPr>
        <w:pStyle w:val="Prrafodelista"/>
        <w:ind w:left="3600"/>
        <w:jc w:val="both"/>
        <w:rPr>
          <w:rFonts w:eastAsia="Bradley Hand ITC" w:cstheme="minorHAnsi"/>
          <w:color w:val="3A3A3A"/>
          <w:sz w:val="36"/>
          <w:szCs w:val="36"/>
          <w:lang w:val="en-US"/>
        </w:rPr>
      </w:pPr>
      <w:r w:rsidRPr="00DE6CE0">
        <w:rPr>
          <w:rFonts w:eastAsia="Bradley Hand ITC" w:cstheme="minorHAnsi"/>
          <w:color w:val="3A3A3A"/>
          <w:sz w:val="36"/>
          <w:szCs w:val="36"/>
          <w:lang w:val="en-US"/>
        </w:rPr>
        <w:t xml:space="preserve">4.2 </w:t>
      </w:r>
      <w:r w:rsidR="5C6C7C2E" w:rsidRPr="00DE6CE0">
        <w:rPr>
          <w:rFonts w:eastAsia="Bradley Hand ITC" w:cstheme="minorHAnsi"/>
          <w:color w:val="3A3A3A"/>
          <w:sz w:val="36"/>
          <w:szCs w:val="36"/>
          <w:lang w:val="en-US"/>
        </w:rPr>
        <w:t>Ethical considerations</w:t>
      </w:r>
    </w:p>
    <w:p w14:paraId="0E11748B" w14:textId="77777777" w:rsidR="00DE6CE0" w:rsidRPr="00DE6CE0" w:rsidRDefault="00DE6CE0" w:rsidP="000F076F">
      <w:pPr>
        <w:pStyle w:val="Prrafodelista"/>
        <w:ind w:left="3600"/>
        <w:jc w:val="both"/>
        <w:rPr>
          <w:rFonts w:eastAsia="Bradley Hand ITC" w:cstheme="minorHAnsi"/>
          <w:color w:val="3A3A3A"/>
          <w:sz w:val="36"/>
          <w:szCs w:val="36"/>
          <w:lang w:val="en-US"/>
        </w:rPr>
      </w:pPr>
    </w:p>
    <w:p w14:paraId="6878B306" w14:textId="4EB0B1D1" w:rsidR="5FE5ED79" w:rsidRPr="00DE6CE0" w:rsidRDefault="5FE5ED79" w:rsidP="000F076F">
      <w:pPr>
        <w:pStyle w:val="Prrafodelista"/>
        <w:numPr>
          <w:ilvl w:val="0"/>
          <w:numId w:val="15"/>
        </w:numPr>
        <w:jc w:val="both"/>
        <w:rPr>
          <w:rFonts w:cstheme="minorHAnsi"/>
          <w:color w:val="3A3A3A"/>
          <w:sz w:val="36"/>
          <w:szCs w:val="36"/>
          <w:lang w:val="en-US"/>
        </w:rPr>
      </w:pPr>
      <w:r w:rsidRPr="00DE6CE0">
        <w:rPr>
          <w:rFonts w:eastAsia="Bradley Hand ITC" w:cstheme="minorHAnsi"/>
          <w:color w:val="3A3A3A"/>
          <w:sz w:val="36"/>
          <w:szCs w:val="36"/>
          <w:lang w:val="en-US"/>
        </w:rPr>
        <w:t>Results</w:t>
      </w:r>
    </w:p>
    <w:p w14:paraId="6BA2770A" w14:textId="77777777" w:rsidR="00DE6CE0" w:rsidRPr="00DE6CE0" w:rsidRDefault="00DE6CE0" w:rsidP="00DE6CE0">
      <w:pPr>
        <w:pStyle w:val="Prrafodelista"/>
        <w:ind w:left="3838"/>
        <w:jc w:val="both"/>
        <w:rPr>
          <w:rFonts w:cstheme="minorHAnsi"/>
          <w:color w:val="3A3A3A"/>
          <w:sz w:val="36"/>
          <w:szCs w:val="36"/>
          <w:lang w:val="en-US"/>
        </w:rPr>
      </w:pPr>
    </w:p>
    <w:p w14:paraId="7B626EA3" w14:textId="52BDABD9" w:rsidR="5FE5ED79" w:rsidRPr="00DE6CE0" w:rsidRDefault="5FE5ED79" w:rsidP="000F076F">
      <w:pPr>
        <w:pStyle w:val="Prrafodelista"/>
        <w:numPr>
          <w:ilvl w:val="0"/>
          <w:numId w:val="15"/>
        </w:numPr>
        <w:jc w:val="both"/>
        <w:rPr>
          <w:rFonts w:eastAsia="Bradley Hand ITC" w:cstheme="minorHAnsi"/>
          <w:color w:val="3A3A3A"/>
          <w:sz w:val="36"/>
          <w:szCs w:val="36"/>
          <w:lang w:val="en-US"/>
        </w:rPr>
      </w:pPr>
      <w:r w:rsidRPr="00DE6CE0">
        <w:rPr>
          <w:rFonts w:eastAsia="Bradley Hand ITC" w:cstheme="minorHAnsi"/>
          <w:color w:val="3A3A3A"/>
          <w:sz w:val="36"/>
          <w:szCs w:val="36"/>
          <w:lang w:val="en-US"/>
        </w:rPr>
        <w:t>Limitations of the study</w:t>
      </w:r>
    </w:p>
    <w:p w14:paraId="51768F5A" w14:textId="77777777" w:rsidR="00DE6CE0" w:rsidRPr="00DE6CE0" w:rsidRDefault="00DE6CE0" w:rsidP="00DE6CE0">
      <w:pPr>
        <w:jc w:val="both"/>
        <w:rPr>
          <w:rFonts w:eastAsia="Bradley Hand ITC" w:cstheme="minorHAnsi"/>
          <w:color w:val="3A3A3A"/>
          <w:sz w:val="36"/>
          <w:szCs w:val="36"/>
          <w:lang w:val="en-US"/>
        </w:rPr>
      </w:pPr>
    </w:p>
    <w:p w14:paraId="3F9DB10C" w14:textId="65A8EF5C" w:rsidR="5FE5ED79" w:rsidRPr="00DE6CE0" w:rsidRDefault="5FE5ED79" w:rsidP="000F076F">
      <w:pPr>
        <w:pStyle w:val="Prrafodelista"/>
        <w:numPr>
          <w:ilvl w:val="0"/>
          <w:numId w:val="15"/>
        </w:numPr>
        <w:jc w:val="both"/>
        <w:rPr>
          <w:rFonts w:cstheme="minorHAnsi"/>
          <w:color w:val="3A3A3A"/>
          <w:sz w:val="36"/>
          <w:szCs w:val="36"/>
        </w:rPr>
      </w:pPr>
      <w:proofErr w:type="spellStart"/>
      <w:r w:rsidRPr="00DE6CE0">
        <w:rPr>
          <w:rFonts w:eastAsia="Bradley Hand ITC" w:cstheme="minorHAnsi"/>
          <w:color w:val="3A3A3A"/>
          <w:sz w:val="36"/>
          <w:szCs w:val="36"/>
        </w:rPr>
        <w:t>Conclusion</w:t>
      </w:r>
      <w:proofErr w:type="spellEnd"/>
    </w:p>
    <w:p w14:paraId="1CF39223" w14:textId="77777777" w:rsidR="00DE6CE0" w:rsidRPr="00DE6CE0" w:rsidRDefault="00DE6CE0" w:rsidP="00DE6CE0">
      <w:pPr>
        <w:pStyle w:val="Prrafodelista"/>
        <w:ind w:left="3838"/>
        <w:jc w:val="both"/>
        <w:rPr>
          <w:rFonts w:cstheme="minorHAnsi"/>
          <w:color w:val="3A3A3A"/>
          <w:sz w:val="36"/>
          <w:szCs w:val="36"/>
        </w:rPr>
      </w:pPr>
    </w:p>
    <w:p w14:paraId="597F6932" w14:textId="4AAED54C" w:rsidR="5FE5ED79" w:rsidRPr="00DE6CE0" w:rsidRDefault="5FE5ED79" w:rsidP="000F076F">
      <w:pPr>
        <w:pStyle w:val="Prrafodelista"/>
        <w:numPr>
          <w:ilvl w:val="0"/>
          <w:numId w:val="15"/>
        </w:numPr>
        <w:jc w:val="both"/>
        <w:rPr>
          <w:rFonts w:cstheme="minorHAnsi"/>
          <w:color w:val="3A3A3A"/>
          <w:sz w:val="36"/>
          <w:szCs w:val="36"/>
        </w:rPr>
      </w:pPr>
      <w:proofErr w:type="spellStart"/>
      <w:r w:rsidRPr="00DE6CE0">
        <w:rPr>
          <w:rFonts w:eastAsia="Bradley Hand ITC" w:cstheme="minorHAnsi"/>
          <w:color w:val="3A3A3A"/>
          <w:sz w:val="36"/>
          <w:szCs w:val="36"/>
        </w:rPr>
        <w:t>References</w:t>
      </w:r>
      <w:proofErr w:type="spellEnd"/>
    </w:p>
    <w:p w14:paraId="3039995B" w14:textId="77777777" w:rsidR="00DE6CE0" w:rsidRPr="00DE6CE0" w:rsidRDefault="00DE6CE0" w:rsidP="00DE6CE0">
      <w:pPr>
        <w:jc w:val="both"/>
        <w:rPr>
          <w:rFonts w:cstheme="minorHAnsi"/>
          <w:color w:val="3A3A3A"/>
          <w:sz w:val="36"/>
          <w:szCs w:val="36"/>
        </w:rPr>
      </w:pPr>
    </w:p>
    <w:p w14:paraId="603E1874" w14:textId="2A780AC0" w:rsidR="5FE5ED79" w:rsidRPr="00DE6CE0" w:rsidRDefault="5FE5ED79" w:rsidP="000F076F">
      <w:pPr>
        <w:pStyle w:val="Prrafodelista"/>
        <w:numPr>
          <w:ilvl w:val="0"/>
          <w:numId w:val="15"/>
        </w:numPr>
        <w:jc w:val="both"/>
        <w:rPr>
          <w:rFonts w:cstheme="minorHAnsi"/>
          <w:color w:val="3A3A3A"/>
          <w:sz w:val="36"/>
          <w:szCs w:val="36"/>
        </w:rPr>
      </w:pPr>
      <w:proofErr w:type="spellStart"/>
      <w:r w:rsidRPr="00DE6CE0">
        <w:rPr>
          <w:rFonts w:eastAsia="Bradley Hand ITC" w:cstheme="minorHAnsi"/>
          <w:color w:val="3A3A3A"/>
          <w:sz w:val="36"/>
          <w:szCs w:val="36"/>
        </w:rPr>
        <w:t>Appendix</w:t>
      </w:r>
      <w:proofErr w:type="spellEnd"/>
      <w:r w:rsidR="004D63D2" w:rsidRPr="00DE6CE0">
        <w:rPr>
          <w:rFonts w:eastAsia="Bradley Hand ITC" w:cstheme="minorHAnsi"/>
          <w:color w:val="3A3A3A"/>
          <w:sz w:val="36"/>
          <w:szCs w:val="36"/>
        </w:rPr>
        <w:t xml:space="preserve"> A</w:t>
      </w:r>
    </w:p>
    <w:p w14:paraId="5A412C15" w14:textId="77777777" w:rsidR="00DE6CE0" w:rsidRPr="00DE6CE0" w:rsidRDefault="00DE6CE0" w:rsidP="00DE6CE0">
      <w:pPr>
        <w:jc w:val="both"/>
        <w:rPr>
          <w:rFonts w:cstheme="minorHAnsi"/>
          <w:color w:val="3A3A3A"/>
          <w:sz w:val="36"/>
          <w:szCs w:val="36"/>
        </w:rPr>
      </w:pPr>
    </w:p>
    <w:p w14:paraId="3F23938F" w14:textId="4F277015" w:rsidR="00DE6CE0" w:rsidRPr="00DF312E" w:rsidRDefault="004D63D2" w:rsidP="00DF312E">
      <w:pPr>
        <w:pStyle w:val="Prrafodelista"/>
        <w:numPr>
          <w:ilvl w:val="0"/>
          <w:numId w:val="15"/>
        </w:numPr>
        <w:jc w:val="both"/>
        <w:rPr>
          <w:rFonts w:eastAsia="Bradley Hand ITC" w:cstheme="minorHAnsi"/>
          <w:color w:val="3A3A3A"/>
          <w:sz w:val="36"/>
          <w:szCs w:val="36"/>
        </w:rPr>
      </w:pPr>
      <w:proofErr w:type="spellStart"/>
      <w:r w:rsidRPr="00DF312E">
        <w:rPr>
          <w:rFonts w:eastAsia="Bradley Hand ITC" w:cstheme="minorHAnsi"/>
          <w:color w:val="3A3A3A"/>
          <w:sz w:val="36"/>
          <w:szCs w:val="36"/>
        </w:rPr>
        <w:t>Appendix</w:t>
      </w:r>
      <w:proofErr w:type="spellEnd"/>
      <w:r w:rsidRPr="00DF312E">
        <w:rPr>
          <w:rFonts w:eastAsia="Bradley Hand ITC" w:cstheme="minorHAnsi"/>
          <w:color w:val="3A3A3A"/>
          <w:sz w:val="36"/>
          <w:szCs w:val="36"/>
        </w:rPr>
        <w:t xml:space="preserve"> </w:t>
      </w:r>
      <w:r w:rsidR="00DE6CE0" w:rsidRPr="00DF312E">
        <w:rPr>
          <w:rFonts w:eastAsia="Bradley Hand ITC" w:cstheme="minorHAnsi"/>
          <w:color w:val="3A3A3A"/>
          <w:sz w:val="36"/>
          <w:szCs w:val="36"/>
        </w:rPr>
        <w:t>B</w:t>
      </w:r>
    </w:p>
    <w:p w14:paraId="3E0BA6BB" w14:textId="77777777" w:rsidR="00DE6CE0" w:rsidRPr="00DE6CE0" w:rsidRDefault="00DE6CE0" w:rsidP="00DE6CE0">
      <w:pPr>
        <w:pStyle w:val="Prrafodelista"/>
        <w:ind w:left="3600"/>
        <w:jc w:val="both"/>
        <w:rPr>
          <w:rFonts w:eastAsia="Bradley Hand ITC" w:cstheme="minorHAnsi"/>
          <w:color w:val="3A3A3A"/>
          <w:sz w:val="36"/>
          <w:szCs w:val="36"/>
        </w:rPr>
      </w:pPr>
    </w:p>
    <w:p w14:paraId="5A6FEEB9" w14:textId="5480C616" w:rsidR="70562D71" w:rsidRPr="00DE6CE0" w:rsidRDefault="70562D71" w:rsidP="00407FD3">
      <w:pPr>
        <w:rPr>
          <w:rFonts w:ascii="Bradley Hand ITC" w:eastAsia="Bradley Hand ITC" w:hAnsi="Bradley Hand ITC" w:cs="Bradley Hand ITC"/>
          <w:b/>
          <w:bCs/>
          <w:color w:val="3A3A3A"/>
          <w:sz w:val="36"/>
          <w:szCs w:val="36"/>
          <w:lang w:val="en-US"/>
        </w:rPr>
      </w:pPr>
    </w:p>
    <w:p w14:paraId="52B7F0D2" w14:textId="60AACF6B" w:rsidR="70562D71" w:rsidRPr="0040744F" w:rsidRDefault="7F86C4A5" w:rsidP="0008628F">
      <w:pPr>
        <w:pStyle w:val="Prrafodelista"/>
        <w:numPr>
          <w:ilvl w:val="0"/>
          <w:numId w:val="4"/>
        </w:numPr>
        <w:rPr>
          <w:rFonts w:ascii="Arial" w:eastAsiaTheme="minorEastAsia" w:hAnsi="Arial" w:cs="Arial"/>
          <w:color w:val="3A3A3A"/>
          <w:sz w:val="32"/>
          <w:szCs w:val="32"/>
        </w:rPr>
      </w:pPr>
      <w:proofErr w:type="spellStart"/>
      <w:r w:rsidRPr="0040744F">
        <w:rPr>
          <w:rFonts w:ascii="Arial" w:eastAsia="Bradley Hand ITC" w:hAnsi="Arial" w:cs="Arial"/>
          <w:color w:val="3A3A3A"/>
          <w:sz w:val="32"/>
          <w:szCs w:val="32"/>
        </w:rPr>
        <w:lastRenderedPageBreak/>
        <w:t>Abstract</w:t>
      </w:r>
      <w:proofErr w:type="spellEnd"/>
    </w:p>
    <w:p w14:paraId="3514AB22" w14:textId="77777777" w:rsidR="008576C3" w:rsidRPr="001F2733" w:rsidRDefault="008576C3" w:rsidP="00912B65">
      <w:pPr>
        <w:rPr>
          <w:rFonts w:asciiTheme="minorHAnsi" w:eastAsia="Bradley Hand ITC" w:hAnsiTheme="minorHAnsi" w:cstheme="minorHAnsi"/>
          <w:color w:val="3A3A3A"/>
          <w:lang w:val="en-US"/>
        </w:rPr>
      </w:pPr>
      <w:r w:rsidRPr="001F2733">
        <w:rPr>
          <w:rFonts w:asciiTheme="minorHAnsi" w:eastAsia="Bradley Hand ITC" w:hAnsiTheme="minorHAnsi" w:cstheme="minorHAnsi"/>
          <w:color w:val="3A3A3A"/>
          <w:lang w:val="en-US"/>
        </w:rPr>
        <w:t>This research report is based on the Moodle platform in order with the purpose to know if the students who use it are satisfied with the facilities it offers, with satisfactory final results because the students clarify that it is an easy platform to use and that in turn it is facilitating the course to them.</w:t>
      </w:r>
    </w:p>
    <w:p w14:paraId="4F1436B9" w14:textId="1FCAAA42" w:rsidR="008576C3" w:rsidRPr="001F2733" w:rsidRDefault="008576C3" w:rsidP="00912B65">
      <w:pPr>
        <w:rPr>
          <w:rFonts w:asciiTheme="minorHAnsi" w:eastAsia="Bradley Hand ITC" w:hAnsiTheme="minorHAnsi" w:cstheme="minorHAnsi"/>
          <w:color w:val="3A3A3A"/>
          <w:lang w:val="en-US"/>
        </w:rPr>
      </w:pPr>
      <w:r w:rsidRPr="001F2733">
        <w:rPr>
          <w:rFonts w:asciiTheme="minorHAnsi" w:eastAsia="Bradley Hand ITC" w:hAnsiTheme="minorHAnsi" w:cstheme="minorHAnsi"/>
          <w:color w:val="3A3A3A"/>
          <w:lang w:val="en-US"/>
        </w:rPr>
        <w:t xml:space="preserve">I used the technique of sampling methods to carry out the survey and its respective report. As a final result, after I analyzing each result, I concluded that it is a very useful and effective platform, but that in turn they could add </w:t>
      </w:r>
      <w:r w:rsidR="007957DE" w:rsidRPr="001F2733">
        <w:rPr>
          <w:rFonts w:asciiTheme="minorHAnsi" w:eastAsia="Bradley Hand ITC" w:hAnsiTheme="minorHAnsi" w:cstheme="minorHAnsi"/>
          <w:color w:val="3A3A3A"/>
          <w:lang w:val="en-US"/>
        </w:rPr>
        <w:t xml:space="preserve">some </w:t>
      </w:r>
      <w:r w:rsidRPr="001F2733">
        <w:rPr>
          <w:rFonts w:asciiTheme="minorHAnsi" w:eastAsia="Bradley Hand ITC" w:hAnsiTheme="minorHAnsi" w:cstheme="minorHAnsi"/>
          <w:color w:val="3A3A3A"/>
          <w:lang w:val="en-US"/>
        </w:rPr>
        <w:t xml:space="preserve">details that </w:t>
      </w:r>
      <w:r w:rsidR="007957DE" w:rsidRPr="001F2733">
        <w:rPr>
          <w:rFonts w:asciiTheme="minorHAnsi" w:eastAsia="Bradley Hand ITC" w:hAnsiTheme="minorHAnsi" w:cstheme="minorHAnsi"/>
          <w:color w:val="3A3A3A"/>
          <w:lang w:val="en-US"/>
        </w:rPr>
        <w:t>could help to improve it.</w:t>
      </w:r>
    </w:p>
    <w:p w14:paraId="6E4DD17A" w14:textId="77777777" w:rsidR="00575056" w:rsidRPr="00575056" w:rsidRDefault="00575056" w:rsidP="00575056">
      <w:pPr>
        <w:jc w:val="center"/>
        <w:rPr>
          <w:rFonts w:asciiTheme="minorHAnsi" w:eastAsia="Bradley Hand ITC" w:hAnsiTheme="minorHAnsi" w:cstheme="minorHAnsi"/>
          <w:color w:val="3A3A3A"/>
          <w:lang w:val="en-US"/>
        </w:rPr>
      </w:pPr>
    </w:p>
    <w:p w14:paraId="7E5B0438" w14:textId="5E5A5078" w:rsidR="00FD7766" w:rsidRPr="00FD7766" w:rsidRDefault="0F4EEB6F" w:rsidP="00FD7766">
      <w:pPr>
        <w:pStyle w:val="Prrafodelista"/>
        <w:numPr>
          <w:ilvl w:val="0"/>
          <w:numId w:val="4"/>
        </w:numPr>
        <w:rPr>
          <w:rFonts w:ascii="Arial" w:eastAsiaTheme="minorEastAsia" w:hAnsi="Arial" w:cs="Arial"/>
          <w:color w:val="3A3A3A"/>
          <w:sz w:val="32"/>
          <w:szCs w:val="32"/>
          <w:lang w:val="en-US"/>
        </w:rPr>
      </w:pPr>
      <w:r w:rsidRPr="0040744F">
        <w:rPr>
          <w:rFonts w:ascii="Arial" w:eastAsia="Bradley Hand ITC" w:hAnsi="Arial" w:cs="Arial"/>
          <w:color w:val="3A3A3A"/>
          <w:sz w:val="32"/>
          <w:szCs w:val="32"/>
          <w:lang w:val="en-US"/>
        </w:rPr>
        <w:t>Introductio</w:t>
      </w:r>
      <w:r w:rsidR="00FD7766">
        <w:rPr>
          <w:rFonts w:ascii="Arial" w:eastAsia="Bradley Hand ITC" w:hAnsi="Arial" w:cs="Arial"/>
          <w:color w:val="3A3A3A"/>
          <w:sz w:val="32"/>
          <w:szCs w:val="32"/>
          <w:lang w:val="en-US"/>
        </w:rPr>
        <w:t>n</w:t>
      </w:r>
    </w:p>
    <w:p w14:paraId="608F329F" w14:textId="77777777" w:rsidR="004D63D2" w:rsidRPr="004D63D2" w:rsidRDefault="004D63D2" w:rsidP="00912B65">
      <w:pPr>
        <w:jc w:val="both"/>
        <w:rPr>
          <w:rFonts w:asciiTheme="minorHAnsi" w:eastAsia="Bradley Hand ITC" w:hAnsiTheme="minorHAnsi" w:cstheme="minorHAnsi"/>
          <w:color w:val="3A3A3A"/>
          <w:lang w:val="en-US"/>
        </w:rPr>
      </w:pPr>
      <w:r w:rsidRPr="004D63D2">
        <w:rPr>
          <w:rFonts w:asciiTheme="minorHAnsi" w:eastAsia="Bradley Hand ITC" w:hAnsiTheme="minorHAnsi" w:cstheme="minorHAnsi"/>
          <w:color w:val="3A3A3A"/>
          <w:lang w:val="en-US"/>
        </w:rPr>
        <w:t>In this research report on the Moodle platform you can find results from the secondary data collection of a Portuguese university and also results from the primary data collection of a survey I sent by email to eleven participants from an English university, in both results the students They claim that it is a very useful platform.</w:t>
      </w:r>
    </w:p>
    <w:p w14:paraId="7095DD98" w14:textId="77777777" w:rsidR="004D63D2" w:rsidRPr="004D63D2" w:rsidRDefault="004D63D2" w:rsidP="00912B65">
      <w:pPr>
        <w:jc w:val="both"/>
        <w:rPr>
          <w:rFonts w:asciiTheme="minorHAnsi" w:eastAsia="Bradley Hand ITC" w:hAnsiTheme="minorHAnsi" w:cstheme="minorHAnsi"/>
          <w:color w:val="3A3A3A"/>
          <w:lang w:val="en-US"/>
        </w:rPr>
      </w:pPr>
      <w:r w:rsidRPr="004D63D2">
        <w:rPr>
          <w:rFonts w:asciiTheme="minorHAnsi" w:eastAsia="Bradley Hand ITC" w:hAnsiTheme="minorHAnsi" w:cstheme="minorHAnsi"/>
          <w:color w:val="3A3A3A"/>
          <w:lang w:val="en-US"/>
        </w:rPr>
        <w:t>Later I explain the methodology that I have used to carry out my survey clarifying that I use the technique of sampling methods. In addition, I explain how the data of the participants is privatized and protected.</w:t>
      </w:r>
    </w:p>
    <w:p w14:paraId="4062F645" w14:textId="77777777" w:rsidR="004D63D2" w:rsidRPr="004D63D2" w:rsidRDefault="004D63D2" w:rsidP="00912B65">
      <w:pPr>
        <w:jc w:val="both"/>
        <w:rPr>
          <w:rFonts w:asciiTheme="minorHAnsi" w:eastAsia="Bradley Hand ITC" w:hAnsiTheme="minorHAnsi" w:cstheme="minorHAnsi"/>
          <w:color w:val="3A3A3A"/>
          <w:lang w:val="en-US"/>
        </w:rPr>
      </w:pPr>
      <w:r w:rsidRPr="004D63D2">
        <w:rPr>
          <w:rFonts w:asciiTheme="minorHAnsi" w:eastAsia="Bradley Hand ITC" w:hAnsiTheme="minorHAnsi" w:cstheme="minorHAnsi"/>
          <w:color w:val="3A3A3A"/>
          <w:lang w:val="en-US"/>
        </w:rPr>
        <w:t>Later, I interpret the results of the survey in different types of graphs, analyzing each of them and giving a final report on the results of the survey in general.</w:t>
      </w:r>
    </w:p>
    <w:p w14:paraId="2F8E9E31" w14:textId="77777777" w:rsidR="004D63D2" w:rsidRPr="004D63D2" w:rsidRDefault="004D63D2" w:rsidP="00912B65">
      <w:pPr>
        <w:jc w:val="both"/>
        <w:rPr>
          <w:rFonts w:asciiTheme="minorHAnsi" w:eastAsia="Bradley Hand ITC" w:hAnsiTheme="minorHAnsi" w:cstheme="minorHAnsi"/>
          <w:color w:val="3A3A3A"/>
          <w:lang w:val="en-US"/>
        </w:rPr>
      </w:pPr>
      <w:r w:rsidRPr="004D63D2">
        <w:rPr>
          <w:rFonts w:asciiTheme="minorHAnsi" w:eastAsia="Bradley Hand ITC" w:hAnsiTheme="minorHAnsi" w:cstheme="minorHAnsi"/>
          <w:color w:val="3A3A3A"/>
          <w:lang w:val="en-US"/>
        </w:rPr>
        <w:t>I also include my weaknesses when studying, later you will find the conclusion on all the research report I have done.</w:t>
      </w:r>
    </w:p>
    <w:p w14:paraId="14F5224C" w14:textId="49CE007B" w:rsidR="004D63D2" w:rsidRDefault="004D63D2" w:rsidP="00912B65">
      <w:pPr>
        <w:jc w:val="both"/>
        <w:rPr>
          <w:rFonts w:eastAsia="Bradley Hand ITC" w:cstheme="minorHAnsi"/>
          <w:color w:val="3A3A3A"/>
          <w:lang w:val="en-US"/>
        </w:rPr>
      </w:pPr>
      <w:proofErr w:type="gramStart"/>
      <w:r w:rsidRPr="004D63D2">
        <w:rPr>
          <w:rFonts w:asciiTheme="minorHAnsi" w:eastAsia="Bradley Hand ITC" w:hAnsiTheme="minorHAnsi" w:cstheme="minorHAnsi"/>
          <w:color w:val="3A3A3A"/>
          <w:lang w:val="en-US"/>
        </w:rPr>
        <w:t>Finally</w:t>
      </w:r>
      <w:proofErr w:type="gramEnd"/>
      <w:r w:rsidRPr="004D63D2">
        <w:rPr>
          <w:rFonts w:asciiTheme="minorHAnsi" w:eastAsia="Bradley Hand ITC" w:hAnsiTheme="minorHAnsi" w:cstheme="minorHAnsi"/>
          <w:color w:val="3A3A3A"/>
          <w:lang w:val="en-US"/>
        </w:rPr>
        <w:t xml:space="preserve"> I have added different tasks done in class in addition to the survey with your questions and eleven answers.</w:t>
      </w:r>
    </w:p>
    <w:p w14:paraId="52ABEFDF" w14:textId="77777777" w:rsidR="00FD7766" w:rsidRPr="004D63D2" w:rsidRDefault="00FD7766" w:rsidP="004D63D2">
      <w:pPr>
        <w:rPr>
          <w:rFonts w:asciiTheme="minorHAnsi" w:eastAsia="Bradley Hand ITC" w:hAnsiTheme="minorHAnsi" w:cstheme="minorHAnsi"/>
          <w:color w:val="3A3A3A"/>
          <w:lang w:val="en-US"/>
        </w:rPr>
      </w:pPr>
    </w:p>
    <w:p w14:paraId="296CD0E9" w14:textId="35329303" w:rsidR="003D3F70" w:rsidRPr="00DE6CE0" w:rsidRDefault="0F4EEB6F" w:rsidP="00DE6CE0">
      <w:pPr>
        <w:pStyle w:val="Prrafodelista"/>
        <w:numPr>
          <w:ilvl w:val="0"/>
          <w:numId w:val="4"/>
        </w:numPr>
        <w:rPr>
          <w:rFonts w:ascii="Arial" w:eastAsiaTheme="minorEastAsia" w:hAnsi="Arial" w:cs="Arial"/>
          <w:color w:val="3A3A3A"/>
          <w:sz w:val="32"/>
          <w:szCs w:val="32"/>
          <w:lang w:val="en-US"/>
        </w:rPr>
      </w:pPr>
      <w:r w:rsidRPr="0040744F">
        <w:rPr>
          <w:rFonts w:ascii="Arial" w:eastAsia="Bradley Hand ITC" w:hAnsi="Arial" w:cs="Arial"/>
          <w:color w:val="3A3A3A"/>
          <w:sz w:val="32"/>
          <w:szCs w:val="32"/>
          <w:lang w:val="en-US"/>
        </w:rPr>
        <w:t>Literature Review</w:t>
      </w:r>
    </w:p>
    <w:p w14:paraId="7DFC5D18" w14:textId="77777777" w:rsidR="003D3F70" w:rsidRPr="001F2733" w:rsidRDefault="003D3F70" w:rsidP="00912B65">
      <w:pPr>
        <w:ind w:left="360"/>
        <w:rPr>
          <w:rFonts w:asciiTheme="minorHAnsi" w:hAnsiTheme="minorHAnsi" w:cstheme="minorHAnsi"/>
          <w:lang w:val="en-US"/>
        </w:rPr>
      </w:pPr>
      <w:r w:rsidRPr="001F2733">
        <w:rPr>
          <w:rFonts w:asciiTheme="minorHAnsi" w:hAnsiTheme="minorHAnsi" w:cstheme="minorHAnsi"/>
          <w:lang w:val="en-US"/>
        </w:rPr>
        <w:t>I am going to talk about a survey carried out by a Portuguese university that analyzes the use and tools offered by the Moodle platform.</w:t>
      </w:r>
    </w:p>
    <w:p w14:paraId="459B5067" w14:textId="166F05F8" w:rsidR="003D3F70" w:rsidRPr="001F2733" w:rsidRDefault="003D3F70" w:rsidP="00912B65">
      <w:pPr>
        <w:ind w:left="360"/>
        <w:rPr>
          <w:rFonts w:asciiTheme="minorHAnsi" w:hAnsiTheme="minorHAnsi" w:cstheme="minorHAnsi"/>
          <w:lang w:val="en-US"/>
        </w:rPr>
      </w:pPr>
      <w:r w:rsidRPr="001F2733">
        <w:rPr>
          <w:rFonts w:asciiTheme="minorHAnsi" w:hAnsiTheme="minorHAnsi" w:cstheme="minorHAnsi"/>
          <w:lang w:val="en-US"/>
        </w:rPr>
        <w:t>This survey was carried out to 278 participants with results that demonstrate the great potential of this platform, but also that the students consider that it could offer them more tools to increase their improvement and thus offer more learning.</w:t>
      </w:r>
    </w:p>
    <w:p w14:paraId="3C44B17E" w14:textId="44646149" w:rsidR="00534BF6" w:rsidRPr="001F2733" w:rsidRDefault="00534BF6" w:rsidP="00912B65">
      <w:pPr>
        <w:ind w:left="360"/>
        <w:rPr>
          <w:rFonts w:asciiTheme="minorHAnsi" w:hAnsiTheme="minorHAnsi" w:cstheme="minorHAnsi"/>
          <w:lang w:val="en-US"/>
        </w:rPr>
      </w:pPr>
      <w:r w:rsidRPr="001F2733">
        <w:rPr>
          <w:rFonts w:asciiTheme="minorHAnsi" w:hAnsiTheme="minorHAnsi" w:cstheme="minorHAnsi"/>
          <w:lang w:val="en-US"/>
        </w:rPr>
        <w:t>The average age of the participants was 21.8, most of them women, 150 to be exact and 128 men. It can be seen with a clear difference that most of the participants were students, most of them were studying masters.</w:t>
      </w:r>
    </w:p>
    <w:p w14:paraId="12007740" w14:textId="77777777" w:rsidR="00A115FC" w:rsidRPr="001F2733" w:rsidRDefault="00A115FC" w:rsidP="00912B65">
      <w:pPr>
        <w:ind w:left="360"/>
        <w:rPr>
          <w:rFonts w:asciiTheme="minorHAnsi" w:hAnsiTheme="minorHAnsi" w:cstheme="minorHAnsi"/>
          <w:lang w:val="en-US"/>
        </w:rPr>
      </w:pPr>
      <w:r w:rsidRPr="001F2733">
        <w:rPr>
          <w:rFonts w:asciiTheme="minorHAnsi" w:hAnsiTheme="minorHAnsi" w:cstheme="minorHAnsi"/>
          <w:lang w:val="en-US"/>
        </w:rPr>
        <w:t>Most of the participants carried out the survey from a computer with 71%, the rest from their mobile phone with a great difference also in the use of a private network since it was voted by 93% of the participants.</w:t>
      </w:r>
    </w:p>
    <w:p w14:paraId="36EB8521" w14:textId="77777777" w:rsidR="00A115FC" w:rsidRPr="001F2733" w:rsidRDefault="00A115FC" w:rsidP="00912B65">
      <w:pPr>
        <w:ind w:left="360"/>
        <w:rPr>
          <w:rFonts w:asciiTheme="minorHAnsi" w:hAnsiTheme="minorHAnsi" w:cstheme="minorHAnsi"/>
          <w:lang w:val="en-US"/>
        </w:rPr>
      </w:pPr>
      <w:r w:rsidRPr="001F2733">
        <w:rPr>
          <w:rFonts w:asciiTheme="minorHAnsi" w:hAnsiTheme="minorHAnsi" w:cstheme="minorHAnsi"/>
          <w:lang w:val="en-US"/>
        </w:rPr>
        <w:t>The average use of the internet was an hour and a half a day, giving more use to email and searches.</w:t>
      </w:r>
    </w:p>
    <w:p w14:paraId="59F4FB85" w14:textId="36E87455" w:rsidR="00534BF6" w:rsidRPr="001F2733" w:rsidRDefault="00A115FC" w:rsidP="00912B65">
      <w:pPr>
        <w:ind w:left="360"/>
        <w:rPr>
          <w:rFonts w:asciiTheme="minorHAnsi" w:hAnsiTheme="minorHAnsi" w:cstheme="minorHAnsi"/>
          <w:sz w:val="28"/>
          <w:szCs w:val="28"/>
          <w:lang w:val="en-US"/>
        </w:rPr>
      </w:pPr>
      <w:r w:rsidRPr="001F2733">
        <w:rPr>
          <w:rFonts w:asciiTheme="minorHAnsi" w:hAnsiTheme="minorHAnsi" w:cstheme="minorHAnsi"/>
          <w:lang w:val="en-US"/>
        </w:rPr>
        <w:t>Students use Moodle about 49 times a month for the purpose of downloading materials or watching news, and the Moodle tools that students use the most are news and assignments</w:t>
      </w:r>
      <w:r w:rsidR="001F2733">
        <w:rPr>
          <w:rFonts w:asciiTheme="minorHAnsi" w:hAnsiTheme="minorHAnsi" w:cstheme="minorHAnsi"/>
          <w:sz w:val="28"/>
          <w:szCs w:val="28"/>
          <w:lang w:val="en-US"/>
        </w:rPr>
        <w:t>.</w:t>
      </w:r>
    </w:p>
    <w:p w14:paraId="057A5B0C" w14:textId="703EABFC" w:rsidR="001F2733" w:rsidRDefault="001F2733" w:rsidP="001F2733">
      <w:pPr>
        <w:jc w:val="center"/>
        <w:rPr>
          <w:rFonts w:asciiTheme="minorHAnsi" w:eastAsiaTheme="minorEastAsia" w:hAnsiTheme="minorHAnsi" w:cstheme="minorHAnsi"/>
          <w:color w:val="3A3A3A"/>
          <w:lang w:val="en-US"/>
        </w:rPr>
      </w:pPr>
    </w:p>
    <w:p w14:paraId="2F58D0D8" w14:textId="77777777" w:rsidR="00DE6CE0" w:rsidRDefault="00DE6CE0" w:rsidP="001F2733">
      <w:pPr>
        <w:jc w:val="center"/>
        <w:rPr>
          <w:rFonts w:asciiTheme="minorHAnsi" w:eastAsiaTheme="minorEastAsia" w:hAnsiTheme="minorHAnsi" w:cstheme="minorHAnsi"/>
          <w:color w:val="3A3A3A"/>
          <w:lang w:val="en-US"/>
        </w:rPr>
      </w:pPr>
    </w:p>
    <w:p w14:paraId="5DE0DF15" w14:textId="7F7F2A42" w:rsidR="001F2733" w:rsidRPr="004A2668" w:rsidRDefault="001F2733" w:rsidP="004A2668">
      <w:pPr>
        <w:jc w:val="right"/>
        <w:rPr>
          <w:rFonts w:asciiTheme="minorHAnsi" w:eastAsiaTheme="minorEastAsia" w:hAnsiTheme="minorHAnsi" w:cstheme="minorHAnsi"/>
          <w:color w:val="3A3A3A"/>
          <w:lang w:val="en-US"/>
        </w:rPr>
      </w:pPr>
      <w:r w:rsidRPr="001F2733">
        <w:rPr>
          <w:rFonts w:asciiTheme="minorHAnsi" w:eastAsiaTheme="minorEastAsia" w:hAnsiTheme="minorHAnsi" w:cstheme="minorHAnsi"/>
          <w:color w:val="3A3A3A"/>
          <w:lang w:val="en-US"/>
        </w:rPr>
        <w:t>Costa et al. (2012)</w:t>
      </w:r>
    </w:p>
    <w:p w14:paraId="00660CCB" w14:textId="063BC128" w:rsidR="5EA091DA" w:rsidRDefault="0040744F" w:rsidP="0040744F">
      <w:pPr>
        <w:jc w:val="center"/>
        <w:rPr>
          <w:rFonts w:ascii="Arial" w:eastAsia="Bradley Hand ITC" w:hAnsi="Arial" w:cs="Arial"/>
          <w:color w:val="3A3A3A"/>
          <w:sz w:val="32"/>
          <w:szCs w:val="32"/>
          <w:lang w:val="en-US"/>
        </w:rPr>
      </w:pPr>
      <w:r w:rsidRPr="0040744F">
        <w:rPr>
          <w:rFonts w:eastAsiaTheme="minorEastAsia"/>
          <w:color w:val="3A3A3A"/>
          <w:sz w:val="28"/>
          <w:szCs w:val="28"/>
          <w:lang w:val="en-US"/>
        </w:rPr>
        <w:lastRenderedPageBreak/>
        <w:t>4.</w:t>
      </w:r>
      <w:r>
        <w:rPr>
          <w:rFonts w:eastAsiaTheme="minorEastAsia"/>
          <w:b/>
          <w:bCs/>
          <w:color w:val="3A3A3A"/>
          <w:sz w:val="28"/>
          <w:szCs w:val="28"/>
          <w:lang w:val="en-US"/>
        </w:rPr>
        <w:t xml:space="preserve"> </w:t>
      </w:r>
      <w:r w:rsidR="7B6EF4C7" w:rsidRPr="0040744F">
        <w:rPr>
          <w:rFonts w:ascii="Arial" w:eastAsia="Bradley Hand ITC" w:hAnsi="Arial" w:cs="Arial"/>
          <w:color w:val="3A3A3A"/>
          <w:sz w:val="32"/>
          <w:szCs w:val="32"/>
          <w:lang w:val="en-US"/>
        </w:rPr>
        <w:t>Primary research</w:t>
      </w:r>
    </w:p>
    <w:p w14:paraId="3D6DDD65" w14:textId="77777777" w:rsidR="001F2733" w:rsidRPr="0040744F" w:rsidRDefault="001F2733" w:rsidP="0040744F">
      <w:pPr>
        <w:jc w:val="center"/>
        <w:rPr>
          <w:rFonts w:ascii="Arial" w:eastAsia="Bradley Hand ITC" w:hAnsi="Arial" w:cs="Arial"/>
          <w:color w:val="3A3A3A"/>
          <w:sz w:val="32"/>
          <w:szCs w:val="32"/>
          <w:lang w:val="en-US"/>
        </w:rPr>
      </w:pPr>
    </w:p>
    <w:p w14:paraId="4CBED7CF" w14:textId="534D0246" w:rsidR="55393C75" w:rsidRPr="0040744F" w:rsidRDefault="55393C75" w:rsidP="5EA091DA">
      <w:pPr>
        <w:jc w:val="center"/>
        <w:rPr>
          <w:rFonts w:ascii="Arial" w:eastAsia="Bradley Hand ITC" w:hAnsi="Arial" w:cs="Arial"/>
          <w:color w:val="3A3A3A"/>
          <w:sz w:val="28"/>
          <w:szCs w:val="28"/>
          <w:lang w:val="en-US"/>
        </w:rPr>
      </w:pPr>
      <w:r w:rsidRPr="0040744F">
        <w:rPr>
          <w:rFonts w:ascii="Arial" w:eastAsia="Bradley Hand ITC" w:hAnsi="Arial" w:cs="Arial"/>
          <w:color w:val="3A3A3A"/>
          <w:sz w:val="28"/>
          <w:szCs w:val="28"/>
          <w:lang w:val="en-US"/>
        </w:rPr>
        <w:t>4.1 Methodology</w:t>
      </w:r>
    </w:p>
    <w:p w14:paraId="410FD7F9" w14:textId="77777777" w:rsidR="00FB120F" w:rsidRPr="001F2733" w:rsidRDefault="00FB120F" w:rsidP="00912B65">
      <w:pPr>
        <w:rPr>
          <w:rFonts w:asciiTheme="minorHAnsi" w:eastAsia="Bradley Hand ITC" w:hAnsiTheme="minorHAnsi" w:cstheme="minorHAnsi"/>
          <w:color w:val="3A3A3A"/>
          <w:lang w:val="en-US"/>
        </w:rPr>
      </w:pPr>
      <w:r w:rsidRPr="001F2733">
        <w:rPr>
          <w:rFonts w:asciiTheme="minorHAnsi" w:eastAsia="Bradley Hand ITC" w:hAnsiTheme="minorHAnsi" w:cstheme="minorHAnsi"/>
          <w:color w:val="3A3A3A"/>
          <w:lang w:val="en-US"/>
        </w:rPr>
        <w:t>To carry out this investigation I have used the technique the sampling methods.</w:t>
      </w:r>
    </w:p>
    <w:p w14:paraId="0276587B" w14:textId="77777777" w:rsidR="00FB120F" w:rsidRPr="001F2733" w:rsidRDefault="00FB120F" w:rsidP="00912B65">
      <w:pPr>
        <w:rPr>
          <w:rFonts w:asciiTheme="minorHAnsi" w:eastAsia="Bradley Hand ITC" w:hAnsiTheme="minorHAnsi" w:cstheme="minorHAnsi"/>
          <w:color w:val="3A3A3A"/>
          <w:lang w:val="en-US"/>
        </w:rPr>
      </w:pPr>
      <w:r w:rsidRPr="001F2733">
        <w:rPr>
          <w:rFonts w:asciiTheme="minorHAnsi" w:eastAsia="Bradley Hand ITC" w:hAnsiTheme="minorHAnsi" w:cstheme="minorHAnsi"/>
          <w:color w:val="3A3A3A"/>
          <w:lang w:val="en-US"/>
        </w:rPr>
        <w:t>First of all, I carried out an example of a handmade survey to be clear about how I wanted to carry out my research work, so I decided that the objective would be to know how satisfied the students are with the Moodle platform, how much time they spend on it and how They could improve this platform.</w:t>
      </w:r>
    </w:p>
    <w:p w14:paraId="6F971053" w14:textId="4D24A316" w:rsidR="00357C9A" w:rsidRPr="001F2733" w:rsidRDefault="00357C9A" w:rsidP="00912B65">
      <w:pPr>
        <w:rPr>
          <w:rFonts w:asciiTheme="minorHAnsi" w:eastAsia="Bradley Hand ITC" w:hAnsiTheme="minorHAnsi" w:cstheme="minorHAnsi"/>
          <w:color w:val="3A3A3A"/>
          <w:lang w:val="en-US"/>
        </w:rPr>
      </w:pPr>
      <w:r w:rsidRPr="001F2733">
        <w:rPr>
          <w:rFonts w:asciiTheme="minorHAnsi" w:eastAsia="Bradley Hand ITC" w:hAnsiTheme="minorHAnsi" w:cstheme="minorHAnsi"/>
          <w:color w:val="3A3A3A"/>
          <w:lang w:val="en-US"/>
        </w:rPr>
        <w:t>Secondly, I described the details and characteristics of the participants since I knew that I was addressing the students of my same course to whom I myself sent my survey by email. I observed in the results that everyone is satisfied with what this platform offers them, with a high average use of Moodle from the mobile phone between 3-5 days a week. Finally, I observed that the majority are women between 18 and 25 years old.</w:t>
      </w:r>
    </w:p>
    <w:p w14:paraId="2068842B" w14:textId="77777777" w:rsidR="00DB2B0A" w:rsidRPr="001F2733" w:rsidRDefault="00DB2B0A" w:rsidP="00912B65">
      <w:pPr>
        <w:rPr>
          <w:rFonts w:asciiTheme="minorHAnsi" w:eastAsia="Bradley Hand ITC" w:hAnsiTheme="minorHAnsi" w:cstheme="minorHAnsi"/>
          <w:color w:val="3A3A3A"/>
          <w:lang w:val="en-US"/>
        </w:rPr>
      </w:pPr>
      <w:r w:rsidRPr="001F2733">
        <w:rPr>
          <w:rFonts w:asciiTheme="minorHAnsi" w:eastAsia="Bradley Hand ITC" w:hAnsiTheme="minorHAnsi" w:cstheme="minorHAnsi"/>
          <w:color w:val="3A3A3A"/>
          <w:lang w:val="en-US"/>
        </w:rPr>
        <w:t xml:space="preserve">Third, I chose the exact number of questions I wanted to ask participants based on what information I wanted to collect and the purpose of the research. Next, I designed the type of questionnaire, how I wanted to expose each question and the colors and structure that I would use. I chose the exact questions that I wanted to capture and ask in my survey, starting with knowing if Moodle would be a platform that they would recommend to their classmates, how much time do they spend on it, how easy do they find this platform, if they would like to improve something and if it was so, what would they improve, from which device they use Moodle, which tool is the most used and how much the course is facilitating the use of this platform. Finally, I focused on two specific questions where I wanted to know what </w:t>
      </w:r>
      <w:proofErr w:type="spellStart"/>
      <w:r w:rsidRPr="001F2733">
        <w:rPr>
          <w:rFonts w:asciiTheme="minorHAnsi" w:eastAsia="Bradley Hand ITC" w:hAnsiTheme="minorHAnsi" w:cstheme="minorHAnsi"/>
          <w:color w:val="3A3A3A"/>
          <w:lang w:val="en-US"/>
        </w:rPr>
        <w:t>genger</w:t>
      </w:r>
      <w:proofErr w:type="spellEnd"/>
      <w:r w:rsidRPr="001F2733">
        <w:rPr>
          <w:rFonts w:asciiTheme="minorHAnsi" w:eastAsia="Bradley Hand ITC" w:hAnsiTheme="minorHAnsi" w:cstheme="minorHAnsi"/>
          <w:color w:val="3A3A3A"/>
          <w:lang w:val="en-US"/>
        </w:rPr>
        <w:t xml:space="preserve"> and what age range each of the participants are.</w:t>
      </w:r>
    </w:p>
    <w:p w14:paraId="1D9722A1" w14:textId="77777777" w:rsidR="00D354FC" w:rsidRPr="001F2733" w:rsidRDefault="00D354FC" w:rsidP="00912B65">
      <w:pPr>
        <w:rPr>
          <w:rFonts w:asciiTheme="minorHAnsi" w:eastAsiaTheme="minorEastAsia" w:hAnsiTheme="minorHAnsi" w:cstheme="minorHAnsi"/>
          <w:color w:val="3A3A3A"/>
          <w:lang w:val="en-US"/>
        </w:rPr>
      </w:pPr>
      <w:r w:rsidRPr="001F2733">
        <w:rPr>
          <w:rFonts w:asciiTheme="minorHAnsi" w:eastAsiaTheme="minorEastAsia" w:hAnsiTheme="minorHAnsi" w:cstheme="minorHAnsi"/>
          <w:color w:val="3A3A3A"/>
          <w:lang w:val="en-US"/>
        </w:rPr>
        <w:t>Later, I wanted to test the survey before sending it to the participants so I conducted a pilot survey choosing a small part of the official survey to make sure it would be successful.</w:t>
      </w:r>
    </w:p>
    <w:p w14:paraId="1C0A2BB6" w14:textId="2C28410E" w:rsidR="00822E08" w:rsidRDefault="008F318A" w:rsidP="00912B65">
      <w:pPr>
        <w:rPr>
          <w:rFonts w:asciiTheme="minorHAnsi" w:eastAsiaTheme="minorEastAsia" w:hAnsiTheme="minorHAnsi" w:cstheme="minorHAnsi"/>
          <w:color w:val="3A3A3A"/>
          <w:lang w:val="en-US"/>
        </w:rPr>
      </w:pPr>
      <w:r w:rsidRPr="001F2733">
        <w:rPr>
          <w:rFonts w:asciiTheme="minorHAnsi" w:eastAsiaTheme="minorEastAsia" w:hAnsiTheme="minorHAnsi" w:cstheme="minorHAnsi"/>
          <w:color w:val="3A3A3A"/>
          <w:lang w:val="en-US"/>
        </w:rPr>
        <w:t>Finally, once the survey was sent to the student's emails, I obtained the final results, a summary, analysis and an interpretation of these, I reflected these data in writing in this research report.</w:t>
      </w:r>
    </w:p>
    <w:p w14:paraId="1F5491BA" w14:textId="77777777" w:rsidR="001F2733" w:rsidRDefault="001F2733" w:rsidP="5EA091DA">
      <w:pPr>
        <w:jc w:val="center"/>
        <w:rPr>
          <w:rFonts w:asciiTheme="minorHAnsi" w:eastAsiaTheme="minorEastAsia" w:hAnsiTheme="minorHAnsi" w:cstheme="minorHAnsi"/>
          <w:color w:val="3A3A3A"/>
          <w:lang w:val="en-US"/>
        </w:rPr>
      </w:pPr>
    </w:p>
    <w:p w14:paraId="26396C27" w14:textId="1EF3122E" w:rsidR="001F2733" w:rsidRPr="001F2733" w:rsidRDefault="001F2733" w:rsidP="001F2733">
      <w:pPr>
        <w:jc w:val="right"/>
        <w:rPr>
          <w:rFonts w:asciiTheme="minorHAnsi" w:eastAsiaTheme="minorEastAsia" w:hAnsiTheme="minorHAnsi" w:cstheme="minorHAnsi"/>
          <w:color w:val="3A3A3A"/>
          <w:lang w:val="en-US"/>
        </w:rPr>
      </w:pPr>
      <w:r>
        <w:rPr>
          <w:rFonts w:asciiTheme="minorHAnsi" w:eastAsiaTheme="minorEastAsia" w:hAnsiTheme="minorHAnsi" w:cstheme="minorHAnsi"/>
          <w:color w:val="3A3A3A"/>
          <w:lang w:val="en-US"/>
        </w:rPr>
        <w:t>Dr Nic</w:t>
      </w:r>
      <w:r w:rsidR="00240B67" w:rsidRPr="00DB5172">
        <w:rPr>
          <w:rFonts w:asciiTheme="minorHAnsi" w:hAnsiTheme="minorHAnsi" w:cstheme="minorHAnsi"/>
          <w:color w:val="222222"/>
          <w:shd w:val="clear" w:color="auto" w:fill="FFFFFF"/>
          <w:lang w:val="en-US"/>
        </w:rPr>
        <w:t>'</w:t>
      </w:r>
      <w:r>
        <w:rPr>
          <w:rFonts w:asciiTheme="minorHAnsi" w:eastAsiaTheme="minorEastAsia" w:hAnsiTheme="minorHAnsi" w:cstheme="minorHAnsi"/>
          <w:color w:val="3A3A3A"/>
          <w:lang w:val="en-US"/>
        </w:rPr>
        <w:t xml:space="preserve">s </w:t>
      </w:r>
      <w:proofErr w:type="spellStart"/>
      <w:r>
        <w:rPr>
          <w:rFonts w:asciiTheme="minorHAnsi" w:eastAsiaTheme="minorEastAsia" w:hAnsiTheme="minorHAnsi" w:cstheme="minorHAnsi"/>
          <w:color w:val="3A3A3A"/>
          <w:lang w:val="en-US"/>
        </w:rPr>
        <w:t>Maths</w:t>
      </w:r>
      <w:proofErr w:type="spellEnd"/>
      <w:r>
        <w:rPr>
          <w:rFonts w:asciiTheme="minorHAnsi" w:eastAsiaTheme="minorEastAsia" w:hAnsiTheme="minorHAnsi" w:cstheme="minorHAnsi"/>
          <w:color w:val="3A3A3A"/>
          <w:lang w:val="en-US"/>
        </w:rPr>
        <w:t xml:space="preserve"> and Stats (2020) What is Sampling Methods</w:t>
      </w:r>
    </w:p>
    <w:p w14:paraId="2DFD7D8F" w14:textId="77777777" w:rsidR="000F076F" w:rsidRPr="0040744F" w:rsidRDefault="000F076F" w:rsidP="5EA091DA">
      <w:pPr>
        <w:jc w:val="center"/>
        <w:rPr>
          <w:rFonts w:eastAsiaTheme="minorEastAsia"/>
          <w:color w:val="3A3A3A"/>
          <w:lang w:val="en-US"/>
        </w:rPr>
      </w:pPr>
    </w:p>
    <w:p w14:paraId="445472B2" w14:textId="005D92BB" w:rsidR="55393C75" w:rsidRPr="0040744F" w:rsidRDefault="55393C75" w:rsidP="5EA091DA">
      <w:pPr>
        <w:jc w:val="center"/>
        <w:rPr>
          <w:rFonts w:ascii="Arial" w:eastAsia="Bradley Hand ITC" w:hAnsi="Arial" w:cs="Arial"/>
          <w:color w:val="3A3A3A"/>
          <w:sz w:val="28"/>
          <w:szCs w:val="28"/>
          <w:lang w:val="en-US"/>
        </w:rPr>
      </w:pPr>
      <w:r w:rsidRPr="0040744F">
        <w:rPr>
          <w:rFonts w:ascii="Arial" w:eastAsia="Bradley Hand ITC" w:hAnsi="Arial" w:cs="Arial"/>
          <w:color w:val="3A3A3A"/>
          <w:sz w:val="28"/>
          <w:szCs w:val="28"/>
          <w:lang w:val="en-US"/>
        </w:rPr>
        <w:t>4.2 Ethical considerations</w:t>
      </w:r>
    </w:p>
    <w:p w14:paraId="1D87C68D" w14:textId="77777777" w:rsidR="007B4E95" w:rsidRPr="001F2733" w:rsidRDefault="007B4E95" w:rsidP="00912B65">
      <w:pPr>
        <w:rPr>
          <w:rFonts w:asciiTheme="minorHAnsi" w:eastAsia="Calibri" w:hAnsiTheme="minorHAnsi" w:cstheme="minorHAnsi"/>
          <w:lang w:val="en-US"/>
        </w:rPr>
      </w:pPr>
      <w:r w:rsidRPr="001F2733">
        <w:rPr>
          <w:rFonts w:asciiTheme="minorHAnsi" w:eastAsia="Calibri" w:hAnsiTheme="minorHAnsi" w:cstheme="minorHAnsi"/>
          <w:lang w:val="en-US"/>
        </w:rPr>
        <w:t>All research must apply a strategy to protect and privatize those who are involved, so due to data protection, the participants in this survey have been ensured that all people participate anonymously. All participants have given their consent knowing the objectives before the research. At all times, communication has been transparent and honest.</w:t>
      </w:r>
    </w:p>
    <w:p w14:paraId="7BC5B885" w14:textId="16DB1F18" w:rsidR="007B4E95" w:rsidRDefault="007B4E95" w:rsidP="00912B65">
      <w:pPr>
        <w:rPr>
          <w:rFonts w:asciiTheme="minorHAnsi" w:eastAsia="Calibri" w:hAnsiTheme="minorHAnsi" w:cstheme="minorHAnsi"/>
          <w:lang w:val="en-US"/>
        </w:rPr>
      </w:pPr>
      <w:r w:rsidRPr="001F2733">
        <w:rPr>
          <w:rFonts w:asciiTheme="minorHAnsi" w:eastAsia="Calibri" w:hAnsiTheme="minorHAnsi" w:cstheme="minorHAnsi"/>
          <w:lang w:val="en-US"/>
        </w:rPr>
        <w:t>Due to personal protection, no private information has been required and no confidential data has been collected, all participant data has been respected.</w:t>
      </w:r>
    </w:p>
    <w:p w14:paraId="6F4495DC" w14:textId="35361754" w:rsidR="001F2733" w:rsidRDefault="001F2733" w:rsidP="007B4E95">
      <w:pPr>
        <w:jc w:val="center"/>
        <w:rPr>
          <w:rFonts w:asciiTheme="minorHAnsi" w:eastAsia="Calibri" w:hAnsiTheme="minorHAnsi" w:cstheme="minorHAnsi"/>
          <w:lang w:val="en-US"/>
        </w:rPr>
      </w:pPr>
    </w:p>
    <w:p w14:paraId="785B9E65" w14:textId="7EAE0052" w:rsidR="001F2733" w:rsidRDefault="001F2733" w:rsidP="001F2733">
      <w:pPr>
        <w:jc w:val="right"/>
        <w:rPr>
          <w:rFonts w:asciiTheme="minorHAnsi" w:eastAsia="Calibri" w:hAnsiTheme="minorHAnsi" w:cstheme="minorHAnsi"/>
          <w:lang w:val="en-US"/>
        </w:rPr>
      </w:pPr>
      <w:r>
        <w:rPr>
          <w:rFonts w:asciiTheme="minorHAnsi" w:eastAsia="Calibri" w:hAnsiTheme="minorHAnsi" w:cstheme="minorHAnsi"/>
          <w:lang w:val="en-US"/>
        </w:rPr>
        <w:t>IT Pro team (2019) What is Data Protection</w:t>
      </w:r>
    </w:p>
    <w:p w14:paraId="283C1D2D" w14:textId="25381BCB" w:rsidR="001F2733" w:rsidRDefault="001F2733" w:rsidP="007B4E95">
      <w:pPr>
        <w:jc w:val="center"/>
        <w:rPr>
          <w:rFonts w:asciiTheme="minorHAnsi" w:eastAsia="Calibri" w:hAnsiTheme="minorHAnsi" w:cstheme="minorHAnsi"/>
          <w:lang w:val="en-US"/>
        </w:rPr>
      </w:pPr>
    </w:p>
    <w:p w14:paraId="748F096B" w14:textId="2E69436F" w:rsidR="001F2733" w:rsidRDefault="001F2733" w:rsidP="007B4E95">
      <w:pPr>
        <w:jc w:val="center"/>
        <w:rPr>
          <w:rFonts w:asciiTheme="minorHAnsi" w:eastAsia="Calibri" w:hAnsiTheme="minorHAnsi" w:cstheme="minorHAnsi"/>
          <w:lang w:val="en-US"/>
        </w:rPr>
      </w:pPr>
    </w:p>
    <w:p w14:paraId="174CD304" w14:textId="7948042F" w:rsidR="001F2733" w:rsidRDefault="001F2733" w:rsidP="007B4E95">
      <w:pPr>
        <w:jc w:val="center"/>
        <w:rPr>
          <w:rFonts w:asciiTheme="minorHAnsi" w:eastAsia="Calibri" w:hAnsiTheme="minorHAnsi" w:cstheme="minorHAnsi"/>
          <w:lang w:val="en-US"/>
        </w:rPr>
      </w:pPr>
    </w:p>
    <w:p w14:paraId="5AD58711" w14:textId="744F3FF3" w:rsidR="001F2733" w:rsidRDefault="001F2733" w:rsidP="007B4E95">
      <w:pPr>
        <w:jc w:val="center"/>
        <w:rPr>
          <w:rFonts w:asciiTheme="minorHAnsi" w:eastAsia="Calibri" w:hAnsiTheme="minorHAnsi" w:cstheme="minorHAnsi"/>
          <w:lang w:val="en-US"/>
        </w:rPr>
      </w:pPr>
    </w:p>
    <w:p w14:paraId="1F55385A" w14:textId="77777777" w:rsidR="001F2733" w:rsidRDefault="001F2733" w:rsidP="007B4E95">
      <w:pPr>
        <w:jc w:val="center"/>
        <w:rPr>
          <w:rFonts w:asciiTheme="minorHAnsi" w:eastAsia="Calibri" w:hAnsiTheme="minorHAnsi" w:cstheme="minorHAnsi"/>
          <w:lang w:val="en-US"/>
        </w:rPr>
      </w:pPr>
    </w:p>
    <w:p w14:paraId="6D13E30A" w14:textId="2EF9D797" w:rsidR="001F2733" w:rsidRDefault="001F2733" w:rsidP="007B4E95">
      <w:pPr>
        <w:jc w:val="center"/>
        <w:rPr>
          <w:rFonts w:asciiTheme="minorHAnsi" w:eastAsia="Calibri" w:hAnsiTheme="minorHAnsi" w:cstheme="minorHAnsi"/>
          <w:lang w:val="en-US"/>
        </w:rPr>
      </w:pPr>
    </w:p>
    <w:p w14:paraId="41D0977E" w14:textId="77777777" w:rsidR="001F2733" w:rsidRPr="001F2733" w:rsidRDefault="001F2733" w:rsidP="007B4E95">
      <w:pPr>
        <w:jc w:val="center"/>
        <w:rPr>
          <w:rFonts w:asciiTheme="minorHAnsi" w:eastAsia="Calibri" w:hAnsiTheme="minorHAnsi" w:cstheme="minorHAnsi"/>
          <w:lang w:val="en-US"/>
        </w:rPr>
      </w:pPr>
    </w:p>
    <w:p w14:paraId="16EA6A05" w14:textId="234EDAB2" w:rsidR="008C0C80" w:rsidRPr="00575056" w:rsidRDefault="7B6EF4C7" w:rsidP="00575056">
      <w:pPr>
        <w:pStyle w:val="Prrafodelista"/>
        <w:numPr>
          <w:ilvl w:val="0"/>
          <w:numId w:val="14"/>
        </w:numPr>
        <w:rPr>
          <w:rFonts w:ascii="Arial" w:eastAsia="Bradley Hand ITC" w:hAnsi="Arial" w:cs="Arial"/>
          <w:color w:val="3A3A3A"/>
          <w:sz w:val="32"/>
          <w:szCs w:val="32"/>
          <w:lang w:val="en-US"/>
        </w:rPr>
      </w:pPr>
      <w:r w:rsidRPr="00575056">
        <w:rPr>
          <w:rFonts w:ascii="Arial" w:eastAsia="Bradley Hand ITC" w:hAnsi="Arial" w:cs="Arial"/>
          <w:color w:val="3A3A3A"/>
          <w:sz w:val="32"/>
          <w:szCs w:val="32"/>
          <w:lang w:val="en-US"/>
        </w:rPr>
        <w:t>Re</w:t>
      </w:r>
      <w:r w:rsidR="00575056" w:rsidRPr="00575056">
        <w:rPr>
          <w:rFonts w:ascii="Arial" w:eastAsia="Bradley Hand ITC" w:hAnsi="Arial" w:cs="Arial"/>
          <w:color w:val="3A3A3A"/>
          <w:sz w:val="32"/>
          <w:szCs w:val="32"/>
          <w:lang w:val="en-US"/>
        </w:rPr>
        <w:t>s</w:t>
      </w:r>
      <w:r w:rsidRPr="00575056">
        <w:rPr>
          <w:rFonts w:ascii="Arial" w:eastAsia="Bradley Hand ITC" w:hAnsi="Arial" w:cs="Arial"/>
          <w:color w:val="3A3A3A"/>
          <w:sz w:val="32"/>
          <w:szCs w:val="32"/>
          <w:lang w:val="en-US"/>
        </w:rPr>
        <w:t>ults</w:t>
      </w:r>
    </w:p>
    <w:p w14:paraId="4AE96205" w14:textId="6712033A" w:rsidR="008C0C80" w:rsidRDefault="008C0C80" w:rsidP="00FF4B14">
      <w:pPr>
        <w:rPr>
          <w:rFonts w:asciiTheme="minorHAnsi" w:eastAsiaTheme="minorEastAsia" w:hAnsiTheme="minorHAnsi" w:cstheme="minorHAnsi"/>
          <w:color w:val="3A3A3A"/>
          <w:lang w:val="en-US"/>
        </w:rPr>
      </w:pPr>
      <w:r w:rsidRPr="001F2733">
        <w:rPr>
          <w:rFonts w:asciiTheme="minorHAnsi" w:eastAsiaTheme="minorEastAsia" w:hAnsiTheme="minorHAnsi" w:cstheme="minorHAnsi"/>
          <w:color w:val="3A3A3A"/>
          <w:lang w:val="en-US"/>
        </w:rPr>
        <w:t>After conducting a survey of eleven participants about the Moodle platform, here are the questions, answers and results that I have analyzed.</w:t>
      </w:r>
    </w:p>
    <w:p w14:paraId="3912BB3C" w14:textId="77777777" w:rsidR="00FF4B14" w:rsidRPr="001F2733" w:rsidRDefault="00FF4B14" w:rsidP="008C0C80">
      <w:pPr>
        <w:jc w:val="center"/>
        <w:rPr>
          <w:rFonts w:asciiTheme="minorHAnsi" w:eastAsia="Bradley Hand ITC" w:hAnsiTheme="minorHAnsi" w:cstheme="minorHAnsi"/>
          <w:b/>
          <w:bCs/>
          <w:color w:val="3A3A3A"/>
          <w:lang w:val="en-US"/>
        </w:rPr>
      </w:pPr>
    </w:p>
    <w:p w14:paraId="2210BE50" w14:textId="01BA34A0" w:rsidR="5EA091DA" w:rsidRDefault="00606E06" w:rsidP="00606E06">
      <w:pPr>
        <w:rPr>
          <w:rFonts w:eastAsiaTheme="minorEastAsia"/>
          <w:b/>
          <w:bCs/>
          <w:color w:val="3A3A3A"/>
          <w:sz w:val="28"/>
          <w:szCs w:val="28"/>
        </w:rPr>
      </w:pPr>
      <w:r>
        <w:rPr>
          <w:rFonts w:eastAsiaTheme="minorEastAsia"/>
          <w:b/>
          <w:bCs/>
          <w:noProof/>
          <w:color w:val="3A3A3A"/>
          <w:sz w:val="28"/>
          <w:szCs w:val="28"/>
        </w:rPr>
        <w:drawing>
          <wp:inline distT="0" distB="0" distL="0" distR="0" wp14:anchorId="6B4DAEF3" wp14:editId="681E79C9">
            <wp:extent cx="5576835" cy="2170430"/>
            <wp:effectExtent l="0" t="0" r="11430" b="13970"/>
            <wp:docPr id="3"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F818456" w14:textId="77777777" w:rsidR="00DE6CE0" w:rsidRDefault="00DE6CE0" w:rsidP="00606E06">
      <w:pPr>
        <w:rPr>
          <w:rFonts w:eastAsiaTheme="minorEastAsia"/>
          <w:b/>
          <w:bCs/>
          <w:color w:val="3A3A3A"/>
          <w:sz w:val="28"/>
          <w:szCs w:val="28"/>
        </w:rPr>
      </w:pPr>
    </w:p>
    <w:p w14:paraId="3034E775" w14:textId="77C1B091" w:rsidR="00162F0C" w:rsidRPr="001F2733" w:rsidRDefault="00162F0C" w:rsidP="00912B65">
      <w:pPr>
        <w:rPr>
          <w:rFonts w:asciiTheme="minorHAnsi" w:eastAsiaTheme="minorEastAsia" w:hAnsiTheme="minorHAnsi" w:cstheme="minorHAnsi"/>
          <w:color w:val="3A3A3A"/>
          <w:lang w:val="en-US"/>
        </w:rPr>
      </w:pPr>
      <w:r w:rsidRPr="001F2733">
        <w:rPr>
          <w:rFonts w:asciiTheme="minorHAnsi" w:eastAsiaTheme="minorEastAsia" w:hAnsiTheme="minorHAnsi" w:cstheme="minorHAnsi"/>
          <w:color w:val="3A3A3A"/>
          <w:lang w:val="en-US"/>
        </w:rPr>
        <w:t xml:space="preserve">In questions 1, 2 and 8 we can clearly see that all the participants recommend the use of Moodle to the rest of their classmates since the average of this question is 4.91 out of </w:t>
      </w:r>
      <w:r w:rsidR="00932EB0" w:rsidRPr="001F2733">
        <w:rPr>
          <w:rFonts w:asciiTheme="minorHAnsi" w:eastAsiaTheme="minorEastAsia" w:hAnsiTheme="minorHAnsi" w:cstheme="minorHAnsi"/>
          <w:color w:val="3A3A3A"/>
          <w:lang w:val="en-US"/>
        </w:rPr>
        <w:t>6</w:t>
      </w:r>
      <w:r w:rsidRPr="001F2733">
        <w:rPr>
          <w:rFonts w:asciiTheme="minorHAnsi" w:eastAsiaTheme="minorEastAsia" w:hAnsiTheme="minorHAnsi" w:cstheme="minorHAnsi"/>
          <w:color w:val="3A3A3A"/>
          <w:lang w:val="en-US"/>
        </w:rPr>
        <w:t xml:space="preserve">, in addition to the fact that everyone agrees that it offers </w:t>
      </w:r>
      <w:proofErr w:type="spellStart"/>
      <w:r w:rsidRPr="001F2733">
        <w:rPr>
          <w:rFonts w:asciiTheme="minorHAnsi" w:eastAsiaTheme="minorEastAsia" w:hAnsiTheme="minorHAnsi" w:cstheme="minorHAnsi"/>
          <w:color w:val="3A3A3A"/>
          <w:lang w:val="en-US"/>
        </w:rPr>
        <w:t>a</w:t>
      </w:r>
      <w:proofErr w:type="spellEnd"/>
      <w:r w:rsidRPr="001F2733">
        <w:rPr>
          <w:rFonts w:asciiTheme="minorHAnsi" w:eastAsiaTheme="minorEastAsia" w:hAnsiTheme="minorHAnsi" w:cstheme="minorHAnsi"/>
          <w:color w:val="3A3A3A"/>
          <w:lang w:val="en-US"/>
        </w:rPr>
        <w:t xml:space="preserve"> easy operation with an average of 4 out of 5 and also </w:t>
      </w:r>
      <w:r w:rsidR="00FF4B14">
        <w:rPr>
          <w:rFonts w:asciiTheme="minorHAnsi" w:eastAsiaTheme="minorEastAsia" w:hAnsiTheme="minorHAnsi" w:cstheme="minorHAnsi"/>
          <w:color w:val="3A3A3A"/>
          <w:lang w:val="en-US"/>
        </w:rPr>
        <w:t xml:space="preserve">they </w:t>
      </w:r>
      <w:r w:rsidRPr="001F2733">
        <w:rPr>
          <w:rFonts w:asciiTheme="minorHAnsi" w:eastAsiaTheme="minorEastAsia" w:hAnsiTheme="minorHAnsi" w:cstheme="minorHAnsi"/>
          <w:color w:val="3A3A3A"/>
          <w:lang w:val="en-US"/>
        </w:rPr>
        <w:t>think that the use of Moodle is facilitating the course with a 3.73 based on 5.</w:t>
      </w:r>
    </w:p>
    <w:p w14:paraId="7D165042" w14:textId="551F9D9D" w:rsidR="009408DB" w:rsidRPr="001F2733" w:rsidRDefault="00162F0C" w:rsidP="00912B65">
      <w:pPr>
        <w:rPr>
          <w:rFonts w:asciiTheme="minorHAnsi" w:eastAsiaTheme="minorEastAsia" w:hAnsiTheme="minorHAnsi" w:cstheme="minorHAnsi"/>
          <w:color w:val="3A3A3A"/>
          <w:lang w:val="en-US"/>
        </w:rPr>
      </w:pPr>
      <w:r w:rsidRPr="001F2733">
        <w:rPr>
          <w:rFonts w:asciiTheme="minorHAnsi" w:eastAsiaTheme="minorEastAsia" w:hAnsiTheme="minorHAnsi" w:cstheme="minorHAnsi"/>
          <w:color w:val="3A3A3A"/>
          <w:lang w:val="en-US"/>
        </w:rPr>
        <w:t>I</w:t>
      </w:r>
      <w:r w:rsidR="00917760" w:rsidRPr="001F2733">
        <w:rPr>
          <w:rFonts w:asciiTheme="minorHAnsi" w:eastAsiaTheme="minorEastAsia" w:hAnsiTheme="minorHAnsi" w:cstheme="minorHAnsi"/>
          <w:color w:val="3A3A3A"/>
          <w:lang w:val="en-US"/>
        </w:rPr>
        <w:t>n the survey they are q</w:t>
      </w:r>
      <w:r w:rsidR="009408DB" w:rsidRPr="001F2733">
        <w:rPr>
          <w:rFonts w:asciiTheme="minorHAnsi" w:eastAsiaTheme="minorEastAsia" w:hAnsiTheme="minorHAnsi" w:cstheme="minorHAnsi"/>
          <w:color w:val="3A3A3A"/>
          <w:lang w:val="en-US"/>
        </w:rPr>
        <w:t>ualitative, discrete</w:t>
      </w:r>
      <w:r w:rsidR="00917760" w:rsidRPr="001F2733">
        <w:rPr>
          <w:rFonts w:asciiTheme="minorHAnsi" w:eastAsiaTheme="minorEastAsia" w:hAnsiTheme="minorHAnsi" w:cstheme="minorHAnsi"/>
          <w:color w:val="3A3A3A"/>
          <w:lang w:val="en-US"/>
        </w:rPr>
        <w:t xml:space="preserve"> and </w:t>
      </w:r>
      <w:r w:rsidR="009408DB" w:rsidRPr="001F2733">
        <w:rPr>
          <w:rFonts w:asciiTheme="minorHAnsi" w:eastAsiaTheme="minorEastAsia" w:hAnsiTheme="minorHAnsi" w:cstheme="minorHAnsi"/>
          <w:color w:val="3A3A3A"/>
          <w:lang w:val="en-US"/>
        </w:rPr>
        <w:t>ordinal</w:t>
      </w:r>
      <w:r w:rsidR="00917760" w:rsidRPr="001F2733">
        <w:rPr>
          <w:rFonts w:asciiTheme="minorHAnsi" w:eastAsiaTheme="minorEastAsia" w:hAnsiTheme="minorHAnsi" w:cstheme="minorHAnsi"/>
          <w:color w:val="3A3A3A"/>
          <w:lang w:val="en-US"/>
        </w:rPr>
        <w:t>s</w:t>
      </w:r>
      <w:r w:rsidR="009408DB" w:rsidRPr="001F2733">
        <w:rPr>
          <w:rFonts w:asciiTheme="minorHAnsi" w:eastAsiaTheme="minorEastAsia" w:hAnsiTheme="minorHAnsi" w:cstheme="minorHAnsi"/>
          <w:color w:val="3A3A3A"/>
          <w:lang w:val="en-US"/>
        </w:rPr>
        <w:t xml:space="preserve">. Answers just with valuations or with numbers, with particular order </w:t>
      </w:r>
      <w:r w:rsidR="00917760" w:rsidRPr="001F2733">
        <w:rPr>
          <w:rFonts w:asciiTheme="minorHAnsi" w:eastAsiaTheme="minorEastAsia" w:hAnsiTheme="minorHAnsi" w:cstheme="minorHAnsi"/>
          <w:color w:val="3A3A3A"/>
          <w:lang w:val="en-US"/>
        </w:rPr>
        <w:t>from the number with the least value to the highest value.</w:t>
      </w:r>
    </w:p>
    <w:p w14:paraId="776AC3F1" w14:textId="23F8CE5D" w:rsidR="00917760" w:rsidRPr="001F2733" w:rsidRDefault="00917760" w:rsidP="00912B65">
      <w:pPr>
        <w:rPr>
          <w:rFonts w:asciiTheme="minorHAnsi" w:eastAsiaTheme="minorEastAsia" w:hAnsiTheme="minorHAnsi" w:cstheme="minorHAnsi"/>
          <w:color w:val="3A3A3A"/>
          <w:lang w:val="en-US"/>
        </w:rPr>
      </w:pPr>
      <w:r w:rsidRPr="001F2733">
        <w:rPr>
          <w:rFonts w:asciiTheme="minorHAnsi" w:eastAsiaTheme="minorEastAsia" w:hAnsiTheme="minorHAnsi" w:cstheme="minorHAnsi"/>
          <w:color w:val="3A3A3A"/>
          <w:lang w:val="en-US"/>
        </w:rPr>
        <w:t>Th</w:t>
      </w:r>
      <w:r w:rsidR="00101C4C" w:rsidRPr="001F2733">
        <w:rPr>
          <w:rFonts w:asciiTheme="minorHAnsi" w:eastAsiaTheme="minorEastAsia" w:hAnsiTheme="minorHAnsi" w:cstheme="minorHAnsi"/>
          <w:color w:val="3A3A3A"/>
          <w:lang w:val="en-US"/>
        </w:rPr>
        <w:t>is</w:t>
      </w:r>
      <w:r w:rsidRPr="001F2733">
        <w:rPr>
          <w:rFonts w:asciiTheme="minorHAnsi" w:eastAsiaTheme="minorEastAsia" w:hAnsiTheme="minorHAnsi" w:cstheme="minorHAnsi"/>
          <w:color w:val="3A3A3A"/>
          <w:lang w:val="en-US"/>
        </w:rPr>
        <w:t xml:space="preserve"> </w:t>
      </w:r>
      <w:r w:rsidR="00101C4C" w:rsidRPr="001F2733">
        <w:rPr>
          <w:rFonts w:asciiTheme="minorHAnsi" w:eastAsiaTheme="minorEastAsia" w:hAnsiTheme="minorHAnsi" w:cstheme="minorHAnsi"/>
          <w:color w:val="3A3A3A"/>
          <w:lang w:val="en-US"/>
        </w:rPr>
        <w:t>b</w:t>
      </w:r>
      <w:r w:rsidRPr="001F2733">
        <w:rPr>
          <w:rFonts w:asciiTheme="minorHAnsi" w:eastAsiaTheme="minorEastAsia" w:hAnsiTheme="minorHAnsi" w:cstheme="minorHAnsi"/>
          <w:color w:val="3A3A3A"/>
          <w:lang w:val="en-US"/>
        </w:rPr>
        <w:t xml:space="preserve">ar chart has the labels on the graph and the vertical axis is labelled </w:t>
      </w:r>
      <w:r w:rsidR="00F143A1" w:rsidRPr="001F2733">
        <w:rPr>
          <w:rFonts w:asciiTheme="minorHAnsi" w:eastAsiaTheme="minorEastAsia" w:hAnsiTheme="minorHAnsi" w:cstheme="minorHAnsi"/>
          <w:color w:val="3A3A3A"/>
          <w:lang w:val="en-US"/>
        </w:rPr>
        <w:t>with non-</w:t>
      </w:r>
      <w:r w:rsidRPr="001F2733">
        <w:rPr>
          <w:rFonts w:asciiTheme="minorHAnsi" w:eastAsiaTheme="minorEastAsia" w:hAnsiTheme="minorHAnsi" w:cstheme="minorHAnsi"/>
          <w:color w:val="3A3A3A"/>
          <w:lang w:val="en-US"/>
        </w:rPr>
        <w:t xml:space="preserve">technical manner. </w:t>
      </w:r>
    </w:p>
    <w:p w14:paraId="1EF4D27A" w14:textId="77777777" w:rsidR="009408DB" w:rsidRPr="009408DB" w:rsidRDefault="009408DB" w:rsidP="009408DB">
      <w:pPr>
        <w:jc w:val="center"/>
        <w:rPr>
          <w:rFonts w:eastAsiaTheme="minorEastAsia"/>
          <w:color w:val="3A3A3A"/>
          <w:sz w:val="28"/>
          <w:szCs w:val="28"/>
          <w:lang w:val="en-US"/>
        </w:rPr>
      </w:pPr>
    </w:p>
    <w:p w14:paraId="4ACB8106" w14:textId="06BEC984" w:rsidR="009408DB" w:rsidRDefault="00575056" w:rsidP="5EA091DA">
      <w:pPr>
        <w:jc w:val="center"/>
        <w:rPr>
          <w:rFonts w:eastAsiaTheme="minorEastAsia"/>
          <w:color w:val="3A3A3A"/>
          <w:sz w:val="28"/>
          <w:szCs w:val="28"/>
          <w:lang w:val="en-US"/>
        </w:rPr>
      </w:pPr>
      <w:r>
        <w:rPr>
          <w:rFonts w:eastAsiaTheme="minorEastAsia"/>
          <w:b/>
          <w:bCs/>
          <w:noProof/>
          <w:color w:val="3A3A3A"/>
          <w:sz w:val="28"/>
          <w:szCs w:val="28"/>
        </w:rPr>
        <w:drawing>
          <wp:inline distT="0" distB="0" distL="0" distR="0" wp14:anchorId="15B62EDC" wp14:editId="09306F90">
            <wp:extent cx="4853354" cy="2240768"/>
            <wp:effectExtent l="0" t="0" r="10795" b="7620"/>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0457124" w14:textId="77777777" w:rsidR="00DE6CE0" w:rsidRPr="009408DB" w:rsidRDefault="00DE6CE0" w:rsidP="5EA091DA">
      <w:pPr>
        <w:jc w:val="center"/>
        <w:rPr>
          <w:rFonts w:eastAsiaTheme="minorEastAsia"/>
          <w:color w:val="3A3A3A"/>
          <w:sz w:val="28"/>
          <w:szCs w:val="28"/>
          <w:lang w:val="en-US"/>
        </w:rPr>
      </w:pPr>
    </w:p>
    <w:p w14:paraId="3F443CA0" w14:textId="0229A3DD" w:rsidR="00162F0C" w:rsidRPr="001F2733" w:rsidRDefault="00FF56B4" w:rsidP="00912B65">
      <w:pPr>
        <w:rPr>
          <w:rFonts w:asciiTheme="minorHAnsi" w:eastAsiaTheme="minorEastAsia" w:hAnsiTheme="minorHAnsi" w:cstheme="minorHAnsi"/>
          <w:color w:val="3A3A3A"/>
          <w:lang w:val="en-US"/>
        </w:rPr>
      </w:pPr>
      <w:r w:rsidRPr="001F2733">
        <w:rPr>
          <w:rFonts w:asciiTheme="minorHAnsi" w:eastAsiaTheme="minorEastAsia" w:hAnsiTheme="minorHAnsi" w:cstheme="minorHAnsi"/>
          <w:color w:val="3A3A3A"/>
          <w:lang w:val="en-US"/>
        </w:rPr>
        <w:t>In question two we can see how 7 of the 11 participants use the Moodle platform 3-5 days a week, another 3 of our participants use this platform 1-2 days a week and finally the remaining participant uses it between 5-7 days a week.</w:t>
      </w:r>
    </w:p>
    <w:p w14:paraId="56EB6B76" w14:textId="7E5E4A52" w:rsidR="00917760" w:rsidRPr="001F2733" w:rsidRDefault="00162F0C" w:rsidP="00912B65">
      <w:pPr>
        <w:rPr>
          <w:rFonts w:asciiTheme="minorHAnsi" w:eastAsiaTheme="minorEastAsia" w:hAnsiTheme="minorHAnsi" w:cstheme="minorHAnsi"/>
          <w:color w:val="3A3A3A"/>
          <w:lang w:val="en-US"/>
        </w:rPr>
      </w:pPr>
      <w:r w:rsidRPr="001F2733">
        <w:rPr>
          <w:rFonts w:asciiTheme="minorHAnsi" w:eastAsiaTheme="minorEastAsia" w:hAnsiTheme="minorHAnsi" w:cstheme="minorHAnsi"/>
          <w:color w:val="3A3A3A"/>
          <w:lang w:val="en-US"/>
        </w:rPr>
        <w:t>I</w:t>
      </w:r>
      <w:r w:rsidR="00917760" w:rsidRPr="001F2733">
        <w:rPr>
          <w:rFonts w:asciiTheme="minorHAnsi" w:eastAsiaTheme="minorEastAsia" w:hAnsiTheme="minorHAnsi" w:cstheme="minorHAnsi"/>
          <w:color w:val="3A3A3A"/>
          <w:lang w:val="en-US"/>
        </w:rPr>
        <w:t>n the survey is quantitative, discrete and ratio. Answers with numbers and words with numerical order from the minimum to the maximum days a week.</w:t>
      </w:r>
    </w:p>
    <w:p w14:paraId="63F4C9C2" w14:textId="499B96DB" w:rsidR="00101C4C" w:rsidRDefault="00101C4C" w:rsidP="00912B65">
      <w:pPr>
        <w:rPr>
          <w:rFonts w:asciiTheme="minorHAnsi" w:eastAsiaTheme="minorEastAsia" w:hAnsiTheme="minorHAnsi" w:cstheme="minorHAnsi"/>
          <w:color w:val="3A3A3A"/>
          <w:lang w:val="en-US"/>
        </w:rPr>
      </w:pPr>
      <w:r w:rsidRPr="001F2733">
        <w:rPr>
          <w:rFonts w:asciiTheme="minorHAnsi" w:eastAsiaTheme="minorEastAsia" w:hAnsiTheme="minorHAnsi" w:cstheme="minorHAnsi"/>
          <w:color w:val="3A3A3A"/>
          <w:lang w:val="en-US"/>
        </w:rPr>
        <w:lastRenderedPageBreak/>
        <w:t>This pie chart has the labels on the horizontal axis below the circle in a non-particular manner.</w:t>
      </w:r>
    </w:p>
    <w:p w14:paraId="70F71E3B" w14:textId="77777777" w:rsidR="00DF312E" w:rsidRPr="001F2733" w:rsidRDefault="00DF312E" w:rsidP="473612E2">
      <w:pPr>
        <w:jc w:val="center"/>
        <w:rPr>
          <w:rFonts w:asciiTheme="minorHAnsi" w:eastAsiaTheme="minorEastAsia" w:hAnsiTheme="minorHAnsi" w:cstheme="minorHAnsi"/>
          <w:color w:val="3A3A3A"/>
          <w:lang w:val="en-US"/>
        </w:rPr>
      </w:pPr>
    </w:p>
    <w:p w14:paraId="242D0B36" w14:textId="6008351D" w:rsidR="473612E2" w:rsidRDefault="00917760" w:rsidP="473612E2">
      <w:pPr>
        <w:jc w:val="center"/>
        <w:rPr>
          <w:rFonts w:eastAsiaTheme="minorEastAsia"/>
          <w:b/>
          <w:bCs/>
          <w:color w:val="3A3A3A"/>
          <w:sz w:val="28"/>
          <w:szCs w:val="28"/>
        </w:rPr>
      </w:pPr>
      <w:r>
        <w:rPr>
          <w:rFonts w:eastAsiaTheme="minorEastAsia"/>
          <w:b/>
          <w:bCs/>
          <w:noProof/>
          <w:color w:val="3A3A3A"/>
          <w:sz w:val="28"/>
          <w:szCs w:val="28"/>
        </w:rPr>
        <w:drawing>
          <wp:inline distT="0" distB="0" distL="0" distR="0" wp14:anchorId="705B88E6" wp14:editId="2A38E44F">
            <wp:extent cx="4652010" cy="2049403"/>
            <wp:effectExtent l="0" t="0" r="8890" b="8255"/>
            <wp:docPr id="13" name="Gráfico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5EA89EE" w14:textId="77777777" w:rsidR="00DE6CE0" w:rsidRDefault="00DE6CE0" w:rsidP="473612E2">
      <w:pPr>
        <w:jc w:val="center"/>
        <w:rPr>
          <w:rFonts w:eastAsiaTheme="minorEastAsia"/>
          <w:b/>
          <w:bCs/>
          <w:color w:val="3A3A3A"/>
          <w:sz w:val="28"/>
          <w:szCs w:val="28"/>
        </w:rPr>
      </w:pPr>
    </w:p>
    <w:p w14:paraId="1DCFDF66" w14:textId="06B8BD02" w:rsidR="00FF56B4" w:rsidRPr="001F2733" w:rsidRDefault="00C7494C" w:rsidP="00912B65">
      <w:pPr>
        <w:rPr>
          <w:rFonts w:asciiTheme="minorHAnsi" w:eastAsiaTheme="minorEastAsia" w:hAnsiTheme="minorHAnsi" w:cstheme="minorHAnsi"/>
          <w:color w:val="3A3A3A"/>
          <w:lang w:val="en-US"/>
        </w:rPr>
      </w:pPr>
      <w:r w:rsidRPr="001F2733">
        <w:rPr>
          <w:rFonts w:asciiTheme="minorHAnsi" w:eastAsiaTheme="minorEastAsia" w:hAnsiTheme="minorHAnsi" w:cstheme="minorHAnsi"/>
          <w:color w:val="3A3A3A"/>
          <w:lang w:val="en-US"/>
        </w:rPr>
        <w:t>In question 4 they show us how 6 of the 11 participants are satisfied with the platform and would not add anything else, but instead 2 of them agree that they could improve it by adding something and in turn the other 3 remaining participants think that perhaps if that they would add something else.</w:t>
      </w:r>
    </w:p>
    <w:p w14:paraId="3D315352" w14:textId="0F883385" w:rsidR="00101C4C" w:rsidRPr="001F2733" w:rsidRDefault="00FF56B4" w:rsidP="00912B65">
      <w:pPr>
        <w:rPr>
          <w:rFonts w:asciiTheme="minorHAnsi" w:eastAsiaTheme="minorEastAsia" w:hAnsiTheme="minorHAnsi" w:cstheme="minorHAnsi"/>
          <w:color w:val="3A3A3A"/>
          <w:lang w:val="en-US"/>
        </w:rPr>
      </w:pPr>
      <w:r w:rsidRPr="001F2733">
        <w:rPr>
          <w:rFonts w:asciiTheme="minorHAnsi" w:eastAsiaTheme="minorEastAsia" w:hAnsiTheme="minorHAnsi" w:cstheme="minorHAnsi"/>
          <w:color w:val="3A3A3A"/>
          <w:lang w:val="en-US"/>
        </w:rPr>
        <w:t>I</w:t>
      </w:r>
      <w:r w:rsidR="00917760" w:rsidRPr="001F2733">
        <w:rPr>
          <w:rFonts w:asciiTheme="minorHAnsi" w:eastAsiaTheme="minorEastAsia" w:hAnsiTheme="minorHAnsi" w:cstheme="minorHAnsi"/>
          <w:color w:val="3A3A3A"/>
          <w:lang w:val="en-US"/>
        </w:rPr>
        <w:t>n the survey is qualitative, discrete and ordinal. Answers with words and with no particular order.</w:t>
      </w:r>
    </w:p>
    <w:p w14:paraId="1D0D9D34" w14:textId="2CF05268" w:rsidR="00917760" w:rsidRPr="001F2733" w:rsidRDefault="00101C4C" w:rsidP="00912B65">
      <w:pPr>
        <w:rPr>
          <w:rFonts w:asciiTheme="minorHAnsi" w:eastAsiaTheme="minorEastAsia" w:hAnsiTheme="minorHAnsi" w:cstheme="minorHAnsi"/>
          <w:color w:val="3A3A3A"/>
          <w:lang w:val="en-US"/>
        </w:rPr>
      </w:pPr>
      <w:r w:rsidRPr="001F2733">
        <w:rPr>
          <w:rFonts w:asciiTheme="minorHAnsi" w:eastAsiaTheme="minorEastAsia" w:hAnsiTheme="minorHAnsi" w:cstheme="minorHAnsi"/>
          <w:color w:val="3A3A3A"/>
          <w:lang w:val="en-US"/>
        </w:rPr>
        <w:t>This side-by-side bar chart has the labels on the horizontal axis below the numbers which are ordered.</w:t>
      </w:r>
    </w:p>
    <w:p w14:paraId="00C99A53" w14:textId="47028A83" w:rsidR="00917760" w:rsidRPr="00917760" w:rsidRDefault="00917760" w:rsidP="473612E2">
      <w:pPr>
        <w:jc w:val="center"/>
        <w:rPr>
          <w:rFonts w:eastAsiaTheme="minorEastAsia"/>
          <w:color w:val="3A3A3A"/>
          <w:sz w:val="28"/>
          <w:szCs w:val="28"/>
          <w:lang w:val="en-US"/>
        </w:rPr>
      </w:pPr>
    </w:p>
    <w:p w14:paraId="091D1A36" w14:textId="25CDC41B" w:rsidR="473612E2" w:rsidRPr="00917760" w:rsidRDefault="007906A4" w:rsidP="473612E2">
      <w:pPr>
        <w:jc w:val="center"/>
        <w:rPr>
          <w:rFonts w:eastAsiaTheme="minorEastAsia"/>
          <w:b/>
          <w:bCs/>
          <w:color w:val="3A3A3A"/>
          <w:sz w:val="28"/>
          <w:szCs w:val="28"/>
          <w:lang w:val="en-US"/>
        </w:rPr>
      </w:pPr>
      <w:r>
        <w:rPr>
          <w:rFonts w:eastAsiaTheme="minorEastAsia"/>
          <w:b/>
          <w:bCs/>
          <w:noProof/>
          <w:color w:val="3A3A3A"/>
          <w:sz w:val="28"/>
          <w:szCs w:val="28"/>
        </w:rPr>
        <w:drawing>
          <wp:inline distT="0" distB="0" distL="0" distR="0" wp14:anchorId="61E90351" wp14:editId="43312D84">
            <wp:extent cx="4732488" cy="2139915"/>
            <wp:effectExtent l="0" t="0" r="17780" b="6985"/>
            <wp:docPr id="7" name="Gráfico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2105E28" w14:textId="77688D3D" w:rsidR="473612E2" w:rsidRDefault="473612E2" w:rsidP="00606E06">
      <w:pPr>
        <w:rPr>
          <w:rFonts w:eastAsiaTheme="minorEastAsia"/>
          <w:b/>
          <w:bCs/>
          <w:color w:val="3A3A3A"/>
          <w:sz w:val="28"/>
          <w:szCs w:val="28"/>
        </w:rPr>
      </w:pPr>
    </w:p>
    <w:p w14:paraId="5D27BE9B" w14:textId="7A89EAC3" w:rsidR="001603D2" w:rsidRPr="001F2733" w:rsidRDefault="001603D2" w:rsidP="00912B65">
      <w:pPr>
        <w:rPr>
          <w:rFonts w:asciiTheme="minorHAnsi" w:eastAsiaTheme="minorEastAsia" w:hAnsiTheme="minorHAnsi" w:cstheme="minorHAnsi"/>
          <w:b/>
          <w:bCs/>
          <w:color w:val="3A3A3A"/>
          <w:lang w:val="en-US"/>
        </w:rPr>
      </w:pPr>
      <w:r w:rsidRPr="001F2733">
        <w:rPr>
          <w:rFonts w:asciiTheme="minorHAnsi" w:eastAsiaTheme="minorEastAsia" w:hAnsiTheme="minorHAnsi" w:cstheme="minorHAnsi"/>
          <w:color w:val="3A3A3A"/>
          <w:lang w:val="en-US"/>
        </w:rPr>
        <w:t>Question 5 gives us examples of things that would add to the Moodle platform</w:t>
      </w:r>
      <w:r w:rsidRPr="001F2733">
        <w:rPr>
          <w:rFonts w:asciiTheme="minorHAnsi" w:eastAsiaTheme="minorEastAsia" w:hAnsiTheme="minorHAnsi" w:cstheme="minorHAnsi"/>
          <w:b/>
          <w:bCs/>
          <w:color w:val="3A3A3A"/>
          <w:lang w:val="en-US"/>
        </w:rPr>
        <w:t>.</w:t>
      </w:r>
      <w:r w:rsidR="007856E5" w:rsidRPr="001F2733">
        <w:rPr>
          <w:rFonts w:asciiTheme="minorHAnsi" w:eastAsiaTheme="minorEastAsia" w:hAnsiTheme="minorHAnsi" w:cstheme="minorHAnsi"/>
          <w:b/>
          <w:bCs/>
          <w:color w:val="3A3A3A"/>
          <w:lang w:val="en-US"/>
        </w:rPr>
        <w:t xml:space="preserve"> </w:t>
      </w:r>
      <w:r w:rsidR="007856E5" w:rsidRPr="001F2733">
        <w:rPr>
          <w:rFonts w:asciiTheme="minorHAnsi" w:eastAsiaTheme="minorEastAsia" w:hAnsiTheme="minorHAnsi" w:cstheme="minorHAnsi"/>
          <w:color w:val="3A3A3A"/>
          <w:lang w:val="en-US"/>
        </w:rPr>
        <w:t>One of them gives us the advice to change the design, another of our participants advises us to put more details of the timetable and finally they offer us another idea such as a bar of statistics of how much we use each module.</w:t>
      </w:r>
    </w:p>
    <w:p w14:paraId="6642AE5D" w14:textId="628F1B57" w:rsidR="473612E2" w:rsidRPr="001F2733" w:rsidRDefault="001603D2" w:rsidP="00912B65">
      <w:pPr>
        <w:rPr>
          <w:rFonts w:asciiTheme="minorHAnsi" w:eastAsiaTheme="minorEastAsia" w:hAnsiTheme="minorHAnsi" w:cstheme="minorHAnsi"/>
          <w:color w:val="3A3A3A"/>
          <w:lang w:val="en-US"/>
        </w:rPr>
      </w:pPr>
      <w:r w:rsidRPr="001F2733">
        <w:rPr>
          <w:rFonts w:asciiTheme="minorHAnsi" w:eastAsiaTheme="minorEastAsia" w:hAnsiTheme="minorHAnsi" w:cstheme="minorHAnsi"/>
          <w:color w:val="3A3A3A"/>
          <w:lang w:val="en-US"/>
        </w:rPr>
        <w:t>I</w:t>
      </w:r>
      <w:r w:rsidR="00917760" w:rsidRPr="001F2733">
        <w:rPr>
          <w:rFonts w:asciiTheme="minorHAnsi" w:eastAsiaTheme="minorEastAsia" w:hAnsiTheme="minorHAnsi" w:cstheme="minorHAnsi"/>
          <w:color w:val="3A3A3A"/>
          <w:lang w:val="en-US"/>
        </w:rPr>
        <w:t>n the survey is qualitative and nominal. Answers with phrases (or words) with no particular order.</w:t>
      </w:r>
    </w:p>
    <w:p w14:paraId="14771EE5" w14:textId="3E5BA8F3" w:rsidR="00101C4C" w:rsidRPr="001F2733" w:rsidRDefault="00101C4C" w:rsidP="00912B65">
      <w:pPr>
        <w:rPr>
          <w:rFonts w:asciiTheme="minorHAnsi" w:eastAsiaTheme="minorEastAsia" w:hAnsiTheme="minorHAnsi" w:cstheme="minorHAnsi"/>
          <w:color w:val="3A3A3A"/>
          <w:lang w:val="en-US"/>
        </w:rPr>
      </w:pPr>
      <w:r w:rsidRPr="001F2733">
        <w:rPr>
          <w:rFonts w:asciiTheme="minorHAnsi" w:eastAsiaTheme="minorEastAsia" w:hAnsiTheme="minorHAnsi" w:cstheme="minorHAnsi"/>
          <w:color w:val="3A3A3A"/>
          <w:lang w:val="en-US"/>
        </w:rPr>
        <w:t>This pie chart has the labels on the vertical axis to the right side of the circle in a non-particular manner.</w:t>
      </w:r>
    </w:p>
    <w:p w14:paraId="1BA8F346" w14:textId="77777777" w:rsidR="00606E06" w:rsidRPr="00917760" w:rsidRDefault="00606E06" w:rsidP="00101C4C">
      <w:pPr>
        <w:rPr>
          <w:rFonts w:eastAsiaTheme="minorEastAsia"/>
          <w:b/>
          <w:bCs/>
          <w:color w:val="3A3A3A"/>
          <w:sz w:val="28"/>
          <w:szCs w:val="28"/>
          <w:lang w:val="en-US"/>
        </w:rPr>
      </w:pPr>
    </w:p>
    <w:p w14:paraId="54B23264" w14:textId="63126803" w:rsidR="00C92D78" w:rsidRDefault="00101C4C" w:rsidP="003A1740">
      <w:pPr>
        <w:jc w:val="center"/>
        <w:rPr>
          <w:rFonts w:eastAsiaTheme="minorEastAsia"/>
          <w:b/>
          <w:bCs/>
          <w:color w:val="3A3A3A"/>
          <w:sz w:val="28"/>
          <w:szCs w:val="28"/>
        </w:rPr>
      </w:pPr>
      <w:r>
        <w:rPr>
          <w:rFonts w:eastAsiaTheme="minorEastAsia"/>
          <w:b/>
          <w:bCs/>
          <w:noProof/>
          <w:color w:val="3A3A3A"/>
          <w:sz w:val="28"/>
          <w:szCs w:val="28"/>
        </w:rPr>
        <w:lastRenderedPageBreak/>
        <w:drawing>
          <wp:inline distT="0" distB="0" distL="0" distR="0" wp14:anchorId="515A081E" wp14:editId="4446C594">
            <wp:extent cx="4280339" cy="2230120"/>
            <wp:effectExtent l="0" t="0" r="12700" b="17780"/>
            <wp:docPr id="14" name="Gráfico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42D378B" w14:textId="77777777" w:rsidR="00DE6CE0" w:rsidRDefault="00DE6CE0" w:rsidP="003A1740">
      <w:pPr>
        <w:jc w:val="center"/>
        <w:rPr>
          <w:rFonts w:eastAsiaTheme="minorEastAsia"/>
          <w:b/>
          <w:bCs/>
          <w:color w:val="3A3A3A"/>
          <w:sz w:val="28"/>
          <w:szCs w:val="28"/>
        </w:rPr>
      </w:pPr>
    </w:p>
    <w:p w14:paraId="3F71469C" w14:textId="4A845B07" w:rsidR="003A1740" w:rsidRPr="001F2733" w:rsidRDefault="003A1740" w:rsidP="00912B65">
      <w:pPr>
        <w:rPr>
          <w:rFonts w:asciiTheme="minorHAnsi" w:eastAsiaTheme="minorEastAsia" w:hAnsiTheme="minorHAnsi" w:cstheme="minorHAnsi"/>
          <w:color w:val="3A3A3A"/>
          <w:lang w:val="en-US"/>
        </w:rPr>
      </w:pPr>
      <w:r w:rsidRPr="001F2733">
        <w:rPr>
          <w:rFonts w:asciiTheme="minorHAnsi" w:eastAsiaTheme="minorEastAsia" w:hAnsiTheme="minorHAnsi" w:cstheme="minorHAnsi"/>
          <w:color w:val="3A3A3A"/>
          <w:lang w:val="en-US"/>
        </w:rPr>
        <w:t>In question 6 they clarify which is the most used device when using Moodle as well. With a clear majority, the most used device is the mobile phone, 7 of our participants being the voters of this option, so the rest of our 4 participants clarified that they use it from the laptop.</w:t>
      </w:r>
    </w:p>
    <w:p w14:paraId="23E18454" w14:textId="5344100D" w:rsidR="5EA091DA" w:rsidRPr="001F2733" w:rsidRDefault="00C92D78" w:rsidP="00912B65">
      <w:pPr>
        <w:rPr>
          <w:rFonts w:asciiTheme="minorHAnsi" w:eastAsiaTheme="minorEastAsia" w:hAnsiTheme="minorHAnsi" w:cstheme="minorHAnsi"/>
          <w:color w:val="3A3A3A"/>
          <w:lang w:val="en-US"/>
        </w:rPr>
      </w:pPr>
      <w:r w:rsidRPr="001F2733">
        <w:rPr>
          <w:rFonts w:asciiTheme="minorHAnsi" w:eastAsiaTheme="minorEastAsia" w:hAnsiTheme="minorHAnsi" w:cstheme="minorHAnsi"/>
          <w:color w:val="3A3A3A"/>
          <w:lang w:val="en-US"/>
        </w:rPr>
        <w:t>I</w:t>
      </w:r>
      <w:r w:rsidR="00917760" w:rsidRPr="001F2733">
        <w:rPr>
          <w:rFonts w:asciiTheme="minorHAnsi" w:eastAsiaTheme="minorEastAsia" w:hAnsiTheme="minorHAnsi" w:cstheme="minorHAnsi"/>
          <w:color w:val="3A3A3A"/>
          <w:lang w:val="en-US"/>
        </w:rPr>
        <w:t>n the survey is quantitative, discrete and ratio. Answers just with words with no particular order.</w:t>
      </w:r>
    </w:p>
    <w:p w14:paraId="767203C6" w14:textId="3703B35D" w:rsidR="00101C4C" w:rsidRDefault="00101C4C" w:rsidP="00912B65">
      <w:pPr>
        <w:rPr>
          <w:rFonts w:asciiTheme="minorHAnsi" w:eastAsiaTheme="minorEastAsia" w:hAnsiTheme="minorHAnsi" w:cstheme="minorHAnsi"/>
          <w:color w:val="3A3A3A"/>
          <w:lang w:val="en-US"/>
        </w:rPr>
      </w:pPr>
      <w:r w:rsidRPr="001F2733">
        <w:rPr>
          <w:rFonts w:asciiTheme="minorHAnsi" w:eastAsiaTheme="minorEastAsia" w:hAnsiTheme="minorHAnsi" w:cstheme="minorHAnsi"/>
          <w:color w:val="3A3A3A"/>
          <w:lang w:val="en-US"/>
        </w:rPr>
        <w:t>This pie chart has the labels to the right side of the circle with non-particular order and also inside the circle indicating the device that they are using it.</w:t>
      </w:r>
    </w:p>
    <w:p w14:paraId="2404D98B" w14:textId="77777777" w:rsidR="00DF312E" w:rsidRPr="001F2733" w:rsidRDefault="00DF312E" w:rsidP="5EA091DA">
      <w:pPr>
        <w:jc w:val="center"/>
        <w:rPr>
          <w:rFonts w:asciiTheme="minorHAnsi" w:eastAsiaTheme="minorEastAsia" w:hAnsiTheme="minorHAnsi" w:cstheme="minorHAnsi"/>
          <w:color w:val="3A3A3A"/>
          <w:lang w:val="en-US"/>
        </w:rPr>
      </w:pPr>
    </w:p>
    <w:p w14:paraId="6E18959B" w14:textId="65B8C462" w:rsidR="5EA091DA" w:rsidRDefault="00606E06" w:rsidP="5EA091DA">
      <w:pPr>
        <w:jc w:val="center"/>
        <w:rPr>
          <w:rFonts w:eastAsiaTheme="minorEastAsia"/>
          <w:b/>
          <w:bCs/>
          <w:color w:val="3A3A3A"/>
          <w:sz w:val="28"/>
          <w:szCs w:val="28"/>
        </w:rPr>
      </w:pPr>
      <w:r>
        <w:rPr>
          <w:rFonts w:eastAsiaTheme="minorEastAsia"/>
          <w:b/>
          <w:bCs/>
          <w:noProof/>
          <w:color w:val="3A3A3A"/>
          <w:sz w:val="28"/>
          <w:szCs w:val="28"/>
        </w:rPr>
        <w:drawing>
          <wp:inline distT="0" distB="0" distL="0" distR="0" wp14:anchorId="31B869BE" wp14:editId="3665431C">
            <wp:extent cx="4340888" cy="2361362"/>
            <wp:effectExtent l="0" t="0" r="15240" b="13970"/>
            <wp:docPr id="9" name="Gráfico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C52CB39" w14:textId="77777777" w:rsidR="00DE6CE0" w:rsidRDefault="00DE6CE0" w:rsidP="5EA091DA">
      <w:pPr>
        <w:jc w:val="center"/>
        <w:rPr>
          <w:rFonts w:eastAsiaTheme="minorEastAsia"/>
          <w:b/>
          <w:bCs/>
          <w:color w:val="3A3A3A"/>
          <w:sz w:val="28"/>
          <w:szCs w:val="28"/>
        </w:rPr>
      </w:pPr>
    </w:p>
    <w:p w14:paraId="2CBD67C1" w14:textId="3B1B86FA" w:rsidR="00344D05" w:rsidRPr="001F2733" w:rsidRDefault="00056DE1" w:rsidP="00912B65">
      <w:pPr>
        <w:rPr>
          <w:rFonts w:asciiTheme="minorHAnsi" w:eastAsiaTheme="minorEastAsia" w:hAnsiTheme="minorHAnsi" w:cstheme="minorHAnsi"/>
          <w:color w:val="3A3A3A"/>
          <w:lang w:val="en-US"/>
        </w:rPr>
      </w:pPr>
      <w:r w:rsidRPr="001F2733">
        <w:rPr>
          <w:rFonts w:asciiTheme="minorHAnsi" w:eastAsiaTheme="minorEastAsia" w:hAnsiTheme="minorHAnsi" w:cstheme="minorHAnsi"/>
          <w:color w:val="3A3A3A"/>
          <w:lang w:val="en-US"/>
        </w:rPr>
        <w:t xml:space="preserve">In question 7 we observe that the most used tool on this platform are the different </w:t>
      </w:r>
      <w:proofErr w:type="spellStart"/>
      <w:r w:rsidRPr="001F2733">
        <w:rPr>
          <w:rFonts w:asciiTheme="minorHAnsi" w:eastAsiaTheme="minorEastAsia" w:hAnsiTheme="minorHAnsi" w:cstheme="minorHAnsi"/>
          <w:color w:val="3A3A3A"/>
          <w:lang w:val="en-US"/>
        </w:rPr>
        <w:t>Moodles</w:t>
      </w:r>
      <w:proofErr w:type="spellEnd"/>
      <w:r w:rsidRPr="001F2733">
        <w:rPr>
          <w:rFonts w:asciiTheme="minorHAnsi" w:eastAsiaTheme="minorEastAsia" w:hAnsiTheme="minorHAnsi" w:cstheme="minorHAnsi"/>
          <w:color w:val="3A3A3A"/>
          <w:lang w:val="en-US"/>
        </w:rPr>
        <w:t>, with 9 of the participants voting for this. 1 of them voted the Mail option, so the remaining participant voted 0365 Apps, thus leaving the library with zero votes.</w:t>
      </w:r>
    </w:p>
    <w:p w14:paraId="4504CFD0" w14:textId="794221BD" w:rsidR="00101C4C" w:rsidRPr="001F2733" w:rsidRDefault="00344D05" w:rsidP="00912B65">
      <w:pPr>
        <w:rPr>
          <w:rFonts w:asciiTheme="minorHAnsi" w:eastAsiaTheme="minorEastAsia" w:hAnsiTheme="minorHAnsi" w:cstheme="minorHAnsi"/>
          <w:color w:val="3A3A3A"/>
          <w:lang w:val="en-US"/>
        </w:rPr>
      </w:pPr>
      <w:r w:rsidRPr="001F2733">
        <w:rPr>
          <w:rFonts w:asciiTheme="minorHAnsi" w:eastAsiaTheme="minorEastAsia" w:hAnsiTheme="minorHAnsi" w:cstheme="minorHAnsi"/>
          <w:color w:val="3A3A3A"/>
          <w:lang w:val="en-US"/>
        </w:rPr>
        <w:t>I</w:t>
      </w:r>
      <w:r w:rsidR="00917760" w:rsidRPr="001F2733">
        <w:rPr>
          <w:rFonts w:asciiTheme="minorHAnsi" w:eastAsiaTheme="minorEastAsia" w:hAnsiTheme="minorHAnsi" w:cstheme="minorHAnsi"/>
          <w:color w:val="3A3A3A"/>
          <w:lang w:val="en-US"/>
        </w:rPr>
        <w:t>n the survey is quantitative, discrete and nominal. Answers with words with no particular order.</w:t>
      </w:r>
    </w:p>
    <w:p w14:paraId="6E99485A" w14:textId="0A6C7B13" w:rsidR="00101C4C" w:rsidRPr="001F2733" w:rsidRDefault="00101C4C" w:rsidP="00912B65">
      <w:pPr>
        <w:rPr>
          <w:rFonts w:asciiTheme="minorHAnsi" w:eastAsiaTheme="minorEastAsia" w:hAnsiTheme="minorHAnsi" w:cstheme="minorHAnsi"/>
          <w:color w:val="3A3A3A"/>
          <w:lang w:val="en-US"/>
        </w:rPr>
      </w:pPr>
      <w:r w:rsidRPr="001F2733">
        <w:rPr>
          <w:rFonts w:asciiTheme="minorHAnsi" w:eastAsiaTheme="minorEastAsia" w:hAnsiTheme="minorHAnsi" w:cstheme="minorHAnsi"/>
          <w:color w:val="3A3A3A"/>
          <w:lang w:val="en-US"/>
        </w:rPr>
        <w:t>This pie chart has the labels on the horizontal axis below the circle in a non-particular manner.</w:t>
      </w:r>
    </w:p>
    <w:p w14:paraId="5F9CDF77" w14:textId="414F2C7D" w:rsidR="5EA091DA" w:rsidRPr="00917760" w:rsidRDefault="5EA091DA" w:rsidP="5EA091DA">
      <w:pPr>
        <w:jc w:val="center"/>
        <w:rPr>
          <w:rFonts w:eastAsiaTheme="minorEastAsia"/>
          <w:b/>
          <w:bCs/>
          <w:color w:val="3A3A3A"/>
          <w:sz w:val="28"/>
          <w:szCs w:val="28"/>
          <w:lang w:val="en-US"/>
        </w:rPr>
      </w:pPr>
    </w:p>
    <w:p w14:paraId="22CE3CF0" w14:textId="0F4B51EE" w:rsidR="5EA091DA" w:rsidRDefault="007906A4" w:rsidP="00606E06">
      <w:pPr>
        <w:rPr>
          <w:rFonts w:eastAsiaTheme="minorEastAsia"/>
          <w:b/>
          <w:bCs/>
          <w:color w:val="3A3A3A"/>
          <w:sz w:val="28"/>
          <w:szCs w:val="28"/>
          <w:lang w:val="en-US"/>
        </w:rPr>
      </w:pPr>
      <w:r w:rsidRPr="00DE6CE0">
        <w:rPr>
          <w:rFonts w:eastAsiaTheme="minorEastAsia"/>
          <w:b/>
          <w:bCs/>
          <w:color w:val="3A3A3A"/>
          <w:sz w:val="28"/>
          <w:szCs w:val="28"/>
          <w:lang w:val="en-US"/>
        </w:rPr>
        <w:lastRenderedPageBreak/>
        <w:t xml:space="preserve">                                </w:t>
      </w:r>
      <w:r w:rsidR="00606E06">
        <w:rPr>
          <w:rFonts w:eastAsiaTheme="minorEastAsia"/>
          <w:b/>
          <w:bCs/>
          <w:noProof/>
          <w:color w:val="3A3A3A"/>
          <w:sz w:val="28"/>
          <w:szCs w:val="28"/>
        </w:rPr>
        <w:drawing>
          <wp:inline distT="0" distB="0" distL="0" distR="0" wp14:anchorId="269480A5" wp14:editId="735E1EA8">
            <wp:extent cx="3275763" cy="2220595"/>
            <wp:effectExtent l="0" t="0" r="13970" b="14605"/>
            <wp:docPr id="11" name="Gráfico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792D3A1" w14:textId="77777777" w:rsidR="00DE6CE0" w:rsidRDefault="00DE6CE0" w:rsidP="00912B65">
      <w:pPr>
        <w:rPr>
          <w:rFonts w:eastAsiaTheme="minorEastAsia"/>
          <w:b/>
          <w:bCs/>
          <w:color w:val="3A3A3A"/>
          <w:sz w:val="28"/>
          <w:szCs w:val="28"/>
        </w:rPr>
      </w:pPr>
    </w:p>
    <w:p w14:paraId="5630BF94" w14:textId="63605714" w:rsidR="006960C4" w:rsidRPr="001F2733" w:rsidRDefault="006960C4" w:rsidP="00912B65">
      <w:pPr>
        <w:rPr>
          <w:rFonts w:asciiTheme="minorHAnsi" w:eastAsiaTheme="minorEastAsia" w:hAnsiTheme="minorHAnsi" w:cstheme="minorHAnsi"/>
          <w:color w:val="3A3A3A"/>
          <w:lang w:val="en-US"/>
        </w:rPr>
      </w:pPr>
      <w:r w:rsidRPr="001F2733">
        <w:rPr>
          <w:rFonts w:asciiTheme="minorHAnsi" w:eastAsiaTheme="minorEastAsia" w:hAnsiTheme="minorHAnsi" w:cstheme="minorHAnsi"/>
          <w:color w:val="3A3A3A"/>
          <w:lang w:val="en-US"/>
        </w:rPr>
        <w:t>In question 9 we have a clear majority, being 8 women the participants and the remaining 3 men.</w:t>
      </w:r>
    </w:p>
    <w:p w14:paraId="6685B15A" w14:textId="57FC551F" w:rsidR="5EA091DA" w:rsidRPr="001F2733" w:rsidRDefault="006960C4" w:rsidP="00912B65">
      <w:pPr>
        <w:rPr>
          <w:rFonts w:asciiTheme="minorHAnsi" w:eastAsiaTheme="minorEastAsia" w:hAnsiTheme="minorHAnsi" w:cstheme="minorHAnsi"/>
          <w:color w:val="3A3A3A"/>
          <w:lang w:val="en-US"/>
        </w:rPr>
      </w:pPr>
      <w:r w:rsidRPr="001F2733">
        <w:rPr>
          <w:rFonts w:asciiTheme="minorHAnsi" w:eastAsiaTheme="minorEastAsia" w:hAnsiTheme="minorHAnsi" w:cstheme="minorHAnsi"/>
          <w:color w:val="3A3A3A"/>
          <w:lang w:val="en-US"/>
        </w:rPr>
        <w:t>I</w:t>
      </w:r>
      <w:r w:rsidR="00917760" w:rsidRPr="001F2733">
        <w:rPr>
          <w:rFonts w:asciiTheme="minorHAnsi" w:eastAsiaTheme="minorEastAsia" w:hAnsiTheme="minorHAnsi" w:cstheme="minorHAnsi"/>
          <w:color w:val="3A3A3A"/>
          <w:lang w:val="en-US"/>
        </w:rPr>
        <w:t>n the survey is qualitative and nominal. Answers just with words with no particular order.</w:t>
      </w:r>
    </w:p>
    <w:p w14:paraId="053BBC6E" w14:textId="691A6C68" w:rsidR="00606E06" w:rsidRDefault="00917760" w:rsidP="00912B65">
      <w:pPr>
        <w:rPr>
          <w:rFonts w:asciiTheme="minorHAnsi" w:eastAsiaTheme="minorEastAsia" w:hAnsiTheme="minorHAnsi" w:cstheme="minorHAnsi"/>
          <w:color w:val="3A3A3A"/>
          <w:lang w:val="en-US"/>
        </w:rPr>
      </w:pPr>
      <w:r w:rsidRPr="001F2733">
        <w:rPr>
          <w:rFonts w:asciiTheme="minorHAnsi" w:eastAsiaTheme="minorEastAsia" w:hAnsiTheme="minorHAnsi" w:cstheme="minorHAnsi"/>
          <w:color w:val="3A3A3A"/>
          <w:lang w:val="en-US"/>
        </w:rPr>
        <w:t>Th</w:t>
      </w:r>
      <w:r w:rsidR="00101C4C" w:rsidRPr="001F2733">
        <w:rPr>
          <w:rFonts w:asciiTheme="minorHAnsi" w:eastAsiaTheme="minorEastAsia" w:hAnsiTheme="minorHAnsi" w:cstheme="minorHAnsi"/>
          <w:color w:val="3A3A3A"/>
          <w:lang w:val="en-US"/>
        </w:rPr>
        <w:t>is</w:t>
      </w:r>
      <w:r w:rsidRPr="001F2733">
        <w:rPr>
          <w:rFonts w:asciiTheme="minorHAnsi" w:eastAsiaTheme="minorEastAsia" w:hAnsiTheme="minorHAnsi" w:cstheme="minorHAnsi"/>
          <w:color w:val="3A3A3A"/>
          <w:lang w:val="en-US"/>
        </w:rPr>
        <w:t xml:space="preserve"> </w:t>
      </w:r>
      <w:r w:rsidR="00101C4C" w:rsidRPr="001F2733">
        <w:rPr>
          <w:rFonts w:asciiTheme="minorHAnsi" w:eastAsiaTheme="minorEastAsia" w:hAnsiTheme="minorHAnsi" w:cstheme="minorHAnsi"/>
          <w:color w:val="3A3A3A"/>
          <w:lang w:val="en-US"/>
        </w:rPr>
        <w:t>stacked b</w:t>
      </w:r>
      <w:r w:rsidRPr="001F2733">
        <w:rPr>
          <w:rFonts w:asciiTheme="minorHAnsi" w:eastAsiaTheme="minorEastAsia" w:hAnsiTheme="minorHAnsi" w:cstheme="minorHAnsi"/>
          <w:color w:val="3A3A3A"/>
          <w:lang w:val="en-US"/>
        </w:rPr>
        <w:t>ar chart has the labels on the graph and the vertical axis is labelled in a non-particular order</w:t>
      </w:r>
      <w:r w:rsidR="00101C4C" w:rsidRPr="001F2733">
        <w:rPr>
          <w:rFonts w:asciiTheme="minorHAnsi" w:eastAsiaTheme="minorEastAsia" w:hAnsiTheme="minorHAnsi" w:cstheme="minorHAnsi"/>
          <w:color w:val="3A3A3A"/>
          <w:lang w:val="en-US"/>
        </w:rPr>
        <w:t>.</w:t>
      </w:r>
    </w:p>
    <w:p w14:paraId="35BDB37D" w14:textId="77777777" w:rsidR="00DF312E" w:rsidRPr="001F2733" w:rsidRDefault="00DF312E" w:rsidP="5EA091DA">
      <w:pPr>
        <w:jc w:val="center"/>
        <w:rPr>
          <w:rFonts w:asciiTheme="minorHAnsi" w:eastAsiaTheme="minorEastAsia" w:hAnsiTheme="minorHAnsi" w:cstheme="minorHAnsi"/>
          <w:color w:val="3A3A3A"/>
          <w:lang w:val="en-US"/>
        </w:rPr>
      </w:pPr>
    </w:p>
    <w:p w14:paraId="08E10EA2" w14:textId="3CFB09CF" w:rsidR="00DE6CE0" w:rsidRPr="00297BFB" w:rsidRDefault="00606E06" w:rsidP="00DE6CE0">
      <w:pPr>
        <w:jc w:val="center"/>
        <w:rPr>
          <w:lang w:val="en-US"/>
        </w:rPr>
      </w:pPr>
      <w:r>
        <w:rPr>
          <w:rFonts w:eastAsiaTheme="minorEastAsia"/>
          <w:b/>
          <w:bCs/>
          <w:noProof/>
          <w:color w:val="3A3A3A"/>
          <w:sz w:val="28"/>
          <w:szCs w:val="28"/>
        </w:rPr>
        <w:drawing>
          <wp:inline distT="0" distB="0" distL="0" distR="0" wp14:anchorId="2BA88000" wp14:editId="08DA3B81">
            <wp:extent cx="4200071" cy="2180492"/>
            <wp:effectExtent l="0" t="0" r="16510" b="17145"/>
            <wp:docPr id="12" name="Gráfico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297BFB" w:rsidRPr="00297BFB">
        <w:rPr>
          <w:lang w:val="en-US"/>
        </w:rPr>
        <w:t xml:space="preserve"> </w:t>
      </w:r>
    </w:p>
    <w:p w14:paraId="64E4496A" w14:textId="77777777" w:rsidR="00297BFB" w:rsidRPr="00297BFB" w:rsidRDefault="00297BFB" w:rsidP="00297BFB">
      <w:pPr>
        <w:jc w:val="center"/>
        <w:rPr>
          <w:lang w:val="en-US"/>
        </w:rPr>
      </w:pPr>
    </w:p>
    <w:p w14:paraId="21C88341" w14:textId="41A1F097" w:rsidR="006960C4" w:rsidRPr="001F2733" w:rsidRDefault="00297BFB" w:rsidP="00912B65">
      <w:pPr>
        <w:rPr>
          <w:rFonts w:asciiTheme="minorHAnsi" w:eastAsiaTheme="minorEastAsia" w:hAnsiTheme="minorHAnsi" w:cstheme="minorHAnsi"/>
          <w:color w:val="3A3A3A"/>
          <w:lang w:val="en-US"/>
        </w:rPr>
      </w:pPr>
      <w:r w:rsidRPr="001F2733">
        <w:rPr>
          <w:rFonts w:asciiTheme="minorHAnsi" w:eastAsiaTheme="minorEastAsia" w:hAnsiTheme="minorHAnsi" w:cstheme="minorHAnsi"/>
          <w:color w:val="3A3A3A"/>
          <w:lang w:val="en-US"/>
        </w:rPr>
        <w:t>Finally, in question 10 we can see how 4 of our participants are between 18 and 25 years old, another 3 are between 25 and 35 years old, and among the remaining 4, 2 of them are between 36 and 45 and the last 2 between 46 and 50.</w:t>
      </w:r>
    </w:p>
    <w:p w14:paraId="7B3624D8" w14:textId="5F8D1541" w:rsidR="00606E06" w:rsidRPr="001F2733" w:rsidRDefault="006960C4" w:rsidP="00912B65">
      <w:pPr>
        <w:rPr>
          <w:rFonts w:asciiTheme="minorHAnsi" w:eastAsiaTheme="minorEastAsia" w:hAnsiTheme="minorHAnsi" w:cstheme="minorHAnsi"/>
          <w:color w:val="3A3A3A"/>
          <w:lang w:val="en-US"/>
        </w:rPr>
      </w:pPr>
      <w:r w:rsidRPr="001F2733">
        <w:rPr>
          <w:rFonts w:asciiTheme="minorHAnsi" w:eastAsiaTheme="minorEastAsia" w:hAnsiTheme="minorHAnsi" w:cstheme="minorHAnsi"/>
          <w:color w:val="3A3A3A"/>
          <w:lang w:val="en-US"/>
        </w:rPr>
        <w:t>In</w:t>
      </w:r>
      <w:r w:rsidR="00917760" w:rsidRPr="001F2733">
        <w:rPr>
          <w:rFonts w:asciiTheme="minorHAnsi" w:eastAsiaTheme="minorEastAsia" w:hAnsiTheme="minorHAnsi" w:cstheme="minorHAnsi"/>
          <w:color w:val="3A3A3A"/>
          <w:lang w:val="en-US"/>
        </w:rPr>
        <w:t xml:space="preserve"> the survey is quantitative, </w:t>
      </w:r>
      <w:r w:rsidR="005046CF" w:rsidRPr="001F2733">
        <w:rPr>
          <w:rFonts w:asciiTheme="minorHAnsi" w:eastAsiaTheme="minorEastAsia" w:hAnsiTheme="minorHAnsi" w:cstheme="minorHAnsi"/>
          <w:color w:val="3A3A3A"/>
          <w:lang w:val="en-US"/>
        </w:rPr>
        <w:t>continuous</w:t>
      </w:r>
      <w:r w:rsidR="00917760" w:rsidRPr="001F2733">
        <w:rPr>
          <w:rFonts w:asciiTheme="minorHAnsi" w:eastAsiaTheme="minorEastAsia" w:hAnsiTheme="minorHAnsi" w:cstheme="minorHAnsi"/>
          <w:color w:val="3A3A3A"/>
          <w:lang w:val="en-US"/>
        </w:rPr>
        <w:t xml:space="preserve"> and ratio. Answers just with numbers with a particular order starting with a number of younger age until older number of age.</w:t>
      </w:r>
    </w:p>
    <w:p w14:paraId="4A3E7020" w14:textId="372989B3" w:rsidR="00606E06" w:rsidRPr="001F2733" w:rsidRDefault="00101C4C" w:rsidP="00912B65">
      <w:pPr>
        <w:rPr>
          <w:rFonts w:asciiTheme="minorHAnsi" w:eastAsiaTheme="minorEastAsia" w:hAnsiTheme="minorHAnsi" w:cstheme="minorHAnsi"/>
          <w:color w:val="3A3A3A"/>
          <w:lang w:val="en-US"/>
        </w:rPr>
      </w:pPr>
      <w:r w:rsidRPr="001F2733">
        <w:rPr>
          <w:rFonts w:asciiTheme="minorHAnsi" w:eastAsiaTheme="minorEastAsia" w:hAnsiTheme="minorHAnsi" w:cstheme="minorHAnsi"/>
          <w:color w:val="3A3A3A"/>
          <w:lang w:val="en-US"/>
        </w:rPr>
        <w:t>This pie chart has de labels into circle indicating the different range of ages with non-particular order.</w:t>
      </w:r>
    </w:p>
    <w:p w14:paraId="4F945698" w14:textId="6E80DB20" w:rsidR="007906A4" w:rsidRDefault="007906A4" w:rsidP="5EA091DA">
      <w:pPr>
        <w:jc w:val="center"/>
        <w:rPr>
          <w:rFonts w:eastAsiaTheme="minorEastAsia"/>
          <w:color w:val="3A3A3A"/>
          <w:lang w:val="en-US"/>
        </w:rPr>
      </w:pPr>
    </w:p>
    <w:p w14:paraId="60635CA0" w14:textId="5EE545A8" w:rsidR="007906A4" w:rsidRDefault="007906A4" w:rsidP="5EA091DA">
      <w:pPr>
        <w:jc w:val="center"/>
        <w:rPr>
          <w:rFonts w:eastAsiaTheme="minorEastAsia"/>
          <w:color w:val="3A3A3A"/>
          <w:lang w:val="en-US"/>
        </w:rPr>
      </w:pPr>
    </w:p>
    <w:p w14:paraId="1CAE2E93" w14:textId="77777777" w:rsidR="007906A4" w:rsidRPr="0040744F" w:rsidRDefault="007906A4" w:rsidP="5EA091DA">
      <w:pPr>
        <w:jc w:val="center"/>
        <w:rPr>
          <w:rFonts w:eastAsiaTheme="minorEastAsia"/>
          <w:color w:val="3A3A3A"/>
          <w:lang w:val="en-US"/>
        </w:rPr>
      </w:pPr>
    </w:p>
    <w:p w14:paraId="62EBE333" w14:textId="2F3C8C95" w:rsidR="007C68F9" w:rsidRPr="0040744F" w:rsidRDefault="007C68F9" w:rsidP="007C68F9">
      <w:pPr>
        <w:pStyle w:val="Prrafodelista"/>
        <w:numPr>
          <w:ilvl w:val="0"/>
          <w:numId w:val="9"/>
        </w:numPr>
        <w:jc w:val="center"/>
        <w:rPr>
          <w:rFonts w:eastAsiaTheme="minorEastAsia"/>
          <w:color w:val="3A3A3A"/>
          <w:sz w:val="24"/>
          <w:szCs w:val="24"/>
          <w:lang w:val="en-US"/>
        </w:rPr>
      </w:pPr>
      <w:r w:rsidRPr="0040744F">
        <w:rPr>
          <w:rFonts w:eastAsiaTheme="minorEastAsia"/>
          <w:color w:val="3A3A3A"/>
          <w:sz w:val="24"/>
          <w:szCs w:val="24"/>
          <w:lang w:val="en-US"/>
        </w:rPr>
        <w:t>Report</w:t>
      </w:r>
    </w:p>
    <w:p w14:paraId="0FA3796F" w14:textId="6A2EBE1E" w:rsidR="00CD2BAE" w:rsidRPr="001F2733" w:rsidRDefault="00B41918" w:rsidP="00912B65">
      <w:pPr>
        <w:rPr>
          <w:rFonts w:asciiTheme="minorHAnsi" w:eastAsiaTheme="minorEastAsia" w:hAnsiTheme="minorHAnsi" w:cstheme="minorHAnsi"/>
          <w:color w:val="3A3A3A"/>
          <w:lang w:val="en-US"/>
        </w:rPr>
      </w:pPr>
      <w:r w:rsidRPr="001F2733">
        <w:rPr>
          <w:rFonts w:asciiTheme="minorHAnsi" w:eastAsiaTheme="minorEastAsia" w:hAnsiTheme="minorHAnsi" w:cstheme="minorHAnsi"/>
          <w:color w:val="3A3A3A"/>
          <w:lang w:val="en-US"/>
        </w:rPr>
        <w:t xml:space="preserve">Most of the participants are women between 18-25 years old. Each and every one of the participants are happy with the Moodle and its operation as they think it is useful and it is facilitating the course to them. Most of the participants think that the Moodle is very complete, others students think that they could add something else to improve it. The most </w:t>
      </w:r>
      <w:r w:rsidRPr="001F2733">
        <w:rPr>
          <w:rFonts w:asciiTheme="minorHAnsi" w:eastAsiaTheme="minorEastAsia" w:hAnsiTheme="minorHAnsi" w:cstheme="minorHAnsi"/>
          <w:color w:val="3A3A3A"/>
          <w:lang w:val="en-US"/>
        </w:rPr>
        <w:lastRenderedPageBreak/>
        <w:t xml:space="preserve">used application with a big difference </w:t>
      </w:r>
      <w:proofErr w:type="gramStart"/>
      <w:r w:rsidRPr="001F2733">
        <w:rPr>
          <w:rFonts w:asciiTheme="minorHAnsi" w:eastAsiaTheme="minorEastAsia" w:hAnsiTheme="minorHAnsi" w:cstheme="minorHAnsi"/>
          <w:color w:val="3A3A3A"/>
          <w:lang w:val="en-US"/>
        </w:rPr>
        <w:t>are</w:t>
      </w:r>
      <w:proofErr w:type="gramEnd"/>
      <w:r w:rsidRPr="001F2733">
        <w:rPr>
          <w:rFonts w:asciiTheme="minorHAnsi" w:eastAsiaTheme="minorEastAsia" w:hAnsiTheme="minorHAnsi" w:cstheme="minorHAnsi"/>
          <w:color w:val="3A3A3A"/>
          <w:lang w:val="en-US"/>
        </w:rPr>
        <w:t xml:space="preserve"> </w:t>
      </w:r>
      <w:proofErr w:type="spellStart"/>
      <w:r w:rsidRPr="001F2733">
        <w:rPr>
          <w:rFonts w:asciiTheme="minorHAnsi" w:eastAsiaTheme="minorEastAsia" w:hAnsiTheme="minorHAnsi" w:cstheme="minorHAnsi"/>
          <w:color w:val="3A3A3A"/>
          <w:lang w:val="en-US"/>
        </w:rPr>
        <w:t>Moodles</w:t>
      </w:r>
      <w:proofErr w:type="spellEnd"/>
      <w:r w:rsidRPr="001F2733">
        <w:rPr>
          <w:rFonts w:asciiTheme="minorHAnsi" w:eastAsiaTheme="minorEastAsia" w:hAnsiTheme="minorHAnsi" w:cstheme="minorHAnsi"/>
          <w:color w:val="3A3A3A"/>
          <w:lang w:val="en-US"/>
        </w:rPr>
        <w:t>. Participants usually use Moodle between 3-5 days a week from their mobile phone.</w:t>
      </w:r>
    </w:p>
    <w:p w14:paraId="17CE673C" w14:textId="77777777" w:rsidR="003D3F70" w:rsidRPr="0040744F" w:rsidRDefault="003D3F70" w:rsidP="5EA091DA">
      <w:pPr>
        <w:jc w:val="center"/>
        <w:rPr>
          <w:rFonts w:ascii="Arial" w:eastAsiaTheme="minorEastAsia" w:hAnsi="Arial" w:cs="Arial"/>
          <w:color w:val="3A3A3A"/>
          <w:sz w:val="32"/>
          <w:szCs w:val="32"/>
          <w:lang w:val="en-US"/>
        </w:rPr>
      </w:pPr>
    </w:p>
    <w:p w14:paraId="6A6C6B25" w14:textId="6F058382" w:rsidR="7B6EF4C7" w:rsidRPr="00BB472A" w:rsidRDefault="7B6EF4C7" w:rsidP="00BB472A">
      <w:pPr>
        <w:pStyle w:val="Prrafodelista"/>
        <w:numPr>
          <w:ilvl w:val="0"/>
          <w:numId w:val="14"/>
        </w:numPr>
        <w:rPr>
          <w:rFonts w:ascii="Arial" w:eastAsia="Bradley Hand ITC" w:hAnsi="Arial" w:cs="Arial"/>
          <w:color w:val="3A3A3A"/>
          <w:sz w:val="32"/>
          <w:szCs w:val="32"/>
          <w:lang w:val="en-US"/>
        </w:rPr>
      </w:pPr>
      <w:r w:rsidRPr="00BB472A">
        <w:rPr>
          <w:rFonts w:ascii="Arial" w:eastAsia="Bradley Hand ITC" w:hAnsi="Arial" w:cs="Arial"/>
          <w:color w:val="3A3A3A"/>
          <w:sz w:val="32"/>
          <w:szCs w:val="32"/>
          <w:lang w:val="en-US"/>
        </w:rPr>
        <w:t>Limitations of the study</w:t>
      </w:r>
    </w:p>
    <w:p w14:paraId="1B8979C2" w14:textId="77777777" w:rsidR="00DE6CE0" w:rsidRPr="0040744F" w:rsidRDefault="00DE6CE0" w:rsidP="00912B65">
      <w:pPr>
        <w:rPr>
          <w:rFonts w:ascii="Arial" w:eastAsia="Bradley Hand ITC" w:hAnsi="Arial" w:cs="Arial"/>
          <w:color w:val="3A3A3A"/>
          <w:sz w:val="32"/>
          <w:szCs w:val="32"/>
          <w:lang w:val="en-US"/>
        </w:rPr>
      </w:pPr>
    </w:p>
    <w:p w14:paraId="6FA8ED45" w14:textId="73D02B29" w:rsidR="005C188F" w:rsidRDefault="005C188F" w:rsidP="00912B65">
      <w:pPr>
        <w:ind w:left="360"/>
        <w:rPr>
          <w:rFonts w:asciiTheme="minorHAnsi" w:eastAsia="Calibri" w:hAnsiTheme="minorHAnsi" w:cstheme="minorHAnsi"/>
          <w:lang w:val="en-US"/>
        </w:rPr>
      </w:pPr>
      <w:r w:rsidRPr="005C188F">
        <w:rPr>
          <w:rFonts w:asciiTheme="minorHAnsi" w:eastAsia="Calibri" w:hAnsiTheme="minorHAnsi" w:cstheme="minorHAnsi"/>
          <w:lang w:val="en-US"/>
        </w:rPr>
        <w:t>We all have weaknesses when it comes to studying. My main weakness is the language since English is not my official language but I am working on it to improve it. Lack of consistency is also one of my weaknesses because I had not studied for three years and I had never done this kind of investigation report. The lack of adequate study techniques is another of my weaknesses, but for this I am at university trying to learn and improve them step by step. This quarantine has also been an impediment for me since it has limited my ability to conduct interviews with more participants and it has limited me when it comes to doing searches off the internet.</w:t>
      </w:r>
    </w:p>
    <w:p w14:paraId="1414C79F" w14:textId="77777777" w:rsidR="00BB472A" w:rsidRDefault="00BB472A" w:rsidP="00912B65">
      <w:pPr>
        <w:ind w:left="360"/>
        <w:rPr>
          <w:rFonts w:eastAsia="Calibri" w:cstheme="minorHAnsi"/>
          <w:lang w:val="en-US"/>
        </w:rPr>
      </w:pPr>
    </w:p>
    <w:p w14:paraId="1A7C7A1C" w14:textId="77777777" w:rsidR="00D85700" w:rsidRPr="005C188F" w:rsidRDefault="00D85700" w:rsidP="5EA091DA">
      <w:pPr>
        <w:ind w:left="360"/>
        <w:jc w:val="center"/>
        <w:rPr>
          <w:rFonts w:asciiTheme="minorHAnsi" w:eastAsia="Calibri" w:hAnsiTheme="minorHAnsi" w:cstheme="minorHAnsi"/>
          <w:lang w:val="en-US"/>
        </w:rPr>
      </w:pPr>
    </w:p>
    <w:p w14:paraId="54E4C07D" w14:textId="006BBC47" w:rsidR="002F3603" w:rsidRPr="00BB472A" w:rsidRDefault="002F3603" w:rsidP="00BB472A">
      <w:pPr>
        <w:pStyle w:val="Prrafodelista"/>
        <w:numPr>
          <w:ilvl w:val="0"/>
          <w:numId w:val="14"/>
        </w:numPr>
        <w:rPr>
          <w:rFonts w:ascii="Arial" w:eastAsia="Calibri" w:hAnsi="Arial" w:cs="Arial"/>
          <w:sz w:val="32"/>
          <w:szCs w:val="32"/>
          <w:lang w:val="en-US"/>
        </w:rPr>
      </w:pPr>
      <w:r w:rsidRPr="00BB472A">
        <w:rPr>
          <w:rFonts w:ascii="Arial" w:eastAsia="Calibri" w:hAnsi="Arial" w:cs="Arial"/>
          <w:sz w:val="32"/>
          <w:szCs w:val="32"/>
          <w:lang w:val="en-US"/>
        </w:rPr>
        <w:t>Conclusion</w:t>
      </w:r>
    </w:p>
    <w:p w14:paraId="12FD5C01" w14:textId="77777777" w:rsidR="00DE6CE0" w:rsidRPr="0040744F" w:rsidRDefault="00DE6CE0" w:rsidP="00912B65">
      <w:pPr>
        <w:ind w:left="360"/>
        <w:rPr>
          <w:rFonts w:ascii="Arial" w:eastAsia="Calibri" w:hAnsi="Arial" w:cs="Arial"/>
          <w:sz w:val="32"/>
          <w:szCs w:val="32"/>
          <w:lang w:val="en-US"/>
        </w:rPr>
      </w:pPr>
    </w:p>
    <w:p w14:paraId="63A5C9A1" w14:textId="77777777" w:rsidR="005C188F" w:rsidRPr="005C188F" w:rsidRDefault="005C188F" w:rsidP="00912B65">
      <w:pPr>
        <w:ind w:left="360"/>
        <w:rPr>
          <w:rFonts w:ascii="Calibri" w:eastAsia="Calibri" w:hAnsi="Calibri" w:cs="Calibri"/>
          <w:lang w:val="en-US"/>
        </w:rPr>
      </w:pPr>
      <w:r w:rsidRPr="005C188F">
        <w:rPr>
          <w:rFonts w:ascii="Calibri" w:eastAsia="Calibri" w:hAnsi="Calibri" w:cs="Calibri"/>
          <w:lang w:val="en-US"/>
        </w:rPr>
        <w:t>After I analyzed the results on the Moodle platform of secondary research on the students of a Portuguese university and the results of primary research of the survey carried out by myself on eleven students of an English university, I have obtained on average that both students would recommend the use from this platform to the rest of their classmates, since they both agree that Moodle is easy to use and that it is facilitating the course to them. Most of the participants are agree that it is a fairly complete platform but that in turn some others students think that they could add details that would make it better.</w:t>
      </w:r>
    </w:p>
    <w:p w14:paraId="6A35247D" w14:textId="77777777" w:rsidR="005C188F" w:rsidRPr="005C188F" w:rsidRDefault="005C188F" w:rsidP="00912B65">
      <w:pPr>
        <w:ind w:left="360"/>
        <w:rPr>
          <w:rFonts w:ascii="Calibri" w:eastAsia="Calibri" w:hAnsi="Calibri" w:cs="Calibri"/>
          <w:lang w:val="en-US"/>
        </w:rPr>
      </w:pPr>
      <w:r w:rsidRPr="005C188F">
        <w:rPr>
          <w:rFonts w:ascii="Calibri" w:eastAsia="Calibri" w:hAnsi="Calibri" w:cs="Calibri"/>
          <w:lang w:val="en-US"/>
        </w:rPr>
        <w:t>The most used device when putting the Moodle platform into use among English university students is the mobile phone, they giving it an average use of between three and five days a week, in contrast, at the Portuguese university, most of its students use the Moodle platform for an hour and a half a day by entering it about forty-nine times a month from their computer.</w:t>
      </w:r>
    </w:p>
    <w:p w14:paraId="18828D16" w14:textId="5F70BE64" w:rsidR="005131CB" w:rsidRDefault="005C188F" w:rsidP="00912B65">
      <w:pPr>
        <w:ind w:left="360"/>
        <w:rPr>
          <w:rFonts w:ascii="Calibri" w:eastAsia="Calibri" w:hAnsi="Calibri" w:cs="Calibri"/>
          <w:lang w:val="en-US"/>
        </w:rPr>
      </w:pPr>
      <w:r w:rsidRPr="005C188F">
        <w:rPr>
          <w:rFonts w:ascii="Calibri" w:eastAsia="Calibri" w:hAnsi="Calibri" w:cs="Calibri"/>
          <w:lang w:val="en-US"/>
        </w:rPr>
        <w:t>Something that I have also drawn as a conclusion after obtaining the results is that the majority of the students and participants are women in both universities and within a wide variety of ages, at the English university most of them are between eighteen and twenty-five years of age</w:t>
      </w:r>
      <w:r w:rsidR="00304BBF">
        <w:rPr>
          <w:rFonts w:ascii="Calibri" w:eastAsia="Calibri" w:hAnsi="Calibri" w:cs="Calibri"/>
          <w:lang w:val="en-US"/>
        </w:rPr>
        <w:t xml:space="preserve"> </w:t>
      </w:r>
      <w:r w:rsidR="00304BBF" w:rsidRPr="00304BBF">
        <w:rPr>
          <w:rFonts w:ascii="Calibri" w:eastAsia="Calibri" w:hAnsi="Calibri" w:cs="Calibri"/>
          <w:lang w:val="en-US"/>
        </w:rPr>
        <w:t>and that the average age at the Portuguese university is twenty-one and a half years.</w:t>
      </w:r>
    </w:p>
    <w:p w14:paraId="0344ED41" w14:textId="77777777" w:rsidR="00DB5172" w:rsidRDefault="00DB5172" w:rsidP="005C188F">
      <w:pPr>
        <w:ind w:left="360"/>
        <w:jc w:val="center"/>
        <w:rPr>
          <w:rFonts w:ascii="Calibri" w:eastAsia="Calibri" w:hAnsi="Calibri" w:cs="Calibri"/>
          <w:lang w:val="en-US"/>
        </w:rPr>
      </w:pPr>
    </w:p>
    <w:p w14:paraId="5ACA0595" w14:textId="534FB2FF" w:rsidR="007627F4" w:rsidRDefault="007627F4" w:rsidP="005C188F">
      <w:pPr>
        <w:ind w:left="360"/>
        <w:jc w:val="center"/>
        <w:rPr>
          <w:rFonts w:ascii="Calibri" w:eastAsia="Calibri" w:hAnsi="Calibri" w:cs="Calibri"/>
          <w:lang w:val="en-US"/>
        </w:rPr>
      </w:pPr>
    </w:p>
    <w:p w14:paraId="3392BA54" w14:textId="1F02EC41" w:rsidR="00DF312E" w:rsidRDefault="00DF312E" w:rsidP="005C188F">
      <w:pPr>
        <w:ind w:left="360"/>
        <w:jc w:val="center"/>
        <w:rPr>
          <w:rFonts w:ascii="Calibri" w:eastAsia="Calibri" w:hAnsi="Calibri" w:cs="Calibri"/>
          <w:lang w:val="en-US"/>
        </w:rPr>
      </w:pPr>
    </w:p>
    <w:p w14:paraId="4E2E34E2" w14:textId="5DAF8F93" w:rsidR="00DF312E" w:rsidRDefault="00DF312E" w:rsidP="005C188F">
      <w:pPr>
        <w:ind w:left="360"/>
        <w:jc w:val="center"/>
        <w:rPr>
          <w:rFonts w:ascii="Calibri" w:eastAsia="Calibri" w:hAnsi="Calibri" w:cs="Calibri"/>
          <w:lang w:val="en-US"/>
        </w:rPr>
      </w:pPr>
    </w:p>
    <w:p w14:paraId="3323F390" w14:textId="0543AA24" w:rsidR="00DF312E" w:rsidRDefault="00DF312E" w:rsidP="005C188F">
      <w:pPr>
        <w:ind w:left="360"/>
        <w:jc w:val="center"/>
        <w:rPr>
          <w:rFonts w:ascii="Calibri" w:eastAsia="Calibri" w:hAnsi="Calibri" w:cs="Calibri"/>
          <w:lang w:val="en-US"/>
        </w:rPr>
      </w:pPr>
    </w:p>
    <w:p w14:paraId="0FE2DDDB" w14:textId="0D65C592" w:rsidR="00DF312E" w:rsidRDefault="00DF312E" w:rsidP="005C188F">
      <w:pPr>
        <w:ind w:left="360"/>
        <w:jc w:val="center"/>
        <w:rPr>
          <w:rFonts w:ascii="Calibri" w:eastAsia="Calibri" w:hAnsi="Calibri" w:cs="Calibri"/>
          <w:lang w:val="en-US"/>
        </w:rPr>
      </w:pPr>
    </w:p>
    <w:p w14:paraId="14592F8F" w14:textId="3C82394C" w:rsidR="00DF312E" w:rsidRDefault="00DF312E" w:rsidP="005C188F">
      <w:pPr>
        <w:ind w:left="360"/>
        <w:jc w:val="center"/>
        <w:rPr>
          <w:rFonts w:ascii="Calibri" w:eastAsia="Calibri" w:hAnsi="Calibri" w:cs="Calibri"/>
          <w:lang w:val="en-US"/>
        </w:rPr>
      </w:pPr>
    </w:p>
    <w:p w14:paraId="6ADCE2DC" w14:textId="36F8125A" w:rsidR="00DF312E" w:rsidRDefault="00DF312E" w:rsidP="005C188F">
      <w:pPr>
        <w:ind w:left="360"/>
        <w:jc w:val="center"/>
        <w:rPr>
          <w:rFonts w:ascii="Calibri" w:eastAsia="Calibri" w:hAnsi="Calibri" w:cs="Calibri"/>
          <w:lang w:val="en-US"/>
        </w:rPr>
      </w:pPr>
    </w:p>
    <w:p w14:paraId="65E4C70F" w14:textId="14B5656A" w:rsidR="00DF312E" w:rsidRDefault="00DF312E" w:rsidP="005C188F">
      <w:pPr>
        <w:ind w:left="360"/>
        <w:jc w:val="center"/>
        <w:rPr>
          <w:rFonts w:ascii="Calibri" w:eastAsia="Calibri" w:hAnsi="Calibri" w:cs="Calibri"/>
          <w:lang w:val="en-US"/>
        </w:rPr>
      </w:pPr>
    </w:p>
    <w:p w14:paraId="0E005A9E" w14:textId="3EA12156" w:rsidR="00DF312E" w:rsidRDefault="00DF312E" w:rsidP="005C188F">
      <w:pPr>
        <w:ind w:left="360"/>
        <w:jc w:val="center"/>
        <w:rPr>
          <w:rFonts w:ascii="Calibri" w:eastAsia="Calibri" w:hAnsi="Calibri" w:cs="Calibri"/>
          <w:lang w:val="en-US"/>
        </w:rPr>
      </w:pPr>
    </w:p>
    <w:p w14:paraId="4688B416" w14:textId="057193A7" w:rsidR="00DF312E" w:rsidRDefault="00DF312E" w:rsidP="005C188F">
      <w:pPr>
        <w:ind w:left="360"/>
        <w:jc w:val="center"/>
        <w:rPr>
          <w:rFonts w:ascii="Calibri" w:eastAsia="Calibri" w:hAnsi="Calibri" w:cs="Calibri"/>
          <w:lang w:val="en-US"/>
        </w:rPr>
      </w:pPr>
    </w:p>
    <w:p w14:paraId="6BAF5F52" w14:textId="77777777" w:rsidR="00DF312E" w:rsidRDefault="00DF312E" w:rsidP="005C188F">
      <w:pPr>
        <w:ind w:left="360"/>
        <w:jc w:val="center"/>
        <w:rPr>
          <w:rFonts w:ascii="Calibri" w:eastAsia="Calibri" w:hAnsi="Calibri" w:cs="Calibri"/>
          <w:lang w:val="en-US"/>
        </w:rPr>
      </w:pPr>
    </w:p>
    <w:p w14:paraId="5B9CA33E" w14:textId="08577DC2" w:rsidR="007627F4" w:rsidRPr="006C7576" w:rsidRDefault="007627F4" w:rsidP="006C7576">
      <w:pPr>
        <w:pStyle w:val="Prrafodelista"/>
        <w:numPr>
          <w:ilvl w:val="0"/>
          <w:numId w:val="14"/>
        </w:numPr>
        <w:rPr>
          <w:rFonts w:ascii="Arial" w:eastAsia="Calibri" w:hAnsi="Arial" w:cs="Arial"/>
          <w:sz w:val="32"/>
          <w:szCs w:val="32"/>
          <w:lang w:val="en-US"/>
        </w:rPr>
      </w:pPr>
      <w:r w:rsidRPr="006C7576">
        <w:rPr>
          <w:rFonts w:ascii="Arial" w:eastAsia="Calibri" w:hAnsi="Arial" w:cs="Arial"/>
          <w:sz w:val="32"/>
          <w:szCs w:val="32"/>
          <w:lang w:val="en-US"/>
        </w:rPr>
        <w:t xml:space="preserve">References </w:t>
      </w:r>
    </w:p>
    <w:p w14:paraId="31A6E978" w14:textId="6B577C61" w:rsidR="007627F4" w:rsidRDefault="007627F4" w:rsidP="005C188F">
      <w:pPr>
        <w:ind w:left="360"/>
        <w:jc w:val="center"/>
        <w:rPr>
          <w:rFonts w:ascii="Arial" w:eastAsia="Calibri" w:hAnsi="Arial" w:cs="Arial"/>
          <w:sz w:val="32"/>
          <w:szCs w:val="32"/>
          <w:lang w:val="en-US"/>
        </w:rPr>
      </w:pPr>
    </w:p>
    <w:p w14:paraId="39C67D0A" w14:textId="3B404702" w:rsidR="007627F4" w:rsidRDefault="004F070B" w:rsidP="004F070B">
      <w:pPr>
        <w:rPr>
          <w:rFonts w:ascii="Arial" w:eastAsia="Calibri" w:hAnsi="Arial" w:cs="Arial"/>
          <w:lang w:val="en-US"/>
        </w:rPr>
      </w:pPr>
      <w:r w:rsidRPr="004F070B">
        <w:rPr>
          <w:rFonts w:ascii="Arial" w:eastAsia="Calibri" w:hAnsi="Arial" w:cs="Arial"/>
          <w:lang w:val="en-US"/>
        </w:rPr>
        <w:t xml:space="preserve">Costa, et al. (2012) </w:t>
      </w:r>
      <w:r w:rsidRPr="00820FB6">
        <w:rPr>
          <w:rFonts w:ascii="Arial" w:eastAsia="Calibri" w:hAnsi="Arial" w:cs="Arial"/>
          <w:i/>
          <w:iCs/>
          <w:lang w:val="en-US"/>
        </w:rPr>
        <w:t>The use of Moodle e-learning platform: a study in a Portuguese University</w:t>
      </w:r>
      <w:r w:rsidRPr="004F070B">
        <w:rPr>
          <w:rFonts w:ascii="Arial" w:eastAsia="Calibri" w:hAnsi="Arial" w:cs="Arial"/>
          <w:lang w:val="en-US"/>
        </w:rPr>
        <w:t xml:space="preserve"> [Online] Available at: https://www.sciencedirect.com/science/article/pii/S2212017312004689 (Accessed: 13 April 2020)</w:t>
      </w:r>
    </w:p>
    <w:p w14:paraId="2BF0E43B" w14:textId="77777777" w:rsidR="004F070B" w:rsidRDefault="004F070B" w:rsidP="004F070B">
      <w:pPr>
        <w:rPr>
          <w:rFonts w:ascii="Arial" w:eastAsia="Calibri" w:hAnsi="Arial" w:cs="Arial"/>
          <w:lang w:val="en-US"/>
        </w:rPr>
      </w:pPr>
    </w:p>
    <w:p w14:paraId="7CC8B7CE" w14:textId="396C375A" w:rsidR="004F070B" w:rsidRPr="00DB5172" w:rsidRDefault="004F070B" w:rsidP="004F070B">
      <w:pPr>
        <w:rPr>
          <w:rFonts w:asciiTheme="minorHAnsi" w:hAnsiTheme="minorHAnsi" w:cstheme="minorHAnsi"/>
          <w:color w:val="4D5156"/>
          <w:shd w:val="clear" w:color="auto" w:fill="FFFFFF"/>
          <w:lang w:val="en-US"/>
        </w:rPr>
      </w:pPr>
      <w:r w:rsidRPr="004F070B">
        <w:rPr>
          <w:rFonts w:ascii="Arial" w:eastAsia="Calibri" w:hAnsi="Arial" w:cs="Arial"/>
          <w:lang w:val="en-US"/>
        </w:rPr>
        <w:t xml:space="preserve">Dr Nic's </w:t>
      </w:r>
      <w:proofErr w:type="spellStart"/>
      <w:r w:rsidRPr="004F070B">
        <w:rPr>
          <w:rFonts w:ascii="Arial" w:eastAsia="Calibri" w:hAnsi="Arial" w:cs="Arial"/>
          <w:lang w:val="en-US"/>
        </w:rPr>
        <w:t>Maths</w:t>
      </w:r>
      <w:proofErr w:type="spellEnd"/>
      <w:r w:rsidRPr="004F070B">
        <w:rPr>
          <w:rFonts w:ascii="Arial" w:eastAsia="Calibri" w:hAnsi="Arial" w:cs="Arial"/>
          <w:lang w:val="en-US"/>
        </w:rPr>
        <w:t xml:space="preserve"> and Stats (2020) </w:t>
      </w:r>
      <w:r w:rsidRPr="00820FB6">
        <w:rPr>
          <w:rFonts w:ascii="Arial" w:eastAsia="Calibri" w:hAnsi="Arial" w:cs="Arial"/>
          <w:i/>
          <w:iCs/>
          <w:lang w:val="en-US"/>
        </w:rPr>
        <w:t xml:space="preserve">Sampling: Simple Random, Convenience, systematic, cluster, stratified – Statistics Help </w:t>
      </w:r>
      <w:r w:rsidRPr="004F070B">
        <w:rPr>
          <w:rFonts w:ascii="Arial" w:eastAsia="Calibri" w:hAnsi="Arial" w:cs="Arial"/>
          <w:lang w:val="en-US"/>
        </w:rPr>
        <w:t>[Video] Available at: https://www.youtube.com/watch?v=be9e-Q-jC-0 (Accessed: 12 April 2020)</w:t>
      </w:r>
    </w:p>
    <w:p w14:paraId="37C2EA3E" w14:textId="46D46345" w:rsidR="004F070B" w:rsidRDefault="004F070B" w:rsidP="004F070B">
      <w:pPr>
        <w:rPr>
          <w:rFonts w:ascii="Arial" w:eastAsia="Calibri" w:hAnsi="Arial" w:cs="Arial"/>
          <w:lang w:val="en-US"/>
        </w:rPr>
      </w:pPr>
    </w:p>
    <w:p w14:paraId="5CF13AC9" w14:textId="392B4478" w:rsidR="004F070B" w:rsidRPr="004F070B" w:rsidRDefault="004F070B" w:rsidP="004F070B">
      <w:pPr>
        <w:rPr>
          <w:rFonts w:ascii="Arial" w:eastAsia="Calibri" w:hAnsi="Arial" w:cs="Arial"/>
          <w:lang w:val="en-US"/>
        </w:rPr>
      </w:pPr>
      <w:r w:rsidRPr="004F070B">
        <w:rPr>
          <w:rFonts w:ascii="Arial" w:eastAsia="Calibri" w:hAnsi="Arial" w:cs="Arial"/>
          <w:lang w:val="en-US"/>
        </w:rPr>
        <w:t xml:space="preserve">IT Pro team (2019) </w:t>
      </w:r>
      <w:r w:rsidRPr="00820FB6">
        <w:rPr>
          <w:rFonts w:ascii="Arial" w:eastAsia="Calibri" w:hAnsi="Arial" w:cs="Arial"/>
          <w:i/>
          <w:iCs/>
          <w:lang w:val="en-US"/>
        </w:rPr>
        <w:t>What is the Data Protection Act 1998?</w:t>
      </w:r>
      <w:r w:rsidRPr="004F070B">
        <w:rPr>
          <w:rFonts w:ascii="Arial" w:eastAsia="Calibri" w:hAnsi="Arial" w:cs="Arial"/>
          <w:lang w:val="en-US"/>
        </w:rPr>
        <w:t xml:space="preserve"> Available at: https://www.itpro.co.uk/data-protection/28085/what-is-the-data-protection-act-1998 (Accessed: 12 April 2020)</w:t>
      </w:r>
    </w:p>
    <w:p w14:paraId="0F3C78B6" w14:textId="5172609B" w:rsidR="00DB5172" w:rsidRDefault="00DB5172" w:rsidP="004F070B">
      <w:pPr>
        <w:ind w:left="360"/>
        <w:rPr>
          <w:rFonts w:ascii="Arial" w:eastAsia="Calibri" w:hAnsi="Arial" w:cs="Arial"/>
          <w:sz w:val="32"/>
          <w:szCs w:val="32"/>
          <w:lang w:val="en-US"/>
        </w:rPr>
      </w:pPr>
    </w:p>
    <w:p w14:paraId="53EDAE2A" w14:textId="77777777" w:rsidR="004F070B" w:rsidRPr="004F070B" w:rsidRDefault="004F070B" w:rsidP="004F070B">
      <w:pPr>
        <w:rPr>
          <w:rFonts w:ascii="Arial" w:eastAsia="Calibri" w:hAnsi="Arial" w:cs="Arial"/>
          <w:lang w:val="en-US"/>
        </w:rPr>
      </w:pPr>
      <w:proofErr w:type="spellStart"/>
      <w:proofErr w:type="gramStart"/>
      <w:r w:rsidRPr="004F070B">
        <w:rPr>
          <w:rFonts w:ascii="Arial" w:eastAsia="Calibri" w:hAnsi="Arial" w:cs="Arial"/>
          <w:lang w:val="en-US"/>
        </w:rPr>
        <w:t>Streofkerk,R</w:t>
      </w:r>
      <w:proofErr w:type="spellEnd"/>
      <w:r w:rsidRPr="004F070B">
        <w:rPr>
          <w:rFonts w:ascii="Arial" w:eastAsia="Calibri" w:hAnsi="Arial" w:cs="Arial"/>
          <w:lang w:val="en-US"/>
        </w:rPr>
        <w:t>.</w:t>
      </w:r>
      <w:proofErr w:type="gramEnd"/>
      <w:r w:rsidRPr="004F070B">
        <w:rPr>
          <w:rFonts w:ascii="Arial" w:eastAsia="Calibri" w:hAnsi="Arial" w:cs="Arial"/>
          <w:lang w:val="en-US"/>
        </w:rPr>
        <w:t xml:space="preserve"> (2020) </w:t>
      </w:r>
      <w:r w:rsidRPr="00820FB6">
        <w:rPr>
          <w:rFonts w:ascii="Arial" w:eastAsia="Calibri" w:hAnsi="Arial" w:cs="Arial"/>
          <w:i/>
          <w:iCs/>
          <w:lang w:val="en-US"/>
        </w:rPr>
        <w:t>Qualitative vs quantitative research</w:t>
      </w:r>
      <w:r w:rsidRPr="004F070B">
        <w:rPr>
          <w:rFonts w:ascii="Arial" w:eastAsia="Calibri" w:hAnsi="Arial" w:cs="Arial"/>
          <w:lang w:val="en-US"/>
        </w:rPr>
        <w:t>. Available at: https://www.scribbr.com/methodology/qualitative-quantitative-research/</w:t>
      </w:r>
    </w:p>
    <w:p w14:paraId="2BF0F69F" w14:textId="603F5B2C" w:rsidR="004F070B" w:rsidRPr="004F070B" w:rsidRDefault="004F070B" w:rsidP="004F070B">
      <w:pPr>
        <w:rPr>
          <w:rFonts w:ascii="Arial" w:eastAsia="Calibri" w:hAnsi="Arial" w:cs="Arial"/>
          <w:lang w:val="en-US"/>
        </w:rPr>
      </w:pPr>
      <w:r w:rsidRPr="004F070B">
        <w:rPr>
          <w:rFonts w:ascii="Arial" w:eastAsia="Calibri" w:hAnsi="Arial" w:cs="Arial"/>
          <w:lang w:val="en-US"/>
        </w:rPr>
        <w:t>(Accessed: 13 April 2020)</w:t>
      </w:r>
    </w:p>
    <w:p w14:paraId="0DB34743" w14:textId="211AE13E" w:rsidR="00DB5172" w:rsidRDefault="00DB5172" w:rsidP="005C188F">
      <w:pPr>
        <w:ind w:left="360"/>
        <w:jc w:val="center"/>
        <w:rPr>
          <w:rFonts w:ascii="Arial" w:eastAsia="Calibri" w:hAnsi="Arial" w:cs="Arial"/>
          <w:sz w:val="32"/>
          <w:szCs w:val="32"/>
          <w:lang w:val="en-US"/>
        </w:rPr>
      </w:pPr>
    </w:p>
    <w:p w14:paraId="1F3FCB30" w14:textId="6D62A4BC" w:rsidR="006D0F13" w:rsidRDefault="006D0F13" w:rsidP="005C188F">
      <w:pPr>
        <w:ind w:left="360"/>
        <w:jc w:val="center"/>
        <w:rPr>
          <w:rFonts w:ascii="Arial" w:eastAsia="Calibri" w:hAnsi="Arial" w:cs="Arial"/>
          <w:sz w:val="32"/>
          <w:szCs w:val="32"/>
          <w:lang w:val="en-US"/>
        </w:rPr>
      </w:pPr>
    </w:p>
    <w:p w14:paraId="7C56B841" w14:textId="25E78E79" w:rsidR="006D0F13" w:rsidRDefault="006D0F13" w:rsidP="005C188F">
      <w:pPr>
        <w:ind w:left="360"/>
        <w:jc w:val="center"/>
        <w:rPr>
          <w:rFonts w:ascii="Arial" w:eastAsia="Calibri" w:hAnsi="Arial" w:cs="Arial"/>
          <w:sz w:val="32"/>
          <w:szCs w:val="32"/>
          <w:lang w:val="en-US"/>
        </w:rPr>
      </w:pPr>
    </w:p>
    <w:p w14:paraId="3F519159" w14:textId="3741D18F" w:rsidR="006D0F13" w:rsidRDefault="006D0F13" w:rsidP="005C188F">
      <w:pPr>
        <w:ind w:left="360"/>
        <w:jc w:val="center"/>
        <w:rPr>
          <w:rFonts w:ascii="Arial" w:eastAsia="Calibri" w:hAnsi="Arial" w:cs="Arial"/>
          <w:sz w:val="32"/>
          <w:szCs w:val="32"/>
          <w:lang w:val="en-US"/>
        </w:rPr>
      </w:pPr>
    </w:p>
    <w:p w14:paraId="731126B3" w14:textId="7406935D" w:rsidR="006D0F13" w:rsidRDefault="006D0F13" w:rsidP="005C188F">
      <w:pPr>
        <w:ind w:left="360"/>
        <w:jc w:val="center"/>
        <w:rPr>
          <w:rFonts w:ascii="Arial" w:eastAsia="Calibri" w:hAnsi="Arial" w:cs="Arial"/>
          <w:sz w:val="32"/>
          <w:szCs w:val="32"/>
          <w:lang w:val="en-US"/>
        </w:rPr>
      </w:pPr>
    </w:p>
    <w:p w14:paraId="3B505E2E" w14:textId="1539ED3F" w:rsidR="006D0F13" w:rsidRDefault="006D0F13" w:rsidP="005C188F">
      <w:pPr>
        <w:ind w:left="360"/>
        <w:jc w:val="center"/>
        <w:rPr>
          <w:rFonts w:ascii="Arial" w:eastAsia="Calibri" w:hAnsi="Arial" w:cs="Arial"/>
          <w:sz w:val="32"/>
          <w:szCs w:val="32"/>
          <w:lang w:val="en-US"/>
        </w:rPr>
      </w:pPr>
    </w:p>
    <w:p w14:paraId="6A4F37E4" w14:textId="7C2013E5" w:rsidR="006D0F13" w:rsidRDefault="006D0F13" w:rsidP="005C188F">
      <w:pPr>
        <w:ind w:left="360"/>
        <w:jc w:val="center"/>
        <w:rPr>
          <w:rFonts w:ascii="Arial" w:eastAsia="Calibri" w:hAnsi="Arial" w:cs="Arial"/>
          <w:sz w:val="32"/>
          <w:szCs w:val="32"/>
          <w:lang w:val="en-US"/>
        </w:rPr>
      </w:pPr>
    </w:p>
    <w:p w14:paraId="75A831DF" w14:textId="508E379D" w:rsidR="006D0F13" w:rsidRDefault="006D0F13" w:rsidP="005C188F">
      <w:pPr>
        <w:ind w:left="360"/>
        <w:jc w:val="center"/>
        <w:rPr>
          <w:rFonts w:ascii="Arial" w:eastAsia="Calibri" w:hAnsi="Arial" w:cs="Arial"/>
          <w:sz w:val="32"/>
          <w:szCs w:val="32"/>
          <w:lang w:val="en-US"/>
        </w:rPr>
      </w:pPr>
    </w:p>
    <w:p w14:paraId="7AF868C2" w14:textId="26D7DBCE" w:rsidR="006D0F13" w:rsidRDefault="006D0F13" w:rsidP="005C188F">
      <w:pPr>
        <w:ind w:left="360"/>
        <w:jc w:val="center"/>
        <w:rPr>
          <w:rFonts w:ascii="Arial" w:eastAsia="Calibri" w:hAnsi="Arial" w:cs="Arial"/>
          <w:sz w:val="32"/>
          <w:szCs w:val="32"/>
          <w:lang w:val="en-US"/>
        </w:rPr>
      </w:pPr>
    </w:p>
    <w:p w14:paraId="42183518" w14:textId="35B9A998" w:rsidR="006D0F13" w:rsidRDefault="006D0F13" w:rsidP="005C188F">
      <w:pPr>
        <w:ind w:left="360"/>
        <w:jc w:val="center"/>
        <w:rPr>
          <w:rFonts w:ascii="Arial" w:eastAsia="Calibri" w:hAnsi="Arial" w:cs="Arial"/>
          <w:sz w:val="32"/>
          <w:szCs w:val="32"/>
          <w:lang w:val="en-US"/>
        </w:rPr>
      </w:pPr>
    </w:p>
    <w:p w14:paraId="2EABF7D3" w14:textId="164F17B2" w:rsidR="006D0F13" w:rsidRDefault="006D0F13" w:rsidP="005C188F">
      <w:pPr>
        <w:ind w:left="360"/>
        <w:jc w:val="center"/>
        <w:rPr>
          <w:rFonts w:ascii="Arial" w:eastAsia="Calibri" w:hAnsi="Arial" w:cs="Arial"/>
          <w:sz w:val="32"/>
          <w:szCs w:val="32"/>
          <w:lang w:val="en-US"/>
        </w:rPr>
      </w:pPr>
    </w:p>
    <w:p w14:paraId="734CCA6C" w14:textId="63FE8B5E" w:rsidR="006D0F13" w:rsidRDefault="006D0F13" w:rsidP="005C188F">
      <w:pPr>
        <w:ind w:left="360"/>
        <w:jc w:val="center"/>
        <w:rPr>
          <w:rFonts w:ascii="Arial" w:eastAsia="Calibri" w:hAnsi="Arial" w:cs="Arial"/>
          <w:sz w:val="32"/>
          <w:szCs w:val="32"/>
          <w:lang w:val="en-US"/>
        </w:rPr>
      </w:pPr>
    </w:p>
    <w:p w14:paraId="373571FC" w14:textId="1862AC69" w:rsidR="006D0F13" w:rsidRDefault="006D0F13" w:rsidP="005C188F">
      <w:pPr>
        <w:ind w:left="360"/>
        <w:jc w:val="center"/>
        <w:rPr>
          <w:rFonts w:ascii="Arial" w:eastAsia="Calibri" w:hAnsi="Arial" w:cs="Arial"/>
          <w:sz w:val="32"/>
          <w:szCs w:val="32"/>
          <w:lang w:val="en-US"/>
        </w:rPr>
      </w:pPr>
    </w:p>
    <w:p w14:paraId="1C7D0626" w14:textId="036196A8" w:rsidR="006D0F13" w:rsidRDefault="006D0F13" w:rsidP="005C188F">
      <w:pPr>
        <w:ind w:left="360"/>
        <w:jc w:val="center"/>
        <w:rPr>
          <w:rFonts w:ascii="Arial" w:eastAsia="Calibri" w:hAnsi="Arial" w:cs="Arial"/>
          <w:sz w:val="32"/>
          <w:szCs w:val="32"/>
          <w:lang w:val="en-US"/>
        </w:rPr>
      </w:pPr>
    </w:p>
    <w:p w14:paraId="51DD5D02" w14:textId="3445F57C" w:rsidR="006D0F13" w:rsidRDefault="006D0F13" w:rsidP="005C188F">
      <w:pPr>
        <w:ind w:left="360"/>
        <w:jc w:val="center"/>
        <w:rPr>
          <w:rFonts w:ascii="Arial" w:eastAsia="Calibri" w:hAnsi="Arial" w:cs="Arial"/>
          <w:sz w:val="32"/>
          <w:szCs w:val="32"/>
          <w:lang w:val="en-US"/>
        </w:rPr>
      </w:pPr>
    </w:p>
    <w:p w14:paraId="7AE77521" w14:textId="1C856016" w:rsidR="006D0F13" w:rsidRDefault="006D0F13" w:rsidP="005C188F">
      <w:pPr>
        <w:ind w:left="360"/>
        <w:jc w:val="center"/>
        <w:rPr>
          <w:rFonts w:ascii="Arial" w:eastAsia="Calibri" w:hAnsi="Arial" w:cs="Arial"/>
          <w:sz w:val="32"/>
          <w:szCs w:val="32"/>
          <w:lang w:val="en-US"/>
        </w:rPr>
      </w:pPr>
    </w:p>
    <w:p w14:paraId="43C3F173" w14:textId="4F12B13A" w:rsidR="006D0F13" w:rsidRDefault="006D0F13" w:rsidP="005C188F">
      <w:pPr>
        <w:ind w:left="360"/>
        <w:jc w:val="center"/>
        <w:rPr>
          <w:rFonts w:ascii="Arial" w:eastAsia="Calibri" w:hAnsi="Arial" w:cs="Arial"/>
          <w:sz w:val="32"/>
          <w:szCs w:val="32"/>
          <w:lang w:val="en-US"/>
        </w:rPr>
      </w:pPr>
    </w:p>
    <w:p w14:paraId="1B25DFDB" w14:textId="1709899C" w:rsidR="006D0F13" w:rsidRDefault="006D0F13" w:rsidP="005C188F">
      <w:pPr>
        <w:ind w:left="360"/>
        <w:jc w:val="center"/>
        <w:rPr>
          <w:rFonts w:ascii="Arial" w:eastAsia="Calibri" w:hAnsi="Arial" w:cs="Arial"/>
          <w:sz w:val="32"/>
          <w:szCs w:val="32"/>
          <w:lang w:val="en-US"/>
        </w:rPr>
      </w:pPr>
    </w:p>
    <w:p w14:paraId="63F0F039" w14:textId="2D3CB0A5" w:rsidR="006D0F13" w:rsidRDefault="006D0F13" w:rsidP="005C188F">
      <w:pPr>
        <w:ind w:left="360"/>
        <w:jc w:val="center"/>
        <w:rPr>
          <w:rFonts w:ascii="Arial" w:eastAsia="Calibri" w:hAnsi="Arial" w:cs="Arial"/>
          <w:sz w:val="32"/>
          <w:szCs w:val="32"/>
          <w:lang w:val="en-US"/>
        </w:rPr>
      </w:pPr>
    </w:p>
    <w:p w14:paraId="0C51800A" w14:textId="2DA9A7CC" w:rsidR="006D0F13" w:rsidRDefault="006D0F13" w:rsidP="005C188F">
      <w:pPr>
        <w:ind w:left="360"/>
        <w:jc w:val="center"/>
        <w:rPr>
          <w:rFonts w:ascii="Arial" w:eastAsia="Calibri" w:hAnsi="Arial" w:cs="Arial"/>
          <w:sz w:val="32"/>
          <w:szCs w:val="32"/>
          <w:lang w:val="en-US"/>
        </w:rPr>
      </w:pPr>
    </w:p>
    <w:p w14:paraId="6096FE5F" w14:textId="1BA9645F" w:rsidR="006D0F13" w:rsidRDefault="006D0F13" w:rsidP="005C188F">
      <w:pPr>
        <w:ind w:left="360"/>
        <w:jc w:val="center"/>
        <w:rPr>
          <w:rFonts w:ascii="Arial" w:eastAsia="Calibri" w:hAnsi="Arial" w:cs="Arial"/>
          <w:sz w:val="32"/>
          <w:szCs w:val="32"/>
          <w:lang w:val="en-US"/>
        </w:rPr>
      </w:pPr>
    </w:p>
    <w:p w14:paraId="4C7C4C87" w14:textId="77777777" w:rsidR="006D0F13" w:rsidRDefault="006D0F13" w:rsidP="005C188F">
      <w:pPr>
        <w:ind w:left="360"/>
        <w:jc w:val="center"/>
        <w:rPr>
          <w:rFonts w:ascii="Arial" w:eastAsia="Calibri" w:hAnsi="Arial" w:cs="Arial"/>
          <w:sz w:val="32"/>
          <w:szCs w:val="32"/>
          <w:lang w:val="en-US"/>
        </w:rPr>
      </w:pPr>
    </w:p>
    <w:p w14:paraId="533D94B7" w14:textId="7C7F24FE" w:rsidR="007627F4" w:rsidRDefault="007627F4" w:rsidP="006C7576">
      <w:pPr>
        <w:ind w:left="360"/>
        <w:rPr>
          <w:rFonts w:ascii="Arial" w:eastAsia="Calibri" w:hAnsi="Arial" w:cs="Arial"/>
          <w:sz w:val="32"/>
          <w:szCs w:val="32"/>
          <w:lang w:val="en-US"/>
        </w:rPr>
      </w:pPr>
    </w:p>
    <w:p w14:paraId="3A42316F" w14:textId="77B747D4" w:rsidR="007627F4" w:rsidRPr="006C7576" w:rsidRDefault="007627F4" w:rsidP="006C7576">
      <w:pPr>
        <w:pStyle w:val="Prrafodelista"/>
        <w:numPr>
          <w:ilvl w:val="0"/>
          <w:numId w:val="14"/>
        </w:numPr>
        <w:rPr>
          <w:rFonts w:ascii="Arial" w:eastAsia="Calibri" w:hAnsi="Arial" w:cs="Arial"/>
          <w:sz w:val="32"/>
          <w:szCs w:val="32"/>
          <w:lang w:val="en-US"/>
        </w:rPr>
      </w:pPr>
      <w:r w:rsidRPr="006C7576">
        <w:rPr>
          <w:rFonts w:ascii="Arial" w:eastAsia="Calibri" w:hAnsi="Arial" w:cs="Arial"/>
          <w:sz w:val="32"/>
          <w:szCs w:val="32"/>
          <w:lang w:val="en-US"/>
        </w:rPr>
        <w:t>Appendix A</w:t>
      </w:r>
    </w:p>
    <w:p w14:paraId="7D9381BE" w14:textId="40845D7B" w:rsidR="007627F4" w:rsidRDefault="006D0F13" w:rsidP="005C188F">
      <w:pPr>
        <w:ind w:left="360"/>
        <w:jc w:val="center"/>
        <w:rPr>
          <w:rFonts w:ascii="Arial" w:eastAsia="Calibri" w:hAnsi="Arial" w:cs="Arial"/>
          <w:sz w:val="32"/>
          <w:szCs w:val="32"/>
          <w:lang w:val="en-US"/>
        </w:rPr>
      </w:pPr>
      <w:r>
        <w:rPr>
          <w:rFonts w:ascii="Arial" w:eastAsia="Calibri" w:hAnsi="Arial" w:cs="Arial"/>
          <w:noProof/>
          <w:sz w:val="32"/>
          <w:szCs w:val="32"/>
          <w:lang w:val="en-US"/>
        </w:rPr>
        <w:drawing>
          <wp:inline distT="0" distB="0" distL="0" distR="0" wp14:anchorId="310310B3" wp14:editId="1AB9460A">
            <wp:extent cx="5731510" cy="7905750"/>
            <wp:effectExtent l="0" t="0" r="0" b="635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0590.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7905750"/>
                    </a:xfrm>
                    <a:prstGeom prst="rect">
                      <a:avLst/>
                    </a:prstGeom>
                  </pic:spPr>
                </pic:pic>
              </a:graphicData>
            </a:graphic>
          </wp:inline>
        </w:drawing>
      </w:r>
    </w:p>
    <w:p w14:paraId="5BCB679D" w14:textId="4B770E6D" w:rsidR="007627F4" w:rsidRDefault="007627F4" w:rsidP="005C188F">
      <w:pPr>
        <w:ind w:left="360"/>
        <w:jc w:val="center"/>
        <w:rPr>
          <w:rFonts w:ascii="Arial" w:eastAsia="Calibri" w:hAnsi="Arial" w:cs="Arial"/>
          <w:sz w:val="32"/>
          <w:szCs w:val="32"/>
          <w:lang w:val="en-US"/>
        </w:rPr>
      </w:pPr>
    </w:p>
    <w:p w14:paraId="414E5A2F" w14:textId="77777777" w:rsidR="006D0F13" w:rsidRDefault="006D0F13" w:rsidP="005C188F">
      <w:pPr>
        <w:ind w:left="360"/>
        <w:jc w:val="center"/>
        <w:rPr>
          <w:rFonts w:ascii="Arial" w:eastAsia="Calibri" w:hAnsi="Arial" w:cs="Arial"/>
          <w:sz w:val="32"/>
          <w:szCs w:val="32"/>
          <w:lang w:val="en-US"/>
        </w:rPr>
      </w:pPr>
    </w:p>
    <w:p w14:paraId="2949CB6A" w14:textId="77777777" w:rsidR="006D0F13" w:rsidRDefault="006D0F13" w:rsidP="005C188F">
      <w:pPr>
        <w:ind w:left="360"/>
        <w:jc w:val="center"/>
        <w:rPr>
          <w:rFonts w:ascii="Arial" w:eastAsia="Calibri" w:hAnsi="Arial" w:cs="Arial"/>
          <w:sz w:val="32"/>
          <w:szCs w:val="32"/>
          <w:lang w:val="en-US"/>
        </w:rPr>
      </w:pPr>
    </w:p>
    <w:p w14:paraId="31714477" w14:textId="75E690B1" w:rsidR="006D0F13" w:rsidRDefault="006D0F13" w:rsidP="005C188F">
      <w:pPr>
        <w:ind w:left="360"/>
        <w:jc w:val="center"/>
        <w:rPr>
          <w:rFonts w:ascii="Arial" w:eastAsia="Calibri" w:hAnsi="Arial" w:cs="Arial"/>
          <w:sz w:val="32"/>
          <w:szCs w:val="32"/>
          <w:lang w:val="en-US"/>
        </w:rPr>
      </w:pPr>
      <w:r>
        <w:rPr>
          <w:rFonts w:ascii="Arial" w:eastAsia="Calibri" w:hAnsi="Arial" w:cs="Arial"/>
          <w:noProof/>
          <w:sz w:val="32"/>
          <w:szCs w:val="32"/>
          <w:lang w:val="en-US"/>
        </w:rPr>
        <w:drawing>
          <wp:inline distT="0" distB="0" distL="0" distR="0" wp14:anchorId="1C130427" wp14:editId="34DCA798">
            <wp:extent cx="5731510" cy="7806690"/>
            <wp:effectExtent l="0" t="0" r="0" b="381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0591.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7806690"/>
                    </a:xfrm>
                    <a:prstGeom prst="rect">
                      <a:avLst/>
                    </a:prstGeom>
                  </pic:spPr>
                </pic:pic>
              </a:graphicData>
            </a:graphic>
          </wp:inline>
        </w:drawing>
      </w:r>
    </w:p>
    <w:p w14:paraId="76ABA7CA" w14:textId="5790C3D6" w:rsidR="007627F4" w:rsidRDefault="007627F4" w:rsidP="005C188F">
      <w:pPr>
        <w:ind w:left="360"/>
        <w:jc w:val="center"/>
        <w:rPr>
          <w:rFonts w:ascii="Arial" w:eastAsia="Calibri" w:hAnsi="Arial" w:cs="Arial"/>
          <w:sz w:val="32"/>
          <w:szCs w:val="32"/>
          <w:lang w:val="en-US"/>
        </w:rPr>
      </w:pPr>
    </w:p>
    <w:p w14:paraId="6735D022" w14:textId="212A0E7B" w:rsidR="007627F4" w:rsidRDefault="007627F4" w:rsidP="005C188F">
      <w:pPr>
        <w:ind w:left="360"/>
        <w:jc w:val="center"/>
        <w:rPr>
          <w:rFonts w:ascii="Arial" w:eastAsia="Calibri" w:hAnsi="Arial" w:cs="Arial"/>
          <w:sz w:val="32"/>
          <w:szCs w:val="32"/>
          <w:lang w:val="en-US"/>
        </w:rPr>
      </w:pPr>
    </w:p>
    <w:p w14:paraId="657A3935" w14:textId="1CF18CC2" w:rsidR="006D0F13" w:rsidRDefault="006D0F13" w:rsidP="005C188F">
      <w:pPr>
        <w:ind w:left="360"/>
        <w:jc w:val="center"/>
        <w:rPr>
          <w:rFonts w:ascii="Arial" w:eastAsia="Calibri" w:hAnsi="Arial" w:cs="Arial"/>
          <w:sz w:val="32"/>
          <w:szCs w:val="32"/>
          <w:lang w:val="en-US"/>
        </w:rPr>
      </w:pPr>
    </w:p>
    <w:p w14:paraId="79B1B488" w14:textId="77777777" w:rsidR="006D0F13" w:rsidRDefault="006D0F13" w:rsidP="005C188F">
      <w:pPr>
        <w:ind w:left="360"/>
        <w:jc w:val="center"/>
        <w:rPr>
          <w:rFonts w:ascii="Arial" w:eastAsia="Calibri" w:hAnsi="Arial" w:cs="Arial"/>
          <w:sz w:val="32"/>
          <w:szCs w:val="32"/>
          <w:lang w:val="en-US"/>
        </w:rPr>
      </w:pPr>
    </w:p>
    <w:p w14:paraId="38F3F68F" w14:textId="0FBDF6E5" w:rsidR="007627F4" w:rsidRDefault="006D0F13" w:rsidP="00DE6CE0">
      <w:pPr>
        <w:rPr>
          <w:rFonts w:ascii="Arial" w:eastAsia="Calibri" w:hAnsi="Arial" w:cs="Arial"/>
          <w:sz w:val="32"/>
          <w:szCs w:val="32"/>
          <w:lang w:val="en-US"/>
        </w:rPr>
      </w:pPr>
      <w:r>
        <w:rPr>
          <w:rFonts w:ascii="Arial" w:eastAsia="Calibri" w:hAnsi="Arial" w:cs="Arial"/>
          <w:noProof/>
          <w:sz w:val="32"/>
          <w:szCs w:val="32"/>
          <w:lang w:val="en-US"/>
        </w:rPr>
        <w:drawing>
          <wp:inline distT="0" distB="0" distL="0" distR="0" wp14:anchorId="05B55C87" wp14:editId="776AF8F1">
            <wp:extent cx="5799294" cy="6845300"/>
            <wp:effectExtent l="0" t="0" r="508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0588.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810152" cy="6858116"/>
                    </a:xfrm>
                    <a:prstGeom prst="rect">
                      <a:avLst/>
                    </a:prstGeom>
                  </pic:spPr>
                </pic:pic>
              </a:graphicData>
            </a:graphic>
          </wp:inline>
        </w:drawing>
      </w:r>
    </w:p>
    <w:p w14:paraId="6AC4BE6B" w14:textId="54ACECA2" w:rsidR="007627F4" w:rsidRDefault="007627F4" w:rsidP="005C188F">
      <w:pPr>
        <w:ind w:left="360"/>
        <w:jc w:val="center"/>
        <w:rPr>
          <w:rFonts w:ascii="Arial" w:eastAsia="Calibri" w:hAnsi="Arial" w:cs="Arial"/>
          <w:sz w:val="32"/>
          <w:szCs w:val="32"/>
          <w:lang w:val="en-US"/>
        </w:rPr>
      </w:pPr>
    </w:p>
    <w:p w14:paraId="08FEE829" w14:textId="361D1030" w:rsidR="00912B65" w:rsidRDefault="00912B65" w:rsidP="005C188F">
      <w:pPr>
        <w:ind w:left="360"/>
        <w:jc w:val="center"/>
        <w:rPr>
          <w:rFonts w:ascii="Arial" w:eastAsia="Calibri" w:hAnsi="Arial" w:cs="Arial"/>
          <w:sz w:val="32"/>
          <w:szCs w:val="32"/>
          <w:lang w:val="en-US"/>
        </w:rPr>
      </w:pPr>
    </w:p>
    <w:p w14:paraId="1402CA1F" w14:textId="4A10C215" w:rsidR="00912B65" w:rsidRDefault="00912B65" w:rsidP="005C188F">
      <w:pPr>
        <w:ind w:left="360"/>
        <w:jc w:val="center"/>
        <w:rPr>
          <w:rFonts w:ascii="Arial" w:eastAsia="Calibri" w:hAnsi="Arial" w:cs="Arial"/>
          <w:sz w:val="32"/>
          <w:szCs w:val="32"/>
          <w:lang w:val="en-US"/>
        </w:rPr>
      </w:pPr>
    </w:p>
    <w:p w14:paraId="7FF269A8" w14:textId="11CC3D8E" w:rsidR="00912B65" w:rsidRDefault="00912B65" w:rsidP="005C188F">
      <w:pPr>
        <w:ind w:left="360"/>
        <w:jc w:val="center"/>
        <w:rPr>
          <w:rFonts w:ascii="Arial" w:eastAsia="Calibri" w:hAnsi="Arial" w:cs="Arial"/>
          <w:sz w:val="32"/>
          <w:szCs w:val="32"/>
          <w:lang w:val="en-US"/>
        </w:rPr>
      </w:pPr>
    </w:p>
    <w:p w14:paraId="63623D3C" w14:textId="4AD42008" w:rsidR="00912B65" w:rsidRDefault="00912B65" w:rsidP="005C188F">
      <w:pPr>
        <w:ind w:left="360"/>
        <w:jc w:val="center"/>
        <w:rPr>
          <w:rFonts w:ascii="Arial" w:eastAsia="Calibri" w:hAnsi="Arial" w:cs="Arial"/>
          <w:sz w:val="32"/>
          <w:szCs w:val="32"/>
          <w:lang w:val="en-US"/>
        </w:rPr>
      </w:pPr>
    </w:p>
    <w:p w14:paraId="46DDA8B3" w14:textId="409DB40B" w:rsidR="00912B65" w:rsidRDefault="00912B65" w:rsidP="005C188F">
      <w:pPr>
        <w:ind w:left="360"/>
        <w:jc w:val="center"/>
        <w:rPr>
          <w:rFonts w:ascii="Arial" w:eastAsia="Calibri" w:hAnsi="Arial" w:cs="Arial"/>
          <w:sz w:val="32"/>
          <w:szCs w:val="32"/>
          <w:lang w:val="en-US"/>
        </w:rPr>
      </w:pPr>
    </w:p>
    <w:p w14:paraId="7D10DBBD" w14:textId="3167BF3E" w:rsidR="00912B65" w:rsidRDefault="00912B65" w:rsidP="005C188F">
      <w:pPr>
        <w:ind w:left="360"/>
        <w:jc w:val="center"/>
        <w:rPr>
          <w:rFonts w:ascii="Arial" w:eastAsia="Calibri" w:hAnsi="Arial" w:cs="Arial"/>
          <w:sz w:val="32"/>
          <w:szCs w:val="32"/>
          <w:lang w:val="en-US"/>
        </w:rPr>
      </w:pPr>
    </w:p>
    <w:p w14:paraId="74206E7C" w14:textId="77777777" w:rsidR="006D0F13" w:rsidRDefault="006D0F13" w:rsidP="005C188F">
      <w:pPr>
        <w:ind w:left="360"/>
        <w:jc w:val="center"/>
        <w:rPr>
          <w:rFonts w:ascii="Arial" w:eastAsia="Calibri" w:hAnsi="Arial" w:cs="Arial"/>
          <w:sz w:val="32"/>
          <w:szCs w:val="32"/>
          <w:lang w:val="en-US"/>
        </w:rPr>
      </w:pPr>
    </w:p>
    <w:p w14:paraId="34E8EE27" w14:textId="670510A1" w:rsidR="006D0F13" w:rsidRDefault="006D0F13" w:rsidP="005C188F">
      <w:pPr>
        <w:ind w:left="360"/>
        <w:jc w:val="center"/>
        <w:rPr>
          <w:rFonts w:ascii="Arial" w:eastAsia="Calibri" w:hAnsi="Arial" w:cs="Arial"/>
          <w:sz w:val="32"/>
          <w:szCs w:val="32"/>
          <w:lang w:val="en-US"/>
        </w:rPr>
      </w:pPr>
    </w:p>
    <w:p w14:paraId="485BCEBF" w14:textId="6D2CD460" w:rsidR="006D0F13" w:rsidRDefault="006D0F13" w:rsidP="005C188F">
      <w:pPr>
        <w:ind w:left="360"/>
        <w:jc w:val="center"/>
        <w:rPr>
          <w:rFonts w:ascii="Arial" w:eastAsia="Calibri" w:hAnsi="Arial" w:cs="Arial"/>
          <w:sz w:val="32"/>
          <w:szCs w:val="32"/>
          <w:lang w:val="en-US"/>
        </w:rPr>
      </w:pPr>
      <w:r>
        <w:rPr>
          <w:rFonts w:ascii="Arial" w:eastAsia="Calibri" w:hAnsi="Arial" w:cs="Arial"/>
          <w:noProof/>
          <w:sz w:val="32"/>
          <w:szCs w:val="32"/>
          <w:lang w:val="en-US"/>
        </w:rPr>
        <w:drawing>
          <wp:inline distT="0" distB="0" distL="0" distR="0" wp14:anchorId="6BDC4B34" wp14:editId="791A26B8">
            <wp:extent cx="5731510" cy="6577330"/>
            <wp:effectExtent l="0" t="0" r="0" b="127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0589.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6577330"/>
                    </a:xfrm>
                    <a:prstGeom prst="rect">
                      <a:avLst/>
                    </a:prstGeom>
                  </pic:spPr>
                </pic:pic>
              </a:graphicData>
            </a:graphic>
          </wp:inline>
        </w:drawing>
      </w:r>
    </w:p>
    <w:p w14:paraId="2541C1DC" w14:textId="66B6C89F" w:rsidR="00912B65" w:rsidRDefault="00912B65" w:rsidP="005C188F">
      <w:pPr>
        <w:ind w:left="360"/>
        <w:jc w:val="center"/>
        <w:rPr>
          <w:rFonts w:ascii="Arial" w:eastAsia="Calibri" w:hAnsi="Arial" w:cs="Arial"/>
          <w:sz w:val="32"/>
          <w:szCs w:val="32"/>
          <w:lang w:val="en-US"/>
        </w:rPr>
      </w:pPr>
    </w:p>
    <w:p w14:paraId="0D3B6258" w14:textId="3A3870A2" w:rsidR="00912B65" w:rsidRDefault="00912B65" w:rsidP="005C188F">
      <w:pPr>
        <w:ind w:left="360"/>
        <w:jc w:val="center"/>
        <w:rPr>
          <w:rFonts w:ascii="Arial" w:eastAsia="Calibri" w:hAnsi="Arial" w:cs="Arial"/>
          <w:sz w:val="32"/>
          <w:szCs w:val="32"/>
          <w:lang w:val="en-US"/>
        </w:rPr>
      </w:pPr>
    </w:p>
    <w:p w14:paraId="2245C634" w14:textId="00E2537F" w:rsidR="00912B65" w:rsidRDefault="00912B65" w:rsidP="005C188F">
      <w:pPr>
        <w:ind w:left="360"/>
        <w:jc w:val="center"/>
        <w:rPr>
          <w:rFonts w:ascii="Arial" w:eastAsia="Calibri" w:hAnsi="Arial" w:cs="Arial"/>
          <w:sz w:val="32"/>
          <w:szCs w:val="32"/>
          <w:lang w:val="en-US"/>
        </w:rPr>
      </w:pPr>
    </w:p>
    <w:p w14:paraId="05A9CD69" w14:textId="41235B82" w:rsidR="006D0F13" w:rsidRDefault="006D0F13" w:rsidP="005C188F">
      <w:pPr>
        <w:ind w:left="360"/>
        <w:jc w:val="center"/>
        <w:rPr>
          <w:rFonts w:ascii="Arial" w:eastAsia="Calibri" w:hAnsi="Arial" w:cs="Arial"/>
          <w:sz w:val="32"/>
          <w:szCs w:val="32"/>
          <w:lang w:val="en-US"/>
        </w:rPr>
      </w:pPr>
    </w:p>
    <w:p w14:paraId="047A705C" w14:textId="68351CA3" w:rsidR="006D0F13" w:rsidRDefault="006D0F13" w:rsidP="005C188F">
      <w:pPr>
        <w:ind w:left="360"/>
        <w:jc w:val="center"/>
        <w:rPr>
          <w:rFonts w:ascii="Arial" w:eastAsia="Calibri" w:hAnsi="Arial" w:cs="Arial"/>
          <w:sz w:val="32"/>
          <w:szCs w:val="32"/>
          <w:lang w:val="en-US"/>
        </w:rPr>
      </w:pPr>
    </w:p>
    <w:p w14:paraId="5898814A" w14:textId="6DA4D92F" w:rsidR="006D0F13" w:rsidRDefault="006D0F13" w:rsidP="005C188F">
      <w:pPr>
        <w:ind w:left="360"/>
        <w:jc w:val="center"/>
        <w:rPr>
          <w:rFonts w:ascii="Arial" w:eastAsia="Calibri" w:hAnsi="Arial" w:cs="Arial"/>
          <w:sz w:val="32"/>
          <w:szCs w:val="32"/>
          <w:lang w:val="en-US"/>
        </w:rPr>
      </w:pPr>
    </w:p>
    <w:p w14:paraId="682CD017" w14:textId="1A37F17A" w:rsidR="006D0F13" w:rsidRDefault="006D0F13" w:rsidP="005C188F">
      <w:pPr>
        <w:ind w:left="360"/>
        <w:jc w:val="center"/>
        <w:rPr>
          <w:rFonts w:ascii="Arial" w:eastAsia="Calibri" w:hAnsi="Arial" w:cs="Arial"/>
          <w:sz w:val="32"/>
          <w:szCs w:val="32"/>
          <w:lang w:val="en-US"/>
        </w:rPr>
      </w:pPr>
    </w:p>
    <w:p w14:paraId="6F37971B" w14:textId="42ACD315" w:rsidR="006D0F13" w:rsidRDefault="006D0F13" w:rsidP="005C188F">
      <w:pPr>
        <w:ind w:left="360"/>
        <w:jc w:val="center"/>
        <w:rPr>
          <w:rFonts w:ascii="Arial" w:eastAsia="Calibri" w:hAnsi="Arial" w:cs="Arial"/>
          <w:sz w:val="32"/>
          <w:szCs w:val="32"/>
          <w:lang w:val="en-US"/>
        </w:rPr>
      </w:pPr>
    </w:p>
    <w:p w14:paraId="7B2A923C" w14:textId="7B4C6AC9" w:rsidR="006D0F13" w:rsidRDefault="006D0F13" w:rsidP="005C188F">
      <w:pPr>
        <w:ind w:left="360"/>
        <w:jc w:val="center"/>
        <w:rPr>
          <w:rFonts w:ascii="Arial" w:eastAsia="Calibri" w:hAnsi="Arial" w:cs="Arial"/>
          <w:sz w:val="32"/>
          <w:szCs w:val="32"/>
          <w:lang w:val="en-US"/>
        </w:rPr>
      </w:pPr>
    </w:p>
    <w:p w14:paraId="12B7DD37" w14:textId="482E6F06" w:rsidR="006D0F13" w:rsidRDefault="006D0F13" w:rsidP="00B566FA">
      <w:pPr>
        <w:ind w:left="360"/>
        <w:jc w:val="center"/>
        <w:rPr>
          <w:rFonts w:ascii="Arial" w:eastAsia="Calibri" w:hAnsi="Arial" w:cs="Arial"/>
          <w:sz w:val="32"/>
          <w:szCs w:val="32"/>
          <w:lang w:val="en-US"/>
        </w:rPr>
      </w:pPr>
      <w:r>
        <w:rPr>
          <w:rFonts w:ascii="Arial" w:eastAsia="Calibri" w:hAnsi="Arial" w:cs="Arial"/>
          <w:noProof/>
          <w:sz w:val="32"/>
          <w:szCs w:val="32"/>
          <w:lang w:val="en-US"/>
        </w:rPr>
        <w:drawing>
          <wp:inline distT="0" distB="0" distL="0" distR="0" wp14:anchorId="43EF5D62" wp14:editId="7D6EF49B">
            <wp:extent cx="5731510" cy="74803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0587.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7480300"/>
                    </a:xfrm>
                    <a:prstGeom prst="rect">
                      <a:avLst/>
                    </a:prstGeom>
                  </pic:spPr>
                </pic:pic>
              </a:graphicData>
            </a:graphic>
          </wp:inline>
        </w:drawing>
      </w:r>
      <w:bookmarkStart w:id="0" w:name="_GoBack"/>
      <w:bookmarkEnd w:id="0"/>
    </w:p>
    <w:p w14:paraId="61DA229B" w14:textId="77777777" w:rsidR="006D0F13" w:rsidRDefault="006D0F13" w:rsidP="00912B65">
      <w:pPr>
        <w:rPr>
          <w:rFonts w:ascii="Arial" w:eastAsia="Calibri" w:hAnsi="Arial" w:cs="Arial"/>
          <w:sz w:val="32"/>
          <w:szCs w:val="32"/>
          <w:lang w:val="en-US"/>
        </w:rPr>
      </w:pPr>
    </w:p>
    <w:p w14:paraId="162DA892" w14:textId="70A89A0A" w:rsidR="007627F4" w:rsidRDefault="007627F4" w:rsidP="005C188F">
      <w:pPr>
        <w:ind w:left="360"/>
        <w:jc w:val="center"/>
        <w:rPr>
          <w:rFonts w:ascii="Arial" w:eastAsia="Calibri" w:hAnsi="Arial" w:cs="Arial"/>
          <w:sz w:val="32"/>
          <w:szCs w:val="32"/>
          <w:lang w:val="en-US"/>
        </w:rPr>
      </w:pPr>
    </w:p>
    <w:p w14:paraId="0F2A69E5" w14:textId="682237AC" w:rsidR="007627F4" w:rsidRDefault="007627F4" w:rsidP="005C188F">
      <w:pPr>
        <w:ind w:left="360"/>
        <w:jc w:val="center"/>
        <w:rPr>
          <w:rFonts w:ascii="Arial" w:eastAsia="Calibri" w:hAnsi="Arial" w:cs="Arial"/>
          <w:sz w:val="32"/>
          <w:szCs w:val="32"/>
          <w:lang w:val="en-US"/>
        </w:rPr>
      </w:pPr>
      <w:r>
        <w:rPr>
          <w:rFonts w:ascii="Arial" w:eastAsia="Calibri" w:hAnsi="Arial" w:cs="Arial"/>
          <w:sz w:val="32"/>
          <w:szCs w:val="32"/>
          <w:lang w:val="en-US"/>
        </w:rPr>
        <w:t>10.Appendix B</w:t>
      </w:r>
    </w:p>
    <w:p w14:paraId="03BEB600" w14:textId="77777777" w:rsidR="00FF4B14" w:rsidRDefault="00FF4B14" w:rsidP="005C188F">
      <w:pPr>
        <w:ind w:left="360"/>
        <w:jc w:val="center"/>
        <w:rPr>
          <w:rFonts w:ascii="Arial" w:eastAsia="Calibri" w:hAnsi="Arial" w:cs="Arial"/>
          <w:sz w:val="32"/>
          <w:szCs w:val="32"/>
          <w:lang w:val="en-US"/>
        </w:rPr>
      </w:pPr>
    </w:p>
    <w:tbl>
      <w:tblPr>
        <w:tblStyle w:val="Tablaconcuadrcula"/>
        <w:tblW w:w="9510" w:type="dxa"/>
        <w:tblInd w:w="-5" w:type="dxa"/>
        <w:tblLook w:val="04A0" w:firstRow="1" w:lastRow="0" w:firstColumn="1" w:lastColumn="0" w:noHBand="0" w:noVBand="1"/>
      </w:tblPr>
      <w:tblGrid>
        <w:gridCol w:w="937"/>
        <w:gridCol w:w="643"/>
        <w:gridCol w:w="683"/>
        <w:gridCol w:w="643"/>
        <w:gridCol w:w="817"/>
        <w:gridCol w:w="1640"/>
        <w:gridCol w:w="828"/>
        <w:gridCol w:w="972"/>
        <w:gridCol w:w="643"/>
        <w:gridCol w:w="883"/>
        <w:gridCol w:w="821"/>
      </w:tblGrid>
      <w:tr w:rsidR="00247CC4" w14:paraId="786B2E8F" w14:textId="77777777" w:rsidTr="00247CC4">
        <w:tc>
          <w:tcPr>
            <w:tcW w:w="937" w:type="dxa"/>
          </w:tcPr>
          <w:p w14:paraId="78FFA009" w14:textId="77777777" w:rsidR="000C1FBF" w:rsidRDefault="000C1FBF" w:rsidP="005C188F">
            <w:pPr>
              <w:jc w:val="center"/>
              <w:rPr>
                <w:rFonts w:ascii="Arial" w:eastAsia="Calibri" w:hAnsi="Arial" w:cs="Arial"/>
                <w:sz w:val="32"/>
                <w:szCs w:val="32"/>
                <w:lang w:val="en-US"/>
              </w:rPr>
            </w:pPr>
          </w:p>
        </w:tc>
        <w:tc>
          <w:tcPr>
            <w:tcW w:w="643" w:type="dxa"/>
          </w:tcPr>
          <w:p w14:paraId="01AB7DD2" w14:textId="43DEECCA" w:rsidR="000C1FBF" w:rsidRPr="00247CC4" w:rsidRDefault="000C1FBF" w:rsidP="005C188F">
            <w:pPr>
              <w:jc w:val="center"/>
              <w:rPr>
                <w:rFonts w:ascii="Arial" w:eastAsia="Calibri" w:hAnsi="Arial" w:cs="Arial"/>
                <w:b/>
                <w:bCs/>
                <w:lang w:val="en-US"/>
              </w:rPr>
            </w:pPr>
            <w:r w:rsidRPr="00247CC4">
              <w:rPr>
                <w:rFonts w:ascii="Arial" w:eastAsia="Calibri" w:hAnsi="Arial" w:cs="Arial"/>
                <w:b/>
                <w:bCs/>
                <w:lang w:val="en-US"/>
              </w:rPr>
              <w:t>Q1</w:t>
            </w:r>
          </w:p>
        </w:tc>
        <w:tc>
          <w:tcPr>
            <w:tcW w:w="683" w:type="dxa"/>
          </w:tcPr>
          <w:p w14:paraId="2B06A134" w14:textId="4FB46CE0" w:rsidR="000C1FBF" w:rsidRPr="00247CC4" w:rsidRDefault="000C1FBF" w:rsidP="005C188F">
            <w:pPr>
              <w:jc w:val="center"/>
              <w:rPr>
                <w:rFonts w:ascii="Arial" w:eastAsia="Calibri" w:hAnsi="Arial" w:cs="Arial"/>
                <w:b/>
                <w:bCs/>
                <w:lang w:val="en-US"/>
              </w:rPr>
            </w:pPr>
            <w:r w:rsidRPr="00247CC4">
              <w:rPr>
                <w:rFonts w:ascii="Arial" w:eastAsia="Calibri" w:hAnsi="Arial" w:cs="Arial"/>
                <w:b/>
                <w:bCs/>
                <w:lang w:val="en-US"/>
              </w:rPr>
              <w:t>Q2</w:t>
            </w:r>
          </w:p>
        </w:tc>
        <w:tc>
          <w:tcPr>
            <w:tcW w:w="643" w:type="dxa"/>
          </w:tcPr>
          <w:p w14:paraId="38631F69" w14:textId="3A21E733" w:rsidR="000C1FBF" w:rsidRPr="00247CC4" w:rsidRDefault="000C1FBF" w:rsidP="005C188F">
            <w:pPr>
              <w:jc w:val="center"/>
              <w:rPr>
                <w:rFonts w:ascii="Arial" w:eastAsia="Calibri" w:hAnsi="Arial" w:cs="Arial"/>
                <w:b/>
                <w:bCs/>
                <w:lang w:val="en-US"/>
              </w:rPr>
            </w:pPr>
            <w:r w:rsidRPr="00247CC4">
              <w:rPr>
                <w:rFonts w:ascii="Arial" w:eastAsia="Calibri" w:hAnsi="Arial" w:cs="Arial"/>
                <w:b/>
                <w:bCs/>
                <w:lang w:val="en-US"/>
              </w:rPr>
              <w:t>Q3</w:t>
            </w:r>
          </w:p>
        </w:tc>
        <w:tc>
          <w:tcPr>
            <w:tcW w:w="817" w:type="dxa"/>
          </w:tcPr>
          <w:p w14:paraId="4DB8CF9E" w14:textId="7E031401" w:rsidR="000C1FBF" w:rsidRPr="00247CC4" w:rsidRDefault="000C1FBF" w:rsidP="005C188F">
            <w:pPr>
              <w:jc w:val="center"/>
              <w:rPr>
                <w:rFonts w:ascii="Arial" w:eastAsia="Calibri" w:hAnsi="Arial" w:cs="Arial"/>
                <w:b/>
                <w:bCs/>
                <w:lang w:val="en-US"/>
              </w:rPr>
            </w:pPr>
            <w:r w:rsidRPr="00247CC4">
              <w:rPr>
                <w:rFonts w:ascii="Arial" w:eastAsia="Calibri" w:hAnsi="Arial" w:cs="Arial"/>
                <w:b/>
                <w:bCs/>
                <w:lang w:val="en-US"/>
              </w:rPr>
              <w:t>Q4</w:t>
            </w:r>
          </w:p>
        </w:tc>
        <w:tc>
          <w:tcPr>
            <w:tcW w:w="1640" w:type="dxa"/>
          </w:tcPr>
          <w:p w14:paraId="4601BD62" w14:textId="0212CD27" w:rsidR="000C1FBF" w:rsidRPr="00247CC4" w:rsidRDefault="000C1FBF" w:rsidP="005C188F">
            <w:pPr>
              <w:jc w:val="center"/>
              <w:rPr>
                <w:rFonts w:ascii="Arial" w:eastAsia="Calibri" w:hAnsi="Arial" w:cs="Arial"/>
                <w:b/>
                <w:bCs/>
                <w:lang w:val="en-US"/>
              </w:rPr>
            </w:pPr>
            <w:r w:rsidRPr="00247CC4">
              <w:rPr>
                <w:rFonts w:ascii="Arial" w:eastAsia="Calibri" w:hAnsi="Arial" w:cs="Arial"/>
                <w:b/>
                <w:bCs/>
                <w:lang w:val="en-US"/>
              </w:rPr>
              <w:t>Q5</w:t>
            </w:r>
          </w:p>
        </w:tc>
        <w:tc>
          <w:tcPr>
            <w:tcW w:w="828" w:type="dxa"/>
          </w:tcPr>
          <w:p w14:paraId="4BCB4266" w14:textId="25892C2A" w:rsidR="000C1FBF" w:rsidRPr="00247CC4" w:rsidRDefault="000C1FBF" w:rsidP="005C188F">
            <w:pPr>
              <w:jc w:val="center"/>
              <w:rPr>
                <w:rFonts w:ascii="Arial" w:eastAsia="Calibri" w:hAnsi="Arial" w:cs="Arial"/>
                <w:b/>
                <w:bCs/>
                <w:lang w:val="en-US"/>
              </w:rPr>
            </w:pPr>
            <w:r w:rsidRPr="00247CC4">
              <w:rPr>
                <w:rFonts w:ascii="Arial" w:eastAsia="Calibri" w:hAnsi="Arial" w:cs="Arial"/>
                <w:b/>
                <w:bCs/>
                <w:lang w:val="en-US"/>
              </w:rPr>
              <w:t>Q6</w:t>
            </w:r>
          </w:p>
        </w:tc>
        <w:tc>
          <w:tcPr>
            <w:tcW w:w="972" w:type="dxa"/>
          </w:tcPr>
          <w:p w14:paraId="4FBF2F2D" w14:textId="54FE4F73" w:rsidR="000C1FBF" w:rsidRPr="00247CC4" w:rsidRDefault="000C1FBF" w:rsidP="005C188F">
            <w:pPr>
              <w:jc w:val="center"/>
              <w:rPr>
                <w:rFonts w:ascii="Arial" w:eastAsia="Calibri" w:hAnsi="Arial" w:cs="Arial"/>
                <w:b/>
                <w:bCs/>
                <w:lang w:val="en-US"/>
              </w:rPr>
            </w:pPr>
            <w:r w:rsidRPr="00247CC4">
              <w:rPr>
                <w:rFonts w:ascii="Arial" w:eastAsia="Calibri" w:hAnsi="Arial" w:cs="Arial"/>
                <w:b/>
                <w:bCs/>
                <w:lang w:val="en-US"/>
              </w:rPr>
              <w:t>Q7</w:t>
            </w:r>
          </w:p>
        </w:tc>
        <w:tc>
          <w:tcPr>
            <w:tcW w:w="643" w:type="dxa"/>
          </w:tcPr>
          <w:p w14:paraId="7481AF4E" w14:textId="5C654215" w:rsidR="000C1FBF" w:rsidRPr="00247CC4" w:rsidRDefault="000C1FBF" w:rsidP="005C188F">
            <w:pPr>
              <w:jc w:val="center"/>
              <w:rPr>
                <w:rFonts w:ascii="Arial" w:eastAsia="Calibri" w:hAnsi="Arial" w:cs="Arial"/>
                <w:b/>
                <w:bCs/>
                <w:lang w:val="en-US"/>
              </w:rPr>
            </w:pPr>
            <w:r w:rsidRPr="00247CC4">
              <w:rPr>
                <w:rFonts w:ascii="Arial" w:eastAsia="Calibri" w:hAnsi="Arial" w:cs="Arial"/>
                <w:b/>
                <w:bCs/>
                <w:lang w:val="en-US"/>
              </w:rPr>
              <w:t>Q8</w:t>
            </w:r>
          </w:p>
        </w:tc>
        <w:tc>
          <w:tcPr>
            <w:tcW w:w="883" w:type="dxa"/>
          </w:tcPr>
          <w:p w14:paraId="2E2F3AFF" w14:textId="5C8A30AD" w:rsidR="000C1FBF" w:rsidRPr="00247CC4" w:rsidRDefault="000C1FBF" w:rsidP="005C188F">
            <w:pPr>
              <w:jc w:val="center"/>
              <w:rPr>
                <w:rFonts w:ascii="Arial" w:eastAsia="Calibri" w:hAnsi="Arial" w:cs="Arial"/>
                <w:b/>
                <w:bCs/>
                <w:lang w:val="en-US"/>
              </w:rPr>
            </w:pPr>
            <w:r w:rsidRPr="00247CC4">
              <w:rPr>
                <w:rFonts w:ascii="Arial" w:eastAsia="Calibri" w:hAnsi="Arial" w:cs="Arial"/>
                <w:b/>
                <w:bCs/>
                <w:lang w:val="en-US"/>
              </w:rPr>
              <w:t>Q9</w:t>
            </w:r>
          </w:p>
        </w:tc>
        <w:tc>
          <w:tcPr>
            <w:tcW w:w="821" w:type="dxa"/>
          </w:tcPr>
          <w:p w14:paraId="64F7259F" w14:textId="5AD5ABD9" w:rsidR="000C1FBF" w:rsidRPr="00247CC4" w:rsidRDefault="000C1FBF" w:rsidP="005C188F">
            <w:pPr>
              <w:jc w:val="center"/>
              <w:rPr>
                <w:rFonts w:ascii="Arial" w:eastAsia="Calibri" w:hAnsi="Arial" w:cs="Arial"/>
                <w:b/>
                <w:bCs/>
                <w:lang w:val="en-US"/>
              </w:rPr>
            </w:pPr>
            <w:r w:rsidRPr="00247CC4">
              <w:rPr>
                <w:rFonts w:ascii="Arial" w:eastAsia="Calibri" w:hAnsi="Arial" w:cs="Arial"/>
                <w:b/>
                <w:bCs/>
                <w:lang w:val="en-US"/>
              </w:rPr>
              <w:t>Q10</w:t>
            </w:r>
          </w:p>
        </w:tc>
      </w:tr>
      <w:tr w:rsidR="00247CC4" w14:paraId="7CD40A2A" w14:textId="77777777" w:rsidTr="00247CC4">
        <w:tc>
          <w:tcPr>
            <w:tcW w:w="937" w:type="dxa"/>
          </w:tcPr>
          <w:p w14:paraId="42E61012" w14:textId="522E9460" w:rsidR="000C1FBF" w:rsidRPr="00247CC4" w:rsidRDefault="000C1FBF" w:rsidP="005C188F">
            <w:pPr>
              <w:jc w:val="center"/>
              <w:rPr>
                <w:rFonts w:ascii="Arial" w:eastAsia="Calibri" w:hAnsi="Arial" w:cs="Arial"/>
                <w:b/>
                <w:bCs/>
                <w:lang w:val="en-US"/>
              </w:rPr>
            </w:pPr>
            <w:r w:rsidRPr="00247CC4">
              <w:rPr>
                <w:rFonts w:ascii="Arial" w:eastAsia="Calibri" w:hAnsi="Arial" w:cs="Arial"/>
                <w:b/>
                <w:bCs/>
                <w:lang w:val="en-US"/>
              </w:rPr>
              <w:t>1</w:t>
            </w:r>
          </w:p>
        </w:tc>
        <w:tc>
          <w:tcPr>
            <w:tcW w:w="643" w:type="dxa"/>
          </w:tcPr>
          <w:p w14:paraId="0F036094" w14:textId="1FC0FF02" w:rsidR="000C1FBF" w:rsidRPr="007B4EED" w:rsidRDefault="007B4EED" w:rsidP="007B4EED">
            <w:pPr>
              <w:jc w:val="center"/>
              <w:rPr>
                <w:rFonts w:ascii="Arial" w:eastAsia="Calibri" w:hAnsi="Arial" w:cs="Arial"/>
                <w:sz w:val="20"/>
                <w:szCs w:val="20"/>
                <w:lang w:val="en-US"/>
              </w:rPr>
            </w:pPr>
            <w:r w:rsidRPr="007B4EED">
              <w:rPr>
                <w:rFonts w:ascii="Arial" w:eastAsia="Calibri" w:hAnsi="Arial" w:cs="Arial"/>
                <w:sz w:val="20"/>
                <w:szCs w:val="20"/>
                <w:lang w:val="en-US"/>
              </w:rPr>
              <w:t>5</w:t>
            </w:r>
          </w:p>
        </w:tc>
        <w:tc>
          <w:tcPr>
            <w:tcW w:w="683" w:type="dxa"/>
          </w:tcPr>
          <w:p w14:paraId="0F9CBFAC" w14:textId="171916FF" w:rsidR="000C1FBF" w:rsidRPr="007B4EED" w:rsidRDefault="007B4EED" w:rsidP="007B4EED">
            <w:pPr>
              <w:jc w:val="center"/>
              <w:rPr>
                <w:rFonts w:ascii="Arial" w:eastAsia="Calibri" w:hAnsi="Arial" w:cs="Arial"/>
                <w:sz w:val="20"/>
                <w:szCs w:val="20"/>
                <w:lang w:val="en-US"/>
              </w:rPr>
            </w:pPr>
            <w:r w:rsidRPr="007B4EED">
              <w:rPr>
                <w:rFonts w:ascii="Arial" w:eastAsia="Calibri" w:hAnsi="Arial" w:cs="Arial"/>
                <w:sz w:val="20"/>
                <w:szCs w:val="20"/>
                <w:lang w:val="en-US"/>
              </w:rPr>
              <w:t xml:space="preserve">3-5 days </w:t>
            </w:r>
          </w:p>
        </w:tc>
        <w:tc>
          <w:tcPr>
            <w:tcW w:w="643" w:type="dxa"/>
          </w:tcPr>
          <w:p w14:paraId="0B71DBEA" w14:textId="4BE15B4F" w:rsidR="000C1FBF" w:rsidRPr="007B4EED" w:rsidRDefault="007B4EED" w:rsidP="005C188F">
            <w:pPr>
              <w:jc w:val="center"/>
              <w:rPr>
                <w:rFonts w:ascii="Arial" w:eastAsia="Calibri" w:hAnsi="Arial" w:cs="Arial"/>
                <w:sz w:val="20"/>
                <w:szCs w:val="20"/>
                <w:lang w:val="en-US"/>
              </w:rPr>
            </w:pPr>
            <w:r w:rsidRPr="007B4EED">
              <w:rPr>
                <w:rFonts w:ascii="Arial" w:eastAsia="Calibri" w:hAnsi="Arial" w:cs="Arial"/>
                <w:sz w:val="20"/>
                <w:szCs w:val="20"/>
                <w:lang w:val="en-US"/>
              </w:rPr>
              <w:t>4</w:t>
            </w:r>
          </w:p>
        </w:tc>
        <w:tc>
          <w:tcPr>
            <w:tcW w:w="817" w:type="dxa"/>
          </w:tcPr>
          <w:p w14:paraId="2A0E5CDA" w14:textId="1BB88AB2" w:rsidR="000C1FBF" w:rsidRPr="007B4EED" w:rsidRDefault="007B4EED" w:rsidP="005C188F">
            <w:pPr>
              <w:jc w:val="center"/>
              <w:rPr>
                <w:rFonts w:ascii="Arial" w:eastAsia="Calibri" w:hAnsi="Arial" w:cs="Arial"/>
                <w:sz w:val="20"/>
                <w:szCs w:val="20"/>
                <w:lang w:val="en-US"/>
              </w:rPr>
            </w:pPr>
            <w:r w:rsidRPr="007B4EED">
              <w:rPr>
                <w:rFonts w:ascii="Arial" w:eastAsia="Calibri" w:hAnsi="Arial" w:cs="Arial"/>
                <w:sz w:val="20"/>
                <w:szCs w:val="20"/>
                <w:lang w:val="en-US"/>
              </w:rPr>
              <w:t>Maybe</w:t>
            </w:r>
          </w:p>
        </w:tc>
        <w:tc>
          <w:tcPr>
            <w:tcW w:w="1640" w:type="dxa"/>
          </w:tcPr>
          <w:p w14:paraId="040CDD8F" w14:textId="4C4AC65D" w:rsidR="000C1FBF" w:rsidRPr="007B4EED" w:rsidRDefault="007B4EED" w:rsidP="005C188F">
            <w:pPr>
              <w:jc w:val="center"/>
              <w:rPr>
                <w:rFonts w:ascii="Arial" w:eastAsia="Calibri" w:hAnsi="Arial" w:cs="Arial"/>
                <w:sz w:val="20"/>
                <w:szCs w:val="20"/>
                <w:lang w:val="en-US"/>
              </w:rPr>
            </w:pPr>
            <w:r w:rsidRPr="007B4EED">
              <w:rPr>
                <w:rFonts w:ascii="Arial" w:eastAsia="Calibri" w:hAnsi="Arial" w:cs="Arial"/>
                <w:sz w:val="20"/>
                <w:szCs w:val="20"/>
                <w:lang w:val="en-US"/>
              </w:rPr>
              <w:t>Not sure</w:t>
            </w:r>
          </w:p>
        </w:tc>
        <w:tc>
          <w:tcPr>
            <w:tcW w:w="828" w:type="dxa"/>
          </w:tcPr>
          <w:p w14:paraId="6908EB0C" w14:textId="77777777" w:rsidR="000C1FBF" w:rsidRPr="007B4EED" w:rsidRDefault="007B4EED" w:rsidP="005C188F">
            <w:pPr>
              <w:jc w:val="center"/>
              <w:rPr>
                <w:rFonts w:ascii="Arial" w:eastAsia="Calibri" w:hAnsi="Arial" w:cs="Arial"/>
                <w:sz w:val="20"/>
                <w:szCs w:val="20"/>
                <w:lang w:val="en-US"/>
              </w:rPr>
            </w:pPr>
            <w:r w:rsidRPr="007B4EED">
              <w:rPr>
                <w:rFonts w:ascii="Arial" w:eastAsia="Calibri" w:hAnsi="Arial" w:cs="Arial"/>
                <w:sz w:val="20"/>
                <w:szCs w:val="20"/>
                <w:lang w:val="en-US"/>
              </w:rPr>
              <w:t>Mobile</w:t>
            </w:r>
          </w:p>
          <w:p w14:paraId="7C9C5990" w14:textId="76914774" w:rsidR="007B4EED" w:rsidRPr="007B4EED" w:rsidRDefault="007B4EED" w:rsidP="005C188F">
            <w:pPr>
              <w:jc w:val="center"/>
              <w:rPr>
                <w:rFonts w:ascii="Arial" w:eastAsia="Calibri" w:hAnsi="Arial" w:cs="Arial"/>
                <w:sz w:val="20"/>
                <w:szCs w:val="20"/>
                <w:lang w:val="en-US"/>
              </w:rPr>
            </w:pPr>
            <w:r w:rsidRPr="007B4EED">
              <w:rPr>
                <w:rFonts w:ascii="Arial" w:eastAsia="Calibri" w:hAnsi="Arial" w:cs="Arial"/>
                <w:sz w:val="20"/>
                <w:szCs w:val="20"/>
                <w:lang w:val="en-US"/>
              </w:rPr>
              <w:t>phone</w:t>
            </w:r>
          </w:p>
        </w:tc>
        <w:tc>
          <w:tcPr>
            <w:tcW w:w="972" w:type="dxa"/>
          </w:tcPr>
          <w:p w14:paraId="1524E65F" w14:textId="7D0F83F2" w:rsidR="000C1FBF" w:rsidRPr="007B4EED" w:rsidRDefault="007B4EED" w:rsidP="005C188F">
            <w:pPr>
              <w:jc w:val="center"/>
              <w:rPr>
                <w:rFonts w:ascii="Arial" w:eastAsia="Calibri" w:hAnsi="Arial" w:cs="Arial"/>
                <w:sz w:val="20"/>
                <w:szCs w:val="20"/>
                <w:lang w:val="en-US"/>
              </w:rPr>
            </w:pPr>
            <w:proofErr w:type="spellStart"/>
            <w:r w:rsidRPr="007B4EED">
              <w:rPr>
                <w:rFonts w:ascii="Arial" w:eastAsia="Calibri" w:hAnsi="Arial" w:cs="Arial"/>
                <w:sz w:val="20"/>
                <w:szCs w:val="20"/>
                <w:lang w:val="en-US"/>
              </w:rPr>
              <w:t>Moodles</w:t>
            </w:r>
            <w:proofErr w:type="spellEnd"/>
          </w:p>
        </w:tc>
        <w:tc>
          <w:tcPr>
            <w:tcW w:w="643" w:type="dxa"/>
          </w:tcPr>
          <w:p w14:paraId="43A68422" w14:textId="5745DF76" w:rsidR="000C1FBF" w:rsidRPr="007B4EED" w:rsidRDefault="007B4EED" w:rsidP="005C188F">
            <w:pPr>
              <w:jc w:val="center"/>
              <w:rPr>
                <w:rFonts w:ascii="Arial" w:eastAsia="Calibri" w:hAnsi="Arial" w:cs="Arial"/>
                <w:sz w:val="20"/>
                <w:szCs w:val="20"/>
                <w:lang w:val="en-US"/>
              </w:rPr>
            </w:pPr>
            <w:r w:rsidRPr="007B4EED">
              <w:rPr>
                <w:rFonts w:ascii="Arial" w:eastAsia="Calibri" w:hAnsi="Arial" w:cs="Arial"/>
                <w:sz w:val="20"/>
                <w:szCs w:val="20"/>
                <w:lang w:val="en-US"/>
              </w:rPr>
              <w:t>4</w:t>
            </w:r>
          </w:p>
        </w:tc>
        <w:tc>
          <w:tcPr>
            <w:tcW w:w="883" w:type="dxa"/>
          </w:tcPr>
          <w:p w14:paraId="6627D9FA" w14:textId="42025FDF" w:rsidR="000C1FBF" w:rsidRPr="007B4EED" w:rsidRDefault="007B4EED" w:rsidP="005C188F">
            <w:pPr>
              <w:jc w:val="center"/>
              <w:rPr>
                <w:rFonts w:ascii="Arial" w:eastAsia="Calibri" w:hAnsi="Arial" w:cs="Arial"/>
                <w:sz w:val="20"/>
                <w:szCs w:val="20"/>
                <w:lang w:val="en-US"/>
              </w:rPr>
            </w:pPr>
            <w:r w:rsidRPr="007B4EED">
              <w:rPr>
                <w:rFonts w:ascii="Arial" w:eastAsia="Calibri" w:hAnsi="Arial" w:cs="Arial"/>
                <w:sz w:val="20"/>
                <w:szCs w:val="20"/>
                <w:lang w:val="en-US"/>
              </w:rPr>
              <w:t>Male</w:t>
            </w:r>
          </w:p>
        </w:tc>
        <w:tc>
          <w:tcPr>
            <w:tcW w:w="821" w:type="dxa"/>
          </w:tcPr>
          <w:p w14:paraId="21E22C8E" w14:textId="22F4087F" w:rsidR="000C1FBF" w:rsidRPr="007B4EED" w:rsidRDefault="007B4EED" w:rsidP="005C188F">
            <w:pPr>
              <w:jc w:val="center"/>
              <w:rPr>
                <w:rFonts w:ascii="Arial" w:eastAsia="Calibri" w:hAnsi="Arial" w:cs="Arial"/>
                <w:sz w:val="20"/>
                <w:szCs w:val="20"/>
                <w:lang w:val="en-US"/>
              </w:rPr>
            </w:pPr>
            <w:r w:rsidRPr="007B4EED">
              <w:rPr>
                <w:rFonts w:ascii="Arial" w:eastAsia="Calibri" w:hAnsi="Arial" w:cs="Arial"/>
                <w:sz w:val="20"/>
                <w:szCs w:val="20"/>
                <w:lang w:val="en-US"/>
              </w:rPr>
              <w:t>18-25</w:t>
            </w:r>
          </w:p>
        </w:tc>
      </w:tr>
      <w:tr w:rsidR="00247CC4" w14:paraId="1CF113C3" w14:textId="77777777" w:rsidTr="00247CC4">
        <w:tc>
          <w:tcPr>
            <w:tcW w:w="937" w:type="dxa"/>
          </w:tcPr>
          <w:p w14:paraId="6D96F181" w14:textId="5FFEF9F8" w:rsidR="000C1FBF" w:rsidRPr="00247CC4" w:rsidRDefault="000C1FBF" w:rsidP="005C188F">
            <w:pPr>
              <w:jc w:val="center"/>
              <w:rPr>
                <w:rFonts w:ascii="Arial" w:eastAsia="Calibri" w:hAnsi="Arial" w:cs="Arial"/>
                <w:b/>
                <w:bCs/>
                <w:lang w:val="en-US"/>
              </w:rPr>
            </w:pPr>
            <w:r w:rsidRPr="00247CC4">
              <w:rPr>
                <w:rFonts w:ascii="Arial" w:eastAsia="Calibri" w:hAnsi="Arial" w:cs="Arial"/>
                <w:b/>
                <w:bCs/>
                <w:lang w:val="en-US"/>
              </w:rPr>
              <w:t>2</w:t>
            </w:r>
          </w:p>
        </w:tc>
        <w:tc>
          <w:tcPr>
            <w:tcW w:w="643" w:type="dxa"/>
          </w:tcPr>
          <w:p w14:paraId="52BBD2A1" w14:textId="06F6AB55" w:rsidR="000C1FBF" w:rsidRPr="007B4EED" w:rsidRDefault="007B4EED" w:rsidP="005C188F">
            <w:pPr>
              <w:jc w:val="center"/>
              <w:rPr>
                <w:rFonts w:ascii="Arial" w:eastAsia="Calibri" w:hAnsi="Arial" w:cs="Arial"/>
                <w:sz w:val="20"/>
                <w:szCs w:val="20"/>
                <w:lang w:val="en-US"/>
              </w:rPr>
            </w:pPr>
            <w:r w:rsidRPr="007B4EED">
              <w:rPr>
                <w:rFonts w:ascii="Arial" w:eastAsia="Calibri" w:hAnsi="Arial" w:cs="Arial"/>
                <w:sz w:val="20"/>
                <w:szCs w:val="20"/>
                <w:lang w:val="en-US"/>
              </w:rPr>
              <w:t>6</w:t>
            </w:r>
          </w:p>
        </w:tc>
        <w:tc>
          <w:tcPr>
            <w:tcW w:w="683" w:type="dxa"/>
          </w:tcPr>
          <w:p w14:paraId="22B3A4B8" w14:textId="77777777" w:rsidR="000C1FBF" w:rsidRPr="007B4EED" w:rsidRDefault="007B4EED" w:rsidP="005C188F">
            <w:pPr>
              <w:jc w:val="center"/>
              <w:rPr>
                <w:rFonts w:ascii="Arial" w:eastAsia="Calibri" w:hAnsi="Arial" w:cs="Arial"/>
                <w:sz w:val="20"/>
                <w:szCs w:val="20"/>
                <w:lang w:val="en-US"/>
              </w:rPr>
            </w:pPr>
            <w:r w:rsidRPr="007B4EED">
              <w:rPr>
                <w:rFonts w:ascii="Arial" w:eastAsia="Calibri" w:hAnsi="Arial" w:cs="Arial"/>
                <w:sz w:val="20"/>
                <w:szCs w:val="20"/>
                <w:lang w:val="en-US"/>
              </w:rPr>
              <w:t>3-5</w:t>
            </w:r>
          </w:p>
          <w:p w14:paraId="0A8C5291" w14:textId="1D013A62" w:rsidR="007B4EED" w:rsidRPr="007B4EED" w:rsidRDefault="007B4EED" w:rsidP="005C188F">
            <w:pPr>
              <w:jc w:val="center"/>
              <w:rPr>
                <w:rFonts w:ascii="Arial" w:eastAsia="Calibri" w:hAnsi="Arial" w:cs="Arial"/>
                <w:sz w:val="20"/>
                <w:szCs w:val="20"/>
                <w:lang w:val="en-US"/>
              </w:rPr>
            </w:pPr>
            <w:r w:rsidRPr="007B4EED">
              <w:rPr>
                <w:rFonts w:ascii="Arial" w:eastAsia="Calibri" w:hAnsi="Arial" w:cs="Arial"/>
                <w:sz w:val="20"/>
                <w:szCs w:val="20"/>
                <w:lang w:val="en-US"/>
              </w:rPr>
              <w:t xml:space="preserve">days </w:t>
            </w:r>
          </w:p>
        </w:tc>
        <w:tc>
          <w:tcPr>
            <w:tcW w:w="643" w:type="dxa"/>
          </w:tcPr>
          <w:p w14:paraId="4448439E" w14:textId="4C1D3923" w:rsidR="000C1FBF" w:rsidRPr="007B4EED" w:rsidRDefault="007B4EED" w:rsidP="005C188F">
            <w:pPr>
              <w:jc w:val="center"/>
              <w:rPr>
                <w:rFonts w:ascii="Arial" w:eastAsia="Calibri" w:hAnsi="Arial" w:cs="Arial"/>
                <w:sz w:val="20"/>
                <w:szCs w:val="20"/>
                <w:lang w:val="en-US"/>
              </w:rPr>
            </w:pPr>
            <w:r w:rsidRPr="007B4EED">
              <w:rPr>
                <w:rFonts w:ascii="Arial" w:eastAsia="Calibri" w:hAnsi="Arial" w:cs="Arial"/>
                <w:sz w:val="20"/>
                <w:szCs w:val="20"/>
                <w:lang w:val="en-US"/>
              </w:rPr>
              <w:t>5</w:t>
            </w:r>
          </w:p>
        </w:tc>
        <w:tc>
          <w:tcPr>
            <w:tcW w:w="817" w:type="dxa"/>
          </w:tcPr>
          <w:p w14:paraId="2356CE0E" w14:textId="5B048F7E" w:rsidR="000C1FBF" w:rsidRPr="007B4EED" w:rsidRDefault="007B4EED" w:rsidP="005C188F">
            <w:pPr>
              <w:jc w:val="center"/>
              <w:rPr>
                <w:rFonts w:ascii="Arial" w:eastAsia="Calibri" w:hAnsi="Arial" w:cs="Arial"/>
                <w:sz w:val="20"/>
                <w:szCs w:val="20"/>
                <w:lang w:val="en-US"/>
              </w:rPr>
            </w:pPr>
            <w:r w:rsidRPr="007B4EED">
              <w:rPr>
                <w:rFonts w:ascii="Arial" w:eastAsia="Calibri" w:hAnsi="Arial" w:cs="Arial"/>
                <w:sz w:val="20"/>
                <w:szCs w:val="20"/>
                <w:lang w:val="en-US"/>
              </w:rPr>
              <w:t>Yes</w:t>
            </w:r>
          </w:p>
        </w:tc>
        <w:tc>
          <w:tcPr>
            <w:tcW w:w="1640" w:type="dxa"/>
          </w:tcPr>
          <w:p w14:paraId="542BB7C4" w14:textId="70EBB3CF" w:rsidR="000C1FBF" w:rsidRPr="007B4EED" w:rsidRDefault="007B4EED" w:rsidP="005C188F">
            <w:pPr>
              <w:jc w:val="center"/>
              <w:rPr>
                <w:rFonts w:ascii="Arial" w:eastAsia="Calibri" w:hAnsi="Arial" w:cs="Arial"/>
                <w:sz w:val="20"/>
                <w:szCs w:val="20"/>
                <w:lang w:val="en-US"/>
              </w:rPr>
            </w:pPr>
            <w:r w:rsidRPr="007B4EED">
              <w:rPr>
                <w:rFonts w:ascii="Arial" w:eastAsia="Calibri" w:hAnsi="Arial" w:cs="Arial"/>
                <w:sz w:val="20"/>
                <w:szCs w:val="20"/>
                <w:lang w:val="en-US"/>
              </w:rPr>
              <w:t>Change in the layout</w:t>
            </w:r>
          </w:p>
        </w:tc>
        <w:tc>
          <w:tcPr>
            <w:tcW w:w="828" w:type="dxa"/>
          </w:tcPr>
          <w:p w14:paraId="2C35BB63" w14:textId="1D489743" w:rsidR="000C1FBF" w:rsidRPr="007B4EED" w:rsidRDefault="007B4EED" w:rsidP="005C188F">
            <w:pPr>
              <w:jc w:val="center"/>
              <w:rPr>
                <w:rFonts w:ascii="Arial" w:eastAsia="Calibri" w:hAnsi="Arial" w:cs="Arial"/>
                <w:sz w:val="20"/>
                <w:szCs w:val="20"/>
                <w:lang w:val="en-US"/>
              </w:rPr>
            </w:pPr>
            <w:r w:rsidRPr="007B4EED">
              <w:rPr>
                <w:rFonts w:ascii="Arial" w:eastAsia="Calibri" w:hAnsi="Arial" w:cs="Arial"/>
                <w:sz w:val="20"/>
                <w:szCs w:val="20"/>
                <w:lang w:val="en-US"/>
              </w:rPr>
              <w:t>Laptop</w:t>
            </w:r>
          </w:p>
        </w:tc>
        <w:tc>
          <w:tcPr>
            <w:tcW w:w="972" w:type="dxa"/>
          </w:tcPr>
          <w:p w14:paraId="24628EFF" w14:textId="0A84DDEC" w:rsidR="000C1FBF" w:rsidRPr="007B4EED" w:rsidRDefault="007B4EED" w:rsidP="005C188F">
            <w:pPr>
              <w:jc w:val="center"/>
              <w:rPr>
                <w:rFonts w:ascii="Arial" w:eastAsia="Calibri" w:hAnsi="Arial" w:cs="Arial"/>
                <w:sz w:val="20"/>
                <w:szCs w:val="20"/>
                <w:lang w:val="en-US"/>
              </w:rPr>
            </w:pPr>
            <w:proofErr w:type="spellStart"/>
            <w:r w:rsidRPr="007B4EED">
              <w:rPr>
                <w:rFonts w:ascii="Arial" w:eastAsia="Calibri" w:hAnsi="Arial" w:cs="Arial"/>
                <w:sz w:val="20"/>
                <w:szCs w:val="20"/>
                <w:lang w:val="en-US"/>
              </w:rPr>
              <w:t>Moodles</w:t>
            </w:r>
            <w:proofErr w:type="spellEnd"/>
          </w:p>
        </w:tc>
        <w:tc>
          <w:tcPr>
            <w:tcW w:w="643" w:type="dxa"/>
          </w:tcPr>
          <w:p w14:paraId="741491CB" w14:textId="26425664" w:rsidR="000C1FBF" w:rsidRPr="007B4EED" w:rsidRDefault="007B4EED" w:rsidP="005C188F">
            <w:pPr>
              <w:jc w:val="center"/>
              <w:rPr>
                <w:rFonts w:ascii="Arial" w:eastAsia="Calibri" w:hAnsi="Arial" w:cs="Arial"/>
                <w:sz w:val="20"/>
                <w:szCs w:val="20"/>
                <w:lang w:val="en-US"/>
              </w:rPr>
            </w:pPr>
            <w:r w:rsidRPr="007B4EED">
              <w:rPr>
                <w:rFonts w:ascii="Arial" w:eastAsia="Calibri" w:hAnsi="Arial" w:cs="Arial"/>
                <w:sz w:val="20"/>
                <w:szCs w:val="20"/>
                <w:lang w:val="en-US"/>
              </w:rPr>
              <w:t>5</w:t>
            </w:r>
          </w:p>
        </w:tc>
        <w:tc>
          <w:tcPr>
            <w:tcW w:w="883" w:type="dxa"/>
          </w:tcPr>
          <w:p w14:paraId="542A0BAF" w14:textId="062748B3" w:rsidR="000C1FBF" w:rsidRPr="007B4EED" w:rsidRDefault="007B4EED" w:rsidP="005C188F">
            <w:pPr>
              <w:jc w:val="center"/>
              <w:rPr>
                <w:rFonts w:ascii="Arial" w:eastAsia="Calibri" w:hAnsi="Arial" w:cs="Arial"/>
                <w:sz w:val="20"/>
                <w:szCs w:val="20"/>
                <w:lang w:val="en-US"/>
              </w:rPr>
            </w:pPr>
            <w:r w:rsidRPr="007B4EED">
              <w:rPr>
                <w:rFonts w:ascii="Arial" w:eastAsia="Calibri" w:hAnsi="Arial" w:cs="Arial"/>
                <w:sz w:val="20"/>
                <w:szCs w:val="20"/>
                <w:lang w:val="en-US"/>
              </w:rPr>
              <w:t>Female</w:t>
            </w:r>
          </w:p>
        </w:tc>
        <w:tc>
          <w:tcPr>
            <w:tcW w:w="821" w:type="dxa"/>
          </w:tcPr>
          <w:p w14:paraId="6C0F2AFD" w14:textId="035B5804" w:rsidR="000C1FBF" w:rsidRPr="007B4EED" w:rsidRDefault="007B4EED" w:rsidP="005C188F">
            <w:pPr>
              <w:jc w:val="center"/>
              <w:rPr>
                <w:rFonts w:ascii="Arial" w:eastAsia="Calibri" w:hAnsi="Arial" w:cs="Arial"/>
                <w:sz w:val="20"/>
                <w:szCs w:val="20"/>
                <w:lang w:val="en-US"/>
              </w:rPr>
            </w:pPr>
            <w:r w:rsidRPr="007B4EED">
              <w:rPr>
                <w:rFonts w:ascii="Arial" w:eastAsia="Calibri" w:hAnsi="Arial" w:cs="Arial"/>
                <w:sz w:val="20"/>
                <w:szCs w:val="20"/>
                <w:lang w:val="en-US"/>
              </w:rPr>
              <w:t>18-25</w:t>
            </w:r>
          </w:p>
        </w:tc>
      </w:tr>
      <w:tr w:rsidR="00247CC4" w14:paraId="1AE09029" w14:textId="77777777" w:rsidTr="00247CC4">
        <w:trPr>
          <w:trHeight w:val="810"/>
        </w:trPr>
        <w:tc>
          <w:tcPr>
            <w:tcW w:w="937" w:type="dxa"/>
          </w:tcPr>
          <w:p w14:paraId="678FF063" w14:textId="53C889CA" w:rsidR="000C1FBF" w:rsidRPr="00247CC4" w:rsidRDefault="000C1FBF" w:rsidP="005C188F">
            <w:pPr>
              <w:jc w:val="center"/>
              <w:rPr>
                <w:rFonts w:ascii="Arial" w:eastAsia="Calibri" w:hAnsi="Arial" w:cs="Arial"/>
                <w:b/>
                <w:bCs/>
                <w:lang w:val="en-US"/>
              </w:rPr>
            </w:pPr>
            <w:r w:rsidRPr="00247CC4">
              <w:rPr>
                <w:rFonts w:ascii="Arial" w:eastAsia="Calibri" w:hAnsi="Arial" w:cs="Arial"/>
                <w:b/>
                <w:bCs/>
                <w:lang w:val="en-US"/>
              </w:rPr>
              <w:t>3</w:t>
            </w:r>
          </w:p>
        </w:tc>
        <w:tc>
          <w:tcPr>
            <w:tcW w:w="643" w:type="dxa"/>
          </w:tcPr>
          <w:p w14:paraId="1805E9EC" w14:textId="3D31943E"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6</w:t>
            </w:r>
          </w:p>
        </w:tc>
        <w:tc>
          <w:tcPr>
            <w:tcW w:w="683" w:type="dxa"/>
          </w:tcPr>
          <w:p w14:paraId="587F9D7E" w14:textId="77777777"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3-5</w:t>
            </w:r>
          </w:p>
          <w:p w14:paraId="35EBC20D" w14:textId="19EBAFEB" w:rsidR="00247CC4" w:rsidRPr="00247CC4" w:rsidRDefault="00247CC4" w:rsidP="00247CC4">
            <w:pPr>
              <w:jc w:val="center"/>
              <w:rPr>
                <w:rFonts w:ascii="Arial" w:eastAsia="Calibri" w:hAnsi="Arial" w:cs="Arial"/>
                <w:sz w:val="20"/>
                <w:szCs w:val="20"/>
                <w:lang w:val="en-US"/>
              </w:rPr>
            </w:pPr>
            <w:r>
              <w:rPr>
                <w:rFonts w:ascii="Arial" w:eastAsia="Calibri" w:hAnsi="Arial" w:cs="Arial"/>
                <w:sz w:val="20"/>
                <w:szCs w:val="20"/>
                <w:lang w:val="en-US"/>
              </w:rPr>
              <w:t>d</w:t>
            </w:r>
            <w:r w:rsidRPr="00247CC4">
              <w:rPr>
                <w:rFonts w:ascii="Arial" w:eastAsia="Calibri" w:hAnsi="Arial" w:cs="Arial"/>
                <w:sz w:val="20"/>
                <w:szCs w:val="20"/>
                <w:lang w:val="en-US"/>
              </w:rPr>
              <w:t xml:space="preserve">ays </w:t>
            </w:r>
          </w:p>
        </w:tc>
        <w:tc>
          <w:tcPr>
            <w:tcW w:w="643" w:type="dxa"/>
          </w:tcPr>
          <w:p w14:paraId="308032DB" w14:textId="5BDDFB7E"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5</w:t>
            </w:r>
          </w:p>
        </w:tc>
        <w:tc>
          <w:tcPr>
            <w:tcW w:w="817" w:type="dxa"/>
          </w:tcPr>
          <w:p w14:paraId="412BD5FF" w14:textId="75AD013C"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Yes</w:t>
            </w:r>
          </w:p>
        </w:tc>
        <w:tc>
          <w:tcPr>
            <w:tcW w:w="1640" w:type="dxa"/>
          </w:tcPr>
          <w:p w14:paraId="49BD7AB1" w14:textId="3F22CDC5"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A bar of statistics to find w</w:t>
            </w:r>
            <w:r w:rsidR="00BB26CA">
              <w:rPr>
                <w:rFonts w:ascii="Arial" w:eastAsia="Calibri" w:hAnsi="Arial" w:cs="Arial"/>
                <w:sz w:val="20"/>
                <w:szCs w:val="20"/>
                <w:lang w:val="en-US"/>
              </w:rPr>
              <w:t>h</w:t>
            </w:r>
            <w:r w:rsidRPr="00247CC4">
              <w:rPr>
                <w:rFonts w:ascii="Arial" w:eastAsia="Calibri" w:hAnsi="Arial" w:cs="Arial"/>
                <w:sz w:val="20"/>
                <w:szCs w:val="20"/>
                <w:lang w:val="en-US"/>
              </w:rPr>
              <w:t>ich module they have to pay more attention</w:t>
            </w:r>
          </w:p>
        </w:tc>
        <w:tc>
          <w:tcPr>
            <w:tcW w:w="828" w:type="dxa"/>
          </w:tcPr>
          <w:p w14:paraId="0518B717" w14:textId="02E77311"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Laptop</w:t>
            </w:r>
          </w:p>
        </w:tc>
        <w:tc>
          <w:tcPr>
            <w:tcW w:w="972" w:type="dxa"/>
          </w:tcPr>
          <w:p w14:paraId="20349837" w14:textId="52B443C5" w:rsidR="000C1FBF" w:rsidRPr="00247CC4" w:rsidRDefault="00247CC4" w:rsidP="005C188F">
            <w:pPr>
              <w:jc w:val="center"/>
              <w:rPr>
                <w:rFonts w:ascii="Arial" w:eastAsia="Calibri" w:hAnsi="Arial" w:cs="Arial"/>
                <w:sz w:val="20"/>
                <w:szCs w:val="20"/>
                <w:lang w:val="en-US"/>
              </w:rPr>
            </w:pPr>
            <w:proofErr w:type="spellStart"/>
            <w:r w:rsidRPr="00247CC4">
              <w:rPr>
                <w:rFonts w:ascii="Arial" w:eastAsia="Calibri" w:hAnsi="Arial" w:cs="Arial"/>
                <w:sz w:val="20"/>
                <w:szCs w:val="20"/>
                <w:lang w:val="en-US"/>
              </w:rPr>
              <w:t>Moodles</w:t>
            </w:r>
            <w:proofErr w:type="spellEnd"/>
          </w:p>
        </w:tc>
        <w:tc>
          <w:tcPr>
            <w:tcW w:w="643" w:type="dxa"/>
          </w:tcPr>
          <w:p w14:paraId="1CC04BED" w14:textId="6898ACBD"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5</w:t>
            </w:r>
          </w:p>
        </w:tc>
        <w:tc>
          <w:tcPr>
            <w:tcW w:w="883" w:type="dxa"/>
          </w:tcPr>
          <w:p w14:paraId="182D83B0" w14:textId="60588B01"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Male</w:t>
            </w:r>
          </w:p>
        </w:tc>
        <w:tc>
          <w:tcPr>
            <w:tcW w:w="821" w:type="dxa"/>
          </w:tcPr>
          <w:p w14:paraId="2521C072" w14:textId="27B31C22"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25-35</w:t>
            </w:r>
          </w:p>
        </w:tc>
      </w:tr>
      <w:tr w:rsidR="00247CC4" w14:paraId="31DBD31D" w14:textId="77777777" w:rsidTr="00247CC4">
        <w:tc>
          <w:tcPr>
            <w:tcW w:w="937" w:type="dxa"/>
          </w:tcPr>
          <w:p w14:paraId="340737F5" w14:textId="5EA1CDE4" w:rsidR="000C1FBF" w:rsidRPr="00247CC4" w:rsidRDefault="000C1FBF" w:rsidP="005C188F">
            <w:pPr>
              <w:jc w:val="center"/>
              <w:rPr>
                <w:rFonts w:ascii="Arial" w:eastAsia="Calibri" w:hAnsi="Arial" w:cs="Arial"/>
                <w:b/>
                <w:bCs/>
                <w:lang w:val="en-US"/>
              </w:rPr>
            </w:pPr>
            <w:r w:rsidRPr="00247CC4">
              <w:rPr>
                <w:rFonts w:ascii="Arial" w:eastAsia="Calibri" w:hAnsi="Arial" w:cs="Arial"/>
                <w:b/>
                <w:bCs/>
                <w:lang w:val="en-US"/>
              </w:rPr>
              <w:t>4</w:t>
            </w:r>
          </w:p>
        </w:tc>
        <w:tc>
          <w:tcPr>
            <w:tcW w:w="643" w:type="dxa"/>
          </w:tcPr>
          <w:p w14:paraId="13FA7B49" w14:textId="1D4AF9B4"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4</w:t>
            </w:r>
          </w:p>
        </w:tc>
        <w:tc>
          <w:tcPr>
            <w:tcW w:w="683" w:type="dxa"/>
          </w:tcPr>
          <w:p w14:paraId="0B586BBA" w14:textId="748491C9"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 xml:space="preserve">1-2 days </w:t>
            </w:r>
          </w:p>
        </w:tc>
        <w:tc>
          <w:tcPr>
            <w:tcW w:w="643" w:type="dxa"/>
          </w:tcPr>
          <w:p w14:paraId="5A2967A1" w14:textId="4892B9D1"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3</w:t>
            </w:r>
          </w:p>
        </w:tc>
        <w:tc>
          <w:tcPr>
            <w:tcW w:w="817" w:type="dxa"/>
          </w:tcPr>
          <w:p w14:paraId="01797A03" w14:textId="7E313A3D"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No</w:t>
            </w:r>
          </w:p>
        </w:tc>
        <w:tc>
          <w:tcPr>
            <w:tcW w:w="1640" w:type="dxa"/>
          </w:tcPr>
          <w:p w14:paraId="2C4A757F" w14:textId="24F2224B"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All is right</w:t>
            </w:r>
          </w:p>
        </w:tc>
        <w:tc>
          <w:tcPr>
            <w:tcW w:w="828" w:type="dxa"/>
          </w:tcPr>
          <w:p w14:paraId="40355CFA" w14:textId="77777777"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Mobile</w:t>
            </w:r>
          </w:p>
          <w:p w14:paraId="3F8A49A7" w14:textId="385C4435" w:rsidR="00247CC4"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phone</w:t>
            </w:r>
          </w:p>
        </w:tc>
        <w:tc>
          <w:tcPr>
            <w:tcW w:w="972" w:type="dxa"/>
          </w:tcPr>
          <w:p w14:paraId="373859B5" w14:textId="30BD79C3"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0365 Apps</w:t>
            </w:r>
          </w:p>
        </w:tc>
        <w:tc>
          <w:tcPr>
            <w:tcW w:w="643" w:type="dxa"/>
          </w:tcPr>
          <w:p w14:paraId="07D6423C" w14:textId="6FF4F219"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3</w:t>
            </w:r>
          </w:p>
        </w:tc>
        <w:tc>
          <w:tcPr>
            <w:tcW w:w="883" w:type="dxa"/>
          </w:tcPr>
          <w:p w14:paraId="41B7A43B" w14:textId="6C4DAA7D"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Female</w:t>
            </w:r>
          </w:p>
        </w:tc>
        <w:tc>
          <w:tcPr>
            <w:tcW w:w="821" w:type="dxa"/>
          </w:tcPr>
          <w:p w14:paraId="3D243A42" w14:textId="7E9FA889"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25-35</w:t>
            </w:r>
          </w:p>
        </w:tc>
      </w:tr>
      <w:tr w:rsidR="00247CC4" w14:paraId="659C0D4E" w14:textId="77777777" w:rsidTr="00247CC4">
        <w:tc>
          <w:tcPr>
            <w:tcW w:w="937" w:type="dxa"/>
          </w:tcPr>
          <w:p w14:paraId="593ED0E8" w14:textId="00647CEC" w:rsidR="000C1FBF" w:rsidRPr="00247CC4" w:rsidRDefault="000C1FBF" w:rsidP="005C188F">
            <w:pPr>
              <w:jc w:val="center"/>
              <w:rPr>
                <w:rFonts w:ascii="Arial" w:eastAsia="Calibri" w:hAnsi="Arial" w:cs="Arial"/>
                <w:b/>
                <w:bCs/>
                <w:lang w:val="en-US"/>
              </w:rPr>
            </w:pPr>
            <w:r w:rsidRPr="00247CC4">
              <w:rPr>
                <w:rFonts w:ascii="Arial" w:eastAsia="Calibri" w:hAnsi="Arial" w:cs="Arial"/>
                <w:b/>
                <w:bCs/>
                <w:lang w:val="en-US"/>
              </w:rPr>
              <w:t>5</w:t>
            </w:r>
          </w:p>
        </w:tc>
        <w:tc>
          <w:tcPr>
            <w:tcW w:w="643" w:type="dxa"/>
          </w:tcPr>
          <w:p w14:paraId="59E13829" w14:textId="4E11900C"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5</w:t>
            </w:r>
          </w:p>
        </w:tc>
        <w:tc>
          <w:tcPr>
            <w:tcW w:w="683" w:type="dxa"/>
          </w:tcPr>
          <w:p w14:paraId="65FD5D6E" w14:textId="77777777"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3-5</w:t>
            </w:r>
          </w:p>
          <w:p w14:paraId="30345B9B" w14:textId="6D1EEA8D" w:rsidR="00247CC4"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 xml:space="preserve">days </w:t>
            </w:r>
          </w:p>
        </w:tc>
        <w:tc>
          <w:tcPr>
            <w:tcW w:w="643" w:type="dxa"/>
          </w:tcPr>
          <w:p w14:paraId="63AB1390" w14:textId="3E596C3E"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4</w:t>
            </w:r>
          </w:p>
        </w:tc>
        <w:tc>
          <w:tcPr>
            <w:tcW w:w="817" w:type="dxa"/>
          </w:tcPr>
          <w:p w14:paraId="351A5561" w14:textId="482AA490"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No</w:t>
            </w:r>
          </w:p>
        </w:tc>
        <w:tc>
          <w:tcPr>
            <w:tcW w:w="1640" w:type="dxa"/>
          </w:tcPr>
          <w:p w14:paraId="4E4A2A74" w14:textId="720F4BC3"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Nothing</w:t>
            </w:r>
          </w:p>
        </w:tc>
        <w:tc>
          <w:tcPr>
            <w:tcW w:w="828" w:type="dxa"/>
          </w:tcPr>
          <w:p w14:paraId="0E4B712C" w14:textId="50922E9F"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Laptop</w:t>
            </w:r>
          </w:p>
        </w:tc>
        <w:tc>
          <w:tcPr>
            <w:tcW w:w="972" w:type="dxa"/>
          </w:tcPr>
          <w:p w14:paraId="7F414DF7" w14:textId="31E522C0" w:rsidR="000C1FBF" w:rsidRPr="00247CC4" w:rsidRDefault="00247CC4" w:rsidP="005C188F">
            <w:pPr>
              <w:jc w:val="center"/>
              <w:rPr>
                <w:rFonts w:ascii="Arial" w:eastAsia="Calibri" w:hAnsi="Arial" w:cs="Arial"/>
                <w:sz w:val="20"/>
                <w:szCs w:val="20"/>
                <w:lang w:val="en-US"/>
              </w:rPr>
            </w:pPr>
            <w:proofErr w:type="spellStart"/>
            <w:r w:rsidRPr="00247CC4">
              <w:rPr>
                <w:rFonts w:ascii="Arial" w:eastAsia="Calibri" w:hAnsi="Arial" w:cs="Arial"/>
                <w:sz w:val="20"/>
                <w:szCs w:val="20"/>
                <w:lang w:val="en-US"/>
              </w:rPr>
              <w:t>Moodles</w:t>
            </w:r>
            <w:proofErr w:type="spellEnd"/>
          </w:p>
        </w:tc>
        <w:tc>
          <w:tcPr>
            <w:tcW w:w="643" w:type="dxa"/>
          </w:tcPr>
          <w:p w14:paraId="07590AA6" w14:textId="3E72E5CF"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4</w:t>
            </w:r>
          </w:p>
        </w:tc>
        <w:tc>
          <w:tcPr>
            <w:tcW w:w="883" w:type="dxa"/>
          </w:tcPr>
          <w:p w14:paraId="7DFA36FA" w14:textId="41E4EF37"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Female</w:t>
            </w:r>
          </w:p>
        </w:tc>
        <w:tc>
          <w:tcPr>
            <w:tcW w:w="821" w:type="dxa"/>
          </w:tcPr>
          <w:p w14:paraId="031C0943" w14:textId="5626A6EF"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36-45</w:t>
            </w:r>
          </w:p>
        </w:tc>
      </w:tr>
      <w:tr w:rsidR="00247CC4" w14:paraId="4FB0CEF5" w14:textId="77777777" w:rsidTr="00247CC4">
        <w:tc>
          <w:tcPr>
            <w:tcW w:w="937" w:type="dxa"/>
          </w:tcPr>
          <w:p w14:paraId="2EB74B7F" w14:textId="2A191C16" w:rsidR="000C1FBF" w:rsidRPr="00247CC4" w:rsidRDefault="000C1FBF" w:rsidP="005C188F">
            <w:pPr>
              <w:jc w:val="center"/>
              <w:rPr>
                <w:rFonts w:ascii="Arial" w:eastAsia="Calibri" w:hAnsi="Arial" w:cs="Arial"/>
                <w:b/>
                <w:bCs/>
                <w:lang w:val="en-US"/>
              </w:rPr>
            </w:pPr>
            <w:r w:rsidRPr="00247CC4">
              <w:rPr>
                <w:rFonts w:ascii="Arial" w:eastAsia="Calibri" w:hAnsi="Arial" w:cs="Arial"/>
                <w:b/>
                <w:bCs/>
                <w:lang w:val="en-US"/>
              </w:rPr>
              <w:t>6</w:t>
            </w:r>
          </w:p>
        </w:tc>
        <w:tc>
          <w:tcPr>
            <w:tcW w:w="643" w:type="dxa"/>
          </w:tcPr>
          <w:p w14:paraId="48D80FAB" w14:textId="3C7F14E6"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3</w:t>
            </w:r>
          </w:p>
        </w:tc>
        <w:tc>
          <w:tcPr>
            <w:tcW w:w="683" w:type="dxa"/>
          </w:tcPr>
          <w:p w14:paraId="23DDE65E" w14:textId="49AA4905"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 xml:space="preserve">1-2 days </w:t>
            </w:r>
          </w:p>
        </w:tc>
        <w:tc>
          <w:tcPr>
            <w:tcW w:w="643" w:type="dxa"/>
          </w:tcPr>
          <w:p w14:paraId="12DB766C" w14:textId="68F61954"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3</w:t>
            </w:r>
          </w:p>
        </w:tc>
        <w:tc>
          <w:tcPr>
            <w:tcW w:w="817" w:type="dxa"/>
          </w:tcPr>
          <w:p w14:paraId="085AD1A6" w14:textId="46669886"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No</w:t>
            </w:r>
          </w:p>
        </w:tc>
        <w:tc>
          <w:tcPr>
            <w:tcW w:w="1640" w:type="dxa"/>
          </w:tcPr>
          <w:p w14:paraId="1F297A90" w14:textId="7812614C"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Nothing</w:t>
            </w:r>
          </w:p>
        </w:tc>
        <w:tc>
          <w:tcPr>
            <w:tcW w:w="828" w:type="dxa"/>
          </w:tcPr>
          <w:p w14:paraId="0EB85915" w14:textId="77777777"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Mobile</w:t>
            </w:r>
          </w:p>
          <w:p w14:paraId="154FB511" w14:textId="286D6153" w:rsidR="00247CC4"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phone</w:t>
            </w:r>
          </w:p>
        </w:tc>
        <w:tc>
          <w:tcPr>
            <w:tcW w:w="972" w:type="dxa"/>
          </w:tcPr>
          <w:p w14:paraId="2DE1FCFB" w14:textId="417AA1FF"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Mail</w:t>
            </w:r>
          </w:p>
        </w:tc>
        <w:tc>
          <w:tcPr>
            <w:tcW w:w="643" w:type="dxa"/>
          </w:tcPr>
          <w:p w14:paraId="51B2FEAD" w14:textId="75D5B30B"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2</w:t>
            </w:r>
          </w:p>
        </w:tc>
        <w:tc>
          <w:tcPr>
            <w:tcW w:w="883" w:type="dxa"/>
          </w:tcPr>
          <w:p w14:paraId="5AE1165A" w14:textId="135D1AB1"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Female</w:t>
            </w:r>
          </w:p>
        </w:tc>
        <w:tc>
          <w:tcPr>
            <w:tcW w:w="821" w:type="dxa"/>
          </w:tcPr>
          <w:p w14:paraId="08235CEE" w14:textId="67199395"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25-35</w:t>
            </w:r>
          </w:p>
        </w:tc>
      </w:tr>
      <w:tr w:rsidR="00247CC4" w14:paraId="42D0FA29" w14:textId="77777777" w:rsidTr="00247CC4">
        <w:tc>
          <w:tcPr>
            <w:tcW w:w="937" w:type="dxa"/>
          </w:tcPr>
          <w:p w14:paraId="4D006532" w14:textId="2057543C" w:rsidR="000C1FBF" w:rsidRPr="00247CC4" w:rsidRDefault="000C1FBF" w:rsidP="005C188F">
            <w:pPr>
              <w:jc w:val="center"/>
              <w:rPr>
                <w:rFonts w:ascii="Arial" w:eastAsia="Calibri" w:hAnsi="Arial" w:cs="Arial"/>
                <w:b/>
                <w:bCs/>
                <w:lang w:val="en-US"/>
              </w:rPr>
            </w:pPr>
            <w:r w:rsidRPr="00247CC4">
              <w:rPr>
                <w:rFonts w:ascii="Arial" w:eastAsia="Calibri" w:hAnsi="Arial" w:cs="Arial"/>
                <w:b/>
                <w:bCs/>
                <w:lang w:val="en-US"/>
              </w:rPr>
              <w:t>7</w:t>
            </w:r>
          </w:p>
        </w:tc>
        <w:tc>
          <w:tcPr>
            <w:tcW w:w="643" w:type="dxa"/>
          </w:tcPr>
          <w:p w14:paraId="233700FD" w14:textId="72518907"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6</w:t>
            </w:r>
          </w:p>
        </w:tc>
        <w:tc>
          <w:tcPr>
            <w:tcW w:w="683" w:type="dxa"/>
          </w:tcPr>
          <w:p w14:paraId="102DAAE0" w14:textId="5DCCE976"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1-2 days</w:t>
            </w:r>
          </w:p>
        </w:tc>
        <w:tc>
          <w:tcPr>
            <w:tcW w:w="643" w:type="dxa"/>
          </w:tcPr>
          <w:p w14:paraId="4301195C" w14:textId="48C1929F"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5</w:t>
            </w:r>
          </w:p>
        </w:tc>
        <w:tc>
          <w:tcPr>
            <w:tcW w:w="817" w:type="dxa"/>
          </w:tcPr>
          <w:p w14:paraId="1C36AAED" w14:textId="34ED7FAA"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Maybe</w:t>
            </w:r>
          </w:p>
        </w:tc>
        <w:tc>
          <w:tcPr>
            <w:tcW w:w="1640" w:type="dxa"/>
          </w:tcPr>
          <w:p w14:paraId="78480B07" w14:textId="24BA3F12"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Details of timetable and announcements</w:t>
            </w:r>
          </w:p>
        </w:tc>
        <w:tc>
          <w:tcPr>
            <w:tcW w:w="828" w:type="dxa"/>
          </w:tcPr>
          <w:p w14:paraId="448A924E" w14:textId="77777777"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 xml:space="preserve">Mobile </w:t>
            </w:r>
          </w:p>
          <w:p w14:paraId="7EDC0FF0" w14:textId="28A66680" w:rsidR="00247CC4"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phone</w:t>
            </w:r>
          </w:p>
        </w:tc>
        <w:tc>
          <w:tcPr>
            <w:tcW w:w="972" w:type="dxa"/>
          </w:tcPr>
          <w:p w14:paraId="5B5C68E4" w14:textId="711BA8BF" w:rsidR="000C1FBF" w:rsidRPr="00247CC4" w:rsidRDefault="00247CC4" w:rsidP="005C188F">
            <w:pPr>
              <w:jc w:val="center"/>
              <w:rPr>
                <w:rFonts w:ascii="Arial" w:eastAsia="Calibri" w:hAnsi="Arial" w:cs="Arial"/>
                <w:sz w:val="20"/>
                <w:szCs w:val="20"/>
                <w:lang w:val="en-US"/>
              </w:rPr>
            </w:pPr>
            <w:proofErr w:type="spellStart"/>
            <w:r w:rsidRPr="00247CC4">
              <w:rPr>
                <w:rFonts w:ascii="Arial" w:eastAsia="Calibri" w:hAnsi="Arial" w:cs="Arial"/>
                <w:sz w:val="20"/>
                <w:szCs w:val="20"/>
                <w:lang w:val="en-US"/>
              </w:rPr>
              <w:t>Moodles</w:t>
            </w:r>
            <w:proofErr w:type="spellEnd"/>
          </w:p>
        </w:tc>
        <w:tc>
          <w:tcPr>
            <w:tcW w:w="643" w:type="dxa"/>
          </w:tcPr>
          <w:p w14:paraId="0330D2AA" w14:textId="4D25A38B"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3</w:t>
            </w:r>
          </w:p>
        </w:tc>
        <w:tc>
          <w:tcPr>
            <w:tcW w:w="883" w:type="dxa"/>
          </w:tcPr>
          <w:p w14:paraId="030E8373" w14:textId="726A3A72"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Female</w:t>
            </w:r>
          </w:p>
        </w:tc>
        <w:tc>
          <w:tcPr>
            <w:tcW w:w="821" w:type="dxa"/>
          </w:tcPr>
          <w:p w14:paraId="5ED59564" w14:textId="1B9DA162"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46-50</w:t>
            </w:r>
          </w:p>
        </w:tc>
      </w:tr>
      <w:tr w:rsidR="00247CC4" w14:paraId="5758E615" w14:textId="77777777" w:rsidTr="00247CC4">
        <w:tc>
          <w:tcPr>
            <w:tcW w:w="937" w:type="dxa"/>
          </w:tcPr>
          <w:p w14:paraId="6619CB1D" w14:textId="5147344C" w:rsidR="000C1FBF" w:rsidRPr="00247CC4" w:rsidRDefault="000C1FBF" w:rsidP="005C188F">
            <w:pPr>
              <w:jc w:val="center"/>
              <w:rPr>
                <w:rFonts w:ascii="Arial" w:eastAsia="Calibri" w:hAnsi="Arial" w:cs="Arial"/>
                <w:b/>
                <w:bCs/>
                <w:lang w:val="en-US"/>
              </w:rPr>
            </w:pPr>
            <w:r w:rsidRPr="00247CC4">
              <w:rPr>
                <w:rFonts w:ascii="Arial" w:eastAsia="Calibri" w:hAnsi="Arial" w:cs="Arial"/>
                <w:b/>
                <w:bCs/>
                <w:lang w:val="en-US"/>
              </w:rPr>
              <w:t>8</w:t>
            </w:r>
          </w:p>
        </w:tc>
        <w:tc>
          <w:tcPr>
            <w:tcW w:w="643" w:type="dxa"/>
          </w:tcPr>
          <w:p w14:paraId="0691F7AC" w14:textId="0944E7B9"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5</w:t>
            </w:r>
          </w:p>
        </w:tc>
        <w:tc>
          <w:tcPr>
            <w:tcW w:w="683" w:type="dxa"/>
          </w:tcPr>
          <w:p w14:paraId="4AD28DE2" w14:textId="77777777"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 xml:space="preserve">3-5 </w:t>
            </w:r>
          </w:p>
          <w:p w14:paraId="28D736AF" w14:textId="62ED04C0" w:rsidR="00247CC4" w:rsidRPr="00247CC4" w:rsidRDefault="00247CC4" w:rsidP="00247CC4">
            <w:pPr>
              <w:rPr>
                <w:rFonts w:ascii="Arial" w:eastAsia="Calibri" w:hAnsi="Arial" w:cs="Arial"/>
                <w:sz w:val="20"/>
                <w:szCs w:val="20"/>
                <w:lang w:val="en-US"/>
              </w:rPr>
            </w:pPr>
            <w:r w:rsidRPr="00247CC4">
              <w:rPr>
                <w:rFonts w:ascii="Arial" w:eastAsia="Calibri" w:hAnsi="Arial" w:cs="Arial"/>
                <w:sz w:val="20"/>
                <w:szCs w:val="20"/>
                <w:lang w:val="en-US"/>
              </w:rPr>
              <w:t xml:space="preserve">days </w:t>
            </w:r>
          </w:p>
        </w:tc>
        <w:tc>
          <w:tcPr>
            <w:tcW w:w="643" w:type="dxa"/>
          </w:tcPr>
          <w:p w14:paraId="6359B010" w14:textId="53364ABF"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4</w:t>
            </w:r>
          </w:p>
        </w:tc>
        <w:tc>
          <w:tcPr>
            <w:tcW w:w="817" w:type="dxa"/>
          </w:tcPr>
          <w:p w14:paraId="02C44383" w14:textId="41251454"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No</w:t>
            </w:r>
          </w:p>
        </w:tc>
        <w:tc>
          <w:tcPr>
            <w:tcW w:w="1640" w:type="dxa"/>
          </w:tcPr>
          <w:p w14:paraId="3E5EA912" w14:textId="50C31FF2"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Nothing</w:t>
            </w:r>
          </w:p>
        </w:tc>
        <w:tc>
          <w:tcPr>
            <w:tcW w:w="828" w:type="dxa"/>
          </w:tcPr>
          <w:p w14:paraId="126D71FB" w14:textId="77777777"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Mobile</w:t>
            </w:r>
          </w:p>
          <w:p w14:paraId="5088DF06" w14:textId="56509F89" w:rsidR="00247CC4"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phone</w:t>
            </w:r>
          </w:p>
        </w:tc>
        <w:tc>
          <w:tcPr>
            <w:tcW w:w="972" w:type="dxa"/>
          </w:tcPr>
          <w:p w14:paraId="2DE0BE99" w14:textId="54EA6B32" w:rsidR="000C1FBF" w:rsidRPr="00247CC4" w:rsidRDefault="00247CC4" w:rsidP="005C188F">
            <w:pPr>
              <w:jc w:val="center"/>
              <w:rPr>
                <w:rFonts w:ascii="Arial" w:eastAsia="Calibri" w:hAnsi="Arial" w:cs="Arial"/>
                <w:sz w:val="20"/>
                <w:szCs w:val="20"/>
                <w:lang w:val="en-US"/>
              </w:rPr>
            </w:pPr>
            <w:proofErr w:type="spellStart"/>
            <w:r w:rsidRPr="00247CC4">
              <w:rPr>
                <w:rFonts w:ascii="Arial" w:eastAsia="Calibri" w:hAnsi="Arial" w:cs="Arial"/>
                <w:sz w:val="20"/>
                <w:szCs w:val="20"/>
                <w:lang w:val="en-US"/>
              </w:rPr>
              <w:t>Moodles</w:t>
            </w:r>
            <w:proofErr w:type="spellEnd"/>
          </w:p>
        </w:tc>
        <w:tc>
          <w:tcPr>
            <w:tcW w:w="643" w:type="dxa"/>
          </w:tcPr>
          <w:p w14:paraId="21FCD01F" w14:textId="401F50C7"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4</w:t>
            </w:r>
          </w:p>
        </w:tc>
        <w:tc>
          <w:tcPr>
            <w:tcW w:w="883" w:type="dxa"/>
          </w:tcPr>
          <w:p w14:paraId="7AC8F53F" w14:textId="0EF76C7B"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Female</w:t>
            </w:r>
          </w:p>
        </w:tc>
        <w:tc>
          <w:tcPr>
            <w:tcW w:w="821" w:type="dxa"/>
          </w:tcPr>
          <w:p w14:paraId="0A7576BD" w14:textId="10100EA4"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46-50</w:t>
            </w:r>
          </w:p>
        </w:tc>
      </w:tr>
      <w:tr w:rsidR="00247CC4" w:rsidRPr="00247CC4" w14:paraId="5EF7826C" w14:textId="77777777" w:rsidTr="00247CC4">
        <w:tc>
          <w:tcPr>
            <w:tcW w:w="937" w:type="dxa"/>
          </w:tcPr>
          <w:p w14:paraId="087FA107" w14:textId="33AE31C9" w:rsidR="000C1FBF" w:rsidRPr="00247CC4" w:rsidRDefault="000C1FBF" w:rsidP="005C188F">
            <w:pPr>
              <w:jc w:val="center"/>
              <w:rPr>
                <w:rFonts w:ascii="Arial" w:eastAsia="Calibri" w:hAnsi="Arial" w:cs="Arial"/>
                <w:b/>
                <w:bCs/>
                <w:lang w:val="en-US"/>
              </w:rPr>
            </w:pPr>
            <w:r w:rsidRPr="00247CC4">
              <w:rPr>
                <w:rFonts w:ascii="Arial" w:eastAsia="Calibri" w:hAnsi="Arial" w:cs="Arial"/>
                <w:b/>
                <w:bCs/>
                <w:lang w:val="en-US"/>
              </w:rPr>
              <w:t>9</w:t>
            </w:r>
          </w:p>
        </w:tc>
        <w:tc>
          <w:tcPr>
            <w:tcW w:w="643" w:type="dxa"/>
          </w:tcPr>
          <w:p w14:paraId="23514483" w14:textId="01C896BA"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3</w:t>
            </w:r>
          </w:p>
        </w:tc>
        <w:tc>
          <w:tcPr>
            <w:tcW w:w="683" w:type="dxa"/>
          </w:tcPr>
          <w:p w14:paraId="7827B315" w14:textId="77777777"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3-5</w:t>
            </w:r>
          </w:p>
          <w:p w14:paraId="7FBE2D8D" w14:textId="04364BC8" w:rsidR="00247CC4"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days</w:t>
            </w:r>
          </w:p>
        </w:tc>
        <w:tc>
          <w:tcPr>
            <w:tcW w:w="643" w:type="dxa"/>
          </w:tcPr>
          <w:p w14:paraId="3DE683DE" w14:textId="3205F39A"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3</w:t>
            </w:r>
          </w:p>
        </w:tc>
        <w:tc>
          <w:tcPr>
            <w:tcW w:w="817" w:type="dxa"/>
          </w:tcPr>
          <w:p w14:paraId="4F5DA90C" w14:textId="40850237"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No</w:t>
            </w:r>
          </w:p>
        </w:tc>
        <w:tc>
          <w:tcPr>
            <w:tcW w:w="1640" w:type="dxa"/>
          </w:tcPr>
          <w:p w14:paraId="572B238D" w14:textId="6A2F3009"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Nothing</w:t>
            </w:r>
          </w:p>
        </w:tc>
        <w:tc>
          <w:tcPr>
            <w:tcW w:w="828" w:type="dxa"/>
          </w:tcPr>
          <w:p w14:paraId="61FEF104" w14:textId="77777777" w:rsidR="000C1FBF" w:rsidRPr="00247CC4" w:rsidRDefault="00247CC4" w:rsidP="00247CC4">
            <w:pPr>
              <w:rPr>
                <w:rFonts w:ascii="Arial" w:eastAsia="Calibri" w:hAnsi="Arial" w:cs="Arial"/>
                <w:sz w:val="20"/>
                <w:szCs w:val="20"/>
                <w:lang w:val="en-US"/>
              </w:rPr>
            </w:pPr>
            <w:r w:rsidRPr="00247CC4">
              <w:rPr>
                <w:rFonts w:ascii="Arial" w:eastAsia="Calibri" w:hAnsi="Arial" w:cs="Arial"/>
                <w:sz w:val="20"/>
                <w:szCs w:val="20"/>
                <w:lang w:val="en-US"/>
              </w:rPr>
              <w:t>Mobile</w:t>
            </w:r>
          </w:p>
          <w:p w14:paraId="2CFFAB2B" w14:textId="6F353FC6" w:rsidR="00247CC4" w:rsidRPr="00247CC4" w:rsidRDefault="00247CC4" w:rsidP="00247CC4">
            <w:pPr>
              <w:rPr>
                <w:rFonts w:ascii="Arial" w:eastAsia="Calibri" w:hAnsi="Arial" w:cs="Arial"/>
                <w:sz w:val="20"/>
                <w:szCs w:val="20"/>
                <w:lang w:val="en-US"/>
              </w:rPr>
            </w:pPr>
            <w:r w:rsidRPr="00247CC4">
              <w:rPr>
                <w:rFonts w:ascii="Arial" w:eastAsia="Calibri" w:hAnsi="Arial" w:cs="Arial"/>
                <w:sz w:val="20"/>
                <w:szCs w:val="20"/>
                <w:lang w:val="en-US"/>
              </w:rPr>
              <w:t>phone</w:t>
            </w:r>
          </w:p>
        </w:tc>
        <w:tc>
          <w:tcPr>
            <w:tcW w:w="972" w:type="dxa"/>
          </w:tcPr>
          <w:p w14:paraId="67566D61" w14:textId="7D125435" w:rsidR="000C1FBF" w:rsidRPr="00247CC4" w:rsidRDefault="00247CC4" w:rsidP="005C188F">
            <w:pPr>
              <w:jc w:val="center"/>
              <w:rPr>
                <w:rFonts w:ascii="Arial" w:eastAsia="Calibri" w:hAnsi="Arial" w:cs="Arial"/>
                <w:sz w:val="20"/>
                <w:szCs w:val="20"/>
                <w:lang w:val="en-US"/>
              </w:rPr>
            </w:pPr>
            <w:proofErr w:type="spellStart"/>
            <w:r w:rsidRPr="00247CC4">
              <w:rPr>
                <w:rFonts w:ascii="Arial" w:eastAsia="Calibri" w:hAnsi="Arial" w:cs="Arial"/>
                <w:sz w:val="20"/>
                <w:szCs w:val="20"/>
                <w:lang w:val="en-US"/>
              </w:rPr>
              <w:t>Moodles</w:t>
            </w:r>
            <w:proofErr w:type="spellEnd"/>
          </w:p>
        </w:tc>
        <w:tc>
          <w:tcPr>
            <w:tcW w:w="643" w:type="dxa"/>
          </w:tcPr>
          <w:p w14:paraId="79AF1D7E" w14:textId="62853E56" w:rsidR="000C1FBF" w:rsidRPr="00247CC4" w:rsidRDefault="00247CC4" w:rsidP="00247CC4">
            <w:pPr>
              <w:rPr>
                <w:rFonts w:ascii="Arial" w:eastAsia="Calibri" w:hAnsi="Arial" w:cs="Arial"/>
                <w:sz w:val="20"/>
                <w:szCs w:val="20"/>
                <w:lang w:val="en-US"/>
              </w:rPr>
            </w:pPr>
            <w:r w:rsidRPr="00247CC4">
              <w:rPr>
                <w:rFonts w:ascii="Arial" w:eastAsia="Calibri" w:hAnsi="Arial" w:cs="Arial"/>
                <w:sz w:val="20"/>
                <w:szCs w:val="20"/>
                <w:lang w:val="en-US"/>
              </w:rPr>
              <w:t xml:space="preserve"> 3</w:t>
            </w:r>
          </w:p>
        </w:tc>
        <w:tc>
          <w:tcPr>
            <w:tcW w:w="883" w:type="dxa"/>
          </w:tcPr>
          <w:p w14:paraId="4E0B6342" w14:textId="541CDE4C"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Female</w:t>
            </w:r>
          </w:p>
        </w:tc>
        <w:tc>
          <w:tcPr>
            <w:tcW w:w="821" w:type="dxa"/>
          </w:tcPr>
          <w:p w14:paraId="25EBB7D1" w14:textId="30530FF1"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18-25</w:t>
            </w:r>
          </w:p>
        </w:tc>
      </w:tr>
      <w:tr w:rsidR="00247CC4" w:rsidRPr="00247CC4" w14:paraId="5CE5B069" w14:textId="77777777" w:rsidTr="00247CC4">
        <w:tc>
          <w:tcPr>
            <w:tcW w:w="937" w:type="dxa"/>
          </w:tcPr>
          <w:p w14:paraId="58535D99" w14:textId="1401E356" w:rsidR="000C1FBF" w:rsidRPr="00247CC4" w:rsidRDefault="000C1FBF" w:rsidP="005C188F">
            <w:pPr>
              <w:jc w:val="center"/>
              <w:rPr>
                <w:rFonts w:ascii="Arial" w:eastAsia="Calibri" w:hAnsi="Arial" w:cs="Arial"/>
                <w:b/>
                <w:bCs/>
                <w:lang w:val="en-US"/>
              </w:rPr>
            </w:pPr>
            <w:r w:rsidRPr="00247CC4">
              <w:rPr>
                <w:rFonts w:ascii="Arial" w:eastAsia="Calibri" w:hAnsi="Arial" w:cs="Arial"/>
                <w:b/>
                <w:bCs/>
                <w:lang w:val="en-US"/>
              </w:rPr>
              <w:t>10</w:t>
            </w:r>
          </w:p>
        </w:tc>
        <w:tc>
          <w:tcPr>
            <w:tcW w:w="643" w:type="dxa"/>
          </w:tcPr>
          <w:p w14:paraId="113A93CC" w14:textId="7D975F12"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5</w:t>
            </w:r>
          </w:p>
        </w:tc>
        <w:tc>
          <w:tcPr>
            <w:tcW w:w="683" w:type="dxa"/>
          </w:tcPr>
          <w:p w14:paraId="579DBCE9" w14:textId="77777777"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5-7</w:t>
            </w:r>
          </w:p>
          <w:p w14:paraId="0F44AB17" w14:textId="2DEEB8A4" w:rsidR="00247CC4"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days</w:t>
            </w:r>
          </w:p>
        </w:tc>
        <w:tc>
          <w:tcPr>
            <w:tcW w:w="643" w:type="dxa"/>
          </w:tcPr>
          <w:p w14:paraId="58644AC0" w14:textId="3A2E3FB9"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4</w:t>
            </w:r>
          </w:p>
        </w:tc>
        <w:tc>
          <w:tcPr>
            <w:tcW w:w="817" w:type="dxa"/>
          </w:tcPr>
          <w:p w14:paraId="1A9486D6" w14:textId="52569D32"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No</w:t>
            </w:r>
          </w:p>
        </w:tc>
        <w:tc>
          <w:tcPr>
            <w:tcW w:w="1640" w:type="dxa"/>
          </w:tcPr>
          <w:p w14:paraId="4F058679" w14:textId="49860DDE"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Nothing</w:t>
            </w:r>
          </w:p>
        </w:tc>
        <w:tc>
          <w:tcPr>
            <w:tcW w:w="828" w:type="dxa"/>
          </w:tcPr>
          <w:p w14:paraId="2069A159" w14:textId="77777777"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Mobile</w:t>
            </w:r>
          </w:p>
          <w:p w14:paraId="2204BBC8" w14:textId="1CAE56EA" w:rsidR="00247CC4"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phone</w:t>
            </w:r>
          </w:p>
        </w:tc>
        <w:tc>
          <w:tcPr>
            <w:tcW w:w="972" w:type="dxa"/>
          </w:tcPr>
          <w:p w14:paraId="2AA4A9BF" w14:textId="5256EB14" w:rsidR="000C1FBF" w:rsidRPr="00247CC4" w:rsidRDefault="00247CC4" w:rsidP="005C188F">
            <w:pPr>
              <w:jc w:val="center"/>
              <w:rPr>
                <w:rFonts w:ascii="Arial" w:eastAsia="Calibri" w:hAnsi="Arial" w:cs="Arial"/>
                <w:sz w:val="20"/>
                <w:szCs w:val="20"/>
                <w:lang w:val="en-US"/>
              </w:rPr>
            </w:pPr>
            <w:proofErr w:type="spellStart"/>
            <w:r w:rsidRPr="00247CC4">
              <w:rPr>
                <w:rFonts w:ascii="Arial" w:eastAsia="Calibri" w:hAnsi="Arial" w:cs="Arial"/>
                <w:sz w:val="20"/>
                <w:szCs w:val="20"/>
                <w:lang w:val="en-US"/>
              </w:rPr>
              <w:t>Moodles</w:t>
            </w:r>
            <w:proofErr w:type="spellEnd"/>
          </w:p>
        </w:tc>
        <w:tc>
          <w:tcPr>
            <w:tcW w:w="643" w:type="dxa"/>
          </w:tcPr>
          <w:p w14:paraId="0A10BFCF" w14:textId="6B853BEC"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4</w:t>
            </w:r>
          </w:p>
        </w:tc>
        <w:tc>
          <w:tcPr>
            <w:tcW w:w="883" w:type="dxa"/>
          </w:tcPr>
          <w:p w14:paraId="3F9B1D40" w14:textId="10C84C3A"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Female</w:t>
            </w:r>
          </w:p>
        </w:tc>
        <w:tc>
          <w:tcPr>
            <w:tcW w:w="821" w:type="dxa"/>
          </w:tcPr>
          <w:p w14:paraId="3CBDEACE" w14:textId="57F6E028"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18-25</w:t>
            </w:r>
          </w:p>
        </w:tc>
      </w:tr>
      <w:tr w:rsidR="00247CC4" w:rsidRPr="00247CC4" w14:paraId="77592CCC" w14:textId="77777777" w:rsidTr="00247CC4">
        <w:tc>
          <w:tcPr>
            <w:tcW w:w="937" w:type="dxa"/>
          </w:tcPr>
          <w:p w14:paraId="72AD823C" w14:textId="35CA4907" w:rsidR="000C1FBF" w:rsidRPr="00247CC4" w:rsidRDefault="000C1FBF" w:rsidP="005C188F">
            <w:pPr>
              <w:jc w:val="center"/>
              <w:rPr>
                <w:rFonts w:ascii="Arial" w:eastAsia="Calibri" w:hAnsi="Arial" w:cs="Arial"/>
                <w:b/>
                <w:bCs/>
                <w:lang w:val="en-US"/>
              </w:rPr>
            </w:pPr>
            <w:r w:rsidRPr="00247CC4">
              <w:rPr>
                <w:rFonts w:ascii="Arial" w:eastAsia="Calibri" w:hAnsi="Arial" w:cs="Arial"/>
                <w:b/>
                <w:bCs/>
                <w:lang w:val="en-US"/>
              </w:rPr>
              <w:t>11</w:t>
            </w:r>
          </w:p>
        </w:tc>
        <w:tc>
          <w:tcPr>
            <w:tcW w:w="643" w:type="dxa"/>
          </w:tcPr>
          <w:p w14:paraId="056A2CB0" w14:textId="35024555"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6</w:t>
            </w:r>
          </w:p>
        </w:tc>
        <w:tc>
          <w:tcPr>
            <w:tcW w:w="683" w:type="dxa"/>
          </w:tcPr>
          <w:p w14:paraId="6E7D1FC4" w14:textId="77777777"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3-5</w:t>
            </w:r>
          </w:p>
          <w:p w14:paraId="55411D33" w14:textId="54174517" w:rsidR="00247CC4"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days</w:t>
            </w:r>
          </w:p>
        </w:tc>
        <w:tc>
          <w:tcPr>
            <w:tcW w:w="643" w:type="dxa"/>
          </w:tcPr>
          <w:p w14:paraId="3E0A0F62" w14:textId="1BC27446"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4</w:t>
            </w:r>
          </w:p>
        </w:tc>
        <w:tc>
          <w:tcPr>
            <w:tcW w:w="817" w:type="dxa"/>
          </w:tcPr>
          <w:p w14:paraId="22FD04FC" w14:textId="05804CE7"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Maybe</w:t>
            </w:r>
          </w:p>
        </w:tc>
        <w:tc>
          <w:tcPr>
            <w:tcW w:w="1640" w:type="dxa"/>
          </w:tcPr>
          <w:p w14:paraId="5FB4FDFA" w14:textId="44246AFA"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Nothing</w:t>
            </w:r>
          </w:p>
        </w:tc>
        <w:tc>
          <w:tcPr>
            <w:tcW w:w="828" w:type="dxa"/>
          </w:tcPr>
          <w:p w14:paraId="3D805622" w14:textId="29AC1014"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Laptop</w:t>
            </w:r>
          </w:p>
        </w:tc>
        <w:tc>
          <w:tcPr>
            <w:tcW w:w="972" w:type="dxa"/>
          </w:tcPr>
          <w:p w14:paraId="7F7528EB" w14:textId="37279E71" w:rsidR="000C1FBF" w:rsidRPr="00247CC4" w:rsidRDefault="00247CC4" w:rsidP="005C188F">
            <w:pPr>
              <w:jc w:val="center"/>
              <w:rPr>
                <w:rFonts w:ascii="Arial" w:eastAsia="Calibri" w:hAnsi="Arial" w:cs="Arial"/>
                <w:sz w:val="20"/>
                <w:szCs w:val="20"/>
                <w:lang w:val="en-US"/>
              </w:rPr>
            </w:pPr>
            <w:proofErr w:type="spellStart"/>
            <w:r w:rsidRPr="00247CC4">
              <w:rPr>
                <w:rFonts w:ascii="Arial" w:eastAsia="Calibri" w:hAnsi="Arial" w:cs="Arial"/>
                <w:sz w:val="20"/>
                <w:szCs w:val="20"/>
                <w:lang w:val="en-US"/>
              </w:rPr>
              <w:t>Moodles</w:t>
            </w:r>
            <w:proofErr w:type="spellEnd"/>
          </w:p>
        </w:tc>
        <w:tc>
          <w:tcPr>
            <w:tcW w:w="643" w:type="dxa"/>
          </w:tcPr>
          <w:p w14:paraId="4CAFC604" w14:textId="05F627A0"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4</w:t>
            </w:r>
          </w:p>
        </w:tc>
        <w:tc>
          <w:tcPr>
            <w:tcW w:w="883" w:type="dxa"/>
          </w:tcPr>
          <w:p w14:paraId="0E4C7108" w14:textId="36BCB81F"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Male</w:t>
            </w:r>
          </w:p>
        </w:tc>
        <w:tc>
          <w:tcPr>
            <w:tcW w:w="821" w:type="dxa"/>
          </w:tcPr>
          <w:p w14:paraId="2598F0C3" w14:textId="69CD9EFB" w:rsidR="000C1FBF" w:rsidRPr="00247CC4" w:rsidRDefault="00247CC4" w:rsidP="005C188F">
            <w:pPr>
              <w:jc w:val="center"/>
              <w:rPr>
                <w:rFonts w:ascii="Arial" w:eastAsia="Calibri" w:hAnsi="Arial" w:cs="Arial"/>
                <w:sz w:val="20"/>
                <w:szCs w:val="20"/>
                <w:lang w:val="en-US"/>
              </w:rPr>
            </w:pPr>
            <w:r w:rsidRPr="00247CC4">
              <w:rPr>
                <w:rFonts w:ascii="Arial" w:eastAsia="Calibri" w:hAnsi="Arial" w:cs="Arial"/>
                <w:sz w:val="20"/>
                <w:szCs w:val="20"/>
                <w:lang w:val="en-US"/>
              </w:rPr>
              <w:t>36-45</w:t>
            </w:r>
          </w:p>
        </w:tc>
      </w:tr>
    </w:tbl>
    <w:p w14:paraId="6132DA6F" w14:textId="77777777" w:rsidR="007627F4" w:rsidRPr="007627F4" w:rsidRDefault="007627F4" w:rsidP="005C188F">
      <w:pPr>
        <w:ind w:left="360"/>
        <w:jc w:val="center"/>
        <w:rPr>
          <w:rFonts w:ascii="Arial" w:eastAsia="Calibri" w:hAnsi="Arial" w:cs="Arial"/>
          <w:sz w:val="32"/>
          <w:szCs w:val="32"/>
          <w:lang w:val="en-US"/>
        </w:rPr>
      </w:pPr>
    </w:p>
    <w:sectPr w:rsidR="007627F4" w:rsidRPr="007627F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B73BD8" w14:textId="77777777" w:rsidR="00805CA1" w:rsidRDefault="00805CA1" w:rsidP="009408DB">
      <w:r>
        <w:separator/>
      </w:r>
    </w:p>
  </w:endnote>
  <w:endnote w:type="continuationSeparator" w:id="0">
    <w:p w14:paraId="5DE5D4FA" w14:textId="77777777" w:rsidR="00805CA1" w:rsidRDefault="00805CA1" w:rsidP="00940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notTrueType/>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Bradley Hand ITC">
    <w:panose1 w:val="03070402050302030203"/>
    <w:charset w:val="4D"/>
    <w:family w:val="script"/>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Broadway">
    <w:panose1 w:val="04040905080002020502"/>
    <w:charset w:val="4D"/>
    <w:family w:val="decorative"/>
    <w:pitch w:val="variable"/>
    <w:sig w:usb0="00000003" w:usb1="00000000" w:usb2="00000000" w:usb3="00000000" w:csb0="00000001" w:csb1="00000000"/>
  </w:font>
  <w:font w:name="Colonna MT">
    <w:panose1 w:val="04020805060202030203"/>
    <w:charset w:val="4D"/>
    <w:family w:val="decorativ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4DB0CC" w14:textId="77777777" w:rsidR="00805CA1" w:rsidRDefault="00805CA1" w:rsidP="009408DB">
      <w:r>
        <w:separator/>
      </w:r>
    </w:p>
  </w:footnote>
  <w:footnote w:type="continuationSeparator" w:id="0">
    <w:p w14:paraId="6F20E468" w14:textId="77777777" w:rsidR="00805CA1" w:rsidRDefault="00805CA1" w:rsidP="009408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DC345B"/>
    <w:multiLevelType w:val="hybridMultilevel"/>
    <w:tmpl w:val="68B2E53A"/>
    <w:lvl w:ilvl="0" w:tplc="91866D06">
      <w:start w:val="1"/>
      <w:numFmt w:val="decimal"/>
      <w:lvlText w:val="%1."/>
      <w:lvlJc w:val="left"/>
      <w:pPr>
        <w:ind w:left="3838" w:hanging="360"/>
      </w:pPr>
      <w:rPr>
        <w:rFonts w:ascii="Arial" w:hAnsi="Arial" w:cs="Arial" w:hint="default"/>
        <w:b w:val="0"/>
        <w:bCs w:val="0"/>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1" w15:restartNumberingAfterBreak="0">
    <w:nsid w:val="1F5A08F6"/>
    <w:multiLevelType w:val="hybridMultilevel"/>
    <w:tmpl w:val="F6281BC8"/>
    <w:lvl w:ilvl="0" w:tplc="1958A2EC">
      <w:start w:val="1"/>
      <w:numFmt w:val="bullet"/>
      <w:lvlText w:val=""/>
      <w:lvlJc w:val="left"/>
      <w:pPr>
        <w:ind w:left="720" w:hanging="360"/>
      </w:pPr>
      <w:rPr>
        <w:rFonts w:ascii="Symbol" w:hAnsi="Symbol" w:hint="default"/>
      </w:rPr>
    </w:lvl>
    <w:lvl w:ilvl="1" w:tplc="A59848F4">
      <w:start w:val="1"/>
      <w:numFmt w:val="bullet"/>
      <w:lvlText w:val="o"/>
      <w:lvlJc w:val="left"/>
      <w:pPr>
        <w:ind w:left="1440" w:hanging="360"/>
      </w:pPr>
      <w:rPr>
        <w:rFonts w:ascii="Courier New" w:hAnsi="Courier New" w:hint="default"/>
      </w:rPr>
    </w:lvl>
    <w:lvl w:ilvl="2" w:tplc="0D141750">
      <w:start w:val="1"/>
      <w:numFmt w:val="bullet"/>
      <w:lvlText w:val=""/>
      <w:lvlJc w:val="left"/>
      <w:pPr>
        <w:ind w:left="2160" w:hanging="360"/>
      </w:pPr>
      <w:rPr>
        <w:rFonts w:ascii="Wingdings" w:hAnsi="Wingdings" w:hint="default"/>
      </w:rPr>
    </w:lvl>
    <w:lvl w:ilvl="3" w:tplc="C02CE7F2">
      <w:start w:val="1"/>
      <w:numFmt w:val="bullet"/>
      <w:lvlText w:val=""/>
      <w:lvlJc w:val="left"/>
      <w:pPr>
        <w:ind w:left="2880" w:hanging="360"/>
      </w:pPr>
      <w:rPr>
        <w:rFonts w:ascii="Symbol" w:hAnsi="Symbol" w:hint="default"/>
      </w:rPr>
    </w:lvl>
    <w:lvl w:ilvl="4" w:tplc="C48CD37A">
      <w:start w:val="1"/>
      <w:numFmt w:val="bullet"/>
      <w:lvlText w:val="o"/>
      <w:lvlJc w:val="left"/>
      <w:pPr>
        <w:ind w:left="3600" w:hanging="360"/>
      </w:pPr>
      <w:rPr>
        <w:rFonts w:ascii="Courier New" w:hAnsi="Courier New" w:hint="default"/>
      </w:rPr>
    </w:lvl>
    <w:lvl w:ilvl="5" w:tplc="7E20FC7A">
      <w:start w:val="1"/>
      <w:numFmt w:val="bullet"/>
      <w:lvlText w:val=""/>
      <w:lvlJc w:val="left"/>
      <w:pPr>
        <w:ind w:left="4320" w:hanging="360"/>
      </w:pPr>
      <w:rPr>
        <w:rFonts w:ascii="Wingdings" w:hAnsi="Wingdings" w:hint="default"/>
      </w:rPr>
    </w:lvl>
    <w:lvl w:ilvl="6" w:tplc="5ED6978A">
      <w:start w:val="1"/>
      <w:numFmt w:val="bullet"/>
      <w:lvlText w:val=""/>
      <w:lvlJc w:val="left"/>
      <w:pPr>
        <w:ind w:left="5040" w:hanging="360"/>
      </w:pPr>
      <w:rPr>
        <w:rFonts w:ascii="Symbol" w:hAnsi="Symbol" w:hint="default"/>
      </w:rPr>
    </w:lvl>
    <w:lvl w:ilvl="7" w:tplc="F2AAFF08">
      <w:start w:val="1"/>
      <w:numFmt w:val="bullet"/>
      <w:lvlText w:val="o"/>
      <w:lvlJc w:val="left"/>
      <w:pPr>
        <w:ind w:left="5760" w:hanging="360"/>
      </w:pPr>
      <w:rPr>
        <w:rFonts w:ascii="Courier New" w:hAnsi="Courier New" w:hint="default"/>
      </w:rPr>
    </w:lvl>
    <w:lvl w:ilvl="8" w:tplc="6ABAEB84">
      <w:start w:val="1"/>
      <w:numFmt w:val="bullet"/>
      <w:lvlText w:val=""/>
      <w:lvlJc w:val="left"/>
      <w:pPr>
        <w:ind w:left="6480" w:hanging="360"/>
      </w:pPr>
      <w:rPr>
        <w:rFonts w:ascii="Wingdings" w:hAnsi="Wingdings" w:hint="default"/>
      </w:rPr>
    </w:lvl>
  </w:abstractNum>
  <w:abstractNum w:abstractNumId="2" w15:restartNumberingAfterBreak="0">
    <w:nsid w:val="23286685"/>
    <w:multiLevelType w:val="hybridMultilevel"/>
    <w:tmpl w:val="351A8742"/>
    <w:lvl w:ilvl="0" w:tplc="F0849E9C">
      <w:start w:val="5"/>
      <w:numFmt w:val="decimal"/>
      <w:lvlText w:val="%1."/>
      <w:lvlJc w:val="left"/>
      <w:pPr>
        <w:ind w:left="3838" w:hanging="360"/>
      </w:pPr>
      <w:rPr>
        <w:rFonts w:hint="default"/>
      </w:rPr>
    </w:lvl>
    <w:lvl w:ilvl="1" w:tplc="040A0019" w:tentative="1">
      <w:start w:val="1"/>
      <w:numFmt w:val="lowerLetter"/>
      <w:lvlText w:val="%2."/>
      <w:lvlJc w:val="left"/>
      <w:pPr>
        <w:ind w:left="4558" w:hanging="360"/>
      </w:pPr>
    </w:lvl>
    <w:lvl w:ilvl="2" w:tplc="040A001B" w:tentative="1">
      <w:start w:val="1"/>
      <w:numFmt w:val="lowerRoman"/>
      <w:lvlText w:val="%3."/>
      <w:lvlJc w:val="right"/>
      <w:pPr>
        <w:ind w:left="5278" w:hanging="180"/>
      </w:pPr>
    </w:lvl>
    <w:lvl w:ilvl="3" w:tplc="040A000F" w:tentative="1">
      <w:start w:val="1"/>
      <w:numFmt w:val="decimal"/>
      <w:lvlText w:val="%4."/>
      <w:lvlJc w:val="left"/>
      <w:pPr>
        <w:ind w:left="5998" w:hanging="360"/>
      </w:pPr>
    </w:lvl>
    <w:lvl w:ilvl="4" w:tplc="040A0019" w:tentative="1">
      <w:start w:val="1"/>
      <w:numFmt w:val="lowerLetter"/>
      <w:lvlText w:val="%5."/>
      <w:lvlJc w:val="left"/>
      <w:pPr>
        <w:ind w:left="6718" w:hanging="360"/>
      </w:pPr>
    </w:lvl>
    <w:lvl w:ilvl="5" w:tplc="040A001B" w:tentative="1">
      <w:start w:val="1"/>
      <w:numFmt w:val="lowerRoman"/>
      <w:lvlText w:val="%6."/>
      <w:lvlJc w:val="right"/>
      <w:pPr>
        <w:ind w:left="7438" w:hanging="180"/>
      </w:pPr>
    </w:lvl>
    <w:lvl w:ilvl="6" w:tplc="040A000F" w:tentative="1">
      <w:start w:val="1"/>
      <w:numFmt w:val="decimal"/>
      <w:lvlText w:val="%7."/>
      <w:lvlJc w:val="left"/>
      <w:pPr>
        <w:ind w:left="8158" w:hanging="360"/>
      </w:pPr>
    </w:lvl>
    <w:lvl w:ilvl="7" w:tplc="040A0019" w:tentative="1">
      <w:start w:val="1"/>
      <w:numFmt w:val="lowerLetter"/>
      <w:lvlText w:val="%8."/>
      <w:lvlJc w:val="left"/>
      <w:pPr>
        <w:ind w:left="8878" w:hanging="360"/>
      </w:pPr>
    </w:lvl>
    <w:lvl w:ilvl="8" w:tplc="040A001B" w:tentative="1">
      <w:start w:val="1"/>
      <w:numFmt w:val="lowerRoman"/>
      <w:lvlText w:val="%9."/>
      <w:lvlJc w:val="right"/>
      <w:pPr>
        <w:ind w:left="9598" w:hanging="180"/>
      </w:pPr>
    </w:lvl>
  </w:abstractNum>
  <w:abstractNum w:abstractNumId="3" w15:restartNumberingAfterBreak="0">
    <w:nsid w:val="23386235"/>
    <w:multiLevelType w:val="hybridMultilevel"/>
    <w:tmpl w:val="A350AF1E"/>
    <w:lvl w:ilvl="0" w:tplc="C206E1B4">
      <w:start w:val="1"/>
      <w:numFmt w:val="bullet"/>
      <w:lvlText w:val=""/>
      <w:lvlJc w:val="left"/>
      <w:pPr>
        <w:ind w:left="720" w:hanging="360"/>
      </w:pPr>
      <w:rPr>
        <w:rFonts w:ascii="Symbol" w:hAnsi="Symbol" w:hint="default"/>
      </w:rPr>
    </w:lvl>
    <w:lvl w:ilvl="1" w:tplc="36EEB2B0">
      <w:start w:val="1"/>
      <w:numFmt w:val="bullet"/>
      <w:lvlText w:val="o"/>
      <w:lvlJc w:val="left"/>
      <w:pPr>
        <w:ind w:left="1440" w:hanging="360"/>
      </w:pPr>
      <w:rPr>
        <w:rFonts w:ascii="Courier New" w:hAnsi="Courier New" w:hint="default"/>
      </w:rPr>
    </w:lvl>
    <w:lvl w:ilvl="2" w:tplc="A26A6A36">
      <w:start w:val="1"/>
      <w:numFmt w:val="bullet"/>
      <w:lvlText w:val=""/>
      <w:lvlJc w:val="left"/>
      <w:pPr>
        <w:ind w:left="2160" w:hanging="360"/>
      </w:pPr>
      <w:rPr>
        <w:rFonts w:ascii="Wingdings" w:hAnsi="Wingdings" w:hint="default"/>
      </w:rPr>
    </w:lvl>
    <w:lvl w:ilvl="3" w:tplc="0E30B2E0">
      <w:start w:val="1"/>
      <w:numFmt w:val="bullet"/>
      <w:lvlText w:val=""/>
      <w:lvlJc w:val="left"/>
      <w:pPr>
        <w:ind w:left="2880" w:hanging="360"/>
      </w:pPr>
      <w:rPr>
        <w:rFonts w:ascii="Symbol" w:hAnsi="Symbol" w:hint="default"/>
      </w:rPr>
    </w:lvl>
    <w:lvl w:ilvl="4" w:tplc="A96E88EA">
      <w:start w:val="1"/>
      <w:numFmt w:val="bullet"/>
      <w:lvlText w:val="o"/>
      <w:lvlJc w:val="left"/>
      <w:pPr>
        <w:ind w:left="3600" w:hanging="360"/>
      </w:pPr>
      <w:rPr>
        <w:rFonts w:ascii="Courier New" w:hAnsi="Courier New" w:hint="default"/>
      </w:rPr>
    </w:lvl>
    <w:lvl w:ilvl="5" w:tplc="DD00C432">
      <w:start w:val="1"/>
      <w:numFmt w:val="bullet"/>
      <w:lvlText w:val=""/>
      <w:lvlJc w:val="left"/>
      <w:pPr>
        <w:ind w:left="4320" w:hanging="360"/>
      </w:pPr>
      <w:rPr>
        <w:rFonts w:ascii="Wingdings" w:hAnsi="Wingdings" w:hint="default"/>
      </w:rPr>
    </w:lvl>
    <w:lvl w:ilvl="6" w:tplc="5682105C">
      <w:start w:val="1"/>
      <w:numFmt w:val="bullet"/>
      <w:lvlText w:val=""/>
      <w:lvlJc w:val="left"/>
      <w:pPr>
        <w:ind w:left="5040" w:hanging="360"/>
      </w:pPr>
      <w:rPr>
        <w:rFonts w:ascii="Symbol" w:hAnsi="Symbol" w:hint="default"/>
      </w:rPr>
    </w:lvl>
    <w:lvl w:ilvl="7" w:tplc="10B8D37A">
      <w:start w:val="1"/>
      <w:numFmt w:val="bullet"/>
      <w:lvlText w:val="o"/>
      <w:lvlJc w:val="left"/>
      <w:pPr>
        <w:ind w:left="5760" w:hanging="360"/>
      </w:pPr>
      <w:rPr>
        <w:rFonts w:ascii="Courier New" w:hAnsi="Courier New" w:hint="default"/>
      </w:rPr>
    </w:lvl>
    <w:lvl w:ilvl="8" w:tplc="7AF81E18">
      <w:start w:val="1"/>
      <w:numFmt w:val="bullet"/>
      <w:lvlText w:val=""/>
      <w:lvlJc w:val="left"/>
      <w:pPr>
        <w:ind w:left="6480" w:hanging="360"/>
      </w:pPr>
      <w:rPr>
        <w:rFonts w:ascii="Wingdings" w:hAnsi="Wingdings" w:hint="default"/>
      </w:rPr>
    </w:lvl>
  </w:abstractNum>
  <w:abstractNum w:abstractNumId="4" w15:restartNumberingAfterBreak="0">
    <w:nsid w:val="27DA06F1"/>
    <w:multiLevelType w:val="hybridMultilevel"/>
    <w:tmpl w:val="E8382B7C"/>
    <w:lvl w:ilvl="0" w:tplc="A1FE0886">
      <w:start w:val="1"/>
      <w:numFmt w:val="bullet"/>
      <w:lvlText w:val=""/>
      <w:lvlJc w:val="left"/>
      <w:pPr>
        <w:ind w:left="720" w:hanging="360"/>
      </w:pPr>
      <w:rPr>
        <w:rFonts w:ascii="Symbol" w:hAnsi="Symbol" w:hint="default"/>
      </w:rPr>
    </w:lvl>
    <w:lvl w:ilvl="1" w:tplc="64163D36">
      <w:start w:val="1"/>
      <w:numFmt w:val="bullet"/>
      <w:lvlText w:val="o"/>
      <w:lvlJc w:val="left"/>
      <w:pPr>
        <w:ind w:left="1440" w:hanging="360"/>
      </w:pPr>
      <w:rPr>
        <w:rFonts w:ascii="Courier New" w:hAnsi="Courier New" w:hint="default"/>
      </w:rPr>
    </w:lvl>
    <w:lvl w:ilvl="2" w:tplc="8CB6AB22">
      <w:start w:val="1"/>
      <w:numFmt w:val="bullet"/>
      <w:lvlText w:val=""/>
      <w:lvlJc w:val="left"/>
      <w:pPr>
        <w:ind w:left="2160" w:hanging="360"/>
      </w:pPr>
      <w:rPr>
        <w:rFonts w:ascii="Wingdings" w:hAnsi="Wingdings" w:hint="default"/>
      </w:rPr>
    </w:lvl>
    <w:lvl w:ilvl="3" w:tplc="E5F44770">
      <w:start w:val="1"/>
      <w:numFmt w:val="bullet"/>
      <w:lvlText w:val=""/>
      <w:lvlJc w:val="left"/>
      <w:pPr>
        <w:ind w:left="2880" w:hanging="360"/>
      </w:pPr>
      <w:rPr>
        <w:rFonts w:ascii="Symbol" w:hAnsi="Symbol" w:hint="default"/>
      </w:rPr>
    </w:lvl>
    <w:lvl w:ilvl="4" w:tplc="E2346C56">
      <w:start w:val="1"/>
      <w:numFmt w:val="bullet"/>
      <w:lvlText w:val="o"/>
      <w:lvlJc w:val="left"/>
      <w:pPr>
        <w:ind w:left="3600" w:hanging="360"/>
      </w:pPr>
      <w:rPr>
        <w:rFonts w:ascii="Courier New" w:hAnsi="Courier New" w:hint="default"/>
      </w:rPr>
    </w:lvl>
    <w:lvl w:ilvl="5" w:tplc="A5B48964">
      <w:start w:val="1"/>
      <w:numFmt w:val="bullet"/>
      <w:lvlText w:val=""/>
      <w:lvlJc w:val="left"/>
      <w:pPr>
        <w:ind w:left="4320" w:hanging="360"/>
      </w:pPr>
      <w:rPr>
        <w:rFonts w:ascii="Wingdings" w:hAnsi="Wingdings" w:hint="default"/>
      </w:rPr>
    </w:lvl>
    <w:lvl w:ilvl="6" w:tplc="50D2FAD2">
      <w:start w:val="1"/>
      <w:numFmt w:val="bullet"/>
      <w:lvlText w:val=""/>
      <w:lvlJc w:val="left"/>
      <w:pPr>
        <w:ind w:left="5040" w:hanging="360"/>
      </w:pPr>
      <w:rPr>
        <w:rFonts w:ascii="Symbol" w:hAnsi="Symbol" w:hint="default"/>
      </w:rPr>
    </w:lvl>
    <w:lvl w:ilvl="7" w:tplc="002004D8">
      <w:start w:val="1"/>
      <w:numFmt w:val="bullet"/>
      <w:lvlText w:val="o"/>
      <w:lvlJc w:val="left"/>
      <w:pPr>
        <w:ind w:left="5760" w:hanging="360"/>
      </w:pPr>
      <w:rPr>
        <w:rFonts w:ascii="Courier New" w:hAnsi="Courier New" w:hint="default"/>
      </w:rPr>
    </w:lvl>
    <w:lvl w:ilvl="8" w:tplc="306E4BCC">
      <w:start w:val="1"/>
      <w:numFmt w:val="bullet"/>
      <w:lvlText w:val=""/>
      <w:lvlJc w:val="left"/>
      <w:pPr>
        <w:ind w:left="6480" w:hanging="360"/>
      </w:pPr>
      <w:rPr>
        <w:rFonts w:ascii="Wingdings" w:hAnsi="Wingdings" w:hint="default"/>
      </w:rPr>
    </w:lvl>
  </w:abstractNum>
  <w:abstractNum w:abstractNumId="5" w15:restartNumberingAfterBreak="0">
    <w:nsid w:val="2EAC2AB9"/>
    <w:multiLevelType w:val="hybridMultilevel"/>
    <w:tmpl w:val="9CE45C76"/>
    <w:lvl w:ilvl="0" w:tplc="91866D06">
      <w:start w:val="1"/>
      <w:numFmt w:val="decimal"/>
      <w:lvlText w:val="%1."/>
      <w:lvlJc w:val="left"/>
      <w:pPr>
        <w:ind w:left="3478" w:hanging="360"/>
      </w:pPr>
      <w:rPr>
        <w:rFonts w:ascii="Arial" w:hAnsi="Arial" w:cs="Arial" w:hint="default"/>
        <w:b w:val="0"/>
        <w:bCs w:val="0"/>
      </w:rPr>
    </w:lvl>
    <w:lvl w:ilvl="1" w:tplc="61DA7892">
      <w:start w:val="1"/>
      <w:numFmt w:val="lowerLetter"/>
      <w:lvlText w:val="%2."/>
      <w:lvlJc w:val="left"/>
      <w:pPr>
        <w:ind w:left="4198" w:hanging="360"/>
      </w:pPr>
    </w:lvl>
    <w:lvl w:ilvl="2" w:tplc="DCAA0C16">
      <w:start w:val="1"/>
      <w:numFmt w:val="lowerRoman"/>
      <w:lvlText w:val="%3."/>
      <w:lvlJc w:val="right"/>
      <w:pPr>
        <w:ind w:left="4918" w:hanging="180"/>
      </w:pPr>
    </w:lvl>
    <w:lvl w:ilvl="3" w:tplc="E4E237CE">
      <w:start w:val="1"/>
      <w:numFmt w:val="decimal"/>
      <w:lvlText w:val="%4."/>
      <w:lvlJc w:val="left"/>
      <w:pPr>
        <w:ind w:left="5638" w:hanging="360"/>
      </w:pPr>
    </w:lvl>
    <w:lvl w:ilvl="4" w:tplc="577456CA">
      <w:start w:val="1"/>
      <w:numFmt w:val="lowerLetter"/>
      <w:lvlText w:val="%5."/>
      <w:lvlJc w:val="left"/>
      <w:pPr>
        <w:ind w:left="6358" w:hanging="360"/>
      </w:pPr>
    </w:lvl>
    <w:lvl w:ilvl="5" w:tplc="E3D4E5B0">
      <w:start w:val="1"/>
      <w:numFmt w:val="lowerRoman"/>
      <w:lvlText w:val="%6."/>
      <w:lvlJc w:val="right"/>
      <w:pPr>
        <w:ind w:left="7078" w:hanging="180"/>
      </w:pPr>
    </w:lvl>
    <w:lvl w:ilvl="6" w:tplc="30046432">
      <w:start w:val="1"/>
      <w:numFmt w:val="decimal"/>
      <w:lvlText w:val="%7."/>
      <w:lvlJc w:val="left"/>
      <w:pPr>
        <w:ind w:left="7798" w:hanging="360"/>
      </w:pPr>
    </w:lvl>
    <w:lvl w:ilvl="7" w:tplc="35824CA0">
      <w:start w:val="1"/>
      <w:numFmt w:val="lowerLetter"/>
      <w:lvlText w:val="%8."/>
      <w:lvlJc w:val="left"/>
      <w:pPr>
        <w:ind w:left="8518" w:hanging="360"/>
      </w:pPr>
    </w:lvl>
    <w:lvl w:ilvl="8" w:tplc="F01A9868">
      <w:start w:val="1"/>
      <w:numFmt w:val="lowerRoman"/>
      <w:lvlText w:val="%9."/>
      <w:lvlJc w:val="right"/>
      <w:pPr>
        <w:ind w:left="9238" w:hanging="180"/>
      </w:pPr>
    </w:lvl>
  </w:abstractNum>
  <w:abstractNum w:abstractNumId="6" w15:restartNumberingAfterBreak="0">
    <w:nsid w:val="36DC6458"/>
    <w:multiLevelType w:val="hybridMultilevel"/>
    <w:tmpl w:val="B464E3FC"/>
    <w:lvl w:ilvl="0" w:tplc="E4E0083E">
      <w:start w:val="1"/>
      <w:numFmt w:val="bullet"/>
      <w:lvlText w:val=""/>
      <w:lvlJc w:val="left"/>
      <w:pPr>
        <w:ind w:left="720" w:hanging="360"/>
      </w:pPr>
      <w:rPr>
        <w:rFonts w:ascii="Symbol" w:hAnsi="Symbol" w:hint="default"/>
      </w:rPr>
    </w:lvl>
    <w:lvl w:ilvl="1" w:tplc="6B3C729C">
      <w:start w:val="1"/>
      <w:numFmt w:val="bullet"/>
      <w:lvlText w:val="o"/>
      <w:lvlJc w:val="left"/>
      <w:pPr>
        <w:ind w:left="1440" w:hanging="360"/>
      </w:pPr>
      <w:rPr>
        <w:rFonts w:ascii="Courier New" w:hAnsi="Courier New" w:hint="default"/>
      </w:rPr>
    </w:lvl>
    <w:lvl w:ilvl="2" w:tplc="2564DC9C">
      <w:start w:val="1"/>
      <w:numFmt w:val="bullet"/>
      <w:lvlText w:val=""/>
      <w:lvlJc w:val="left"/>
      <w:pPr>
        <w:ind w:left="2160" w:hanging="360"/>
      </w:pPr>
      <w:rPr>
        <w:rFonts w:ascii="Wingdings" w:hAnsi="Wingdings" w:hint="default"/>
      </w:rPr>
    </w:lvl>
    <w:lvl w:ilvl="3" w:tplc="0FA8105A">
      <w:start w:val="1"/>
      <w:numFmt w:val="bullet"/>
      <w:lvlText w:val=""/>
      <w:lvlJc w:val="left"/>
      <w:pPr>
        <w:ind w:left="2880" w:hanging="360"/>
      </w:pPr>
      <w:rPr>
        <w:rFonts w:ascii="Symbol" w:hAnsi="Symbol" w:hint="default"/>
      </w:rPr>
    </w:lvl>
    <w:lvl w:ilvl="4" w:tplc="A3C67938">
      <w:start w:val="1"/>
      <w:numFmt w:val="bullet"/>
      <w:lvlText w:val="o"/>
      <w:lvlJc w:val="left"/>
      <w:pPr>
        <w:ind w:left="3600" w:hanging="360"/>
      </w:pPr>
      <w:rPr>
        <w:rFonts w:ascii="Courier New" w:hAnsi="Courier New" w:hint="default"/>
      </w:rPr>
    </w:lvl>
    <w:lvl w:ilvl="5" w:tplc="E77E7068">
      <w:start w:val="1"/>
      <w:numFmt w:val="bullet"/>
      <w:lvlText w:val=""/>
      <w:lvlJc w:val="left"/>
      <w:pPr>
        <w:ind w:left="4320" w:hanging="360"/>
      </w:pPr>
      <w:rPr>
        <w:rFonts w:ascii="Wingdings" w:hAnsi="Wingdings" w:hint="default"/>
      </w:rPr>
    </w:lvl>
    <w:lvl w:ilvl="6" w:tplc="CCF0AFBA">
      <w:start w:val="1"/>
      <w:numFmt w:val="bullet"/>
      <w:lvlText w:val=""/>
      <w:lvlJc w:val="left"/>
      <w:pPr>
        <w:ind w:left="5040" w:hanging="360"/>
      </w:pPr>
      <w:rPr>
        <w:rFonts w:ascii="Symbol" w:hAnsi="Symbol" w:hint="default"/>
      </w:rPr>
    </w:lvl>
    <w:lvl w:ilvl="7" w:tplc="23F4B482">
      <w:start w:val="1"/>
      <w:numFmt w:val="bullet"/>
      <w:lvlText w:val="o"/>
      <w:lvlJc w:val="left"/>
      <w:pPr>
        <w:ind w:left="5760" w:hanging="360"/>
      </w:pPr>
      <w:rPr>
        <w:rFonts w:ascii="Courier New" w:hAnsi="Courier New" w:hint="default"/>
      </w:rPr>
    </w:lvl>
    <w:lvl w:ilvl="8" w:tplc="82A0A7BE">
      <w:start w:val="1"/>
      <w:numFmt w:val="bullet"/>
      <w:lvlText w:val=""/>
      <w:lvlJc w:val="left"/>
      <w:pPr>
        <w:ind w:left="6480" w:hanging="360"/>
      </w:pPr>
      <w:rPr>
        <w:rFonts w:ascii="Wingdings" w:hAnsi="Wingdings" w:hint="default"/>
      </w:rPr>
    </w:lvl>
  </w:abstractNum>
  <w:abstractNum w:abstractNumId="7" w15:restartNumberingAfterBreak="0">
    <w:nsid w:val="3C70607B"/>
    <w:multiLevelType w:val="hybridMultilevel"/>
    <w:tmpl w:val="245E82A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3EB67D0D"/>
    <w:multiLevelType w:val="hybridMultilevel"/>
    <w:tmpl w:val="71486D0C"/>
    <w:lvl w:ilvl="0" w:tplc="91866D06">
      <w:start w:val="1"/>
      <w:numFmt w:val="decimal"/>
      <w:lvlText w:val="%1."/>
      <w:lvlJc w:val="left"/>
      <w:pPr>
        <w:ind w:left="3478" w:hanging="360"/>
      </w:pPr>
      <w:rPr>
        <w:rFonts w:ascii="Arial" w:hAnsi="Arial" w:cs="Arial" w:hint="default"/>
        <w:b w:val="0"/>
        <w:bCs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48A518DB"/>
    <w:multiLevelType w:val="hybridMultilevel"/>
    <w:tmpl w:val="5D18E5C4"/>
    <w:lvl w:ilvl="0" w:tplc="33CC9D6A">
      <w:start w:val="1"/>
      <w:numFmt w:val="bullet"/>
      <w:lvlText w:val=""/>
      <w:lvlJc w:val="left"/>
      <w:pPr>
        <w:ind w:left="720" w:hanging="360"/>
      </w:pPr>
      <w:rPr>
        <w:rFonts w:ascii="Symbol" w:hAnsi="Symbol" w:hint="default"/>
      </w:rPr>
    </w:lvl>
    <w:lvl w:ilvl="1" w:tplc="83C4748A">
      <w:start w:val="1"/>
      <w:numFmt w:val="bullet"/>
      <w:lvlText w:val="o"/>
      <w:lvlJc w:val="left"/>
      <w:pPr>
        <w:ind w:left="1440" w:hanging="360"/>
      </w:pPr>
      <w:rPr>
        <w:rFonts w:ascii="Courier New" w:hAnsi="Courier New" w:hint="default"/>
      </w:rPr>
    </w:lvl>
    <w:lvl w:ilvl="2" w:tplc="51B4E21A">
      <w:start w:val="1"/>
      <w:numFmt w:val="bullet"/>
      <w:lvlText w:val=""/>
      <w:lvlJc w:val="left"/>
      <w:pPr>
        <w:ind w:left="2160" w:hanging="360"/>
      </w:pPr>
      <w:rPr>
        <w:rFonts w:ascii="Wingdings" w:hAnsi="Wingdings" w:hint="default"/>
      </w:rPr>
    </w:lvl>
    <w:lvl w:ilvl="3" w:tplc="7B8293C8">
      <w:start w:val="1"/>
      <w:numFmt w:val="bullet"/>
      <w:lvlText w:val=""/>
      <w:lvlJc w:val="left"/>
      <w:pPr>
        <w:ind w:left="2880" w:hanging="360"/>
      </w:pPr>
      <w:rPr>
        <w:rFonts w:ascii="Symbol" w:hAnsi="Symbol" w:hint="default"/>
      </w:rPr>
    </w:lvl>
    <w:lvl w:ilvl="4" w:tplc="E5B61950">
      <w:start w:val="1"/>
      <w:numFmt w:val="bullet"/>
      <w:lvlText w:val="o"/>
      <w:lvlJc w:val="left"/>
      <w:pPr>
        <w:ind w:left="3600" w:hanging="360"/>
      </w:pPr>
      <w:rPr>
        <w:rFonts w:ascii="Courier New" w:hAnsi="Courier New" w:hint="default"/>
      </w:rPr>
    </w:lvl>
    <w:lvl w:ilvl="5" w:tplc="9296F952">
      <w:start w:val="1"/>
      <w:numFmt w:val="bullet"/>
      <w:lvlText w:val=""/>
      <w:lvlJc w:val="left"/>
      <w:pPr>
        <w:ind w:left="4320" w:hanging="360"/>
      </w:pPr>
      <w:rPr>
        <w:rFonts w:ascii="Wingdings" w:hAnsi="Wingdings" w:hint="default"/>
      </w:rPr>
    </w:lvl>
    <w:lvl w:ilvl="6" w:tplc="7132F50E">
      <w:start w:val="1"/>
      <w:numFmt w:val="bullet"/>
      <w:lvlText w:val=""/>
      <w:lvlJc w:val="left"/>
      <w:pPr>
        <w:ind w:left="5040" w:hanging="360"/>
      </w:pPr>
      <w:rPr>
        <w:rFonts w:ascii="Symbol" w:hAnsi="Symbol" w:hint="default"/>
      </w:rPr>
    </w:lvl>
    <w:lvl w:ilvl="7" w:tplc="A760B93C">
      <w:start w:val="1"/>
      <w:numFmt w:val="bullet"/>
      <w:lvlText w:val="o"/>
      <w:lvlJc w:val="left"/>
      <w:pPr>
        <w:ind w:left="5760" w:hanging="360"/>
      </w:pPr>
      <w:rPr>
        <w:rFonts w:ascii="Courier New" w:hAnsi="Courier New" w:hint="default"/>
      </w:rPr>
    </w:lvl>
    <w:lvl w:ilvl="8" w:tplc="B510CB0E">
      <w:start w:val="1"/>
      <w:numFmt w:val="bullet"/>
      <w:lvlText w:val=""/>
      <w:lvlJc w:val="left"/>
      <w:pPr>
        <w:ind w:left="6480" w:hanging="360"/>
      </w:pPr>
      <w:rPr>
        <w:rFonts w:ascii="Wingdings" w:hAnsi="Wingdings" w:hint="default"/>
      </w:rPr>
    </w:lvl>
  </w:abstractNum>
  <w:abstractNum w:abstractNumId="10" w15:restartNumberingAfterBreak="0">
    <w:nsid w:val="4AA1350D"/>
    <w:multiLevelType w:val="hybridMultilevel"/>
    <w:tmpl w:val="23142694"/>
    <w:lvl w:ilvl="0" w:tplc="DD2C7F4C">
      <w:start w:val="5"/>
      <w:numFmt w:val="decimal"/>
      <w:lvlText w:val="%1."/>
      <w:lvlJc w:val="left"/>
      <w:pPr>
        <w:ind w:left="4198" w:hanging="720"/>
      </w:pPr>
      <w:rPr>
        <w:rFonts w:ascii="Bradley Hand ITC" w:eastAsia="Bradley Hand ITC" w:hAnsi="Bradley Hand ITC" w:cs="Bradley Hand ITC" w:hint="default"/>
      </w:rPr>
    </w:lvl>
    <w:lvl w:ilvl="1" w:tplc="040A0019" w:tentative="1">
      <w:start w:val="1"/>
      <w:numFmt w:val="lowerLetter"/>
      <w:lvlText w:val="%2."/>
      <w:lvlJc w:val="left"/>
      <w:pPr>
        <w:ind w:left="4558" w:hanging="360"/>
      </w:pPr>
    </w:lvl>
    <w:lvl w:ilvl="2" w:tplc="040A001B" w:tentative="1">
      <w:start w:val="1"/>
      <w:numFmt w:val="lowerRoman"/>
      <w:lvlText w:val="%3."/>
      <w:lvlJc w:val="right"/>
      <w:pPr>
        <w:ind w:left="5278" w:hanging="180"/>
      </w:pPr>
    </w:lvl>
    <w:lvl w:ilvl="3" w:tplc="040A000F" w:tentative="1">
      <w:start w:val="1"/>
      <w:numFmt w:val="decimal"/>
      <w:lvlText w:val="%4."/>
      <w:lvlJc w:val="left"/>
      <w:pPr>
        <w:ind w:left="5998" w:hanging="360"/>
      </w:pPr>
    </w:lvl>
    <w:lvl w:ilvl="4" w:tplc="040A0019" w:tentative="1">
      <w:start w:val="1"/>
      <w:numFmt w:val="lowerLetter"/>
      <w:lvlText w:val="%5."/>
      <w:lvlJc w:val="left"/>
      <w:pPr>
        <w:ind w:left="6718" w:hanging="360"/>
      </w:pPr>
    </w:lvl>
    <w:lvl w:ilvl="5" w:tplc="040A001B" w:tentative="1">
      <w:start w:val="1"/>
      <w:numFmt w:val="lowerRoman"/>
      <w:lvlText w:val="%6."/>
      <w:lvlJc w:val="right"/>
      <w:pPr>
        <w:ind w:left="7438" w:hanging="180"/>
      </w:pPr>
    </w:lvl>
    <w:lvl w:ilvl="6" w:tplc="040A000F" w:tentative="1">
      <w:start w:val="1"/>
      <w:numFmt w:val="decimal"/>
      <w:lvlText w:val="%7."/>
      <w:lvlJc w:val="left"/>
      <w:pPr>
        <w:ind w:left="8158" w:hanging="360"/>
      </w:pPr>
    </w:lvl>
    <w:lvl w:ilvl="7" w:tplc="040A0019" w:tentative="1">
      <w:start w:val="1"/>
      <w:numFmt w:val="lowerLetter"/>
      <w:lvlText w:val="%8."/>
      <w:lvlJc w:val="left"/>
      <w:pPr>
        <w:ind w:left="8878" w:hanging="360"/>
      </w:pPr>
    </w:lvl>
    <w:lvl w:ilvl="8" w:tplc="040A001B" w:tentative="1">
      <w:start w:val="1"/>
      <w:numFmt w:val="lowerRoman"/>
      <w:lvlText w:val="%9."/>
      <w:lvlJc w:val="right"/>
      <w:pPr>
        <w:ind w:left="9598" w:hanging="180"/>
      </w:pPr>
    </w:lvl>
  </w:abstractNum>
  <w:abstractNum w:abstractNumId="11" w15:restartNumberingAfterBreak="0">
    <w:nsid w:val="5BC603F5"/>
    <w:multiLevelType w:val="hybridMultilevel"/>
    <w:tmpl w:val="74DA6760"/>
    <w:lvl w:ilvl="0" w:tplc="BB681DAA">
      <w:start w:val="5"/>
      <w:numFmt w:val="decimal"/>
      <w:lvlText w:val="%1."/>
      <w:lvlJc w:val="left"/>
      <w:pPr>
        <w:ind w:left="3478" w:hanging="360"/>
      </w:pPr>
      <w:rPr>
        <w:rFonts w:hint="default"/>
      </w:rPr>
    </w:lvl>
    <w:lvl w:ilvl="1" w:tplc="040A0019" w:tentative="1">
      <w:start w:val="1"/>
      <w:numFmt w:val="lowerLetter"/>
      <w:lvlText w:val="%2."/>
      <w:lvlJc w:val="left"/>
      <w:pPr>
        <w:ind w:left="4198" w:hanging="360"/>
      </w:pPr>
    </w:lvl>
    <w:lvl w:ilvl="2" w:tplc="040A001B" w:tentative="1">
      <w:start w:val="1"/>
      <w:numFmt w:val="lowerRoman"/>
      <w:lvlText w:val="%3."/>
      <w:lvlJc w:val="right"/>
      <w:pPr>
        <w:ind w:left="4918" w:hanging="180"/>
      </w:pPr>
    </w:lvl>
    <w:lvl w:ilvl="3" w:tplc="040A000F" w:tentative="1">
      <w:start w:val="1"/>
      <w:numFmt w:val="decimal"/>
      <w:lvlText w:val="%4."/>
      <w:lvlJc w:val="left"/>
      <w:pPr>
        <w:ind w:left="5638" w:hanging="360"/>
      </w:pPr>
    </w:lvl>
    <w:lvl w:ilvl="4" w:tplc="040A0019" w:tentative="1">
      <w:start w:val="1"/>
      <w:numFmt w:val="lowerLetter"/>
      <w:lvlText w:val="%5."/>
      <w:lvlJc w:val="left"/>
      <w:pPr>
        <w:ind w:left="6358" w:hanging="360"/>
      </w:pPr>
    </w:lvl>
    <w:lvl w:ilvl="5" w:tplc="040A001B" w:tentative="1">
      <w:start w:val="1"/>
      <w:numFmt w:val="lowerRoman"/>
      <w:lvlText w:val="%6."/>
      <w:lvlJc w:val="right"/>
      <w:pPr>
        <w:ind w:left="7078" w:hanging="180"/>
      </w:pPr>
    </w:lvl>
    <w:lvl w:ilvl="6" w:tplc="040A000F" w:tentative="1">
      <w:start w:val="1"/>
      <w:numFmt w:val="decimal"/>
      <w:lvlText w:val="%7."/>
      <w:lvlJc w:val="left"/>
      <w:pPr>
        <w:ind w:left="7798" w:hanging="360"/>
      </w:pPr>
    </w:lvl>
    <w:lvl w:ilvl="7" w:tplc="040A0019" w:tentative="1">
      <w:start w:val="1"/>
      <w:numFmt w:val="lowerLetter"/>
      <w:lvlText w:val="%8."/>
      <w:lvlJc w:val="left"/>
      <w:pPr>
        <w:ind w:left="8518" w:hanging="360"/>
      </w:pPr>
    </w:lvl>
    <w:lvl w:ilvl="8" w:tplc="040A001B" w:tentative="1">
      <w:start w:val="1"/>
      <w:numFmt w:val="lowerRoman"/>
      <w:lvlText w:val="%9."/>
      <w:lvlJc w:val="right"/>
      <w:pPr>
        <w:ind w:left="9238" w:hanging="180"/>
      </w:pPr>
    </w:lvl>
  </w:abstractNum>
  <w:abstractNum w:abstractNumId="12" w15:restartNumberingAfterBreak="0">
    <w:nsid w:val="68B06BF5"/>
    <w:multiLevelType w:val="hybridMultilevel"/>
    <w:tmpl w:val="A93AA452"/>
    <w:lvl w:ilvl="0" w:tplc="7EE4645A">
      <w:start w:val="1"/>
      <w:numFmt w:val="bullet"/>
      <w:lvlText w:val=""/>
      <w:lvlJc w:val="left"/>
      <w:pPr>
        <w:ind w:left="720" w:hanging="360"/>
      </w:pPr>
      <w:rPr>
        <w:rFonts w:ascii="Symbol" w:hAnsi="Symbol" w:hint="default"/>
      </w:rPr>
    </w:lvl>
    <w:lvl w:ilvl="1" w:tplc="36B05B30">
      <w:start w:val="1"/>
      <w:numFmt w:val="bullet"/>
      <w:lvlText w:val="o"/>
      <w:lvlJc w:val="left"/>
      <w:pPr>
        <w:ind w:left="1440" w:hanging="360"/>
      </w:pPr>
      <w:rPr>
        <w:rFonts w:ascii="Courier New" w:hAnsi="Courier New" w:hint="default"/>
      </w:rPr>
    </w:lvl>
    <w:lvl w:ilvl="2" w:tplc="B0867BAC">
      <w:start w:val="1"/>
      <w:numFmt w:val="bullet"/>
      <w:lvlText w:val=""/>
      <w:lvlJc w:val="left"/>
      <w:pPr>
        <w:ind w:left="2160" w:hanging="360"/>
      </w:pPr>
      <w:rPr>
        <w:rFonts w:ascii="Wingdings" w:hAnsi="Wingdings" w:hint="default"/>
      </w:rPr>
    </w:lvl>
    <w:lvl w:ilvl="3" w:tplc="F3C2E5A8">
      <w:start w:val="1"/>
      <w:numFmt w:val="bullet"/>
      <w:lvlText w:val=""/>
      <w:lvlJc w:val="left"/>
      <w:pPr>
        <w:ind w:left="2880" w:hanging="360"/>
      </w:pPr>
      <w:rPr>
        <w:rFonts w:ascii="Symbol" w:hAnsi="Symbol" w:hint="default"/>
      </w:rPr>
    </w:lvl>
    <w:lvl w:ilvl="4" w:tplc="1EBC6D20">
      <w:start w:val="1"/>
      <w:numFmt w:val="bullet"/>
      <w:lvlText w:val="o"/>
      <w:lvlJc w:val="left"/>
      <w:pPr>
        <w:ind w:left="3600" w:hanging="360"/>
      </w:pPr>
      <w:rPr>
        <w:rFonts w:ascii="Courier New" w:hAnsi="Courier New" w:hint="default"/>
      </w:rPr>
    </w:lvl>
    <w:lvl w:ilvl="5" w:tplc="067042B8">
      <w:start w:val="1"/>
      <w:numFmt w:val="bullet"/>
      <w:lvlText w:val=""/>
      <w:lvlJc w:val="left"/>
      <w:pPr>
        <w:ind w:left="4320" w:hanging="360"/>
      </w:pPr>
      <w:rPr>
        <w:rFonts w:ascii="Wingdings" w:hAnsi="Wingdings" w:hint="default"/>
      </w:rPr>
    </w:lvl>
    <w:lvl w:ilvl="6" w:tplc="E53CE90A">
      <w:start w:val="1"/>
      <w:numFmt w:val="bullet"/>
      <w:lvlText w:val=""/>
      <w:lvlJc w:val="left"/>
      <w:pPr>
        <w:ind w:left="5040" w:hanging="360"/>
      </w:pPr>
      <w:rPr>
        <w:rFonts w:ascii="Symbol" w:hAnsi="Symbol" w:hint="default"/>
      </w:rPr>
    </w:lvl>
    <w:lvl w:ilvl="7" w:tplc="DE0ABF72">
      <w:start w:val="1"/>
      <w:numFmt w:val="bullet"/>
      <w:lvlText w:val="o"/>
      <w:lvlJc w:val="left"/>
      <w:pPr>
        <w:ind w:left="5760" w:hanging="360"/>
      </w:pPr>
      <w:rPr>
        <w:rFonts w:ascii="Courier New" w:hAnsi="Courier New" w:hint="default"/>
      </w:rPr>
    </w:lvl>
    <w:lvl w:ilvl="8" w:tplc="26B672F4">
      <w:start w:val="1"/>
      <w:numFmt w:val="bullet"/>
      <w:lvlText w:val=""/>
      <w:lvlJc w:val="left"/>
      <w:pPr>
        <w:ind w:left="6480" w:hanging="360"/>
      </w:pPr>
      <w:rPr>
        <w:rFonts w:ascii="Wingdings" w:hAnsi="Wingdings" w:hint="default"/>
      </w:rPr>
    </w:lvl>
  </w:abstractNum>
  <w:abstractNum w:abstractNumId="13" w15:restartNumberingAfterBreak="0">
    <w:nsid w:val="6F002B0B"/>
    <w:multiLevelType w:val="hybridMultilevel"/>
    <w:tmpl w:val="04F0DAB0"/>
    <w:lvl w:ilvl="0" w:tplc="2FAC3766">
      <w:start w:val="1"/>
      <w:numFmt w:val="bullet"/>
      <w:lvlText w:val="o"/>
      <w:lvlJc w:val="left"/>
      <w:pPr>
        <w:ind w:left="720" w:hanging="360"/>
      </w:pPr>
      <w:rPr>
        <w:rFonts w:ascii="Courier New" w:hAnsi="Courier New" w:hint="default"/>
      </w:rPr>
    </w:lvl>
    <w:lvl w:ilvl="1" w:tplc="B218D384">
      <w:start w:val="1"/>
      <w:numFmt w:val="bullet"/>
      <w:lvlText w:val="o"/>
      <w:lvlJc w:val="left"/>
      <w:pPr>
        <w:ind w:left="1440" w:hanging="360"/>
      </w:pPr>
      <w:rPr>
        <w:rFonts w:ascii="Courier New" w:hAnsi="Courier New" w:hint="default"/>
      </w:rPr>
    </w:lvl>
    <w:lvl w:ilvl="2" w:tplc="1D943F1A">
      <w:start w:val="1"/>
      <w:numFmt w:val="bullet"/>
      <w:lvlText w:val=""/>
      <w:lvlJc w:val="left"/>
      <w:pPr>
        <w:ind w:left="2160" w:hanging="360"/>
      </w:pPr>
      <w:rPr>
        <w:rFonts w:ascii="Wingdings" w:hAnsi="Wingdings" w:hint="default"/>
      </w:rPr>
    </w:lvl>
    <w:lvl w:ilvl="3" w:tplc="34E0D6BC">
      <w:start w:val="1"/>
      <w:numFmt w:val="bullet"/>
      <w:lvlText w:val=""/>
      <w:lvlJc w:val="left"/>
      <w:pPr>
        <w:ind w:left="2880" w:hanging="360"/>
      </w:pPr>
      <w:rPr>
        <w:rFonts w:ascii="Symbol" w:hAnsi="Symbol" w:hint="default"/>
      </w:rPr>
    </w:lvl>
    <w:lvl w:ilvl="4" w:tplc="A24AA218">
      <w:start w:val="1"/>
      <w:numFmt w:val="bullet"/>
      <w:lvlText w:val="o"/>
      <w:lvlJc w:val="left"/>
      <w:pPr>
        <w:ind w:left="3600" w:hanging="360"/>
      </w:pPr>
      <w:rPr>
        <w:rFonts w:ascii="Courier New" w:hAnsi="Courier New" w:hint="default"/>
      </w:rPr>
    </w:lvl>
    <w:lvl w:ilvl="5" w:tplc="E7BE0A60">
      <w:start w:val="1"/>
      <w:numFmt w:val="bullet"/>
      <w:lvlText w:val=""/>
      <w:lvlJc w:val="left"/>
      <w:pPr>
        <w:ind w:left="4320" w:hanging="360"/>
      </w:pPr>
      <w:rPr>
        <w:rFonts w:ascii="Wingdings" w:hAnsi="Wingdings" w:hint="default"/>
      </w:rPr>
    </w:lvl>
    <w:lvl w:ilvl="6" w:tplc="3E8A9E92">
      <w:start w:val="1"/>
      <w:numFmt w:val="bullet"/>
      <w:lvlText w:val=""/>
      <w:lvlJc w:val="left"/>
      <w:pPr>
        <w:ind w:left="5040" w:hanging="360"/>
      </w:pPr>
      <w:rPr>
        <w:rFonts w:ascii="Symbol" w:hAnsi="Symbol" w:hint="default"/>
      </w:rPr>
    </w:lvl>
    <w:lvl w:ilvl="7" w:tplc="D3F29B2E">
      <w:start w:val="1"/>
      <w:numFmt w:val="bullet"/>
      <w:lvlText w:val="o"/>
      <w:lvlJc w:val="left"/>
      <w:pPr>
        <w:ind w:left="5760" w:hanging="360"/>
      </w:pPr>
      <w:rPr>
        <w:rFonts w:ascii="Courier New" w:hAnsi="Courier New" w:hint="default"/>
      </w:rPr>
    </w:lvl>
    <w:lvl w:ilvl="8" w:tplc="A98A8F76">
      <w:start w:val="1"/>
      <w:numFmt w:val="bullet"/>
      <w:lvlText w:val=""/>
      <w:lvlJc w:val="left"/>
      <w:pPr>
        <w:ind w:left="6480" w:hanging="360"/>
      </w:pPr>
      <w:rPr>
        <w:rFonts w:ascii="Wingdings" w:hAnsi="Wingdings" w:hint="default"/>
      </w:rPr>
    </w:lvl>
  </w:abstractNum>
  <w:abstractNum w:abstractNumId="14" w15:restartNumberingAfterBreak="0">
    <w:nsid w:val="7D3E08CF"/>
    <w:multiLevelType w:val="hybridMultilevel"/>
    <w:tmpl w:val="D01C6C02"/>
    <w:lvl w:ilvl="0" w:tplc="91866D06">
      <w:start w:val="1"/>
      <w:numFmt w:val="decimal"/>
      <w:lvlText w:val="%1."/>
      <w:lvlJc w:val="left"/>
      <w:pPr>
        <w:ind w:left="3838" w:hanging="360"/>
      </w:pPr>
      <w:rPr>
        <w:rFonts w:ascii="Arial" w:hAnsi="Arial" w:cs="Arial" w:hint="default"/>
        <w:b w:val="0"/>
        <w:bCs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6"/>
  </w:num>
  <w:num w:numId="2">
    <w:abstractNumId w:val="12"/>
  </w:num>
  <w:num w:numId="3">
    <w:abstractNumId w:val="9"/>
  </w:num>
  <w:num w:numId="4">
    <w:abstractNumId w:val="5"/>
  </w:num>
  <w:num w:numId="5">
    <w:abstractNumId w:val="4"/>
  </w:num>
  <w:num w:numId="6">
    <w:abstractNumId w:val="3"/>
  </w:num>
  <w:num w:numId="7">
    <w:abstractNumId w:val="13"/>
  </w:num>
  <w:num w:numId="8">
    <w:abstractNumId w:val="1"/>
  </w:num>
  <w:num w:numId="9">
    <w:abstractNumId w:val="7"/>
  </w:num>
  <w:num w:numId="10">
    <w:abstractNumId w:val="10"/>
  </w:num>
  <w:num w:numId="11">
    <w:abstractNumId w:val="0"/>
  </w:num>
  <w:num w:numId="12">
    <w:abstractNumId w:val="8"/>
  </w:num>
  <w:num w:numId="13">
    <w:abstractNumId w:val="11"/>
  </w:num>
  <w:num w:numId="14">
    <w:abstractNumId w:val="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F3F93DD"/>
    <w:rsid w:val="000231C7"/>
    <w:rsid w:val="00056DE1"/>
    <w:rsid w:val="0008628F"/>
    <w:rsid w:val="000C1FBF"/>
    <w:rsid w:val="000F076F"/>
    <w:rsid w:val="00101C4C"/>
    <w:rsid w:val="00103112"/>
    <w:rsid w:val="00120AC6"/>
    <w:rsid w:val="001603D2"/>
    <w:rsid w:val="00162F0C"/>
    <w:rsid w:val="00167A3A"/>
    <w:rsid w:val="001B0BEB"/>
    <w:rsid w:val="001C1DA5"/>
    <w:rsid w:val="001D02E3"/>
    <w:rsid w:val="001F2733"/>
    <w:rsid w:val="00210C2B"/>
    <w:rsid w:val="00240B67"/>
    <w:rsid w:val="00247CC4"/>
    <w:rsid w:val="002555E6"/>
    <w:rsid w:val="00273285"/>
    <w:rsid w:val="00297BFB"/>
    <w:rsid w:val="002A6F4D"/>
    <w:rsid w:val="002F3603"/>
    <w:rsid w:val="00300C7E"/>
    <w:rsid w:val="00304BBF"/>
    <w:rsid w:val="00311334"/>
    <w:rsid w:val="00344D05"/>
    <w:rsid w:val="00357C9A"/>
    <w:rsid w:val="003A1740"/>
    <w:rsid w:val="003A48CE"/>
    <w:rsid w:val="003B0121"/>
    <w:rsid w:val="003D3F70"/>
    <w:rsid w:val="003E45D1"/>
    <w:rsid w:val="0040744F"/>
    <w:rsid w:val="00407FD3"/>
    <w:rsid w:val="00443027"/>
    <w:rsid w:val="004A02AE"/>
    <w:rsid w:val="004A2668"/>
    <w:rsid w:val="004B0ED4"/>
    <w:rsid w:val="004D63D2"/>
    <w:rsid w:val="004F070B"/>
    <w:rsid w:val="004F592E"/>
    <w:rsid w:val="005046CF"/>
    <w:rsid w:val="005131CB"/>
    <w:rsid w:val="00534BF6"/>
    <w:rsid w:val="00575056"/>
    <w:rsid w:val="005B209F"/>
    <w:rsid w:val="005C188F"/>
    <w:rsid w:val="00606E06"/>
    <w:rsid w:val="00610C2B"/>
    <w:rsid w:val="00611910"/>
    <w:rsid w:val="006858E8"/>
    <w:rsid w:val="006960C4"/>
    <w:rsid w:val="006C4603"/>
    <w:rsid w:val="006C7576"/>
    <w:rsid w:val="006D0F13"/>
    <w:rsid w:val="006D400B"/>
    <w:rsid w:val="00704D53"/>
    <w:rsid w:val="007612D4"/>
    <w:rsid w:val="007627F4"/>
    <w:rsid w:val="007856E5"/>
    <w:rsid w:val="007906A4"/>
    <w:rsid w:val="007957DE"/>
    <w:rsid w:val="007B4E95"/>
    <w:rsid w:val="007B4EED"/>
    <w:rsid w:val="007C68F9"/>
    <w:rsid w:val="007E06C7"/>
    <w:rsid w:val="00805CA1"/>
    <w:rsid w:val="00820FB6"/>
    <w:rsid w:val="008215E6"/>
    <w:rsid w:val="00822E08"/>
    <w:rsid w:val="00831BBA"/>
    <w:rsid w:val="008576C3"/>
    <w:rsid w:val="008771EC"/>
    <w:rsid w:val="008C0C80"/>
    <w:rsid w:val="008F318A"/>
    <w:rsid w:val="008F5BD1"/>
    <w:rsid w:val="00912B65"/>
    <w:rsid w:val="00917760"/>
    <w:rsid w:val="00932EB0"/>
    <w:rsid w:val="009368EB"/>
    <w:rsid w:val="009408DB"/>
    <w:rsid w:val="0096454E"/>
    <w:rsid w:val="009D5DDA"/>
    <w:rsid w:val="00A115FC"/>
    <w:rsid w:val="00A36FB0"/>
    <w:rsid w:val="00A6197B"/>
    <w:rsid w:val="00A8755D"/>
    <w:rsid w:val="00B11198"/>
    <w:rsid w:val="00B41918"/>
    <w:rsid w:val="00B566FA"/>
    <w:rsid w:val="00B70542"/>
    <w:rsid w:val="00B94FF5"/>
    <w:rsid w:val="00BB26CA"/>
    <w:rsid w:val="00BB2970"/>
    <w:rsid w:val="00BB472A"/>
    <w:rsid w:val="00BD7292"/>
    <w:rsid w:val="00C7494C"/>
    <w:rsid w:val="00C92D78"/>
    <w:rsid w:val="00CD2BAE"/>
    <w:rsid w:val="00CD2D2E"/>
    <w:rsid w:val="00CF55BB"/>
    <w:rsid w:val="00D354FC"/>
    <w:rsid w:val="00D85700"/>
    <w:rsid w:val="00DA497E"/>
    <w:rsid w:val="00DB2B0A"/>
    <w:rsid w:val="00DB5172"/>
    <w:rsid w:val="00DE6CE0"/>
    <w:rsid w:val="00DF312E"/>
    <w:rsid w:val="00E506E5"/>
    <w:rsid w:val="00EA1E92"/>
    <w:rsid w:val="00EB6E46"/>
    <w:rsid w:val="00EC6006"/>
    <w:rsid w:val="00F114FC"/>
    <w:rsid w:val="00F143A1"/>
    <w:rsid w:val="00F35A38"/>
    <w:rsid w:val="00F61CAB"/>
    <w:rsid w:val="00F630F3"/>
    <w:rsid w:val="00F75D6A"/>
    <w:rsid w:val="00F95103"/>
    <w:rsid w:val="00FB120F"/>
    <w:rsid w:val="00FD5D36"/>
    <w:rsid w:val="00FD67F5"/>
    <w:rsid w:val="00FD7766"/>
    <w:rsid w:val="00FF4B14"/>
    <w:rsid w:val="00FF56B4"/>
    <w:rsid w:val="02144518"/>
    <w:rsid w:val="024AFEEF"/>
    <w:rsid w:val="03306086"/>
    <w:rsid w:val="03F388F9"/>
    <w:rsid w:val="04FB4761"/>
    <w:rsid w:val="050540F1"/>
    <w:rsid w:val="06143782"/>
    <w:rsid w:val="0636CC33"/>
    <w:rsid w:val="07E016F1"/>
    <w:rsid w:val="080C087A"/>
    <w:rsid w:val="0CB0A23F"/>
    <w:rsid w:val="0F3F93DD"/>
    <w:rsid w:val="0F4EEB6F"/>
    <w:rsid w:val="0FC47927"/>
    <w:rsid w:val="10609EE0"/>
    <w:rsid w:val="11C4F907"/>
    <w:rsid w:val="165858E9"/>
    <w:rsid w:val="180590BF"/>
    <w:rsid w:val="1813A9F6"/>
    <w:rsid w:val="195C2A1C"/>
    <w:rsid w:val="19E0F77B"/>
    <w:rsid w:val="1A2BF54A"/>
    <w:rsid w:val="1B57A6B4"/>
    <w:rsid w:val="1B9D2C3E"/>
    <w:rsid w:val="1CAD1CE8"/>
    <w:rsid w:val="1D238ECB"/>
    <w:rsid w:val="1D24FB51"/>
    <w:rsid w:val="1DEB205B"/>
    <w:rsid w:val="1ED6AA67"/>
    <w:rsid w:val="1FA13E08"/>
    <w:rsid w:val="22FE8439"/>
    <w:rsid w:val="239DBB48"/>
    <w:rsid w:val="24620A88"/>
    <w:rsid w:val="25CF3330"/>
    <w:rsid w:val="26441CF9"/>
    <w:rsid w:val="267B28A6"/>
    <w:rsid w:val="28698BC4"/>
    <w:rsid w:val="29B6884B"/>
    <w:rsid w:val="2A8A1CE9"/>
    <w:rsid w:val="2AAA61AC"/>
    <w:rsid w:val="2AAEAC76"/>
    <w:rsid w:val="2B0EB0DD"/>
    <w:rsid w:val="2B512B3D"/>
    <w:rsid w:val="2BEB49B8"/>
    <w:rsid w:val="2E8D9C37"/>
    <w:rsid w:val="2FBE991F"/>
    <w:rsid w:val="30281ED6"/>
    <w:rsid w:val="310EA963"/>
    <w:rsid w:val="3340694E"/>
    <w:rsid w:val="381402A2"/>
    <w:rsid w:val="38F3B466"/>
    <w:rsid w:val="3B2CAEF3"/>
    <w:rsid w:val="3BCC72B9"/>
    <w:rsid w:val="3DD4E3A0"/>
    <w:rsid w:val="3E951277"/>
    <w:rsid w:val="3F84F06A"/>
    <w:rsid w:val="40492F02"/>
    <w:rsid w:val="404B4EF0"/>
    <w:rsid w:val="4079089E"/>
    <w:rsid w:val="40F7CFAB"/>
    <w:rsid w:val="423D656D"/>
    <w:rsid w:val="44BE2BF8"/>
    <w:rsid w:val="44CC0336"/>
    <w:rsid w:val="44FA83AE"/>
    <w:rsid w:val="45E8D5AF"/>
    <w:rsid w:val="473612E2"/>
    <w:rsid w:val="47A355B3"/>
    <w:rsid w:val="4895CEDF"/>
    <w:rsid w:val="4A877F8A"/>
    <w:rsid w:val="4BD209FC"/>
    <w:rsid w:val="4BDD7F6F"/>
    <w:rsid w:val="4DFD2057"/>
    <w:rsid w:val="4F925CA0"/>
    <w:rsid w:val="50635810"/>
    <w:rsid w:val="515561ED"/>
    <w:rsid w:val="5208BDDE"/>
    <w:rsid w:val="520D3C1A"/>
    <w:rsid w:val="53A1D5FA"/>
    <w:rsid w:val="5456E20E"/>
    <w:rsid w:val="55393C75"/>
    <w:rsid w:val="55FFA509"/>
    <w:rsid w:val="58CB080C"/>
    <w:rsid w:val="58EB62CB"/>
    <w:rsid w:val="59225692"/>
    <w:rsid w:val="594906FF"/>
    <w:rsid w:val="5A83D185"/>
    <w:rsid w:val="5AC5ED71"/>
    <w:rsid w:val="5AD937FD"/>
    <w:rsid w:val="5C6C7C2E"/>
    <w:rsid w:val="5C90276A"/>
    <w:rsid w:val="5CC4E946"/>
    <w:rsid w:val="5D27031D"/>
    <w:rsid w:val="5D3AE177"/>
    <w:rsid w:val="5E5161D6"/>
    <w:rsid w:val="5EA03EE2"/>
    <w:rsid w:val="5EA091DA"/>
    <w:rsid w:val="5FE5ED79"/>
    <w:rsid w:val="602F4179"/>
    <w:rsid w:val="608CF967"/>
    <w:rsid w:val="636090F5"/>
    <w:rsid w:val="63BA30A2"/>
    <w:rsid w:val="644AF9BB"/>
    <w:rsid w:val="64929EAA"/>
    <w:rsid w:val="64C3F506"/>
    <w:rsid w:val="64D2C73B"/>
    <w:rsid w:val="65050BAA"/>
    <w:rsid w:val="6511ED84"/>
    <w:rsid w:val="6631FABD"/>
    <w:rsid w:val="668983A7"/>
    <w:rsid w:val="6775B5C4"/>
    <w:rsid w:val="679D1A81"/>
    <w:rsid w:val="68BC1FC8"/>
    <w:rsid w:val="6A096B80"/>
    <w:rsid w:val="6A3F96B8"/>
    <w:rsid w:val="6B0DD384"/>
    <w:rsid w:val="6B7153EA"/>
    <w:rsid w:val="6BB72922"/>
    <w:rsid w:val="6BF328CC"/>
    <w:rsid w:val="6CB44DB1"/>
    <w:rsid w:val="6E4B1B09"/>
    <w:rsid w:val="6EE06AD6"/>
    <w:rsid w:val="701175B5"/>
    <w:rsid w:val="70562D71"/>
    <w:rsid w:val="720EFFFA"/>
    <w:rsid w:val="727491FA"/>
    <w:rsid w:val="72791278"/>
    <w:rsid w:val="75BFF765"/>
    <w:rsid w:val="771D2650"/>
    <w:rsid w:val="77F23E92"/>
    <w:rsid w:val="7B6EF4C7"/>
    <w:rsid w:val="7CB3D431"/>
    <w:rsid w:val="7D4FE3D2"/>
    <w:rsid w:val="7D8EF3B0"/>
    <w:rsid w:val="7D9CE5CC"/>
    <w:rsid w:val="7D9D2E35"/>
    <w:rsid w:val="7F22C2D4"/>
    <w:rsid w:val="7F86C4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F93DD"/>
  <w15:chartTrackingRefBased/>
  <w15:docId w15:val="{79AD2658-69E7-4693-BC61-F7F132B62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5DDA"/>
    <w:pPr>
      <w:spacing w:after="0" w:line="240" w:lineRule="auto"/>
    </w:pPr>
    <w:rPr>
      <w:rFonts w:ascii="Times New Roman" w:eastAsia="Times New Roman" w:hAnsi="Times New Roman" w:cs="Times New Roman"/>
      <w:sz w:val="24"/>
      <w:szCs w:val="24"/>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table" w:styleId="Tablaconcuadrcula">
    <w:name w:val="Table Grid"/>
    <w:basedOn w:val="Tablanormal"/>
    <w:uiPriority w:val="39"/>
    <w:rsid w:val="00606E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9408DB"/>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9408DB"/>
  </w:style>
  <w:style w:type="paragraph" w:styleId="Piedepgina">
    <w:name w:val="footer"/>
    <w:basedOn w:val="Normal"/>
    <w:link w:val="PiedepginaCar"/>
    <w:uiPriority w:val="99"/>
    <w:unhideWhenUsed/>
    <w:rsid w:val="009408DB"/>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9408DB"/>
  </w:style>
  <w:style w:type="character" w:customStyle="1" w:styleId="normaltextrun">
    <w:name w:val="normaltextrun"/>
    <w:basedOn w:val="Fuentedeprrafopredeter"/>
    <w:rsid w:val="00F35A38"/>
  </w:style>
  <w:style w:type="character" w:customStyle="1" w:styleId="spellingerror">
    <w:name w:val="spellingerror"/>
    <w:basedOn w:val="Fuentedeprrafopredeter"/>
    <w:rsid w:val="00F35A38"/>
  </w:style>
  <w:style w:type="character" w:customStyle="1" w:styleId="eop">
    <w:name w:val="eop"/>
    <w:basedOn w:val="Fuentedeprrafopredeter"/>
    <w:rsid w:val="00F35A38"/>
  </w:style>
  <w:style w:type="character" w:styleId="Hipervnculo">
    <w:name w:val="Hyperlink"/>
    <w:basedOn w:val="Fuentedeprrafopredeter"/>
    <w:uiPriority w:val="99"/>
    <w:unhideWhenUsed/>
    <w:rsid w:val="004F592E"/>
    <w:rPr>
      <w:color w:val="0000FF"/>
      <w:u w:val="single"/>
    </w:rPr>
  </w:style>
  <w:style w:type="character" w:styleId="Mencinsinresolver">
    <w:name w:val="Unresolved Mention"/>
    <w:basedOn w:val="Fuentedeprrafopredeter"/>
    <w:uiPriority w:val="99"/>
    <w:semiHidden/>
    <w:unhideWhenUsed/>
    <w:rsid w:val="004F59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078573">
      <w:bodyDiv w:val="1"/>
      <w:marLeft w:val="0"/>
      <w:marRight w:val="0"/>
      <w:marTop w:val="0"/>
      <w:marBottom w:val="0"/>
      <w:divBdr>
        <w:top w:val="none" w:sz="0" w:space="0" w:color="auto"/>
        <w:left w:val="none" w:sz="0" w:space="0" w:color="auto"/>
        <w:bottom w:val="none" w:sz="0" w:space="0" w:color="auto"/>
        <w:right w:val="none" w:sz="0" w:space="0" w:color="auto"/>
      </w:divBdr>
    </w:div>
    <w:div w:id="146675246">
      <w:bodyDiv w:val="1"/>
      <w:marLeft w:val="0"/>
      <w:marRight w:val="0"/>
      <w:marTop w:val="0"/>
      <w:marBottom w:val="0"/>
      <w:divBdr>
        <w:top w:val="none" w:sz="0" w:space="0" w:color="auto"/>
        <w:left w:val="none" w:sz="0" w:space="0" w:color="auto"/>
        <w:bottom w:val="none" w:sz="0" w:space="0" w:color="auto"/>
        <w:right w:val="none" w:sz="0" w:space="0" w:color="auto"/>
      </w:divBdr>
    </w:div>
    <w:div w:id="301427721">
      <w:bodyDiv w:val="1"/>
      <w:marLeft w:val="0"/>
      <w:marRight w:val="0"/>
      <w:marTop w:val="0"/>
      <w:marBottom w:val="0"/>
      <w:divBdr>
        <w:top w:val="none" w:sz="0" w:space="0" w:color="auto"/>
        <w:left w:val="none" w:sz="0" w:space="0" w:color="auto"/>
        <w:bottom w:val="none" w:sz="0" w:space="0" w:color="auto"/>
        <w:right w:val="none" w:sz="0" w:space="0" w:color="auto"/>
      </w:divBdr>
    </w:div>
    <w:div w:id="520053105">
      <w:bodyDiv w:val="1"/>
      <w:marLeft w:val="0"/>
      <w:marRight w:val="0"/>
      <w:marTop w:val="0"/>
      <w:marBottom w:val="0"/>
      <w:divBdr>
        <w:top w:val="none" w:sz="0" w:space="0" w:color="auto"/>
        <w:left w:val="none" w:sz="0" w:space="0" w:color="auto"/>
        <w:bottom w:val="none" w:sz="0" w:space="0" w:color="auto"/>
        <w:right w:val="none" w:sz="0" w:space="0" w:color="auto"/>
      </w:divBdr>
    </w:div>
    <w:div w:id="643966578">
      <w:bodyDiv w:val="1"/>
      <w:marLeft w:val="0"/>
      <w:marRight w:val="0"/>
      <w:marTop w:val="0"/>
      <w:marBottom w:val="0"/>
      <w:divBdr>
        <w:top w:val="none" w:sz="0" w:space="0" w:color="auto"/>
        <w:left w:val="none" w:sz="0" w:space="0" w:color="auto"/>
        <w:bottom w:val="none" w:sz="0" w:space="0" w:color="auto"/>
        <w:right w:val="none" w:sz="0" w:space="0" w:color="auto"/>
      </w:divBdr>
    </w:div>
    <w:div w:id="1031343859">
      <w:bodyDiv w:val="1"/>
      <w:marLeft w:val="0"/>
      <w:marRight w:val="0"/>
      <w:marTop w:val="0"/>
      <w:marBottom w:val="0"/>
      <w:divBdr>
        <w:top w:val="none" w:sz="0" w:space="0" w:color="auto"/>
        <w:left w:val="none" w:sz="0" w:space="0" w:color="auto"/>
        <w:bottom w:val="none" w:sz="0" w:space="0" w:color="auto"/>
        <w:right w:val="none" w:sz="0" w:space="0" w:color="auto"/>
      </w:divBdr>
    </w:div>
    <w:div w:id="1056734357">
      <w:bodyDiv w:val="1"/>
      <w:marLeft w:val="0"/>
      <w:marRight w:val="0"/>
      <w:marTop w:val="0"/>
      <w:marBottom w:val="0"/>
      <w:divBdr>
        <w:top w:val="none" w:sz="0" w:space="0" w:color="auto"/>
        <w:left w:val="none" w:sz="0" w:space="0" w:color="auto"/>
        <w:bottom w:val="none" w:sz="0" w:space="0" w:color="auto"/>
        <w:right w:val="none" w:sz="0" w:space="0" w:color="auto"/>
      </w:divBdr>
    </w:div>
    <w:div w:id="1803691946">
      <w:bodyDiv w:val="1"/>
      <w:marLeft w:val="0"/>
      <w:marRight w:val="0"/>
      <w:marTop w:val="0"/>
      <w:marBottom w:val="0"/>
      <w:divBdr>
        <w:top w:val="none" w:sz="0" w:space="0" w:color="auto"/>
        <w:left w:val="none" w:sz="0" w:space="0" w:color="auto"/>
        <w:bottom w:val="none" w:sz="0" w:space="0" w:color="auto"/>
        <w:right w:val="none" w:sz="0" w:space="0" w:color="auto"/>
      </w:divBdr>
    </w:div>
    <w:div w:id="1890728146">
      <w:bodyDiv w:val="1"/>
      <w:marLeft w:val="0"/>
      <w:marRight w:val="0"/>
      <w:marTop w:val="0"/>
      <w:marBottom w:val="0"/>
      <w:divBdr>
        <w:top w:val="none" w:sz="0" w:space="0" w:color="auto"/>
        <w:left w:val="none" w:sz="0" w:space="0" w:color="auto"/>
        <w:bottom w:val="none" w:sz="0" w:space="0" w:color="auto"/>
        <w:right w:val="none" w:sz="0" w:space="0" w:color="auto"/>
      </w:divBdr>
    </w:div>
    <w:div w:id="1977372218">
      <w:bodyDiv w:val="1"/>
      <w:marLeft w:val="0"/>
      <w:marRight w:val="0"/>
      <w:marTop w:val="0"/>
      <w:marBottom w:val="0"/>
      <w:divBdr>
        <w:top w:val="none" w:sz="0" w:space="0" w:color="auto"/>
        <w:left w:val="none" w:sz="0" w:space="0" w:color="auto"/>
        <w:bottom w:val="none" w:sz="0" w:space="0" w:color="auto"/>
        <w:right w:val="none" w:sz="0" w:space="0" w:color="auto"/>
      </w:divBdr>
    </w:div>
    <w:div w:id="205700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image" Target="media/image4.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chart" Target="charts/chart5.xml"/><Relationship Id="rId1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image" Target="media/image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Hoja1!$B$1</c:f>
              <c:strCache>
                <c:ptCount val="1"/>
                <c:pt idx="0">
                  <c:v>Students</c:v>
                </c:pt>
              </c:strCache>
            </c:strRef>
          </c:tx>
          <c:spPr>
            <a:solidFill>
              <a:schemeClr val="accent1"/>
            </a:solidFill>
            <a:ln>
              <a:noFill/>
            </a:ln>
            <a:effectLst/>
          </c:spPr>
          <c:invertIfNegative val="0"/>
          <c:dPt>
            <c:idx val="0"/>
            <c:invertIfNegative val="0"/>
            <c:bubble3D val="0"/>
            <c:spPr>
              <a:solidFill>
                <a:srgbClr val="00B0F0"/>
              </a:solidFill>
              <a:ln>
                <a:noFill/>
              </a:ln>
              <a:effectLst/>
            </c:spPr>
            <c:extLst>
              <c:ext xmlns:c16="http://schemas.microsoft.com/office/drawing/2014/chart" uri="{C3380CC4-5D6E-409C-BE32-E72D297353CC}">
                <c16:uniqueId val="{00000005-5ECC-BA4B-8936-6629D8DFA073}"/>
              </c:ext>
            </c:extLst>
          </c:dPt>
          <c:dPt>
            <c:idx val="1"/>
            <c:invertIfNegative val="0"/>
            <c:bubble3D val="0"/>
            <c:spPr>
              <a:solidFill>
                <a:srgbClr val="00B0F0"/>
              </a:solidFill>
              <a:ln>
                <a:noFill/>
              </a:ln>
              <a:effectLst/>
            </c:spPr>
            <c:extLst>
              <c:ext xmlns:c16="http://schemas.microsoft.com/office/drawing/2014/chart" uri="{C3380CC4-5D6E-409C-BE32-E72D297353CC}">
                <c16:uniqueId val="{00000004-5ECC-BA4B-8936-6629D8DFA073}"/>
              </c:ext>
            </c:extLst>
          </c:dPt>
          <c:dPt>
            <c:idx val="2"/>
            <c:invertIfNegative val="0"/>
            <c:bubble3D val="0"/>
            <c:spPr>
              <a:solidFill>
                <a:srgbClr val="00B0F0"/>
              </a:solidFill>
              <a:ln>
                <a:noFill/>
              </a:ln>
              <a:effectLst/>
            </c:spPr>
            <c:extLst>
              <c:ext xmlns:c16="http://schemas.microsoft.com/office/drawing/2014/chart" uri="{C3380CC4-5D6E-409C-BE32-E72D297353CC}">
                <c16:uniqueId val="{00000003-5ECC-BA4B-8936-6629D8DFA073}"/>
              </c:ext>
            </c:extLst>
          </c:dPt>
          <c:cat>
            <c:strRef>
              <c:f>Hoja1!$A$2:$A$5</c:f>
              <c:strCache>
                <c:ptCount val="3"/>
                <c:pt idx="0">
                  <c:v>1. Recommend Moodle to a classmate</c:v>
                </c:pt>
                <c:pt idx="1">
                  <c:v>3. Ease using Moodle</c:v>
                </c:pt>
                <c:pt idx="2">
                  <c:v>8. Ease of course using Moodle</c:v>
                </c:pt>
              </c:strCache>
            </c:strRef>
          </c:cat>
          <c:val>
            <c:numRef>
              <c:f>Hoja1!$B$2:$B$5</c:f>
              <c:numCache>
                <c:formatCode>General</c:formatCode>
                <c:ptCount val="4"/>
                <c:pt idx="0">
                  <c:v>4.91</c:v>
                </c:pt>
                <c:pt idx="1">
                  <c:v>4</c:v>
                </c:pt>
                <c:pt idx="2">
                  <c:v>3.73</c:v>
                </c:pt>
              </c:numCache>
            </c:numRef>
          </c:val>
          <c:extLst>
            <c:ext xmlns:c16="http://schemas.microsoft.com/office/drawing/2014/chart" uri="{C3380CC4-5D6E-409C-BE32-E72D297353CC}">
              <c16:uniqueId val="{00000000-5ECC-BA4B-8936-6629D8DFA073}"/>
            </c:ext>
          </c:extLst>
        </c:ser>
        <c:dLbls>
          <c:showLegendKey val="0"/>
          <c:showVal val="0"/>
          <c:showCatName val="0"/>
          <c:showSerName val="0"/>
          <c:showPercent val="0"/>
          <c:showBubbleSize val="0"/>
        </c:dLbls>
        <c:gapWidth val="219"/>
        <c:overlap val="-27"/>
        <c:axId val="683028944"/>
        <c:axId val="682507952"/>
      </c:barChart>
      <c:catAx>
        <c:axId val="683028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682507952"/>
        <c:crosses val="autoZero"/>
        <c:auto val="1"/>
        <c:lblAlgn val="ctr"/>
        <c:lblOffset val="100"/>
        <c:noMultiLvlLbl val="0"/>
      </c:catAx>
      <c:valAx>
        <c:axId val="682507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6830289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Hoja1!$B$1</c:f>
              <c:strCache>
                <c:ptCount val="1"/>
                <c:pt idx="0">
                  <c:v>2. How often the students use the Moodle</c:v>
                </c:pt>
              </c:strCache>
            </c:strRef>
          </c:tx>
          <c:dPt>
            <c:idx val="0"/>
            <c:bubble3D val="0"/>
            <c:spPr>
              <a:solidFill>
                <a:srgbClr val="00B0F0"/>
              </a:solidFill>
              <a:ln w="25400">
                <a:solidFill>
                  <a:schemeClr val="lt1"/>
                </a:solidFill>
              </a:ln>
              <a:effectLst/>
              <a:sp3d contourW="25400">
                <a:contourClr>
                  <a:schemeClr val="lt1"/>
                </a:contourClr>
              </a:sp3d>
            </c:spPr>
            <c:extLst>
              <c:ext xmlns:c16="http://schemas.microsoft.com/office/drawing/2014/chart" uri="{C3380CC4-5D6E-409C-BE32-E72D297353CC}">
                <c16:uniqueId val="{00000001-2E3F-0C42-8EF9-C3B43DFDF3BF}"/>
              </c:ext>
            </c:extLst>
          </c:dPt>
          <c:dPt>
            <c:idx val="1"/>
            <c:bubble3D val="0"/>
            <c:spPr>
              <a:solidFill>
                <a:srgbClr val="002060"/>
              </a:solidFill>
              <a:ln w="25400">
                <a:solidFill>
                  <a:schemeClr val="lt1"/>
                </a:solidFill>
              </a:ln>
              <a:effectLst/>
              <a:sp3d contourW="25400">
                <a:contourClr>
                  <a:schemeClr val="lt1"/>
                </a:contourClr>
              </a:sp3d>
            </c:spPr>
            <c:extLst>
              <c:ext xmlns:c16="http://schemas.microsoft.com/office/drawing/2014/chart" uri="{C3380CC4-5D6E-409C-BE32-E72D297353CC}">
                <c16:uniqueId val="{00000003-2E3F-0C42-8EF9-C3B43DFDF3BF}"/>
              </c:ext>
            </c:extLst>
          </c:dPt>
          <c:dPt>
            <c:idx val="2"/>
            <c:bubble3D val="0"/>
            <c:spPr>
              <a:solidFill>
                <a:srgbClr val="0070C0"/>
              </a:solidFill>
              <a:ln w="25400">
                <a:solidFill>
                  <a:schemeClr val="lt1"/>
                </a:solidFill>
              </a:ln>
              <a:effectLst/>
              <a:sp3d contourW="25400">
                <a:contourClr>
                  <a:schemeClr val="lt1"/>
                </a:contourClr>
              </a:sp3d>
            </c:spPr>
            <c:extLst>
              <c:ext xmlns:c16="http://schemas.microsoft.com/office/drawing/2014/chart" uri="{C3380CC4-5D6E-409C-BE32-E72D297353CC}">
                <c16:uniqueId val="{00000005-2E3F-0C42-8EF9-C3B43DFDF3BF}"/>
              </c:ext>
            </c:extLst>
          </c:dPt>
          <c:cat>
            <c:strRef>
              <c:f>Hoja1!$A$2:$A$4</c:f>
              <c:strCache>
                <c:ptCount val="3"/>
                <c:pt idx="0">
                  <c:v>1-2 days a week</c:v>
                </c:pt>
                <c:pt idx="1">
                  <c:v>3-5 days a week</c:v>
                </c:pt>
                <c:pt idx="2">
                  <c:v>5-7 days a week</c:v>
                </c:pt>
              </c:strCache>
            </c:strRef>
          </c:cat>
          <c:val>
            <c:numRef>
              <c:f>Hoja1!$B$2:$B$4</c:f>
              <c:numCache>
                <c:formatCode>General</c:formatCode>
                <c:ptCount val="3"/>
                <c:pt idx="0">
                  <c:v>3</c:v>
                </c:pt>
                <c:pt idx="1">
                  <c:v>7</c:v>
                </c:pt>
                <c:pt idx="2">
                  <c:v>1</c:v>
                </c:pt>
              </c:numCache>
            </c:numRef>
          </c:val>
          <c:extLst>
            <c:ext xmlns:c16="http://schemas.microsoft.com/office/drawing/2014/chart" uri="{C3380CC4-5D6E-409C-BE32-E72D297353CC}">
              <c16:uniqueId val="{00000006-2E3F-0C42-8EF9-C3B43DFDF3BF}"/>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_tradnl"/>
              <a:t>4.</a:t>
            </a:r>
            <a:r>
              <a:rPr lang="es-ES_tradnl" baseline="0"/>
              <a:t> They want to see something new into the Moodle</a:t>
            </a:r>
            <a:endParaRPr lang="es-ES_tradnl"/>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barChart>
        <c:barDir val="bar"/>
        <c:grouping val="clustered"/>
        <c:varyColors val="0"/>
        <c:ser>
          <c:idx val="0"/>
          <c:order val="0"/>
          <c:tx>
            <c:strRef>
              <c:f>Hoja1!$B$1</c:f>
              <c:strCache>
                <c:ptCount val="1"/>
                <c:pt idx="0">
                  <c:v>Yes</c:v>
                </c:pt>
              </c:strCache>
            </c:strRef>
          </c:tx>
          <c:spPr>
            <a:solidFill>
              <a:schemeClr val="accent1"/>
            </a:solidFill>
            <a:ln>
              <a:noFill/>
            </a:ln>
            <a:effectLst/>
          </c:spPr>
          <c:invertIfNegative val="0"/>
          <c:cat>
            <c:numRef>
              <c:f>Hoja1!$A$2</c:f>
              <c:numCache>
                <c:formatCode>General</c:formatCode>
                <c:ptCount val="1"/>
              </c:numCache>
            </c:numRef>
          </c:cat>
          <c:val>
            <c:numRef>
              <c:f>Hoja1!$B$2</c:f>
              <c:numCache>
                <c:formatCode>General</c:formatCode>
                <c:ptCount val="1"/>
                <c:pt idx="0">
                  <c:v>2</c:v>
                </c:pt>
              </c:numCache>
            </c:numRef>
          </c:val>
          <c:extLst>
            <c:ext xmlns:c16="http://schemas.microsoft.com/office/drawing/2014/chart" uri="{C3380CC4-5D6E-409C-BE32-E72D297353CC}">
              <c16:uniqueId val="{00000000-42E1-3D4D-A59F-AB14CB94FCBD}"/>
            </c:ext>
          </c:extLst>
        </c:ser>
        <c:ser>
          <c:idx val="1"/>
          <c:order val="1"/>
          <c:tx>
            <c:strRef>
              <c:f>Hoja1!$C$1</c:f>
              <c:strCache>
                <c:ptCount val="1"/>
                <c:pt idx="0">
                  <c:v>Maybe</c:v>
                </c:pt>
              </c:strCache>
            </c:strRef>
          </c:tx>
          <c:spPr>
            <a:solidFill>
              <a:srgbClr val="002060"/>
            </a:solidFill>
            <a:ln>
              <a:noFill/>
            </a:ln>
            <a:effectLst/>
          </c:spPr>
          <c:invertIfNegative val="0"/>
          <c:cat>
            <c:numRef>
              <c:f>Hoja1!$A$2</c:f>
              <c:numCache>
                <c:formatCode>General</c:formatCode>
                <c:ptCount val="1"/>
              </c:numCache>
            </c:numRef>
          </c:cat>
          <c:val>
            <c:numRef>
              <c:f>Hoja1!$C$2</c:f>
              <c:numCache>
                <c:formatCode>General</c:formatCode>
                <c:ptCount val="1"/>
                <c:pt idx="0">
                  <c:v>3</c:v>
                </c:pt>
              </c:numCache>
            </c:numRef>
          </c:val>
          <c:extLst>
            <c:ext xmlns:c16="http://schemas.microsoft.com/office/drawing/2014/chart" uri="{C3380CC4-5D6E-409C-BE32-E72D297353CC}">
              <c16:uniqueId val="{00000001-42E1-3D4D-A59F-AB14CB94FCBD}"/>
            </c:ext>
          </c:extLst>
        </c:ser>
        <c:ser>
          <c:idx val="2"/>
          <c:order val="2"/>
          <c:tx>
            <c:strRef>
              <c:f>Hoja1!$D$1</c:f>
              <c:strCache>
                <c:ptCount val="1"/>
                <c:pt idx="0">
                  <c:v>No</c:v>
                </c:pt>
              </c:strCache>
            </c:strRef>
          </c:tx>
          <c:spPr>
            <a:solidFill>
              <a:srgbClr val="00B0F0"/>
            </a:solidFill>
            <a:ln>
              <a:noFill/>
            </a:ln>
            <a:effectLst/>
          </c:spPr>
          <c:invertIfNegative val="0"/>
          <c:cat>
            <c:numRef>
              <c:f>Hoja1!$A$2</c:f>
              <c:numCache>
                <c:formatCode>General</c:formatCode>
                <c:ptCount val="1"/>
              </c:numCache>
            </c:numRef>
          </c:cat>
          <c:val>
            <c:numRef>
              <c:f>Hoja1!$D$2</c:f>
              <c:numCache>
                <c:formatCode>General</c:formatCode>
                <c:ptCount val="1"/>
                <c:pt idx="0">
                  <c:v>6</c:v>
                </c:pt>
              </c:numCache>
            </c:numRef>
          </c:val>
          <c:extLst>
            <c:ext xmlns:c16="http://schemas.microsoft.com/office/drawing/2014/chart" uri="{C3380CC4-5D6E-409C-BE32-E72D297353CC}">
              <c16:uniqueId val="{00000002-42E1-3D4D-A59F-AB14CB94FCBD}"/>
            </c:ext>
          </c:extLst>
        </c:ser>
        <c:dLbls>
          <c:showLegendKey val="0"/>
          <c:showVal val="0"/>
          <c:showCatName val="0"/>
          <c:showSerName val="0"/>
          <c:showPercent val="0"/>
          <c:showBubbleSize val="0"/>
        </c:dLbls>
        <c:gapWidth val="182"/>
        <c:axId val="710756208"/>
        <c:axId val="682101120"/>
      </c:barChart>
      <c:catAx>
        <c:axId val="7107562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682101120"/>
        <c:crosses val="autoZero"/>
        <c:auto val="1"/>
        <c:lblAlgn val="ctr"/>
        <c:lblOffset val="100"/>
        <c:noMultiLvlLbl val="0"/>
      </c:catAx>
      <c:valAx>
        <c:axId val="6821011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7107562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ES"/>
        </a:p>
      </c:txPr>
    </c:title>
    <c:autoTitleDeleted val="0"/>
    <c:plotArea>
      <c:layout/>
      <c:doughnutChart>
        <c:varyColors val="1"/>
        <c:ser>
          <c:idx val="0"/>
          <c:order val="0"/>
          <c:tx>
            <c:strRef>
              <c:f>Hoja1!$B$1</c:f>
              <c:strCache>
                <c:ptCount val="1"/>
                <c:pt idx="0">
                  <c:v>5. What they would add to the Moodle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AA3-FE4F-AC54-32CCD0DB1DC9}"/>
              </c:ext>
            </c:extLst>
          </c:dPt>
          <c:dPt>
            <c:idx val="1"/>
            <c:bubble3D val="0"/>
            <c:spPr>
              <a:solidFill>
                <a:schemeClr val="accent1">
                  <a:lumMod val="40000"/>
                  <a:lumOff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AA3-FE4F-AC54-32CCD0DB1DC9}"/>
              </c:ext>
            </c:extLst>
          </c:dPt>
          <c:dPt>
            <c:idx val="2"/>
            <c:bubble3D val="0"/>
            <c:spPr>
              <a:solidFill>
                <a:srgbClr val="00206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AA3-FE4F-AC54-32CCD0DB1DC9}"/>
              </c:ext>
            </c:extLst>
          </c:dPt>
          <c:dPt>
            <c:idx val="3"/>
            <c:bubble3D val="0"/>
            <c:spPr>
              <a:solidFill>
                <a:srgbClr val="00B0F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CAA3-FE4F-AC54-32CCD0DB1DC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E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Hoja1!$A$2:$A$5</c:f>
              <c:strCache>
                <c:ptCount val="4"/>
                <c:pt idx="0">
                  <c:v>Stadistics of how much they are using each module</c:v>
                </c:pt>
                <c:pt idx="1">
                  <c:v>Details of timetable</c:v>
                </c:pt>
                <c:pt idx="2">
                  <c:v>Change the layout</c:v>
                </c:pt>
                <c:pt idx="3">
                  <c:v>Nothing</c:v>
                </c:pt>
              </c:strCache>
            </c:strRef>
          </c:cat>
          <c:val>
            <c:numRef>
              <c:f>Hoja1!$B$2:$B$5</c:f>
              <c:numCache>
                <c:formatCode>General</c:formatCode>
                <c:ptCount val="4"/>
                <c:pt idx="0">
                  <c:v>1</c:v>
                </c:pt>
                <c:pt idx="1">
                  <c:v>1</c:v>
                </c:pt>
                <c:pt idx="2">
                  <c:v>1</c:v>
                </c:pt>
                <c:pt idx="3">
                  <c:v>7</c:v>
                </c:pt>
              </c:numCache>
            </c:numRef>
          </c:val>
          <c:extLst>
            <c:ext xmlns:c16="http://schemas.microsoft.com/office/drawing/2014/chart" uri="{C3380CC4-5D6E-409C-BE32-E72D297353CC}">
              <c16:uniqueId val="{00000008-CAA3-FE4F-AC54-32CCD0DB1DC9}"/>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E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E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Hoja1!$B$1</c:f>
              <c:strCache>
                <c:ptCount val="1"/>
                <c:pt idx="0">
                  <c:v>6. Device used to enter to Moodle</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D2C3-1A4B-818E-AA82D6FAEF26}"/>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D2C3-1A4B-818E-AA82D6FAEF26}"/>
              </c:ext>
            </c:extLst>
          </c:dPt>
          <c:dPt>
            <c:idx val="2"/>
            <c:bubble3D val="0"/>
            <c:spPr>
              <a:solidFill>
                <a:schemeClr val="accent1">
                  <a:lumMod val="40000"/>
                  <a:lumOff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17C-834E-B938-335EB158B8B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E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Hoja1!$A$2:$A$4</c:f>
              <c:strCache>
                <c:ptCount val="3"/>
                <c:pt idx="0">
                  <c:v>Mobile phone</c:v>
                </c:pt>
                <c:pt idx="1">
                  <c:v>Tablet</c:v>
                </c:pt>
                <c:pt idx="2">
                  <c:v>Laptop</c:v>
                </c:pt>
              </c:strCache>
            </c:strRef>
          </c:cat>
          <c:val>
            <c:numRef>
              <c:f>Hoja1!$B$2:$B$4</c:f>
              <c:numCache>
                <c:formatCode>General</c:formatCode>
                <c:ptCount val="3"/>
                <c:pt idx="0">
                  <c:v>7</c:v>
                </c:pt>
                <c:pt idx="1">
                  <c:v>0</c:v>
                </c:pt>
                <c:pt idx="2">
                  <c:v>4</c:v>
                </c:pt>
              </c:numCache>
            </c:numRef>
          </c:val>
          <c:extLst>
            <c:ext xmlns:c16="http://schemas.microsoft.com/office/drawing/2014/chart" uri="{C3380CC4-5D6E-409C-BE32-E72D297353CC}">
              <c16:uniqueId val="{00000000-817C-834E-B938-335EB158B8BF}"/>
            </c:ext>
          </c:extLst>
        </c:ser>
        <c:dLbls>
          <c:dLblPos val="ctr"/>
          <c:showLegendKey val="0"/>
          <c:showVal val="0"/>
          <c:showCatName val="1"/>
          <c:showSerName val="0"/>
          <c:showPercent val="0"/>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E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pieChart>
        <c:varyColors val="1"/>
        <c:ser>
          <c:idx val="0"/>
          <c:order val="0"/>
          <c:tx>
            <c:strRef>
              <c:f>Hoja1!$B$1</c:f>
              <c:strCache>
                <c:ptCount val="1"/>
                <c:pt idx="0">
                  <c:v>7. What they use most in Moodle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D5E-904F-AE6A-3F1372D3F4A3}"/>
              </c:ext>
            </c:extLst>
          </c:dPt>
          <c:dPt>
            <c:idx val="1"/>
            <c:bubble3D val="0"/>
            <c:spPr>
              <a:solidFill>
                <a:schemeClr val="accent1">
                  <a:lumMod val="40000"/>
                  <a:lumOff val="60000"/>
                </a:schemeClr>
              </a:solidFill>
              <a:ln w="19050">
                <a:solidFill>
                  <a:schemeClr val="lt1"/>
                </a:solidFill>
              </a:ln>
              <a:effectLst/>
            </c:spPr>
            <c:extLst>
              <c:ext xmlns:c16="http://schemas.microsoft.com/office/drawing/2014/chart" uri="{C3380CC4-5D6E-409C-BE32-E72D297353CC}">
                <c16:uniqueId val="{00000003-4D5A-E144-B753-3D13D8768D43}"/>
              </c:ext>
            </c:extLst>
          </c:dPt>
          <c:dPt>
            <c:idx val="2"/>
            <c:bubble3D val="0"/>
            <c:spPr>
              <a:solidFill>
                <a:srgbClr val="00B0F0"/>
              </a:solidFill>
              <a:ln w="19050">
                <a:solidFill>
                  <a:schemeClr val="lt1"/>
                </a:solidFill>
              </a:ln>
              <a:effectLst/>
            </c:spPr>
            <c:extLst>
              <c:ext xmlns:c16="http://schemas.microsoft.com/office/drawing/2014/chart" uri="{C3380CC4-5D6E-409C-BE32-E72D297353CC}">
                <c16:uniqueId val="{00000001-4D5A-E144-B753-3D13D8768D4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Hoja1!$A$2:$A$4</c:f>
              <c:strCache>
                <c:ptCount val="3"/>
                <c:pt idx="0">
                  <c:v>Mail</c:v>
                </c:pt>
                <c:pt idx="1">
                  <c:v>Moodles</c:v>
                </c:pt>
                <c:pt idx="2">
                  <c:v>0365 Apps</c:v>
                </c:pt>
              </c:strCache>
            </c:strRef>
          </c:cat>
          <c:val>
            <c:numRef>
              <c:f>Hoja1!$B$2:$B$4</c:f>
              <c:numCache>
                <c:formatCode>General</c:formatCode>
                <c:ptCount val="3"/>
                <c:pt idx="0">
                  <c:v>1</c:v>
                </c:pt>
                <c:pt idx="1">
                  <c:v>1</c:v>
                </c:pt>
                <c:pt idx="2">
                  <c:v>9</c:v>
                </c:pt>
              </c:numCache>
            </c:numRef>
          </c:val>
          <c:extLst>
            <c:ext xmlns:c16="http://schemas.microsoft.com/office/drawing/2014/chart" uri="{C3380CC4-5D6E-409C-BE32-E72D297353CC}">
              <c16:uniqueId val="{00000000-4D5A-E144-B753-3D13D8768D4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_tradnl"/>
              <a:t>9.</a:t>
            </a:r>
            <a:r>
              <a:rPr lang="es-ES_tradnl" baseline="0"/>
              <a:t> Genger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barChart>
        <c:barDir val="col"/>
        <c:grouping val="stacked"/>
        <c:varyColors val="0"/>
        <c:ser>
          <c:idx val="0"/>
          <c:order val="0"/>
          <c:tx>
            <c:strRef>
              <c:f>Hoja1!$B$1</c:f>
              <c:strCache>
                <c:ptCount val="1"/>
                <c:pt idx="0">
                  <c:v>Male</c:v>
                </c:pt>
              </c:strCache>
            </c:strRef>
          </c:tx>
          <c:spPr>
            <a:solidFill>
              <a:srgbClr val="002060"/>
            </a:solidFill>
            <a:ln>
              <a:noFill/>
            </a:ln>
            <a:effectLst/>
          </c:spPr>
          <c:invertIfNegative val="0"/>
          <c:cat>
            <c:strRef>
              <c:f>Hoja1!$A$2</c:f>
              <c:strCache>
                <c:ptCount val="1"/>
                <c:pt idx="0">
                  <c:v>Genger</c:v>
                </c:pt>
              </c:strCache>
            </c:strRef>
          </c:cat>
          <c:val>
            <c:numRef>
              <c:f>Hoja1!$B$2</c:f>
              <c:numCache>
                <c:formatCode>General</c:formatCode>
                <c:ptCount val="1"/>
                <c:pt idx="0">
                  <c:v>3</c:v>
                </c:pt>
              </c:numCache>
            </c:numRef>
          </c:val>
          <c:extLst>
            <c:ext xmlns:c16="http://schemas.microsoft.com/office/drawing/2014/chart" uri="{C3380CC4-5D6E-409C-BE32-E72D297353CC}">
              <c16:uniqueId val="{00000000-B36F-DA49-B817-B0FE5607F6E0}"/>
            </c:ext>
          </c:extLst>
        </c:ser>
        <c:ser>
          <c:idx val="1"/>
          <c:order val="1"/>
          <c:tx>
            <c:strRef>
              <c:f>Hoja1!$C$1</c:f>
              <c:strCache>
                <c:ptCount val="1"/>
                <c:pt idx="0">
                  <c:v>Female</c:v>
                </c:pt>
              </c:strCache>
            </c:strRef>
          </c:tx>
          <c:spPr>
            <a:solidFill>
              <a:srgbClr val="00B0F0"/>
            </a:solidFill>
            <a:ln>
              <a:noFill/>
            </a:ln>
            <a:effectLst/>
          </c:spPr>
          <c:invertIfNegative val="0"/>
          <c:cat>
            <c:strRef>
              <c:f>Hoja1!$A$2</c:f>
              <c:strCache>
                <c:ptCount val="1"/>
                <c:pt idx="0">
                  <c:v>Genger</c:v>
                </c:pt>
              </c:strCache>
            </c:strRef>
          </c:cat>
          <c:val>
            <c:numRef>
              <c:f>Hoja1!$C$2</c:f>
              <c:numCache>
                <c:formatCode>General</c:formatCode>
                <c:ptCount val="1"/>
                <c:pt idx="0">
                  <c:v>8</c:v>
                </c:pt>
              </c:numCache>
            </c:numRef>
          </c:val>
          <c:extLst>
            <c:ext xmlns:c16="http://schemas.microsoft.com/office/drawing/2014/chart" uri="{C3380CC4-5D6E-409C-BE32-E72D297353CC}">
              <c16:uniqueId val="{00000001-B36F-DA49-B817-B0FE5607F6E0}"/>
            </c:ext>
          </c:extLst>
        </c:ser>
        <c:dLbls>
          <c:showLegendKey val="0"/>
          <c:showVal val="0"/>
          <c:showCatName val="0"/>
          <c:showSerName val="0"/>
          <c:showPercent val="0"/>
          <c:showBubbleSize val="0"/>
        </c:dLbls>
        <c:gapWidth val="150"/>
        <c:overlap val="100"/>
        <c:axId val="626639472"/>
        <c:axId val="685671888"/>
      </c:barChart>
      <c:catAx>
        <c:axId val="626639472"/>
        <c:scaling>
          <c:orientation val="minMax"/>
        </c:scaling>
        <c:delete val="1"/>
        <c:axPos val="b"/>
        <c:numFmt formatCode="General" sourceLinked="1"/>
        <c:majorTickMark val="none"/>
        <c:minorTickMark val="none"/>
        <c:tickLblPos val="nextTo"/>
        <c:crossAx val="685671888"/>
        <c:crosses val="autoZero"/>
        <c:auto val="1"/>
        <c:lblAlgn val="ctr"/>
        <c:lblOffset val="100"/>
        <c:noMultiLvlLbl val="0"/>
      </c:catAx>
      <c:valAx>
        <c:axId val="685671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6266394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es-E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Hoja1!$B$1</c:f>
              <c:strCache>
                <c:ptCount val="1"/>
                <c:pt idx="0">
                  <c:v>10. Range of age</c:v>
                </c:pt>
              </c:strCache>
            </c:strRef>
          </c:tx>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4-3CFD-244F-AEBB-E81F9E4EE0FA}"/>
              </c:ext>
            </c:extLst>
          </c:dPt>
          <c:dPt>
            <c:idx val="1"/>
            <c:bubble3D val="0"/>
            <c:spPr>
              <a:solidFill>
                <a:srgbClr val="00B0F0">
                  <a:alpha val="90000"/>
                </a:srgb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1-3CFD-244F-AEBB-E81F9E4EE0FA}"/>
              </c:ext>
            </c:extLst>
          </c:dPt>
          <c:dPt>
            <c:idx val="2"/>
            <c:bubble3D val="0"/>
            <c:spPr>
              <a:solidFill>
                <a:schemeClr val="accent1">
                  <a:lumMod val="40000"/>
                  <a:lumOff val="60000"/>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2-3CFD-244F-AEBB-E81F9E4EE0FA}"/>
              </c:ext>
            </c:extLst>
          </c:dPt>
          <c:dPt>
            <c:idx val="3"/>
            <c:bubble3D val="0"/>
            <c:spPr>
              <a:solidFill>
                <a:srgbClr val="002060">
                  <a:alpha val="90000"/>
                </a:srgb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3-3CFD-244F-AEBB-E81F9E4EE0FA}"/>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tx1"/>
                      </a:solidFill>
                      <a:effectLst/>
                      <a:latin typeface="+mn-lt"/>
                      <a:ea typeface="+mn-ea"/>
                      <a:cs typeface="+mn-cs"/>
                    </a:defRPr>
                  </a:pPr>
                  <a:endParaRPr lang="es-ES"/>
                </a:p>
              </c:txPr>
              <c:dLblPos val="inEnd"/>
              <c:showLegendKey val="0"/>
              <c:showVal val="0"/>
              <c:showCatName val="1"/>
              <c:showSerName val="0"/>
              <c:showPercent val="0"/>
              <c:showBubbleSize val="0"/>
              <c:extLst>
                <c:ext xmlns:c16="http://schemas.microsoft.com/office/drawing/2014/chart" uri="{C3380CC4-5D6E-409C-BE32-E72D297353CC}">
                  <c16:uniqueId val="{00000004-3CFD-244F-AEBB-E81F9E4EE0FA}"/>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noAutofit/>
                </a:bodyPr>
                <a:lstStyle/>
                <a:p>
                  <a:pPr>
                    <a:defRPr sz="1000" b="0" i="0" u="none" strike="noStrike" kern="1200" baseline="0">
                      <a:solidFill>
                        <a:schemeClr val="tx1"/>
                      </a:solidFill>
                      <a:effectLst/>
                      <a:latin typeface="+mn-lt"/>
                      <a:ea typeface="+mn-ea"/>
                      <a:cs typeface="+mn-cs"/>
                    </a:defRPr>
                  </a:pPr>
                  <a:endParaRPr lang="es-ES"/>
                </a:p>
              </c:txPr>
              <c:dLblPos val="inEnd"/>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rect">
                      <a:avLst/>
                    </a:prstGeom>
                    <a:solidFill>
                      <a:schemeClr val="lt1">
                        <a:alpha val="90000"/>
                      </a:schemeClr>
                    </a:solidFill>
                    <a:ln w="12700" cap="flat" cmpd="sng" algn="ctr">
                      <a:solidFill>
                        <a:schemeClr val="accent1"/>
                      </a:solidFill>
                      <a:round/>
                    </a:ln>
                  </c15:spPr>
                </c:ext>
                <c:ext xmlns:c16="http://schemas.microsoft.com/office/drawing/2014/chart" uri="{C3380CC4-5D6E-409C-BE32-E72D297353CC}">
                  <c16:uniqueId val="{00000001-3CFD-244F-AEBB-E81F9E4EE0FA}"/>
                </c:ext>
              </c:extLst>
            </c:dLbl>
            <c:dLbl>
              <c:idx val="2"/>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tx1"/>
                      </a:solidFill>
                      <a:effectLst/>
                      <a:latin typeface="+mn-lt"/>
                      <a:ea typeface="+mn-ea"/>
                      <a:cs typeface="+mn-cs"/>
                    </a:defRPr>
                  </a:pPr>
                  <a:endParaRPr lang="es-ES"/>
                </a:p>
              </c:txPr>
              <c:dLblPos val="inEnd"/>
              <c:showLegendKey val="0"/>
              <c:showVal val="0"/>
              <c:showCatName val="1"/>
              <c:showSerName val="0"/>
              <c:showPercent val="0"/>
              <c:showBubbleSize val="0"/>
              <c:extLst>
                <c:ext xmlns:c16="http://schemas.microsoft.com/office/drawing/2014/chart" uri="{C3380CC4-5D6E-409C-BE32-E72D297353CC}">
                  <c16:uniqueId val="{00000002-3CFD-244F-AEBB-E81F9E4EE0FA}"/>
                </c:ext>
              </c:extLst>
            </c:dLbl>
            <c:dLbl>
              <c:idx val="3"/>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tx1"/>
                      </a:solidFill>
                      <a:effectLst/>
                      <a:latin typeface="+mn-lt"/>
                      <a:ea typeface="+mn-ea"/>
                      <a:cs typeface="+mn-cs"/>
                    </a:defRPr>
                  </a:pPr>
                  <a:endParaRPr lang="es-ES"/>
                </a:p>
              </c:txPr>
              <c:dLblPos val="inEnd"/>
              <c:showLegendKey val="0"/>
              <c:showVal val="0"/>
              <c:showCatName val="1"/>
              <c:showSerName val="0"/>
              <c:showPercent val="0"/>
              <c:showBubbleSize val="0"/>
              <c:extLst>
                <c:ext xmlns:c16="http://schemas.microsoft.com/office/drawing/2014/chart" uri="{C3380CC4-5D6E-409C-BE32-E72D297353CC}">
                  <c16:uniqueId val="{00000003-3CFD-244F-AEBB-E81F9E4EE0FA}"/>
                </c:ext>
              </c:extLst>
            </c:dLbl>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tx1"/>
                    </a:solidFill>
                    <a:effectLst/>
                    <a:latin typeface="+mn-lt"/>
                    <a:ea typeface="+mn-ea"/>
                    <a:cs typeface="+mn-cs"/>
                  </a:defRPr>
                </a:pPr>
                <a:endParaRPr lang="es-ES"/>
              </a:p>
            </c:txPr>
            <c:dLblPos val="inEnd"/>
            <c:showLegendKey val="0"/>
            <c:showVal val="0"/>
            <c:showCatName val="1"/>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Hoja1!$A$2:$A$5</c:f>
              <c:strCache>
                <c:ptCount val="4"/>
                <c:pt idx="0">
                  <c:v>18-25</c:v>
                </c:pt>
                <c:pt idx="1">
                  <c:v>25-35</c:v>
                </c:pt>
                <c:pt idx="2">
                  <c:v>36-45</c:v>
                </c:pt>
                <c:pt idx="3">
                  <c:v>46-50</c:v>
                </c:pt>
              </c:strCache>
            </c:strRef>
          </c:cat>
          <c:val>
            <c:numRef>
              <c:f>Hoja1!$B$2:$B$5</c:f>
              <c:numCache>
                <c:formatCode>General</c:formatCode>
                <c:ptCount val="4"/>
                <c:pt idx="0">
                  <c:v>4</c:v>
                </c:pt>
                <c:pt idx="1">
                  <c:v>3</c:v>
                </c:pt>
                <c:pt idx="2">
                  <c:v>2</c:v>
                </c:pt>
                <c:pt idx="3">
                  <c:v>2</c:v>
                </c:pt>
              </c:numCache>
            </c:numRef>
          </c:val>
          <c:extLst>
            <c:ext xmlns:c16="http://schemas.microsoft.com/office/drawing/2014/chart" uri="{C3380CC4-5D6E-409C-BE32-E72D297353CC}">
              <c16:uniqueId val="{00000000-3CFD-244F-AEBB-E81F9E4EE0FA}"/>
            </c:ext>
          </c:extLst>
        </c:ser>
        <c:dLbls>
          <c:dLblPos val="in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408</TotalTime>
  <Pages>16</Pages>
  <Words>2212</Words>
  <Characters>12170</Characters>
  <Application>Microsoft Office Word</Application>
  <DocSecurity>0</DocSecurity>
  <Lines>101</Lines>
  <Paragraphs>28</Paragraphs>
  <ScaleCrop>false</ScaleCrop>
  <Company/>
  <LinksUpToDate>false</LinksUpToDate>
  <CharactersWithSpaces>14354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Garcia (1907378)</dc:creator>
  <cp:keywords/>
  <dc:description/>
  <cp:lastModifiedBy>Microsoft Office User</cp:lastModifiedBy>
  <cp:revision>797</cp:revision>
  <dcterms:created xsi:type="dcterms:W3CDTF">2020-04-22T18:04:00Z</dcterms:created>
  <dcterms:modified xsi:type="dcterms:W3CDTF">2020-05-12T12:05:00Z</dcterms:modified>
</cp:coreProperties>
</file>