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83016" w:rsidRDefault="00F83016">
      <w:pPr>
        <w:pStyle w:val="NormalWeb"/>
        <w:divId w:val="535240864"/>
      </w:pPr>
      <w:r>
        <w:rPr>
          <w:b/>
          <w:bCs/>
          <w:color w:val="000000"/>
        </w:rPr>
        <w:t>The role of a Crown Prosecutor and identify the tests used when making charging decisions</w:t>
      </w:r>
    </w:p>
    <w:p w:rsidR="00F83016" w:rsidRDefault="00F83016">
      <w:pPr>
        <w:pStyle w:val="NormalWeb"/>
        <w:divId w:val="535240864"/>
      </w:pPr>
    </w:p>
    <w:p w:rsidR="00F83016" w:rsidRDefault="00F83016">
      <w:pPr>
        <w:pStyle w:val="NormalWeb"/>
        <w:divId w:val="535240864"/>
      </w:pPr>
      <w:r>
        <w:rPr>
          <w:color w:val="000000"/>
        </w:rPr>
        <w:t>Any nation's criminal justice system is a complicated web of institutions, rules, and legal procedures created to safeguard society from criminal activity. The Crown Prosecutor, who is in charge of bringing criminal charges to trial on behalf of the state, is one of the important participants in this system. An attorney who works for a crown prosecutor is a member of the Public Prosecution Service (PPS) in Northern Ireland or the Crown Prosecution Service (CPS) in England and Wales. In criminal cases, their main duty is to represent the state or the Crown by presenting evidence to show that the accused committed a crime. Crown prosecutors have a significant duty to see that justice is done, that the guilty are punished, and that the rights of the accused are upheld.</w:t>
      </w:r>
    </w:p>
    <w:p w:rsidR="00F83016" w:rsidRDefault="00F83016">
      <w:pPr>
        <w:pStyle w:val="NormalWeb"/>
        <w:divId w:val="535240864"/>
      </w:pPr>
      <w:r>
        <w:rPr>
          <w:color w:val="000000"/>
        </w:rPr>
        <w:t xml:space="preserve">On behalf of the state, the Crown Prosecutor is in charge of handling criminal prosecutions. To make sure that justice is done, they must act impartially and adhere to the law fairly. From the preliminary investigation to the trial and sentencing, Crown Prosecutors are involved in every phase of a criminal case. Prosecutors have to see that the right person is brought to justice and that the right crime is prosecuted. When casework judgments are made in a very suitable manner, impartially, and with integrity, justice is more likely to be upheld for suspects, defendants, victims, witnesses, and the general public. To ensure that the law is administered correctly, pertinent evidence is presented in court, and disclosure duties are met, it is the responsibility of the prosecutor . </w:t>
      </w:r>
    </w:p>
    <w:p w:rsidR="00F83016" w:rsidRDefault="00F83016">
      <w:pPr>
        <w:pStyle w:val="NormalWeb"/>
        <w:divId w:val="535240864"/>
      </w:pPr>
      <w:r>
        <w:rPr>
          <w:color w:val="000000"/>
        </w:rPr>
        <w:t>Law enforcement organizations and other government representatives may receive legal counsel on criminal situations from Crown Prosecutors. All cases handled by Crown Prosecutors must have accurate records kept of all evidence, witness statements, and court transcripts . Crown prosecutors are in charge of defending the public's interests in criminal cases, including seeing to it that those who have committed crimes are compensated and that the public is kept secure. When conducting criminal cases, Crown Prosecutors are required to adhere to ethical standards, which include making sure that defendants are handled fairly and impartially and that the evidence is presented honestly and accurately.</w:t>
      </w:r>
    </w:p>
    <w:p w:rsidR="00F83016" w:rsidRDefault="00F83016">
      <w:pPr>
        <w:pStyle w:val="NormalWeb"/>
        <w:divId w:val="535240864"/>
      </w:pPr>
      <w:r>
        <w:rPr>
          <w:color w:val="000000"/>
        </w:rPr>
        <w:t>The Crown Prosecutor is responsible for various important tasks. According to , The Crown Prosecutor is in charge of examining the information gathered by the police and other investigating organizations. They must decide if there is enough proof to support a criminal accusation and whether doing so will serve the interests of the public at large. Once the Crown Prosecutor has decided to go to trial, they must build their case by gathering information and speaking with witnesses. To guarantee that the trial is fairly handled, they must also cooperate with the defence attorney.</w:t>
      </w:r>
    </w:p>
    <w:p w:rsidR="00F83016" w:rsidRDefault="00F83016">
      <w:pPr>
        <w:pStyle w:val="NormalWeb"/>
        <w:divId w:val="535240864"/>
      </w:pPr>
      <w:r>
        <w:rPr>
          <w:color w:val="000000"/>
        </w:rPr>
        <w:t xml:space="preserve">Calling witnesses and presenting evidence, the Crown Prosecutor makes their case in court. They must also present closing arguments and cross-examine the witnesses for the </w:t>
      </w:r>
      <w:r w:rsidR="00FB04C7">
        <w:rPr>
          <w:color w:val="000000"/>
        </w:rPr>
        <w:t>defence</w:t>
      </w:r>
      <w:r>
        <w:rPr>
          <w:color w:val="000000"/>
        </w:rPr>
        <w:t>. The Crown Prosecutor is in charge of submitting recommendations for punishment after a defendant is found guilty. The sentence they want must be supported by evidence, and they must make the case that it is suitable given the facts. In the criminal justice system, crown prosecutors play a crucial role. They are the legal experts who make sure that the accused's rights are upheld while also ensuring that justice is done and the guilty are punished.</w:t>
      </w:r>
    </w:p>
    <w:p w:rsidR="006B0B6D" w:rsidRDefault="006B0B6D">
      <w:pPr>
        <w:pStyle w:val="NormalWeb"/>
        <w:divId w:val="535240864"/>
      </w:pPr>
    </w:p>
    <w:p w:rsidR="00F83016" w:rsidRPr="00D66F94" w:rsidRDefault="006B0B6D" w:rsidP="00D66F94">
      <w:pPr>
        <w:rPr>
          <w:rFonts w:ascii="Times New Roman" w:hAnsi="Times New Roman" w:cs="Times New Roman"/>
          <w:sz w:val="24"/>
          <w:szCs w:val="24"/>
        </w:rPr>
      </w:pPr>
      <w:r>
        <w:br w:type="page"/>
      </w:r>
      <w:r w:rsidR="00F83016">
        <w:rPr>
          <w:color w:val="000000"/>
        </w:rPr>
        <w:lastRenderedPageBreak/>
        <w:t>Crown prosecutors must use a two-stage approach when deciding whether to file charges. This procedure includes determining whether there is enough proof to support a criminal charge and whether pursuing the case is in the best interests of the public. The Crown Prosecutor must determine if there is sufficient evidence to offer a reasonable chance of conviction. This implies that there must be sufficient proof to establish guilt beyond a reasonable doubt for a jury.</w:t>
      </w:r>
    </w:p>
    <w:p w:rsidR="00F83016" w:rsidRDefault="00F83016">
      <w:pPr>
        <w:pStyle w:val="NormalWeb"/>
        <w:divId w:val="535240864"/>
      </w:pPr>
      <w:r>
        <w:rPr>
          <w:color w:val="000000"/>
        </w:rPr>
        <w:t>In determining whether the evidence is admissible in court, credible, and dependable, the Crown Prosecutor must take into account its quality. Whether it is in the best interests of the community to pursue the case must also be taken into account by the Crown Prosecutor. This entails assessing several variables, such as the gravity of the offense, the harm is done to the victim, the defendant's prior criminal history, and the effect of the prosecution on the defendant and their family.</w:t>
      </w:r>
    </w:p>
    <w:p w:rsidR="00F83016" w:rsidRDefault="00F83016">
      <w:pPr>
        <w:pStyle w:val="NormalWeb"/>
        <w:divId w:val="535240864"/>
      </w:pPr>
      <w:r>
        <w:rPr>
          <w:color w:val="000000"/>
        </w:rPr>
        <w:t xml:space="preserve">Whether or not the Full Code Test ("FCT") is satisfied affects the prosecutor's decision to bring charges against a suspect. As part of the initial phase of the test, each case must have a thorough evaluation of the available evidence by the prosecution to determine whether a conviction is likely. Step two of the criteria, which only applies needs evaluation of whether a prosecution is in the public interest if stage one has been satisfied . </w:t>
      </w:r>
    </w:p>
    <w:p w:rsidR="00F83016" w:rsidRDefault="00F83016">
      <w:pPr>
        <w:pStyle w:val="NormalWeb"/>
        <w:divId w:val="535240864"/>
      </w:pPr>
      <w:r>
        <w:rPr>
          <w:color w:val="000000"/>
        </w:rPr>
        <w:t xml:space="preserve">Prosecutors should typically only think about whether there is enough evidence to bring charges after thinking about whether it is in the public interest to do so. Nonetheless, there will be instances where it is obvious before all the evidence is considered, that the public interest does not call for prosecution. In some situations, prosecutors might determine that the case shouldn't move forward . </w:t>
      </w:r>
    </w:p>
    <w:p w:rsidR="00F83016" w:rsidRDefault="00F83016">
      <w:pPr>
        <w:pStyle w:val="NormalWeb"/>
        <w:divId w:val="535240864"/>
      </w:pPr>
      <w:r>
        <w:rPr>
          <w:color w:val="000000"/>
        </w:rPr>
        <w:t>Prosecutors shouldn't make this decision until they are certain that the full extent of the violation has been established and that they are capable of making an educated assessment of the public interest. If prosecutors don't have enough evidence to draw a finding, they must continue their investigation and come to a decision later following the Whole Code Test.</w:t>
      </w:r>
    </w:p>
    <w:p w:rsidR="00F83016" w:rsidRDefault="00F83016">
      <w:pPr>
        <w:pStyle w:val="NormalWeb"/>
        <w:divId w:val="535240864"/>
      </w:pPr>
      <w:r>
        <w:rPr>
          <w:color w:val="000000"/>
        </w:rPr>
        <w:t xml:space="preserve">The Threshold Test (abbreviated as "TT") is used if a suspect presents a danger for not all of the evidence and bail is yet available when he or she needs to be made public from custody until charged. It may be used in situations where there isn't sufficient proof to move through the FCT's evidential stage but there is still a strong suspicion that a crime has been committed and more proof can be obtained to give the prosecution a strong possibility of succeeding in getting a conviction . </w:t>
      </w:r>
    </w:p>
    <w:p w:rsidR="00F83016" w:rsidRDefault="00F83016">
      <w:pPr>
        <w:pStyle w:val="NormalWeb"/>
        <w:divId w:val="535240864"/>
      </w:pPr>
      <w:r>
        <w:rPr>
          <w:color w:val="000000"/>
        </w:rPr>
        <w:t xml:space="preserve">It is necessary to continually examine a decision to charge under the Threshold Test. Following a predetermined timeline, the prosecutor should take the initiative to request from the police the collection of any recognized missing evidence or other materials. To confirm that the charge is still acceptable and that continuing opposition to bail is legitimate, the evidence must be evaluated frequently. In any case, in Crown Court matters, the Whole Code Test must be used before the formal delivery of the prosecution case and as soon as the anticipated additional evidence or material is obtained . </w:t>
      </w:r>
    </w:p>
    <w:p w:rsidR="00F83016" w:rsidRDefault="00F83016">
      <w:pPr>
        <w:pStyle w:val="NormalWeb"/>
        <w:divId w:val="535240864"/>
      </w:pPr>
      <w:r>
        <w:rPr>
          <w:color w:val="000000"/>
        </w:rPr>
        <w:t xml:space="preserve">According to , Crown prosecutors can refer to published guidelines from the CPS and PPS when deciding whether to file charges. The criteria that should be taken into account when using the two-stage test are outlined in these recommendations, which also offer advice on how to determine the public interest. For instance, the CPS guidelines specify that the following elements should be taken into account when determining public interest. More serious crimes are more likely to warrant prosecution for the benefit of society. It is more </w:t>
      </w:r>
      <w:r>
        <w:rPr>
          <w:color w:val="000000"/>
        </w:rPr>
        <w:lastRenderedPageBreak/>
        <w:t>likely to be in the public interest to prosecute cases involving weaker defendants or victims who have suffered a serious injury. It is more likely to be in the public interest to bring charges against a person who has a history of offenses. The likelihood that a case should be prosecuted in the public interest increases when it has a major impact on the community.</w:t>
      </w:r>
    </w:p>
    <w:p w:rsidR="00F83016" w:rsidRDefault="00F83016">
      <w:pPr>
        <w:pStyle w:val="NormalWeb"/>
        <w:divId w:val="535240864"/>
      </w:pPr>
      <w:r>
        <w:rPr>
          <w:color w:val="000000"/>
        </w:rPr>
        <w:t>An important part of the criminal justice system is the Crown Prosecutor's job, to sum up. To ensure that justice is done, they are in charge of prosecuting criminal matters on the state's behalf. To uphold the rights of the accused and punish the guilty while protecting the rights of the accused, Crown prosecutors must behave impartially and fairly. Crown prosecutors must use a two-stage test when deciding whether to file criminal charges to determine whether there is enough evidence to do so and whether it would be in the public's best interest to press on with the case. This entails assessing several variables, such as the gravity of the offense, the harm is done to the victim, the defendant's prior criminal history, and the effect of the prosecution on the defendant and their family.</w:t>
      </w:r>
    </w:p>
    <w:p w:rsidR="00F83016" w:rsidRDefault="00F83016">
      <w:pPr>
        <w:pStyle w:val="NormalWeb"/>
        <w:divId w:val="535240864"/>
      </w:pPr>
      <w:r>
        <w:rPr>
          <w:color w:val="000000"/>
        </w:rPr>
        <w:t>In general, Crown Prosecutors play a critical role in maintaining the rule of law and making sure that justice is carried out in the criminal justice system. The criteria used to determine whether to file charges contribute to ensuring that cases are fairly prosecuted and that the public interest is upheld.</w:t>
      </w:r>
    </w:p>
    <w:p w:rsidR="00F83016" w:rsidRDefault="00F83016"/>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D66F94" w:rsidRDefault="00D66F94"/>
    <w:p w:rsidR="00057CA3" w:rsidRDefault="00D66F94">
      <w:pPr>
        <w:pStyle w:val="Bibliography"/>
        <w:divId w:val="380905776"/>
        <w:rPr>
          <w:b/>
          <w:bCs/>
          <w:u w:val="single"/>
        </w:rPr>
      </w:pPr>
      <w:r w:rsidRPr="00E238E5">
        <w:rPr>
          <w:b/>
          <w:bCs/>
          <w:u w:val="single"/>
        </w:rPr>
        <w:t>Reference List</w:t>
      </w:r>
      <w:r w:rsidR="00057CA3">
        <w:rPr>
          <w:b/>
          <w:bCs/>
          <w:u w:val="single"/>
        </w:rPr>
        <w:t xml:space="preserve"> </w:t>
      </w:r>
    </w:p>
    <w:sdt>
      <w:sdtPr>
        <w:id w:val="111145805"/>
        <w:bibliography/>
      </w:sdtPr>
      <w:sdtEndPr>
        <w:rPr>
          <w:rFonts w:eastAsiaTheme="minorEastAsia"/>
          <w:lang w:val="en-GB" w:eastAsia="en-GB"/>
        </w:rPr>
      </w:sdtEndPr>
      <w:sdtContent>
        <w:p w:rsidR="00B62F4A" w:rsidRDefault="00B62F4A">
          <w:pPr>
            <w:pStyle w:val="Bibliography"/>
            <w:divId w:val="380905776"/>
            <w:rPr>
              <w:noProof/>
              <w:sz w:val="24"/>
              <w:szCs w:val="24"/>
            </w:rPr>
          </w:pPr>
          <w:r>
            <w:fldChar w:fldCharType="begin"/>
          </w:r>
          <w:r>
            <w:instrText xml:space="preserve"> BIBLIOGRAPHY </w:instrText>
          </w:r>
          <w:r>
            <w:fldChar w:fldCharType="separate"/>
          </w:r>
          <w:r>
            <w:rPr>
              <w:noProof/>
            </w:rPr>
            <w:t xml:space="preserve">CPS, 2018. </w:t>
          </w:r>
          <w:r>
            <w:rPr>
              <w:i/>
              <w:iCs/>
              <w:noProof/>
            </w:rPr>
            <w:t xml:space="preserve">CPS. </w:t>
          </w:r>
          <w:r>
            <w:rPr>
              <w:noProof/>
            </w:rPr>
            <w:t xml:space="preserve">[Online] </w:t>
          </w:r>
          <w:r>
            <w:rPr>
              <w:noProof/>
            </w:rPr>
            <w:br/>
            <w:t xml:space="preserve">Available at: </w:t>
          </w:r>
          <w:r>
            <w:rPr>
              <w:noProof/>
              <w:u w:val="single"/>
            </w:rPr>
            <w:t>https://www.cps.gov.uk/publication/code-crown-prosecutors</w:t>
          </w:r>
          <w:r>
            <w:rPr>
              <w:noProof/>
            </w:rPr>
            <w:br/>
            <w:t>[Accessed 7th March 2023].</w:t>
          </w:r>
        </w:p>
        <w:p w:rsidR="00B62F4A" w:rsidRDefault="00B62F4A">
          <w:pPr>
            <w:pStyle w:val="Bibliography"/>
            <w:divId w:val="380905776"/>
            <w:rPr>
              <w:noProof/>
            </w:rPr>
          </w:pPr>
          <w:r>
            <w:rPr>
              <w:noProof/>
            </w:rPr>
            <w:t xml:space="preserve">Fulcrum Group Services, 2023. New Edition of the Code for Crown Prosecutors Takes Effect. </w:t>
          </w:r>
        </w:p>
        <w:p w:rsidR="00B62F4A" w:rsidRDefault="00B62F4A">
          <w:pPr>
            <w:pStyle w:val="Bibliography"/>
            <w:divId w:val="380905776"/>
            <w:rPr>
              <w:noProof/>
            </w:rPr>
          </w:pPr>
          <w:r>
            <w:rPr>
              <w:noProof/>
            </w:rPr>
            <w:t xml:space="preserve">LawNow, 2020. </w:t>
          </w:r>
          <w:r>
            <w:rPr>
              <w:i/>
              <w:iCs/>
              <w:noProof/>
            </w:rPr>
            <w:t xml:space="preserve">LawNow. </w:t>
          </w:r>
          <w:r>
            <w:rPr>
              <w:noProof/>
            </w:rPr>
            <w:t xml:space="preserve">[Online] </w:t>
          </w:r>
          <w:r>
            <w:rPr>
              <w:noProof/>
            </w:rPr>
            <w:br/>
            <w:t xml:space="preserve">Available at: </w:t>
          </w:r>
          <w:r>
            <w:rPr>
              <w:noProof/>
              <w:u w:val="single"/>
            </w:rPr>
            <w:t>https://www.lawnow.org/the-role-of-crown-prosecutors-in-our-criminal-justice-system/</w:t>
          </w:r>
          <w:r>
            <w:rPr>
              <w:noProof/>
            </w:rPr>
            <w:br/>
            <w:t>[Accessed 8th March 2023].</w:t>
          </w:r>
        </w:p>
        <w:p w:rsidR="00B62F4A" w:rsidRDefault="00B62F4A">
          <w:pPr>
            <w:pStyle w:val="Bibliography"/>
            <w:divId w:val="380905776"/>
            <w:rPr>
              <w:noProof/>
            </w:rPr>
          </w:pPr>
          <w:r>
            <w:rPr>
              <w:noProof/>
            </w:rPr>
            <w:t xml:space="preserve">Porter, A., 2019. Prosecuting Domestic Abuse in England and Wales: Crown Prosecution Service ‘Working Practice’ and New Public Managerialism. </w:t>
          </w:r>
          <w:r>
            <w:rPr>
              <w:i/>
              <w:iCs/>
              <w:noProof/>
            </w:rPr>
            <w:t xml:space="preserve">Social &amp; Legal Studies, </w:t>
          </w:r>
          <w:r>
            <w:rPr>
              <w:noProof/>
            </w:rPr>
            <w:t>pp. 493-516.</w:t>
          </w:r>
        </w:p>
        <w:p w:rsidR="00B62F4A" w:rsidRDefault="00B62F4A">
          <w:pPr>
            <w:pStyle w:val="Bibliography"/>
            <w:divId w:val="380905776"/>
            <w:rPr>
              <w:noProof/>
            </w:rPr>
          </w:pPr>
          <w:r>
            <w:rPr>
              <w:noProof/>
            </w:rPr>
            <w:t xml:space="preserve">Swift, K., 2020. Gross Negligence Manslaughter: Is Prosecution of Doctors Always in the Public Interest and Is Specific Prosecutorial Guidance Needed?. </w:t>
          </w:r>
          <w:r>
            <w:rPr>
              <w:i/>
              <w:iCs/>
              <w:noProof/>
            </w:rPr>
            <w:t xml:space="preserve">The Journal of Criminal Law, </w:t>
          </w:r>
          <w:r>
            <w:rPr>
              <w:noProof/>
            </w:rPr>
            <w:t>pp. 341-368.</w:t>
          </w:r>
        </w:p>
        <w:p w:rsidR="00B62F4A" w:rsidRDefault="00B62F4A">
          <w:pPr>
            <w:divId w:val="380905776"/>
          </w:pPr>
          <w:r>
            <w:rPr>
              <w:b/>
              <w:bCs/>
              <w:noProof/>
            </w:rPr>
            <w:fldChar w:fldCharType="end"/>
          </w:r>
        </w:p>
      </w:sdtContent>
    </w:sdt>
    <w:p w:rsidR="00D66F94" w:rsidRDefault="00D66F94">
      <w:pPr>
        <w:rPr>
          <w:b/>
          <w:bCs/>
          <w:u w:val="single"/>
        </w:rPr>
      </w:pPr>
    </w:p>
    <w:sectPr w:rsidR="00D66F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66F94" w:rsidRDefault="00D66F94" w:rsidP="00D66F94">
      <w:pPr>
        <w:spacing w:after="0" w:line="240" w:lineRule="auto"/>
      </w:pPr>
      <w:r>
        <w:separator/>
      </w:r>
    </w:p>
  </w:endnote>
  <w:endnote w:type="continuationSeparator" w:id="0">
    <w:p w:rsidR="00D66F94" w:rsidRDefault="00D66F94" w:rsidP="00D66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66F94" w:rsidRDefault="00D66F94" w:rsidP="00D66F94">
      <w:pPr>
        <w:spacing w:after="0" w:line="240" w:lineRule="auto"/>
      </w:pPr>
      <w:r>
        <w:separator/>
      </w:r>
    </w:p>
  </w:footnote>
  <w:footnote w:type="continuationSeparator" w:id="0">
    <w:p w:rsidR="00D66F94" w:rsidRDefault="00D66F94" w:rsidP="00D66F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16"/>
    <w:rsid w:val="00057CA3"/>
    <w:rsid w:val="00382299"/>
    <w:rsid w:val="003A40B7"/>
    <w:rsid w:val="006B0B6D"/>
    <w:rsid w:val="00AF7F38"/>
    <w:rsid w:val="00B62F4A"/>
    <w:rsid w:val="00D66F94"/>
    <w:rsid w:val="00E238E5"/>
    <w:rsid w:val="00E678A3"/>
    <w:rsid w:val="00F83016"/>
    <w:rsid w:val="00FB04C7"/>
    <w:rsid w:val="00FE7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9B41E5"/>
  <w15:chartTrackingRefBased/>
  <w15:docId w15:val="{3194E985-30E5-A74E-9F33-2BBCCEC97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3016"/>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D66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F94"/>
  </w:style>
  <w:style w:type="paragraph" w:styleId="Footer">
    <w:name w:val="footer"/>
    <w:basedOn w:val="Normal"/>
    <w:link w:val="FooterChar"/>
    <w:uiPriority w:val="99"/>
    <w:unhideWhenUsed/>
    <w:rsid w:val="00D66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F94"/>
  </w:style>
  <w:style w:type="paragraph" w:styleId="Bibliography">
    <w:name w:val="Bibliography"/>
    <w:basedOn w:val="Normal"/>
    <w:next w:val="Normal"/>
    <w:uiPriority w:val="37"/>
    <w:semiHidden/>
    <w:unhideWhenUsed/>
    <w:rsid w:val="00B62F4A"/>
    <w:pPr>
      <w:spacing w:line="256"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05776">
      <w:bodyDiv w:val="1"/>
      <w:marLeft w:val="0"/>
      <w:marRight w:val="0"/>
      <w:marTop w:val="0"/>
      <w:marBottom w:val="0"/>
      <w:divBdr>
        <w:top w:val="none" w:sz="0" w:space="0" w:color="auto"/>
        <w:left w:val="none" w:sz="0" w:space="0" w:color="auto"/>
        <w:bottom w:val="none" w:sz="0" w:space="0" w:color="auto"/>
        <w:right w:val="none" w:sz="0" w:space="0" w:color="auto"/>
      </w:divBdr>
    </w:div>
    <w:div w:id="5352408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1444</Words>
  <Characters>8231</Characters>
  <Application>Microsoft Office Word</Application>
  <DocSecurity>0</DocSecurity>
  <Lines>68</Lines>
  <Paragraphs>19</Paragraphs>
  <ScaleCrop>false</ScaleCrop>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Lamontagne</dc:creator>
  <cp:keywords/>
  <dc:description/>
  <cp:lastModifiedBy>Lucy Lamontagne</cp:lastModifiedBy>
  <cp:revision>2</cp:revision>
  <dcterms:created xsi:type="dcterms:W3CDTF">2023-03-20T23:35:00Z</dcterms:created>
  <dcterms:modified xsi:type="dcterms:W3CDTF">2023-03-20T23:35:00Z</dcterms:modified>
</cp:coreProperties>
</file>