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rsidP="00035BE4">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sidP="00035BE4">
          <w:pPr>
            <w:jc w:val="both"/>
          </w:pPr>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8B90292" w14:textId="735D5504" w:rsidR="00587076" w:rsidRPr="000663A7" w:rsidRDefault="00587076" w:rsidP="00360785">
                                <w:pPr>
                                  <w:rPr>
                                    <w:sz w:val="20"/>
                                    <w:szCs w:val="20"/>
                                  </w:rPr>
                                </w:pPr>
                                <w:r>
                                  <w:t xml:space="preserve">Video Link: </w:t>
                                </w:r>
                                <w:hyperlink r:id="rId7" w:history="1">
                                  <w:r w:rsidR="00360785" w:rsidRPr="00955C19">
                                    <w:rPr>
                                      <w:rStyle w:val="Hyperlink"/>
                                    </w:rPr>
                                    <w:t>https://docs.google.com/presentation/d/1fTwYFX-YHYO7gCbCSF8VOFqewxMyPLCT/edit?usp=sharing&amp;ouid=112150099221282045656&amp;rtpof=true&amp;sd=true</w:t>
                                  </w:r>
                                </w:hyperlink>
                                <w:r w:rsidR="00360785">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left:0;text-align:left;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8B90292" w14:textId="735D5504" w:rsidR="00587076" w:rsidRPr="000663A7" w:rsidRDefault="00587076" w:rsidP="00360785">
                          <w:pPr>
                            <w:rPr>
                              <w:sz w:val="20"/>
                              <w:szCs w:val="20"/>
                            </w:rPr>
                          </w:pPr>
                          <w:r>
                            <w:t xml:space="preserve">Video Link: </w:t>
                          </w:r>
                          <w:hyperlink r:id="rId8" w:history="1">
                            <w:r w:rsidR="00360785" w:rsidRPr="00955C19">
                              <w:rPr>
                                <w:rStyle w:val="Hyperlink"/>
                              </w:rPr>
                              <w:t>https://docs.google.com/presentation/d/1fTwYFX-YHYO7gCbCSF8VOFqewxMyPLCT/edit?usp=sharing&amp;ouid=112150099221282045656&amp;rtpof=true&amp;sd=true</w:t>
                            </w:r>
                          </w:hyperlink>
                          <w:r w:rsidR="00360785">
                            <w:t xml:space="preserve"> </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5993AD69">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36B9A24" w:rsidR="00E32C28" w:rsidRDefault="00E32C28">
                                <w:r>
                                  <w:t>Student Name:</w:t>
                                </w:r>
                                <w:r w:rsidR="00F02965">
                                  <w:t xml:space="preserve"> </w:t>
                                </w:r>
                                <w:r w:rsidR="00F02965" w:rsidRPr="00F02965">
                                  <w:t>Adeyinka Martins Adewumi</w:t>
                                </w:r>
                              </w:p>
                              <w:p w14:paraId="7EDAFB3F" w14:textId="4C612DE8" w:rsidR="00E32C28" w:rsidRDefault="00E32C28">
                                <w:r>
                                  <w:t>Student ID:</w:t>
                                </w:r>
                                <w:r w:rsidR="00F02965">
                                  <w:t xml:space="preserve"> </w:t>
                                </w:r>
                                <w:r w:rsidR="00F02965" w:rsidRPr="00F02965">
                                  <w:t>2519143</w:t>
                                </w:r>
                              </w:p>
                              <w:p w14:paraId="1959BA37" w14:textId="2B40AB1E" w:rsidR="00E32C28" w:rsidRDefault="00E32C28">
                                <w:r>
                                  <w:t>Group:</w:t>
                                </w:r>
                                <w:r w:rsidR="008C1567">
                                  <w:t xml:space="preserve"> 1</w:t>
                                </w:r>
                              </w:p>
                              <w:p w14:paraId="6342D3AE" w14:textId="77777777" w:rsidR="00E32C28" w:rsidRDefault="00E32C28"/>
                              <w:p w14:paraId="7D0505FA" w14:textId="51B5FF95" w:rsidR="00E32C28" w:rsidRDefault="00E32C28">
                                <w:r>
                                  <w:t xml:space="preserve">Lecturer’s Name: </w:t>
                                </w:r>
                                <w:r w:rsidR="00F02965" w:rsidRPr="00F02965">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left:0;text-align:left;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36B9A24" w:rsidR="00E32C28" w:rsidRDefault="00E32C28">
                          <w:r>
                            <w:t>Student Name:</w:t>
                          </w:r>
                          <w:r w:rsidR="00F02965">
                            <w:t xml:space="preserve"> </w:t>
                          </w:r>
                          <w:r w:rsidR="00F02965" w:rsidRPr="00F02965">
                            <w:t>Adeyinka Martins Adewumi</w:t>
                          </w:r>
                        </w:p>
                        <w:p w14:paraId="7EDAFB3F" w14:textId="4C612DE8" w:rsidR="00E32C28" w:rsidRDefault="00E32C28">
                          <w:r>
                            <w:t>Student ID:</w:t>
                          </w:r>
                          <w:r w:rsidR="00F02965">
                            <w:t xml:space="preserve"> </w:t>
                          </w:r>
                          <w:r w:rsidR="00F02965" w:rsidRPr="00F02965">
                            <w:t>2519143</w:t>
                          </w:r>
                        </w:p>
                        <w:p w14:paraId="1959BA37" w14:textId="2B40AB1E" w:rsidR="00E32C28" w:rsidRDefault="00E32C28">
                          <w:r>
                            <w:t>Group:</w:t>
                          </w:r>
                          <w:r w:rsidR="008C1567">
                            <w:t xml:space="preserve"> 1</w:t>
                          </w:r>
                        </w:p>
                        <w:p w14:paraId="6342D3AE" w14:textId="77777777" w:rsidR="00E32C28" w:rsidRDefault="00E32C28"/>
                        <w:p w14:paraId="7D0505FA" w14:textId="51B5FF95" w:rsidR="00E32C28" w:rsidRDefault="00E32C28">
                          <w:r>
                            <w:t xml:space="preserve">Lecturer’s Name: </w:t>
                          </w:r>
                          <w:r w:rsidR="00F02965" w:rsidRPr="00F02965">
                            <w:t>Koushik Modak</w:t>
                          </w:r>
                        </w:p>
                      </w:txbxContent>
                    </v:textbox>
                    <w10:wrap type="square" anchorx="margin"/>
                  </v:shape>
                </w:pict>
              </mc:Fallback>
            </mc:AlternateContent>
          </w:r>
          <w:r w:rsidR="00E32C28">
            <w:br w:type="page"/>
          </w:r>
        </w:p>
      </w:sdtContent>
    </w:sdt>
    <w:p w14:paraId="33E6C044" w14:textId="383BDAE6" w:rsidR="00E32C28" w:rsidRDefault="00E32C28" w:rsidP="00035BE4">
      <w:pPr>
        <w:spacing w:line="360" w:lineRule="auto"/>
        <w:jc w:val="both"/>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rsidP="00035BE4">
          <w:pPr>
            <w:pStyle w:val="TOCHeading"/>
            <w:jc w:val="both"/>
          </w:pPr>
          <w:r>
            <w:t>Table of Contents</w:t>
          </w:r>
        </w:p>
        <w:p w14:paraId="041F9500" w14:textId="3871E3D5" w:rsidR="00F900A8" w:rsidRDefault="00570FA8" w:rsidP="00035BE4">
          <w:pPr>
            <w:pStyle w:val="TOC1"/>
            <w:tabs>
              <w:tab w:val="right" w:leader="dot" w:pos="9016"/>
            </w:tabs>
            <w:jc w:val="both"/>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000000" w:rsidP="00035BE4">
          <w:pPr>
            <w:pStyle w:val="TOC1"/>
            <w:tabs>
              <w:tab w:val="right" w:leader="dot" w:pos="9016"/>
            </w:tabs>
            <w:jc w:val="both"/>
            <w:rPr>
              <w:noProof/>
            </w:rPr>
          </w:pPr>
          <w:hyperlink w:anchor="_Toc184033995" w:history="1">
            <w:r w:rsidR="00F900A8" w:rsidRPr="004A0029">
              <w:rPr>
                <w:rStyle w:val="Hyperlink"/>
                <w:b/>
                <w:bCs/>
                <w:noProof/>
              </w:rPr>
              <w:t>Main Body</w:t>
            </w:r>
            <w:r w:rsidR="00F900A8">
              <w:rPr>
                <w:noProof/>
                <w:webHidden/>
              </w:rPr>
              <w:tab/>
            </w:r>
            <w:r w:rsidR="00F900A8">
              <w:rPr>
                <w:noProof/>
                <w:webHidden/>
              </w:rPr>
              <w:fldChar w:fldCharType="begin"/>
            </w:r>
            <w:r w:rsidR="00F900A8">
              <w:rPr>
                <w:noProof/>
                <w:webHidden/>
              </w:rPr>
              <w:instrText xml:space="preserve"> PAGEREF _Toc184033995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0C2086B8" w14:textId="7139204C" w:rsidR="00F900A8" w:rsidRDefault="00000000" w:rsidP="00035BE4">
          <w:pPr>
            <w:pStyle w:val="TOC1"/>
            <w:tabs>
              <w:tab w:val="right" w:leader="dot" w:pos="9016"/>
            </w:tabs>
            <w:jc w:val="both"/>
            <w:rPr>
              <w:noProof/>
            </w:rPr>
          </w:pPr>
          <w:hyperlink w:anchor="_Toc184033996" w:history="1">
            <w:r w:rsidR="00F900A8" w:rsidRPr="004A0029">
              <w:rPr>
                <w:rStyle w:val="Hyperlink"/>
                <w:b/>
                <w:bCs/>
                <w:noProof/>
              </w:rPr>
              <w:t>Conclusion</w:t>
            </w:r>
            <w:r w:rsidR="00F900A8">
              <w:rPr>
                <w:noProof/>
                <w:webHidden/>
              </w:rPr>
              <w:tab/>
            </w:r>
            <w:r w:rsidR="00F900A8">
              <w:rPr>
                <w:noProof/>
                <w:webHidden/>
              </w:rPr>
              <w:fldChar w:fldCharType="begin"/>
            </w:r>
            <w:r w:rsidR="00F900A8">
              <w:rPr>
                <w:noProof/>
                <w:webHidden/>
              </w:rPr>
              <w:instrText xml:space="preserve"> PAGEREF _Toc184033996 \h </w:instrText>
            </w:r>
            <w:r w:rsidR="00F900A8">
              <w:rPr>
                <w:noProof/>
                <w:webHidden/>
              </w:rPr>
            </w:r>
            <w:r w:rsidR="00F900A8">
              <w:rPr>
                <w:noProof/>
                <w:webHidden/>
              </w:rPr>
              <w:fldChar w:fldCharType="separate"/>
            </w:r>
            <w:r w:rsidR="00F900A8">
              <w:rPr>
                <w:noProof/>
                <w:webHidden/>
              </w:rPr>
              <w:t>9</w:t>
            </w:r>
            <w:r w:rsidR="00F900A8">
              <w:rPr>
                <w:noProof/>
                <w:webHidden/>
              </w:rPr>
              <w:fldChar w:fldCharType="end"/>
            </w:r>
          </w:hyperlink>
        </w:p>
        <w:p w14:paraId="56DCE6FB" w14:textId="7CDF995C" w:rsidR="00F900A8" w:rsidRDefault="00000000" w:rsidP="00035BE4">
          <w:pPr>
            <w:pStyle w:val="TOC1"/>
            <w:tabs>
              <w:tab w:val="right" w:leader="dot" w:pos="9016"/>
            </w:tabs>
            <w:jc w:val="both"/>
            <w:rPr>
              <w:noProof/>
            </w:rPr>
          </w:pPr>
          <w:hyperlink w:anchor="_Toc184033997" w:history="1">
            <w:r w:rsidR="00F900A8" w:rsidRPr="004A0029">
              <w:rPr>
                <w:rStyle w:val="Hyperlink"/>
                <w:b/>
                <w:bCs/>
                <w:noProof/>
              </w:rPr>
              <w:t>References</w:t>
            </w:r>
            <w:r w:rsidR="00F900A8">
              <w:rPr>
                <w:noProof/>
                <w:webHidden/>
              </w:rPr>
              <w:tab/>
            </w:r>
            <w:r w:rsidR="00F900A8">
              <w:rPr>
                <w:noProof/>
                <w:webHidden/>
              </w:rPr>
              <w:fldChar w:fldCharType="begin"/>
            </w:r>
            <w:r w:rsidR="00F900A8">
              <w:rPr>
                <w:noProof/>
                <w:webHidden/>
              </w:rPr>
              <w:instrText xml:space="preserve"> PAGEREF _Toc184033997 \h </w:instrText>
            </w:r>
            <w:r w:rsidR="00F900A8">
              <w:rPr>
                <w:noProof/>
                <w:webHidden/>
              </w:rPr>
            </w:r>
            <w:r w:rsidR="00F900A8">
              <w:rPr>
                <w:noProof/>
                <w:webHidden/>
              </w:rPr>
              <w:fldChar w:fldCharType="separate"/>
            </w:r>
            <w:r w:rsidR="00F900A8">
              <w:rPr>
                <w:noProof/>
                <w:webHidden/>
              </w:rPr>
              <w:t>9</w:t>
            </w:r>
            <w:r w:rsidR="00F900A8">
              <w:rPr>
                <w:noProof/>
                <w:webHidden/>
              </w:rPr>
              <w:fldChar w:fldCharType="end"/>
            </w:r>
          </w:hyperlink>
        </w:p>
        <w:p w14:paraId="0FAB5173" w14:textId="7396167A" w:rsidR="00570FA8" w:rsidRDefault="00570FA8" w:rsidP="00035BE4">
          <w:pPr>
            <w:jc w:val="both"/>
          </w:pPr>
          <w:r>
            <w:rPr>
              <w:b/>
              <w:bCs/>
            </w:rPr>
            <w:fldChar w:fldCharType="end"/>
          </w:r>
        </w:p>
      </w:sdtContent>
    </w:sdt>
    <w:p w14:paraId="20B6260B" w14:textId="77777777" w:rsidR="00E32C28" w:rsidRDefault="00E32C28" w:rsidP="00035BE4">
      <w:pPr>
        <w:spacing w:line="360" w:lineRule="auto"/>
        <w:jc w:val="both"/>
      </w:pPr>
    </w:p>
    <w:p w14:paraId="143B3785" w14:textId="77777777" w:rsidR="00E32C28" w:rsidRDefault="00E32C28" w:rsidP="00035BE4">
      <w:pPr>
        <w:spacing w:line="360" w:lineRule="auto"/>
        <w:jc w:val="both"/>
      </w:pPr>
    </w:p>
    <w:p w14:paraId="717AC41D" w14:textId="77777777" w:rsidR="00E32C28" w:rsidRDefault="00E32C28" w:rsidP="00035BE4">
      <w:pPr>
        <w:spacing w:line="360" w:lineRule="auto"/>
        <w:jc w:val="both"/>
      </w:pPr>
    </w:p>
    <w:p w14:paraId="7939BC06" w14:textId="77777777" w:rsidR="00E32C28" w:rsidRDefault="00E32C28" w:rsidP="00035BE4">
      <w:pPr>
        <w:spacing w:line="360" w:lineRule="auto"/>
        <w:jc w:val="both"/>
      </w:pPr>
    </w:p>
    <w:p w14:paraId="12C2BC09" w14:textId="77777777" w:rsidR="00E32C28" w:rsidRDefault="00E32C28" w:rsidP="00035BE4">
      <w:pPr>
        <w:spacing w:line="360" w:lineRule="auto"/>
        <w:jc w:val="both"/>
      </w:pPr>
    </w:p>
    <w:p w14:paraId="4C01E36D" w14:textId="77777777" w:rsidR="00E32C28" w:rsidRDefault="00E32C28" w:rsidP="00035BE4">
      <w:pPr>
        <w:spacing w:line="360" w:lineRule="auto"/>
        <w:jc w:val="both"/>
      </w:pPr>
    </w:p>
    <w:p w14:paraId="37345A56" w14:textId="77777777" w:rsidR="00E32C28" w:rsidRDefault="00E32C28" w:rsidP="00035BE4">
      <w:pPr>
        <w:spacing w:line="360" w:lineRule="auto"/>
        <w:jc w:val="both"/>
      </w:pPr>
    </w:p>
    <w:p w14:paraId="69914F79" w14:textId="77777777" w:rsidR="00E32C28" w:rsidRDefault="00E32C28" w:rsidP="00035BE4">
      <w:pPr>
        <w:spacing w:line="360" w:lineRule="auto"/>
        <w:jc w:val="both"/>
      </w:pPr>
    </w:p>
    <w:p w14:paraId="2BC206A4" w14:textId="77777777" w:rsidR="00E32C28" w:rsidRDefault="00E32C28" w:rsidP="00035BE4">
      <w:pPr>
        <w:spacing w:line="360" w:lineRule="auto"/>
        <w:jc w:val="both"/>
      </w:pPr>
    </w:p>
    <w:p w14:paraId="1A2C6399" w14:textId="77777777" w:rsidR="00E32C28" w:rsidRDefault="00E32C28" w:rsidP="00035BE4">
      <w:pPr>
        <w:spacing w:line="360" w:lineRule="auto"/>
        <w:jc w:val="both"/>
      </w:pPr>
    </w:p>
    <w:p w14:paraId="701C4604" w14:textId="77777777" w:rsidR="00E32C28" w:rsidRDefault="00E32C28" w:rsidP="00035BE4">
      <w:pPr>
        <w:spacing w:line="360" w:lineRule="auto"/>
        <w:jc w:val="both"/>
      </w:pPr>
    </w:p>
    <w:p w14:paraId="104970D6" w14:textId="77777777" w:rsidR="00E32C28" w:rsidRDefault="00E32C28" w:rsidP="00035BE4">
      <w:pPr>
        <w:spacing w:line="360" w:lineRule="auto"/>
        <w:jc w:val="both"/>
      </w:pPr>
    </w:p>
    <w:p w14:paraId="34736E8A" w14:textId="77777777" w:rsidR="00E32C28" w:rsidRDefault="00E32C28" w:rsidP="00035BE4">
      <w:pPr>
        <w:spacing w:line="360" w:lineRule="auto"/>
        <w:jc w:val="both"/>
      </w:pPr>
    </w:p>
    <w:p w14:paraId="659E3507" w14:textId="77777777" w:rsidR="00E32C28" w:rsidRDefault="00E32C28" w:rsidP="00035BE4">
      <w:pPr>
        <w:spacing w:line="360" w:lineRule="auto"/>
        <w:jc w:val="both"/>
      </w:pPr>
    </w:p>
    <w:p w14:paraId="2533B7C5" w14:textId="77777777" w:rsidR="00E32C28" w:rsidRDefault="00E32C28" w:rsidP="00035BE4">
      <w:pPr>
        <w:spacing w:line="360" w:lineRule="auto"/>
        <w:jc w:val="both"/>
      </w:pPr>
    </w:p>
    <w:p w14:paraId="2CB8CE57" w14:textId="77777777" w:rsidR="00E32C28" w:rsidRDefault="00E32C28" w:rsidP="00035BE4">
      <w:pPr>
        <w:spacing w:line="360" w:lineRule="auto"/>
        <w:jc w:val="both"/>
      </w:pPr>
    </w:p>
    <w:p w14:paraId="08EE8D08" w14:textId="77777777" w:rsidR="00E32C28" w:rsidRDefault="00E32C28" w:rsidP="00035BE4">
      <w:pPr>
        <w:spacing w:line="360" w:lineRule="auto"/>
        <w:jc w:val="both"/>
      </w:pPr>
    </w:p>
    <w:p w14:paraId="026A30B1" w14:textId="77777777" w:rsidR="00E31D93" w:rsidRDefault="00E31D93" w:rsidP="00035BE4">
      <w:pPr>
        <w:spacing w:line="360" w:lineRule="auto"/>
        <w:jc w:val="both"/>
      </w:pPr>
    </w:p>
    <w:p w14:paraId="3C89097A" w14:textId="15EDCBBA" w:rsidR="00E32C28" w:rsidRDefault="00E32C28" w:rsidP="00035BE4">
      <w:pPr>
        <w:pStyle w:val="Heading1"/>
        <w:jc w:val="both"/>
        <w:rPr>
          <w:b/>
          <w:bCs/>
        </w:rPr>
      </w:pPr>
      <w:bookmarkStart w:id="0" w:name="_Toc184033994"/>
      <w:r w:rsidRPr="00E32C28">
        <w:rPr>
          <w:b/>
          <w:bCs/>
        </w:rPr>
        <w:lastRenderedPageBreak/>
        <w:t>Introduction</w:t>
      </w:r>
      <w:bookmarkEnd w:id="0"/>
    </w:p>
    <w:p w14:paraId="062F5E34" w14:textId="7C8A0A08" w:rsidR="00035BE4" w:rsidRPr="00035BE4" w:rsidRDefault="00035BE4" w:rsidP="00035BE4">
      <w:pPr>
        <w:pStyle w:val="Heading1"/>
        <w:jc w:val="both"/>
        <w:rPr>
          <w:rFonts w:ascii="Arial" w:hAnsi="Arial" w:cs="Arial"/>
          <w:color w:val="auto"/>
          <w:sz w:val="24"/>
          <w:szCs w:val="24"/>
        </w:rPr>
      </w:pPr>
      <w:bookmarkStart w:id="1" w:name="_Toc184033995"/>
      <w:r w:rsidRPr="00035BE4">
        <w:rPr>
          <w:rFonts w:ascii="Arial" w:hAnsi="Arial" w:cs="Arial"/>
          <w:color w:val="auto"/>
          <w:sz w:val="24"/>
          <w:szCs w:val="24"/>
        </w:rPr>
        <w:t>This report explores the role of reflection and reflective practice in supporting personal, academic, and professional development. It applies Gibbs’ Reflective Model to self-evaluation and the creation of a Professional Development Plan (PDP), highlighting key learning outcomes, strengths, areas for improvement, and strategies for continuous professional growth.</w:t>
      </w:r>
    </w:p>
    <w:p w14:paraId="1C2688B6" w14:textId="26041892" w:rsidR="00E32C28" w:rsidRDefault="00E32C28" w:rsidP="00035BE4">
      <w:pPr>
        <w:pStyle w:val="Heading1"/>
        <w:jc w:val="both"/>
        <w:rPr>
          <w:b/>
          <w:bCs/>
        </w:rPr>
      </w:pPr>
      <w:r w:rsidRPr="00E32C28">
        <w:rPr>
          <w:b/>
          <w:bCs/>
        </w:rPr>
        <w:t>Main Body</w:t>
      </w:r>
      <w:bookmarkEnd w:id="1"/>
    </w:p>
    <w:p w14:paraId="6E94F995" w14:textId="77777777" w:rsidR="009C5661" w:rsidRPr="009C5661" w:rsidRDefault="009C5661" w:rsidP="009C5661">
      <w:pPr>
        <w:spacing w:before="100" w:beforeAutospacing="1" w:after="100" w:afterAutospacing="1" w:line="240" w:lineRule="auto"/>
        <w:jc w:val="both"/>
        <w:rPr>
          <w:rFonts w:ascii="Arial" w:eastAsia="Times New Roman" w:hAnsi="Arial" w:cs="Arial"/>
          <w:kern w:val="0"/>
          <w:lang w:val="en-US" w:eastAsia="en-US"/>
          <w14:ligatures w14:val="none"/>
        </w:rPr>
      </w:pPr>
      <w:r w:rsidRPr="009C5661">
        <w:rPr>
          <w:rFonts w:ascii="Arial" w:eastAsia="Times New Roman" w:hAnsi="Arial" w:cs="Arial"/>
          <w:kern w:val="0"/>
          <w:lang w:val="en-US" w:eastAsia="en-US"/>
          <w14:ligatures w14:val="none"/>
        </w:rPr>
        <w:t>The body of this report examines reflection, reflexivity, and Gibbs’ Reflective Model, demonstrating how these concepts are applied to self-evaluation and professional development planning. It also discusses key strengths, weaknesses, lessons learned, and development goals identified through reflective practice.</w:t>
      </w:r>
    </w:p>
    <w:p w14:paraId="488C1CFF" w14:textId="77777777" w:rsidR="009C5661" w:rsidRDefault="009C5661" w:rsidP="009C5661">
      <w:pPr>
        <w:spacing w:line="360" w:lineRule="auto"/>
        <w:jc w:val="both"/>
        <w:rPr>
          <w:b/>
          <w:bCs/>
          <w:color w:val="D86DCB" w:themeColor="accent5" w:themeTint="99"/>
        </w:rPr>
      </w:pPr>
    </w:p>
    <w:p w14:paraId="5FE976EF" w14:textId="13D8FFF0" w:rsidR="000B6B9C" w:rsidRPr="00E84E4C" w:rsidRDefault="000B6B9C" w:rsidP="00360785">
      <w:pPr>
        <w:spacing w:line="360" w:lineRule="auto"/>
        <w:ind w:firstLine="720"/>
        <w:rPr>
          <w:b/>
          <w:bCs/>
          <w:color w:val="D86DCB" w:themeColor="accent5" w:themeTint="99"/>
        </w:rPr>
      </w:pPr>
      <w:r w:rsidRPr="00436C1A">
        <w:rPr>
          <w:b/>
          <w:bCs/>
          <w:color w:val="D86DCB" w:themeColor="accent5" w:themeTint="99"/>
        </w:rPr>
        <w:t>Video</w:t>
      </w:r>
      <w:r w:rsidR="00360785">
        <w:rPr>
          <w:b/>
          <w:bCs/>
          <w:color w:val="D86DCB" w:themeColor="accent5" w:themeTint="99"/>
        </w:rPr>
        <w:t xml:space="preserve"> </w:t>
      </w:r>
      <w:r w:rsidRPr="00436C1A">
        <w:rPr>
          <w:b/>
          <w:bCs/>
          <w:color w:val="D86DCB" w:themeColor="accent5" w:themeTint="99"/>
        </w:rPr>
        <w:t xml:space="preserve">Link: </w:t>
      </w:r>
      <w:hyperlink r:id="rId9" w:history="1">
        <w:r w:rsidR="00360785" w:rsidRPr="00955C19">
          <w:rPr>
            <w:rStyle w:val="Hyperlink"/>
            <w:b/>
            <w:bCs/>
          </w:rPr>
          <w:t>https://docs.google.com/presentation/d/1fTwYFX-YHYO7gCbCSF8VOFqewxMyPLCT/edit?usp=sharing&amp;ouid=112150099221282045656&amp;rtpof=true&amp;sd=true</w:t>
        </w:r>
      </w:hyperlink>
      <w:r w:rsidR="00360785">
        <w:rPr>
          <w:b/>
          <w:bCs/>
          <w:color w:val="D86DCB" w:themeColor="accent5" w:themeTint="99"/>
        </w:rPr>
        <w:t xml:space="preserve"> </w:t>
      </w:r>
    </w:p>
    <w:p w14:paraId="730F7E37" w14:textId="7799530F" w:rsidR="00D1392D" w:rsidRDefault="000B6B9C" w:rsidP="00035BE4">
      <w:pPr>
        <w:spacing w:line="360" w:lineRule="auto"/>
        <w:jc w:val="both"/>
        <w:rPr>
          <w:color w:val="FF0000"/>
        </w:rPr>
      </w:pPr>
      <w:r>
        <w:t xml:space="preserve">Slide 1 </w:t>
      </w:r>
      <w:r>
        <w:tab/>
      </w:r>
      <w:r w:rsidRPr="00701C6F">
        <w:rPr>
          <w:color w:val="FF0000"/>
        </w:rPr>
        <w:t>COVER PAGE</w:t>
      </w:r>
    </w:p>
    <w:p w14:paraId="50145AF6" w14:textId="006633A5" w:rsidR="004F228D" w:rsidRDefault="00C438B8" w:rsidP="00035BE4">
      <w:pPr>
        <w:spacing w:line="360" w:lineRule="auto"/>
        <w:jc w:val="both"/>
      </w:pPr>
      <w:r w:rsidRPr="00C438B8">
        <w:drawing>
          <wp:inline distT="0" distB="0" distL="0" distR="0" wp14:anchorId="6BD7FA7C" wp14:editId="15D3E0D8">
            <wp:extent cx="5731510" cy="3216275"/>
            <wp:effectExtent l="0" t="0" r="2540" b="317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6275"/>
                    </a:xfrm>
                    <a:prstGeom prst="rect">
                      <a:avLst/>
                    </a:prstGeom>
                  </pic:spPr>
                </pic:pic>
              </a:graphicData>
            </a:graphic>
          </wp:inline>
        </w:drawing>
      </w:r>
    </w:p>
    <w:p w14:paraId="35B72631" w14:textId="6FE146F6" w:rsidR="000B6B9C" w:rsidRDefault="000B6B9C" w:rsidP="00035BE4">
      <w:pPr>
        <w:spacing w:line="360" w:lineRule="auto"/>
        <w:jc w:val="both"/>
      </w:pPr>
    </w:p>
    <w:p w14:paraId="306C44FA" w14:textId="449EFD2B" w:rsidR="002E76BD" w:rsidRDefault="002E76BD" w:rsidP="00035BE4">
      <w:pPr>
        <w:spacing w:line="360" w:lineRule="auto"/>
        <w:jc w:val="both"/>
      </w:pPr>
    </w:p>
    <w:p w14:paraId="22632600" w14:textId="50B59D80" w:rsidR="002E76BD" w:rsidRDefault="002E76BD" w:rsidP="00035BE4">
      <w:pPr>
        <w:spacing w:line="360" w:lineRule="auto"/>
        <w:jc w:val="both"/>
      </w:pPr>
    </w:p>
    <w:p w14:paraId="6268069F" w14:textId="4BD2FAC5" w:rsidR="002E76BD" w:rsidRDefault="002E76BD" w:rsidP="00035BE4">
      <w:pPr>
        <w:spacing w:line="360" w:lineRule="auto"/>
        <w:jc w:val="both"/>
      </w:pPr>
    </w:p>
    <w:p w14:paraId="0922E028" w14:textId="76563D7C" w:rsidR="000B6B9C" w:rsidRDefault="000B6B9C" w:rsidP="00035BE4">
      <w:pPr>
        <w:jc w:val="both"/>
        <w:rPr>
          <w:color w:val="FF0000"/>
        </w:rPr>
      </w:pPr>
      <w:r>
        <w:t xml:space="preserve">Slide 2 </w:t>
      </w:r>
      <w:r>
        <w:tab/>
      </w:r>
      <w:r w:rsidRPr="00701C6F">
        <w:rPr>
          <w:color w:val="FF0000"/>
        </w:rPr>
        <w:t>CONTENTS</w:t>
      </w:r>
    </w:p>
    <w:p w14:paraId="6581C2E5" w14:textId="2BC98512" w:rsidR="0058478B" w:rsidRDefault="0058478B" w:rsidP="00035BE4">
      <w:pPr>
        <w:jc w:val="both"/>
        <w:rPr>
          <w:ins w:id="2" w:author="Microsoft Word" w:date="2024-12-02T11:49:00Z"/>
        </w:rPr>
      </w:pPr>
      <w:r w:rsidRPr="0058478B">
        <w:drawing>
          <wp:inline distT="0" distB="0" distL="0" distR="0" wp14:anchorId="6D02D7D5" wp14:editId="50DED095">
            <wp:extent cx="5731510" cy="301688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16885"/>
                    </a:xfrm>
                    <a:prstGeom prst="rect">
                      <a:avLst/>
                    </a:prstGeom>
                  </pic:spPr>
                </pic:pic>
              </a:graphicData>
            </a:graphic>
          </wp:inline>
        </w:drawing>
      </w:r>
    </w:p>
    <w:p w14:paraId="313A2561" w14:textId="6893CCC0" w:rsidR="00D1392D" w:rsidRDefault="00D1392D" w:rsidP="00035BE4">
      <w:pPr>
        <w:jc w:val="both"/>
        <w:rPr>
          <w:ins w:id="3" w:author="Microsoft Word" w:date="2024-12-02T11:49:00Z"/>
        </w:rPr>
      </w:pPr>
    </w:p>
    <w:p w14:paraId="7D3939CF" w14:textId="7707CE56" w:rsidR="00D1392D" w:rsidRDefault="000B6B9C" w:rsidP="00035BE4">
      <w:pPr>
        <w:jc w:val="both"/>
        <w:rPr>
          <w:color w:val="FF0000"/>
        </w:rPr>
      </w:pPr>
      <w:r>
        <w:t xml:space="preserve">Slide 3 </w:t>
      </w:r>
      <w:r>
        <w:tab/>
      </w:r>
      <w:r w:rsidRPr="00701C6F">
        <w:rPr>
          <w:color w:val="FF0000"/>
        </w:rPr>
        <w:t>INTRODUCTION</w:t>
      </w:r>
    </w:p>
    <w:p w14:paraId="01839F4C" w14:textId="16ECD116" w:rsidR="004F228D" w:rsidRDefault="004F228D" w:rsidP="00035BE4">
      <w:pPr>
        <w:jc w:val="both"/>
        <w:rPr>
          <w:ins w:id="4" w:author="Microsoft Word" w:date="2024-12-02T11:49:00Z"/>
        </w:rPr>
      </w:pPr>
      <w:r w:rsidRPr="004F228D">
        <w:rPr>
          <w:noProof/>
        </w:rPr>
        <w:drawing>
          <wp:inline distT="0" distB="0" distL="0" distR="0" wp14:anchorId="161DF098" wp14:editId="3074E9F6">
            <wp:extent cx="5731510" cy="305181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51810"/>
                    </a:xfrm>
                    <a:prstGeom prst="rect">
                      <a:avLst/>
                    </a:prstGeom>
                  </pic:spPr>
                </pic:pic>
              </a:graphicData>
            </a:graphic>
          </wp:inline>
        </w:drawing>
      </w:r>
    </w:p>
    <w:p w14:paraId="7ABBC204" w14:textId="100F1AC7" w:rsidR="004F228D" w:rsidRDefault="004F228D" w:rsidP="00035BE4">
      <w:pPr>
        <w:spacing w:line="360" w:lineRule="auto"/>
        <w:jc w:val="both"/>
      </w:pPr>
    </w:p>
    <w:p w14:paraId="2E82F992" w14:textId="71AD0F22" w:rsidR="004F228D" w:rsidRDefault="004F228D" w:rsidP="00035BE4">
      <w:pPr>
        <w:spacing w:line="360" w:lineRule="auto"/>
        <w:jc w:val="both"/>
      </w:pPr>
    </w:p>
    <w:p w14:paraId="172A74EE" w14:textId="52D47F63" w:rsidR="004F228D" w:rsidRDefault="004F228D" w:rsidP="00035BE4">
      <w:pPr>
        <w:spacing w:line="360" w:lineRule="auto"/>
        <w:jc w:val="both"/>
      </w:pPr>
    </w:p>
    <w:p w14:paraId="3D27EA42" w14:textId="3F52B207" w:rsidR="004F228D" w:rsidRDefault="004F228D" w:rsidP="00035BE4">
      <w:pPr>
        <w:spacing w:line="360" w:lineRule="auto"/>
        <w:jc w:val="both"/>
      </w:pPr>
    </w:p>
    <w:p w14:paraId="62849E64" w14:textId="14BD5918" w:rsidR="004F228D" w:rsidRDefault="004F228D" w:rsidP="00035BE4">
      <w:pPr>
        <w:spacing w:line="360" w:lineRule="auto"/>
        <w:jc w:val="both"/>
      </w:pPr>
    </w:p>
    <w:p w14:paraId="1BB37F49" w14:textId="536C773C" w:rsidR="000B6B9C" w:rsidRDefault="000B6B9C" w:rsidP="00035BE4">
      <w:pPr>
        <w:spacing w:line="360" w:lineRule="auto"/>
        <w:jc w:val="both"/>
      </w:pPr>
      <w:r>
        <w:t xml:space="preserve">Slide 4 </w:t>
      </w:r>
      <w:r>
        <w:tab/>
      </w:r>
      <w:r w:rsidRPr="00701C6F">
        <w:rPr>
          <w:color w:val="FF0000"/>
        </w:rPr>
        <w:t>MAIN BODY</w:t>
      </w:r>
      <w:r>
        <w:t xml:space="preserve">   </w:t>
      </w:r>
    </w:p>
    <w:p w14:paraId="03271EB4" w14:textId="198ED589" w:rsidR="004F228D" w:rsidRDefault="00A448BF" w:rsidP="00035BE4">
      <w:pPr>
        <w:spacing w:line="360" w:lineRule="auto"/>
        <w:jc w:val="both"/>
      </w:pPr>
      <w:r w:rsidRPr="00A448BF">
        <w:rPr>
          <w:noProof/>
        </w:rPr>
        <w:drawing>
          <wp:inline distT="0" distB="0" distL="0" distR="0" wp14:anchorId="17A2A11E" wp14:editId="1729E61E">
            <wp:extent cx="5731510" cy="310832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8325"/>
                    </a:xfrm>
                    <a:prstGeom prst="rect">
                      <a:avLst/>
                    </a:prstGeom>
                  </pic:spPr>
                </pic:pic>
              </a:graphicData>
            </a:graphic>
          </wp:inline>
        </w:drawing>
      </w:r>
    </w:p>
    <w:p w14:paraId="3D9595EB" w14:textId="3D6DDC3F" w:rsidR="004D33BA" w:rsidRDefault="004D33BA" w:rsidP="00035BE4">
      <w:pPr>
        <w:spacing w:line="360" w:lineRule="auto"/>
        <w:ind w:firstLine="720"/>
        <w:jc w:val="both"/>
      </w:pPr>
      <w:r>
        <w:t xml:space="preserve">   </w:t>
      </w:r>
    </w:p>
    <w:p w14:paraId="202DAD65" w14:textId="77777777" w:rsidR="007F713B" w:rsidRDefault="007F713B" w:rsidP="00035BE4">
      <w:pPr>
        <w:spacing w:line="360" w:lineRule="auto"/>
        <w:jc w:val="both"/>
      </w:pPr>
    </w:p>
    <w:p w14:paraId="38CCAA00" w14:textId="77777777" w:rsidR="000B6B9C" w:rsidRDefault="000B6B9C" w:rsidP="00035BE4">
      <w:pPr>
        <w:jc w:val="both"/>
      </w:pPr>
      <w:r>
        <w:br w:type="page"/>
      </w:r>
    </w:p>
    <w:p w14:paraId="4307C2AC" w14:textId="3AA74470" w:rsidR="000B6B9C" w:rsidRDefault="000B6B9C" w:rsidP="00035BE4">
      <w:pPr>
        <w:spacing w:line="360" w:lineRule="auto"/>
        <w:jc w:val="both"/>
        <w:rPr>
          <w:color w:val="FF0000"/>
        </w:rPr>
      </w:pPr>
      <w:r>
        <w:lastRenderedPageBreak/>
        <w:t xml:space="preserve">Slide 5 </w:t>
      </w:r>
      <w:r>
        <w:tab/>
      </w:r>
      <w:r w:rsidRPr="00701C6F">
        <w:rPr>
          <w:color w:val="FF0000"/>
        </w:rPr>
        <w:t>GIBB’s REFLECTIVE MODEL</w:t>
      </w:r>
    </w:p>
    <w:p w14:paraId="3DF95793" w14:textId="79101822" w:rsidR="00A448BF" w:rsidRDefault="00A448BF" w:rsidP="00035BE4">
      <w:pPr>
        <w:spacing w:line="360" w:lineRule="auto"/>
        <w:jc w:val="both"/>
        <w:rPr>
          <w:color w:val="FF0000"/>
        </w:rPr>
      </w:pPr>
      <w:r w:rsidRPr="00A448BF">
        <w:rPr>
          <w:noProof/>
          <w:color w:val="FF0000"/>
        </w:rPr>
        <w:drawing>
          <wp:inline distT="0" distB="0" distL="0" distR="0" wp14:anchorId="7B00CB4A" wp14:editId="4A6E6EA4">
            <wp:extent cx="5731510" cy="314579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45790"/>
                    </a:xfrm>
                    <a:prstGeom prst="rect">
                      <a:avLst/>
                    </a:prstGeom>
                  </pic:spPr>
                </pic:pic>
              </a:graphicData>
            </a:graphic>
          </wp:inline>
        </w:drawing>
      </w:r>
    </w:p>
    <w:p w14:paraId="797AD353" w14:textId="5E6D74AE" w:rsidR="00A448BF" w:rsidRDefault="00A448BF" w:rsidP="00035BE4">
      <w:pPr>
        <w:spacing w:line="360" w:lineRule="auto"/>
        <w:jc w:val="both"/>
        <w:rPr>
          <w:color w:val="FF0000"/>
        </w:rPr>
      </w:pPr>
      <w:r w:rsidRPr="00A448BF">
        <w:rPr>
          <w:noProof/>
          <w:color w:val="FF0000"/>
        </w:rPr>
        <w:drawing>
          <wp:inline distT="0" distB="0" distL="0" distR="0" wp14:anchorId="28220F1B" wp14:editId="4CCA95B7">
            <wp:extent cx="5731510" cy="286575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865755"/>
                    </a:xfrm>
                    <a:prstGeom prst="rect">
                      <a:avLst/>
                    </a:prstGeom>
                  </pic:spPr>
                </pic:pic>
              </a:graphicData>
            </a:graphic>
          </wp:inline>
        </w:drawing>
      </w:r>
    </w:p>
    <w:p w14:paraId="2DA62FD0" w14:textId="01D1DCD4" w:rsidR="00E32C28" w:rsidRDefault="00E32C28" w:rsidP="00035BE4">
      <w:pPr>
        <w:spacing w:line="360" w:lineRule="auto"/>
        <w:jc w:val="both"/>
      </w:pPr>
    </w:p>
    <w:p w14:paraId="6B11549B" w14:textId="12E7A2DE" w:rsidR="00A448BF" w:rsidRDefault="00A448BF" w:rsidP="00035BE4">
      <w:pPr>
        <w:spacing w:line="360" w:lineRule="auto"/>
        <w:jc w:val="both"/>
      </w:pPr>
    </w:p>
    <w:p w14:paraId="5B5FE00F" w14:textId="08238F3F" w:rsidR="00A448BF" w:rsidRDefault="00A448BF" w:rsidP="00035BE4">
      <w:pPr>
        <w:spacing w:line="360" w:lineRule="auto"/>
        <w:jc w:val="both"/>
      </w:pPr>
    </w:p>
    <w:p w14:paraId="573B17A9" w14:textId="11079BF1" w:rsidR="00A448BF" w:rsidRDefault="00A448BF" w:rsidP="00035BE4">
      <w:pPr>
        <w:spacing w:line="360" w:lineRule="auto"/>
        <w:jc w:val="both"/>
      </w:pPr>
    </w:p>
    <w:p w14:paraId="6BF63574" w14:textId="77777777" w:rsidR="00A448BF" w:rsidRDefault="00A448BF" w:rsidP="00035BE4">
      <w:pPr>
        <w:spacing w:line="360" w:lineRule="auto"/>
        <w:jc w:val="both"/>
      </w:pPr>
    </w:p>
    <w:p w14:paraId="057D60C9" w14:textId="0FFEAF59" w:rsidR="000B6B9C" w:rsidRDefault="000B6B9C" w:rsidP="00035BE4">
      <w:pPr>
        <w:spacing w:line="360" w:lineRule="auto"/>
        <w:jc w:val="both"/>
        <w:rPr>
          <w:color w:val="FF0000"/>
        </w:rPr>
      </w:pPr>
      <w:r>
        <w:lastRenderedPageBreak/>
        <w:t xml:space="preserve">Slide 6 </w:t>
      </w:r>
      <w:r>
        <w:tab/>
      </w:r>
      <w:r>
        <w:rPr>
          <w:color w:val="FF0000"/>
        </w:rPr>
        <w:t>TASK 1: SELF EVALUATION</w:t>
      </w:r>
    </w:p>
    <w:p w14:paraId="3899A307" w14:textId="4C25347C" w:rsidR="00A448BF" w:rsidRPr="00E56242" w:rsidRDefault="00A448BF" w:rsidP="00035BE4">
      <w:pPr>
        <w:spacing w:line="360" w:lineRule="auto"/>
        <w:jc w:val="both"/>
        <w:rPr>
          <w:b/>
          <w:bCs/>
          <w:color w:val="FF0000"/>
        </w:rPr>
      </w:pPr>
      <w:r w:rsidRPr="00A448BF">
        <w:rPr>
          <w:b/>
          <w:bCs/>
          <w:noProof/>
          <w:color w:val="FF0000"/>
        </w:rPr>
        <w:drawing>
          <wp:inline distT="0" distB="0" distL="0" distR="0" wp14:anchorId="4A5B4972" wp14:editId="65F24E87">
            <wp:extent cx="5731510" cy="3082290"/>
            <wp:effectExtent l="0" t="0" r="2540" b="381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82290"/>
                    </a:xfrm>
                    <a:prstGeom prst="rect">
                      <a:avLst/>
                    </a:prstGeom>
                  </pic:spPr>
                </pic:pic>
              </a:graphicData>
            </a:graphic>
          </wp:inline>
        </w:drawing>
      </w:r>
    </w:p>
    <w:p w14:paraId="525B560E" w14:textId="1BBB7706" w:rsidR="00E32C28" w:rsidRDefault="00E32C28" w:rsidP="00035BE4">
      <w:pPr>
        <w:spacing w:line="360" w:lineRule="auto"/>
        <w:jc w:val="both"/>
      </w:pPr>
    </w:p>
    <w:p w14:paraId="0317AFA6" w14:textId="5F6D993A" w:rsidR="000B6B9C" w:rsidRDefault="000B6B9C" w:rsidP="00035BE4">
      <w:pPr>
        <w:spacing w:line="360" w:lineRule="auto"/>
        <w:jc w:val="both"/>
        <w:rPr>
          <w:color w:val="FF0000"/>
        </w:rPr>
      </w:pPr>
      <w:r>
        <w:t xml:space="preserve">Slide 7 </w:t>
      </w:r>
      <w:r>
        <w:tab/>
      </w:r>
      <w:r w:rsidRPr="00E84E4C">
        <w:rPr>
          <w:color w:val="FF0000"/>
        </w:rPr>
        <w:t>TRAITS GAINED FROM THE SELF EVALUATION</w:t>
      </w:r>
    </w:p>
    <w:p w14:paraId="0A9C2A1A" w14:textId="5174B978" w:rsidR="00A448BF" w:rsidRDefault="00A448BF" w:rsidP="00035BE4">
      <w:pPr>
        <w:spacing w:line="360" w:lineRule="auto"/>
        <w:jc w:val="both"/>
      </w:pPr>
      <w:r w:rsidRPr="00A448BF">
        <w:rPr>
          <w:noProof/>
        </w:rPr>
        <w:drawing>
          <wp:inline distT="0" distB="0" distL="0" distR="0" wp14:anchorId="05FC1826" wp14:editId="15A570D9">
            <wp:extent cx="5731510" cy="324548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45485"/>
                    </a:xfrm>
                    <a:prstGeom prst="rect">
                      <a:avLst/>
                    </a:prstGeom>
                  </pic:spPr>
                </pic:pic>
              </a:graphicData>
            </a:graphic>
          </wp:inline>
        </w:drawing>
      </w:r>
    </w:p>
    <w:p w14:paraId="1F1E958B" w14:textId="44757807" w:rsidR="000B6B9C" w:rsidRDefault="000B6B9C" w:rsidP="00035BE4">
      <w:pPr>
        <w:spacing w:line="360" w:lineRule="auto"/>
        <w:jc w:val="both"/>
      </w:pPr>
    </w:p>
    <w:p w14:paraId="698A75C3" w14:textId="77777777" w:rsidR="005A36E2" w:rsidRDefault="005A36E2" w:rsidP="00035BE4">
      <w:pPr>
        <w:spacing w:line="360" w:lineRule="auto"/>
        <w:jc w:val="both"/>
      </w:pPr>
    </w:p>
    <w:p w14:paraId="4589E670" w14:textId="77777777" w:rsidR="00A448BF" w:rsidRDefault="00A448BF" w:rsidP="00035BE4">
      <w:pPr>
        <w:spacing w:line="360" w:lineRule="auto"/>
        <w:jc w:val="both"/>
      </w:pPr>
    </w:p>
    <w:p w14:paraId="6F7B5BD5" w14:textId="565A413C" w:rsidR="00E32C28" w:rsidRDefault="000B6B9C" w:rsidP="00035BE4">
      <w:pPr>
        <w:spacing w:line="360" w:lineRule="auto"/>
        <w:jc w:val="both"/>
        <w:rPr>
          <w:color w:val="FF0000"/>
        </w:rPr>
      </w:pPr>
      <w:r>
        <w:lastRenderedPageBreak/>
        <w:t xml:space="preserve">Slide 8 </w:t>
      </w:r>
      <w:r>
        <w:tab/>
      </w:r>
      <w:r w:rsidRPr="00E84E4C">
        <w:rPr>
          <w:color w:val="FF0000"/>
        </w:rPr>
        <w:t>PROFESSIONAL DEVELOPMENT PLAN</w:t>
      </w:r>
    </w:p>
    <w:p w14:paraId="5F857FE0" w14:textId="5A93DF93" w:rsidR="00A448BF" w:rsidRDefault="00A448BF" w:rsidP="00035BE4">
      <w:pPr>
        <w:spacing w:line="360" w:lineRule="auto"/>
        <w:jc w:val="both"/>
      </w:pPr>
      <w:r w:rsidRPr="00A448BF">
        <w:rPr>
          <w:noProof/>
        </w:rPr>
        <w:drawing>
          <wp:inline distT="0" distB="0" distL="0" distR="0" wp14:anchorId="75F5019C" wp14:editId="6EAE33BD">
            <wp:extent cx="5731510" cy="311594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15945"/>
                    </a:xfrm>
                    <a:prstGeom prst="rect">
                      <a:avLst/>
                    </a:prstGeom>
                  </pic:spPr>
                </pic:pic>
              </a:graphicData>
            </a:graphic>
          </wp:inline>
        </w:drawing>
      </w:r>
    </w:p>
    <w:p w14:paraId="23630342" w14:textId="2C03DE23" w:rsidR="00E32C28" w:rsidRDefault="00E32C28" w:rsidP="00035BE4">
      <w:pPr>
        <w:spacing w:line="360" w:lineRule="auto"/>
        <w:jc w:val="both"/>
      </w:pPr>
    </w:p>
    <w:p w14:paraId="641A9398" w14:textId="77777777" w:rsidR="00E32C28" w:rsidRDefault="00E32C28" w:rsidP="00035BE4">
      <w:pPr>
        <w:spacing w:line="360" w:lineRule="auto"/>
        <w:jc w:val="both"/>
      </w:pPr>
    </w:p>
    <w:p w14:paraId="26FA25B9" w14:textId="6585FF40" w:rsidR="00E32C28" w:rsidRDefault="00E32C28" w:rsidP="00035BE4">
      <w:pPr>
        <w:jc w:val="both"/>
      </w:pPr>
      <w:r>
        <w:br w:type="page"/>
      </w:r>
    </w:p>
    <w:p w14:paraId="6DA898E0" w14:textId="2B6D9D96" w:rsidR="00E32C28" w:rsidRDefault="000B6B9C" w:rsidP="00035BE4">
      <w:pPr>
        <w:spacing w:line="360" w:lineRule="auto"/>
        <w:jc w:val="both"/>
        <w:rPr>
          <w:color w:val="FF0000"/>
        </w:rPr>
      </w:pPr>
      <w:r>
        <w:lastRenderedPageBreak/>
        <w:t xml:space="preserve">Slide 9 </w:t>
      </w:r>
      <w:r>
        <w:tab/>
      </w:r>
      <w:r w:rsidRPr="00E84E4C">
        <w:rPr>
          <w:color w:val="FF0000"/>
        </w:rPr>
        <w:t>UNIT 4 TOPIC SUMMARY</w:t>
      </w:r>
    </w:p>
    <w:p w14:paraId="2743582A" w14:textId="66FC855B" w:rsidR="00A448BF" w:rsidRPr="000B6B9C" w:rsidRDefault="00A448BF" w:rsidP="00035BE4">
      <w:pPr>
        <w:spacing w:line="360" w:lineRule="auto"/>
        <w:jc w:val="both"/>
        <w:rPr>
          <w:color w:val="FF0000"/>
        </w:rPr>
      </w:pPr>
      <w:r w:rsidRPr="00A448BF">
        <w:rPr>
          <w:noProof/>
          <w:color w:val="FF0000"/>
        </w:rPr>
        <w:drawing>
          <wp:inline distT="0" distB="0" distL="0" distR="0" wp14:anchorId="0094E44E" wp14:editId="77FE28E2">
            <wp:extent cx="5731510" cy="314896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48965"/>
                    </a:xfrm>
                    <a:prstGeom prst="rect">
                      <a:avLst/>
                    </a:prstGeom>
                  </pic:spPr>
                </pic:pic>
              </a:graphicData>
            </a:graphic>
          </wp:inline>
        </w:drawing>
      </w:r>
    </w:p>
    <w:p w14:paraId="225166BE" w14:textId="6C73531F" w:rsidR="00E32C28" w:rsidRDefault="00E32C28" w:rsidP="00035BE4">
      <w:pPr>
        <w:spacing w:line="360" w:lineRule="auto"/>
        <w:jc w:val="both"/>
      </w:pPr>
    </w:p>
    <w:p w14:paraId="4AAC2D29" w14:textId="1F48B131" w:rsidR="00E32C28" w:rsidRDefault="002B32F0" w:rsidP="00035BE4">
      <w:pPr>
        <w:jc w:val="both"/>
        <w:rPr>
          <w:noProof/>
          <w:color w:val="FF0000"/>
        </w:rPr>
      </w:pPr>
      <w:r>
        <w:t xml:space="preserve">Slide 10 </w:t>
      </w:r>
      <w:r>
        <w:tab/>
      </w:r>
      <w:r w:rsidRPr="00E84E4C">
        <w:rPr>
          <w:noProof/>
          <w:color w:val="FF0000"/>
        </w:rPr>
        <w:t>CONCLUSION</w:t>
      </w:r>
    </w:p>
    <w:p w14:paraId="42C2720D" w14:textId="30B91220" w:rsidR="00A448BF" w:rsidRDefault="00A448BF" w:rsidP="00035BE4">
      <w:pPr>
        <w:jc w:val="both"/>
        <w:rPr>
          <w:noProof/>
          <w:color w:val="FF0000"/>
        </w:rPr>
      </w:pPr>
      <w:r w:rsidRPr="00A448BF">
        <w:rPr>
          <w:noProof/>
          <w:color w:val="FF0000"/>
        </w:rPr>
        <w:drawing>
          <wp:inline distT="0" distB="0" distL="0" distR="0" wp14:anchorId="46F92BDE" wp14:editId="68148E23">
            <wp:extent cx="5731510" cy="275018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50185"/>
                    </a:xfrm>
                    <a:prstGeom prst="rect">
                      <a:avLst/>
                    </a:prstGeom>
                  </pic:spPr>
                </pic:pic>
              </a:graphicData>
            </a:graphic>
          </wp:inline>
        </w:drawing>
      </w:r>
    </w:p>
    <w:p w14:paraId="04AEE822" w14:textId="77777777" w:rsidR="002B32F0" w:rsidRPr="002B32F0" w:rsidRDefault="002B32F0" w:rsidP="00035BE4">
      <w:pPr>
        <w:jc w:val="both"/>
        <w:rPr>
          <w:color w:val="FF0000"/>
        </w:rPr>
      </w:pPr>
    </w:p>
    <w:p w14:paraId="030DB1A8" w14:textId="779DBEBC" w:rsidR="00D1392D" w:rsidRDefault="00D1392D" w:rsidP="00035BE4">
      <w:pPr>
        <w:spacing w:line="360" w:lineRule="auto"/>
        <w:jc w:val="both"/>
      </w:pPr>
    </w:p>
    <w:p w14:paraId="5EC4B5F5" w14:textId="77777777" w:rsidR="002B32F0" w:rsidRDefault="002B32F0" w:rsidP="00035BE4">
      <w:pPr>
        <w:spacing w:line="360" w:lineRule="auto"/>
        <w:jc w:val="both"/>
        <w:rPr>
          <w:ins w:id="5" w:author="Microsoft Word" w:date="2024-12-02T11:49:00Z"/>
        </w:rPr>
      </w:pPr>
    </w:p>
    <w:p w14:paraId="18860DC4" w14:textId="77777777" w:rsidR="002B32F0" w:rsidRDefault="002B32F0" w:rsidP="00035BE4">
      <w:pPr>
        <w:spacing w:line="360" w:lineRule="auto"/>
        <w:jc w:val="both"/>
      </w:pPr>
    </w:p>
    <w:p w14:paraId="3F652C29" w14:textId="1F22E3B3" w:rsidR="00D1392D" w:rsidRDefault="00A10759" w:rsidP="00035BE4">
      <w:pPr>
        <w:spacing w:line="360" w:lineRule="auto"/>
        <w:jc w:val="both"/>
        <w:rPr>
          <w:ins w:id="6" w:author="Microsoft Word" w:date="2024-12-02T11:49:00Z"/>
        </w:rPr>
      </w:pPr>
      <w:r>
        <w:lastRenderedPageBreak/>
        <w:t>Slide 11</w:t>
      </w:r>
    </w:p>
    <w:p w14:paraId="35ADBB16" w14:textId="4E6D3EEC" w:rsidR="002B32F0" w:rsidRDefault="00A10759" w:rsidP="00035BE4">
      <w:pPr>
        <w:jc w:val="both"/>
      </w:pPr>
      <w:r>
        <w:t xml:space="preserve">  </w:t>
      </w:r>
      <w:r w:rsidR="002D410B">
        <w:tab/>
        <w:t xml:space="preserve"> </w:t>
      </w:r>
      <w:r>
        <w:t xml:space="preserve"> </w:t>
      </w:r>
      <w:bookmarkStart w:id="7" w:name="_Toc184033996"/>
      <w:r w:rsidR="00A448BF" w:rsidRPr="00A448BF">
        <w:rPr>
          <w:noProof/>
        </w:rPr>
        <w:drawing>
          <wp:inline distT="0" distB="0" distL="0" distR="0" wp14:anchorId="5013D327" wp14:editId="2A8A82FB">
            <wp:extent cx="5731510" cy="275209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52090"/>
                    </a:xfrm>
                    <a:prstGeom prst="rect">
                      <a:avLst/>
                    </a:prstGeom>
                  </pic:spPr>
                </pic:pic>
              </a:graphicData>
            </a:graphic>
          </wp:inline>
        </w:drawing>
      </w:r>
    </w:p>
    <w:p w14:paraId="4FCBD4AE" w14:textId="77777777" w:rsidR="002B32F0" w:rsidRDefault="002B32F0" w:rsidP="00035BE4">
      <w:pPr>
        <w:jc w:val="both"/>
      </w:pPr>
    </w:p>
    <w:p w14:paraId="5C7C4CF6" w14:textId="3FF25C4D" w:rsidR="002D410B" w:rsidRDefault="002D410B" w:rsidP="00035BE4">
      <w:pPr>
        <w:jc w:val="both"/>
      </w:pPr>
      <w:r w:rsidRPr="00E31D93">
        <w:rPr>
          <w:rStyle w:val="Heading1Char"/>
          <w:b/>
          <w:bCs/>
        </w:rPr>
        <w:t>Conclusion</w:t>
      </w:r>
      <w:bookmarkEnd w:id="7"/>
    </w:p>
    <w:p w14:paraId="3E11366B" w14:textId="5CC81543" w:rsidR="002D410B" w:rsidRDefault="00035BE4" w:rsidP="00035BE4">
      <w:pPr>
        <w:jc w:val="both"/>
      </w:pPr>
      <w:r>
        <w:rPr>
          <w:rFonts w:ascii="Arial" w:hAnsi="Arial" w:cs="Arial"/>
          <w:color w:val="374151"/>
        </w:rPr>
        <w:t>The significance of reflection as a cognitive model of enhancing one’s learning through self-awareness and professional growth has been shown in this assignment. The assignment has provided the overall understanding of how reflection and reflexivity and Gibbs’ Reflective Model work in enabling participants to assess their experiences and feelings to move coherently to evaluate their actions and the results of their actions. The initiative combined self-assessment and a Professional Development Plan in which the participants provided self-esteem in articulating and framing the significant learning outcomes, and provided a pathway for the focus for ongoing self-improvement which led to the participants significant personal continuous improvement. The assignment also demonstrated how reflective practice goes beyond personal experience and involves examining the belief systems, background, attitudes, and experiences to understand their interconnections in the modality of socio-constructivism. This reflection at this deeper level opens to a more complex interactivity of the participant whereby more informed actions can be taken for better performance at the outcomes level. The outcome therefore, demonstrates that the designed reflective model promotes self-accountability and self-directed learning, ultimately fostering growth for expectancy outcome at the professional domains. The practice of reflection in their vocational practice and learning encompasses the flexibility and the capability to produce and implement outcomes of professional value and high standards.</w:t>
      </w:r>
    </w:p>
    <w:p w14:paraId="779C62E8" w14:textId="438EA42B" w:rsidR="002D410B" w:rsidRPr="00570FA8" w:rsidRDefault="002D410B" w:rsidP="00035BE4">
      <w:pPr>
        <w:pStyle w:val="Heading1"/>
        <w:jc w:val="both"/>
        <w:rPr>
          <w:b/>
          <w:bCs/>
        </w:rPr>
      </w:pPr>
      <w:bookmarkStart w:id="8" w:name="_Toc184033997"/>
      <w:r w:rsidRPr="00570FA8">
        <w:rPr>
          <w:b/>
          <w:bCs/>
        </w:rPr>
        <w:lastRenderedPageBreak/>
        <w:t>References</w:t>
      </w:r>
      <w:bookmarkEnd w:id="8"/>
    </w:p>
    <w:p w14:paraId="782A0CF5" w14:textId="77777777" w:rsidR="002D410B" w:rsidRDefault="002D410B" w:rsidP="00035BE4">
      <w:pPr>
        <w:jc w:val="both"/>
      </w:pPr>
    </w:p>
    <w:p w14:paraId="4B1E2A28" w14:textId="77777777" w:rsidR="00A448BF" w:rsidRPr="00A448BF" w:rsidRDefault="00A448BF" w:rsidP="00035BE4">
      <w:pPr>
        <w:jc w:val="both"/>
        <w:rPr>
          <w:lang w:val="en-US"/>
        </w:rPr>
      </w:pPr>
      <w:r w:rsidRPr="00A448BF">
        <w:rPr>
          <w:lang w:val="en-US"/>
        </w:rPr>
        <w:t xml:space="preserve">[1] Gibbs, G. (1988). </w:t>
      </w:r>
      <w:r w:rsidRPr="00A448BF">
        <w:rPr>
          <w:i/>
          <w:iCs/>
          <w:lang w:val="en-US"/>
        </w:rPr>
        <w:t>Learning by Doing: A Guide to Teaching and Learning Methods</w:t>
      </w:r>
      <w:r w:rsidRPr="00A448BF">
        <w:rPr>
          <w:lang w:val="en-US"/>
        </w:rPr>
        <w:t>. Oxford:    Oxford Polytechnic.</w:t>
      </w:r>
    </w:p>
    <w:p w14:paraId="5F442010" w14:textId="77777777" w:rsidR="00A448BF" w:rsidRPr="00A448BF" w:rsidRDefault="00A448BF" w:rsidP="00035BE4">
      <w:pPr>
        <w:jc w:val="both"/>
        <w:rPr>
          <w:lang w:val="en-US"/>
        </w:rPr>
      </w:pPr>
      <w:r w:rsidRPr="00A448BF">
        <w:rPr>
          <w:lang w:val="en-US"/>
        </w:rPr>
        <w:t xml:space="preserve">[2] Bulman, C. and Schutz, S. (2013). </w:t>
      </w:r>
      <w:r w:rsidRPr="00A448BF">
        <w:rPr>
          <w:i/>
          <w:iCs/>
          <w:lang w:val="en-US"/>
        </w:rPr>
        <w:t>Reflective Practice in Nursing</w:t>
      </w:r>
      <w:r w:rsidRPr="00A448BF">
        <w:rPr>
          <w:lang w:val="en-US"/>
        </w:rPr>
        <w:t>. 5th ed. Oxford: Wiley-Blackwell.</w:t>
      </w:r>
    </w:p>
    <w:p w14:paraId="538EF65B" w14:textId="77777777" w:rsidR="00A448BF" w:rsidRPr="00A448BF" w:rsidRDefault="00A448BF" w:rsidP="00035BE4">
      <w:pPr>
        <w:jc w:val="both"/>
        <w:rPr>
          <w:lang w:val="en-US"/>
        </w:rPr>
      </w:pPr>
      <w:r w:rsidRPr="00A448BF">
        <w:rPr>
          <w:lang w:val="en-US"/>
        </w:rPr>
        <w:t xml:space="preserve">[3] Moon, J.A. (2013). </w:t>
      </w:r>
      <w:r w:rsidRPr="00A448BF">
        <w:rPr>
          <w:i/>
          <w:iCs/>
          <w:lang w:val="en-US"/>
        </w:rPr>
        <w:t>Reflection in Learning and Professional Development</w:t>
      </w:r>
      <w:r w:rsidRPr="00A448BF">
        <w:rPr>
          <w:lang w:val="en-US"/>
        </w:rPr>
        <w:t>. London: Routledge.</w:t>
      </w:r>
    </w:p>
    <w:p w14:paraId="2E8DD428" w14:textId="77777777" w:rsidR="00A448BF" w:rsidRPr="00A448BF" w:rsidRDefault="00A448BF" w:rsidP="00035BE4">
      <w:pPr>
        <w:jc w:val="both"/>
        <w:rPr>
          <w:lang w:val="en-US"/>
        </w:rPr>
      </w:pPr>
      <w:r w:rsidRPr="00A448BF">
        <w:rPr>
          <w:lang w:val="en-US"/>
        </w:rPr>
        <w:t>[4] Moon, J.A., 2004. Reflection and employability (Vol. 4). York: LTSN Generic Centre.</w:t>
      </w:r>
    </w:p>
    <w:p w14:paraId="1210C6DE" w14:textId="77777777" w:rsidR="00A448BF" w:rsidRPr="00A448BF" w:rsidRDefault="00A448BF" w:rsidP="00035BE4">
      <w:pPr>
        <w:jc w:val="both"/>
        <w:rPr>
          <w:lang w:val="en-US"/>
        </w:rPr>
      </w:pPr>
      <w:r w:rsidRPr="00A448BF">
        <w:rPr>
          <w:lang w:val="en-US"/>
        </w:rPr>
        <w:t>[5] Atkins, S. and Murphy, K., 1993. Reflection: a review of the literature. Journal of advanced nursing, 18(8), pp.1188-1192.</w:t>
      </w:r>
    </w:p>
    <w:p w14:paraId="28A9FF4D" w14:textId="77777777" w:rsidR="00A448BF" w:rsidRPr="00A448BF" w:rsidRDefault="00A448BF" w:rsidP="00035BE4">
      <w:pPr>
        <w:jc w:val="both"/>
        <w:rPr>
          <w:lang w:val="en-US"/>
        </w:rPr>
      </w:pPr>
      <w:r w:rsidRPr="00A448BF">
        <w:rPr>
          <w:lang w:val="en-US"/>
        </w:rPr>
        <w:t>[6] Boud, D., Keogh, R. and Walker, D., 2013. Reflection: Turning experience into learning. Routledge.</w:t>
      </w:r>
    </w:p>
    <w:p w14:paraId="6836DB53" w14:textId="77777777" w:rsidR="00DD0125" w:rsidRDefault="00DD0125" w:rsidP="00035BE4">
      <w:pPr>
        <w:jc w:val="both"/>
        <w:rPr>
          <w:color w:val="FF0000"/>
        </w:rPr>
      </w:pPr>
    </w:p>
    <w:p w14:paraId="25BB589E" w14:textId="77777777" w:rsidR="002D410B" w:rsidRDefault="002D410B" w:rsidP="00035BE4">
      <w:pPr>
        <w:jc w:val="both"/>
      </w:pPr>
    </w:p>
    <w:p w14:paraId="767032A3" w14:textId="77777777" w:rsidR="002D410B" w:rsidRDefault="002D410B" w:rsidP="00035BE4">
      <w:pPr>
        <w:jc w:val="both"/>
      </w:pPr>
    </w:p>
    <w:p w14:paraId="26ED554F" w14:textId="77777777" w:rsidR="002D410B" w:rsidRDefault="002D410B" w:rsidP="00035BE4">
      <w:pPr>
        <w:jc w:val="both"/>
      </w:pPr>
    </w:p>
    <w:p w14:paraId="4ABD8D14" w14:textId="77777777" w:rsidR="002D410B" w:rsidRDefault="002D410B" w:rsidP="00035BE4">
      <w:pPr>
        <w:jc w:val="both"/>
      </w:pPr>
    </w:p>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39A09C" w14:textId="77777777" w:rsidR="002C7A53" w:rsidRDefault="002C7A53" w:rsidP="00D1392D">
      <w:pPr>
        <w:spacing w:after="0" w:line="240" w:lineRule="auto"/>
      </w:pPr>
      <w:r>
        <w:separator/>
      </w:r>
    </w:p>
  </w:endnote>
  <w:endnote w:type="continuationSeparator" w:id="0">
    <w:p w14:paraId="31A5E0DE" w14:textId="77777777" w:rsidR="002C7A53" w:rsidRDefault="002C7A53" w:rsidP="00D1392D">
      <w:pPr>
        <w:spacing w:after="0" w:line="240" w:lineRule="auto"/>
      </w:pPr>
      <w:r>
        <w:continuationSeparator/>
      </w:r>
    </w:p>
  </w:endnote>
  <w:endnote w:type="continuationNotice" w:id="1">
    <w:p w14:paraId="611FFF0D" w14:textId="77777777" w:rsidR="002C7A53" w:rsidRDefault="002C7A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561A4" w14:textId="77777777" w:rsidR="002C7A53" w:rsidRDefault="002C7A53" w:rsidP="00D1392D">
      <w:pPr>
        <w:spacing w:after="0" w:line="240" w:lineRule="auto"/>
      </w:pPr>
      <w:r>
        <w:separator/>
      </w:r>
    </w:p>
  </w:footnote>
  <w:footnote w:type="continuationSeparator" w:id="0">
    <w:p w14:paraId="037951D4" w14:textId="77777777" w:rsidR="002C7A53" w:rsidRDefault="002C7A53" w:rsidP="00D1392D">
      <w:pPr>
        <w:spacing w:after="0" w:line="240" w:lineRule="auto"/>
      </w:pPr>
      <w:r>
        <w:continuationSeparator/>
      </w:r>
    </w:p>
  </w:footnote>
  <w:footnote w:type="continuationNotice" w:id="1">
    <w:p w14:paraId="4F8F1426" w14:textId="77777777" w:rsidR="002C7A53" w:rsidRDefault="002C7A5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5BE4"/>
    <w:rsid w:val="000663A7"/>
    <w:rsid w:val="00080D54"/>
    <w:rsid w:val="000B3496"/>
    <w:rsid w:val="000B6B9C"/>
    <w:rsid w:val="00106073"/>
    <w:rsid w:val="00192DA1"/>
    <w:rsid w:val="0020018E"/>
    <w:rsid w:val="0020048E"/>
    <w:rsid w:val="00253ABA"/>
    <w:rsid w:val="00276303"/>
    <w:rsid w:val="00283EAE"/>
    <w:rsid w:val="002938FE"/>
    <w:rsid w:val="002B32F0"/>
    <w:rsid w:val="002C7A53"/>
    <w:rsid w:val="002D410B"/>
    <w:rsid w:val="002D4D60"/>
    <w:rsid w:val="002E76BD"/>
    <w:rsid w:val="00324660"/>
    <w:rsid w:val="00360785"/>
    <w:rsid w:val="003E14E2"/>
    <w:rsid w:val="003E1A2A"/>
    <w:rsid w:val="00407AF4"/>
    <w:rsid w:val="0045427B"/>
    <w:rsid w:val="004D33BA"/>
    <w:rsid w:val="004F228D"/>
    <w:rsid w:val="00546C4E"/>
    <w:rsid w:val="00570FA8"/>
    <w:rsid w:val="0058206F"/>
    <w:rsid w:val="0058478B"/>
    <w:rsid w:val="00587076"/>
    <w:rsid w:val="005A003F"/>
    <w:rsid w:val="005A36E2"/>
    <w:rsid w:val="005D5A16"/>
    <w:rsid w:val="005E6E36"/>
    <w:rsid w:val="00624B16"/>
    <w:rsid w:val="00640F01"/>
    <w:rsid w:val="00641E8C"/>
    <w:rsid w:val="006A1E7A"/>
    <w:rsid w:val="006E03E8"/>
    <w:rsid w:val="0074792E"/>
    <w:rsid w:val="00760543"/>
    <w:rsid w:val="007E7A60"/>
    <w:rsid w:val="007F713B"/>
    <w:rsid w:val="007F7A15"/>
    <w:rsid w:val="008104C8"/>
    <w:rsid w:val="008118BD"/>
    <w:rsid w:val="00867D64"/>
    <w:rsid w:val="008B0E90"/>
    <w:rsid w:val="008C1567"/>
    <w:rsid w:val="00964615"/>
    <w:rsid w:val="009C5661"/>
    <w:rsid w:val="009E2BCA"/>
    <w:rsid w:val="00A10759"/>
    <w:rsid w:val="00A37A70"/>
    <w:rsid w:val="00A448BF"/>
    <w:rsid w:val="00A551E6"/>
    <w:rsid w:val="00AF16C9"/>
    <w:rsid w:val="00AF4A8A"/>
    <w:rsid w:val="00B24C98"/>
    <w:rsid w:val="00B31ED3"/>
    <w:rsid w:val="00B8495A"/>
    <w:rsid w:val="00C05BFC"/>
    <w:rsid w:val="00C10CF3"/>
    <w:rsid w:val="00C15D34"/>
    <w:rsid w:val="00C25C1C"/>
    <w:rsid w:val="00C36AC7"/>
    <w:rsid w:val="00C438B8"/>
    <w:rsid w:val="00C740D6"/>
    <w:rsid w:val="00CD51DC"/>
    <w:rsid w:val="00D1392D"/>
    <w:rsid w:val="00DD0125"/>
    <w:rsid w:val="00E263FC"/>
    <w:rsid w:val="00E31D93"/>
    <w:rsid w:val="00E32AB1"/>
    <w:rsid w:val="00E32C28"/>
    <w:rsid w:val="00E42447"/>
    <w:rsid w:val="00E42BBF"/>
    <w:rsid w:val="00E53591"/>
    <w:rsid w:val="00E742C3"/>
    <w:rsid w:val="00EC0523"/>
    <w:rsid w:val="00EC7202"/>
    <w:rsid w:val="00F02965"/>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9C5661"/>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Strong">
    <w:name w:val="Strong"/>
    <w:basedOn w:val="DefaultParagraphFont"/>
    <w:uiPriority w:val="22"/>
    <w:qFormat/>
    <w:rsid w:val="009C5661"/>
    <w:rPr>
      <w:b/>
      <w:bCs/>
    </w:rPr>
  </w:style>
  <w:style w:type="character" w:styleId="UnresolvedMention">
    <w:name w:val="Unresolved Mention"/>
    <w:basedOn w:val="DefaultParagraphFont"/>
    <w:uiPriority w:val="99"/>
    <w:semiHidden/>
    <w:unhideWhenUsed/>
    <w:rsid w:val="003607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952135">
      <w:bodyDiv w:val="1"/>
      <w:marLeft w:val="0"/>
      <w:marRight w:val="0"/>
      <w:marTop w:val="0"/>
      <w:marBottom w:val="0"/>
      <w:divBdr>
        <w:top w:val="none" w:sz="0" w:space="0" w:color="auto"/>
        <w:left w:val="none" w:sz="0" w:space="0" w:color="auto"/>
        <w:bottom w:val="none" w:sz="0" w:space="0" w:color="auto"/>
        <w:right w:val="none" w:sz="0" w:space="0" w:color="auto"/>
      </w:divBdr>
    </w:div>
    <w:div w:id="1263762173">
      <w:bodyDiv w:val="1"/>
      <w:marLeft w:val="0"/>
      <w:marRight w:val="0"/>
      <w:marTop w:val="0"/>
      <w:marBottom w:val="0"/>
      <w:divBdr>
        <w:top w:val="none" w:sz="0" w:space="0" w:color="auto"/>
        <w:left w:val="none" w:sz="0" w:space="0" w:color="auto"/>
        <w:bottom w:val="none" w:sz="0" w:space="0" w:color="auto"/>
        <w:right w:val="none" w:sz="0" w:space="0" w:color="auto"/>
      </w:divBdr>
      <w:divsChild>
        <w:div w:id="494345349">
          <w:marLeft w:val="0"/>
          <w:marRight w:val="0"/>
          <w:marTop w:val="0"/>
          <w:marBottom w:val="0"/>
          <w:divBdr>
            <w:top w:val="none" w:sz="0" w:space="0" w:color="auto"/>
            <w:left w:val="none" w:sz="0" w:space="0" w:color="auto"/>
            <w:bottom w:val="none" w:sz="0" w:space="0" w:color="auto"/>
            <w:right w:val="none" w:sz="0" w:space="0" w:color="auto"/>
          </w:divBdr>
          <w:divsChild>
            <w:div w:id="197818180">
              <w:marLeft w:val="0"/>
              <w:marRight w:val="0"/>
              <w:marTop w:val="0"/>
              <w:marBottom w:val="0"/>
              <w:divBdr>
                <w:top w:val="none" w:sz="0" w:space="0" w:color="auto"/>
                <w:left w:val="none" w:sz="0" w:space="0" w:color="auto"/>
                <w:bottom w:val="none" w:sz="0" w:space="0" w:color="auto"/>
                <w:right w:val="none" w:sz="0" w:space="0" w:color="auto"/>
              </w:divBdr>
              <w:divsChild>
                <w:div w:id="595868343">
                  <w:marLeft w:val="0"/>
                  <w:marRight w:val="0"/>
                  <w:marTop w:val="0"/>
                  <w:marBottom w:val="0"/>
                  <w:divBdr>
                    <w:top w:val="none" w:sz="0" w:space="0" w:color="auto"/>
                    <w:left w:val="none" w:sz="0" w:space="0" w:color="auto"/>
                    <w:bottom w:val="none" w:sz="0" w:space="0" w:color="auto"/>
                    <w:right w:val="none" w:sz="0" w:space="0" w:color="auto"/>
                  </w:divBdr>
                  <w:divsChild>
                    <w:div w:id="246620360">
                      <w:marLeft w:val="0"/>
                      <w:marRight w:val="0"/>
                      <w:marTop w:val="0"/>
                      <w:marBottom w:val="0"/>
                      <w:divBdr>
                        <w:top w:val="none" w:sz="0" w:space="0" w:color="auto"/>
                        <w:left w:val="none" w:sz="0" w:space="0" w:color="auto"/>
                        <w:bottom w:val="none" w:sz="0" w:space="0" w:color="auto"/>
                        <w:right w:val="none" w:sz="0" w:space="0" w:color="auto"/>
                      </w:divBdr>
                      <w:divsChild>
                        <w:div w:id="1964387838">
                          <w:marLeft w:val="0"/>
                          <w:marRight w:val="0"/>
                          <w:marTop w:val="0"/>
                          <w:marBottom w:val="0"/>
                          <w:divBdr>
                            <w:top w:val="none" w:sz="0" w:space="0" w:color="auto"/>
                            <w:left w:val="none" w:sz="0" w:space="0" w:color="auto"/>
                            <w:bottom w:val="none" w:sz="0" w:space="0" w:color="auto"/>
                            <w:right w:val="none" w:sz="0" w:space="0" w:color="auto"/>
                          </w:divBdr>
                          <w:divsChild>
                            <w:div w:id="601456608">
                              <w:marLeft w:val="0"/>
                              <w:marRight w:val="0"/>
                              <w:marTop w:val="0"/>
                              <w:marBottom w:val="0"/>
                              <w:divBdr>
                                <w:top w:val="none" w:sz="0" w:space="0" w:color="auto"/>
                                <w:left w:val="none" w:sz="0" w:space="0" w:color="auto"/>
                                <w:bottom w:val="none" w:sz="0" w:space="0" w:color="auto"/>
                                <w:right w:val="none" w:sz="0" w:space="0" w:color="auto"/>
                              </w:divBdr>
                              <w:divsChild>
                                <w:div w:id="148303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332653">
          <w:marLeft w:val="0"/>
          <w:marRight w:val="0"/>
          <w:marTop w:val="0"/>
          <w:marBottom w:val="0"/>
          <w:divBdr>
            <w:top w:val="none" w:sz="0" w:space="0" w:color="auto"/>
            <w:left w:val="none" w:sz="0" w:space="0" w:color="auto"/>
            <w:bottom w:val="none" w:sz="0" w:space="0" w:color="auto"/>
            <w:right w:val="none" w:sz="0" w:space="0" w:color="auto"/>
          </w:divBdr>
          <w:divsChild>
            <w:div w:id="1366950964">
              <w:marLeft w:val="0"/>
              <w:marRight w:val="0"/>
              <w:marTop w:val="0"/>
              <w:marBottom w:val="0"/>
              <w:divBdr>
                <w:top w:val="none" w:sz="0" w:space="0" w:color="auto"/>
                <w:left w:val="none" w:sz="0" w:space="0" w:color="auto"/>
                <w:bottom w:val="none" w:sz="0" w:space="0" w:color="auto"/>
                <w:right w:val="none" w:sz="0" w:space="0" w:color="auto"/>
              </w:divBdr>
              <w:divsChild>
                <w:div w:id="2140831515">
                  <w:marLeft w:val="0"/>
                  <w:marRight w:val="0"/>
                  <w:marTop w:val="0"/>
                  <w:marBottom w:val="0"/>
                  <w:divBdr>
                    <w:top w:val="none" w:sz="0" w:space="0" w:color="auto"/>
                    <w:left w:val="none" w:sz="0" w:space="0" w:color="auto"/>
                    <w:bottom w:val="none" w:sz="0" w:space="0" w:color="auto"/>
                    <w:right w:val="none" w:sz="0" w:space="0" w:color="auto"/>
                  </w:divBdr>
                  <w:divsChild>
                    <w:div w:id="1255165877">
                      <w:marLeft w:val="0"/>
                      <w:marRight w:val="0"/>
                      <w:marTop w:val="0"/>
                      <w:marBottom w:val="0"/>
                      <w:divBdr>
                        <w:top w:val="none" w:sz="0" w:space="0" w:color="auto"/>
                        <w:left w:val="none" w:sz="0" w:space="0" w:color="auto"/>
                        <w:bottom w:val="none" w:sz="0" w:space="0" w:color="auto"/>
                        <w:right w:val="none" w:sz="0" w:space="0" w:color="auto"/>
                      </w:divBdr>
                      <w:divsChild>
                        <w:div w:id="187454535">
                          <w:marLeft w:val="0"/>
                          <w:marRight w:val="0"/>
                          <w:marTop w:val="0"/>
                          <w:marBottom w:val="0"/>
                          <w:divBdr>
                            <w:top w:val="none" w:sz="0" w:space="0" w:color="auto"/>
                            <w:left w:val="none" w:sz="0" w:space="0" w:color="auto"/>
                            <w:bottom w:val="none" w:sz="0" w:space="0" w:color="auto"/>
                            <w:right w:val="none" w:sz="0" w:space="0" w:color="auto"/>
                          </w:divBdr>
                          <w:divsChild>
                            <w:div w:id="79298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google.com/presentation/d/1fTwYFX-YHYO7gCbCSF8VOFqewxMyPLCT/edit?usp=sharing&amp;ouid=112150099221282045656&amp;rtpof=true&amp;sd=true"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hyperlink" Target="https://docs.google.com/presentation/d/1fTwYFX-YHYO7gCbCSF8VOFqewxMyPLCT/edit?usp=sharing&amp;ouid=112150099221282045656&amp;rtpof=true&amp;sd=true"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docs.google.com/presentation/d/1fTwYFX-YHYO7gCbCSF8VOFqewxMyPLCT/edit?usp=sharing&amp;ouid=112150099221282045656&amp;rtpof=true&amp;sd=true" TargetMode="Externa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3302</TotalTime>
  <Pages>11</Pages>
  <Words>594</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Tunmise</cp:lastModifiedBy>
  <cp:revision>9</cp:revision>
  <dcterms:created xsi:type="dcterms:W3CDTF">2025-12-16T13:30:00Z</dcterms:created>
  <dcterms:modified xsi:type="dcterms:W3CDTF">2025-12-18T20:37:00Z</dcterms:modified>
</cp:coreProperties>
</file>