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344DFE" w14:textId="33E968A4" w:rsidR="00150527" w:rsidRPr="00150527" w:rsidRDefault="00150527" w:rsidP="00150527">
      <w:pPr>
        <w:rPr>
          <w:rFonts w:ascii="Arial" w:hAnsi="Arial" w:cs="Arial"/>
          <w:b/>
          <w:bCs/>
          <w:color w:val="7030A0"/>
          <w:sz w:val="32"/>
          <w:szCs w:val="32"/>
        </w:rPr>
      </w:pPr>
      <w:r w:rsidRPr="00150527">
        <w:rPr>
          <w:rFonts w:ascii="Arial" w:hAnsi="Arial" w:cs="Arial"/>
          <w:b/>
          <w:bCs/>
          <w:color w:val="7030A0"/>
          <w:sz w:val="32"/>
          <w:szCs w:val="32"/>
        </w:rPr>
        <w:t>Activity: Reciprocity in Action</w:t>
      </w:r>
    </w:p>
    <w:p w14:paraId="05BC9B16" w14:textId="39BE69C0" w:rsidR="00150527" w:rsidRPr="00150527" w:rsidRDefault="00150527" w:rsidP="00150527">
      <w:pPr>
        <w:rPr>
          <w:rFonts w:ascii="Arial" w:hAnsi="Arial" w:cs="Arial"/>
          <w:sz w:val="28"/>
          <w:szCs w:val="28"/>
        </w:rPr>
      </w:pPr>
      <w:r w:rsidRPr="00150527">
        <w:rPr>
          <w:rFonts w:ascii="Arial" w:hAnsi="Arial" w:cs="Arial"/>
          <w:b/>
          <w:bCs/>
          <w:sz w:val="28"/>
          <w:szCs w:val="28"/>
        </w:rPr>
        <w:t>Objective</w:t>
      </w:r>
      <w:r w:rsidRPr="00150527">
        <w:rPr>
          <w:rFonts w:ascii="Arial" w:hAnsi="Arial" w:cs="Arial"/>
          <w:sz w:val="28"/>
          <w:szCs w:val="28"/>
        </w:rPr>
        <w:t>: This activity aims to help you understand the concepts of specific reciprocity and generali</w:t>
      </w:r>
      <w:r w:rsidR="002C702E">
        <w:rPr>
          <w:rFonts w:ascii="Arial" w:hAnsi="Arial" w:cs="Arial"/>
          <w:sz w:val="28"/>
          <w:szCs w:val="28"/>
        </w:rPr>
        <w:t>s</w:t>
      </w:r>
      <w:r w:rsidRPr="00150527">
        <w:rPr>
          <w:rFonts w:ascii="Arial" w:hAnsi="Arial" w:cs="Arial"/>
          <w:sz w:val="28"/>
          <w:szCs w:val="28"/>
        </w:rPr>
        <w:t>ed reciprocity while highlighting the significance of generali</w:t>
      </w:r>
      <w:r w:rsidR="002C702E">
        <w:rPr>
          <w:rFonts w:ascii="Arial" w:hAnsi="Arial" w:cs="Arial"/>
          <w:sz w:val="28"/>
          <w:szCs w:val="28"/>
        </w:rPr>
        <w:t>s</w:t>
      </w:r>
      <w:r w:rsidRPr="00150527">
        <w:rPr>
          <w:rFonts w:ascii="Arial" w:hAnsi="Arial" w:cs="Arial"/>
          <w:sz w:val="28"/>
          <w:szCs w:val="28"/>
        </w:rPr>
        <w:t>ed reciprocity in community development.</w:t>
      </w:r>
    </w:p>
    <w:p w14:paraId="35473804" w14:textId="2F30BB1A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Materials Needed:</w:t>
      </w:r>
    </w:p>
    <w:p w14:paraId="083CBD96" w14:textId="77777777" w:rsidR="00150527" w:rsidRPr="00150527" w:rsidRDefault="00150527" w:rsidP="0015052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50527">
        <w:rPr>
          <w:rFonts w:ascii="Arial" w:hAnsi="Arial" w:cs="Arial"/>
        </w:rPr>
        <w:t>Blank sheets of paper</w:t>
      </w:r>
    </w:p>
    <w:p w14:paraId="1D41C596" w14:textId="6C0BF22D" w:rsidR="00150527" w:rsidRPr="00150527" w:rsidRDefault="00150527" w:rsidP="0015052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50527">
        <w:rPr>
          <w:rFonts w:ascii="Arial" w:hAnsi="Arial" w:cs="Arial"/>
        </w:rPr>
        <w:t>Coloured pens or markers</w:t>
      </w:r>
    </w:p>
    <w:p w14:paraId="7F45D7C4" w14:textId="77777777" w:rsidR="00150527" w:rsidRPr="00150527" w:rsidRDefault="00150527" w:rsidP="0015052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50527">
        <w:rPr>
          <w:rFonts w:ascii="Arial" w:hAnsi="Arial" w:cs="Arial"/>
        </w:rPr>
        <w:t>Timer or clock</w:t>
      </w:r>
    </w:p>
    <w:p w14:paraId="357376F6" w14:textId="77777777" w:rsidR="00150527" w:rsidRPr="00150527" w:rsidRDefault="00150527" w:rsidP="0015052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50527">
        <w:rPr>
          <w:rFonts w:ascii="Arial" w:hAnsi="Arial" w:cs="Arial"/>
        </w:rPr>
        <w:t>A designated workspace for your group</w:t>
      </w:r>
    </w:p>
    <w:p w14:paraId="19D2496F" w14:textId="4E62240B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Instructions:</w:t>
      </w:r>
    </w:p>
    <w:p w14:paraId="4D40B2D5" w14:textId="7769667B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Group Formation (5 minutes):</w:t>
      </w:r>
    </w:p>
    <w:p w14:paraId="461978F5" w14:textId="28DDE60B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 xml:space="preserve">You will be </w:t>
      </w:r>
      <w:r>
        <w:rPr>
          <w:rFonts w:ascii="Arial" w:hAnsi="Arial" w:cs="Arial"/>
        </w:rPr>
        <w:t xml:space="preserve">randomly </w:t>
      </w:r>
      <w:r w:rsidRPr="00150527">
        <w:rPr>
          <w:rFonts w:ascii="Arial" w:hAnsi="Arial" w:cs="Arial"/>
        </w:rPr>
        <w:t>divided into smaller groups of 3-4</w:t>
      </w:r>
      <w:r>
        <w:rPr>
          <w:rFonts w:ascii="Arial" w:hAnsi="Arial" w:cs="Arial"/>
        </w:rPr>
        <w:t>.</w:t>
      </w:r>
    </w:p>
    <w:p w14:paraId="3972FDA1" w14:textId="47743461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 xml:space="preserve">Introduction </w:t>
      </w:r>
    </w:p>
    <w:p w14:paraId="0B78E20F" w14:textId="69EDB16C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The purpose of this activity is to explore the concepts of specific and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and their role in community development.</w:t>
      </w:r>
    </w:p>
    <w:p w14:paraId="37850163" w14:textId="77777777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We will begin with a brief overview of these reciprocity types.</w:t>
      </w:r>
    </w:p>
    <w:p w14:paraId="174DF8CC" w14:textId="500A5204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Specific Reciprocity (5 minutes):</w:t>
      </w:r>
    </w:p>
    <w:p w14:paraId="254E6501" w14:textId="54E9FC98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Within your group, think of and write down examples of specific reciprocity within a community. Specific reciprocity involves direct exchanges with an expectation of an immediate return. Examples could include barter systems or neighbourly help.</w:t>
      </w:r>
    </w:p>
    <w:p w14:paraId="6198B8D2" w14:textId="7FBF6933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Generali</w:t>
      </w:r>
      <w:r w:rsidR="002C702E">
        <w:rPr>
          <w:rFonts w:ascii="Arial" w:hAnsi="Arial" w:cs="Arial"/>
          <w:b/>
          <w:bCs/>
        </w:rPr>
        <w:t>s</w:t>
      </w:r>
      <w:r w:rsidRPr="00150527">
        <w:rPr>
          <w:rFonts w:ascii="Arial" w:hAnsi="Arial" w:cs="Arial"/>
          <w:b/>
          <w:bCs/>
        </w:rPr>
        <w:t>ed Reciprocity (5 minutes):</w:t>
      </w:r>
    </w:p>
    <w:p w14:paraId="3AF7439B" w14:textId="36DCF296" w:rsid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Next, brainstorm and write down examples of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within a community.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involves giving without the expectation of an immediate return. Examples could include volunteering, charitable donations, or acts of kindness.</w:t>
      </w:r>
    </w:p>
    <w:p w14:paraId="4D7B30F0" w14:textId="77777777" w:rsidR="00150527" w:rsidRDefault="00150527" w:rsidP="00150527">
      <w:pPr>
        <w:rPr>
          <w:rFonts w:ascii="Arial" w:hAnsi="Arial" w:cs="Arial"/>
        </w:rPr>
      </w:pPr>
    </w:p>
    <w:p w14:paraId="5140AF00" w14:textId="77777777" w:rsidR="00150527" w:rsidRPr="00150527" w:rsidRDefault="00150527" w:rsidP="00150527">
      <w:pPr>
        <w:rPr>
          <w:rFonts w:ascii="Arial" w:hAnsi="Arial" w:cs="Arial"/>
        </w:rPr>
      </w:pPr>
    </w:p>
    <w:p w14:paraId="3AE959B1" w14:textId="77777777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lastRenderedPageBreak/>
        <w:t>Group Discussion (5 minutes):</w:t>
      </w:r>
    </w:p>
    <w:p w14:paraId="2522A09D" w14:textId="77777777" w:rsidR="00150527" w:rsidRPr="00150527" w:rsidRDefault="00150527" w:rsidP="00150527">
      <w:pPr>
        <w:rPr>
          <w:rFonts w:ascii="Arial" w:hAnsi="Arial" w:cs="Arial"/>
        </w:rPr>
      </w:pPr>
    </w:p>
    <w:p w14:paraId="3C785B30" w14:textId="76A7BEBF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After identifying examples, discuss and reflect on the significance of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 community development.</w:t>
      </w:r>
    </w:p>
    <w:p w14:paraId="704F0418" w14:textId="77777777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Consider how acts of kindness, volunteerism, and community support contribute to building stronger, more cohesive communities.</w:t>
      </w:r>
    </w:p>
    <w:p w14:paraId="66E52A22" w14:textId="30FC9ADD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Presentation (5 minutes):</w:t>
      </w:r>
    </w:p>
    <w:p w14:paraId="008E3AB7" w14:textId="6A82DBD7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Your group will share one example of specific reciprocity and one example of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with the whole class.</w:t>
      </w:r>
    </w:p>
    <w:p w14:paraId="6B6F2238" w14:textId="77777777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Explain how these examples impact community development.</w:t>
      </w:r>
    </w:p>
    <w:p w14:paraId="610CD5BC" w14:textId="65CDCFBF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Group Reflection (5 minutes):</w:t>
      </w:r>
    </w:p>
    <w:p w14:paraId="44707EE3" w14:textId="50ADA59B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Conclude by reflecting on what you've learned about the importance of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 community development.</w:t>
      </w:r>
    </w:p>
    <w:p w14:paraId="2AC0B264" w14:textId="7913AB8D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Consider how you can contribute to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 your future careers in Health and Social Care.</w:t>
      </w:r>
    </w:p>
    <w:p w14:paraId="384AE790" w14:textId="23A7CCD2" w:rsidR="00150527" w:rsidRPr="00150527" w:rsidRDefault="00150527" w:rsidP="00150527">
      <w:pPr>
        <w:rPr>
          <w:rFonts w:ascii="Arial" w:hAnsi="Arial" w:cs="Arial"/>
          <w:b/>
          <w:bCs/>
        </w:rPr>
      </w:pPr>
      <w:r w:rsidRPr="00150527">
        <w:rPr>
          <w:rFonts w:ascii="Arial" w:hAnsi="Arial" w:cs="Arial"/>
          <w:b/>
          <w:bCs/>
        </w:rPr>
        <w:t>Key Takeaways:</w:t>
      </w:r>
    </w:p>
    <w:p w14:paraId="2CA2473F" w14:textId="2FA9A37C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This activity allows you to explore and differentiate between specific and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through real-world examples.</w:t>
      </w:r>
    </w:p>
    <w:p w14:paraId="6893FDBF" w14:textId="64849483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It highlights the importance of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 fostering stronger, more interconnected communities.</w:t>
      </w:r>
    </w:p>
    <w:p w14:paraId="107A7BA1" w14:textId="03769A65" w:rsidR="00150527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Encouraging you to reflect on your future roles in Health and Social Care reinforces the significance of practicing generali</w:t>
      </w:r>
      <w:r w:rsidR="002C702E">
        <w:rPr>
          <w:rFonts w:ascii="Arial" w:hAnsi="Arial" w:cs="Arial"/>
        </w:rPr>
        <w:t>s</w:t>
      </w:r>
      <w:r w:rsidRPr="00150527">
        <w:rPr>
          <w:rFonts w:ascii="Arial" w:hAnsi="Arial" w:cs="Arial"/>
        </w:rPr>
        <w:t>ed reciprocity in community development.</w:t>
      </w:r>
    </w:p>
    <w:p w14:paraId="683AD96C" w14:textId="45E590E7" w:rsidR="0098179C" w:rsidRPr="00150527" w:rsidRDefault="00150527" w:rsidP="00150527">
      <w:pPr>
        <w:rPr>
          <w:rFonts w:ascii="Arial" w:hAnsi="Arial" w:cs="Arial"/>
        </w:rPr>
      </w:pPr>
      <w:r w:rsidRPr="00150527">
        <w:rPr>
          <w:rFonts w:ascii="Arial" w:hAnsi="Arial" w:cs="Arial"/>
        </w:rPr>
        <w:t>By participating in this activity, you'll gain a deeper understanding of reciprocity types and their implications for community development in your future roles in Health and Social Care. Enjoy the exercise!</w:t>
      </w:r>
    </w:p>
    <w:sectPr w:rsidR="0098179C" w:rsidRPr="001505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276751" w14:textId="77777777" w:rsidR="002C702E" w:rsidRDefault="002C702E" w:rsidP="002C702E">
      <w:pPr>
        <w:spacing w:after="0" w:line="240" w:lineRule="auto"/>
      </w:pPr>
      <w:r>
        <w:separator/>
      </w:r>
    </w:p>
  </w:endnote>
  <w:endnote w:type="continuationSeparator" w:id="0">
    <w:p w14:paraId="6592A1FA" w14:textId="77777777" w:rsidR="002C702E" w:rsidRDefault="002C702E" w:rsidP="002C70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EA6818" w14:textId="77777777" w:rsidR="002C702E" w:rsidRDefault="002C702E" w:rsidP="002C702E">
      <w:pPr>
        <w:spacing w:after="0" w:line="240" w:lineRule="auto"/>
      </w:pPr>
      <w:r>
        <w:separator/>
      </w:r>
    </w:p>
  </w:footnote>
  <w:footnote w:type="continuationSeparator" w:id="0">
    <w:p w14:paraId="218A52E3" w14:textId="77777777" w:rsidR="002C702E" w:rsidRDefault="002C702E" w:rsidP="002C70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F041E9"/>
    <w:multiLevelType w:val="hybridMultilevel"/>
    <w:tmpl w:val="A2E23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23436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527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0527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2C702E"/>
    <w:rsid w:val="00366CC8"/>
    <w:rsid w:val="003F410C"/>
    <w:rsid w:val="0040533D"/>
    <w:rsid w:val="00414F1F"/>
    <w:rsid w:val="00456289"/>
    <w:rsid w:val="00466FAD"/>
    <w:rsid w:val="0047793A"/>
    <w:rsid w:val="00494FD7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1B8BE5"/>
  <w15:chartTrackingRefBased/>
  <w15:docId w15:val="{010877A7-45EE-4399-9A24-82ED9C89A9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kern w:val="2"/>
        <w:sz w:val="24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052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7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702E"/>
  </w:style>
  <w:style w:type="paragraph" w:styleId="Footer">
    <w:name w:val="footer"/>
    <w:basedOn w:val="Normal"/>
    <w:link w:val="FooterChar"/>
    <w:uiPriority w:val="99"/>
    <w:unhideWhenUsed/>
    <w:rsid w:val="002C7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70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391</Words>
  <Characters>2229</Characters>
  <Application>Microsoft Office Word</Application>
  <DocSecurity>0</DocSecurity>
  <Lines>18</Lines>
  <Paragraphs>5</Paragraphs>
  <ScaleCrop>false</ScaleCrop>
  <Company/>
  <LinksUpToDate>false</LinksUpToDate>
  <CharactersWithSpaces>2615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2023-09-17T08:13:00Z</dcterms:created>
  <dcterms:modified xsi:type="dcterms:W3CDTF">2024-02-02T11:37:00Z</dcterms:modified>
</cp:coreProperties>
</file>