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09007492"/>
      </w:sdtPr>
      <w:sdtContent>
        <w:p w14:paraId="3D6A7689" w14:textId="77777777" w:rsidR="00307FCC" w:rsidRDefault="00000000">
          <w:r>
            <w:rPr>
              <w:noProof/>
            </w:rPr>
            <mc:AlternateContent>
              <mc:Choice Requires="wpg">
                <w:drawing>
                  <wp:anchor distT="0" distB="0" distL="114300" distR="114300" simplePos="0" relativeHeight="251662336" behindDoc="0" locked="0" layoutInCell="1" allowOverlap="1" wp14:anchorId="27534271" wp14:editId="4028B8A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0"/>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g:wgp>
                      </a:graphicData>
                    </a:graphic>
                    <wp14:sizeRelH relativeFrom="page">
                      <wp14:pctWidth>94100</wp14:pctWidth>
                    </wp14:sizeRelH>
                    <wp14:sizeRelV relativeFrom="page">
                      <wp14:pctHeight>12100</wp14:pctHeight>
                    </wp14:sizeRelV>
                  </wp:anchor>
                </w:drawing>
              </mc:Choice>
              <mc:Fallback xmlns:wpsCustomData="http://www.wps.cn/officeDocument/2013/wpsCustomData">
                <w:pict>
                  <v:group id="Group 149" o:spid="_x0000_s1026" o:spt="203" style="position:absolute;left:0pt;margin-left:17.55pt;margin-top:19.35pt;height:95.7pt;width:576pt;mso-position-horizontal-relative:page;mso-position-vertical-relative:page;z-index:251662336;mso-width-relative:page;mso-height-relative:page;mso-width-percent:941;mso-height-percent:121;" coordorigin="0,-1" coordsize="7315200,1216153" o:gfxdata="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">
                    <o:lock v:ext="edit" aspectratio="f"/>
                    <v:shape id="Rectangle 51" o:spid="_x0000_s1026" o:spt="100" style="position:absolute;left:0;top:-1;height:1130373;width:7315200;v-text-anchor:middle;" fillcolor="#4472C4 [3204]" filled="t" stroked="f" coordsize="7312660,1129665" o:gfxdata="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LE9cGr4A&#10;AADcAAAADwAAAAAAAAABACAAAAAiAAAAZHJzL2Rvd25yZXYueG1sUEsBAhQAFAAAAAgAh07iQDMv&#10;BZ47AAAAOQAAABAAAAAAAAAAAQAgAAAADQEAAGRycy9zaGFwZXhtbC54bWxQSwUGAAAAAAYABgBb&#10;AQAAtwMAAAAA&#10;" path="m0,0l7312660,0,7312660,1129665,3619500,733425,0,1091565,0,0xe">
                      <v:path o:connectlocs="0,0;7315200,0;7315200,1130373;3620757,733884;0,1092249;0,0" o:connectangles="0,0,0,0,0,0"/>
                      <v:fill on="t" focussize="0,0"/>
                      <v:stroke on="f" weight="1pt" miterlimit="8" joinstyle="miter"/>
                      <v:imagedata o:title=""/>
                      <o:lock v:ext="edit" aspectratio="f"/>
                    </v:shape>
                    <v:rect id="Rectangle 151" o:spid="_x0000_s1026" o:spt="1" style="position:absolute;left:0;top:0;height:1216152;width:7315200;v-text-anchor:middle;" filled="t" stroked="f" coordsize="21600,21600" o:gfxdata="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Os/U7G8AAAA&#10;3AAAAA8AAAAAAAAAAQAgAAAAIgAAAGRycy9kb3ducmV2LnhtbFBLAQIUABQAAAAIAIdO4kAzLwWe&#10;OwAAADkAAAAQAAAAAAAAAAEAIAAAAAsBAABkcnMvc2hhcGV4bWwueG1sUEsFBgAAAAAGAAYAWwEA&#10;ALUDAAAAAA==&#10;">
                      <v:fill type="frame" on="t" focussize="0,0" recolor="t" rotate="t" r:id="rId11"/>
                      <v:stroke on="f" weight="1pt" miterlimit="8" joinstyle="miter"/>
                      <v:imagedata o:title=""/>
                      <o:lock v:ext="edit" aspectratio="f"/>
                    </v:rect>
                  </v:group>
                </w:pict>
              </mc:Fallback>
            </mc:AlternateContent>
          </w:r>
          <w:r>
            <w:rPr>
              <w:noProof/>
            </w:rPr>
            <mc:AlternateContent>
              <mc:Choice Requires="wps">
                <w:drawing>
                  <wp:anchor distT="0" distB="0" distL="114300" distR="114300" simplePos="0" relativeHeight="251660288" behindDoc="0" locked="0" layoutInCell="1" allowOverlap="1" wp14:anchorId="753FA837" wp14:editId="26253AD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8"/>
                                    <w:szCs w:val="28"/>
                                  </w:rPr>
                                  <w:alias w:val="Author"/>
                                  <w:id w:val="789243997"/>
                                  <w:dataBinding w:prefixMappings="xmlns:ns0='http://purl.org/dc/elements/1.1/' xmlns:ns1='http://schemas.openxmlformats.org/package/2006/metadata/core-properties' " w:xpath="/ns1:coreProperties[1]/ns0:creator[1]" w:storeItemID="{6C3C8BC8-F283-45AE-878A-BAB7291924A1}"/>
                                  <w:text/>
                                </w:sdtPr>
                                <w:sdtContent>
                                  <w:p w14:paraId="34B8B1FD" w14:textId="77777777" w:rsidR="00307FCC" w:rsidRDefault="00000000">
                                    <w:pPr>
                                      <w:pStyle w:val="a8"/>
                                      <w:jc w:val="right"/>
                                      <w:rPr>
                                        <w:rFonts w:ascii="Arial" w:hAnsi="Arial" w:cs="Arial"/>
                                        <w:color w:val="595959" w:themeColor="text1" w:themeTint="A6"/>
                                        <w:sz w:val="28"/>
                                        <w:szCs w:val="28"/>
                                      </w:rPr>
                                    </w:pPr>
                                    <w:proofErr w:type="spellStart"/>
                                    <w:r>
                                      <w:rPr>
                                        <w:rFonts w:ascii="Arial" w:hAnsi="Arial" w:cs="Arial"/>
                                        <w:color w:val="595959" w:themeColor="text1" w:themeTint="A6"/>
                                        <w:sz w:val="28"/>
                                        <w:szCs w:val="28"/>
                                      </w:rPr>
                                      <w:t>WenQi</w:t>
                                    </w:r>
                                    <w:proofErr w:type="spellEnd"/>
                                    <w:r>
                                      <w:rPr>
                                        <w:rFonts w:ascii="Arial" w:hAnsi="Arial" w:cs="Arial"/>
                                        <w:color w:val="595959" w:themeColor="text1" w:themeTint="A6"/>
                                        <w:sz w:val="28"/>
                                        <w:szCs w:val="28"/>
                                      </w:rPr>
                                      <w:t xml:space="preserve"> </w:t>
                                    </w:r>
                                    <w:proofErr w:type="spellStart"/>
                                    <w:r>
                                      <w:rPr>
                                        <w:rFonts w:ascii="Arial" w:hAnsi="Arial" w:cs="Arial"/>
                                        <w:color w:val="595959" w:themeColor="text1" w:themeTint="A6"/>
                                        <w:sz w:val="28"/>
                                        <w:szCs w:val="28"/>
                                      </w:rPr>
                                      <w:t>ShangGuan</w:t>
                                    </w:r>
                                    <w:proofErr w:type="spellEnd"/>
                                    <w:r>
                                      <w:rPr>
                                        <w:rFonts w:ascii="Arial" w:hAnsi="Arial" w:cs="Arial"/>
                                        <w:color w:val="595959" w:themeColor="text1" w:themeTint="A6"/>
                                        <w:sz w:val="28"/>
                                        <w:szCs w:val="28"/>
                                      </w:rPr>
                                      <w:t xml:space="preserve"> 2124277</w:t>
                                    </w:r>
                                  </w:p>
                                </w:sdtContent>
                              </w:sdt>
                              <w:p w14:paraId="2C9118B1" w14:textId="77777777" w:rsidR="00307FCC" w:rsidRDefault="00000000">
                                <w:pPr>
                                  <w:pStyle w:val="a8"/>
                                  <w:ind w:right="480"/>
                                  <w:jc w:val="right"/>
                                  <w:rPr>
                                    <w:rFonts w:ascii="Arial" w:hAnsi="Arial" w:cs="Arial"/>
                                    <w:color w:val="595959" w:themeColor="text1" w:themeTint="A6"/>
                                    <w:sz w:val="24"/>
                                    <w:szCs w:val="24"/>
                                  </w:rPr>
                                </w:pPr>
                                <w:sdt>
                                  <w:sdtPr>
                                    <w:rPr>
                                      <w:rFonts w:ascii="Arial" w:hAnsi="Arial" w:cs="Arial"/>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Pr>
                                        <w:rFonts w:ascii="Arial" w:hAnsi="Arial" w:cs="Arial"/>
                                        <w:color w:val="595959" w:themeColor="text1" w:themeTint="A6"/>
                                        <w:sz w:val="24"/>
                                        <w:szCs w:val="24"/>
                                      </w:rPr>
                                      <w:t>BMBM 6016 Strategic Marketing</w:t>
                                    </w:r>
                                  </w:sdtContent>
                                </w:sdt>
                              </w:p>
                            </w:txbxContent>
                          </wps:txbx>
                          <wps:bodyPr rot="0" spcFirstLastPara="0" vertOverflow="overflow" horzOverflow="overflow" vert="horz" wrap="square" lIns="1600200" tIns="0" rIns="685800" bIns="0" numCol="1" spcCol="0" rtlCol="0" fromWordArt="0" anchor="b" anchorCtr="0" forceAA="0" compatLnSpc="1">
                            <a:noAutofit/>
                          </wps:bodyPr>
                        </wps:wsp>
                      </a:graphicData>
                    </a:graphic>
                    <wp14:sizeRelH relativeFrom="page">
                      <wp14:pctWidth>94100</wp14:pctWidth>
                    </wp14:sizeRelH>
                    <wp14:sizeRelV relativeFrom="page">
                      <wp14:pctHeight>9200</wp14:pctHeight>
                    </wp14:sizeRelV>
                  </wp:anchor>
                </w:drawing>
              </mc:Choice>
              <mc:Fallback>
                <w:pict>
                  <v:shapetype w14:anchorId="753FA837"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" filled="f" stroked="f" strokeweight=".5pt">
                    <v:textbox inset="126pt,0,54pt,0">
                      <w:txbxContent>
                        <w:sdt>
                          <w:sdtPr>
                            <w:rPr>
                              <w:rFonts w:ascii="Arial" w:hAnsi="Arial" w:cs="Arial"/>
                              <w:color w:val="595959" w:themeColor="text1" w:themeTint="A6"/>
                              <w:sz w:val="28"/>
                              <w:szCs w:val="28"/>
                            </w:rPr>
                            <w:alias w:val="Author"/>
                            <w:id w:val="789243997"/>
                            <w:dataBinding w:prefixMappings="xmlns:ns0='http://purl.org/dc/elements/1.1/' xmlns:ns1='http://schemas.openxmlformats.org/package/2006/metadata/core-properties' " w:xpath="/ns1:coreProperties[1]/ns0:creator[1]" w:storeItemID="{6C3C8BC8-F283-45AE-878A-BAB7291924A1}"/>
                            <w:text/>
                          </w:sdtPr>
                          <w:sdtContent>
                            <w:p w14:paraId="34B8B1FD" w14:textId="77777777" w:rsidR="00307FCC" w:rsidRDefault="00000000">
                              <w:pPr>
                                <w:pStyle w:val="a8"/>
                                <w:jc w:val="right"/>
                                <w:rPr>
                                  <w:rFonts w:ascii="Arial" w:hAnsi="Arial" w:cs="Arial"/>
                                  <w:color w:val="595959" w:themeColor="text1" w:themeTint="A6"/>
                                  <w:sz w:val="28"/>
                                  <w:szCs w:val="28"/>
                                </w:rPr>
                              </w:pPr>
                              <w:proofErr w:type="spellStart"/>
                              <w:r>
                                <w:rPr>
                                  <w:rFonts w:ascii="Arial" w:hAnsi="Arial" w:cs="Arial"/>
                                  <w:color w:val="595959" w:themeColor="text1" w:themeTint="A6"/>
                                  <w:sz w:val="28"/>
                                  <w:szCs w:val="28"/>
                                </w:rPr>
                                <w:t>WenQi</w:t>
                              </w:r>
                              <w:proofErr w:type="spellEnd"/>
                              <w:r>
                                <w:rPr>
                                  <w:rFonts w:ascii="Arial" w:hAnsi="Arial" w:cs="Arial"/>
                                  <w:color w:val="595959" w:themeColor="text1" w:themeTint="A6"/>
                                  <w:sz w:val="28"/>
                                  <w:szCs w:val="28"/>
                                </w:rPr>
                                <w:t xml:space="preserve"> </w:t>
                              </w:r>
                              <w:proofErr w:type="spellStart"/>
                              <w:r>
                                <w:rPr>
                                  <w:rFonts w:ascii="Arial" w:hAnsi="Arial" w:cs="Arial"/>
                                  <w:color w:val="595959" w:themeColor="text1" w:themeTint="A6"/>
                                  <w:sz w:val="28"/>
                                  <w:szCs w:val="28"/>
                                </w:rPr>
                                <w:t>ShangGuan</w:t>
                              </w:r>
                              <w:proofErr w:type="spellEnd"/>
                              <w:r>
                                <w:rPr>
                                  <w:rFonts w:ascii="Arial" w:hAnsi="Arial" w:cs="Arial"/>
                                  <w:color w:val="595959" w:themeColor="text1" w:themeTint="A6"/>
                                  <w:sz w:val="28"/>
                                  <w:szCs w:val="28"/>
                                </w:rPr>
                                <w:t xml:space="preserve"> 2124277</w:t>
                              </w:r>
                            </w:p>
                          </w:sdtContent>
                        </w:sdt>
                        <w:p w14:paraId="2C9118B1" w14:textId="77777777" w:rsidR="00307FCC" w:rsidRDefault="00000000">
                          <w:pPr>
                            <w:pStyle w:val="a8"/>
                            <w:ind w:right="480"/>
                            <w:jc w:val="right"/>
                            <w:rPr>
                              <w:rFonts w:ascii="Arial" w:hAnsi="Arial" w:cs="Arial"/>
                              <w:color w:val="595959" w:themeColor="text1" w:themeTint="A6"/>
                              <w:sz w:val="24"/>
                              <w:szCs w:val="24"/>
                            </w:rPr>
                          </w:pPr>
                          <w:sdt>
                            <w:sdtPr>
                              <w:rPr>
                                <w:rFonts w:ascii="Arial" w:hAnsi="Arial" w:cs="Arial"/>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Pr>
                                  <w:rFonts w:ascii="Arial" w:hAnsi="Arial" w:cs="Arial"/>
                                  <w:color w:val="595959" w:themeColor="text1" w:themeTint="A6"/>
                                  <w:sz w:val="24"/>
                                  <w:szCs w:val="24"/>
                                </w:rPr>
                                <w:t>BMBM 6016 Strategic Marketing</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D503E45" wp14:editId="0A71E54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804C08" w14:textId="77777777" w:rsidR="00307FCC" w:rsidRDefault="00000000">
                                <w:pPr>
                                  <w:pStyle w:val="a8"/>
                                  <w:jc w:val="right"/>
                                  <w:rPr>
                                    <w:color w:val="4472C4" w:themeColor="accent1"/>
                                    <w:sz w:val="28"/>
                                    <w:szCs w:val="28"/>
                                  </w:rPr>
                                </w:pPr>
                                <w:r>
                                  <w:rPr>
                                    <w:color w:val="4472C4" w:themeColor="accent1"/>
                                    <w:sz w:val="28"/>
                                    <w:szCs w:val="28"/>
                                  </w:rPr>
                                  <w:t>Abstract</w:t>
                                </w:r>
                              </w:p>
                              <w:p w14:paraId="35F1C4D8" w14:textId="77777777" w:rsidR="00307FCC" w:rsidRDefault="00000000">
                                <w:pPr>
                                  <w:pStyle w:val="a8"/>
                                  <w:jc w:val="right"/>
                                  <w:rPr>
                                    <w:rFonts w:ascii="Arial" w:hAnsi="Arial" w:cs="Arial"/>
                                    <w:color w:val="595959" w:themeColor="text1" w:themeTint="A6"/>
                                  </w:rPr>
                                </w:pPr>
                                <w:sdt>
                                  <w:sdtPr>
                                    <w:rPr>
                                      <w:rFonts w:ascii="Arial" w:hAnsi="Arial" w:cs="Arial"/>
                                      <w:color w:val="595959" w:themeColor="text1" w:themeTint="A6"/>
                                    </w:rPr>
                                    <w:alias w:val="Abstract"/>
                                    <w:id w:val="1375273687"/>
                                    <w:showingPlcHdr/>
                                    <w:dataBinding w:prefixMappings="xmlns:ns0='http://schemas.microsoft.com/office/2006/coverPageProps' " w:xpath="/ns0:CoverPageProperties[1]/ns0:Abstract[1]" w:storeItemID="{55AF091B-3C7A-41E3-B477-F2FDAA23CFDA}"/>
                                    <w:text w:multiLine="1"/>
                                  </w:sdtPr>
                                  <w:sdtContent>
                                    <w:r>
                                      <w:rPr>
                                        <w:rFonts w:ascii="Arial" w:hAnsi="Arial" w:cs="Arial"/>
                                        <w:color w:val="595959" w:themeColor="text1" w:themeTint="A6"/>
                                      </w:rPr>
                                      <w:t xml:space="preserve">     </w:t>
                                    </w:r>
                                  </w:sdtContent>
                                </w:sdt>
                                <w:r>
                                  <w:rPr>
                                    <w:rFonts w:ascii="Arial" w:hAnsi="Arial" w:cs="Arial"/>
                                    <w:color w:val="595959" w:themeColor="text1" w:themeTint="A6"/>
                                  </w:rPr>
                                  <w:t>The report is an analysis and evaluation of the Wal</w:t>
                                </w:r>
                                <w:r w:rsidR="005C623C">
                                  <w:rPr>
                                    <w:rFonts w:ascii="Arial" w:hAnsi="Arial" w:cs="Arial"/>
                                    <w:color w:val="595959" w:themeColor="text1" w:themeTint="A6"/>
                                  </w:rPr>
                                  <w:t>-</w:t>
                                </w:r>
                                <w:r>
                                  <w:rPr>
                                    <w:rFonts w:ascii="Arial" w:hAnsi="Arial" w:cs="Arial"/>
                                    <w:color w:val="595959" w:themeColor="text1" w:themeTint="A6"/>
                                  </w:rPr>
                                  <w:t>Mart Company, analyzing the problems as well as the strengths and weaknesses of the company through SWOT.</w:t>
                                </w:r>
                              </w:p>
                            </w:txbxContent>
                          </wps:txbx>
                          <wps:bodyPr rot="0" spcFirstLastPara="0" vertOverflow="overflow" horzOverflow="overflow" vert="horz" wrap="square" lIns="1600200" tIns="0" rIns="685800" bIns="0" numCol="1" spcCol="0" rtlCol="0" fromWordArt="0" anchor="t" anchorCtr="0" forceAA="0" compatLnSpc="1">
                            <a:spAutoFit/>
                          </wps:bodyPr>
                        </wps:wsp>
                      </a:graphicData>
                    </a:graphic>
                    <wp14:sizeRelH relativeFrom="page">
                      <wp14:pctWidth>94100</wp14:pctWidth>
                    </wp14:sizeRelH>
                    <wp14:sizeRelV relativeFrom="page">
                      <wp14:pctHeight>10000</wp14:pctHeight>
                    </wp14:sizeRelV>
                  </wp:anchor>
                </w:drawing>
              </mc:Choice>
              <mc:Fallback>
                <w:pict>
                  <v:shape w14:anchorId="7D503E45"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" filled="f" stroked="f" strokeweight=".5pt">
                    <v:textbox style="mso-fit-shape-to-text:t" inset="126pt,0,54pt,0">
                      <w:txbxContent>
                        <w:p w14:paraId="55804C08" w14:textId="77777777" w:rsidR="00307FCC" w:rsidRDefault="00000000">
                          <w:pPr>
                            <w:pStyle w:val="a8"/>
                            <w:jc w:val="right"/>
                            <w:rPr>
                              <w:color w:val="4472C4" w:themeColor="accent1"/>
                              <w:sz w:val="28"/>
                              <w:szCs w:val="28"/>
                            </w:rPr>
                          </w:pPr>
                          <w:r>
                            <w:rPr>
                              <w:color w:val="4472C4" w:themeColor="accent1"/>
                              <w:sz w:val="28"/>
                              <w:szCs w:val="28"/>
                            </w:rPr>
                            <w:t>Abstract</w:t>
                          </w:r>
                        </w:p>
                        <w:p w14:paraId="35F1C4D8" w14:textId="77777777" w:rsidR="00307FCC" w:rsidRDefault="00000000">
                          <w:pPr>
                            <w:pStyle w:val="a8"/>
                            <w:jc w:val="right"/>
                            <w:rPr>
                              <w:rFonts w:ascii="Arial" w:hAnsi="Arial" w:cs="Arial"/>
                              <w:color w:val="595959" w:themeColor="text1" w:themeTint="A6"/>
                            </w:rPr>
                          </w:pPr>
                          <w:sdt>
                            <w:sdtPr>
                              <w:rPr>
                                <w:rFonts w:ascii="Arial" w:hAnsi="Arial" w:cs="Arial"/>
                                <w:color w:val="595959" w:themeColor="text1" w:themeTint="A6"/>
                              </w:rPr>
                              <w:alias w:val="Abstract"/>
                              <w:id w:val="1375273687"/>
                              <w:showingPlcHdr/>
                              <w:dataBinding w:prefixMappings="xmlns:ns0='http://schemas.microsoft.com/office/2006/coverPageProps' " w:xpath="/ns0:CoverPageProperties[1]/ns0:Abstract[1]" w:storeItemID="{55AF091B-3C7A-41E3-B477-F2FDAA23CFDA}"/>
                              <w:text w:multiLine="1"/>
                            </w:sdtPr>
                            <w:sdtContent>
                              <w:r>
                                <w:rPr>
                                  <w:rFonts w:ascii="Arial" w:hAnsi="Arial" w:cs="Arial"/>
                                  <w:color w:val="595959" w:themeColor="text1" w:themeTint="A6"/>
                                </w:rPr>
                                <w:t xml:space="preserve">     </w:t>
                              </w:r>
                            </w:sdtContent>
                          </w:sdt>
                          <w:r>
                            <w:rPr>
                              <w:rFonts w:ascii="Arial" w:hAnsi="Arial" w:cs="Arial"/>
                              <w:color w:val="595959" w:themeColor="text1" w:themeTint="A6"/>
                            </w:rPr>
                            <w:t>The report is an analysis and evaluation of the Wal</w:t>
                          </w:r>
                          <w:r w:rsidR="005C623C">
                            <w:rPr>
                              <w:rFonts w:ascii="Arial" w:hAnsi="Arial" w:cs="Arial"/>
                              <w:color w:val="595959" w:themeColor="text1" w:themeTint="A6"/>
                            </w:rPr>
                            <w:t>-</w:t>
                          </w:r>
                          <w:r>
                            <w:rPr>
                              <w:rFonts w:ascii="Arial" w:hAnsi="Arial" w:cs="Arial"/>
                              <w:color w:val="595959" w:themeColor="text1" w:themeTint="A6"/>
                            </w:rPr>
                            <w:t>Mart Company, analyzing the problems as well as the strengths and weaknesses of the company through SWOT.</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E76040D" wp14:editId="20863B1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CD2AD6" w14:textId="77777777" w:rsidR="00307FCC" w:rsidRDefault="00000000">
                                <w:pPr>
                                  <w:jc w:val="right"/>
                                  <w:rPr>
                                    <w:color w:val="4472C4" w:themeColor="accent1"/>
                                    <w:sz w:val="64"/>
                                    <w:szCs w:val="64"/>
                                  </w:rPr>
                                </w:pPr>
                                <w:sdt>
                                  <w:sdtPr>
                                    <w:rPr>
                                      <w:caps/>
                                      <w:color w:val="4472C4" w:themeColor="accent1"/>
                                      <w:sz w:val="64"/>
                                      <w:szCs w:val="64"/>
                                    </w:rPr>
                                    <w:alias w:val="Title"/>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Strategic Marketing</w:t>
                                    </w:r>
                                  </w:sdtContent>
                                </w:sdt>
                              </w:p>
                              <w:p w14:paraId="0DF13B5F" w14:textId="77777777" w:rsidR="00307FCC" w:rsidRDefault="00000000">
                                <w:pPr>
                                  <w:jc w:val="right"/>
                                  <w:rPr>
                                    <w:smallCaps/>
                                    <w:color w:val="404040" w:themeColor="text1" w:themeTint="BF"/>
                                    <w:sz w:val="36"/>
                                    <w:szCs w:val="36"/>
                                  </w:rPr>
                                </w:pPr>
                                <w:sdt>
                                  <w:sdtPr>
                                    <w:rPr>
                                      <w:color w:val="404040" w:themeColor="text1" w:themeTint="BF"/>
                                      <w:sz w:val="36"/>
                                      <w:szCs w:val="36"/>
                                    </w:rPr>
                                    <w:alias w:val="Subtitle"/>
                                    <w:id w:val="1759551507"/>
                                    <w:dataBinding w:prefixMappings="xmlns:ns0='http://purl.org/dc/elements/1.1/' xmlns:ns1='http://schemas.openxmlformats.org/package/2006/metadata/core-properties' " w:xpath="/ns1:coreProperties[1]/ns0:subject[1]" w:storeItemID="{6C3C8BC8-F283-45AE-878A-BAB7291924A1}"/>
                                    <w:text/>
                                  </w:sdtPr>
                                  <w:sdtContent>
                                    <w:r>
                                      <w:rPr>
                                        <w:rFonts w:eastAsia="宋体" w:hint="eastAsia"/>
                                        <w:color w:val="404040" w:themeColor="text1" w:themeTint="BF"/>
                                        <w:sz w:val="36"/>
                                        <w:szCs w:val="36"/>
                                        <w:lang w:val="en-US" w:eastAsia="zh-CN"/>
                                      </w:rPr>
                                      <w:t xml:space="preserve">Wal-Mart Company strategic marketing </w:t>
                                    </w:r>
                                  </w:sdtContent>
                                </w:sdt>
                              </w:p>
                            </w:txbxContent>
                          </wps:txbx>
                          <wps:bodyPr rot="0" spcFirstLastPara="0" vertOverflow="overflow" horzOverflow="overflow" vert="horz" wrap="square" lIns="1600200" tIns="0" rIns="685800" bIns="0" numCol="1" spcCol="0" rtlCol="0" fromWordArt="0" anchor="b" anchorCtr="0" forceAA="0" compatLnSpc="1">
                            <a:noAutofit/>
                          </wps:bodyPr>
                        </wps:wsp>
                      </a:graphicData>
                    </a:graphic>
                    <wp14:sizeRelH relativeFrom="page">
                      <wp14:pctWidth>94100</wp14:pctWidth>
                    </wp14:sizeRelH>
                    <wp14:sizeRelV relativeFrom="page">
                      <wp14:pctHeight>36300</wp14:pctHeight>
                    </wp14:sizeRelV>
                  </wp:anchor>
                </w:drawing>
              </mc:Choice>
              <mc:Fallback>
                <w:pict>
                  <v:shape w14:anchorId="4E76040D"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" filled="f" stroked="f" strokeweight=".5pt">
                    <v:textbox inset="126pt,0,54pt,0">
                      <w:txbxContent>
                        <w:p w14:paraId="44CD2AD6" w14:textId="77777777" w:rsidR="00307FCC" w:rsidRDefault="00000000">
                          <w:pPr>
                            <w:jc w:val="right"/>
                            <w:rPr>
                              <w:color w:val="4472C4" w:themeColor="accent1"/>
                              <w:sz w:val="64"/>
                              <w:szCs w:val="64"/>
                            </w:rPr>
                          </w:pPr>
                          <w:sdt>
                            <w:sdtPr>
                              <w:rPr>
                                <w:caps/>
                                <w:color w:val="4472C4" w:themeColor="accent1"/>
                                <w:sz w:val="64"/>
                                <w:szCs w:val="64"/>
                              </w:rPr>
                              <w:alias w:val="Title"/>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Strategic Marketing</w:t>
                              </w:r>
                            </w:sdtContent>
                          </w:sdt>
                        </w:p>
                        <w:p w14:paraId="0DF13B5F" w14:textId="77777777" w:rsidR="00307FCC" w:rsidRDefault="00000000">
                          <w:pPr>
                            <w:jc w:val="right"/>
                            <w:rPr>
                              <w:smallCaps/>
                              <w:color w:val="404040" w:themeColor="text1" w:themeTint="BF"/>
                              <w:sz w:val="36"/>
                              <w:szCs w:val="36"/>
                            </w:rPr>
                          </w:pPr>
                          <w:sdt>
                            <w:sdtPr>
                              <w:rPr>
                                <w:color w:val="404040" w:themeColor="text1" w:themeTint="BF"/>
                                <w:sz w:val="36"/>
                                <w:szCs w:val="36"/>
                              </w:rPr>
                              <w:alias w:val="Subtitle"/>
                              <w:id w:val="1759551507"/>
                              <w:dataBinding w:prefixMappings="xmlns:ns0='http://purl.org/dc/elements/1.1/' xmlns:ns1='http://schemas.openxmlformats.org/package/2006/metadata/core-properties' " w:xpath="/ns1:coreProperties[1]/ns0:subject[1]" w:storeItemID="{6C3C8BC8-F283-45AE-878A-BAB7291924A1}"/>
                              <w:text/>
                            </w:sdtPr>
                            <w:sdtContent>
                              <w:r>
                                <w:rPr>
                                  <w:rFonts w:eastAsia="宋体" w:hint="eastAsia"/>
                                  <w:color w:val="404040" w:themeColor="text1" w:themeTint="BF"/>
                                  <w:sz w:val="36"/>
                                  <w:szCs w:val="36"/>
                                  <w:lang w:val="en-US" w:eastAsia="zh-CN"/>
                                </w:rPr>
                                <w:t xml:space="preserve">Wal-Mart Company strategic marketing </w:t>
                              </w:r>
                            </w:sdtContent>
                          </w:sdt>
                        </w:p>
                      </w:txbxContent>
                    </v:textbox>
                    <w10:wrap type="square" anchorx="page" anchory="page"/>
                  </v:shape>
                </w:pict>
              </mc:Fallback>
            </mc:AlternateContent>
          </w:r>
        </w:p>
        <w:p w14:paraId="3852471A" w14:textId="77777777" w:rsidR="00307FCC" w:rsidRDefault="00000000">
          <w:r>
            <w:rPr>
              <w:rFonts w:ascii="Verdana" w:eastAsiaTheme="minorEastAsia" w:hAnsi="Verdana"/>
              <w:b/>
              <w:caps/>
              <w:noProof/>
              <w:sz w:val="18"/>
              <w:szCs w:val="18"/>
              <w:lang w:eastAsia="en-GB"/>
            </w:rPr>
            <mc:AlternateContent>
              <mc:Choice Requires="wps">
                <w:drawing>
                  <wp:anchor distT="45720" distB="45720" distL="114300" distR="114300" simplePos="0" relativeHeight="251663360" behindDoc="1" locked="0" layoutInCell="1" allowOverlap="1" wp14:anchorId="5895CF6D" wp14:editId="06435BEC">
                    <wp:simplePos x="0" y="0"/>
                    <wp:positionH relativeFrom="margin">
                      <wp:align>center</wp:align>
                    </wp:positionH>
                    <wp:positionV relativeFrom="paragraph">
                      <wp:posOffset>958215</wp:posOffset>
                    </wp:positionV>
                    <wp:extent cx="3719195" cy="1404620"/>
                    <wp:effectExtent l="0" t="0" r="14605" b="26670"/>
                    <wp:wrapTight wrapText="bothSides">
                      <wp:wrapPolygon edited="0">
                        <wp:start x="0" y="0"/>
                        <wp:lineTo x="0" y="21668"/>
                        <wp:lineTo x="21574" y="21668"/>
                        <wp:lineTo x="21574"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19195" cy="1404620"/>
                            </a:xfrm>
                            <a:prstGeom prst="rect">
                              <a:avLst/>
                            </a:prstGeom>
                            <a:solidFill>
                              <a:srgbClr val="FFFF00"/>
                            </a:solidFill>
                            <a:ln w="9525">
                              <a:solidFill>
                                <a:srgbClr val="000000"/>
                              </a:solidFill>
                              <a:miter lim="800000"/>
                            </a:ln>
                          </wps:spPr>
                          <wps:txbx>
                            <w:txbxContent>
                              <w:p w14:paraId="049F73C0" w14:textId="77777777" w:rsidR="00307FCC" w:rsidRDefault="00000000">
                                <w:pPr>
                                  <w:rPr>
                                    <w:i/>
                                    <w:iCs/>
                                  </w:rPr>
                                </w:pPr>
                                <w:r>
                                  <w:rPr>
                                    <w:i/>
                                    <w:iCs/>
                                  </w:rPr>
                                  <w:t>MS Word offers a selection of pre-formatted cover pages, and you may pick whichever you prefer. This is just an example.</w:t>
                                </w:r>
                              </w:p>
                              <w:p w14:paraId="74282CE4" w14:textId="77777777" w:rsidR="00307FCC" w:rsidRDefault="00000000">
                                <w:pPr>
                                  <w:rPr>
                                    <w:i/>
                                    <w:iCs/>
                                  </w:rPr>
                                </w:pPr>
                                <w:r>
                                  <w:rPr>
                                    <w:i/>
                                    <w:iCs/>
                                  </w:rPr>
                                  <w:t>Please remember to delete this yellow box and the other instructions in italics included in this template</w:t>
                                </w:r>
                              </w:p>
                              <w:p w14:paraId="444F241C" w14:textId="77777777" w:rsidR="00307FCC" w:rsidRDefault="00000000">
                                <w:pPr>
                                  <w:rPr>
                                    <w:i/>
                                    <w:iCs/>
                                  </w:rPr>
                                </w:pPr>
                                <w:r>
                                  <w:rPr>
                                    <w:i/>
                                    <w:iCs/>
                                  </w:rPr>
                                  <w:t>The word count includes:</w:t>
                                </w:r>
                              </w:p>
                              <w:p w14:paraId="2B2914A0" w14:textId="77777777" w:rsidR="00307FCC" w:rsidRDefault="00000000">
                                <w:pPr>
                                  <w:rPr>
                                    <w:i/>
                                    <w:iCs/>
                                  </w:rPr>
                                </w:pPr>
                                <w:r>
                                  <w:rPr>
                                    <w:i/>
                                    <w:iCs/>
                                  </w:rPr>
                                  <w:t>Introduction – 15% (375 words of a 2500 report)</w:t>
                                </w:r>
                              </w:p>
                              <w:p w14:paraId="6208F86B" w14:textId="77777777" w:rsidR="00307FCC" w:rsidRDefault="00000000">
                                <w:pPr>
                                  <w:rPr>
                                    <w:i/>
                                    <w:iCs/>
                                  </w:rPr>
                                </w:pPr>
                                <w:r>
                                  <w:rPr>
                                    <w:i/>
                                    <w:iCs/>
                                  </w:rPr>
                                  <w:t>Main Body – 70% (1,750 words)</w:t>
                                </w:r>
                              </w:p>
                              <w:p w14:paraId="0D2F06DA" w14:textId="77777777" w:rsidR="00307FCC" w:rsidRDefault="00000000">
                                <w:pPr>
                                  <w:rPr>
                                    <w:i/>
                                    <w:iCs/>
                                  </w:rPr>
                                </w:pPr>
                                <w:r>
                                  <w:rPr>
                                    <w:i/>
                                    <w:iCs/>
                                  </w:rPr>
                                  <w:t>Conclusion – 15% (375 words)</w:t>
                                </w:r>
                              </w:p>
                            </w:txbxContent>
                          </wps:txbx>
                          <wps:bodyPr rot="0" vert="horz" wrap="square" lIns="91440" tIns="45720" rIns="91440" bIns="45720" anchor="t" anchorCtr="0">
                            <a:spAutoFit/>
                          </wps:bodyPr>
                        </wps:wsp>
                      </a:graphicData>
                    </a:graphic>
                    <wp14:sizeRelH relativeFrom="page">
                      <wp14:pctWidth>0</wp14:pctWidth>
                    </wp14:sizeRelH>
                    <wp14:sizeRelV relativeFrom="margin">
                      <wp14:pctHeight>20000</wp14:pctHeight>
                    </wp14:sizeRelV>
                  </wp:anchor>
                </w:drawing>
              </mc:Choice>
              <mc:Fallback>
                <w:pict>
                  <v:shape w14:anchorId="5895CF6D" id="Text Box 2" o:spid="_x0000_s1029" type="#_x0000_t202" style="position:absolute;margin-left:0;margin-top:75.45pt;width:292.85pt;height:110.6pt;z-index:-251653120;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" fillcolor="yellow">
                    <v:textbox style="mso-fit-shape-to-text:t">
                      <w:txbxContent>
                        <w:p w14:paraId="049F73C0" w14:textId="77777777" w:rsidR="00307FCC" w:rsidRDefault="00000000">
                          <w:pPr>
                            <w:rPr>
                              <w:i/>
                              <w:iCs/>
                            </w:rPr>
                          </w:pPr>
                          <w:r>
                            <w:rPr>
                              <w:i/>
                              <w:iCs/>
                            </w:rPr>
                            <w:t>MS Word offers a selection of pre-formatted cover pages, and you may pick whichever you prefer. This is just an example.</w:t>
                          </w:r>
                        </w:p>
                        <w:p w14:paraId="74282CE4" w14:textId="77777777" w:rsidR="00307FCC" w:rsidRDefault="00000000">
                          <w:pPr>
                            <w:rPr>
                              <w:i/>
                              <w:iCs/>
                            </w:rPr>
                          </w:pPr>
                          <w:r>
                            <w:rPr>
                              <w:i/>
                              <w:iCs/>
                            </w:rPr>
                            <w:t>Please remember to delete this yellow box and the other instructions in italics included in this template</w:t>
                          </w:r>
                        </w:p>
                        <w:p w14:paraId="444F241C" w14:textId="77777777" w:rsidR="00307FCC" w:rsidRDefault="00000000">
                          <w:pPr>
                            <w:rPr>
                              <w:i/>
                              <w:iCs/>
                            </w:rPr>
                          </w:pPr>
                          <w:r>
                            <w:rPr>
                              <w:i/>
                              <w:iCs/>
                            </w:rPr>
                            <w:t>The word count includes:</w:t>
                          </w:r>
                        </w:p>
                        <w:p w14:paraId="2B2914A0" w14:textId="77777777" w:rsidR="00307FCC" w:rsidRDefault="00000000">
                          <w:pPr>
                            <w:rPr>
                              <w:i/>
                              <w:iCs/>
                            </w:rPr>
                          </w:pPr>
                          <w:r>
                            <w:rPr>
                              <w:i/>
                              <w:iCs/>
                            </w:rPr>
                            <w:t>Introduction – 15% (375 words of a 2500 report)</w:t>
                          </w:r>
                        </w:p>
                        <w:p w14:paraId="6208F86B" w14:textId="77777777" w:rsidR="00307FCC" w:rsidRDefault="00000000">
                          <w:pPr>
                            <w:rPr>
                              <w:i/>
                              <w:iCs/>
                            </w:rPr>
                          </w:pPr>
                          <w:r>
                            <w:rPr>
                              <w:i/>
                              <w:iCs/>
                            </w:rPr>
                            <w:t>Main Body – 70% (1,750 words)</w:t>
                          </w:r>
                        </w:p>
                        <w:p w14:paraId="0D2F06DA" w14:textId="77777777" w:rsidR="00307FCC" w:rsidRDefault="00000000">
                          <w:pPr>
                            <w:rPr>
                              <w:i/>
                              <w:iCs/>
                            </w:rPr>
                          </w:pPr>
                          <w:r>
                            <w:rPr>
                              <w:i/>
                              <w:iCs/>
                            </w:rPr>
                            <w:t>Conclusion – 15% (375 words)</w:t>
                          </w:r>
                        </w:p>
                      </w:txbxContent>
                    </v:textbox>
                    <w10:wrap type="tight" anchorx="margin"/>
                  </v:shape>
                </w:pict>
              </mc:Fallback>
            </mc:AlternateContent>
          </w:r>
          <w:r>
            <w:br w:type="page"/>
          </w:r>
        </w:p>
      </w:sdtContent>
    </w:sdt>
    <w:sdt>
      <w:sdtPr>
        <w:rPr>
          <w:rFonts w:eastAsiaTheme="minorHAnsi" w:cstheme="minorBidi"/>
          <w:color w:val="auto"/>
          <w:sz w:val="24"/>
          <w:szCs w:val="22"/>
          <w:lang w:val="en-GB"/>
        </w:rPr>
        <w:id w:val="2140689287"/>
        <w:docPartObj>
          <w:docPartGallery w:val="Table of Contents"/>
          <w:docPartUnique/>
        </w:docPartObj>
      </w:sdtPr>
      <w:sdtEndPr>
        <w:rPr>
          <w:b/>
          <w:bCs/>
        </w:rPr>
      </w:sdtEndPr>
      <w:sdtContent>
        <w:p w14:paraId="477E8869" w14:textId="77777777" w:rsidR="00307FCC" w:rsidRDefault="00000000">
          <w:pPr>
            <w:pStyle w:val="TOC10"/>
          </w:pPr>
          <w:r>
            <w:rPr>
              <w:rFonts w:cs="Arial"/>
            </w:rPr>
            <w:t>Contents</w:t>
          </w:r>
        </w:p>
        <w:p w14:paraId="482FEF6F" w14:textId="465FCCF6" w:rsidR="00BD165A" w:rsidRDefault="00000000">
          <w:pPr>
            <w:pStyle w:val="TOC1"/>
            <w:tabs>
              <w:tab w:val="right" w:leader="dot" w:pos="9016"/>
            </w:tabs>
            <w:rPr>
              <w:rFonts w:asciiTheme="minorHAnsi" w:eastAsiaTheme="minorEastAsia" w:hAnsiTheme="minorHAnsi"/>
              <w:noProof/>
              <w:kern w:val="2"/>
              <w:sz w:val="21"/>
              <w:lang w:val="en-US" w:eastAsia="zh-CN"/>
            </w:rPr>
          </w:pPr>
          <w:r>
            <w:fldChar w:fldCharType="begin"/>
          </w:r>
          <w:r>
            <w:instrText xml:space="preserve"> TOC \o "1-3" \h \z \u </w:instrText>
          </w:r>
          <w:r>
            <w:fldChar w:fldCharType="separate"/>
          </w:r>
          <w:hyperlink w:anchor="_Toc131117448" w:history="1">
            <w:r w:rsidR="00BD165A" w:rsidRPr="00D149CD">
              <w:rPr>
                <w:rStyle w:val="a7"/>
                <w:noProof/>
              </w:rPr>
              <w:t>Executive Summary</w:t>
            </w:r>
            <w:r w:rsidR="00BD165A">
              <w:rPr>
                <w:noProof/>
                <w:webHidden/>
              </w:rPr>
              <w:tab/>
            </w:r>
            <w:r w:rsidR="00BD165A">
              <w:rPr>
                <w:noProof/>
                <w:webHidden/>
              </w:rPr>
              <w:fldChar w:fldCharType="begin"/>
            </w:r>
            <w:r w:rsidR="00BD165A">
              <w:rPr>
                <w:noProof/>
                <w:webHidden/>
              </w:rPr>
              <w:instrText xml:space="preserve"> PAGEREF _Toc131117448 \h </w:instrText>
            </w:r>
            <w:r w:rsidR="00BD165A">
              <w:rPr>
                <w:noProof/>
                <w:webHidden/>
              </w:rPr>
            </w:r>
            <w:r w:rsidR="00BD165A">
              <w:rPr>
                <w:noProof/>
                <w:webHidden/>
              </w:rPr>
              <w:fldChar w:fldCharType="separate"/>
            </w:r>
            <w:r w:rsidR="00BD165A">
              <w:rPr>
                <w:noProof/>
                <w:webHidden/>
              </w:rPr>
              <w:t>2</w:t>
            </w:r>
            <w:r w:rsidR="00BD165A">
              <w:rPr>
                <w:noProof/>
                <w:webHidden/>
              </w:rPr>
              <w:fldChar w:fldCharType="end"/>
            </w:r>
          </w:hyperlink>
        </w:p>
        <w:p w14:paraId="72015D52" w14:textId="3E0813F8" w:rsidR="00BD165A" w:rsidRDefault="00BD165A">
          <w:pPr>
            <w:pStyle w:val="TOC1"/>
            <w:tabs>
              <w:tab w:val="right" w:leader="dot" w:pos="9016"/>
            </w:tabs>
            <w:rPr>
              <w:rFonts w:asciiTheme="minorHAnsi" w:eastAsiaTheme="minorEastAsia" w:hAnsiTheme="minorHAnsi"/>
              <w:noProof/>
              <w:kern w:val="2"/>
              <w:sz w:val="21"/>
              <w:lang w:val="en-US" w:eastAsia="zh-CN"/>
            </w:rPr>
          </w:pPr>
          <w:hyperlink w:anchor="_Toc131117449" w:history="1">
            <w:r w:rsidRPr="00D149CD">
              <w:rPr>
                <w:rStyle w:val="a7"/>
                <w:noProof/>
              </w:rPr>
              <w:t>Introduction</w:t>
            </w:r>
            <w:r>
              <w:rPr>
                <w:noProof/>
                <w:webHidden/>
              </w:rPr>
              <w:tab/>
            </w:r>
            <w:r>
              <w:rPr>
                <w:noProof/>
                <w:webHidden/>
              </w:rPr>
              <w:fldChar w:fldCharType="begin"/>
            </w:r>
            <w:r>
              <w:rPr>
                <w:noProof/>
                <w:webHidden/>
              </w:rPr>
              <w:instrText xml:space="preserve"> PAGEREF _Toc131117449 \h </w:instrText>
            </w:r>
            <w:r>
              <w:rPr>
                <w:noProof/>
                <w:webHidden/>
              </w:rPr>
            </w:r>
            <w:r>
              <w:rPr>
                <w:noProof/>
                <w:webHidden/>
              </w:rPr>
              <w:fldChar w:fldCharType="separate"/>
            </w:r>
            <w:r>
              <w:rPr>
                <w:noProof/>
                <w:webHidden/>
              </w:rPr>
              <w:t>3</w:t>
            </w:r>
            <w:r>
              <w:rPr>
                <w:noProof/>
                <w:webHidden/>
              </w:rPr>
              <w:fldChar w:fldCharType="end"/>
            </w:r>
          </w:hyperlink>
        </w:p>
        <w:p w14:paraId="3966177D" w14:textId="071CF7E6" w:rsidR="00BD165A" w:rsidRDefault="00BD165A">
          <w:pPr>
            <w:pStyle w:val="TOC1"/>
            <w:tabs>
              <w:tab w:val="right" w:leader="dot" w:pos="9016"/>
            </w:tabs>
            <w:rPr>
              <w:rFonts w:asciiTheme="minorHAnsi" w:eastAsiaTheme="minorEastAsia" w:hAnsiTheme="minorHAnsi"/>
              <w:noProof/>
              <w:kern w:val="2"/>
              <w:sz w:val="21"/>
              <w:lang w:val="en-US" w:eastAsia="zh-CN"/>
            </w:rPr>
          </w:pPr>
          <w:hyperlink w:anchor="_Toc131117450" w:history="1">
            <w:r w:rsidRPr="00D149CD">
              <w:rPr>
                <w:rStyle w:val="a7"/>
                <w:rFonts w:eastAsiaTheme="majorEastAsia" w:cstheme="majorBidi"/>
                <w:noProof/>
              </w:rPr>
              <w:t>1.0 Organizational Culture</w:t>
            </w:r>
            <w:r>
              <w:rPr>
                <w:noProof/>
                <w:webHidden/>
              </w:rPr>
              <w:tab/>
            </w:r>
            <w:r>
              <w:rPr>
                <w:noProof/>
                <w:webHidden/>
              </w:rPr>
              <w:fldChar w:fldCharType="begin"/>
            </w:r>
            <w:r>
              <w:rPr>
                <w:noProof/>
                <w:webHidden/>
              </w:rPr>
              <w:instrText xml:space="preserve"> PAGEREF _Toc131117450 \h </w:instrText>
            </w:r>
            <w:r>
              <w:rPr>
                <w:noProof/>
                <w:webHidden/>
              </w:rPr>
            </w:r>
            <w:r>
              <w:rPr>
                <w:noProof/>
                <w:webHidden/>
              </w:rPr>
              <w:fldChar w:fldCharType="separate"/>
            </w:r>
            <w:r>
              <w:rPr>
                <w:noProof/>
                <w:webHidden/>
              </w:rPr>
              <w:t>3</w:t>
            </w:r>
            <w:r>
              <w:rPr>
                <w:noProof/>
                <w:webHidden/>
              </w:rPr>
              <w:fldChar w:fldCharType="end"/>
            </w:r>
          </w:hyperlink>
        </w:p>
        <w:p w14:paraId="1C9FE443" w14:textId="1B1D1010" w:rsidR="00BD165A" w:rsidRDefault="00BD165A">
          <w:pPr>
            <w:pStyle w:val="TOC1"/>
            <w:tabs>
              <w:tab w:val="left" w:pos="630"/>
              <w:tab w:val="right" w:leader="dot" w:pos="9016"/>
            </w:tabs>
            <w:rPr>
              <w:rFonts w:asciiTheme="minorHAnsi" w:eastAsiaTheme="minorEastAsia" w:hAnsiTheme="minorHAnsi"/>
              <w:noProof/>
              <w:kern w:val="2"/>
              <w:sz w:val="21"/>
              <w:lang w:val="en-US" w:eastAsia="zh-CN"/>
            </w:rPr>
          </w:pPr>
          <w:hyperlink w:anchor="_Toc131117451" w:history="1">
            <w:r w:rsidRPr="00D149CD">
              <w:rPr>
                <w:rStyle w:val="a7"/>
                <w:noProof/>
              </w:rPr>
              <w:t>2.0</w:t>
            </w:r>
            <w:r>
              <w:rPr>
                <w:rFonts w:asciiTheme="minorHAnsi" w:eastAsiaTheme="minorEastAsia" w:hAnsiTheme="minorHAnsi"/>
                <w:noProof/>
                <w:kern w:val="2"/>
                <w:sz w:val="21"/>
                <w:lang w:val="en-US" w:eastAsia="zh-CN"/>
              </w:rPr>
              <w:tab/>
            </w:r>
            <w:r w:rsidRPr="00D149CD">
              <w:rPr>
                <w:rStyle w:val="a7"/>
                <w:noProof/>
              </w:rPr>
              <w:t>SOSTAC Analysis of External Environment of Wal-Mart Company</w:t>
            </w:r>
            <w:r>
              <w:rPr>
                <w:noProof/>
                <w:webHidden/>
              </w:rPr>
              <w:tab/>
            </w:r>
            <w:r>
              <w:rPr>
                <w:noProof/>
                <w:webHidden/>
              </w:rPr>
              <w:fldChar w:fldCharType="begin"/>
            </w:r>
            <w:r>
              <w:rPr>
                <w:noProof/>
                <w:webHidden/>
              </w:rPr>
              <w:instrText xml:space="preserve"> PAGEREF _Toc131117451 \h </w:instrText>
            </w:r>
            <w:r>
              <w:rPr>
                <w:noProof/>
                <w:webHidden/>
              </w:rPr>
            </w:r>
            <w:r>
              <w:rPr>
                <w:noProof/>
                <w:webHidden/>
              </w:rPr>
              <w:fldChar w:fldCharType="separate"/>
            </w:r>
            <w:r>
              <w:rPr>
                <w:noProof/>
                <w:webHidden/>
              </w:rPr>
              <w:t>4</w:t>
            </w:r>
            <w:r>
              <w:rPr>
                <w:noProof/>
                <w:webHidden/>
              </w:rPr>
              <w:fldChar w:fldCharType="end"/>
            </w:r>
          </w:hyperlink>
        </w:p>
        <w:p w14:paraId="3D04AD9D" w14:textId="3776AEE7" w:rsidR="00BD165A" w:rsidRDefault="00BD165A">
          <w:pPr>
            <w:pStyle w:val="TOC2"/>
            <w:tabs>
              <w:tab w:val="right" w:leader="dot" w:pos="9016"/>
            </w:tabs>
            <w:rPr>
              <w:rFonts w:asciiTheme="minorHAnsi" w:eastAsiaTheme="minorEastAsia" w:hAnsiTheme="minorHAnsi"/>
              <w:noProof/>
              <w:kern w:val="2"/>
              <w:sz w:val="21"/>
              <w:lang w:val="en-US" w:eastAsia="zh-CN"/>
            </w:rPr>
          </w:pPr>
          <w:hyperlink w:anchor="_Toc131117452" w:history="1">
            <w:r w:rsidRPr="00D149CD">
              <w:rPr>
                <w:rStyle w:val="a7"/>
                <w:noProof/>
                <w:lang w:eastAsia="zh-CN"/>
              </w:rPr>
              <w:t>2.1 SWOT Analyze the Situation</w:t>
            </w:r>
            <w:r>
              <w:rPr>
                <w:noProof/>
                <w:webHidden/>
              </w:rPr>
              <w:tab/>
            </w:r>
            <w:r>
              <w:rPr>
                <w:noProof/>
                <w:webHidden/>
              </w:rPr>
              <w:fldChar w:fldCharType="begin"/>
            </w:r>
            <w:r>
              <w:rPr>
                <w:noProof/>
                <w:webHidden/>
              </w:rPr>
              <w:instrText xml:space="preserve"> PAGEREF _Toc131117452 \h </w:instrText>
            </w:r>
            <w:r>
              <w:rPr>
                <w:noProof/>
                <w:webHidden/>
              </w:rPr>
            </w:r>
            <w:r>
              <w:rPr>
                <w:noProof/>
                <w:webHidden/>
              </w:rPr>
              <w:fldChar w:fldCharType="separate"/>
            </w:r>
            <w:r>
              <w:rPr>
                <w:noProof/>
                <w:webHidden/>
              </w:rPr>
              <w:t>4</w:t>
            </w:r>
            <w:r>
              <w:rPr>
                <w:noProof/>
                <w:webHidden/>
              </w:rPr>
              <w:fldChar w:fldCharType="end"/>
            </w:r>
          </w:hyperlink>
        </w:p>
        <w:p w14:paraId="7785409D" w14:textId="0732F7C0" w:rsidR="00BD165A" w:rsidRDefault="00BD165A">
          <w:pPr>
            <w:pStyle w:val="TOC2"/>
            <w:tabs>
              <w:tab w:val="right" w:leader="dot" w:pos="9016"/>
            </w:tabs>
            <w:rPr>
              <w:rFonts w:asciiTheme="minorHAnsi" w:eastAsiaTheme="minorEastAsia" w:hAnsiTheme="minorHAnsi"/>
              <w:noProof/>
              <w:kern w:val="2"/>
              <w:sz w:val="21"/>
              <w:lang w:val="en-US" w:eastAsia="zh-CN"/>
            </w:rPr>
          </w:pPr>
          <w:hyperlink w:anchor="_Toc131117453" w:history="1">
            <w:r w:rsidRPr="00D149CD">
              <w:rPr>
                <w:rStyle w:val="a7"/>
                <w:noProof/>
                <w:lang w:eastAsia="zh-CN"/>
              </w:rPr>
              <w:t>2.2 SMART Analyze Objectives</w:t>
            </w:r>
            <w:r>
              <w:rPr>
                <w:noProof/>
                <w:webHidden/>
              </w:rPr>
              <w:tab/>
            </w:r>
            <w:r>
              <w:rPr>
                <w:noProof/>
                <w:webHidden/>
              </w:rPr>
              <w:fldChar w:fldCharType="begin"/>
            </w:r>
            <w:r>
              <w:rPr>
                <w:noProof/>
                <w:webHidden/>
              </w:rPr>
              <w:instrText xml:space="preserve"> PAGEREF _Toc131117453 \h </w:instrText>
            </w:r>
            <w:r>
              <w:rPr>
                <w:noProof/>
                <w:webHidden/>
              </w:rPr>
            </w:r>
            <w:r>
              <w:rPr>
                <w:noProof/>
                <w:webHidden/>
              </w:rPr>
              <w:fldChar w:fldCharType="separate"/>
            </w:r>
            <w:r>
              <w:rPr>
                <w:noProof/>
                <w:webHidden/>
              </w:rPr>
              <w:t>6</w:t>
            </w:r>
            <w:r>
              <w:rPr>
                <w:noProof/>
                <w:webHidden/>
              </w:rPr>
              <w:fldChar w:fldCharType="end"/>
            </w:r>
          </w:hyperlink>
        </w:p>
        <w:p w14:paraId="4E0CCC68" w14:textId="0722A95F" w:rsidR="00BD165A" w:rsidRDefault="00BD165A">
          <w:pPr>
            <w:pStyle w:val="TOC2"/>
            <w:tabs>
              <w:tab w:val="right" w:leader="dot" w:pos="9016"/>
            </w:tabs>
            <w:rPr>
              <w:rFonts w:asciiTheme="minorHAnsi" w:eastAsiaTheme="minorEastAsia" w:hAnsiTheme="minorHAnsi"/>
              <w:noProof/>
              <w:kern w:val="2"/>
              <w:sz w:val="21"/>
              <w:lang w:val="en-US" w:eastAsia="zh-CN"/>
            </w:rPr>
          </w:pPr>
          <w:hyperlink w:anchor="_Toc131117454" w:history="1">
            <w:r w:rsidRPr="00D149CD">
              <w:rPr>
                <w:rStyle w:val="a7"/>
                <w:noProof/>
                <w:lang w:eastAsia="zh-CN"/>
              </w:rPr>
              <w:t>2.3 Strategy</w:t>
            </w:r>
            <w:r>
              <w:rPr>
                <w:noProof/>
                <w:webHidden/>
              </w:rPr>
              <w:tab/>
            </w:r>
            <w:r>
              <w:rPr>
                <w:noProof/>
                <w:webHidden/>
              </w:rPr>
              <w:fldChar w:fldCharType="begin"/>
            </w:r>
            <w:r>
              <w:rPr>
                <w:noProof/>
                <w:webHidden/>
              </w:rPr>
              <w:instrText xml:space="preserve"> PAGEREF _Toc131117454 \h </w:instrText>
            </w:r>
            <w:r>
              <w:rPr>
                <w:noProof/>
                <w:webHidden/>
              </w:rPr>
            </w:r>
            <w:r>
              <w:rPr>
                <w:noProof/>
                <w:webHidden/>
              </w:rPr>
              <w:fldChar w:fldCharType="separate"/>
            </w:r>
            <w:r>
              <w:rPr>
                <w:noProof/>
                <w:webHidden/>
              </w:rPr>
              <w:t>7</w:t>
            </w:r>
            <w:r>
              <w:rPr>
                <w:noProof/>
                <w:webHidden/>
              </w:rPr>
              <w:fldChar w:fldCharType="end"/>
            </w:r>
          </w:hyperlink>
        </w:p>
        <w:p w14:paraId="5C0A97E8" w14:textId="7A4AD19E" w:rsidR="00BD165A" w:rsidRDefault="00BD165A">
          <w:pPr>
            <w:pStyle w:val="TOC2"/>
            <w:tabs>
              <w:tab w:val="right" w:leader="dot" w:pos="9016"/>
            </w:tabs>
            <w:rPr>
              <w:rFonts w:asciiTheme="minorHAnsi" w:eastAsiaTheme="minorEastAsia" w:hAnsiTheme="minorHAnsi"/>
              <w:noProof/>
              <w:kern w:val="2"/>
              <w:sz w:val="21"/>
              <w:lang w:val="en-US" w:eastAsia="zh-CN"/>
            </w:rPr>
          </w:pPr>
          <w:hyperlink w:anchor="_Toc131117455" w:history="1">
            <w:r w:rsidRPr="00D149CD">
              <w:rPr>
                <w:rStyle w:val="a7"/>
                <w:noProof/>
                <w:lang w:eastAsia="zh-CN"/>
              </w:rPr>
              <w:t>2.4 Tactics, Actions, and Control</w:t>
            </w:r>
            <w:r>
              <w:rPr>
                <w:noProof/>
                <w:webHidden/>
              </w:rPr>
              <w:tab/>
            </w:r>
            <w:r>
              <w:rPr>
                <w:noProof/>
                <w:webHidden/>
              </w:rPr>
              <w:fldChar w:fldCharType="begin"/>
            </w:r>
            <w:r>
              <w:rPr>
                <w:noProof/>
                <w:webHidden/>
              </w:rPr>
              <w:instrText xml:space="preserve"> PAGEREF _Toc131117455 \h </w:instrText>
            </w:r>
            <w:r>
              <w:rPr>
                <w:noProof/>
                <w:webHidden/>
              </w:rPr>
            </w:r>
            <w:r>
              <w:rPr>
                <w:noProof/>
                <w:webHidden/>
              </w:rPr>
              <w:fldChar w:fldCharType="separate"/>
            </w:r>
            <w:r>
              <w:rPr>
                <w:noProof/>
                <w:webHidden/>
              </w:rPr>
              <w:t>7</w:t>
            </w:r>
            <w:r>
              <w:rPr>
                <w:noProof/>
                <w:webHidden/>
              </w:rPr>
              <w:fldChar w:fldCharType="end"/>
            </w:r>
          </w:hyperlink>
        </w:p>
        <w:p w14:paraId="1D728F3A" w14:textId="537C79F4" w:rsidR="00BD165A" w:rsidRDefault="00BD165A">
          <w:pPr>
            <w:pStyle w:val="TOC2"/>
            <w:tabs>
              <w:tab w:val="right" w:leader="dot" w:pos="9016"/>
            </w:tabs>
            <w:rPr>
              <w:rFonts w:asciiTheme="minorHAnsi" w:eastAsiaTheme="minorEastAsia" w:hAnsiTheme="minorHAnsi"/>
              <w:noProof/>
              <w:kern w:val="2"/>
              <w:sz w:val="21"/>
              <w:lang w:val="en-US" w:eastAsia="zh-CN"/>
            </w:rPr>
          </w:pPr>
          <w:hyperlink w:anchor="_Toc131117456" w:history="1">
            <w:r w:rsidRPr="00D149CD">
              <w:rPr>
                <w:rStyle w:val="a7"/>
                <w:noProof/>
                <w:lang w:eastAsia="zh-CN"/>
              </w:rPr>
              <w:t>3.0 PESTEL Analyze</w:t>
            </w:r>
            <w:r>
              <w:rPr>
                <w:noProof/>
                <w:webHidden/>
              </w:rPr>
              <w:tab/>
            </w:r>
            <w:r>
              <w:rPr>
                <w:noProof/>
                <w:webHidden/>
              </w:rPr>
              <w:fldChar w:fldCharType="begin"/>
            </w:r>
            <w:r>
              <w:rPr>
                <w:noProof/>
                <w:webHidden/>
              </w:rPr>
              <w:instrText xml:space="preserve"> PAGEREF _Toc131117456 \h </w:instrText>
            </w:r>
            <w:r>
              <w:rPr>
                <w:noProof/>
                <w:webHidden/>
              </w:rPr>
            </w:r>
            <w:r>
              <w:rPr>
                <w:noProof/>
                <w:webHidden/>
              </w:rPr>
              <w:fldChar w:fldCharType="separate"/>
            </w:r>
            <w:r>
              <w:rPr>
                <w:noProof/>
                <w:webHidden/>
              </w:rPr>
              <w:t>8</w:t>
            </w:r>
            <w:r>
              <w:rPr>
                <w:noProof/>
                <w:webHidden/>
              </w:rPr>
              <w:fldChar w:fldCharType="end"/>
            </w:r>
          </w:hyperlink>
        </w:p>
        <w:p w14:paraId="4EED65C8" w14:textId="5039308A" w:rsidR="00BD165A" w:rsidRDefault="00BD165A">
          <w:pPr>
            <w:pStyle w:val="TOC1"/>
            <w:tabs>
              <w:tab w:val="right" w:leader="dot" w:pos="9016"/>
            </w:tabs>
            <w:rPr>
              <w:rFonts w:asciiTheme="minorHAnsi" w:eastAsiaTheme="minorEastAsia" w:hAnsiTheme="minorHAnsi"/>
              <w:noProof/>
              <w:kern w:val="2"/>
              <w:sz w:val="21"/>
              <w:lang w:val="en-US" w:eastAsia="zh-CN"/>
            </w:rPr>
          </w:pPr>
          <w:hyperlink w:anchor="_Toc131117457" w:history="1">
            <w:r w:rsidRPr="00D149CD">
              <w:rPr>
                <w:rStyle w:val="a7"/>
                <w:noProof/>
                <w:lang w:eastAsia="zh-CN"/>
              </w:rPr>
              <w:t>4.0 Conclusion</w:t>
            </w:r>
            <w:r>
              <w:rPr>
                <w:noProof/>
                <w:webHidden/>
              </w:rPr>
              <w:tab/>
            </w:r>
            <w:r>
              <w:rPr>
                <w:noProof/>
                <w:webHidden/>
              </w:rPr>
              <w:fldChar w:fldCharType="begin"/>
            </w:r>
            <w:r>
              <w:rPr>
                <w:noProof/>
                <w:webHidden/>
              </w:rPr>
              <w:instrText xml:space="preserve"> PAGEREF _Toc131117457 \h </w:instrText>
            </w:r>
            <w:r>
              <w:rPr>
                <w:noProof/>
                <w:webHidden/>
              </w:rPr>
            </w:r>
            <w:r>
              <w:rPr>
                <w:noProof/>
                <w:webHidden/>
              </w:rPr>
              <w:fldChar w:fldCharType="separate"/>
            </w:r>
            <w:r>
              <w:rPr>
                <w:noProof/>
                <w:webHidden/>
              </w:rPr>
              <w:t>11</w:t>
            </w:r>
            <w:r>
              <w:rPr>
                <w:noProof/>
                <w:webHidden/>
              </w:rPr>
              <w:fldChar w:fldCharType="end"/>
            </w:r>
          </w:hyperlink>
        </w:p>
        <w:p w14:paraId="04668EF7" w14:textId="416110D0" w:rsidR="00BD165A" w:rsidRDefault="00BD165A">
          <w:pPr>
            <w:pStyle w:val="TOC1"/>
            <w:tabs>
              <w:tab w:val="right" w:leader="dot" w:pos="9016"/>
            </w:tabs>
            <w:rPr>
              <w:rFonts w:asciiTheme="minorHAnsi" w:eastAsiaTheme="minorEastAsia" w:hAnsiTheme="minorHAnsi"/>
              <w:noProof/>
              <w:kern w:val="2"/>
              <w:sz w:val="21"/>
              <w:lang w:val="en-US" w:eastAsia="zh-CN"/>
            </w:rPr>
          </w:pPr>
          <w:hyperlink w:anchor="_Toc131117458" w:history="1">
            <w:r w:rsidRPr="00D149CD">
              <w:rPr>
                <w:rStyle w:val="a7"/>
                <w:noProof/>
              </w:rPr>
              <w:t>References</w:t>
            </w:r>
            <w:r>
              <w:rPr>
                <w:noProof/>
                <w:webHidden/>
              </w:rPr>
              <w:tab/>
            </w:r>
            <w:r>
              <w:rPr>
                <w:noProof/>
                <w:webHidden/>
              </w:rPr>
              <w:fldChar w:fldCharType="begin"/>
            </w:r>
            <w:r>
              <w:rPr>
                <w:noProof/>
                <w:webHidden/>
              </w:rPr>
              <w:instrText xml:space="preserve"> PAGEREF _Toc131117458 \h </w:instrText>
            </w:r>
            <w:r>
              <w:rPr>
                <w:noProof/>
                <w:webHidden/>
              </w:rPr>
            </w:r>
            <w:r>
              <w:rPr>
                <w:noProof/>
                <w:webHidden/>
              </w:rPr>
              <w:fldChar w:fldCharType="separate"/>
            </w:r>
            <w:r>
              <w:rPr>
                <w:noProof/>
                <w:webHidden/>
              </w:rPr>
              <w:t>12</w:t>
            </w:r>
            <w:r>
              <w:rPr>
                <w:noProof/>
                <w:webHidden/>
              </w:rPr>
              <w:fldChar w:fldCharType="end"/>
            </w:r>
          </w:hyperlink>
        </w:p>
        <w:p w14:paraId="5E2EDA1E" w14:textId="6D873D05" w:rsidR="00307FCC" w:rsidRDefault="00000000">
          <w:r>
            <w:rPr>
              <w:b/>
              <w:bCs/>
            </w:rPr>
            <w:fldChar w:fldCharType="end"/>
          </w:r>
        </w:p>
      </w:sdtContent>
    </w:sdt>
    <w:p w14:paraId="46728C89" w14:textId="77777777" w:rsidR="00307FCC" w:rsidRDefault="00000000">
      <w:r>
        <w:br w:type="page"/>
      </w:r>
    </w:p>
    <w:p w14:paraId="3386433B" w14:textId="77777777" w:rsidR="00FC3782" w:rsidRDefault="00FC3782" w:rsidP="00FC3782">
      <w:pPr>
        <w:pStyle w:val="1"/>
        <w:spacing w:line="480" w:lineRule="auto"/>
        <w:jc w:val="both"/>
        <w:rPr>
          <w:sz w:val="24"/>
          <w:szCs w:val="24"/>
        </w:rPr>
      </w:pPr>
      <w:bookmarkStart w:id="0" w:name="_Toc131117448"/>
      <w:r w:rsidRPr="00FC3782">
        <w:rPr>
          <w:sz w:val="24"/>
          <w:szCs w:val="24"/>
        </w:rPr>
        <w:lastRenderedPageBreak/>
        <w:t>Executive Summary</w:t>
      </w:r>
      <w:bookmarkEnd w:id="0"/>
    </w:p>
    <w:p w14:paraId="40CDF1A5" w14:textId="77777777" w:rsidR="00FC3782" w:rsidRDefault="00FC3782" w:rsidP="0052071C">
      <w:pPr>
        <w:spacing w:line="480" w:lineRule="auto"/>
        <w:jc w:val="both"/>
      </w:pPr>
      <w:r w:rsidRPr="00FC3782">
        <w:t xml:space="preserve">Strategy is a kind of planning to achieve the overall goal from the overall consideration, and tactics </w:t>
      </w:r>
      <w:r w:rsidR="00FB4DB1">
        <w:t>are</w:t>
      </w:r>
      <w:r w:rsidRPr="00FC3782">
        <w:t xml:space="preserve"> only one of the means to achieve strategic victory, sometimes must </w:t>
      </w:r>
      <w:r w:rsidR="00FB4DB1">
        <w:t>sacrifice</w:t>
      </w:r>
      <w:r w:rsidRPr="00FC3782">
        <w:t xml:space="preserve"> some interests to achieve strategic victory, strategy is a long-term planning and ambitious goal, planning and making strategy usually takes a long time to achieve goals</w:t>
      </w:r>
      <w:sdt>
        <w:sdtPr>
          <w:id w:val="2120175123"/>
          <w:citation/>
        </w:sdtPr>
        <w:sdtContent>
          <w:r w:rsidR="00C92DDD">
            <w:fldChar w:fldCharType="begin"/>
          </w:r>
          <w:r w:rsidR="00C92DDD">
            <w:rPr>
              <w:rFonts w:eastAsia="宋体"/>
              <w:lang w:eastAsia="zh-CN"/>
            </w:rPr>
            <w:instrText xml:space="preserve"> </w:instrText>
          </w:r>
          <w:r w:rsidR="00C92DDD">
            <w:rPr>
              <w:rFonts w:eastAsia="宋体" w:hint="eastAsia"/>
              <w:lang w:eastAsia="zh-CN"/>
            </w:rPr>
            <w:instrText>CITATION Min13 \l 2052</w:instrText>
          </w:r>
          <w:r w:rsidR="00C92DDD">
            <w:rPr>
              <w:rFonts w:eastAsia="宋体"/>
              <w:lang w:eastAsia="zh-CN"/>
            </w:rPr>
            <w:instrText xml:space="preserve"> </w:instrText>
          </w:r>
          <w:r w:rsidR="00C92DDD">
            <w:fldChar w:fldCharType="separate"/>
          </w:r>
          <w:r w:rsidR="00C92DDD">
            <w:rPr>
              <w:rFonts w:eastAsia="宋体" w:hint="eastAsia"/>
              <w:noProof/>
              <w:lang w:eastAsia="zh-CN"/>
            </w:rPr>
            <w:t xml:space="preserve"> </w:t>
          </w:r>
          <w:r w:rsidR="00C92DDD" w:rsidRPr="00C92DDD">
            <w:rPr>
              <w:rFonts w:eastAsia="宋体"/>
              <w:noProof/>
              <w:lang w:eastAsia="zh-CN"/>
            </w:rPr>
            <w:t>(Mind Tools , 2013)</w:t>
          </w:r>
          <w:r w:rsidR="00C92DDD">
            <w:fldChar w:fldCharType="end"/>
          </w:r>
        </w:sdtContent>
      </w:sdt>
      <w:r w:rsidRPr="00FC3782">
        <w:t xml:space="preserve">. The strategic management process has 4 steps: strategic analysis, strategic selection and </w:t>
      </w:r>
      <w:r w:rsidR="00FB4DB1">
        <w:t>decision-making</w:t>
      </w:r>
      <w:r w:rsidRPr="00FC3782">
        <w:t xml:space="preserve"> making, strategic implementation, and strategic change</w:t>
      </w:r>
      <w:sdt>
        <w:sdtPr>
          <w:id w:val="-1432430248"/>
          <w:citation/>
        </w:sdtPr>
        <w:sdtContent>
          <w:r w:rsidR="00C92DDD">
            <w:fldChar w:fldCharType="begin"/>
          </w:r>
          <w:r w:rsidR="00C92DDD">
            <w:rPr>
              <w:rFonts w:eastAsia="宋体"/>
              <w:lang w:eastAsia="zh-CN"/>
            </w:rPr>
            <w:instrText xml:space="preserve"> </w:instrText>
          </w:r>
          <w:r w:rsidR="00C92DDD">
            <w:rPr>
              <w:rFonts w:eastAsia="宋体" w:hint="eastAsia"/>
              <w:lang w:eastAsia="zh-CN"/>
            </w:rPr>
            <w:instrText>CITATION Wil22 \l 2052</w:instrText>
          </w:r>
          <w:r w:rsidR="00C92DDD">
            <w:rPr>
              <w:rFonts w:eastAsia="宋体"/>
              <w:lang w:eastAsia="zh-CN"/>
            </w:rPr>
            <w:instrText xml:space="preserve"> </w:instrText>
          </w:r>
          <w:r w:rsidR="00C92DDD">
            <w:fldChar w:fldCharType="separate"/>
          </w:r>
          <w:r w:rsidR="00C92DDD">
            <w:rPr>
              <w:rFonts w:eastAsia="宋体" w:hint="eastAsia"/>
              <w:noProof/>
              <w:lang w:eastAsia="zh-CN"/>
            </w:rPr>
            <w:t xml:space="preserve"> </w:t>
          </w:r>
          <w:r w:rsidR="00C92DDD" w:rsidRPr="00C92DDD">
            <w:rPr>
              <w:rFonts w:eastAsia="宋体"/>
              <w:noProof/>
              <w:lang w:eastAsia="zh-CN"/>
            </w:rPr>
            <w:t>(Kenton, 2022)</w:t>
          </w:r>
          <w:r w:rsidR="00C92DDD">
            <w:fldChar w:fldCharType="end"/>
          </w:r>
        </w:sdtContent>
      </w:sdt>
      <w:r w:rsidRPr="00FC3782">
        <w:t>.</w:t>
      </w:r>
    </w:p>
    <w:p w14:paraId="37BC1E29" w14:textId="77777777" w:rsidR="00B26DD0" w:rsidRDefault="00B26DD0" w:rsidP="0052071C">
      <w:pPr>
        <w:spacing w:line="480" w:lineRule="auto"/>
        <w:jc w:val="both"/>
      </w:pPr>
    </w:p>
    <w:p w14:paraId="46DDCEDB" w14:textId="77777777" w:rsidR="00B26DD0" w:rsidRDefault="00B26DD0" w:rsidP="0052071C">
      <w:pPr>
        <w:spacing w:line="480" w:lineRule="auto"/>
        <w:jc w:val="both"/>
      </w:pPr>
    </w:p>
    <w:p w14:paraId="465577BB" w14:textId="77777777" w:rsidR="00B26DD0" w:rsidRDefault="00B26DD0" w:rsidP="0052071C">
      <w:pPr>
        <w:spacing w:line="480" w:lineRule="auto"/>
        <w:jc w:val="both"/>
      </w:pPr>
    </w:p>
    <w:p w14:paraId="57DF2869" w14:textId="77777777" w:rsidR="00B26DD0" w:rsidRDefault="00B26DD0" w:rsidP="0052071C">
      <w:pPr>
        <w:spacing w:line="480" w:lineRule="auto"/>
        <w:jc w:val="both"/>
      </w:pPr>
    </w:p>
    <w:p w14:paraId="271E1811" w14:textId="77777777" w:rsidR="00B26DD0" w:rsidRDefault="00B26DD0" w:rsidP="0052071C">
      <w:pPr>
        <w:spacing w:line="480" w:lineRule="auto"/>
        <w:jc w:val="both"/>
      </w:pPr>
    </w:p>
    <w:p w14:paraId="488E086F" w14:textId="77777777" w:rsidR="00B26DD0" w:rsidRDefault="00B26DD0" w:rsidP="0052071C">
      <w:pPr>
        <w:spacing w:line="480" w:lineRule="auto"/>
        <w:jc w:val="both"/>
      </w:pPr>
    </w:p>
    <w:p w14:paraId="0BE67660" w14:textId="77777777" w:rsidR="00B26DD0" w:rsidRDefault="00B26DD0" w:rsidP="0052071C">
      <w:pPr>
        <w:spacing w:line="480" w:lineRule="auto"/>
        <w:jc w:val="both"/>
      </w:pPr>
    </w:p>
    <w:p w14:paraId="2357F181" w14:textId="77777777" w:rsidR="00B26DD0" w:rsidRDefault="00B26DD0" w:rsidP="0052071C">
      <w:pPr>
        <w:spacing w:line="480" w:lineRule="auto"/>
        <w:jc w:val="both"/>
      </w:pPr>
    </w:p>
    <w:p w14:paraId="7FD8B747" w14:textId="77777777" w:rsidR="00B26DD0" w:rsidRDefault="00B26DD0" w:rsidP="0052071C">
      <w:pPr>
        <w:spacing w:line="480" w:lineRule="auto"/>
        <w:jc w:val="both"/>
      </w:pPr>
    </w:p>
    <w:p w14:paraId="37FC21B2" w14:textId="77777777" w:rsidR="00B26DD0" w:rsidRDefault="00B26DD0" w:rsidP="0052071C">
      <w:pPr>
        <w:spacing w:line="480" w:lineRule="auto"/>
        <w:jc w:val="both"/>
      </w:pPr>
    </w:p>
    <w:p w14:paraId="5EA569BA" w14:textId="77777777" w:rsidR="00B26DD0" w:rsidRDefault="00B26DD0" w:rsidP="0052071C">
      <w:pPr>
        <w:spacing w:line="480" w:lineRule="auto"/>
        <w:jc w:val="both"/>
      </w:pPr>
    </w:p>
    <w:p w14:paraId="0AD5EA07" w14:textId="77777777" w:rsidR="00B26DD0" w:rsidRPr="00FC3782" w:rsidRDefault="00B26DD0" w:rsidP="0052071C">
      <w:pPr>
        <w:spacing w:line="480" w:lineRule="auto"/>
        <w:jc w:val="both"/>
      </w:pPr>
    </w:p>
    <w:p w14:paraId="4B7FBFC5" w14:textId="77777777" w:rsidR="00307FCC" w:rsidRDefault="00000000" w:rsidP="00C24F7E">
      <w:pPr>
        <w:pStyle w:val="1"/>
        <w:spacing w:line="480" w:lineRule="auto"/>
        <w:jc w:val="both"/>
        <w:rPr>
          <w:sz w:val="24"/>
          <w:szCs w:val="24"/>
        </w:rPr>
      </w:pPr>
      <w:bookmarkStart w:id="1" w:name="_Toc131117449"/>
      <w:r w:rsidRPr="00C24F7E">
        <w:rPr>
          <w:sz w:val="24"/>
          <w:szCs w:val="24"/>
        </w:rPr>
        <w:lastRenderedPageBreak/>
        <w:t>Introduction</w:t>
      </w:r>
      <w:bookmarkEnd w:id="1"/>
    </w:p>
    <w:p w14:paraId="7EECCF5D" w14:textId="77777777" w:rsidR="00D547C6" w:rsidRDefault="0052071C" w:rsidP="0052071C">
      <w:pPr>
        <w:spacing w:line="480" w:lineRule="auto"/>
        <w:jc w:val="both"/>
      </w:pPr>
      <w:r w:rsidRPr="0052071C">
        <w:t>Wal-Mart Stores, Inc., is an American worldwide chain and the largest company in the world in terms of turnover. For seven consecutive years, it has been ranked first among the Fortune 500 companies in the United States</w:t>
      </w:r>
      <w:sdt>
        <w:sdtPr>
          <w:id w:val="-602338728"/>
          <w:citation/>
        </w:sdtPr>
        <w:sdtContent>
          <w:r w:rsidR="00811FA0">
            <w:fldChar w:fldCharType="begin"/>
          </w:r>
          <w:r w:rsidR="00811FA0">
            <w:rPr>
              <w:rFonts w:eastAsia="宋体"/>
              <w:lang w:eastAsia="zh-CN"/>
            </w:rPr>
            <w:instrText xml:space="preserve"> </w:instrText>
          </w:r>
          <w:r w:rsidR="00811FA0">
            <w:rPr>
              <w:rFonts w:eastAsia="宋体" w:hint="eastAsia"/>
              <w:lang w:eastAsia="zh-CN"/>
            </w:rPr>
            <w:instrText>CITATION Wal20 \l 2052</w:instrText>
          </w:r>
          <w:r w:rsidR="00811FA0">
            <w:rPr>
              <w:rFonts w:eastAsia="宋体"/>
              <w:lang w:eastAsia="zh-CN"/>
            </w:rPr>
            <w:instrText xml:space="preserve"> </w:instrText>
          </w:r>
          <w:r w:rsidR="00811FA0">
            <w:fldChar w:fldCharType="separate"/>
          </w:r>
          <w:r w:rsidR="00811FA0">
            <w:rPr>
              <w:rFonts w:eastAsia="宋体" w:hint="eastAsia"/>
              <w:noProof/>
              <w:lang w:eastAsia="zh-CN"/>
            </w:rPr>
            <w:t xml:space="preserve"> </w:t>
          </w:r>
          <w:r w:rsidR="00811FA0" w:rsidRPr="00811FA0">
            <w:rPr>
              <w:rFonts w:eastAsia="宋体"/>
              <w:noProof/>
              <w:lang w:eastAsia="zh-CN"/>
            </w:rPr>
            <w:t>(Walmart, 2020)</w:t>
          </w:r>
          <w:r w:rsidR="00811FA0">
            <w:fldChar w:fldCharType="end"/>
          </w:r>
        </w:sdtContent>
      </w:sdt>
      <w:r w:rsidRPr="0052071C">
        <w:t>. Wal-Mart Stores, Inc. has 8,500 shops located in 15 countries around the world. Walmart operates in all 50 US states and Puerto Rico. Wal-Mart operates in four main types of business: Wal-Mart Shopping Mall, Sam's Club, Wal-Mart Stores, and Wal-Mart Community Stores. Wal-Mart Stores, Inc. was founded in Arkansas in 1962 by Mr</w:t>
      </w:r>
      <w:r w:rsidR="00FB4DB1">
        <w:t>.</w:t>
      </w:r>
      <w:r w:rsidRPr="0052071C">
        <w:t xml:space="preserve"> Sam Walton, an American retailing legend. Wal-Mart Stores, Inc. has become the largest private employer in the United States and the largest retail chain in the world. </w:t>
      </w:r>
      <w:r w:rsidR="00FB4DB1">
        <w:t>Walmart</w:t>
      </w:r>
      <w:r w:rsidRPr="0052071C">
        <w:t xml:space="preserve"> has </w:t>
      </w:r>
      <w:r w:rsidR="00FB4DB1" w:rsidRPr="00FB4DB1">
        <w:t>over 10,000 stores in 27 countries, 69 brands, more than 2.2 million employees worldwide, and 200 million customers visiting Wal-Mart weekly</w:t>
      </w:r>
      <w:sdt>
        <w:sdtPr>
          <w:id w:val="277528927"/>
          <w:citation/>
        </w:sdtPr>
        <w:sdtContent>
          <w:r w:rsidR="00811FA0">
            <w:fldChar w:fldCharType="begin"/>
          </w:r>
          <w:r w:rsidR="00811FA0">
            <w:rPr>
              <w:rFonts w:eastAsia="宋体"/>
              <w:lang w:eastAsia="zh-CN"/>
            </w:rPr>
            <w:instrText xml:space="preserve"> </w:instrText>
          </w:r>
          <w:r w:rsidR="00811FA0">
            <w:rPr>
              <w:rFonts w:eastAsia="宋体" w:hint="eastAsia"/>
              <w:lang w:eastAsia="zh-CN"/>
            </w:rPr>
            <w:instrText>CITATION Sus23 \l 2052</w:instrText>
          </w:r>
          <w:r w:rsidR="00811FA0">
            <w:rPr>
              <w:rFonts w:eastAsia="宋体"/>
              <w:lang w:eastAsia="zh-CN"/>
            </w:rPr>
            <w:instrText xml:space="preserve"> </w:instrText>
          </w:r>
          <w:r w:rsidR="00811FA0">
            <w:fldChar w:fldCharType="separate"/>
          </w:r>
          <w:r w:rsidR="00811FA0">
            <w:rPr>
              <w:rFonts w:eastAsia="宋体" w:hint="eastAsia"/>
              <w:noProof/>
              <w:lang w:eastAsia="zh-CN"/>
            </w:rPr>
            <w:t xml:space="preserve"> </w:t>
          </w:r>
          <w:r w:rsidR="00811FA0" w:rsidRPr="00811FA0">
            <w:rPr>
              <w:rFonts w:eastAsia="宋体"/>
              <w:noProof/>
              <w:lang w:eastAsia="zh-CN"/>
            </w:rPr>
            <w:t>(Caminiti, 2023)</w:t>
          </w:r>
          <w:r w:rsidR="00811FA0">
            <w:fldChar w:fldCharType="end"/>
          </w:r>
        </w:sdtContent>
      </w:sdt>
      <w:r w:rsidRPr="0052071C">
        <w:t>.</w:t>
      </w:r>
      <w:r w:rsidR="0009181B" w:rsidRPr="0009181B">
        <w:t xml:space="preserve"> </w:t>
      </w:r>
      <w:r w:rsidR="0009181B" w:rsidRPr="0009181B">
        <w:t xml:space="preserve">This report describes the process of decision management and describes the importance of decision management in Wal-Mart Stores Inc. Firstly, we will </w:t>
      </w:r>
      <w:proofErr w:type="spellStart"/>
      <w:r w:rsidR="00A44CA0">
        <w:t>analyze</w:t>
      </w:r>
      <w:proofErr w:type="spellEnd"/>
      <w:r w:rsidR="0009181B" w:rsidRPr="0009181B">
        <w:t xml:space="preserve"> the external environment of Wal-Mart Stores Inc. in a macro environment, </w:t>
      </w:r>
      <w:r w:rsidR="00A44CA0" w:rsidRPr="0009181B">
        <w:t>secondly,</w:t>
      </w:r>
      <w:r w:rsidR="0009181B" w:rsidRPr="0009181B">
        <w:t xml:space="preserve"> we will </w:t>
      </w:r>
      <w:proofErr w:type="spellStart"/>
      <w:r w:rsidR="00A44CA0">
        <w:t>analyze</w:t>
      </w:r>
      <w:proofErr w:type="spellEnd"/>
      <w:r w:rsidR="0009181B" w:rsidRPr="0009181B">
        <w:t xml:space="preserve"> the corporate culture of Wal-Mart Stores Inc. In this section, we will first explain the common values and underlying assumptions and the impact of the </w:t>
      </w:r>
      <w:r w:rsidR="00FB4DB1">
        <w:t>organizational</w:t>
      </w:r>
      <w:r w:rsidR="0009181B" w:rsidRPr="0009181B">
        <w:t xml:space="preserve"> culture of Wal-Mart Stores Inc. on Wal-Mart, finally, we will </w:t>
      </w:r>
      <w:proofErr w:type="spellStart"/>
      <w:r w:rsidR="00A44CA0">
        <w:t>analyze</w:t>
      </w:r>
      <w:proofErr w:type="spellEnd"/>
      <w:r w:rsidR="0009181B" w:rsidRPr="0009181B">
        <w:t xml:space="preserve"> the changes in the </w:t>
      </w:r>
      <w:r w:rsidR="00FB4DB1">
        <w:t>organizational</w:t>
      </w:r>
      <w:r w:rsidR="0009181B" w:rsidRPr="0009181B">
        <w:t xml:space="preserve"> culture and then we will </w:t>
      </w:r>
      <w:proofErr w:type="spellStart"/>
      <w:r w:rsidR="00A44CA0">
        <w:t>analyze</w:t>
      </w:r>
      <w:proofErr w:type="spellEnd"/>
      <w:r w:rsidR="0009181B" w:rsidRPr="0009181B">
        <w:t xml:space="preserve"> the corporate strategy, these analyses will use the SWOT model and the SOSTAC framework analysis.</w:t>
      </w:r>
    </w:p>
    <w:p w14:paraId="5DDC2B14" w14:textId="77777777" w:rsidR="00784F79" w:rsidRPr="00784F79" w:rsidRDefault="00784F79" w:rsidP="00784F79">
      <w:pPr>
        <w:keepNext/>
        <w:keepLines/>
        <w:spacing w:before="240" w:after="0" w:line="480" w:lineRule="auto"/>
        <w:jc w:val="both"/>
        <w:outlineLvl w:val="0"/>
        <w:rPr>
          <w:rFonts w:eastAsiaTheme="majorEastAsia" w:cstheme="majorBidi"/>
          <w:color w:val="2F5496" w:themeColor="accent1" w:themeShade="BF"/>
          <w:szCs w:val="24"/>
        </w:rPr>
      </w:pPr>
      <w:bookmarkStart w:id="2" w:name="_Toc131117450"/>
      <w:r>
        <w:rPr>
          <w:rFonts w:eastAsiaTheme="majorEastAsia" w:cstheme="majorBidi"/>
          <w:color w:val="2F5496" w:themeColor="accent1" w:themeShade="BF"/>
          <w:szCs w:val="24"/>
        </w:rPr>
        <w:t>1</w:t>
      </w:r>
      <w:r w:rsidRPr="00784F79">
        <w:rPr>
          <w:rFonts w:eastAsiaTheme="majorEastAsia" w:cstheme="majorBidi"/>
          <w:color w:val="2F5496" w:themeColor="accent1" w:themeShade="BF"/>
          <w:szCs w:val="24"/>
        </w:rPr>
        <w:t>.0 Organizational Culture</w:t>
      </w:r>
      <w:bookmarkEnd w:id="2"/>
    </w:p>
    <w:p w14:paraId="626D87B0" w14:textId="77777777" w:rsidR="00784F79" w:rsidRPr="00784F79" w:rsidRDefault="00784F79" w:rsidP="00784F79">
      <w:pPr>
        <w:spacing w:line="480" w:lineRule="auto"/>
        <w:jc w:val="both"/>
        <w:rPr>
          <w:rFonts w:eastAsiaTheme="minorEastAsia"/>
          <w:lang w:eastAsia="zh-CN"/>
        </w:rPr>
      </w:pPr>
      <w:r w:rsidRPr="00784F79">
        <w:rPr>
          <w:rFonts w:eastAsiaTheme="minorEastAsia"/>
          <w:lang w:eastAsia="zh-CN"/>
        </w:rPr>
        <w:t xml:space="preserve">Although </w:t>
      </w:r>
      <w:r w:rsidR="00881B27">
        <w:rPr>
          <w:rFonts w:eastAsiaTheme="minorEastAsia"/>
          <w:lang w:eastAsia="zh-CN"/>
        </w:rPr>
        <w:t>Walmart</w:t>
      </w:r>
      <w:r w:rsidRPr="00784F79">
        <w:rPr>
          <w:rFonts w:eastAsiaTheme="minorEastAsia"/>
          <w:lang w:eastAsia="zh-CN"/>
        </w:rPr>
        <w:t xml:space="preserve"> has a history of just over 40 years, its corporate culture has become a good legend in the retail industry</w:t>
      </w:r>
      <w:sdt>
        <w:sdtPr>
          <w:rPr>
            <w:rFonts w:eastAsiaTheme="minorEastAsia"/>
            <w:lang w:eastAsia="zh-CN"/>
          </w:rPr>
          <w:id w:val="-755368641"/>
          <w:citation/>
        </w:sdtPr>
        <w:sdtContent>
          <w:r w:rsidR="00881B27">
            <w:rPr>
              <w:rFonts w:eastAsiaTheme="minorEastAsia"/>
              <w:lang w:eastAsia="zh-CN"/>
            </w:rPr>
            <w:fldChar w:fldCharType="begin"/>
          </w:r>
          <w:r w:rsidR="00881B27">
            <w:rPr>
              <w:rFonts w:eastAsiaTheme="minorEastAsia"/>
              <w:lang w:eastAsia="zh-CN"/>
            </w:rPr>
            <w:instrText xml:space="preserve"> </w:instrText>
          </w:r>
          <w:r w:rsidR="00881B27">
            <w:rPr>
              <w:rFonts w:eastAsiaTheme="minorEastAsia" w:hint="eastAsia"/>
              <w:lang w:eastAsia="zh-CN"/>
            </w:rPr>
            <w:instrText>CITATION Jes19 \l 2052</w:instrText>
          </w:r>
          <w:r w:rsidR="00881B27">
            <w:rPr>
              <w:rFonts w:eastAsiaTheme="minorEastAsia"/>
              <w:lang w:eastAsia="zh-CN"/>
            </w:rPr>
            <w:instrText xml:space="preserve"> </w:instrText>
          </w:r>
          <w:r w:rsidR="00881B27">
            <w:rPr>
              <w:rFonts w:eastAsiaTheme="minorEastAsia"/>
              <w:lang w:eastAsia="zh-CN"/>
            </w:rPr>
            <w:fldChar w:fldCharType="separate"/>
          </w:r>
          <w:r w:rsidR="00881B27">
            <w:rPr>
              <w:rFonts w:eastAsiaTheme="minorEastAsia" w:hint="eastAsia"/>
              <w:noProof/>
              <w:lang w:eastAsia="zh-CN"/>
            </w:rPr>
            <w:t xml:space="preserve"> </w:t>
          </w:r>
          <w:r w:rsidR="00881B27" w:rsidRPr="00881B27">
            <w:rPr>
              <w:rFonts w:eastAsiaTheme="minorEastAsia"/>
              <w:noProof/>
              <w:lang w:eastAsia="zh-CN"/>
            </w:rPr>
            <w:t>(Lombardo, 2019)</w:t>
          </w:r>
          <w:r w:rsidR="00881B27">
            <w:rPr>
              <w:rFonts w:eastAsiaTheme="minorEastAsia"/>
              <w:lang w:eastAsia="zh-CN"/>
            </w:rPr>
            <w:fldChar w:fldCharType="end"/>
          </w:r>
        </w:sdtContent>
      </w:sdt>
      <w:r w:rsidRPr="00784F79">
        <w:rPr>
          <w:rFonts w:eastAsiaTheme="minorEastAsia"/>
          <w:lang w:eastAsia="zh-CN"/>
        </w:rPr>
        <w:t xml:space="preserve">. Wal-Mart has always attached great importance to the role of corporate culture, giving full play to its role in promoting and safeguarding the formation of good corporate mechanisms and enhancing the </w:t>
      </w:r>
      <w:r w:rsidRPr="00784F79">
        <w:rPr>
          <w:rFonts w:eastAsiaTheme="minorEastAsia"/>
          <w:lang w:eastAsia="zh-CN"/>
        </w:rPr>
        <w:lastRenderedPageBreak/>
        <w:t>cohesiveness and combativeness of the company. This is an important factor in Wal-Mart's success in the world rankings</w:t>
      </w:r>
      <w:sdt>
        <w:sdtPr>
          <w:rPr>
            <w:rFonts w:eastAsiaTheme="minorEastAsia"/>
            <w:lang w:eastAsia="zh-CN"/>
          </w:rPr>
          <w:id w:val="670683026"/>
          <w:citation/>
        </w:sdtPr>
        <w:sdtContent>
          <w:r w:rsidR="002000FA">
            <w:rPr>
              <w:rFonts w:eastAsiaTheme="minorEastAsia"/>
              <w:lang w:eastAsia="zh-CN"/>
            </w:rPr>
            <w:fldChar w:fldCharType="begin"/>
          </w:r>
          <w:r w:rsidR="002000FA">
            <w:rPr>
              <w:rFonts w:eastAsiaTheme="minorEastAsia"/>
              <w:lang w:eastAsia="zh-CN"/>
            </w:rPr>
            <w:instrText xml:space="preserve"> </w:instrText>
          </w:r>
          <w:r w:rsidR="002000FA">
            <w:rPr>
              <w:rFonts w:eastAsiaTheme="minorEastAsia" w:hint="eastAsia"/>
              <w:lang w:eastAsia="zh-CN"/>
            </w:rPr>
            <w:instrText>CITATION Boh22 \l 2052</w:instrText>
          </w:r>
          <w:r w:rsidR="002000FA">
            <w:rPr>
              <w:rFonts w:eastAsiaTheme="minorEastAsia"/>
              <w:lang w:eastAsia="zh-CN"/>
            </w:rPr>
            <w:instrText xml:space="preserve"> </w:instrText>
          </w:r>
          <w:r w:rsidR="002000FA">
            <w:rPr>
              <w:rFonts w:eastAsiaTheme="minorEastAsia"/>
              <w:lang w:eastAsia="zh-CN"/>
            </w:rPr>
            <w:fldChar w:fldCharType="separate"/>
          </w:r>
          <w:r w:rsidR="002000FA">
            <w:rPr>
              <w:rFonts w:eastAsiaTheme="minorEastAsia" w:hint="eastAsia"/>
              <w:noProof/>
              <w:lang w:eastAsia="zh-CN"/>
            </w:rPr>
            <w:t xml:space="preserve"> </w:t>
          </w:r>
          <w:r w:rsidR="002000FA" w:rsidRPr="002000FA">
            <w:rPr>
              <w:rFonts w:eastAsiaTheme="minorEastAsia"/>
              <w:noProof/>
              <w:lang w:eastAsia="zh-CN"/>
            </w:rPr>
            <w:t>(Bohat Ala, 2022)</w:t>
          </w:r>
          <w:r w:rsidR="002000FA">
            <w:rPr>
              <w:rFonts w:eastAsiaTheme="minorEastAsia"/>
              <w:lang w:eastAsia="zh-CN"/>
            </w:rPr>
            <w:fldChar w:fldCharType="end"/>
          </w:r>
        </w:sdtContent>
      </w:sdt>
      <w:r w:rsidRPr="00784F79">
        <w:rPr>
          <w:rFonts w:eastAsiaTheme="minorEastAsia"/>
          <w:lang w:eastAsia="zh-CN"/>
        </w:rPr>
        <w:t>.</w:t>
      </w:r>
    </w:p>
    <w:p w14:paraId="1EFB5A95" w14:textId="77777777" w:rsidR="00784F79" w:rsidRPr="00784F79" w:rsidRDefault="00784F79" w:rsidP="0052071C">
      <w:pPr>
        <w:spacing w:line="480" w:lineRule="auto"/>
        <w:jc w:val="both"/>
        <w:rPr>
          <w:rFonts w:eastAsiaTheme="minorEastAsia" w:hint="eastAsia"/>
          <w:lang w:eastAsia="zh-CN"/>
        </w:rPr>
      </w:pPr>
      <w:r w:rsidRPr="00784F79">
        <w:rPr>
          <w:rFonts w:eastAsiaTheme="minorEastAsia"/>
          <w:lang w:eastAsia="zh-CN"/>
        </w:rPr>
        <w:t>The essence of corporate culture lies in the corporate philosophy, and the corporate philosophy is expressed in the corporate values. Wal-Mart's founder, Sam Walton, advocated and embraced the core values of "the customer is God", "respect for every employee", "the pursuit of excellence every day", "don't put off today's business until tomorrow", "always provide customers with great value for money" and other service principles and cultural concepts, all of which are known to the world as treasures. Sam Walton's extraordinary creativity and the culture he has built are the sources of a modern version of the business myth</w:t>
      </w:r>
      <w:sdt>
        <w:sdtPr>
          <w:rPr>
            <w:rFonts w:eastAsiaTheme="minorEastAsia"/>
            <w:lang w:eastAsia="zh-CN"/>
          </w:rPr>
          <w:id w:val="2144070264"/>
          <w:citation/>
        </w:sdtPr>
        <w:sdtContent>
          <w:r w:rsidR="004D582B">
            <w:rPr>
              <w:rFonts w:eastAsiaTheme="minorEastAsia"/>
              <w:lang w:eastAsia="zh-CN"/>
            </w:rPr>
            <w:fldChar w:fldCharType="begin"/>
          </w:r>
          <w:r w:rsidR="004D582B">
            <w:rPr>
              <w:rFonts w:eastAsiaTheme="minorEastAsia"/>
              <w:lang w:eastAsia="zh-CN"/>
            </w:rPr>
            <w:instrText xml:space="preserve"> </w:instrText>
          </w:r>
          <w:r w:rsidR="004D582B">
            <w:rPr>
              <w:rFonts w:eastAsiaTheme="minorEastAsia" w:hint="eastAsia"/>
              <w:lang w:eastAsia="zh-CN"/>
            </w:rPr>
            <w:instrText>CITATION Stu22 \l 2052</w:instrText>
          </w:r>
          <w:r w:rsidR="004D582B">
            <w:rPr>
              <w:rFonts w:eastAsiaTheme="minorEastAsia"/>
              <w:lang w:eastAsia="zh-CN"/>
            </w:rPr>
            <w:instrText xml:space="preserve"> </w:instrText>
          </w:r>
          <w:r w:rsidR="004D582B">
            <w:rPr>
              <w:rFonts w:eastAsiaTheme="minorEastAsia"/>
              <w:lang w:eastAsia="zh-CN"/>
            </w:rPr>
            <w:fldChar w:fldCharType="separate"/>
          </w:r>
          <w:r w:rsidR="004D582B">
            <w:rPr>
              <w:rFonts w:eastAsiaTheme="minorEastAsia" w:hint="eastAsia"/>
              <w:noProof/>
              <w:lang w:eastAsia="zh-CN"/>
            </w:rPr>
            <w:t xml:space="preserve"> </w:t>
          </w:r>
          <w:r w:rsidR="004D582B" w:rsidRPr="004D582B">
            <w:rPr>
              <w:rFonts w:eastAsiaTheme="minorEastAsia"/>
              <w:noProof/>
              <w:lang w:eastAsia="zh-CN"/>
            </w:rPr>
            <w:t>(Study Corgi, 2022)</w:t>
          </w:r>
          <w:r w:rsidR="004D582B">
            <w:rPr>
              <w:rFonts w:eastAsiaTheme="minorEastAsia"/>
              <w:lang w:eastAsia="zh-CN"/>
            </w:rPr>
            <w:fldChar w:fldCharType="end"/>
          </w:r>
        </w:sdtContent>
      </w:sdt>
      <w:r w:rsidRPr="00784F79">
        <w:rPr>
          <w:rFonts w:eastAsiaTheme="minorEastAsia"/>
          <w:lang w:eastAsia="zh-CN"/>
        </w:rPr>
        <w:t>.</w:t>
      </w:r>
    </w:p>
    <w:p w14:paraId="2BCED255" w14:textId="77777777" w:rsidR="00307FCC" w:rsidRDefault="00784F79" w:rsidP="00784F79">
      <w:pPr>
        <w:pStyle w:val="1"/>
        <w:numPr>
          <w:ilvl w:val="0"/>
          <w:numId w:val="3"/>
        </w:numPr>
        <w:spacing w:line="480" w:lineRule="auto"/>
        <w:jc w:val="both"/>
        <w:rPr>
          <w:sz w:val="24"/>
          <w:szCs w:val="24"/>
        </w:rPr>
      </w:pPr>
      <w:r>
        <w:rPr>
          <w:sz w:val="24"/>
          <w:szCs w:val="24"/>
        </w:rPr>
        <w:t xml:space="preserve"> </w:t>
      </w:r>
      <w:bookmarkStart w:id="3" w:name="_Toc131117451"/>
      <w:r w:rsidR="00856881">
        <w:rPr>
          <w:sz w:val="24"/>
          <w:szCs w:val="24"/>
        </w:rPr>
        <w:t xml:space="preserve">SOSTAC </w:t>
      </w:r>
      <w:r w:rsidR="00134525" w:rsidRPr="00C24F7E">
        <w:rPr>
          <w:sz w:val="24"/>
          <w:szCs w:val="24"/>
        </w:rPr>
        <w:t>Analysis of External Environment of</w:t>
      </w:r>
      <w:r w:rsidR="00134525" w:rsidRPr="00C24F7E">
        <w:rPr>
          <w:sz w:val="24"/>
          <w:szCs w:val="24"/>
        </w:rPr>
        <w:t xml:space="preserve"> Wal-Mart Company</w:t>
      </w:r>
      <w:bookmarkEnd w:id="3"/>
    </w:p>
    <w:p w14:paraId="3867D64E" w14:textId="77777777" w:rsidR="00BD238B" w:rsidRDefault="00BD238B" w:rsidP="00BD238B">
      <w:pPr>
        <w:spacing w:line="480" w:lineRule="auto"/>
        <w:jc w:val="both"/>
      </w:pPr>
      <w:r>
        <w:t>The first is the SWOT model, also known as the situational analysis, which is included as a common strategic planning tool in mainstream business education such as EMBA and MBA</w:t>
      </w:r>
      <w:sdt>
        <w:sdtPr>
          <w:id w:val="415063464"/>
          <w:citation/>
        </w:sdtPr>
        <w:sdtContent>
          <w:r w:rsidR="00543B67">
            <w:fldChar w:fldCharType="begin"/>
          </w:r>
          <w:r w:rsidR="00543B67">
            <w:rPr>
              <w:rFonts w:eastAsia="宋体"/>
              <w:lang w:eastAsia="zh-CN"/>
            </w:rPr>
            <w:instrText xml:space="preserve"> </w:instrText>
          </w:r>
          <w:r w:rsidR="00543B67">
            <w:rPr>
              <w:rFonts w:eastAsia="宋体" w:hint="eastAsia"/>
              <w:lang w:eastAsia="zh-CN"/>
            </w:rPr>
            <w:instrText>CITATION Min22 \l 2052</w:instrText>
          </w:r>
          <w:r w:rsidR="00543B67">
            <w:rPr>
              <w:rFonts w:eastAsia="宋体"/>
              <w:lang w:eastAsia="zh-CN"/>
            </w:rPr>
            <w:instrText xml:space="preserve"> </w:instrText>
          </w:r>
          <w:r w:rsidR="00543B67">
            <w:fldChar w:fldCharType="separate"/>
          </w:r>
          <w:r w:rsidR="00543B67">
            <w:rPr>
              <w:rFonts w:eastAsia="宋体" w:hint="eastAsia"/>
              <w:noProof/>
              <w:lang w:eastAsia="zh-CN"/>
            </w:rPr>
            <w:t xml:space="preserve"> </w:t>
          </w:r>
          <w:r w:rsidR="00543B67" w:rsidRPr="00543B67">
            <w:rPr>
              <w:rFonts w:eastAsia="宋体"/>
              <w:noProof/>
              <w:lang w:eastAsia="zh-CN"/>
            </w:rPr>
            <w:t>(Mind Tools, 2022)</w:t>
          </w:r>
          <w:r w:rsidR="00543B67">
            <w:fldChar w:fldCharType="end"/>
          </w:r>
        </w:sdtContent>
      </w:sdt>
      <w:r>
        <w:t>. The strengths and weaknesses analysis focuses on the company's strengths and how they compare with its competitors, while the opportunities and threats analysis focuses on changes in the external environment and the possible impact on the company. In the analysis, all internal factors (i.e. strengths and weaknesses) should be brought together and then external forces should be used to assess these factors</w:t>
      </w:r>
      <w:sdt>
        <w:sdtPr>
          <w:id w:val="-225683200"/>
          <w:citation/>
        </w:sdtPr>
        <w:sdtContent>
          <w:r w:rsidR="009738C7">
            <w:fldChar w:fldCharType="begin"/>
          </w:r>
          <w:r w:rsidR="009738C7">
            <w:rPr>
              <w:rFonts w:eastAsia="宋体"/>
              <w:lang w:eastAsia="zh-CN"/>
            </w:rPr>
            <w:instrText xml:space="preserve"> </w:instrText>
          </w:r>
          <w:r w:rsidR="009738C7">
            <w:rPr>
              <w:rFonts w:eastAsia="宋体" w:hint="eastAsia"/>
              <w:lang w:eastAsia="zh-CN"/>
            </w:rPr>
            <w:instrText>CITATION Ste23 \l 2052</w:instrText>
          </w:r>
          <w:r w:rsidR="009738C7">
            <w:rPr>
              <w:rFonts w:eastAsia="宋体"/>
              <w:lang w:eastAsia="zh-CN"/>
            </w:rPr>
            <w:instrText xml:space="preserve"> </w:instrText>
          </w:r>
          <w:r w:rsidR="009738C7">
            <w:fldChar w:fldCharType="separate"/>
          </w:r>
          <w:r w:rsidR="009738C7">
            <w:rPr>
              <w:rFonts w:eastAsia="宋体" w:hint="eastAsia"/>
              <w:noProof/>
              <w:lang w:eastAsia="zh-CN"/>
            </w:rPr>
            <w:t xml:space="preserve"> </w:t>
          </w:r>
          <w:r w:rsidR="009738C7" w:rsidRPr="009738C7">
            <w:rPr>
              <w:rFonts w:eastAsia="宋体"/>
              <w:noProof/>
              <w:lang w:eastAsia="zh-CN"/>
            </w:rPr>
            <w:t>(Stephen J. Bigelow, 2023)</w:t>
          </w:r>
          <w:r w:rsidR="009738C7">
            <w:fldChar w:fldCharType="end"/>
          </w:r>
        </w:sdtContent>
      </w:sdt>
      <w:r>
        <w:t>.</w:t>
      </w:r>
    </w:p>
    <w:p w14:paraId="0295367F" w14:textId="77777777" w:rsidR="0052071C" w:rsidRDefault="00784F79" w:rsidP="00A44CA0">
      <w:pPr>
        <w:pStyle w:val="2"/>
        <w:spacing w:line="480" w:lineRule="auto"/>
        <w:jc w:val="both"/>
        <w:rPr>
          <w:lang w:eastAsia="zh-CN"/>
        </w:rPr>
      </w:pPr>
      <w:bookmarkStart w:id="4" w:name="_Toc131117452"/>
      <w:r>
        <w:rPr>
          <w:lang w:eastAsia="zh-CN"/>
        </w:rPr>
        <w:t>2</w:t>
      </w:r>
      <w:r w:rsidR="00A44CA0">
        <w:rPr>
          <w:lang w:eastAsia="zh-CN"/>
        </w:rPr>
        <w:t xml:space="preserve">.1 </w:t>
      </w:r>
      <w:r w:rsidR="00A44CA0" w:rsidRPr="00A44CA0">
        <w:rPr>
          <w:lang w:eastAsia="zh-CN"/>
        </w:rPr>
        <w:t>SWOT</w:t>
      </w:r>
      <w:r w:rsidR="003044CA">
        <w:rPr>
          <w:lang w:eastAsia="zh-CN"/>
        </w:rPr>
        <w:t xml:space="preserve"> </w:t>
      </w:r>
      <w:proofErr w:type="spellStart"/>
      <w:r w:rsidR="003044CA">
        <w:rPr>
          <w:lang w:eastAsia="zh-CN"/>
        </w:rPr>
        <w:t>Analyze</w:t>
      </w:r>
      <w:proofErr w:type="spellEnd"/>
      <w:r w:rsidR="00856881">
        <w:rPr>
          <w:lang w:eastAsia="zh-CN"/>
        </w:rPr>
        <w:t xml:space="preserve"> </w:t>
      </w:r>
      <w:r w:rsidR="004D582B">
        <w:rPr>
          <w:lang w:eastAsia="zh-CN"/>
        </w:rPr>
        <w:t xml:space="preserve">the </w:t>
      </w:r>
      <w:r w:rsidR="00856881">
        <w:rPr>
          <w:lang w:eastAsia="zh-CN"/>
        </w:rPr>
        <w:t>Situation</w:t>
      </w:r>
      <w:bookmarkEnd w:id="4"/>
    </w:p>
    <w:p w14:paraId="3158568B" w14:textId="77777777" w:rsidR="005C623C" w:rsidRPr="005C623C" w:rsidRDefault="005C623C" w:rsidP="00C92DDD">
      <w:pPr>
        <w:spacing w:line="480" w:lineRule="auto"/>
        <w:rPr>
          <w:rFonts w:eastAsiaTheme="minorEastAsia" w:hint="eastAsia"/>
          <w:lang w:eastAsia="zh-CN"/>
        </w:rPr>
      </w:pPr>
      <w:r>
        <w:rPr>
          <w:rFonts w:eastAsiaTheme="minorEastAsia"/>
          <w:lang w:eastAsia="zh-CN"/>
        </w:rPr>
        <w:t>Strengths</w:t>
      </w:r>
    </w:p>
    <w:p w14:paraId="24FCD304" w14:textId="77777777" w:rsidR="005C623C" w:rsidRPr="005C623C" w:rsidRDefault="005C623C" w:rsidP="00C92DDD">
      <w:pPr>
        <w:spacing w:line="480" w:lineRule="auto"/>
        <w:jc w:val="both"/>
        <w:rPr>
          <w:rFonts w:eastAsiaTheme="minorEastAsia"/>
          <w:lang w:eastAsia="zh-CN"/>
        </w:rPr>
      </w:pPr>
      <w:r w:rsidRPr="005C623C">
        <w:rPr>
          <w:rFonts w:eastAsiaTheme="minorEastAsia"/>
          <w:lang w:eastAsia="zh-CN"/>
        </w:rPr>
        <w:t>Wal-Mart's strengths include the following. Firstly, it is known for its good prices, wide range of goods</w:t>
      </w:r>
      <w:r w:rsidR="000455F0">
        <w:rPr>
          <w:rFonts w:eastAsiaTheme="minorEastAsia"/>
          <w:lang w:eastAsia="zh-CN"/>
        </w:rPr>
        <w:t>,</w:t>
      </w:r>
      <w:r w:rsidRPr="005C623C">
        <w:rPr>
          <w:rFonts w:eastAsiaTheme="minorEastAsia"/>
          <w:lang w:eastAsia="zh-CN"/>
        </w:rPr>
        <w:t xml:space="preserve"> and one-stop shopping</w:t>
      </w:r>
      <w:sdt>
        <w:sdtPr>
          <w:rPr>
            <w:rFonts w:eastAsiaTheme="minorEastAsia"/>
            <w:lang w:eastAsia="zh-CN"/>
          </w:rPr>
          <w:id w:val="-1136947816"/>
          <w:citation/>
        </w:sdtPr>
        <w:sdtContent>
          <w:r w:rsidR="00D952F4">
            <w:rPr>
              <w:rFonts w:eastAsiaTheme="minorEastAsia"/>
              <w:lang w:eastAsia="zh-CN"/>
            </w:rPr>
            <w:fldChar w:fldCharType="begin"/>
          </w:r>
          <w:r w:rsidR="00D952F4">
            <w:rPr>
              <w:rFonts w:eastAsiaTheme="minorEastAsia"/>
              <w:lang w:eastAsia="zh-CN"/>
            </w:rPr>
            <w:instrText xml:space="preserve"> </w:instrText>
          </w:r>
          <w:r w:rsidR="00D952F4">
            <w:rPr>
              <w:rFonts w:eastAsiaTheme="minorEastAsia" w:hint="eastAsia"/>
              <w:lang w:eastAsia="zh-CN"/>
            </w:rPr>
            <w:instrText>CITATION Ovi22 \l 2052</w:instrText>
          </w:r>
          <w:r w:rsidR="00D952F4">
            <w:rPr>
              <w:rFonts w:eastAsiaTheme="minorEastAsia"/>
              <w:lang w:eastAsia="zh-CN"/>
            </w:rPr>
            <w:instrText xml:space="preserve"> </w:instrText>
          </w:r>
          <w:r w:rsidR="00D952F4">
            <w:rPr>
              <w:rFonts w:eastAsiaTheme="minorEastAsia"/>
              <w:lang w:eastAsia="zh-CN"/>
            </w:rPr>
            <w:fldChar w:fldCharType="separate"/>
          </w:r>
          <w:r w:rsidR="00D952F4">
            <w:rPr>
              <w:rFonts w:eastAsiaTheme="minorEastAsia" w:hint="eastAsia"/>
              <w:noProof/>
              <w:lang w:eastAsia="zh-CN"/>
            </w:rPr>
            <w:t xml:space="preserve"> </w:t>
          </w:r>
          <w:r w:rsidR="00D952F4" w:rsidRPr="00D952F4">
            <w:rPr>
              <w:rFonts w:eastAsiaTheme="minorEastAsia"/>
              <w:noProof/>
              <w:lang w:eastAsia="zh-CN"/>
            </w:rPr>
            <w:t>(Jurevicius, 2022)</w:t>
          </w:r>
          <w:r w:rsidR="00D952F4">
            <w:rPr>
              <w:rFonts w:eastAsiaTheme="minorEastAsia"/>
              <w:lang w:eastAsia="zh-CN"/>
            </w:rPr>
            <w:fldChar w:fldCharType="end"/>
          </w:r>
        </w:sdtContent>
      </w:sdt>
      <w:r w:rsidRPr="005C623C">
        <w:rPr>
          <w:rFonts w:eastAsiaTheme="minorEastAsia"/>
          <w:lang w:eastAsia="zh-CN"/>
        </w:rPr>
        <w:t>.</w:t>
      </w:r>
    </w:p>
    <w:p w14:paraId="1237F3A2" w14:textId="77777777" w:rsidR="005C623C" w:rsidRPr="005C623C" w:rsidRDefault="005C623C" w:rsidP="00C92DDD">
      <w:pPr>
        <w:spacing w:line="480" w:lineRule="auto"/>
        <w:jc w:val="both"/>
        <w:rPr>
          <w:rFonts w:eastAsiaTheme="minorEastAsia"/>
          <w:lang w:eastAsia="zh-CN"/>
        </w:rPr>
      </w:pPr>
      <w:r w:rsidRPr="005C623C">
        <w:rPr>
          <w:rFonts w:eastAsiaTheme="minorEastAsia"/>
          <w:lang w:eastAsia="zh-CN"/>
        </w:rPr>
        <w:lastRenderedPageBreak/>
        <w:t xml:space="preserve">Secondly, </w:t>
      </w:r>
      <w:r>
        <w:rPr>
          <w:rFonts w:eastAsiaTheme="minorEastAsia"/>
          <w:lang w:eastAsia="zh-CN"/>
        </w:rPr>
        <w:t>Walmart’s</w:t>
      </w:r>
      <w:r w:rsidRPr="005C623C">
        <w:rPr>
          <w:rFonts w:eastAsiaTheme="minorEastAsia"/>
          <w:lang w:eastAsia="zh-CN"/>
        </w:rPr>
        <w:t xml:space="preserve"> sales have grown significantly in recent years and it has expanded globally, for example, by acquiring the British retailer</w:t>
      </w:r>
      <w:r>
        <w:rPr>
          <w:rFonts w:eastAsiaTheme="minorEastAsia" w:hint="eastAsia"/>
          <w:lang w:eastAsia="zh-CN"/>
        </w:rPr>
        <w:t xml:space="preserve"> </w:t>
      </w:r>
      <w:r w:rsidRPr="005C623C">
        <w:rPr>
          <w:rFonts w:eastAsiaTheme="minorEastAsia"/>
          <w:lang w:eastAsia="zh-CN"/>
        </w:rPr>
        <w:t>ASDA</w:t>
      </w:r>
      <w:sdt>
        <w:sdtPr>
          <w:rPr>
            <w:rFonts w:eastAsiaTheme="minorEastAsia"/>
            <w:lang w:eastAsia="zh-CN"/>
          </w:rPr>
          <w:id w:val="-612353478"/>
          <w:citation/>
        </w:sdtPr>
        <w:sdtContent>
          <w:r w:rsidR="0092082C">
            <w:rPr>
              <w:rFonts w:eastAsiaTheme="minorEastAsia"/>
              <w:lang w:eastAsia="zh-CN"/>
            </w:rPr>
            <w:fldChar w:fldCharType="begin"/>
          </w:r>
          <w:r w:rsidR="0092082C">
            <w:rPr>
              <w:rFonts w:eastAsiaTheme="minorEastAsia"/>
              <w:lang w:eastAsia="zh-CN"/>
            </w:rPr>
            <w:instrText xml:space="preserve"> </w:instrText>
          </w:r>
          <w:r w:rsidR="0092082C">
            <w:rPr>
              <w:rFonts w:eastAsiaTheme="minorEastAsia" w:hint="eastAsia"/>
              <w:lang w:eastAsia="zh-CN"/>
            </w:rPr>
            <w:instrText>CITATION Kat20 \l 2052</w:instrText>
          </w:r>
          <w:r w:rsidR="0092082C">
            <w:rPr>
              <w:rFonts w:eastAsiaTheme="minorEastAsia"/>
              <w:lang w:eastAsia="zh-CN"/>
            </w:rPr>
            <w:instrText xml:space="preserve"> </w:instrText>
          </w:r>
          <w:r w:rsidR="0092082C">
            <w:rPr>
              <w:rFonts w:eastAsiaTheme="minorEastAsia"/>
              <w:lang w:eastAsia="zh-CN"/>
            </w:rPr>
            <w:fldChar w:fldCharType="separate"/>
          </w:r>
          <w:r w:rsidR="0092082C">
            <w:rPr>
              <w:rFonts w:eastAsiaTheme="minorEastAsia" w:hint="eastAsia"/>
              <w:noProof/>
              <w:lang w:eastAsia="zh-CN"/>
            </w:rPr>
            <w:t xml:space="preserve"> </w:t>
          </w:r>
          <w:r w:rsidR="0092082C" w:rsidRPr="0092082C">
            <w:rPr>
              <w:rFonts w:eastAsiaTheme="minorEastAsia"/>
              <w:noProof/>
              <w:lang w:eastAsia="zh-CN"/>
            </w:rPr>
            <w:t>(Kate Holton, 2020)</w:t>
          </w:r>
          <w:r w:rsidR="0092082C">
            <w:rPr>
              <w:rFonts w:eastAsiaTheme="minorEastAsia"/>
              <w:lang w:eastAsia="zh-CN"/>
            </w:rPr>
            <w:fldChar w:fldCharType="end"/>
          </w:r>
        </w:sdtContent>
      </w:sdt>
      <w:r w:rsidRPr="005C623C">
        <w:rPr>
          <w:rFonts w:eastAsiaTheme="minorEastAsia"/>
          <w:lang w:eastAsia="zh-CN"/>
        </w:rPr>
        <w:t>.</w:t>
      </w:r>
    </w:p>
    <w:p w14:paraId="078A43A7" w14:textId="77777777" w:rsidR="005C623C" w:rsidRPr="005C623C" w:rsidRDefault="005C623C" w:rsidP="00C92DDD">
      <w:pPr>
        <w:spacing w:line="480" w:lineRule="auto"/>
        <w:jc w:val="both"/>
        <w:rPr>
          <w:rFonts w:eastAsiaTheme="minorEastAsia"/>
          <w:lang w:eastAsia="zh-CN"/>
        </w:rPr>
      </w:pPr>
      <w:r w:rsidRPr="005C623C">
        <w:rPr>
          <w:rFonts w:eastAsiaTheme="minorEastAsia"/>
          <w:lang w:eastAsia="zh-CN"/>
        </w:rPr>
        <w:t>Thirdly, one of Wal-Mart's core competencies is an international logistics system supported by advanced information technology. For example, this system allows for clear visibility of the logistics of each item being shipped, sold</w:t>
      </w:r>
      <w:r>
        <w:rPr>
          <w:rFonts w:eastAsiaTheme="minorEastAsia"/>
          <w:lang w:eastAsia="zh-CN"/>
        </w:rPr>
        <w:t>,</w:t>
      </w:r>
      <w:r w:rsidRPr="005C623C">
        <w:rPr>
          <w:rFonts w:eastAsiaTheme="minorEastAsia"/>
          <w:lang w:eastAsia="zh-CN"/>
        </w:rPr>
        <w:t xml:space="preserve"> and stored in each store nationwide. Information technology has also enhanced Wal-Mart's efficient purchasing process.</w:t>
      </w:r>
    </w:p>
    <w:p w14:paraId="5E52212D" w14:textId="77777777" w:rsidR="00A44CA0" w:rsidRDefault="005C623C" w:rsidP="005C623C">
      <w:pPr>
        <w:spacing w:line="480" w:lineRule="auto"/>
        <w:jc w:val="both"/>
        <w:rPr>
          <w:rFonts w:eastAsiaTheme="minorEastAsia"/>
          <w:lang w:eastAsia="zh-CN"/>
        </w:rPr>
      </w:pPr>
      <w:r w:rsidRPr="005C623C">
        <w:rPr>
          <w:rFonts w:eastAsiaTheme="minorEastAsia"/>
          <w:lang w:eastAsia="zh-CN"/>
        </w:rPr>
        <w:t xml:space="preserve">Finally, one of Wal-Mart's focal strategies is the development and management of human resources. Good people are a key factor in </w:t>
      </w:r>
      <w:r>
        <w:rPr>
          <w:rFonts w:eastAsiaTheme="minorEastAsia"/>
          <w:lang w:eastAsia="zh-CN"/>
        </w:rPr>
        <w:t>Walmart’s</w:t>
      </w:r>
      <w:r w:rsidRPr="005C623C">
        <w:rPr>
          <w:rFonts w:eastAsiaTheme="minorEastAsia"/>
          <w:lang w:eastAsia="zh-CN"/>
        </w:rPr>
        <w:t xml:space="preserve"> commercial success, and for this reason</w:t>
      </w:r>
      <w:r>
        <w:rPr>
          <w:rFonts w:eastAsiaTheme="minorEastAsia"/>
          <w:lang w:eastAsia="zh-CN"/>
        </w:rPr>
        <w:t>,</w:t>
      </w:r>
      <w:r w:rsidRPr="005C623C">
        <w:rPr>
          <w:rFonts w:eastAsiaTheme="minorEastAsia"/>
          <w:lang w:eastAsia="zh-CN"/>
        </w:rPr>
        <w:t xml:space="preserve"> </w:t>
      </w:r>
      <w:r>
        <w:rPr>
          <w:rFonts w:eastAsiaTheme="minorEastAsia"/>
          <w:lang w:eastAsia="zh-CN"/>
        </w:rPr>
        <w:t>Walmart</w:t>
      </w:r>
      <w:r w:rsidRPr="005C623C">
        <w:rPr>
          <w:rFonts w:eastAsiaTheme="minorEastAsia"/>
          <w:lang w:eastAsia="zh-CN"/>
        </w:rPr>
        <w:t xml:space="preserve"> invests time and money in training and building loyalty among its talented employees.</w:t>
      </w:r>
    </w:p>
    <w:p w14:paraId="0FCFAE71" w14:textId="77777777" w:rsidR="005C623C" w:rsidRDefault="005C623C" w:rsidP="005C623C">
      <w:pPr>
        <w:spacing w:line="480" w:lineRule="auto"/>
        <w:jc w:val="both"/>
        <w:rPr>
          <w:rFonts w:eastAsiaTheme="minorEastAsia"/>
          <w:lang w:eastAsia="zh-CN"/>
        </w:rPr>
      </w:pPr>
      <w:r>
        <w:rPr>
          <w:rFonts w:eastAsiaTheme="minorEastAsia" w:hint="eastAsia"/>
          <w:lang w:eastAsia="zh-CN"/>
        </w:rPr>
        <w:t>W</w:t>
      </w:r>
      <w:r>
        <w:rPr>
          <w:rFonts w:eastAsiaTheme="minorEastAsia"/>
          <w:lang w:eastAsia="zh-CN"/>
        </w:rPr>
        <w:t>eaknesses</w:t>
      </w:r>
    </w:p>
    <w:p w14:paraId="2D63D887" w14:textId="77777777" w:rsidR="00B422AD" w:rsidRDefault="00B422AD" w:rsidP="005C623C">
      <w:pPr>
        <w:spacing w:line="480" w:lineRule="auto"/>
        <w:jc w:val="both"/>
        <w:rPr>
          <w:rFonts w:eastAsiaTheme="minorEastAsia"/>
          <w:lang w:eastAsia="zh-CN"/>
        </w:rPr>
      </w:pPr>
      <w:r w:rsidRPr="00B422AD">
        <w:rPr>
          <w:rFonts w:eastAsiaTheme="minorEastAsia"/>
          <w:lang w:eastAsia="zh-CN"/>
        </w:rPr>
        <w:t>First, Wal-Mart has built the largest food retail empire in the world. It has strengths in information technology, but its huge expansion means that it may not be able to control certain sectors. Wal-Mart's products span a variety of sectors, including clothing and food, so it may be less adaptable than its competitors who concentrate on one sector.</w:t>
      </w:r>
    </w:p>
    <w:p w14:paraId="6A7684B6" w14:textId="77777777" w:rsidR="005C623C" w:rsidRDefault="005C623C" w:rsidP="005C623C">
      <w:pPr>
        <w:spacing w:line="480" w:lineRule="auto"/>
        <w:jc w:val="both"/>
        <w:rPr>
          <w:rFonts w:eastAsiaTheme="minorEastAsia"/>
          <w:lang w:eastAsia="zh-CN"/>
        </w:rPr>
      </w:pPr>
      <w:r w:rsidRPr="005C623C">
        <w:rPr>
          <w:rFonts w:eastAsiaTheme="minorEastAsia"/>
          <w:lang w:eastAsia="zh-CN"/>
        </w:rPr>
        <w:t>Secondly, the company is global but has only explored the markets of a few countries so far</w:t>
      </w:r>
      <w:sdt>
        <w:sdtPr>
          <w:rPr>
            <w:rFonts w:eastAsiaTheme="minorEastAsia"/>
            <w:lang w:eastAsia="zh-CN"/>
          </w:rPr>
          <w:id w:val="-1907135758"/>
          <w:citation/>
        </w:sdtPr>
        <w:sdtContent>
          <w:r w:rsidR="003008BF">
            <w:rPr>
              <w:rFonts w:eastAsiaTheme="minorEastAsia"/>
              <w:lang w:eastAsia="zh-CN"/>
            </w:rPr>
            <w:fldChar w:fldCharType="begin"/>
          </w:r>
          <w:r w:rsidR="003008BF">
            <w:rPr>
              <w:rFonts w:eastAsiaTheme="minorEastAsia"/>
              <w:lang w:eastAsia="zh-CN"/>
            </w:rPr>
            <w:instrText xml:space="preserve"> </w:instrText>
          </w:r>
          <w:r w:rsidR="003008BF">
            <w:rPr>
              <w:rFonts w:eastAsiaTheme="minorEastAsia" w:hint="eastAsia"/>
              <w:lang w:eastAsia="zh-CN"/>
            </w:rPr>
            <w:instrText>CITATION Ric07 \l 2052</w:instrText>
          </w:r>
          <w:r w:rsidR="003008BF">
            <w:rPr>
              <w:rFonts w:eastAsiaTheme="minorEastAsia"/>
              <w:lang w:eastAsia="zh-CN"/>
            </w:rPr>
            <w:instrText xml:space="preserve"> </w:instrText>
          </w:r>
          <w:r w:rsidR="003008BF">
            <w:rPr>
              <w:rFonts w:eastAsiaTheme="minorEastAsia"/>
              <w:lang w:eastAsia="zh-CN"/>
            </w:rPr>
            <w:fldChar w:fldCharType="separate"/>
          </w:r>
          <w:r w:rsidR="003008BF">
            <w:rPr>
              <w:rFonts w:eastAsiaTheme="minorEastAsia" w:hint="eastAsia"/>
              <w:noProof/>
              <w:lang w:eastAsia="zh-CN"/>
            </w:rPr>
            <w:t xml:space="preserve"> </w:t>
          </w:r>
          <w:r w:rsidR="003008BF" w:rsidRPr="003008BF">
            <w:rPr>
              <w:rFonts w:eastAsiaTheme="minorEastAsia"/>
              <w:noProof/>
              <w:lang w:eastAsia="zh-CN"/>
            </w:rPr>
            <w:t>(Wilson, 2007)</w:t>
          </w:r>
          <w:r w:rsidR="003008BF">
            <w:rPr>
              <w:rFonts w:eastAsiaTheme="minorEastAsia"/>
              <w:lang w:eastAsia="zh-CN"/>
            </w:rPr>
            <w:fldChar w:fldCharType="end"/>
          </w:r>
        </w:sdtContent>
      </w:sdt>
      <w:r w:rsidRPr="005C623C">
        <w:rPr>
          <w:rFonts w:eastAsiaTheme="minorEastAsia"/>
          <w:lang w:eastAsia="zh-CN"/>
        </w:rPr>
        <w:t>.</w:t>
      </w:r>
    </w:p>
    <w:p w14:paraId="5FCE39DE" w14:textId="77777777" w:rsidR="005C623C" w:rsidRDefault="005C623C" w:rsidP="005C623C">
      <w:pPr>
        <w:spacing w:line="480" w:lineRule="auto"/>
        <w:jc w:val="both"/>
        <w:rPr>
          <w:rFonts w:eastAsiaTheme="minorEastAsia"/>
          <w:lang w:eastAsia="zh-CN"/>
        </w:rPr>
      </w:pPr>
      <w:r>
        <w:rPr>
          <w:rFonts w:eastAsiaTheme="minorEastAsia" w:hint="eastAsia"/>
          <w:lang w:eastAsia="zh-CN"/>
        </w:rPr>
        <w:t>O</w:t>
      </w:r>
      <w:r>
        <w:rPr>
          <w:rFonts w:eastAsiaTheme="minorEastAsia"/>
          <w:lang w:eastAsia="zh-CN"/>
        </w:rPr>
        <w:t>pportunities</w:t>
      </w:r>
    </w:p>
    <w:p w14:paraId="058EEE3E" w14:textId="77777777" w:rsidR="00247A4D" w:rsidRDefault="00247A4D" w:rsidP="00807F95">
      <w:pPr>
        <w:spacing w:line="480" w:lineRule="auto"/>
        <w:jc w:val="both"/>
        <w:rPr>
          <w:rFonts w:eastAsiaTheme="minorEastAsia"/>
          <w:lang w:eastAsia="zh-CN"/>
        </w:rPr>
      </w:pPr>
      <w:r w:rsidRPr="00247A4D">
        <w:rPr>
          <w:rFonts w:eastAsiaTheme="minorEastAsia"/>
          <w:lang w:eastAsia="zh-CN"/>
        </w:rPr>
        <w:t>First, it has acquired, merged</w:t>
      </w:r>
      <w:r w:rsidR="00192194">
        <w:rPr>
          <w:rFonts w:eastAsiaTheme="minorEastAsia"/>
          <w:lang w:eastAsia="zh-CN"/>
        </w:rPr>
        <w:t>,</w:t>
      </w:r>
      <w:r w:rsidRPr="00247A4D">
        <w:rPr>
          <w:rFonts w:eastAsiaTheme="minorEastAsia"/>
          <w:lang w:eastAsia="zh-CN"/>
        </w:rPr>
        <w:t xml:space="preserve"> or formed strategic alliances with other international retailers to focus on specific markets, such as Europe and Greater China. Second, Wal-Mart shops are currently only located in a few countries, so expansion into </w:t>
      </w:r>
      <w:r w:rsidRPr="00247A4D">
        <w:rPr>
          <w:rFonts w:eastAsiaTheme="minorEastAsia"/>
          <w:lang w:eastAsia="zh-CN"/>
        </w:rPr>
        <w:lastRenderedPageBreak/>
        <w:t xml:space="preserve">markets such as China and India presents significant opportunities. Third, Wal-Mart can take advantage of market development opportunities through new shop locations and shop formats. By building shops in shopping malls and shopping </w:t>
      </w:r>
      <w:proofErr w:type="spellStart"/>
      <w:r w:rsidR="00192194">
        <w:rPr>
          <w:rFonts w:eastAsiaTheme="minorEastAsia"/>
          <w:lang w:eastAsia="zh-CN"/>
        </w:rPr>
        <w:t>centers</w:t>
      </w:r>
      <w:proofErr w:type="spellEnd"/>
      <w:r w:rsidRPr="00247A4D">
        <w:rPr>
          <w:rFonts w:eastAsiaTheme="minorEastAsia"/>
          <w:lang w:eastAsia="zh-CN"/>
        </w:rPr>
        <w:t xml:space="preserve"> closer to consumers, it can diversify from operating only supermarkets.</w:t>
      </w:r>
    </w:p>
    <w:p w14:paraId="575665E9" w14:textId="77777777" w:rsidR="00247A4D" w:rsidRDefault="00247A4D" w:rsidP="00247A4D">
      <w:pPr>
        <w:spacing w:line="480" w:lineRule="auto"/>
        <w:jc w:val="both"/>
        <w:rPr>
          <w:lang w:eastAsia="zh-CN"/>
        </w:rPr>
      </w:pPr>
      <w:r w:rsidRPr="00247A4D">
        <w:rPr>
          <w:lang w:eastAsia="zh-CN"/>
        </w:rPr>
        <w:t>Currently, Walmart customers accept the main selling points of the brand and the quality of most products, and the prices of these products are acceptable, so most overlook the monotonous packaging design and reduce anger over unsatisfactory products. From the above analysis, WO's strategy needs to focus on improving product quality while maintaining prices and cooperating more with other countries, and ST needs to use the company's strong HR practices and training to eliminate disputes over the treatment of employees.</w:t>
      </w:r>
    </w:p>
    <w:p w14:paraId="28908DFD" w14:textId="77777777" w:rsidR="00856881" w:rsidRDefault="00784F79" w:rsidP="00856881">
      <w:pPr>
        <w:pStyle w:val="2"/>
        <w:spacing w:line="480" w:lineRule="auto"/>
        <w:jc w:val="both"/>
        <w:rPr>
          <w:lang w:eastAsia="zh-CN"/>
        </w:rPr>
      </w:pPr>
      <w:bookmarkStart w:id="5" w:name="_Toc131117453"/>
      <w:r>
        <w:rPr>
          <w:lang w:eastAsia="zh-CN"/>
        </w:rPr>
        <w:t>2</w:t>
      </w:r>
      <w:r w:rsidR="00856881">
        <w:rPr>
          <w:lang w:eastAsia="zh-CN"/>
        </w:rPr>
        <w:t xml:space="preserve">.2 </w:t>
      </w:r>
      <w:r>
        <w:rPr>
          <w:lang w:eastAsia="zh-CN"/>
        </w:rPr>
        <w:t>SMART</w:t>
      </w:r>
      <w:r w:rsidR="00856881">
        <w:rPr>
          <w:lang w:eastAsia="zh-CN"/>
        </w:rPr>
        <w:t xml:space="preserve"> </w:t>
      </w:r>
      <w:proofErr w:type="spellStart"/>
      <w:r w:rsidR="00856881">
        <w:rPr>
          <w:lang w:eastAsia="zh-CN"/>
        </w:rPr>
        <w:t>Analyze</w:t>
      </w:r>
      <w:proofErr w:type="spellEnd"/>
      <w:r w:rsidR="00856881">
        <w:rPr>
          <w:lang w:eastAsia="zh-CN"/>
        </w:rPr>
        <w:t xml:space="preserve"> Objectives</w:t>
      </w:r>
      <w:bookmarkEnd w:id="5"/>
    </w:p>
    <w:p w14:paraId="4CA3DD6E" w14:textId="77777777" w:rsidR="00784F79" w:rsidRDefault="00784F79" w:rsidP="00784F79">
      <w:pPr>
        <w:spacing w:line="480" w:lineRule="auto"/>
        <w:jc w:val="both"/>
        <w:rPr>
          <w:rFonts w:eastAsiaTheme="minorEastAsia"/>
          <w:lang w:eastAsia="zh-CN"/>
        </w:rPr>
      </w:pPr>
      <w:r w:rsidRPr="00784F79">
        <w:rPr>
          <w:rFonts w:eastAsiaTheme="minorEastAsia"/>
          <w:lang w:eastAsia="zh-CN"/>
        </w:rPr>
        <w:t xml:space="preserve">The SMART principle is designed to help employees work more clearly and efficiently, and to provide managers with assessment objectives and criteria for future performance appraisals, making the appraisals more scientific and </w:t>
      </w:r>
      <w:r w:rsidR="00B61DDE">
        <w:rPr>
          <w:rFonts w:eastAsiaTheme="minorEastAsia"/>
          <w:lang w:eastAsia="zh-CN"/>
        </w:rPr>
        <w:t>standardized</w:t>
      </w:r>
      <w:r w:rsidRPr="00784F79">
        <w:rPr>
          <w:rFonts w:eastAsiaTheme="minorEastAsia"/>
          <w:lang w:eastAsia="zh-CN"/>
        </w:rPr>
        <w:t>, and ensuring that they are fair, open</w:t>
      </w:r>
      <w:r w:rsidR="00B61DDE">
        <w:rPr>
          <w:rFonts w:eastAsiaTheme="minorEastAsia"/>
          <w:lang w:eastAsia="zh-CN"/>
        </w:rPr>
        <w:t>,</w:t>
      </w:r>
      <w:r w:rsidRPr="00784F79">
        <w:rPr>
          <w:rFonts w:eastAsiaTheme="minorEastAsia"/>
          <w:lang w:eastAsia="zh-CN"/>
        </w:rPr>
        <w:t xml:space="preserve"> and equitable</w:t>
      </w:r>
      <w:sdt>
        <w:sdtPr>
          <w:rPr>
            <w:rFonts w:eastAsiaTheme="minorEastAsia"/>
            <w:lang w:eastAsia="zh-CN"/>
          </w:rPr>
          <w:id w:val="-159934420"/>
          <w:citation/>
        </w:sdtPr>
        <w:sdtContent>
          <w:r w:rsidR="007B5F11">
            <w:rPr>
              <w:rFonts w:eastAsiaTheme="minorEastAsia"/>
              <w:lang w:eastAsia="zh-CN"/>
            </w:rPr>
            <w:fldChar w:fldCharType="begin"/>
          </w:r>
          <w:r w:rsidR="007B5F11">
            <w:rPr>
              <w:rFonts w:eastAsiaTheme="minorEastAsia"/>
              <w:lang w:eastAsia="zh-CN"/>
            </w:rPr>
            <w:instrText xml:space="preserve"> </w:instrText>
          </w:r>
          <w:r w:rsidR="007B5F11">
            <w:rPr>
              <w:rFonts w:eastAsiaTheme="minorEastAsia" w:hint="eastAsia"/>
              <w:lang w:eastAsia="zh-CN"/>
            </w:rPr>
            <w:instrText>CITATION Cle20 \l 2052</w:instrText>
          </w:r>
          <w:r w:rsidR="007B5F11">
            <w:rPr>
              <w:rFonts w:eastAsiaTheme="minorEastAsia"/>
              <w:lang w:eastAsia="zh-CN"/>
            </w:rPr>
            <w:instrText xml:space="preserve"> </w:instrText>
          </w:r>
          <w:r w:rsidR="007B5F11">
            <w:rPr>
              <w:rFonts w:eastAsiaTheme="minorEastAsia"/>
              <w:lang w:eastAsia="zh-CN"/>
            </w:rPr>
            <w:fldChar w:fldCharType="separate"/>
          </w:r>
          <w:r w:rsidR="007B5F11">
            <w:rPr>
              <w:rFonts w:eastAsiaTheme="minorEastAsia" w:hint="eastAsia"/>
              <w:noProof/>
              <w:lang w:eastAsia="zh-CN"/>
            </w:rPr>
            <w:t xml:space="preserve"> </w:t>
          </w:r>
          <w:r w:rsidR="007B5F11" w:rsidRPr="007B5F11">
            <w:rPr>
              <w:rFonts w:eastAsiaTheme="minorEastAsia"/>
              <w:noProof/>
              <w:lang w:eastAsia="zh-CN"/>
            </w:rPr>
            <w:t>(Clear Review, 2020)</w:t>
          </w:r>
          <w:r w:rsidR="007B5F11">
            <w:rPr>
              <w:rFonts w:eastAsiaTheme="minorEastAsia"/>
              <w:lang w:eastAsia="zh-CN"/>
            </w:rPr>
            <w:fldChar w:fldCharType="end"/>
          </w:r>
        </w:sdtContent>
      </w:sdt>
      <w:r w:rsidRPr="00784F79">
        <w:rPr>
          <w:rFonts w:eastAsiaTheme="minorEastAsia"/>
          <w:lang w:eastAsia="zh-CN"/>
        </w:rPr>
        <w:t xml:space="preserve">. M stands for Measurable, meaning that performance indicators are quantitative or </w:t>
      </w:r>
      <w:proofErr w:type="spellStart"/>
      <w:r w:rsidR="00B61DDE">
        <w:rPr>
          <w:rFonts w:eastAsiaTheme="minorEastAsia"/>
          <w:lang w:eastAsia="zh-CN"/>
        </w:rPr>
        <w:t>behavioral</w:t>
      </w:r>
      <w:proofErr w:type="spellEnd"/>
      <w:r w:rsidRPr="00784F79">
        <w:rPr>
          <w:rFonts w:eastAsiaTheme="minorEastAsia"/>
          <w:lang w:eastAsia="zh-CN"/>
        </w:rPr>
        <w:t>, and that data or information to verify these performance indicators is available; A stands for Attainable, meaning that performance indicators can be achieved with effort, avoiding setting targets that are too high or too low; R stands for Relevant, meaning that performance indicators are linked to other objectives of the work; performance indicators are linked to the work of the job; R stands for Time-bound, meaning that performance indicators are linked to the work of the job. T is for Time-bound, which focuses on a specific deadline for completing the performance indicator</w:t>
      </w:r>
      <w:sdt>
        <w:sdtPr>
          <w:rPr>
            <w:rFonts w:eastAsiaTheme="minorEastAsia"/>
            <w:lang w:eastAsia="zh-CN"/>
          </w:rPr>
          <w:id w:val="-1986066635"/>
          <w:citation/>
        </w:sdtPr>
        <w:sdtContent>
          <w:r w:rsidR="007B5F11">
            <w:rPr>
              <w:rFonts w:eastAsiaTheme="minorEastAsia"/>
              <w:lang w:eastAsia="zh-CN"/>
            </w:rPr>
            <w:fldChar w:fldCharType="begin"/>
          </w:r>
          <w:r w:rsidR="007B5F11">
            <w:rPr>
              <w:rFonts w:eastAsiaTheme="minorEastAsia"/>
              <w:lang w:eastAsia="zh-CN"/>
            </w:rPr>
            <w:instrText xml:space="preserve"> </w:instrText>
          </w:r>
          <w:r w:rsidR="007B5F11">
            <w:rPr>
              <w:rFonts w:eastAsiaTheme="minorEastAsia" w:hint="eastAsia"/>
              <w:lang w:eastAsia="zh-CN"/>
            </w:rPr>
            <w:instrText>CITATION CFI23 \l 2052</w:instrText>
          </w:r>
          <w:r w:rsidR="007B5F11">
            <w:rPr>
              <w:rFonts w:eastAsiaTheme="minorEastAsia"/>
              <w:lang w:eastAsia="zh-CN"/>
            </w:rPr>
            <w:instrText xml:space="preserve"> </w:instrText>
          </w:r>
          <w:r w:rsidR="007B5F11">
            <w:rPr>
              <w:rFonts w:eastAsiaTheme="minorEastAsia"/>
              <w:lang w:eastAsia="zh-CN"/>
            </w:rPr>
            <w:fldChar w:fldCharType="separate"/>
          </w:r>
          <w:r w:rsidR="007B5F11">
            <w:rPr>
              <w:rFonts w:eastAsiaTheme="minorEastAsia" w:hint="eastAsia"/>
              <w:noProof/>
              <w:lang w:eastAsia="zh-CN"/>
            </w:rPr>
            <w:t xml:space="preserve"> </w:t>
          </w:r>
          <w:r w:rsidR="007B5F11" w:rsidRPr="007B5F11">
            <w:rPr>
              <w:rFonts w:eastAsiaTheme="minorEastAsia"/>
              <w:noProof/>
              <w:lang w:eastAsia="zh-CN"/>
            </w:rPr>
            <w:t>(CFI Team, 2023)</w:t>
          </w:r>
          <w:r w:rsidR="007B5F11">
            <w:rPr>
              <w:rFonts w:eastAsiaTheme="minorEastAsia"/>
              <w:lang w:eastAsia="zh-CN"/>
            </w:rPr>
            <w:fldChar w:fldCharType="end"/>
          </w:r>
        </w:sdtContent>
      </w:sdt>
      <w:r>
        <w:rPr>
          <w:rFonts w:eastAsiaTheme="minorEastAsia"/>
          <w:lang w:eastAsia="zh-CN"/>
        </w:rPr>
        <w:t>.</w:t>
      </w:r>
    </w:p>
    <w:p w14:paraId="4572997B" w14:textId="77777777" w:rsidR="00784F79" w:rsidRDefault="003C7304" w:rsidP="003C7304">
      <w:pPr>
        <w:pStyle w:val="2"/>
        <w:spacing w:line="480" w:lineRule="auto"/>
        <w:jc w:val="both"/>
        <w:rPr>
          <w:lang w:eastAsia="zh-CN"/>
        </w:rPr>
      </w:pPr>
      <w:bookmarkStart w:id="6" w:name="_Toc131117454"/>
      <w:r>
        <w:rPr>
          <w:lang w:eastAsia="zh-CN"/>
        </w:rPr>
        <w:lastRenderedPageBreak/>
        <w:t xml:space="preserve">2.3 </w:t>
      </w:r>
      <w:r w:rsidR="00B61DDE">
        <w:rPr>
          <w:rFonts w:hint="eastAsia"/>
          <w:lang w:eastAsia="zh-CN"/>
        </w:rPr>
        <w:t>S</w:t>
      </w:r>
      <w:r w:rsidR="00B61DDE">
        <w:rPr>
          <w:lang w:eastAsia="zh-CN"/>
        </w:rPr>
        <w:t>trategy</w:t>
      </w:r>
      <w:bookmarkEnd w:id="6"/>
    </w:p>
    <w:p w14:paraId="5876D953" w14:textId="77777777" w:rsidR="002B6425" w:rsidRPr="002B6425" w:rsidRDefault="002B6425" w:rsidP="002B6425">
      <w:pPr>
        <w:spacing w:line="480" w:lineRule="auto"/>
        <w:jc w:val="both"/>
        <w:rPr>
          <w:rFonts w:eastAsiaTheme="minorEastAsia" w:hint="eastAsia"/>
          <w:lang w:eastAsia="zh-CN"/>
        </w:rPr>
      </w:pPr>
      <w:r w:rsidRPr="002B6425">
        <w:rPr>
          <w:rFonts w:eastAsiaTheme="minorEastAsia"/>
          <w:lang w:eastAsia="zh-CN"/>
        </w:rPr>
        <w:t>The 4P model of human resource management includes quality management, job management, performance management</w:t>
      </w:r>
      <w:r>
        <w:rPr>
          <w:rFonts w:eastAsiaTheme="minorEastAsia"/>
          <w:lang w:eastAsia="zh-CN"/>
        </w:rPr>
        <w:t>,</w:t>
      </w:r>
      <w:r w:rsidRPr="002B6425">
        <w:rPr>
          <w:rFonts w:eastAsiaTheme="minorEastAsia"/>
          <w:lang w:eastAsia="zh-CN"/>
        </w:rPr>
        <w:t xml:space="preserve"> and compensation management. Quality management refers to the process of improving the quality of employees by constructing a quality model based on corporate strategy, </w:t>
      </w:r>
      <w:r>
        <w:rPr>
          <w:rFonts w:eastAsiaTheme="minorEastAsia"/>
          <w:lang w:eastAsia="zh-CN"/>
        </w:rPr>
        <w:t>organizational</w:t>
      </w:r>
      <w:r w:rsidRPr="002B6425">
        <w:rPr>
          <w:rFonts w:eastAsiaTheme="minorEastAsia"/>
          <w:lang w:eastAsia="zh-CN"/>
        </w:rPr>
        <w:t xml:space="preserve"> structure</w:t>
      </w:r>
      <w:r>
        <w:rPr>
          <w:rFonts w:eastAsiaTheme="minorEastAsia"/>
          <w:lang w:eastAsia="zh-CN"/>
        </w:rPr>
        <w:t>,</w:t>
      </w:r>
      <w:r w:rsidRPr="002B6425">
        <w:rPr>
          <w:rFonts w:eastAsiaTheme="minorEastAsia"/>
          <w:lang w:eastAsia="zh-CN"/>
        </w:rPr>
        <w:t xml:space="preserve"> and job positions </w:t>
      </w:r>
      <w:r>
        <w:rPr>
          <w:rFonts w:eastAsiaTheme="minorEastAsia"/>
          <w:lang w:eastAsia="zh-CN"/>
        </w:rPr>
        <w:t>based on</w:t>
      </w:r>
      <w:r w:rsidRPr="002B6425">
        <w:rPr>
          <w:rFonts w:eastAsiaTheme="minorEastAsia"/>
          <w:lang w:eastAsia="zh-CN"/>
        </w:rPr>
        <w:t xml:space="preserve"> quality assessment</w:t>
      </w:r>
      <w:sdt>
        <w:sdtPr>
          <w:rPr>
            <w:rFonts w:eastAsiaTheme="minorEastAsia"/>
            <w:lang w:eastAsia="zh-CN"/>
          </w:rPr>
          <w:id w:val="-2082896757"/>
          <w:citation/>
        </w:sdtPr>
        <w:sdtContent>
          <w:r>
            <w:rPr>
              <w:rFonts w:eastAsiaTheme="minorEastAsia"/>
              <w:lang w:eastAsia="zh-CN"/>
            </w:rPr>
            <w:fldChar w:fldCharType="begin"/>
          </w:r>
          <w:r>
            <w:rPr>
              <w:rFonts w:eastAsiaTheme="minorEastAsia"/>
              <w:lang w:eastAsia="zh-CN"/>
            </w:rPr>
            <w:instrText xml:space="preserve"> </w:instrText>
          </w:r>
          <w:r>
            <w:rPr>
              <w:rFonts w:eastAsiaTheme="minorEastAsia" w:hint="eastAsia"/>
              <w:lang w:eastAsia="zh-CN"/>
            </w:rPr>
            <w:instrText>CITATION Ale23 \l 2052</w:instrText>
          </w:r>
          <w:r>
            <w:rPr>
              <w:rFonts w:eastAsiaTheme="minorEastAsia"/>
              <w:lang w:eastAsia="zh-CN"/>
            </w:rPr>
            <w:instrText xml:space="preserve"> </w:instrText>
          </w:r>
          <w:r>
            <w:rPr>
              <w:rFonts w:eastAsiaTheme="minorEastAsia"/>
              <w:lang w:eastAsia="zh-CN"/>
            </w:rPr>
            <w:fldChar w:fldCharType="separate"/>
          </w:r>
          <w:r>
            <w:rPr>
              <w:rFonts w:eastAsiaTheme="minorEastAsia" w:hint="eastAsia"/>
              <w:noProof/>
              <w:lang w:eastAsia="zh-CN"/>
            </w:rPr>
            <w:t xml:space="preserve"> </w:t>
          </w:r>
          <w:r w:rsidRPr="002B6425">
            <w:rPr>
              <w:rFonts w:eastAsiaTheme="minorEastAsia"/>
              <w:noProof/>
              <w:lang w:eastAsia="zh-CN"/>
            </w:rPr>
            <w:t>(Twin, 2023)</w:t>
          </w:r>
          <w:r>
            <w:rPr>
              <w:rFonts w:eastAsiaTheme="minorEastAsia"/>
              <w:lang w:eastAsia="zh-CN"/>
            </w:rPr>
            <w:fldChar w:fldCharType="end"/>
          </w:r>
        </w:sdtContent>
      </w:sdt>
      <w:r w:rsidRPr="002B6425">
        <w:rPr>
          <w:rFonts w:eastAsiaTheme="minorEastAsia"/>
          <w:lang w:eastAsia="zh-CN"/>
        </w:rPr>
        <w:t>. The 4P model of performance management refers to the establishment of closed-loop management of performance planning and expectations - performance implementation and support - performance appraisal and evaluation - performance feedback and development, and the development of a single model that previously focused on appraisal into a single model of appraisal, feedback</w:t>
      </w:r>
      <w:r>
        <w:rPr>
          <w:rFonts w:eastAsiaTheme="minorEastAsia"/>
          <w:lang w:eastAsia="zh-CN"/>
        </w:rPr>
        <w:t>,</w:t>
      </w:r>
      <w:r w:rsidRPr="002B6425">
        <w:rPr>
          <w:rFonts w:eastAsiaTheme="minorEastAsia"/>
          <w:lang w:eastAsia="zh-CN"/>
        </w:rPr>
        <w:t xml:space="preserve"> and development of employee performance. It is a strategic management approach to improve the performance of </w:t>
      </w:r>
      <w:r>
        <w:rPr>
          <w:rFonts w:eastAsiaTheme="minorEastAsia"/>
          <w:lang w:eastAsia="zh-CN"/>
        </w:rPr>
        <w:t>organizations</w:t>
      </w:r>
      <w:r w:rsidRPr="002B6425">
        <w:rPr>
          <w:rFonts w:eastAsiaTheme="minorEastAsia"/>
          <w:lang w:eastAsia="zh-CN"/>
        </w:rPr>
        <w:t xml:space="preserve"> and employees and to develop the potential of teams and individuals. competitive strategy to help employees achieve joy</w:t>
      </w:r>
      <w:sdt>
        <w:sdtPr>
          <w:rPr>
            <w:rFonts w:eastAsiaTheme="minorEastAsia"/>
            <w:lang w:eastAsia="zh-CN"/>
          </w:rPr>
          <w:id w:val="1103997682"/>
          <w:citation/>
        </w:sdtPr>
        <w:sdtContent>
          <w:r w:rsidR="00FC5A40">
            <w:rPr>
              <w:rFonts w:eastAsiaTheme="minorEastAsia"/>
              <w:lang w:eastAsia="zh-CN"/>
            </w:rPr>
            <w:fldChar w:fldCharType="begin"/>
          </w:r>
          <w:r w:rsidR="00FC5A40">
            <w:rPr>
              <w:rFonts w:eastAsiaTheme="minorEastAsia"/>
              <w:lang w:eastAsia="zh-CN"/>
            </w:rPr>
            <w:instrText xml:space="preserve"> </w:instrText>
          </w:r>
          <w:r w:rsidR="00FC5A40">
            <w:rPr>
              <w:rFonts w:eastAsiaTheme="minorEastAsia" w:hint="eastAsia"/>
              <w:lang w:eastAsia="zh-CN"/>
            </w:rPr>
            <w:instrText>CITATION Cou221 \l 2052</w:instrText>
          </w:r>
          <w:r w:rsidR="00FC5A40">
            <w:rPr>
              <w:rFonts w:eastAsiaTheme="minorEastAsia"/>
              <w:lang w:eastAsia="zh-CN"/>
            </w:rPr>
            <w:instrText xml:space="preserve"> </w:instrText>
          </w:r>
          <w:r w:rsidR="00FC5A40">
            <w:rPr>
              <w:rFonts w:eastAsiaTheme="minorEastAsia"/>
              <w:lang w:eastAsia="zh-CN"/>
            </w:rPr>
            <w:fldChar w:fldCharType="separate"/>
          </w:r>
          <w:r w:rsidR="00FC5A40">
            <w:rPr>
              <w:rFonts w:eastAsiaTheme="minorEastAsia" w:hint="eastAsia"/>
              <w:noProof/>
              <w:lang w:eastAsia="zh-CN"/>
            </w:rPr>
            <w:t xml:space="preserve"> </w:t>
          </w:r>
          <w:r w:rsidR="00FC5A40" w:rsidRPr="00FC5A40">
            <w:rPr>
              <w:rFonts w:eastAsiaTheme="minorEastAsia"/>
              <w:noProof/>
              <w:lang w:eastAsia="zh-CN"/>
            </w:rPr>
            <w:t>(Coursera, 2022)</w:t>
          </w:r>
          <w:r w:rsidR="00FC5A40">
            <w:rPr>
              <w:rFonts w:eastAsiaTheme="minorEastAsia"/>
              <w:lang w:eastAsia="zh-CN"/>
            </w:rPr>
            <w:fldChar w:fldCharType="end"/>
          </w:r>
        </w:sdtContent>
      </w:sdt>
      <w:r w:rsidRPr="002B6425">
        <w:rPr>
          <w:rFonts w:eastAsiaTheme="minorEastAsia"/>
          <w:lang w:eastAsia="zh-CN"/>
        </w:rPr>
        <w:t>.</w:t>
      </w:r>
    </w:p>
    <w:p w14:paraId="627C3698" w14:textId="77777777" w:rsidR="00647896" w:rsidRDefault="003C7304" w:rsidP="00784F79">
      <w:pPr>
        <w:spacing w:line="480" w:lineRule="auto"/>
        <w:jc w:val="both"/>
        <w:rPr>
          <w:rFonts w:eastAsiaTheme="minorEastAsia"/>
          <w:lang w:eastAsia="zh-CN"/>
        </w:rPr>
      </w:pPr>
      <w:r>
        <w:rPr>
          <w:rFonts w:eastAsiaTheme="minorEastAsia"/>
          <w:lang w:eastAsia="zh-CN"/>
        </w:rPr>
        <w:t>Walmart</w:t>
      </w:r>
      <w:r w:rsidR="00647896" w:rsidRPr="00647896">
        <w:rPr>
          <w:rFonts w:eastAsiaTheme="minorEastAsia"/>
          <w:lang w:eastAsia="zh-CN"/>
        </w:rPr>
        <w:t xml:space="preserve"> could have designed newer packaging and product logos in recent years and collected more information on customer complaints in recent years and then improved the quality of its products. </w:t>
      </w:r>
      <w:r>
        <w:rPr>
          <w:rFonts w:eastAsiaTheme="minorEastAsia"/>
          <w:lang w:eastAsia="zh-CN"/>
        </w:rPr>
        <w:t>Walmart</w:t>
      </w:r>
      <w:r w:rsidR="00647896" w:rsidRPr="00647896">
        <w:rPr>
          <w:rFonts w:eastAsiaTheme="minorEastAsia"/>
          <w:lang w:eastAsia="zh-CN"/>
        </w:rPr>
        <w:t xml:space="preserve"> also needs to renegotiate with suppliers and withdraw from unnecessary political battles </w:t>
      </w:r>
      <w:r>
        <w:rPr>
          <w:rFonts w:eastAsiaTheme="minorEastAsia"/>
          <w:lang w:eastAsia="zh-CN"/>
        </w:rPr>
        <w:t>to</w:t>
      </w:r>
      <w:r w:rsidR="00647896" w:rsidRPr="00647896">
        <w:rPr>
          <w:rFonts w:eastAsiaTheme="minorEastAsia"/>
          <w:lang w:eastAsia="zh-CN"/>
        </w:rPr>
        <w:t xml:space="preserve"> create a better image of Wal-Mart among its customers, so that Wal-Mart's reputation will gradually improve. Wal-Mart could also keep its reputation intact by lowering the prices of some of its products and also by allowing the "global" world to survive the epidemic</w:t>
      </w:r>
      <w:sdt>
        <w:sdtPr>
          <w:rPr>
            <w:rFonts w:eastAsiaTheme="minorEastAsia"/>
            <w:lang w:eastAsia="zh-CN"/>
          </w:rPr>
          <w:id w:val="-463894999"/>
          <w:citation/>
        </w:sdtPr>
        <w:sdtContent>
          <w:r w:rsidR="00647896">
            <w:rPr>
              <w:rFonts w:eastAsiaTheme="minorEastAsia"/>
              <w:lang w:eastAsia="zh-CN"/>
            </w:rPr>
            <w:fldChar w:fldCharType="begin"/>
          </w:r>
          <w:r w:rsidR="00647896">
            <w:rPr>
              <w:rFonts w:eastAsiaTheme="minorEastAsia"/>
              <w:lang w:eastAsia="zh-CN"/>
            </w:rPr>
            <w:instrText xml:space="preserve"> </w:instrText>
          </w:r>
          <w:r w:rsidR="00647896">
            <w:rPr>
              <w:rFonts w:eastAsiaTheme="minorEastAsia" w:hint="eastAsia"/>
              <w:lang w:eastAsia="zh-CN"/>
            </w:rPr>
            <w:instrText>CITATION Stu221 \l 2052</w:instrText>
          </w:r>
          <w:r w:rsidR="00647896">
            <w:rPr>
              <w:rFonts w:eastAsiaTheme="minorEastAsia"/>
              <w:lang w:eastAsia="zh-CN"/>
            </w:rPr>
            <w:instrText xml:space="preserve"> </w:instrText>
          </w:r>
          <w:r w:rsidR="00647896">
            <w:rPr>
              <w:rFonts w:eastAsiaTheme="minorEastAsia"/>
              <w:lang w:eastAsia="zh-CN"/>
            </w:rPr>
            <w:fldChar w:fldCharType="separate"/>
          </w:r>
          <w:r w:rsidR="00647896">
            <w:rPr>
              <w:rFonts w:eastAsiaTheme="minorEastAsia" w:hint="eastAsia"/>
              <w:noProof/>
              <w:lang w:eastAsia="zh-CN"/>
            </w:rPr>
            <w:t xml:space="preserve"> </w:t>
          </w:r>
          <w:r w:rsidR="00647896" w:rsidRPr="00647896">
            <w:rPr>
              <w:rFonts w:eastAsiaTheme="minorEastAsia"/>
              <w:noProof/>
              <w:lang w:eastAsia="zh-CN"/>
            </w:rPr>
            <w:t>(Study Corgi, 2022)</w:t>
          </w:r>
          <w:r w:rsidR="00647896">
            <w:rPr>
              <w:rFonts w:eastAsiaTheme="minorEastAsia"/>
              <w:lang w:eastAsia="zh-CN"/>
            </w:rPr>
            <w:fldChar w:fldCharType="end"/>
          </w:r>
        </w:sdtContent>
      </w:sdt>
      <w:r w:rsidR="00647896" w:rsidRPr="00647896">
        <w:rPr>
          <w:rFonts w:eastAsiaTheme="minorEastAsia"/>
          <w:lang w:eastAsia="zh-CN"/>
        </w:rPr>
        <w:t>.</w:t>
      </w:r>
    </w:p>
    <w:p w14:paraId="52473F35" w14:textId="77777777" w:rsidR="00B61DDE" w:rsidRDefault="003C7304" w:rsidP="003C7304">
      <w:pPr>
        <w:pStyle w:val="2"/>
        <w:spacing w:line="480" w:lineRule="auto"/>
        <w:jc w:val="both"/>
        <w:rPr>
          <w:lang w:eastAsia="zh-CN"/>
        </w:rPr>
      </w:pPr>
      <w:bookmarkStart w:id="7" w:name="_Toc131117455"/>
      <w:r>
        <w:rPr>
          <w:lang w:eastAsia="zh-CN"/>
        </w:rPr>
        <w:t xml:space="preserve">2.4 </w:t>
      </w:r>
      <w:r w:rsidR="00B61DDE">
        <w:rPr>
          <w:rFonts w:hint="eastAsia"/>
          <w:lang w:eastAsia="zh-CN"/>
        </w:rPr>
        <w:t>T</w:t>
      </w:r>
      <w:r w:rsidR="00B61DDE">
        <w:rPr>
          <w:lang w:eastAsia="zh-CN"/>
        </w:rPr>
        <w:t>actics, Actions, and Control</w:t>
      </w:r>
      <w:bookmarkEnd w:id="7"/>
    </w:p>
    <w:p w14:paraId="1250B3DE" w14:textId="77777777" w:rsidR="00647896" w:rsidRPr="00784F79" w:rsidRDefault="006031FC" w:rsidP="00784F79">
      <w:pPr>
        <w:spacing w:line="480" w:lineRule="auto"/>
        <w:jc w:val="both"/>
        <w:rPr>
          <w:rFonts w:eastAsiaTheme="minorEastAsia" w:hint="eastAsia"/>
          <w:lang w:eastAsia="zh-CN"/>
        </w:rPr>
      </w:pPr>
      <w:r w:rsidRPr="006031FC">
        <w:rPr>
          <w:rFonts w:eastAsiaTheme="minorEastAsia"/>
          <w:lang w:eastAsia="zh-CN"/>
        </w:rPr>
        <w:t xml:space="preserve">The tactical approach worthy of </w:t>
      </w:r>
      <w:r w:rsidR="000030A8">
        <w:rPr>
          <w:rFonts w:eastAsiaTheme="minorEastAsia"/>
          <w:lang w:eastAsia="zh-CN"/>
        </w:rPr>
        <w:t>Walmart’s</w:t>
      </w:r>
      <w:r w:rsidRPr="006031FC">
        <w:rPr>
          <w:rFonts w:eastAsiaTheme="minorEastAsia"/>
          <w:lang w:eastAsia="zh-CN"/>
        </w:rPr>
        <w:t xml:space="preserve"> attention should be the service process and sound source rather than the service staff, although the </w:t>
      </w:r>
      <w:r w:rsidR="000030A8">
        <w:rPr>
          <w:rFonts w:eastAsiaTheme="minorEastAsia"/>
          <w:lang w:eastAsia="zh-CN"/>
        </w:rPr>
        <w:t>high-value</w:t>
      </w:r>
      <w:r w:rsidRPr="006031FC">
        <w:rPr>
          <w:rFonts w:eastAsiaTheme="minorEastAsia"/>
          <w:lang w:eastAsia="zh-CN"/>
        </w:rPr>
        <w:t xml:space="preserve"> product quality is accepted by most customers, the service quality of </w:t>
      </w:r>
      <w:r w:rsidR="00200849">
        <w:rPr>
          <w:rFonts w:eastAsiaTheme="minorEastAsia"/>
          <w:lang w:eastAsia="zh-CN"/>
        </w:rPr>
        <w:t>Walmart’s</w:t>
      </w:r>
      <w:r w:rsidRPr="006031FC">
        <w:rPr>
          <w:rFonts w:eastAsiaTheme="minorEastAsia"/>
          <w:lang w:eastAsia="zh-CN"/>
        </w:rPr>
        <w:t xml:space="preserve"> staff is lacking as a </w:t>
      </w:r>
      <w:r w:rsidRPr="006031FC">
        <w:rPr>
          <w:rFonts w:eastAsiaTheme="minorEastAsia"/>
          <w:lang w:eastAsia="zh-CN"/>
        </w:rPr>
        <w:lastRenderedPageBreak/>
        <w:t xml:space="preserve">result of the company's treatment of its staff, which can affect the company's reputation. On the other </w:t>
      </w:r>
      <w:proofErr w:type="gramStart"/>
      <w:r w:rsidRPr="006031FC">
        <w:rPr>
          <w:rFonts w:eastAsiaTheme="minorEastAsia"/>
          <w:lang w:eastAsia="zh-CN"/>
        </w:rPr>
        <w:t>hand</w:t>
      </w:r>
      <w:proofErr w:type="gramEnd"/>
      <w:r w:rsidRPr="006031FC">
        <w:rPr>
          <w:rFonts w:eastAsiaTheme="minorEastAsia"/>
          <w:lang w:eastAsia="zh-CN"/>
        </w:rPr>
        <w:t xml:space="preserve"> it is worth noting the outer packaging of the products, Wal-Mart needs to modify the outer packaging thus responding to the freshness of the customers and in recent years Wal-Mart needs to control the prices of the products as a way to ensure the pillars in difficult times and to prepare the ground for restoring the reputation</w:t>
      </w:r>
      <w:sdt>
        <w:sdtPr>
          <w:rPr>
            <w:rFonts w:eastAsiaTheme="minorEastAsia"/>
            <w:lang w:eastAsia="zh-CN"/>
          </w:rPr>
          <w:id w:val="800347141"/>
          <w:citation/>
        </w:sdtPr>
        <w:sdtContent>
          <w:r w:rsidR="009D533A">
            <w:rPr>
              <w:rFonts w:eastAsiaTheme="minorEastAsia"/>
              <w:lang w:eastAsia="zh-CN"/>
            </w:rPr>
            <w:fldChar w:fldCharType="begin"/>
          </w:r>
          <w:r w:rsidR="009D533A">
            <w:rPr>
              <w:rFonts w:eastAsiaTheme="minorEastAsia"/>
              <w:lang w:eastAsia="zh-CN"/>
            </w:rPr>
            <w:instrText xml:space="preserve"> </w:instrText>
          </w:r>
          <w:r w:rsidR="009D533A">
            <w:rPr>
              <w:rFonts w:eastAsiaTheme="minorEastAsia" w:hint="eastAsia"/>
              <w:lang w:eastAsia="zh-CN"/>
            </w:rPr>
            <w:instrText>CITATION Bui221 \l 2052</w:instrText>
          </w:r>
          <w:r w:rsidR="009D533A">
            <w:rPr>
              <w:rFonts w:eastAsiaTheme="minorEastAsia"/>
              <w:lang w:eastAsia="zh-CN"/>
            </w:rPr>
            <w:instrText xml:space="preserve"> </w:instrText>
          </w:r>
          <w:r w:rsidR="009D533A">
            <w:rPr>
              <w:rFonts w:eastAsiaTheme="minorEastAsia"/>
              <w:lang w:eastAsia="zh-CN"/>
            </w:rPr>
            <w:fldChar w:fldCharType="separate"/>
          </w:r>
          <w:r w:rsidR="009D533A">
            <w:rPr>
              <w:rFonts w:eastAsiaTheme="minorEastAsia" w:hint="eastAsia"/>
              <w:noProof/>
              <w:lang w:eastAsia="zh-CN"/>
            </w:rPr>
            <w:t xml:space="preserve"> </w:t>
          </w:r>
          <w:r w:rsidR="009D533A" w:rsidRPr="009D533A">
            <w:rPr>
              <w:rFonts w:eastAsiaTheme="minorEastAsia"/>
              <w:noProof/>
              <w:lang w:eastAsia="zh-CN"/>
            </w:rPr>
            <w:t>(Buildd, 2022)</w:t>
          </w:r>
          <w:r w:rsidR="009D533A">
            <w:rPr>
              <w:rFonts w:eastAsiaTheme="minorEastAsia"/>
              <w:lang w:eastAsia="zh-CN"/>
            </w:rPr>
            <w:fldChar w:fldCharType="end"/>
          </w:r>
        </w:sdtContent>
      </w:sdt>
      <w:r w:rsidRPr="006031FC">
        <w:rPr>
          <w:rFonts w:eastAsiaTheme="minorEastAsia"/>
          <w:lang w:eastAsia="zh-CN"/>
        </w:rPr>
        <w:t>.</w:t>
      </w:r>
    </w:p>
    <w:p w14:paraId="3D10F66F" w14:textId="77777777" w:rsidR="00A44CA0" w:rsidRDefault="00784F79" w:rsidP="00A44CA0">
      <w:pPr>
        <w:pStyle w:val="2"/>
        <w:spacing w:line="480" w:lineRule="auto"/>
        <w:jc w:val="both"/>
        <w:rPr>
          <w:lang w:eastAsia="zh-CN"/>
        </w:rPr>
      </w:pPr>
      <w:bookmarkStart w:id="8" w:name="_Toc131117456"/>
      <w:r>
        <w:rPr>
          <w:lang w:eastAsia="zh-CN"/>
        </w:rPr>
        <w:t>3</w:t>
      </w:r>
      <w:r w:rsidR="00856881">
        <w:rPr>
          <w:lang w:eastAsia="zh-CN"/>
        </w:rPr>
        <w:t>.0</w:t>
      </w:r>
      <w:r w:rsidR="00A44CA0">
        <w:rPr>
          <w:lang w:eastAsia="zh-CN"/>
        </w:rPr>
        <w:t xml:space="preserve"> </w:t>
      </w:r>
      <w:r w:rsidR="00A44CA0">
        <w:rPr>
          <w:rFonts w:hint="eastAsia"/>
          <w:lang w:eastAsia="zh-CN"/>
        </w:rPr>
        <w:t>P</w:t>
      </w:r>
      <w:r w:rsidR="00A44CA0">
        <w:rPr>
          <w:lang w:eastAsia="zh-CN"/>
        </w:rPr>
        <w:t>ESTEL</w:t>
      </w:r>
      <w:r w:rsidR="003044CA">
        <w:rPr>
          <w:lang w:eastAsia="zh-CN"/>
        </w:rPr>
        <w:t xml:space="preserve"> </w:t>
      </w:r>
      <w:proofErr w:type="spellStart"/>
      <w:r w:rsidR="003044CA">
        <w:rPr>
          <w:lang w:eastAsia="zh-CN"/>
        </w:rPr>
        <w:t>Analyze</w:t>
      </w:r>
      <w:bookmarkEnd w:id="8"/>
      <w:proofErr w:type="spellEnd"/>
    </w:p>
    <w:p w14:paraId="4ECACF4C" w14:textId="387D99FE" w:rsidR="00881B27" w:rsidRPr="00881B27" w:rsidRDefault="005D5236" w:rsidP="00881B27">
      <w:pPr>
        <w:spacing w:line="480" w:lineRule="auto"/>
        <w:jc w:val="both"/>
        <w:rPr>
          <w:rFonts w:hint="eastAsia"/>
        </w:rPr>
      </w:pPr>
      <w:r w:rsidRPr="005D5236">
        <w:t xml:space="preserve">The second model is PESTEL, an effective tool for </w:t>
      </w:r>
      <w:proofErr w:type="spellStart"/>
      <w:r w:rsidR="00192194">
        <w:t>analyzing</w:t>
      </w:r>
      <w:proofErr w:type="spellEnd"/>
      <w:r w:rsidRPr="005D5236">
        <w:t xml:space="preserve"> the external environment as well as macro-environmental analysis, which identifies all the forces affecting an </w:t>
      </w:r>
      <w:r w:rsidR="00192194">
        <w:t>organization</w:t>
      </w:r>
      <w:sdt>
        <w:sdtPr>
          <w:id w:val="-1054314527"/>
          <w:citation/>
        </w:sdtPr>
        <w:sdtContent>
          <w:r w:rsidR="00881B27">
            <w:fldChar w:fldCharType="begin"/>
          </w:r>
          <w:r w:rsidR="00881B27">
            <w:rPr>
              <w:rFonts w:eastAsia="宋体"/>
              <w:lang w:eastAsia="zh-CN"/>
            </w:rPr>
            <w:instrText xml:space="preserve"> </w:instrText>
          </w:r>
          <w:r w:rsidR="00881B27">
            <w:rPr>
              <w:rFonts w:eastAsia="宋体" w:hint="eastAsia"/>
              <w:lang w:eastAsia="zh-CN"/>
            </w:rPr>
            <w:instrText>CITATION Kyl23 \l 2052</w:instrText>
          </w:r>
          <w:r w:rsidR="00881B27">
            <w:rPr>
              <w:rFonts w:eastAsia="宋体"/>
              <w:lang w:eastAsia="zh-CN"/>
            </w:rPr>
            <w:instrText xml:space="preserve"> </w:instrText>
          </w:r>
          <w:r w:rsidR="00881B27">
            <w:fldChar w:fldCharType="separate"/>
          </w:r>
          <w:r w:rsidR="00881B27">
            <w:rPr>
              <w:rFonts w:eastAsia="宋体" w:hint="eastAsia"/>
              <w:noProof/>
              <w:lang w:eastAsia="zh-CN"/>
            </w:rPr>
            <w:t xml:space="preserve"> </w:t>
          </w:r>
          <w:r w:rsidR="00881B27" w:rsidRPr="009738C7">
            <w:rPr>
              <w:rFonts w:eastAsia="宋体"/>
              <w:noProof/>
              <w:lang w:eastAsia="zh-CN"/>
            </w:rPr>
            <w:t>(Peterdy, 2023)</w:t>
          </w:r>
          <w:r w:rsidR="00881B27">
            <w:fldChar w:fldCharType="end"/>
          </w:r>
        </w:sdtContent>
      </w:sdt>
      <w:r w:rsidR="00881B27">
        <w:t>.</w:t>
      </w:r>
      <w:r w:rsidRPr="005D5236">
        <w:t xml:space="preserve"> </w:t>
      </w:r>
      <w:r w:rsidRPr="005D5236">
        <w:t xml:space="preserve">As a way of investigating external influences on an </w:t>
      </w:r>
      <w:r w:rsidR="00192194">
        <w:t>organization</w:t>
      </w:r>
      <w:r w:rsidRPr="005D5236">
        <w:t xml:space="preserve">, each letter represents a factor and can be divided into six main factors: political, economic, </w:t>
      </w:r>
      <w:r w:rsidR="00AB7881">
        <w:t>sociocultural</w:t>
      </w:r>
      <w:r w:rsidRPr="005D5236">
        <w:t>, technological, environmental</w:t>
      </w:r>
      <w:r w:rsidR="00192194">
        <w:t>,</w:t>
      </w:r>
      <w:r w:rsidRPr="005D5236">
        <w:t xml:space="preserve"> and legal</w:t>
      </w:r>
      <w:sdt>
        <w:sdtPr>
          <w:id w:val="-303631723"/>
          <w:citation/>
        </w:sdtPr>
        <w:sdtContent>
          <w:r w:rsidR="00881B27">
            <w:fldChar w:fldCharType="begin"/>
          </w:r>
          <w:r w:rsidR="00881B27">
            <w:rPr>
              <w:rFonts w:eastAsia="宋体"/>
              <w:lang w:eastAsia="zh-CN"/>
            </w:rPr>
            <w:instrText xml:space="preserve"> </w:instrText>
          </w:r>
          <w:r w:rsidR="00881B27">
            <w:rPr>
              <w:rFonts w:eastAsia="宋体" w:hint="eastAsia"/>
              <w:lang w:eastAsia="zh-CN"/>
            </w:rPr>
            <w:instrText>CITATION Lar16 \l 2052</w:instrText>
          </w:r>
          <w:r w:rsidR="00881B27">
            <w:rPr>
              <w:rFonts w:eastAsia="宋体"/>
              <w:lang w:eastAsia="zh-CN"/>
            </w:rPr>
            <w:instrText xml:space="preserve"> </w:instrText>
          </w:r>
          <w:r w:rsidR="00881B27">
            <w:fldChar w:fldCharType="separate"/>
          </w:r>
          <w:r w:rsidR="00881B27">
            <w:rPr>
              <w:rFonts w:eastAsia="宋体" w:hint="eastAsia"/>
              <w:noProof/>
              <w:lang w:eastAsia="zh-CN"/>
            </w:rPr>
            <w:t xml:space="preserve"> </w:t>
          </w:r>
          <w:r w:rsidR="00881B27" w:rsidRPr="00E949EB">
            <w:rPr>
              <w:rFonts w:eastAsia="宋体"/>
              <w:noProof/>
              <w:lang w:eastAsia="zh-CN"/>
            </w:rPr>
            <w:t>(Bruin, 2016)</w:t>
          </w:r>
          <w:r w:rsidR="00881B27">
            <w:fldChar w:fldCharType="end"/>
          </w:r>
        </w:sdtContent>
      </w:sdt>
      <w:r w:rsidR="00881B27">
        <w:t>.</w:t>
      </w:r>
    </w:p>
    <w:p w14:paraId="557F81AE" w14:textId="77777777" w:rsidR="00A44CA0" w:rsidRDefault="000455F0" w:rsidP="00A44CA0">
      <w:pPr>
        <w:spacing w:line="480" w:lineRule="auto"/>
        <w:jc w:val="both"/>
        <w:rPr>
          <w:rFonts w:eastAsiaTheme="minorEastAsia"/>
          <w:lang w:eastAsia="zh-CN"/>
        </w:rPr>
      </w:pPr>
      <w:r>
        <w:rPr>
          <w:rFonts w:eastAsiaTheme="minorEastAsia" w:hint="eastAsia"/>
          <w:lang w:eastAsia="zh-CN"/>
        </w:rPr>
        <w:t>P</w:t>
      </w:r>
      <w:r>
        <w:rPr>
          <w:rFonts w:eastAsiaTheme="minorEastAsia"/>
          <w:lang w:eastAsia="zh-CN"/>
        </w:rPr>
        <w:t>olitical factors</w:t>
      </w:r>
    </w:p>
    <w:p w14:paraId="179EDFB5" w14:textId="77777777" w:rsidR="000455F0" w:rsidRDefault="000455F0" w:rsidP="00A44CA0">
      <w:pPr>
        <w:spacing w:line="480" w:lineRule="auto"/>
        <w:jc w:val="both"/>
        <w:rPr>
          <w:rFonts w:eastAsiaTheme="minorEastAsia"/>
          <w:lang w:eastAsia="zh-CN"/>
        </w:rPr>
      </w:pPr>
      <w:r w:rsidRPr="000455F0">
        <w:rPr>
          <w:rFonts w:eastAsiaTheme="minorEastAsia"/>
          <w:lang w:eastAsia="zh-CN"/>
        </w:rPr>
        <w:t xml:space="preserve">Wal-Mart has been influenced by international political factors, due to the continuous improvement of the environmental protection system, as well as the policy of </w:t>
      </w:r>
      <w:r>
        <w:rPr>
          <w:rFonts w:eastAsiaTheme="minorEastAsia"/>
          <w:lang w:eastAsia="zh-CN"/>
        </w:rPr>
        <w:t xml:space="preserve">an </w:t>
      </w:r>
      <w:r w:rsidRPr="000455F0">
        <w:rPr>
          <w:rFonts w:eastAsiaTheme="minorEastAsia"/>
          <w:lang w:eastAsia="zh-CN"/>
        </w:rPr>
        <w:t xml:space="preserve">increasingly open international free trade system </w:t>
      </w:r>
      <w:r>
        <w:rPr>
          <w:rFonts w:eastAsiaTheme="minorEastAsia"/>
          <w:lang w:eastAsia="zh-CN"/>
        </w:rPr>
        <w:t>has</w:t>
      </w:r>
      <w:r w:rsidRPr="000455F0">
        <w:rPr>
          <w:rFonts w:eastAsiaTheme="minorEastAsia"/>
          <w:lang w:eastAsia="zh-CN"/>
        </w:rPr>
        <w:t xml:space="preserve"> provided a good development environment for the development of the supermarket industry, multinational retail enterprises have further accelerated the pace of entering the markets of various countries, in short, the vast majority of the region's relatively stable political environment has laid a good foundation for international free trade</w:t>
      </w:r>
      <w:sdt>
        <w:sdtPr>
          <w:rPr>
            <w:rFonts w:eastAsiaTheme="minorEastAsia"/>
            <w:lang w:eastAsia="zh-CN"/>
          </w:rPr>
          <w:id w:val="1716234682"/>
          <w:citation/>
        </w:sdtPr>
        <w:sdtContent>
          <w:r w:rsidR="00923EC1">
            <w:rPr>
              <w:rFonts w:eastAsiaTheme="minorEastAsia"/>
              <w:lang w:eastAsia="zh-CN"/>
            </w:rPr>
            <w:fldChar w:fldCharType="begin"/>
          </w:r>
          <w:r w:rsidR="00923EC1">
            <w:rPr>
              <w:rFonts w:eastAsiaTheme="minorEastAsia"/>
              <w:lang w:eastAsia="zh-CN"/>
            </w:rPr>
            <w:instrText xml:space="preserve"> </w:instrText>
          </w:r>
          <w:r w:rsidR="00923EC1">
            <w:rPr>
              <w:rFonts w:eastAsiaTheme="minorEastAsia" w:hint="eastAsia"/>
              <w:lang w:eastAsia="zh-CN"/>
            </w:rPr>
            <w:instrText>CITATION Chr19 \l 2052</w:instrText>
          </w:r>
          <w:r w:rsidR="00923EC1">
            <w:rPr>
              <w:rFonts w:eastAsiaTheme="minorEastAsia"/>
              <w:lang w:eastAsia="zh-CN"/>
            </w:rPr>
            <w:instrText xml:space="preserve"> </w:instrText>
          </w:r>
          <w:r w:rsidR="00923EC1">
            <w:rPr>
              <w:rFonts w:eastAsiaTheme="minorEastAsia"/>
              <w:lang w:eastAsia="zh-CN"/>
            </w:rPr>
            <w:fldChar w:fldCharType="separate"/>
          </w:r>
          <w:r w:rsidR="00923EC1">
            <w:rPr>
              <w:rFonts w:eastAsiaTheme="minorEastAsia" w:hint="eastAsia"/>
              <w:noProof/>
              <w:lang w:eastAsia="zh-CN"/>
            </w:rPr>
            <w:t xml:space="preserve"> </w:t>
          </w:r>
          <w:r w:rsidR="00923EC1" w:rsidRPr="00923EC1">
            <w:rPr>
              <w:rFonts w:eastAsiaTheme="minorEastAsia"/>
              <w:noProof/>
              <w:lang w:eastAsia="zh-CN"/>
            </w:rPr>
            <w:t>(Rowland, 2019)</w:t>
          </w:r>
          <w:r w:rsidR="00923EC1">
            <w:rPr>
              <w:rFonts w:eastAsiaTheme="minorEastAsia"/>
              <w:lang w:eastAsia="zh-CN"/>
            </w:rPr>
            <w:fldChar w:fldCharType="end"/>
          </w:r>
        </w:sdtContent>
      </w:sdt>
      <w:r w:rsidRPr="000455F0">
        <w:rPr>
          <w:rFonts w:eastAsiaTheme="minorEastAsia"/>
          <w:lang w:eastAsia="zh-CN"/>
        </w:rPr>
        <w:t xml:space="preserve">. This is also influenced by domestic political factors in each country, for example, individual countries in Asia due to new policies, import and export restrictions with this </w:t>
      </w:r>
      <w:r w:rsidRPr="000455F0">
        <w:rPr>
          <w:rFonts w:eastAsiaTheme="minorEastAsia"/>
          <w:lang w:eastAsia="zh-CN"/>
        </w:rPr>
        <w:lastRenderedPageBreak/>
        <w:t>development, economic progress, a variety of high-tech technology products import and export restrictions greatly reduced.</w:t>
      </w:r>
    </w:p>
    <w:p w14:paraId="44F8E105" w14:textId="77777777" w:rsidR="000455F0" w:rsidRDefault="000455F0" w:rsidP="00A44CA0">
      <w:pPr>
        <w:spacing w:line="480" w:lineRule="auto"/>
        <w:jc w:val="both"/>
        <w:rPr>
          <w:rFonts w:eastAsiaTheme="minorEastAsia"/>
          <w:lang w:eastAsia="zh-CN"/>
        </w:rPr>
      </w:pPr>
      <w:proofErr w:type="spellStart"/>
      <w:r>
        <w:rPr>
          <w:rFonts w:eastAsiaTheme="minorEastAsia" w:hint="eastAsia"/>
          <w:lang w:eastAsia="zh-CN"/>
        </w:rPr>
        <w:t>E</w:t>
      </w:r>
      <w:r>
        <w:rPr>
          <w:rFonts w:eastAsiaTheme="minorEastAsia"/>
          <w:lang w:eastAsia="zh-CN"/>
        </w:rPr>
        <w:t>conomical</w:t>
      </w:r>
      <w:proofErr w:type="spellEnd"/>
      <w:r>
        <w:rPr>
          <w:rFonts w:eastAsiaTheme="minorEastAsia"/>
          <w:lang w:eastAsia="zh-CN"/>
        </w:rPr>
        <w:t xml:space="preserve"> factors</w:t>
      </w:r>
    </w:p>
    <w:p w14:paraId="1ADD547C" w14:textId="77777777" w:rsidR="000455F0" w:rsidRPr="000455F0" w:rsidRDefault="000455F0" w:rsidP="000455F0">
      <w:pPr>
        <w:spacing w:line="480" w:lineRule="auto"/>
        <w:jc w:val="both"/>
        <w:rPr>
          <w:rFonts w:eastAsiaTheme="minorEastAsia"/>
          <w:lang w:eastAsia="zh-CN"/>
        </w:rPr>
      </w:pPr>
      <w:r w:rsidRPr="000455F0">
        <w:rPr>
          <w:rFonts w:eastAsiaTheme="minorEastAsia"/>
          <w:lang w:eastAsia="zh-CN"/>
        </w:rPr>
        <w:t xml:space="preserve">The external environment for Wal-Mart Stores Inc. was also affected by economic factors, such as </w:t>
      </w:r>
      <w:r>
        <w:rPr>
          <w:rFonts w:eastAsiaTheme="minorEastAsia"/>
          <w:lang w:eastAsia="zh-CN"/>
        </w:rPr>
        <w:t>slower-than-expected</w:t>
      </w:r>
      <w:r w:rsidRPr="000455F0">
        <w:rPr>
          <w:rFonts w:eastAsiaTheme="minorEastAsia"/>
          <w:lang w:eastAsia="zh-CN"/>
        </w:rPr>
        <w:t xml:space="preserve"> sales growth, mainly due to delays in income tax refunds. The UK retail market is known to be extremely competitive and is one of the most difficult markets in the world to operate in. Walmart has to face not only </w:t>
      </w:r>
      <w:r>
        <w:rPr>
          <w:rFonts w:eastAsiaTheme="minorEastAsia"/>
          <w:lang w:eastAsia="zh-CN"/>
        </w:rPr>
        <w:t>first-tier</w:t>
      </w:r>
      <w:r w:rsidRPr="000455F0">
        <w:rPr>
          <w:rFonts w:eastAsiaTheme="minorEastAsia"/>
          <w:lang w:eastAsia="zh-CN"/>
        </w:rPr>
        <w:t xml:space="preserve"> foreign retailers such as Metro, but also Japanese, Korean</w:t>
      </w:r>
      <w:r>
        <w:rPr>
          <w:rFonts w:eastAsiaTheme="minorEastAsia"/>
          <w:lang w:eastAsia="zh-CN"/>
        </w:rPr>
        <w:t>,</w:t>
      </w:r>
      <w:r w:rsidRPr="000455F0">
        <w:rPr>
          <w:rFonts w:eastAsiaTheme="minorEastAsia"/>
          <w:lang w:eastAsia="zh-CN"/>
        </w:rPr>
        <w:t xml:space="preserve"> and Chinese retailers. In addition, a large number of local competitors are closing in on the market.</w:t>
      </w:r>
    </w:p>
    <w:p w14:paraId="37FEE074" w14:textId="77777777" w:rsidR="000455F0" w:rsidRPr="000455F0" w:rsidRDefault="000455F0" w:rsidP="000455F0">
      <w:pPr>
        <w:spacing w:line="480" w:lineRule="auto"/>
        <w:jc w:val="both"/>
        <w:rPr>
          <w:rFonts w:eastAsiaTheme="minorEastAsia"/>
          <w:lang w:eastAsia="zh-CN"/>
        </w:rPr>
      </w:pPr>
      <w:r w:rsidRPr="000455F0">
        <w:rPr>
          <w:rFonts w:eastAsiaTheme="minorEastAsia"/>
          <w:lang w:eastAsia="zh-CN"/>
        </w:rPr>
        <w:t xml:space="preserve">Secondly, in many cases, Wal-Mart is known for its low prices. In the UK, however, there are a variety of small shops and stalls all over the streets, and customers have a wide choice of low-cost products. Moreover, economic growth has slowed across emerging markets over the last </w:t>
      </w:r>
      <w:r>
        <w:rPr>
          <w:rFonts w:eastAsiaTheme="minorEastAsia"/>
          <w:lang w:eastAsia="zh-CN"/>
        </w:rPr>
        <w:t>period</w:t>
      </w:r>
      <w:r w:rsidRPr="000455F0">
        <w:rPr>
          <w:rFonts w:eastAsiaTheme="minorEastAsia"/>
          <w:lang w:eastAsia="zh-CN"/>
        </w:rPr>
        <w:t>.</w:t>
      </w:r>
    </w:p>
    <w:p w14:paraId="47F59FF3" w14:textId="77777777" w:rsidR="000455F0" w:rsidRDefault="000455F0" w:rsidP="000455F0">
      <w:pPr>
        <w:spacing w:line="480" w:lineRule="auto"/>
        <w:jc w:val="both"/>
        <w:rPr>
          <w:rFonts w:eastAsiaTheme="minorEastAsia"/>
          <w:lang w:eastAsia="zh-CN"/>
        </w:rPr>
      </w:pPr>
      <w:r>
        <w:rPr>
          <w:rFonts w:eastAsiaTheme="minorEastAsia"/>
          <w:lang w:eastAsia="zh-CN"/>
        </w:rPr>
        <w:t xml:space="preserve">Then, </w:t>
      </w:r>
      <w:r w:rsidRPr="000455F0">
        <w:rPr>
          <w:rFonts w:eastAsiaTheme="minorEastAsia"/>
          <w:lang w:eastAsia="zh-CN"/>
        </w:rPr>
        <w:t xml:space="preserve">in recent years </w:t>
      </w:r>
      <w:r>
        <w:rPr>
          <w:rFonts w:eastAsiaTheme="minorEastAsia"/>
          <w:lang w:eastAsia="zh-CN"/>
        </w:rPr>
        <w:t>Walmart</w:t>
      </w:r>
      <w:r w:rsidRPr="000455F0">
        <w:rPr>
          <w:rFonts w:eastAsiaTheme="minorEastAsia"/>
          <w:lang w:eastAsia="zh-CN"/>
        </w:rPr>
        <w:t xml:space="preserve"> has been subjected to </w:t>
      </w:r>
      <w:r>
        <w:rPr>
          <w:rFonts w:eastAsiaTheme="minorEastAsia"/>
          <w:lang w:eastAsia="zh-CN"/>
        </w:rPr>
        <w:t>several</w:t>
      </w:r>
      <w:r w:rsidRPr="000455F0">
        <w:rPr>
          <w:rFonts w:eastAsiaTheme="minorEastAsia"/>
          <w:lang w:eastAsia="zh-CN"/>
        </w:rPr>
        <w:t xml:space="preserve"> negative keywords such as shop closures, layoffs</w:t>
      </w:r>
      <w:r>
        <w:rPr>
          <w:rFonts w:eastAsiaTheme="minorEastAsia"/>
          <w:lang w:eastAsia="zh-CN"/>
        </w:rPr>
        <w:t>,</w:t>
      </w:r>
      <w:r w:rsidRPr="000455F0">
        <w:rPr>
          <w:rFonts w:eastAsiaTheme="minorEastAsia"/>
          <w:lang w:eastAsia="zh-CN"/>
        </w:rPr>
        <w:t xml:space="preserve"> and "special sales", and the US media has frequently reported that </w:t>
      </w:r>
      <w:r>
        <w:rPr>
          <w:rFonts w:eastAsiaTheme="minorEastAsia"/>
          <w:lang w:eastAsia="zh-CN"/>
        </w:rPr>
        <w:t>Walmart’s</w:t>
      </w:r>
      <w:r w:rsidRPr="000455F0">
        <w:rPr>
          <w:rFonts w:eastAsiaTheme="minorEastAsia"/>
          <w:lang w:eastAsia="zh-CN"/>
        </w:rPr>
        <w:t xml:space="preserve"> US shops have been left empty during the holiday season due to a lack of staff.</w:t>
      </w:r>
    </w:p>
    <w:p w14:paraId="35061701" w14:textId="77777777" w:rsidR="000455F0" w:rsidRDefault="000455F0" w:rsidP="00A44CA0">
      <w:pPr>
        <w:spacing w:line="480" w:lineRule="auto"/>
        <w:jc w:val="both"/>
        <w:rPr>
          <w:rFonts w:eastAsiaTheme="minorEastAsia"/>
          <w:lang w:eastAsia="zh-CN"/>
        </w:rPr>
      </w:pPr>
      <w:r>
        <w:rPr>
          <w:rFonts w:eastAsiaTheme="minorEastAsia"/>
          <w:lang w:eastAsia="zh-CN"/>
        </w:rPr>
        <w:t>Social factors</w:t>
      </w:r>
    </w:p>
    <w:p w14:paraId="45AD4027" w14:textId="77777777" w:rsidR="00247A4D" w:rsidRDefault="00247A4D" w:rsidP="008229AE">
      <w:pPr>
        <w:spacing w:line="480" w:lineRule="auto"/>
        <w:jc w:val="both"/>
        <w:rPr>
          <w:rFonts w:eastAsiaTheme="minorEastAsia"/>
          <w:lang w:eastAsia="zh-CN"/>
        </w:rPr>
      </w:pPr>
      <w:r w:rsidRPr="00247A4D">
        <w:rPr>
          <w:rFonts w:eastAsiaTheme="minorEastAsia"/>
          <w:lang w:eastAsia="zh-CN"/>
        </w:rPr>
        <w:t xml:space="preserve">Wal-Mart's external environment is influenced by social and cultural factors. The UK has a large population, especially in the first and </w:t>
      </w:r>
      <w:r w:rsidR="00192194">
        <w:rPr>
          <w:rFonts w:eastAsiaTheme="minorEastAsia"/>
          <w:lang w:eastAsia="zh-CN"/>
        </w:rPr>
        <w:t>second-line</w:t>
      </w:r>
      <w:r w:rsidRPr="00247A4D">
        <w:rPr>
          <w:rFonts w:eastAsiaTheme="minorEastAsia"/>
          <w:lang w:eastAsia="zh-CN"/>
        </w:rPr>
        <w:t xml:space="preserve"> cities on the east coast, and population-driven social demand is also significant, so </w:t>
      </w:r>
      <w:r w:rsidR="00192194">
        <w:rPr>
          <w:rFonts w:eastAsiaTheme="minorEastAsia"/>
          <w:lang w:eastAsia="zh-CN"/>
        </w:rPr>
        <w:t>Walmart’s</w:t>
      </w:r>
      <w:r w:rsidRPr="00247A4D">
        <w:rPr>
          <w:rFonts w:eastAsiaTheme="minorEastAsia"/>
          <w:lang w:eastAsia="zh-CN"/>
        </w:rPr>
        <w:t xml:space="preserve"> development prospects in the UK retail market are optimistic. Second, Wal-Mart pays attention to the needs and psychology of its customers and </w:t>
      </w:r>
      <w:r w:rsidR="00192194">
        <w:rPr>
          <w:rFonts w:eastAsiaTheme="minorEastAsia"/>
          <w:lang w:eastAsia="zh-CN"/>
        </w:rPr>
        <w:t>emphasizes</w:t>
      </w:r>
      <w:r w:rsidRPr="00247A4D">
        <w:rPr>
          <w:rFonts w:eastAsiaTheme="minorEastAsia"/>
          <w:lang w:eastAsia="zh-CN"/>
        </w:rPr>
        <w:t xml:space="preserve"> the principle of integrity, </w:t>
      </w:r>
      <w:r w:rsidRPr="00247A4D">
        <w:rPr>
          <w:rFonts w:eastAsiaTheme="minorEastAsia"/>
          <w:lang w:eastAsia="zh-CN"/>
        </w:rPr>
        <w:lastRenderedPageBreak/>
        <w:t>setting the customer as "the company's greatest respect for the individual, customer service and the pursuit of excellence".</w:t>
      </w:r>
    </w:p>
    <w:p w14:paraId="2282FA40" w14:textId="77777777" w:rsidR="00247A4D" w:rsidRDefault="00247A4D" w:rsidP="00A44CA0">
      <w:pPr>
        <w:spacing w:line="480" w:lineRule="auto"/>
        <w:jc w:val="both"/>
        <w:rPr>
          <w:rFonts w:eastAsiaTheme="minorEastAsia"/>
          <w:lang w:eastAsia="zh-CN"/>
        </w:rPr>
      </w:pPr>
      <w:r w:rsidRPr="00247A4D">
        <w:rPr>
          <w:rFonts w:eastAsiaTheme="minorEastAsia"/>
          <w:lang w:eastAsia="zh-CN"/>
        </w:rPr>
        <w:t xml:space="preserve">Secondly, Walmart adheres to the UK's sustainable development principles and sells environmentally friendly products, while building the world's best </w:t>
      </w:r>
      <w:r w:rsidR="00192194">
        <w:rPr>
          <w:rFonts w:eastAsiaTheme="minorEastAsia"/>
          <w:lang w:eastAsia="zh-CN"/>
        </w:rPr>
        <w:t>high-value-added</w:t>
      </w:r>
      <w:r w:rsidRPr="00247A4D">
        <w:rPr>
          <w:rFonts w:eastAsiaTheme="minorEastAsia"/>
          <w:lang w:eastAsia="zh-CN"/>
        </w:rPr>
        <w:t xml:space="preserve"> sustainable supply chain and using 100% renewable resources and 'zero' waste</w:t>
      </w:r>
      <w:sdt>
        <w:sdtPr>
          <w:rPr>
            <w:rFonts w:eastAsiaTheme="minorEastAsia"/>
            <w:lang w:eastAsia="zh-CN"/>
          </w:rPr>
          <w:id w:val="-1083220599"/>
          <w:citation/>
        </w:sdtPr>
        <w:sdtContent>
          <w:r w:rsidR="00923EC1">
            <w:rPr>
              <w:rFonts w:eastAsiaTheme="minorEastAsia"/>
              <w:lang w:eastAsia="zh-CN"/>
            </w:rPr>
            <w:fldChar w:fldCharType="begin"/>
          </w:r>
          <w:r w:rsidR="00923EC1">
            <w:rPr>
              <w:rFonts w:eastAsiaTheme="minorEastAsia"/>
              <w:lang w:eastAsia="zh-CN"/>
            </w:rPr>
            <w:instrText xml:space="preserve"> </w:instrText>
          </w:r>
          <w:r w:rsidR="00923EC1">
            <w:rPr>
              <w:rFonts w:eastAsiaTheme="minorEastAsia" w:hint="eastAsia"/>
              <w:lang w:eastAsia="zh-CN"/>
            </w:rPr>
            <w:instrText>CITATION Uma22 \l 2052</w:instrText>
          </w:r>
          <w:r w:rsidR="00923EC1">
            <w:rPr>
              <w:rFonts w:eastAsiaTheme="minorEastAsia"/>
              <w:lang w:eastAsia="zh-CN"/>
            </w:rPr>
            <w:instrText xml:space="preserve"> </w:instrText>
          </w:r>
          <w:r w:rsidR="00923EC1">
            <w:rPr>
              <w:rFonts w:eastAsiaTheme="minorEastAsia"/>
              <w:lang w:eastAsia="zh-CN"/>
            </w:rPr>
            <w:fldChar w:fldCharType="separate"/>
          </w:r>
          <w:r w:rsidR="00923EC1">
            <w:rPr>
              <w:rFonts w:eastAsiaTheme="minorEastAsia" w:hint="eastAsia"/>
              <w:noProof/>
              <w:lang w:eastAsia="zh-CN"/>
            </w:rPr>
            <w:t xml:space="preserve"> </w:t>
          </w:r>
          <w:r w:rsidR="00923EC1" w:rsidRPr="00923EC1">
            <w:rPr>
              <w:rFonts w:eastAsiaTheme="minorEastAsia"/>
              <w:noProof/>
              <w:lang w:eastAsia="zh-CN"/>
            </w:rPr>
            <w:t>(Farooq, 2022)</w:t>
          </w:r>
          <w:r w:rsidR="00923EC1">
            <w:rPr>
              <w:rFonts w:eastAsiaTheme="minorEastAsia"/>
              <w:lang w:eastAsia="zh-CN"/>
            </w:rPr>
            <w:fldChar w:fldCharType="end"/>
          </w:r>
        </w:sdtContent>
      </w:sdt>
      <w:r w:rsidRPr="00247A4D">
        <w:rPr>
          <w:rFonts w:eastAsiaTheme="minorEastAsia"/>
          <w:lang w:eastAsia="zh-CN"/>
        </w:rPr>
        <w:t>.</w:t>
      </w:r>
    </w:p>
    <w:p w14:paraId="15C73A2D" w14:textId="77777777" w:rsidR="000455F0" w:rsidRDefault="000455F0" w:rsidP="00A44CA0">
      <w:pPr>
        <w:spacing w:line="480" w:lineRule="auto"/>
        <w:jc w:val="both"/>
        <w:rPr>
          <w:rFonts w:eastAsiaTheme="minorEastAsia"/>
          <w:lang w:eastAsia="zh-CN"/>
        </w:rPr>
      </w:pPr>
      <w:r>
        <w:rPr>
          <w:rFonts w:eastAsiaTheme="minorEastAsia" w:hint="eastAsia"/>
          <w:lang w:eastAsia="zh-CN"/>
        </w:rPr>
        <w:t>T</w:t>
      </w:r>
      <w:r>
        <w:rPr>
          <w:rFonts w:eastAsiaTheme="minorEastAsia"/>
          <w:lang w:eastAsia="zh-CN"/>
        </w:rPr>
        <w:t>echnological factors</w:t>
      </w:r>
    </w:p>
    <w:p w14:paraId="170F8A6B" w14:textId="77777777" w:rsidR="00FD4C55" w:rsidRPr="00FD4C55" w:rsidRDefault="00FD4C55" w:rsidP="00FD4C55">
      <w:pPr>
        <w:spacing w:line="480" w:lineRule="auto"/>
        <w:jc w:val="both"/>
        <w:rPr>
          <w:rFonts w:eastAsiaTheme="minorEastAsia"/>
          <w:lang w:eastAsia="zh-CN"/>
        </w:rPr>
      </w:pPr>
      <w:r w:rsidRPr="00FD4C55">
        <w:rPr>
          <w:rFonts w:eastAsiaTheme="minorEastAsia"/>
          <w:lang w:eastAsia="zh-CN"/>
        </w:rPr>
        <w:t xml:space="preserve">The external environment of Wal-Mart Stores Inc. is also influenced by technology. Walmart has applied a series of methods to reduce costs in its logistics and distribution </w:t>
      </w:r>
      <w:proofErr w:type="spellStart"/>
      <w:r>
        <w:rPr>
          <w:rFonts w:eastAsiaTheme="minorEastAsia"/>
          <w:lang w:eastAsia="zh-CN"/>
        </w:rPr>
        <w:t>centers</w:t>
      </w:r>
      <w:proofErr w:type="spellEnd"/>
      <w:r w:rsidRPr="00FD4C55">
        <w:rPr>
          <w:rFonts w:eastAsiaTheme="minorEastAsia"/>
          <w:lang w:eastAsia="zh-CN"/>
        </w:rPr>
        <w:t xml:space="preserve"> to enable fast and efficient logistics distribution to distribution </w:t>
      </w:r>
      <w:proofErr w:type="spellStart"/>
      <w:r>
        <w:rPr>
          <w:rFonts w:eastAsiaTheme="minorEastAsia"/>
          <w:lang w:eastAsia="zh-CN"/>
        </w:rPr>
        <w:t>centers</w:t>
      </w:r>
      <w:proofErr w:type="spellEnd"/>
      <w:r w:rsidRPr="00FD4C55">
        <w:rPr>
          <w:rFonts w:eastAsiaTheme="minorEastAsia"/>
          <w:lang w:eastAsia="zh-CN"/>
        </w:rPr>
        <w:t>, which will use operations to distribute materials around the world</w:t>
      </w:r>
      <w:sdt>
        <w:sdtPr>
          <w:rPr>
            <w:rFonts w:eastAsiaTheme="minorEastAsia"/>
            <w:lang w:eastAsia="zh-CN"/>
          </w:rPr>
          <w:id w:val="-919103509"/>
          <w:citation/>
        </w:sdtPr>
        <w:sdtContent>
          <w:r w:rsidR="00923EC1">
            <w:rPr>
              <w:rFonts w:eastAsiaTheme="minorEastAsia"/>
              <w:lang w:eastAsia="zh-CN"/>
            </w:rPr>
            <w:fldChar w:fldCharType="begin"/>
          </w:r>
          <w:r w:rsidR="00923EC1">
            <w:rPr>
              <w:rFonts w:eastAsiaTheme="minorEastAsia"/>
              <w:lang w:eastAsia="zh-CN"/>
            </w:rPr>
            <w:instrText xml:space="preserve"> </w:instrText>
          </w:r>
          <w:r w:rsidR="00923EC1">
            <w:rPr>
              <w:rFonts w:eastAsiaTheme="minorEastAsia" w:hint="eastAsia"/>
              <w:lang w:eastAsia="zh-CN"/>
            </w:rPr>
            <w:instrText>CITATION Ahs22 \l 2052</w:instrText>
          </w:r>
          <w:r w:rsidR="00923EC1">
            <w:rPr>
              <w:rFonts w:eastAsiaTheme="minorEastAsia"/>
              <w:lang w:eastAsia="zh-CN"/>
            </w:rPr>
            <w:instrText xml:space="preserve"> </w:instrText>
          </w:r>
          <w:r w:rsidR="00923EC1">
            <w:rPr>
              <w:rFonts w:eastAsiaTheme="minorEastAsia"/>
              <w:lang w:eastAsia="zh-CN"/>
            </w:rPr>
            <w:fldChar w:fldCharType="separate"/>
          </w:r>
          <w:r w:rsidR="00923EC1">
            <w:rPr>
              <w:rFonts w:eastAsiaTheme="minorEastAsia" w:hint="eastAsia"/>
              <w:noProof/>
              <w:lang w:eastAsia="zh-CN"/>
            </w:rPr>
            <w:t xml:space="preserve"> </w:t>
          </w:r>
          <w:r w:rsidR="00923EC1" w:rsidRPr="00923EC1">
            <w:rPr>
              <w:rFonts w:eastAsiaTheme="minorEastAsia"/>
              <w:noProof/>
              <w:lang w:eastAsia="zh-CN"/>
            </w:rPr>
            <w:t>(Shaw, 2022)</w:t>
          </w:r>
          <w:r w:rsidR="00923EC1">
            <w:rPr>
              <w:rFonts w:eastAsiaTheme="minorEastAsia"/>
              <w:lang w:eastAsia="zh-CN"/>
            </w:rPr>
            <w:fldChar w:fldCharType="end"/>
          </w:r>
        </w:sdtContent>
      </w:sdt>
      <w:r w:rsidRPr="00FD4C55">
        <w:rPr>
          <w:rFonts w:eastAsiaTheme="minorEastAsia"/>
          <w:lang w:eastAsia="zh-CN"/>
        </w:rPr>
        <w:t>.</w:t>
      </w:r>
    </w:p>
    <w:p w14:paraId="4A3DFBF1" w14:textId="77777777" w:rsidR="00FD4C55" w:rsidRPr="00FD4C55" w:rsidRDefault="00FD4C55" w:rsidP="00075FD3">
      <w:pPr>
        <w:spacing w:line="480" w:lineRule="auto"/>
        <w:jc w:val="both"/>
        <w:rPr>
          <w:rFonts w:eastAsiaTheme="minorEastAsia"/>
          <w:lang w:eastAsia="zh-CN"/>
        </w:rPr>
      </w:pPr>
      <w:r w:rsidRPr="00FD4C55">
        <w:rPr>
          <w:rFonts w:eastAsiaTheme="minorEastAsia"/>
          <w:lang w:eastAsia="zh-CN"/>
        </w:rPr>
        <w:t xml:space="preserve">Walmart has also upgraded its use of logistics information technology by establishing the world's first logistics data processing </w:t>
      </w:r>
      <w:proofErr w:type="spellStart"/>
      <w:r>
        <w:rPr>
          <w:rFonts w:eastAsiaTheme="minorEastAsia"/>
          <w:lang w:eastAsia="zh-CN"/>
        </w:rPr>
        <w:t>center</w:t>
      </w:r>
      <w:proofErr w:type="spellEnd"/>
      <w:r w:rsidRPr="00FD4C55">
        <w:rPr>
          <w:rFonts w:eastAsiaTheme="minorEastAsia"/>
          <w:lang w:eastAsia="zh-CN"/>
        </w:rPr>
        <w:t xml:space="preserve"> and developing a "seamless" supply chain. Seamless" means that the entire supply chain is connected in a very smooth way. By this, Walmart means that the process of getting a product from the factory to the shop shelf should be as smooth as possible, like a coat without seams, or even seamless. Walmart's transport, distribution</w:t>
      </w:r>
      <w:r>
        <w:rPr>
          <w:rFonts w:eastAsiaTheme="minorEastAsia"/>
          <w:lang w:eastAsia="zh-CN"/>
        </w:rPr>
        <w:t>,</w:t>
      </w:r>
      <w:r w:rsidRPr="00FD4C55">
        <w:rPr>
          <w:rFonts w:eastAsiaTheme="minorEastAsia"/>
          <w:lang w:eastAsia="zh-CN"/>
        </w:rPr>
        <w:t xml:space="preserve"> and processing of orders and purchases are all part of an integrated network, which significantly reduces logistics costs.</w:t>
      </w:r>
      <w:r>
        <w:rPr>
          <w:rFonts w:eastAsiaTheme="minorEastAsia"/>
          <w:lang w:eastAsia="zh-CN"/>
        </w:rPr>
        <w:t xml:space="preserve"> </w:t>
      </w:r>
      <w:r w:rsidRPr="00FD4C55">
        <w:rPr>
          <w:rFonts w:eastAsiaTheme="minorEastAsia"/>
          <w:lang w:eastAsia="zh-CN"/>
        </w:rPr>
        <w:t xml:space="preserve">The external environment of Wal-Mart Stores Inc. is also influenced by technology. Walmart has applied a series of methods to reduce costs in its logistics and distribution </w:t>
      </w:r>
      <w:proofErr w:type="spellStart"/>
      <w:r>
        <w:rPr>
          <w:rFonts w:eastAsiaTheme="minorEastAsia"/>
          <w:lang w:eastAsia="zh-CN"/>
        </w:rPr>
        <w:t>centers</w:t>
      </w:r>
      <w:proofErr w:type="spellEnd"/>
      <w:r w:rsidRPr="00FD4C55">
        <w:rPr>
          <w:rFonts w:eastAsiaTheme="minorEastAsia"/>
          <w:lang w:eastAsia="zh-CN"/>
        </w:rPr>
        <w:t xml:space="preserve"> to enable fast and efficient logistics distribution to distribution </w:t>
      </w:r>
      <w:proofErr w:type="spellStart"/>
      <w:r>
        <w:rPr>
          <w:rFonts w:eastAsiaTheme="minorEastAsia"/>
          <w:lang w:eastAsia="zh-CN"/>
        </w:rPr>
        <w:t>centers</w:t>
      </w:r>
      <w:proofErr w:type="spellEnd"/>
      <w:r w:rsidRPr="00FD4C55">
        <w:rPr>
          <w:rFonts w:eastAsiaTheme="minorEastAsia"/>
          <w:lang w:eastAsia="zh-CN"/>
        </w:rPr>
        <w:t>, which will use operations to distribute materials around the world</w:t>
      </w:r>
      <w:sdt>
        <w:sdtPr>
          <w:rPr>
            <w:rFonts w:eastAsiaTheme="minorEastAsia"/>
            <w:lang w:eastAsia="zh-CN"/>
          </w:rPr>
          <w:id w:val="-2060232609"/>
          <w:citation/>
        </w:sdtPr>
        <w:sdtContent>
          <w:r w:rsidR="00F36AE5">
            <w:rPr>
              <w:rFonts w:eastAsiaTheme="minorEastAsia"/>
              <w:lang w:eastAsia="zh-CN"/>
            </w:rPr>
            <w:fldChar w:fldCharType="begin"/>
          </w:r>
          <w:r w:rsidR="00F36AE5">
            <w:rPr>
              <w:rFonts w:eastAsiaTheme="minorEastAsia"/>
              <w:lang w:eastAsia="zh-CN"/>
            </w:rPr>
            <w:instrText xml:space="preserve"> </w:instrText>
          </w:r>
          <w:r w:rsidR="00F36AE5">
            <w:rPr>
              <w:rFonts w:eastAsiaTheme="minorEastAsia" w:hint="eastAsia"/>
              <w:lang w:eastAsia="zh-CN"/>
            </w:rPr>
            <w:instrText>CITATION Joh16 \l 2052</w:instrText>
          </w:r>
          <w:r w:rsidR="00F36AE5">
            <w:rPr>
              <w:rFonts w:eastAsiaTheme="minorEastAsia"/>
              <w:lang w:eastAsia="zh-CN"/>
            </w:rPr>
            <w:instrText xml:space="preserve"> </w:instrText>
          </w:r>
          <w:r w:rsidR="00F36AE5">
            <w:rPr>
              <w:rFonts w:eastAsiaTheme="minorEastAsia"/>
              <w:lang w:eastAsia="zh-CN"/>
            </w:rPr>
            <w:fldChar w:fldCharType="separate"/>
          </w:r>
          <w:r w:rsidR="00F36AE5">
            <w:rPr>
              <w:rFonts w:eastAsiaTheme="minorEastAsia" w:hint="eastAsia"/>
              <w:noProof/>
              <w:lang w:eastAsia="zh-CN"/>
            </w:rPr>
            <w:t xml:space="preserve"> </w:t>
          </w:r>
          <w:r w:rsidR="00F36AE5" w:rsidRPr="00F36AE5">
            <w:rPr>
              <w:rFonts w:eastAsiaTheme="minorEastAsia"/>
              <w:noProof/>
              <w:lang w:eastAsia="zh-CN"/>
            </w:rPr>
            <w:t>(Dudovskiy, 2016)</w:t>
          </w:r>
          <w:r w:rsidR="00F36AE5">
            <w:rPr>
              <w:rFonts w:eastAsiaTheme="minorEastAsia"/>
              <w:lang w:eastAsia="zh-CN"/>
            </w:rPr>
            <w:fldChar w:fldCharType="end"/>
          </w:r>
        </w:sdtContent>
      </w:sdt>
      <w:r w:rsidRPr="00FD4C55">
        <w:rPr>
          <w:rFonts w:eastAsiaTheme="minorEastAsia"/>
          <w:lang w:eastAsia="zh-CN"/>
        </w:rPr>
        <w:t>.</w:t>
      </w:r>
    </w:p>
    <w:p w14:paraId="46F73AEC" w14:textId="77777777" w:rsidR="00E87C4E" w:rsidRPr="00E87C4E" w:rsidRDefault="00FD4C55" w:rsidP="0052071C">
      <w:pPr>
        <w:spacing w:line="480" w:lineRule="auto"/>
        <w:jc w:val="both"/>
        <w:rPr>
          <w:rFonts w:eastAsiaTheme="minorEastAsia" w:hint="eastAsia"/>
          <w:lang w:eastAsia="zh-CN"/>
        </w:rPr>
      </w:pPr>
      <w:r w:rsidRPr="00FD4C55">
        <w:rPr>
          <w:rFonts w:eastAsiaTheme="minorEastAsia"/>
          <w:lang w:eastAsia="zh-CN"/>
        </w:rPr>
        <w:t xml:space="preserve">Walmart has also upgraded its use of logistics information technology by establishing the world's first logistics data processing </w:t>
      </w:r>
      <w:proofErr w:type="spellStart"/>
      <w:r>
        <w:rPr>
          <w:rFonts w:eastAsiaTheme="minorEastAsia"/>
          <w:lang w:eastAsia="zh-CN"/>
        </w:rPr>
        <w:t>center</w:t>
      </w:r>
      <w:proofErr w:type="spellEnd"/>
      <w:r w:rsidRPr="00FD4C55">
        <w:rPr>
          <w:rFonts w:eastAsiaTheme="minorEastAsia"/>
          <w:lang w:eastAsia="zh-CN"/>
        </w:rPr>
        <w:t xml:space="preserve"> and developing a "seamless" supply </w:t>
      </w:r>
      <w:r w:rsidRPr="00FD4C55">
        <w:rPr>
          <w:rFonts w:eastAsiaTheme="minorEastAsia"/>
          <w:lang w:eastAsia="zh-CN"/>
        </w:rPr>
        <w:lastRenderedPageBreak/>
        <w:t>chain. Seamless" means that the entire supply chain is connected in a very smooth way. By this, Walmart means that the process of getting a product from the factory to the shop shelf should be as smooth as possible, like a coat without seams, or even seamless. Walmart's transport, distribution</w:t>
      </w:r>
      <w:r>
        <w:rPr>
          <w:rFonts w:eastAsiaTheme="minorEastAsia"/>
          <w:lang w:eastAsia="zh-CN"/>
        </w:rPr>
        <w:t>,</w:t>
      </w:r>
      <w:r w:rsidRPr="00FD4C55">
        <w:rPr>
          <w:rFonts w:eastAsiaTheme="minorEastAsia"/>
          <w:lang w:eastAsia="zh-CN"/>
        </w:rPr>
        <w:t xml:space="preserve"> and processing of orders and purchases are all part of an integrated network, which significantly reduces logistics costs</w:t>
      </w:r>
      <w:sdt>
        <w:sdtPr>
          <w:rPr>
            <w:rFonts w:eastAsiaTheme="minorEastAsia"/>
            <w:lang w:eastAsia="zh-CN"/>
          </w:rPr>
          <w:id w:val="-1372461746"/>
          <w:citation/>
        </w:sdtPr>
        <w:sdtContent>
          <w:r w:rsidR="00517E44">
            <w:rPr>
              <w:rFonts w:eastAsiaTheme="minorEastAsia"/>
              <w:lang w:eastAsia="zh-CN"/>
            </w:rPr>
            <w:fldChar w:fldCharType="begin"/>
          </w:r>
          <w:r w:rsidR="00517E44">
            <w:rPr>
              <w:rFonts w:eastAsiaTheme="minorEastAsia"/>
              <w:lang w:eastAsia="zh-CN"/>
            </w:rPr>
            <w:instrText xml:space="preserve"> </w:instrText>
          </w:r>
          <w:r w:rsidR="00517E44">
            <w:rPr>
              <w:rFonts w:eastAsiaTheme="minorEastAsia" w:hint="eastAsia"/>
              <w:lang w:eastAsia="zh-CN"/>
            </w:rPr>
            <w:instrText>CITATION MBA20 \l 2052</w:instrText>
          </w:r>
          <w:r w:rsidR="00517E44">
            <w:rPr>
              <w:rFonts w:eastAsiaTheme="minorEastAsia"/>
              <w:lang w:eastAsia="zh-CN"/>
            </w:rPr>
            <w:instrText xml:space="preserve"> </w:instrText>
          </w:r>
          <w:r w:rsidR="00517E44">
            <w:rPr>
              <w:rFonts w:eastAsiaTheme="minorEastAsia"/>
              <w:lang w:eastAsia="zh-CN"/>
            </w:rPr>
            <w:fldChar w:fldCharType="separate"/>
          </w:r>
          <w:r w:rsidR="00517E44">
            <w:rPr>
              <w:rFonts w:eastAsiaTheme="minorEastAsia" w:hint="eastAsia"/>
              <w:noProof/>
              <w:lang w:eastAsia="zh-CN"/>
            </w:rPr>
            <w:t xml:space="preserve"> </w:t>
          </w:r>
          <w:r w:rsidR="00517E44" w:rsidRPr="00517E44">
            <w:rPr>
              <w:rFonts w:eastAsiaTheme="minorEastAsia"/>
              <w:noProof/>
              <w:lang w:eastAsia="zh-CN"/>
            </w:rPr>
            <w:t>(MBA Skool Team, 2020)</w:t>
          </w:r>
          <w:r w:rsidR="00517E44">
            <w:rPr>
              <w:rFonts w:eastAsiaTheme="minorEastAsia"/>
              <w:lang w:eastAsia="zh-CN"/>
            </w:rPr>
            <w:fldChar w:fldCharType="end"/>
          </w:r>
        </w:sdtContent>
      </w:sdt>
      <w:r w:rsidRPr="00FD4C55">
        <w:rPr>
          <w:rFonts w:eastAsiaTheme="minorEastAsia"/>
          <w:lang w:eastAsia="zh-CN"/>
        </w:rPr>
        <w:t>.</w:t>
      </w:r>
    </w:p>
    <w:p w14:paraId="159C3891" w14:textId="77777777" w:rsidR="00C24F7E" w:rsidRDefault="00784F79" w:rsidP="00C24F7E">
      <w:pPr>
        <w:pStyle w:val="1"/>
        <w:spacing w:line="480" w:lineRule="auto"/>
        <w:jc w:val="both"/>
        <w:rPr>
          <w:sz w:val="24"/>
          <w:szCs w:val="24"/>
          <w:lang w:eastAsia="zh-CN"/>
        </w:rPr>
      </w:pPr>
      <w:bookmarkStart w:id="9" w:name="_Toc131117457"/>
      <w:r>
        <w:rPr>
          <w:sz w:val="24"/>
          <w:szCs w:val="24"/>
          <w:lang w:eastAsia="zh-CN"/>
        </w:rPr>
        <w:t>4</w:t>
      </w:r>
      <w:r w:rsidR="00C24F7E" w:rsidRPr="00C24F7E">
        <w:rPr>
          <w:sz w:val="24"/>
          <w:szCs w:val="24"/>
          <w:lang w:eastAsia="zh-CN"/>
        </w:rPr>
        <w:t>.0 Conclusion</w:t>
      </w:r>
      <w:bookmarkEnd w:id="9"/>
    </w:p>
    <w:p w14:paraId="2532DB6F" w14:textId="77777777" w:rsidR="0052071C" w:rsidRPr="0052071C" w:rsidRDefault="000030A8" w:rsidP="0052071C">
      <w:pPr>
        <w:spacing w:line="480" w:lineRule="auto"/>
        <w:jc w:val="both"/>
        <w:rPr>
          <w:rFonts w:eastAsiaTheme="minorEastAsia" w:hint="eastAsia"/>
          <w:lang w:eastAsia="zh-CN"/>
        </w:rPr>
      </w:pPr>
      <w:r w:rsidRPr="000030A8">
        <w:rPr>
          <w:rFonts w:eastAsiaTheme="minorEastAsia"/>
          <w:lang w:eastAsia="zh-CN"/>
        </w:rPr>
        <w:t>According to the analysis of this paper, we can see that Wal-Mart, even as a large company in the world, has encountered a series of strategic problems, such as product quality, product price</w:t>
      </w:r>
      <w:r>
        <w:rPr>
          <w:rFonts w:eastAsiaTheme="minorEastAsia"/>
          <w:lang w:eastAsia="zh-CN"/>
        </w:rPr>
        <w:t>,</w:t>
      </w:r>
      <w:r w:rsidRPr="000030A8">
        <w:rPr>
          <w:rFonts w:eastAsiaTheme="minorEastAsia"/>
          <w:lang w:eastAsia="zh-CN"/>
        </w:rPr>
        <w:t xml:space="preserve"> and product packaging problems. Even so, Wal-Mart has managed to maintain its reputation and brand image, which shows that, overall, Wal-Mart's strategy is temporarily effective at the moment, but this does not mean that the current strategy is suitable for future development. At the same time, Wal-Mart's involvement in political battles still threatened its strategic objectives. Walmart needs to improve its strategic approach and deliver value by collecting more customer data.</w:t>
      </w:r>
    </w:p>
    <w:p w14:paraId="2B18F31D" w14:textId="77777777" w:rsidR="009738C7" w:rsidRDefault="009738C7" w:rsidP="0052071C">
      <w:pPr>
        <w:spacing w:line="480" w:lineRule="auto"/>
        <w:jc w:val="both"/>
        <w:rPr>
          <w:rFonts w:eastAsiaTheme="minorEastAsia"/>
          <w:lang w:eastAsia="zh-CN"/>
        </w:rPr>
      </w:pPr>
    </w:p>
    <w:p w14:paraId="77336571" w14:textId="77777777" w:rsidR="009738C7" w:rsidRDefault="009738C7" w:rsidP="0052071C">
      <w:pPr>
        <w:spacing w:line="480" w:lineRule="auto"/>
        <w:jc w:val="both"/>
        <w:rPr>
          <w:rFonts w:eastAsiaTheme="minorEastAsia"/>
          <w:lang w:eastAsia="zh-CN"/>
        </w:rPr>
      </w:pPr>
    </w:p>
    <w:p w14:paraId="09C78BF3" w14:textId="77777777" w:rsidR="009738C7" w:rsidRDefault="009738C7" w:rsidP="0052071C">
      <w:pPr>
        <w:spacing w:line="480" w:lineRule="auto"/>
        <w:jc w:val="both"/>
        <w:rPr>
          <w:rFonts w:eastAsiaTheme="minorEastAsia"/>
          <w:lang w:eastAsia="zh-CN"/>
        </w:rPr>
      </w:pPr>
    </w:p>
    <w:p w14:paraId="4750B255" w14:textId="77777777" w:rsidR="009738C7" w:rsidRDefault="009738C7" w:rsidP="0052071C">
      <w:pPr>
        <w:spacing w:line="480" w:lineRule="auto"/>
        <w:jc w:val="both"/>
        <w:rPr>
          <w:rFonts w:eastAsiaTheme="minorEastAsia"/>
          <w:lang w:eastAsia="zh-CN"/>
        </w:rPr>
      </w:pPr>
    </w:p>
    <w:p w14:paraId="7DD64489" w14:textId="77777777" w:rsidR="009738C7" w:rsidRDefault="009738C7" w:rsidP="0052071C">
      <w:pPr>
        <w:spacing w:line="480" w:lineRule="auto"/>
        <w:jc w:val="both"/>
        <w:rPr>
          <w:rFonts w:eastAsiaTheme="minorEastAsia"/>
          <w:lang w:eastAsia="zh-CN"/>
        </w:rPr>
      </w:pPr>
    </w:p>
    <w:p w14:paraId="20103DEC" w14:textId="77777777" w:rsidR="009738C7" w:rsidRDefault="009738C7" w:rsidP="0052071C">
      <w:pPr>
        <w:spacing w:line="480" w:lineRule="auto"/>
        <w:jc w:val="both"/>
        <w:rPr>
          <w:rFonts w:eastAsiaTheme="minorEastAsia"/>
          <w:lang w:eastAsia="zh-CN"/>
        </w:rPr>
      </w:pPr>
    </w:p>
    <w:p w14:paraId="2A244DD8" w14:textId="77777777" w:rsidR="009738C7" w:rsidRDefault="009738C7" w:rsidP="0052071C">
      <w:pPr>
        <w:spacing w:line="480" w:lineRule="auto"/>
        <w:jc w:val="both"/>
        <w:rPr>
          <w:rFonts w:eastAsiaTheme="minorEastAsia"/>
          <w:lang w:eastAsia="zh-CN"/>
        </w:rPr>
      </w:pPr>
    </w:p>
    <w:p w14:paraId="58F8A3C7" w14:textId="77777777" w:rsidR="000916C1" w:rsidRPr="0052071C" w:rsidRDefault="000916C1" w:rsidP="0052071C">
      <w:pPr>
        <w:spacing w:line="480" w:lineRule="auto"/>
        <w:jc w:val="both"/>
        <w:rPr>
          <w:rFonts w:eastAsiaTheme="minorEastAsia" w:hint="eastAsia"/>
          <w:lang w:eastAsia="zh-CN"/>
        </w:rPr>
      </w:pPr>
    </w:p>
    <w:p w14:paraId="55AFF976" w14:textId="77777777" w:rsidR="00307FCC" w:rsidRPr="00C24F7E" w:rsidRDefault="00000000" w:rsidP="00C24F7E">
      <w:pPr>
        <w:pStyle w:val="1"/>
        <w:spacing w:line="480" w:lineRule="auto"/>
        <w:jc w:val="both"/>
        <w:rPr>
          <w:sz w:val="24"/>
          <w:szCs w:val="24"/>
        </w:rPr>
      </w:pPr>
      <w:bookmarkStart w:id="10" w:name="_Toc131117458"/>
      <w:r w:rsidRPr="00C24F7E">
        <w:rPr>
          <w:sz w:val="24"/>
          <w:szCs w:val="24"/>
        </w:rPr>
        <w:lastRenderedPageBreak/>
        <w:t>References</w:t>
      </w:r>
      <w:bookmarkEnd w:id="10"/>
    </w:p>
    <w:p w14:paraId="5B01FA7C" w14:textId="77777777" w:rsidR="00F93758" w:rsidRPr="00F93758" w:rsidRDefault="00000000" w:rsidP="00C92DDD">
      <w:pPr>
        <w:spacing w:line="480" w:lineRule="auto"/>
        <w:jc w:val="both"/>
      </w:pPr>
      <w:r>
        <w:rPr>
          <w:i/>
          <w:iCs/>
        </w:rPr>
        <w:t xml:space="preserve"> </w:t>
      </w:r>
      <w:r w:rsidR="00F93758">
        <w:t>[1] Mind Tools Content Team., Mind Tools. (2013).</w:t>
      </w:r>
      <w:r w:rsidR="00F93758" w:rsidRPr="00D952F4">
        <w:rPr>
          <w:i/>
          <w:iCs/>
        </w:rPr>
        <w:t xml:space="preserve"> </w:t>
      </w:r>
      <w:r w:rsidR="00F93758" w:rsidRPr="00D952F4">
        <w:rPr>
          <w:i/>
          <w:iCs/>
        </w:rPr>
        <w:t>What Is Strategy</w:t>
      </w:r>
      <w:r w:rsidR="00F93758" w:rsidRPr="00D952F4">
        <w:rPr>
          <w:i/>
          <w:iCs/>
        </w:rPr>
        <w:t xml:space="preserve"> </w:t>
      </w:r>
      <w:r w:rsidR="00F93758">
        <w:t xml:space="preserve">[online]. Available from: </w:t>
      </w:r>
    </w:p>
    <w:p w14:paraId="75F33FFC" w14:textId="77777777" w:rsidR="00307FCC" w:rsidRDefault="00F93758" w:rsidP="00C92DDD">
      <w:pPr>
        <w:spacing w:line="480" w:lineRule="auto"/>
        <w:jc w:val="both"/>
      </w:pPr>
      <w:hyperlink r:id="rId12" w:history="1">
        <w:r w:rsidRPr="001144FE">
          <w:rPr>
            <w:rStyle w:val="a7"/>
          </w:rPr>
          <w:t>https://www.mindtools.com/a5aekl4/what-is-strategy</w:t>
        </w:r>
      </w:hyperlink>
      <w:r>
        <w:t xml:space="preserve"> [accessed 1 March].</w:t>
      </w:r>
    </w:p>
    <w:p w14:paraId="0FEA97B1" w14:textId="77777777" w:rsidR="00F93758" w:rsidRDefault="00F93758" w:rsidP="00811FA0">
      <w:pPr>
        <w:spacing w:line="480" w:lineRule="auto"/>
        <w:jc w:val="both"/>
        <w:rPr>
          <w:rFonts w:eastAsiaTheme="minorEastAsia"/>
          <w:lang w:eastAsia="zh-CN"/>
        </w:rPr>
      </w:pPr>
      <w:r>
        <w:rPr>
          <w:rFonts w:eastAsiaTheme="minorEastAsia" w:hint="eastAsia"/>
          <w:lang w:eastAsia="zh-CN"/>
        </w:rPr>
        <w:t>[</w:t>
      </w:r>
      <w:r>
        <w:rPr>
          <w:rFonts w:eastAsiaTheme="minorEastAsia"/>
          <w:lang w:eastAsia="zh-CN"/>
        </w:rPr>
        <w:t xml:space="preserve">2] </w:t>
      </w:r>
      <w:r w:rsidR="00C92DDD">
        <w:rPr>
          <w:rFonts w:eastAsiaTheme="minorEastAsia"/>
          <w:lang w:eastAsia="zh-CN"/>
        </w:rPr>
        <w:tab/>
        <w:t>Will Kenton., Investopedia. (2022).</w:t>
      </w:r>
      <w:r w:rsidR="00C92DDD" w:rsidRPr="00D952F4">
        <w:rPr>
          <w:rFonts w:eastAsiaTheme="minorEastAsia"/>
          <w:i/>
          <w:iCs/>
          <w:lang w:eastAsia="zh-CN"/>
        </w:rPr>
        <w:t xml:space="preserve"> </w:t>
      </w:r>
      <w:r w:rsidR="00C92DDD" w:rsidRPr="00D952F4">
        <w:rPr>
          <w:rFonts w:eastAsiaTheme="minorEastAsia"/>
          <w:i/>
          <w:iCs/>
          <w:lang w:eastAsia="zh-CN"/>
        </w:rPr>
        <w:t>What Is Strategic Management?</w:t>
      </w:r>
      <w:r w:rsidR="00C92DDD" w:rsidRPr="00D952F4">
        <w:rPr>
          <w:rFonts w:eastAsiaTheme="minorEastAsia" w:hint="eastAsia"/>
          <w:i/>
          <w:iCs/>
          <w:lang w:eastAsia="zh-CN"/>
        </w:rPr>
        <w:t xml:space="preserve"> </w:t>
      </w:r>
      <w:r w:rsidR="00C92DDD">
        <w:rPr>
          <w:rFonts w:eastAsiaTheme="minorEastAsia"/>
          <w:lang w:eastAsia="zh-CN"/>
        </w:rPr>
        <w:t xml:space="preserve">[online]. Available from: </w:t>
      </w:r>
      <w:hyperlink r:id="rId13" w:history="1">
        <w:r w:rsidR="00C92DDD" w:rsidRPr="001144FE">
          <w:rPr>
            <w:rStyle w:val="a7"/>
            <w:rFonts w:eastAsiaTheme="minorEastAsia"/>
            <w:lang w:eastAsia="zh-CN"/>
          </w:rPr>
          <w:t>https://www.investopedia.com/terms/s/strategic-management.asp</w:t>
        </w:r>
      </w:hyperlink>
      <w:r w:rsidR="00C92DDD">
        <w:rPr>
          <w:rFonts w:eastAsiaTheme="minorEastAsia"/>
          <w:lang w:eastAsia="zh-CN"/>
        </w:rPr>
        <w:t xml:space="preserve"> [accessed 1 March].</w:t>
      </w:r>
    </w:p>
    <w:p w14:paraId="35CA1F91" w14:textId="77777777" w:rsidR="00C92DDD" w:rsidRDefault="00C92DDD" w:rsidP="00B1370B">
      <w:pPr>
        <w:spacing w:line="480" w:lineRule="auto"/>
        <w:jc w:val="both"/>
        <w:rPr>
          <w:rFonts w:eastAsiaTheme="minorEastAsia"/>
          <w:lang w:eastAsia="zh-CN"/>
        </w:rPr>
      </w:pPr>
      <w:r>
        <w:rPr>
          <w:rFonts w:eastAsiaTheme="minorEastAsia" w:hint="eastAsia"/>
          <w:lang w:eastAsia="zh-CN"/>
        </w:rPr>
        <w:t>[</w:t>
      </w:r>
      <w:r>
        <w:rPr>
          <w:rFonts w:eastAsiaTheme="minorEastAsia"/>
          <w:lang w:eastAsia="zh-CN"/>
        </w:rPr>
        <w:t xml:space="preserve">3] </w:t>
      </w:r>
      <w:r w:rsidR="00811FA0" w:rsidRPr="00811FA0">
        <w:rPr>
          <w:rFonts w:eastAsiaTheme="minorEastAsia"/>
          <w:lang w:eastAsia="zh-CN"/>
        </w:rPr>
        <w:t>Walmart</w:t>
      </w:r>
      <w:r w:rsidR="00811FA0">
        <w:rPr>
          <w:rFonts w:eastAsiaTheme="minorEastAsia"/>
          <w:lang w:eastAsia="zh-CN"/>
        </w:rPr>
        <w:t xml:space="preserve">. (2020). </w:t>
      </w:r>
      <w:r w:rsidR="00811FA0" w:rsidRPr="00D952F4">
        <w:rPr>
          <w:rFonts w:eastAsiaTheme="minorEastAsia"/>
          <w:i/>
          <w:iCs/>
          <w:lang w:eastAsia="zh-CN"/>
        </w:rPr>
        <w:t>Our history</w:t>
      </w:r>
      <w:r w:rsidR="00811FA0">
        <w:rPr>
          <w:rFonts w:eastAsiaTheme="minorEastAsia"/>
          <w:lang w:eastAsia="zh-CN"/>
        </w:rPr>
        <w:t xml:space="preserve"> [online]. Available from: </w:t>
      </w:r>
      <w:hyperlink r:id="rId14" w:history="1">
        <w:r w:rsidR="00811FA0" w:rsidRPr="001144FE">
          <w:rPr>
            <w:rStyle w:val="a7"/>
            <w:rFonts w:eastAsiaTheme="minorEastAsia"/>
            <w:lang w:eastAsia="zh-CN"/>
          </w:rPr>
          <w:t>https://corporate.walmart.com/about/history</w:t>
        </w:r>
      </w:hyperlink>
      <w:r w:rsidR="00811FA0">
        <w:rPr>
          <w:rFonts w:eastAsiaTheme="minorEastAsia"/>
          <w:lang w:eastAsia="zh-CN"/>
        </w:rPr>
        <w:t xml:space="preserve"> [accessed 1 March].</w:t>
      </w:r>
    </w:p>
    <w:p w14:paraId="2629D558" w14:textId="77777777" w:rsidR="00811FA0" w:rsidRDefault="00811FA0" w:rsidP="00B1370B">
      <w:pPr>
        <w:spacing w:line="480" w:lineRule="auto"/>
        <w:jc w:val="both"/>
        <w:rPr>
          <w:rFonts w:eastAsiaTheme="minorEastAsia"/>
          <w:lang w:eastAsia="zh-CN"/>
        </w:rPr>
      </w:pPr>
      <w:r>
        <w:rPr>
          <w:rFonts w:eastAsiaTheme="minorEastAsia" w:hint="eastAsia"/>
          <w:lang w:eastAsia="zh-CN"/>
        </w:rPr>
        <w:t>[</w:t>
      </w:r>
      <w:r>
        <w:rPr>
          <w:rFonts w:eastAsiaTheme="minorEastAsia"/>
          <w:lang w:eastAsia="zh-CN"/>
        </w:rPr>
        <w:t xml:space="preserve">4] </w:t>
      </w:r>
      <w:r w:rsidR="00B1370B" w:rsidRPr="00B1370B">
        <w:rPr>
          <w:rFonts w:eastAsiaTheme="minorEastAsia"/>
          <w:lang w:eastAsia="zh-CN"/>
        </w:rPr>
        <w:t xml:space="preserve">Susan </w:t>
      </w:r>
      <w:proofErr w:type="spellStart"/>
      <w:r w:rsidR="00B1370B" w:rsidRPr="00B1370B">
        <w:rPr>
          <w:rFonts w:eastAsiaTheme="minorEastAsia"/>
          <w:lang w:eastAsia="zh-CN"/>
        </w:rPr>
        <w:t>Caminiti</w:t>
      </w:r>
      <w:proofErr w:type="spellEnd"/>
      <w:r w:rsidR="00B1370B">
        <w:rPr>
          <w:rFonts w:eastAsiaTheme="minorEastAsia"/>
          <w:lang w:eastAsia="zh-CN"/>
        </w:rPr>
        <w:t xml:space="preserve">., </w:t>
      </w:r>
      <w:r w:rsidR="00B1370B" w:rsidRPr="00B1370B">
        <w:rPr>
          <w:rFonts w:eastAsiaTheme="minorEastAsia"/>
          <w:lang w:eastAsia="zh-CN"/>
        </w:rPr>
        <w:t>CNBC</w:t>
      </w:r>
      <w:r w:rsidR="00B1370B">
        <w:rPr>
          <w:rFonts w:eastAsiaTheme="minorEastAsia"/>
          <w:lang w:eastAsia="zh-CN"/>
        </w:rPr>
        <w:t xml:space="preserve">. (2023). </w:t>
      </w:r>
      <w:r w:rsidR="00B1370B" w:rsidRPr="00D952F4">
        <w:rPr>
          <w:rFonts w:eastAsiaTheme="minorEastAsia"/>
          <w:i/>
          <w:iCs/>
          <w:lang w:eastAsia="zh-CN"/>
        </w:rPr>
        <w:t>How Walmart is using A.I. to make shopping better for its millions of customers</w:t>
      </w:r>
      <w:r w:rsidR="00B1370B">
        <w:rPr>
          <w:rFonts w:eastAsiaTheme="minorEastAsia" w:hint="eastAsia"/>
          <w:lang w:eastAsia="zh-CN"/>
        </w:rPr>
        <w:t xml:space="preserve"> </w:t>
      </w:r>
      <w:r w:rsidR="00B1370B">
        <w:rPr>
          <w:rFonts w:eastAsiaTheme="minorEastAsia"/>
          <w:lang w:eastAsia="zh-CN"/>
        </w:rPr>
        <w:t xml:space="preserve">[online]. Available from: </w:t>
      </w:r>
      <w:hyperlink r:id="rId15" w:history="1">
        <w:r w:rsidR="00B1370B" w:rsidRPr="001144FE">
          <w:rPr>
            <w:rStyle w:val="a7"/>
            <w:rFonts w:eastAsiaTheme="minorEastAsia"/>
            <w:lang w:eastAsia="zh-CN"/>
          </w:rPr>
          <w:t>https://www.cnbc.com/2023/03/27/how-walmart-is-using-ai-to-make-shopping-better.html</w:t>
        </w:r>
      </w:hyperlink>
      <w:r w:rsidR="00B1370B">
        <w:rPr>
          <w:rFonts w:eastAsiaTheme="minorEastAsia"/>
          <w:lang w:eastAsia="zh-CN"/>
        </w:rPr>
        <w:t xml:space="preserve"> [accessed 2 March].</w:t>
      </w:r>
    </w:p>
    <w:p w14:paraId="2DEA5860" w14:textId="77777777" w:rsidR="00881B27" w:rsidRDefault="00881B27" w:rsidP="00881B27">
      <w:pPr>
        <w:spacing w:line="480" w:lineRule="auto"/>
        <w:jc w:val="both"/>
        <w:rPr>
          <w:rFonts w:eastAsiaTheme="minorEastAsia"/>
          <w:lang w:eastAsia="zh-CN"/>
        </w:rPr>
      </w:pPr>
      <w:r>
        <w:rPr>
          <w:rFonts w:eastAsiaTheme="minorEastAsia" w:hint="eastAsia"/>
          <w:lang w:eastAsia="zh-CN"/>
        </w:rPr>
        <w:t>[</w:t>
      </w:r>
      <w:r>
        <w:rPr>
          <w:rFonts w:eastAsiaTheme="minorEastAsia"/>
          <w:lang w:eastAsia="zh-CN"/>
        </w:rPr>
        <w:t xml:space="preserve">5] </w:t>
      </w:r>
      <w:r w:rsidRPr="00881B27">
        <w:rPr>
          <w:rFonts w:eastAsiaTheme="minorEastAsia"/>
          <w:lang w:eastAsia="zh-CN"/>
        </w:rPr>
        <w:t>J</w:t>
      </w:r>
      <w:r>
        <w:rPr>
          <w:rFonts w:eastAsiaTheme="minorEastAsia"/>
          <w:lang w:eastAsia="zh-CN"/>
        </w:rPr>
        <w:t>essica</w:t>
      </w:r>
      <w:r w:rsidRPr="00881B27">
        <w:rPr>
          <w:rFonts w:eastAsiaTheme="minorEastAsia"/>
          <w:lang w:eastAsia="zh-CN"/>
        </w:rPr>
        <w:t xml:space="preserve"> L</w:t>
      </w:r>
      <w:r>
        <w:rPr>
          <w:rFonts w:eastAsiaTheme="minorEastAsia"/>
          <w:lang w:eastAsia="zh-CN"/>
        </w:rPr>
        <w:t xml:space="preserve">ombardo., </w:t>
      </w:r>
      <w:proofErr w:type="spellStart"/>
      <w:r w:rsidRPr="00881B27">
        <w:rPr>
          <w:rFonts w:eastAsiaTheme="minorEastAsia"/>
          <w:lang w:eastAsia="zh-CN"/>
        </w:rPr>
        <w:t>Panmore</w:t>
      </w:r>
      <w:proofErr w:type="spellEnd"/>
      <w:r w:rsidRPr="00881B27">
        <w:rPr>
          <w:rFonts w:eastAsiaTheme="minorEastAsia"/>
          <w:lang w:eastAsia="zh-CN"/>
        </w:rPr>
        <w:t xml:space="preserve"> Institute</w:t>
      </w:r>
      <w:r>
        <w:rPr>
          <w:rFonts w:eastAsiaTheme="minorEastAsia"/>
          <w:lang w:eastAsia="zh-CN"/>
        </w:rPr>
        <w:t xml:space="preserve">. (2019). </w:t>
      </w:r>
      <w:r w:rsidRPr="00881B27">
        <w:rPr>
          <w:rFonts w:eastAsiaTheme="minorEastAsia"/>
          <w:i/>
          <w:iCs/>
          <w:lang w:eastAsia="zh-CN"/>
        </w:rPr>
        <w:t>Walmart: Organizational Structure &amp; Organizational Culture</w:t>
      </w:r>
      <w:r>
        <w:rPr>
          <w:rFonts w:eastAsiaTheme="minorEastAsia"/>
          <w:lang w:eastAsia="zh-CN"/>
        </w:rPr>
        <w:t xml:space="preserve"> [online]. Available from: </w:t>
      </w:r>
      <w:hyperlink r:id="rId16" w:history="1">
        <w:r w:rsidRPr="001144FE">
          <w:rPr>
            <w:rStyle w:val="a7"/>
            <w:rFonts w:eastAsiaTheme="minorEastAsia"/>
            <w:lang w:eastAsia="zh-CN"/>
          </w:rPr>
          <w:t>https://panmore.com/walmart-organizational-structure-organizational-culture</w:t>
        </w:r>
      </w:hyperlink>
      <w:r>
        <w:rPr>
          <w:rFonts w:eastAsiaTheme="minorEastAsia"/>
          <w:lang w:eastAsia="zh-CN"/>
        </w:rPr>
        <w:t xml:space="preserve"> [accessed 2 March].</w:t>
      </w:r>
    </w:p>
    <w:p w14:paraId="124D38B0" w14:textId="77777777" w:rsidR="00881B27" w:rsidRDefault="002000FA" w:rsidP="00B1370B">
      <w:pPr>
        <w:spacing w:line="480" w:lineRule="auto"/>
        <w:jc w:val="both"/>
        <w:rPr>
          <w:rFonts w:eastAsiaTheme="minorEastAsia"/>
          <w:lang w:eastAsia="zh-CN"/>
        </w:rPr>
      </w:pPr>
      <w:r>
        <w:rPr>
          <w:rFonts w:eastAsiaTheme="minorEastAsia" w:hint="eastAsia"/>
          <w:lang w:eastAsia="zh-CN"/>
        </w:rPr>
        <w:t>[</w:t>
      </w:r>
      <w:r>
        <w:rPr>
          <w:rFonts w:eastAsiaTheme="minorEastAsia"/>
          <w:lang w:eastAsia="zh-CN"/>
        </w:rPr>
        <w:t xml:space="preserve">6] </w:t>
      </w:r>
      <w:proofErr w:type="spellStart"/>
      <w:r w:rsidRPr="002000FA">
        <w:rPr>
          <w:rFonts w:eastAsiaTheme="minorEastAsia"/>
          <w:lang w:eastAsia="zh-CN"/>
        </w:rPr>
        <w:t>Bohat</w:t>
      </w:r>
      <w:proofErr w:type="spellEnd"/>
      <w:r w:rsidRPr="002000FA">
        <w:rPr>
          <w:rFonts w:eastAsiaTheme="minorEastAsia"/>
          <w:lang w:eastAsia="zh-CN"/>
        </w:rPr>
        <w:t xml:space="preserve"> Ala</w:t>
      </w:r>
      <w:r>
        <w:rPr>
          <w:rFonts w:eastAsiaTheme="minorEastAsia"/>
          <w:lang w:eastAsia="zh-CN"/>
        </w:rPr>
        <w:t xml:space="preserve">. (2022). </w:t>
      </w:r>
      <w:r w:rsidRPr="002000FA">
        <w:rPr>
          <w:rFonts w:eastAsiaTheme="minorEastAsia"/>
          <w:lang w:eastAsia="zh-CN"/>
        </w:rPr>
        <w:t>Walmart Organization Culture</w:t>
      </w:r>
      <w:r>
        <w:rPr>
          <w:rFonts w:eastAsiaTheme="minorEastAsia"/>
          <w:lang w:eastAsia="zh-CN"/>
        </w:rPr>
        <w:t xml:space="preserve"> [online]. Available from: </w:t>
      </w:r>
      <w:hyperlink r:id="rId17" w:history="1">
        <w:r w:rsidRPr="001144FE">
          <w:rPr>
            <w:rStyle w:val="a7"/>
            <w:rFonts w:eastAsiaTheme="minorEastAsia"/>
            <w:lang w:eastAsia="zh-CN"/>
          </w:rPr>
          <w:t>https://bohatala.com/walmart-organization-culture/</w:t>
        </w:r>
      </w:hyperlink>
      <w:r>
        <w:rPr>
          <w:rFonts w:eastAsiaTheme="minorEastAsia"/>
          <w:lang w:eastAsia="zh-CN"/>
        </w:rPr>
        <w:t xml:space="preserve"> [accessed 3 March].</w:t>
      </w:r>
    </w:p>
    <w:p w14:paraId="37847B4D" w14:textId="77777777" w:rsidR="002000FA" w:rsidRDefault="004D582B" w:rsidP="00B1370B">
      <w:pPr>
        <w:spacing w:line="480" w:lineRule="auto"/>
        <w:jc w:val="both"/>
        <w:rPr>
          <w:rFonts w:eastAsiaTheme="minorEastAsia"/>
          <w:lang w:eastAsia="zh-CN"/>
        </w:rPr>
      </w:pPr>
      <w:r>
        <w:rPr>
          <w:rFonts w:eastAsiaTheme="minorEastAsia" w:hint="eastAsia"/>
          <w:lang w:eastAsia="zh-CN"/>
        </w:rPr>
        <w:t>[</w:t>
      </w:r>
      <w:r>
        <w:rPr>
          <w:rFonts w:eastAsiaTheme="minorEastAsia"/>
          <w:lang w:eastAsia="zh-CN"/>
        </w:rPr>
        <w:t xml:space="preserve">7] </w:t>
      </w:r>
      <w:r w:rsidRPr="004D582B">
        <w:rPr>
          <w:rFonts w:eastAsiaTheme="minorEastAsia"/>
          <w:lang w:eastAsia="zh-CN"/>
        </w:rPr>
        <w:t>Study Corgi</w:t>
      </w:r>
      <w:r>
        <w:rPr>
          <w:rFonts w:eastAsiaTheme="minorEastAsia"/>
          <w:lang w:eastAsia="zh-CN"/>
        </w:rPr>
        <w:t xml:space="preserve">. (2022). </w:t>
      </w:r>
      <w:r w:rsidRPr="004D582B">
        <w:rPr>
          <w:rFonts w:eastAsiaTheme="minorEastAsia"/>
          <w:lang w:eastAsia="zh-CN"/>
        </w:rPr>
        <w:t>Walmart’s Organisational Culture, Values, and Behaviour</w:t>
      </w:r>
      <w:r>
        <w:rPr>
          <w:rFonts w:eastAsiaTheme="minorEastAsia"/>
          <w:lang w:eastAsia="zh-CN"/>
        </w:rPr>
        <w:t xml:space="preserve"> [online]. Available f</w:t>
      </w:r>
      <w:r>
        <w:rPr>
          <w:rFonts w:eastAsiaTheme="minorEastAsia" w:hint="eastAsia"/>
          <w:lang w:eastAsia="zh-CN"/>
        </w:rPr>
        <w:t>r</w:t>
      </w:r>
      <w:r>
        <w:rPr>
          <w:rFonts w:eastAsiaTheme="minorEastAsia"/>
          <w:lang w:eastAsia="zh-CN"/>
        </w:rPr>
        <w:t xml:space="preserve">om: </w:t>
      </w:r>
      <w:hyperlink r:id="rId18" w:history="1">
        <w:r w:rsidRPr="001144FE">
          <w:rPr>
            <w:rStyle w:val="a7"/>
            <w:rFonts w:eastAsiaTheme="minorEastAsia"/>
            <w:lang w:eastAsia="zh-CN"/>
          </w:rPr>
          <w:t>https://studycorgi.com/walmarts-organisational-culture-values-and-behaviour/</w:t>
        </w:r>
      </w:hyperlink>
      <w:r>
        <w:rPr>
          <w:rFonts w:eastAsiaTheme="minorEastAsia"/>
          <w:lang w:eastAsia="zh-CN"/>
        </w:rPr>
        <w:t xml:space="preserve"> [accessed 3 March]. </w:t>
      </w:r>
    </w:p>
    <w:p w14:paraId="707AF7C3" w14:textId="77777777" w:rsidR="00B1370B" w:rsidRDefault="00543B67" w:rsidP="009738C7">
      <w:pPr>
        <w:spacing w:line="480" w:lineRule="auto"/>
        <w:jc w:val="both"/>
        <w:rPr>
          <w:rFonts w:eastAsiaTheme="minorEastAsia"/>
          <w:lang w:eastAsia="zh-CN"/>
        </w:rPr>
      </w:pPr>
      <w:r>
        <w:rPr>
          <w:rFonts w:eastAsiaTheme="minorEastAsia" w:hint="eastAsia"/>
          <w:lang w:eastAsia="zh-CN"/>
        </w:rPr>
        <w:t>[</w:t>
      </w:r>
      <w:r w:rsidR="00665C42">
        <w:rPr>
          <w:rFonts w:eastAsiaTheme="minorEastAsia"/>
          <w:lang w:eastAsia="zh-CN"/>
        </w:rPr>
        <w:t>8</w:t>
      </w:r>
      <w:r>
        <w:rPr>
          <w:rFonts w:eastAsiaTheme="minorEastAsia"/>
          <w:lang w:eastAsia="zh-CN"/>
        </w:rPr>
        <w:t xml:space="preserve">] Mind tools. </w:t>
      </w:r>
      <w:r w:rsidRPr="00D952F4">
        <w:rPr>
          <w:rFonts w:eastAsiaTheme="minorEastAsia"/>
          <w:i/>
          <w:iCs/>
          <w:lang w:eastAsia="zh-CN"/>
        </w:rPr>
        <w:t>SWOT Analysis.</w:t>
      </w:r>
      <w:r>
        <w:rPr>
          <w:rFonts w:eastAsiaTheme="minorEastAsia"/>
          <w:lang w:eastAsia="zh-CN"/>
        </w:rPr>
        <w:t xml:space="preserve"> (2020). Available from: </w:t>
      </w:r>
      <w:hyperlink r:id="rId19" w:history="1">
        <w:r w:rsidRPr="001144FE">
          <w:rPr>
            <w:rStyle w:val="a7"/>
            <w:rFonts w:eastAsiaTheme="minorEastAsia"/>
            <w:lang w:eastAsia="zh-CN"/>
          </w:rPr>
          <w:t>https://www.mindtools.com/amtbj63/swot-analysis</w:t>
        </w:r>
      </w:hyperlink>
      <w:r>
        <w:rPr>
          <w:rFonts w:eastAsiaTheme="minorEastAsia"/>
          <w:lang w:eastAsia="zh-CN"/>
        </w:rPr>
        <w:t xml:space="preserve"> [accessed 2 March].</w:t>
      </w:r>
    </w:p>
    <w:p w14:paraId="387FD5EC" w14:textId="77777777" w:rsidR="00543B67" w:rsidRDefault="00543B67" w:rsidP="009738C7">
      <w:pPr>
        <w:spacing w:line="480" w:lineRule="auto"/>
        <w:jc w:val="both"/>
        <w:rPr>
          <w:rFonts w:eastAsiaTheme="minorEastAsia"/>
          <w:lang w:eastAsia="zh-CN"/>
        </w:rPr>
      </w:pPr>
      <w:r>
        <w:rPr>
          <w:rFonts w:eastAsiaTheme="minorEastAsia" w:hint="eastAsia"/>
          <w:lang w:eastAsia="zh-CN"/>
        </w:rPr>
        <w:lastRenderedPageBreak/>
        <w:t>[</w:t>
      </w:r>
      <w:r w:rsidR="00665C42">
        <w:rPr>
          <w:rFonts w:eastAsiaTheme="minorEastAsia"/>
          <w:lang w:eastAsia="zh-CN"/>
        </w:rPr>
        <w:t>9</w:t>
      </w:r>
      <w:r>
        <w:rPr>
          <w:rFonts w:eastAsiaTheme="minorEastAsia"/>
          <w:lang w:eastAsia="zh-CN"/>
        </w:rPr>
        <w:t xml:space="preserve">] </w:t>
      </w:r>
      <w:r w:rsidR="009738C7" w:rsidRPr="009738C7">
        <w:rPr>
          <w:rFonts w:eastAsiaTheme="minorEastAsia"/>
          <w:lang w:eastAsia="zh-CN"/>
        </w:rPr>
        <w:t>Stephen J. Bigelow</w:t>
      </w:r>
      <w:r w:rsidR="009738C7">
        <w:rPr>
          <w:rFonts w:eastAsiaTheme="minorEastAsia"/>
          <w:lang w:eastAsia="zh-CN"/>
        </w:rPr>
        <w:t xml:space="preserve">., </w:t>
      </w:r>
      <w:r w:rsidR="009738C7" w:rsidRPr="009738C7">
        <w:rPr>
          <w:rFonts w:eastAsiaTheme="minorEastAsia"/>
          <w:lang w:eastAsia="zh-CN"/>
        </w:rPr>
        <w:t>Tech Target</w:t>
      </w:r>
      <w:r w:rsidR="009738C7">
        <w:rPr>
          <w:rFonts w:eastAsiaTheme="minorEastAsia"/>
          <w:lang w:eastAsia="zh-CN"/>
        </w:rPr>
        <w:t xml:space="preserve">. (2023). </w:t>
      </w:r>
      <w:r w:rsidR="009738C7" w:rsidRPr="00D952F4">
        <w:rPr>
          <w:rFonts w:eastAsiaTheme="minorEastAsia"/>
          <w:i/>
          <w:iCs/>
          <w:lang w:eastAsia="zh-CN"/>
        </w:rPr>
        <w:t>SWOT analysis (strengths, weaknesses, opportunities</w:t>
      </w:r>
      <w:r w:rsidR="009738C7" w:rsidRPr="00D952F4">
        <w:rPr>
          <w:rFonts w:eastAsiaTheme="minorEastAsia"/>
          <w:i/>
          <w:iCs/>
          <w:lang w:eastAsia="zh-CN"/>
        </w:rPr>
        <w:t>,</w:t>
      </w:r>
      <w:r w:rsidR="009738C7" w:rsidRPr="00D952F4">
        <w:rPr>
          <w:rFonts w:eastAsiaTheme="minorEastAsia"/>
          <w:i/>
          <w:iCs/>
          <w:lang w:eastAsia="zh-CN"/>
        </w:rPr>
        <w:t xml:space="preserve"> and threats analysis)</w:t>
      </w:r>
      <w:r w:rsidR="009738C7">
        <w:rPr>
          <w:rFonts w:eastAsiaTheme="minorEastAsia"/>
          <w:lang w:eastAsia="zh-CN"/>
        </w:rPr>
        <w:t xml:space="preserve"> [online]. Available from: </w:t>
      </w:r>
      <w:hyperlink r:id="rId20" w:history="1">
        <w:r w:rsidR="009738C7" w:rsidRPr="001144FE">
          <w:rPr>
            <w:rStyle w:val="a7"/>
            <w:rFonts w:eastAsiaTheme="minorEastAsia"/>
            <w:lang w:eastAsia="zh-CN"/>
          </w:rPr>
          <w:t>https://www.techtarget.com/searchcio/definition/SWOT-analysis-strengths-weaknesses-opportunities-and-threats-analysis</w:t>
        </w:r>
      </w:hyperlink>
      <w:r w:rsidR="009738C7">
        <w:rPr>
          <w:rFonts w:eastAsiaTheme="minorEastAsia"/>
          <w:lang w:eastAsia="zh-CN"/>
        </w:rPr>
        <w:t xml:space="preserve"> [accessed 2 March].</w:t>
      </w:r>
    </w:p>
    <w:p w14:paraId="1B3E8FBC" w14:textId="77777777" w:rsidR="009738C7" w:rsidRDefault="009738C7" w:rsidP="002315FE">
      <w:pPr>
        <w:spacing w:line="480" w:lineRule="auto"/>
        <w:jc w:val="both"/>
        <w:rPr>
          <w:rFonts w:eastAsiaTheme="minorEastAsia"/>
          <w:lang w:eastAsia="zh-CN"/>
        </w:rPr>
      </w:pPr>
      <w:r>
        <w:rPr>
          <w:rFonts w:eastAsiaTheme="minorEastAsia" w:hint="eastAsia"/>
          <w:lang w:eastAsia="zh-CN"/>
        </w:rPr>
        <w:t>[</w:t>
      </w:r>
      <w:r w:rsidR="00665C42">
        <w:rPr>
          <w:rFonts w:eastAsiaTheme="minorEastAsia"/>
          <w:lang w:eastAsia="zh-CN"/>
        </w:rPr>
        <w:t>10</w:t>
      </w:r>
      <w:r>
        <w:rPr>
          <w:rFonts w:eastAsiaTheme="minorEastAsia"/>
          <w:lang w:eastAsia="zh-CN"/>
        </w:rPr>
        <w:t xml:space="preserve">] </w:t>
      </w:r>
      <w:r w:rsidRPr="009738C7">
        <w:rPr>
          <w:rFonts w:eastAsiaTheme="minorEastAsia"/>
          <w:lang w:eastAsia="zh-CN"/>
        </w:rPr>
        <w:t xml:space="preserve">Kyle </w:t>
      </w:r>
      <w:proofErr w:type="spellStart"/>
      <w:r w:rsidRPr="009738C7">
        <w:rPr>
          <w:rFonts w:eastAsiaTheme="minorEastAsia"/>
          <w:lang w:eastAsia="zh-CN"/>
        </w:rPr>
        <w:t>Peterdy</w:t>
      </w:r>
      <w:proofErr w:type="spellEnd"/>
      <w:r>
        <w:rPr>
          <w:rFonts w:eastAsiaTheme="minorEastAsia"/>
          <w:lang w:eastAsia="zh-CN"/>
        </w:rPr>
        <w:t xml:space="preserve">., </w:t>
      </w:r>
      <w:r w:rsidRPr="009738C7">
        <w:rPr>
          <w:rFonts w:eastAsiaTheme="minorEastAsia"/>
          <w:lang w:eastAsia="zh-CN"/>
        </w:rPr>
        <w:t>CFI</w:t>
      </w:r>
      <w:r>
        <w:rPr>
          <w:rFonts w:eastAsiaTheme="minorEastAsia"/>
          <w:lang w:eastAsia="zh-CN"/>
        </w:rPr>
        <w:t xml:space="preserve">. (2022). </w:t>
      </w:r>
      <w:r w:rsidRPr="00D952F4">
        <w:rPr>
          <w:rFonts w:eastAsiaTheme="minorEastAsia"/>
          <w:i/>
          <w:iCs/>
          <w:lang w:eastAsia="zh-CN"/>
        </w:rPr>
        <w:t>PESTEL Analysis</w:t>
      </w:r>
      <w:r>
        <w:rPr>
          <w:rFonts w:eastAsiaTheme="minorEastAsia"/>
          <w:lang w:eastAsia="zh-CN"/>
        </w:rPr>
        <w:t xml:space="preserve"> [online]. Available from: </w:t>
      </w:r>
      <w:hyperlink r:id="rId21" w:history="1">
        <w:r w:rsidRPr="001144FE">
          <w:rPr>
            <w:rStyle w:val="a7"/>
            <w:rFonts w:eastAsiaTheme="minorEastAsia"/>
            <w:lang w:eastAsia="zh-CN"/>
          </w:rPr>
          <w:t>https://corporatefinanceinstitute.com/resources/management/pestel-analysis/</w:t>
        </w:r>
      </w:hyperlink>
      <w:r>
        <w:rPr>
          <w:rFonts w:eastAsiaTheme="minorEastAsia"/>
          <w:lang w:eastAsia="zh-CN"/>
        </w:rPr>
        <w:t xml:space="preserve"> [accessed 2 March].</w:t>
      </w:r>
    </w:p>
    <w:p w14:paraId="4A1CE056" w14:textId="77777777" w:rsidR="009738C7" w:rsidRDefault="009738C7" w:rsidP="002315FE">
      <w:pPr>
        <w:spacing w:line="480" w:lineRule="auto"/>
        <w:jc w:val="both"/>
        <w:rPr>
          <w:rFonts w:eastAsiaTheme="minorEastAsia"/>
          <w:lang w:eastAsia="zh-CN"/>
        </w:rPr>
      </w:pPr>
      <w:r>
        <w:rPr>
          <w:rFonts w:eastAsiaTheme="minorEastAsia" w:hint="eastAsia"/>
          <w:lang w:eastAsia="zh-CN"/>
        </w:rPr>
        <w:t>[</w:t>
      </w:r>
      <w:r w:rsidR="00665C42">
        <w:rPr>
          <w:rFonts w:eastAsiaTheme="minorEastAsia"/>
          <w:lang w:eastAsia="zh-CN"/>
        </w:rPr>
        <w:t>11</w:t>
      </w:r>
      <w:r>
        <w:rPr>
          <w:rFonts w:eastAsiaTheme="minorEastAsia"/>
          <w:lang w:eastAsia="zh-CN"/>
        </w:rPr>
        <w:t xml:space="preserve">] </w:t>
      </w:r>
      <w:r w:rsidRPr="009738C7">
        <w:rPr>
          <w:rFonts w:eastAsiaTheme="minorEastAsia"/>
          <w:lang w:eastAsia="zh-CN"/>
        </w:rPr>
        <w:t>Lars de Bruin</w:t>
      </w:r>
      <w:r>
        <w:rPr>
          <w:rFonts w:eastAsiaTheme="minorEastAsia"/>
          <w:lang w:eastAsia="zh-CN"/>
        </w:rPr>
        <w:t xml:space="preserve">., </w:t>
      </w:r>
      <w:r w:rsidRPr="009738C7">
        <w:rPr>
          <w:rFonts w:eastAsiaTheme="minorEastAsia"/>
          <w:lang w:eastAsia="zh-CN"/>
        </w:rPr>
        <w:t>Business to you</w:t>
      </w:r>
      <w:r>
        <w:rPr>
          <w:rFonts w:eastAsiaTheme="minorEastAsia"/>
          <w:lang w:eastAsia="zh-CN"/>
        </w:rPr>
        <w:t xml:space="preserve">. (2016). </w:t>
      </w:r>
      <w:r w:rsidR="007F7A11" w:rsidRPr="00D952F4">
        <w:rPr>
          <w:rFonts w:eastAsiaTheme="minorEastAsia"/>
          <w:i/>
          <w:iCs/>
          <w:lang w:eastAsia="zh-CN"/>
        </w:rPr>
        <w:t>Scanning the Environment: PESTEL Analysis</w:t>
      </w:r>
      <w:r w:rsidR="007F7A11">
        <w:rPr>
          <w:rFonts w:eastAsiaTheme="minorEastAsia"/>
          <w:lang w:eastAsia="zh-CN"/>
        </w:rPr>
        <w:t xml:space="preserve"> [online]. Available from: </w:t>
      </w:r>
      <w:hyperlink r:id="rId22" w:history="1">
        <w:r w:rsidR="007F7A11" w:rsidRPr="001144FE">
          <w:rPr>
            <w:rStyle w:val="a7"/>
            <w:rFonts w:eastAsiaTheme="minorEastAsia"/>
            <w:lang w:eastAsia="zh-CN"/>
          </w:rPr>
          <w:t>https://www.business-to-you.com/scanning-the-environment-pestel-analysis/</w:t>
        </w:r>
      </w:hyperlink>
      <w:r w:rsidR="007F7A11">
        <w:rPr>
          <w:rFonts w:eastAsiaTheme="minorEastAsia"/>
          <w:lang w:eastAsia="zh-CN"/>
        </w:rPr>
        <w:t xml:space="preserve"> [accessed 3 March].</w:t>
      </w:r>
    </w:p>
    <w:p w14:paraId="50D71031" w14:textId="77777777" w:rsidR="009738C7" w:rsidRDefault="007F7A11" w:rsidP="002315FE">
      <w:pPr>
        <w:spacing w:line="480" w:lineRule="auto"/>
        <w:jc w:val="both"/>
        <w:rPr>
          <w:rFonts w:eastAsiaTheme="minorEastAsia"/>
          <w:lang w:eastAsia="zh-CN"/>
        </w:rPr>
      </w:pPr>
      <w:r>
        <w:rPr>
          <w:rFonts w:eastAsiaTheme="minorEastAsia" w:hint="eastAsia"/>
          <w:lang w:eastAsia="zh-CN"/>
        </w:rPr>
        <w:t>[</w:t>
      </w:r>
      <w:r w:rsidR="00665C42">
        <w:rPr>
          <w:rFonts w:eastAsiaTheme="minorEastAsia"/>
          <w:lang w:eastAsia="zh-CN"/>
        </w:rPr>
        <w:t>12</w:t>
      </w:r>
      <w:r>
        <w:rPr>
          <w:rFonts w:eastAsiaTheme="minorEastAsia"/>
          <w:lang w:eastAsia="zh-CN"/>
        </w:rPr>
        <w:t xml:space="preserve">] </w:t>
      </w:r>
      <w:proofErr w:type="spellStart"/>
      <w:r w:rsidR="00D952F4" w:rsidRPr="00D952F4">
        <w:rPr>
          <w:rFonts w:eastAsiaTheme="minorEastAsia"/>
          <w:lang w:eastAsia="zh-CN"/>
        </w:rPr>
        <w:t>Ovidijus</w:t>
      </w:r>
      <w:proofErr w:type="spellEnd"/>
      <w:r w:rsidR="00D952F4" w:rsidRPr="00D952F4">
        <w:rPr>
          <w:rFonts w:eastAsiaTheme="minorEastAsia"/>
          <w:lang w:eastAsia="zh-CN"/>
        </w:rPr>
        <w:t xml:space="preserve"> Jurevicius</w:t>
      </w:r>
      <w:r w:rsidR="00D952F4">
        <w:rPr>
          <w:rFonts w:eastAsiaTheme="minorEastAsia"/>
          <w:lang w:eastAsia="zh-CN"/>
        </w:rPr>
        <w:t xml:space="preserve">., </w:t>
      </w:r>
      <w:r w:rsidR="00D952F4" w:rsidRPr="00D952F4">
        <w:rPr>
          <w:rFonts w:eastAsiaTheme="minorEastAsia"/>
          <w:lang w:eastAsia="zh-CN"/>
        </w:rPr>
        <w:t>Strategic Management insight</w:t>
      </w:r>
      <w:r w:rsidR="00D952F4" w:rsidRPr="00D952F4">
        <w:rPr>
          <w:rFonts w:eastAsiaTheme="minorEastAsia"/>
          <w:lang w:eastAsia="zh-CN"/>
        </w:rPr>
        <w:t xml:space="preserve"> </w:t>
      </w:r>
      <w:r w:rsidR="00D952F4">
        <w:rPr>
          <w:rFonts w:eastAsiaTheme="minorEastAsia"/>
          <w:lang w:eastAsia="zh-CN"/>
        </w:rPr>
        <w:t xml:space="preserve">(2022). </w:t>
      </w:r>
      <w:r w:rsidR="00D952F4" w:rsidRPr="00D952F4">
        <w:rPr>
          <w:rFonts w:eastAsiaTheme="minorEastAsia"/>
          <w:i/>
          <w:iCs/>
          <w:lang w:eastAsia="zh-CN"/>
        </w:rPr>
        <w:t>SWOT Analysis of Walmart</w:t>
      </w:r>
      <w:r w:rsidR="00D952F4" w:rsidRPr="00D952F4">
        <w:rPr>
          <w:rFonts w:eastAsiaTheme="minorEastAsia"/>
          <w:lang w:eastAsia="zh-CN"/>
        </w:rPr>
        <w:t xml:space="preserve"> </w:t>
      </w:r>
      <w:r w:rsidR="00D952F4">
        <w:rPr>
          <w:rFonts w:eastAsiaTheme="minorEastAsia"/>
          <w:lang w:eastAsia="zh-CN"/>
        </w:rPr>
        <w:t xml:space="preserve">[online]. Available from: </w:t>
      </w:r>
      <w:hyperlink r:id="rId23" w:history="1">
        <w:r w:rsidR="00D952F4" w:rsidRPr="001144FE">
          <w:rPr>
            <w:rStyle w:val="a7"/>
            <w:rFonts w:eastAsiaTheme="minorEastAsia"/>
            <w:lang w:eastAsia="zh-CN"/>
          </w:rPr>
          <w:t>https://strategicmanagementinsight.com/swot-analyses/walmart-swot-analysis/</w:t>
        </w:r>
      </w:hyperlink>
      <w:r w:rsidR="00D952F4">
        <w:rPr>
          <w:rFonts w:eastAsiaTheme="minorEastAsia"/>
          <w:lang w:eastAsia="zh-CN"/>
        </w:rPr>
        <w:t xml:space="preserve"> [accessed 3 March].</w:t>
      </w:r>
    </w:p>
    <w:p w14:paraId="6595168B" w14:textId="77777777" w:rsidR="00D952F4" w:rsidRDefault="00A1048E" w:rsidP="002315FE">
      <w:pPr>
        <w:spacing w:line="480" w:lineRule="auto"/>
        <w:jc w:val="both"/>
        <w:rPr>
          <w:rFonts w:eastAsiaTheme="minorEastAsia"/>
          <w:lang w:eastAsia="zh-CN"/>
        </w:rPr>
      </w:pPr>
      <w:r>
        <w:rPr>
          <w:rFonts w:eastAsiaTheme="minorEastAsia" w:hint="eastAsia"/>
          <w:lang w:eastAsia="zh-CN"/>
        </w:rPr>
        <w:t>[</w:t>
      </w:r>
      <w:r>
        <w:rPr>
          <w:rFonts w:eastAsiaTheme="minorEastAsia"/>
          <w:lang w:eastAsia="zh-CN"/>
        </w:rPr>
        <w:t>1</w:t>
      </w:r>
      <w:r w:rsidR="00665C42">
        <w:rPr>
          <w:rFonts w:eastAsiaTheme="minorEastAsia"/>
          <w:lang w:eastAsia="zh-CN"/>
        </w:rPr>
        <w:t>3</w:t>
      </w:r>
      <w:r>
        <w:rPr>
          <w:rFonts w:eastAsiaTheme="minorEastAsia"/>
          <w:lang w:eastAsia="zh-CN"/>
        </w:rPr>
        <w:t xml:space="preserve">] </w:t>
      </w:r>
      <w:r w:rsidR="00A13EFE" w:rsidRPr="00A13EFE">
        <w:rPr>
          <w:rFonts w:eastAsiaTheme="minorEastAsia"/>
          <w:lang w:eastAsia="zh-CN"/>
        </w:rPr>
        <w:t>Kate Holton, James Davey</w:t>
      </w:r>
      <w:r w:rsidR="00A13EFE">
        <w:rPr>
          <w:rFonts w:eastAsiaTheme="minorEastAsia"/>
          <w:lang w:eastAsia="zh-CN"/>
        </w:rPr>
        <w:t xml:space="preserve">., </w:t>
      </w:r>
      <w:r w:rsidR="00A13EFE" w:rsidRPr="00A13EFE">
        <w:rPr>
          <w:rFonts w:eastAsiaTheme="minorEastAsia"/>
          <w:lang w:eastAsia="zh-CN"/>
        </w:rPr>
        <w:t>Reuters</w:t>
      </w:r>
      <w:r w:rsidR="00A13EFE">
        <w:rPr>
          <w:rFonts w:eastAsiaTheme="minorEastAsia"/>
          <w:lang w:eastAsia="zh-CN"/>
        </w:rPr>
        <w:t xml:space="preserve">. (2020). </w:t>
      </w:r>
      <w:r w:rsidR="00A13EFE" w:rsidRPr="00E663B6">
        <w:rPr>
          <w:rFonts w:eastAsiaTheme="minorEastAsia"/>
          <w:i/>
          <w:iCs/>
          <w:lang w:eastAsia="zh-CN"/>
        </w:rPr>
        <w:t>British brothers buy Walmart's Asda with TDR in £6.8 billion deal</w:t>
      </w:r>
      <w:r w:rsidR="00A13EFE">
        <w:rPr>
          <w:rFonts w:eastAsiaTheme="minorEastAsia"/>
          <w:lang w:eastAsia="zh-CN"/>
        </w:rPr>
        <w:t xml:space="preserve"> [online]. Available from: </w:t>
      </w:r>
      <w:hyperlink r:id="rId24" w:history="1">
        <w:r w:rsidR="00A13EFE" w:rsidRPr="001144FE">
          <w:rPr>
            <w:rStyle w:val="a7"/>
            <w:rFonts w:eastAsiaTheme="minorEastAsia"/>
            <w:lang w:eastAsia="zh-CN"/>
          </w:rPr>
          <w:t>https://www.reuters.com/article/uk-asda-walmart-m-a-idUKKBN26N1P2</w:t>
        </w:r>
      </w:hyperlink>
      <w:r w:rsidR="00A13EFE">
        <w:rPr>
          <w:rFonts w:eastAsiaTheme="minorEastAsia"/>
          <w:lang w:eastAsia="zh-CN"/>
        </w:rPr>
        <w:t xml:space="preserve"> [accessed 3 March].</w:t>
      </w:r>
    </w:p>
    <w:p w14:paraId="238EBE2C" w14:textId="77777777" w:rsidR="00A13EFE" w:rsidRDefault="00A13EFE" w:rsidP="002315FE">
      <w:pPr>
        <w:spacing w:line="480" w:lineRule="auto"/>
        <w:jc w:val="both"/>
        <w:rPr>
          <w:rFonts w:eastAsiaTheme="minorEastAsia"/>
          <w:lang w:eastAsia="zh-CN"/>
        </w:rPr>
      </w:pPr>
      <w:r>
        <w:rPr>
          <w:rFonts w:eastAsiaTheme="minorEastAsia" w:hint="eastAsia"/>
          <w:lang w:eastAsia="zh-CN"/>
        </w:rPr>
        <w:t>[</w:t>
      </w:r>
      <w:r>
        <w:rPr>
          <w:rFonts w:eastAsiaTheme="minorEastAsia"/>
          <w:lang w:eastAsia="zh-CN"/>
        </w:rPr>
        <w:t>1</w:t>
      </w:r>
      <w:r w:rsidR="00665C42">
        <w:rPr>
          <w:rFonts w:eastAsiaTheme="minorEastAsia"/>
          <w:lang w:eastAsia="zh-CN"/>
        </w:rPr>
        <w:t>4</w:t>
      </w:r>
      <w:r>
        <w:rPr>
          <w:rFonts w:eastAsiaTheme="minorEastAsia"/>
          <w:lang w:eastAsia="zh-CN"/>
        </w:rPr>
        <w:t xml:space="preserve">] </w:t>
      </w:r>
      <w:r w:rsidR="002315FE" w:rsidRPr="002315FE">
        <w:rPr>
          <w:rFonts w:eastAsiaTheme="minorEastAsia"/>
          <w:lang w:eastAsia="zh-CN"/>
        </w:rPr>
        <w:t>Richard Wilson</w:t>
      </w:r>
      <w:r w:rsidR="002315FE">
        <w:rPr>
          <w:rFonts w:eastAsiaTheme="minorEastAsia"/>
          <w:lang w:eastAsia="zh-CN"/>
        </w:rPr>
        <w:t xml:space="preserve">., </w:t>
      </w:r>
      <w:r w:rsidR="002315FE" w:rsidRPr="002315FE">
        <w:rPr>
          <w:rFonts w:eastAsiaTheme="minorEastAsia"/>
          <w:lang w:eastAsia="zh-CN"/>
        </w:rPr>
        <w:t>A Union of Professionals</w:t>
      </w:r>
      <w:r w:rsidR="002315FE">
        <w:rPr>
          <w:rFonts w:eastAsiaTheme="minorEastAsia"/>
          <w:lang w:eastAsia="zh-CN"/>
        </w:rPr>
        <w:t xml:space="preserve">. (2007). </w:t>
      </w:r>
      <w:r w:rsidR="002315FE" w:rsidRPr="002315FE">
        <w:rPr>
          <w:rFonts w:eastAsiaTheme="minorEastAsia"/>
          <w:i/>
          <w:iCs/>
          <w:lang w:eastAsia="zh-CN"/>
        </w:rPr>
        <w:t>How Wal-Mart Is (Mis)Shaping the Global Economy</w:t>
      </w:r>
      <w:r w:rsidR="002315FE" w:rsidRPr="002315FE">
        <w:rPr>
          <w:rFonts w:eastAsiaTheme="minorEastAsia"/>
          <w:i/>
          <w:iCs/>
          <w:lang w:eastAsia="zh-CN"/>
        </w:rPr>
        <w:t xml:space="preserve"> </w:t>
      </w:r>
      <w:r w:rsidR="002315FE">
        <w:rPr>
          <w:rFonts w:eastAsiaTheme="minorEastAsia"/>
          <w:lang w:eastAsia="zh-CN"/>
        </w:rPr>
        <w:t xml:space="preserve">[online]. Available from: </w:t>
      </w:r>
      <w:hyperlink r:id="rId25" w:history="1">
        <w:r w:rsidR="002315FE" w:rsidRPr="001144FE">
          <w:rPr>
            <w:rStyle w:val="a7"/>
            <w:rFonts w:eastAsiaTheme="minorEastAsia"/>
            <w:lang w:eastAsia="zh-CN"/>
          </w:rPr>
          <w:t>https://www.aft.org/periodical/american-educator/spring-2007/how-wal-mart-misshaping-global-economy</w:t>
        </w:r>
      </w:hyperlink>
      <w:r w:rsidR="002315FE">
        <w:rPr>
          <w:rFonts w:eastAsiaTheme="minorEastAsia"/>
          <w:lang w:eastAsia="zh-CN"/>
        </w:rPr>
        <w:t xml:space="preserve"> [accessed 4 March].</w:t>
      </w:r>
    </w:p>
    <w:p w14:paraId="36225223" w14:textId="77777777" w:rsidR="002315FE" w:rsidRDefault="003001EC" w:rsidP="00811FA0">
      <w:pPr>
        <w:spacing w:line="480" w:lineRule="auto"/>
        <w:jc w:val="both"/>
        <w:rPr>
          <w:rFonts w:eastAsiaTheme="minorEastAsia"/>
          <w:lang w:eastAsia="zh-CN"/>
        </w:rPr>
      </w:pPr>
      <w:r>
        <w:rPr>
          <w:rFonts w:eastAsiaTheme="minorEastAsia" w:hint="eastAsia"/>
          <w:lang w:eastAsia="zh-CN"/>
        </w:rPr>
        <w:t>[</w:t>
      </w:r>
      <w:r>
        <w:rPr>
          <w:rFonts w:eastAsiaTheme="minorEastAsia"/>
          <w:lang w:eastAsia="zh-CN"/>
        </w:rPr>
        <w:t>1</w:t>
      </w:r>
      <w:r w:rsidR="00B61DDE">
        <w:rPr>
          <w:rFonts w:eastAsiaTheme="minorEastAsia"/>
          <w:lang w:eastAsia="zh-CN"/>
        </w:rPr>
        <w:t>5</w:t>
      </w:r>
      <w:r>
        <w:rPr>
          <w:rFonts w:eastAsiaTheme="minorEastAsia"/>
          <w:lang w:eastAsia="zh-CN"/>
        </w:rPr>
        <w:t xml:space="preserve">] </w:t>
      </w:r>
      <w:r w:rsidR="007B5F11" w:rsidRPr="007B5F11">
        <w:rPr>
          <w:rFonts w:eastAsiaTheme="minorEastAsia"/>
          <w:lang w:eastAsia="zh-CN"/>
        </w:rPr>
        <w:t>Clear Review</w:t>
      </w:r>
      <w:r w:rsidR="007B5F11">
        <w:rPr>
          <w:rFonts w:eastAsiaTheme="minorEastAsia"/>
          <w:lang w:eastAsia="zh-CN"/>
        </w:rPr>
        <w:t xml:space="preserve">. (2020). </w:t>
      </w:r>
      <w:r w:rsidR="007B5F11" w:rsidRPr="006031FC">
        <w:rPr>
          <w:rFonts w:eastAsiaTheme="minorEastAsia"/>
          <w:i/>
          <w:iCs/>
          <w:lang w:eastAsia="zh-CN"/>
        </w:rPr>
        <w:t>Which SMART Objectives definition should I use?</w:t>
      </w:r>
      <w:r w:rsidR="007B5F11">
        <w:rPr>
          <w:rFonts w:eastAsiaTheme="minorEastAsia"/>
          <w:lang w:eastAsia="zh-CN"/>
        </w:rPr>
        <w:t xml:space="preserve"> [online]. Available from: </w:t>
      </w:r>
      <w:hyperlink r:id="rId26" w:history="1">
        <w:r w:rsidR="007B5F11" w:rsidRPr="001144FE">
          <w:rPr>
            <w:rStyle w:val="a7"/>
            <w:rFonts w:eastAsiaTheme="minorEastAsia"/>
            <w:lang w:eastAsia="zh-CN"/>
          </w:rPr>
          <w:t>https://www.clearreview.com/resources/guides/which-smart-objectives-definition-should-i-use/</w:t>
        </w:r>
      </w:hyperlink>
      <w:r w:rsidR="007B5F11">
        <w:rPr>
          <w:rFonts w:eastAsiaTheme="minorEastAsia"/>
          <w:lang w:eastAsia="zh-CN"/>
        </w:rPr>
        <w:t xml:space="preserve"> [accessed 5 March].</w:t>
      </w:r>
    </w:p>
    <w:p w14:paraId="5DB5CC60" w14:textId="77777777" w:rsidR="007B5F11" w:rsidRDefault="007B5F11" w:rsidP="00811FA0">
      <w:pPr>
        <w:spacing w:line="480" w:lineRule="auto"/>
        <w:jc w:val="both"/>
        <w:rPr>
          <w:rFonts w:eastAsiaTheme="minorEastAsia"/>
          <w:lang w:eastAsia="zh-CN"/>
        </w:rPr>
      </w:pPr>
      <w:r>
        <w:rPr>
          <w:rFonts w:eastAsiaTheme="minorEastAsia"/>
          <w:lang w:eastAsia="zh-CN"/>
        </w:rPr>
        <w:lastRenderedPageBreak/>
        <w:t xml:space="preserve">[16] CFI Team., CFI. (2023). </w:t>
      </w:r>
      <w:r w:rsidRPr="006031FC">
        <w:rPr>
          <w:rFonts w:eastAsiaTheme="minorEastAsia"/>
          <w:i/>
          <w:iCs/>
          <w:lang w:eastAsia="zh-CN"/>
        </w:rPr>
        <w:t>SMART Goals</w:t>
      </w:r>
      <w:r>
        <w:rPr>
          <w:rFonts w:eastAsiaTheme="minorEastAsia"/>
          <w:lang w:eastAsia="zh-CN"/>
        </w:rPr>
        <w:t xml:space="preserve"> [online]. Available from: </w:t>
      </w:r>
      <w:hyperlink r:id="rId27" w:history="1">
        <w:r w:rsidRPr="001144FE">
          <w:rPr>
            <w:rStyle w:val="a7"/>
            <w:rFonts w:eastAsiaTheme="minorEastAsia"/>
            <w:lang w:eastAsia="zh-CN"/>
          </w:rPr>
          <w:t>https://corporatefinanceinstitute.com/resources/management/smart-goal/</w:t>
        </w:r>
      </w:hyperlink>
      <w:r>
        <w:rPr>
          <w:rFonts w:eastAsiaTheme="minorEastAsia"/>
          <w:lang w:eastAsia="zh-CN"/>
        </w:rPr>
        <w:t xml:space="preserve"> [accessed 5 March].</w:t>
      </w:r>
    </w:p>
    <w:p w14:paraId="226E598A" w14:textId="77777777" w:rsidR="007B5F11" w:rsidRDefault="007B5F11" w:rsidP="00811FA0">
      <w:pPr>
        <w:spacing w:line="480" w:lineRule="auto"/>
        <w:jc w:val="both"/>
        <w:rPr>
          <w:rFonts w:eastAsiaTheme="minorEastAsia"/>
          <w:lang w:eastAsia="zh-CN"/>
        </w:rPr>
      </w:pPr>
      <w:r>
        <w:rPr>
          <w:rFonts w:eastAsiaTheme="minorEastAsia" w:hint="eastAsia"/>
          <w:lang w:eastAsia="zh-CN"/>
        </w:rPr>
        <w:t>[</w:t>
      </w:r>
      <w:r>
        <w:rPr>
          <w:rFonts w:eastAsiaTheme="minorEastAsia"/>
          <w:lang w:eastAsia="zh-CN"/>
        </w:rPr>
        <w:t>17]</w:t>
      </w:r>
      <w:r w:rsidR="00647896">
        <w:rPr>
          <w:rFonts w:eastAsiaTheme="minorEastAsia"/>
          <w:lang w:eastAsia="zh-CN"/>
        </w:rPr>
        <w:t xml:space="preserve"> </w:t>
      </w:r>
      <w:r w:rsidR="00647896" w:rsidRPr="00647896">
        <w:rPr>
          <w:rFonts w:eastAsiaTheme="minorEastAsia"/>
          <w:lang w:eastAsia="zh-CN"/>
        </w:rPr>
        <w:t>Study Corgi</w:t>
      </w:r>
      <w:r w:rsidR="00647896">
        <w:rPr>
          <w:rFonts w:eastAsiaTheme="minorEastAsia"/>
          <w:lang w:eastAsia="zh-CN"/>
        </w:rPr>
        <w:t xml:space="preserve">. (2022). </w:t>
      </w:r>
      <w:r w:rsidR="00647896" w:rsidRPr="006031FC">
        <w:rPr>
          <w:rFonts w:eastAsiaTheme="minorEastAsia"/>
          <w:i/>
          <w:iCs/>
          <w:lang w:eastAsia="zh-CN"/>
        </w:rPr>
        <w:t>Objectives &amp; Strategy: Walmart</w:t>
      </w:r>
      <w:r w:rsidR="00647896" w:rsidRPr="006031FC">
        <w:rPr>
          <w:rFonts w:eastAsiaTheme="minorEastAsia"/>
          <w:i/>
          <w:iCs/>
          <w:lang w:eastAsia="zh-CN"/>
        </w:rPr>
        <w:t xml:space="preserve"> </w:t>
      </w:r>
      <w:r w:rsidR="00647896">
        <w:rPr>
          <w:rFonts w:eastAsiaTheme="minorEastAsia"/>
          <w:lang w:eastAsia="zh-CN"/>
        </w:rPr>
        <w:t xml:space="preserve">[online]. Available from: </w:t>
      </w:r>
      <w:hyperlink r:id="rId28" w:history="1">
        <w:r w:rsidR="00647896" w:rsidRPr="001144FE">
          <w:rPr>
            <w:rStyle w:val="a7"/>
            <w:rFonts w:eastAsiaTheme="minorEastAsia"/>
            <w:lang w:eastAsia="zh-CN"/>
          </w:rPr>
          <w:t>https://studycorgi.com/objectives-and-amp-strategy-walmart/</w:t>
        </w:r>
      </w:hyperlink>
      <w:r w:rsidR="00647896">
        <w:rPr>
          <w:rFonts w:eastAsiaTheme="minorEastAsia"/>
          <w:lang w:eastAsia="zh-CN"/>
        </w:rPr>
        <w:t xml:space="preserve"> [accessed 6 March].</w:t>
      </w:r>
    </w:p>
    <w:p w14:paraId="7E6DD4BA" w14:textId="77777777" w:rsidR="00647896" w:rsidRDefault="00647896" w:rsidP="00811FA0">
      <w:pPr>
        <w:spacing w:line="480" w:lineRule="auto"/>
        <w:jc w:val="both"/>
        <w:rPr>
          <w:rFonts w:eastAsiaTheme="minorEastAsia"/>
          <w:lang w:eastAsia="zh-CN"/>
        </w:rPr>
      </w:pPr>
      <w:r>
        <w:rPr>
          <w:rFonts w:eastAsiaTheme="minorEastAsia" w:hint="eastAsia"/>
          <w:lang w:eastAsia="zh-CN"/>
        </w:rPr>
        <w:t>[</w:t>
      </w:r>
      <w:r>
        <w:rPr>
          <w:rFonts w:eastAsiaTheme="minorEastAsia"/>
          <w:lang w:eastAsia="zh-CN"/>
        </w:rPr>
        <w:t>18]</w:t>
      </w:r>
      <w:r w:rsidR="00FC5A40" w:rsidRPr="00FC5A40">
        <w:t xml:space="preserve"> </w:t>
      </w:r>
      <w:r w:rsidR="00FC5A40" w:rsidRPr="00FC5A40">
        <w:rPr>
          <w:rFonts w:eastAsiaTheme="minorEastAsia"/>
          <w:lang w:eastAsia="zh-CN"/>
        </w:rPr>
        <w:t>A</w:t>
      </w:r>
      <w:r w:rsidR="00FC5A40">
        <w:rPr>
          <w:rFonts w:eastAsiaTheme="minorEastAsia"/>
          <w:lang w:eastAsia="zh-CN"/>
        </w:rPr>
        <w:t xml:space="preserve">lexandra Twin., </w:t>
      </w:r>
      <w:r w:rsidR="00FC5A40" w:rsidRPr="00FC5A40">
        <w:rPr>
          <w:rFonts w:eastAsiaTheme="minorEastAsia"/>
          <w:lang w:eastAsia="zh-CN"/>
        </w:rPr>
        <w:t>Investopedia</w:t>
      </w:r>
      <w:r w:rsidR="00FC5A40">
        <w:rPr>
          <w:rFonts w:eastAsiaTheme="minorEastAsia"/>
          <w:lang w:eastAsia="zh-CN"/>
        </w:rPr>
        <w:t>. (20</w:t>
      </w:r>
      <w:r w:rsidR="006031FC">
        <w:rPr>
          <w:rFonts w:eastAsiaTheme="minorEastAsia"/>
          <w:lang w:eastAsia="zh-CN"/>
        </w:rPr>
        <w:t>23</w:t>
      </w:r>
      <w:r w:rsidR="00FC5A40">
        <w:rPr>
          <w:rFonts w:eastAsiaTheme="minorEastAsia"/>
          <w:lang w:eastAsia="zh-CN"/>
        </w:rPr>
        <w:t>)</w:t>
      </w:r>
      <w:r w:rsidR="006031FC">
        <w:rPr>
          <w:rFonts w:eastAsiaTheme="minorEastAsia"/>
          <w:lang w:eastAsia="zh-CN"/>
        </w:rPr>
        <w:t xml:space="preserve">. </w:t>
      </w:r>
      <w:r w:rsidR="006031FC" w:rsidRPr="006031FC">
        <w:rPr>
          <w:rFonts w:eastAsiaTheme="minorEastAsia"/>
          <w:i/>
          <w:iCs/>
          <w:lang w:eastAsia="zh-CN"/>
        </w:rPr>
        <w:t xml:space="preserve">The 4 Ps of Marketing and How </w:t>
      </w:r>
      <w:r w:rsidR="006031FC" w:rsidRPr="006031FC">
        <w:rPr>
          <w:rFonts w:eastAsiaTheme="minorEastAsia"/>
          <w:i/>
          <w:iCs/>
          <w:lang w:eastAsia="zh-CN"/>
        </w:rPr>
        <w:t>t</w:t>
      </w:r>
      <w:r w:rsidR="006031FC" w:rsidRPr="006031FC">
        <w:rPr>
          <w:rFonts w:eastAsiaTheme="minorEastAsia"/>
          <w:i/>
          <w:iCs/>
          <w:lang w:eastAsia="zh-CN"/>
        </w:rPr>
        <w:t xml:space="preserve">o </w:t>
      </w:r>
      <w:r w:rsidR="006031FC" w:rsidRPr="006031FC">
        <w:rPr>
          <w:rFonts w:eastAsiaTheme="minorEastAsia"/>
          <w:i/>
          <w:iCs/>
          <w:lang w:eastAsia="zh-CN"/>
        </w:rPr>
        <w:t>u</w:t>
      </w:r>
      <w:r w:rsidR="006031FC" w:rsidRPr="006031FC">
        <w:rPr>
          <w:rFonts w:eastAsiaTheme="minorEastAsia"/>
          <w:i/>
          <w:iCs/>
          <w:lang w:eastAsia="zh-CN"/>
        </w:rPr>
        <w:t xml:space="preserve">se </w:t>
      </w:r>
      <w:r w:rsidR="006031FC" w:rsidRPr="006031FC">
        <w:rPr>
          <w:rFonts w:eastAsiaTheme="minorEastAsia"/>
          <w:i/>
          <w:iCs/>
          <w:lang w:eastAsia="zh-CN"/>
        </w:rPr>
        <w:t>t</w:t>
      </w:r>
      <w:r w:rsidR="006031FC" w:rsidRPr="006031FC">
        <w:rPr>
          <w:rFonts w:eastAsiaTheme="minorEastAsia"/>
          <w:i/>
          <w:iCs/>
          <w:lang w:eastAsia="zh-CN"/>
        </w:rPr>
        <w:t>hem in Your Strategy</w:t>
      </w:r>
      <w:r w:rsidR="006031FC">
        <w:rPr>
          <w:rFonts w:eastAsiaTheme="minorEastAsia"/>
          <w:lang w:eastAsia="zh-CN"/>
        </w:rPr>
        <w:t xml:space="preserve"> [online]. Available from: </w:t>
      </w:r>
      <w:hyperlink r:id="rId29" w:history="1">
        <w:r w:rsidR="006031FC" w:rsidRPr="001144FE">
          <w:rPr>
            <w:rStyle w:val="a7"/>
            <w:rFonts w:eastAsiaTheme="minorEastAsia"/>
            <w:lang w:eastAsia="zh-CN"/>
          </w:rPr>
          <w:t>https://www.investopedia.com/terms/f/four-ps.asp</w:t>
        </w:r>
      </w:hyperlink>
      <w:r w:rsidR="006031FC">
        <w:rPr>
          <w:rFonts w:eastAsiaTheme="minorEastAsia"/>
          <w:lang w:eastAsia="zh-CN"/>
        </w:rPr>
        <w:t xml:space="preserve"> [accessed 6 March].</w:t>
      </w:r>
    </w:p>
    <w:p w14:paraId="5686DC5B" w14:textId="77777777" w:rsidR="00FC5A40" w:rsidRDefault="006031FC" w:rsidP="00811FA0">
      <w:pPr>
        <w:spacing w:line="480" w:lineRule="auto"/>
        <w:jc w:val="both"/>
        <w:rPr>
          <w:rFonts w:eastAsiaTheme="minorEastAsia"/>
          <w:lang w:eastAsia="zh-CN"/>
        </w:rPr>
      </w:pPr>
      <w:r>
        <w:rPr>
          <w:rFonts w:eastAsiaTheme="minorEastAsia" w:hint="eastAsia"/>
          <w:lang w:eastAsia="zh-CN"/>
        </w:rPr>
        <w:t>[</w:t>
      </w:r>
      <w:r>
        <w:rPr>
          <w:rFonts w:eastAsiaTheme="minorEastAsia"/>
          <w:lang w:eastAsia="zh-CN"/>
        </w:rPr>
        <w:t xml:space="preserve">19] </w:t>
      </w:r>
      <w:r w:rsidRPr="006031FC">
        <w:rPr>
          <w:rFonts w:eastAsiaTheme="minorEastAsia"/>
          <w:lang w:eastAsia="zh-CN"/>
        </w:rPr>
        <w:t>Coursera</w:t>
      </w:r>
      <w:r>
        <w:rPr>
          <w:rFonts w:eastAsiaTheme="minorEastAsia"/>
          <w:lang w:eastAsia="zh-CN"/>
        </w:rPr>
        <w:t xml:space="preserve">., </w:t>
      </w:r>
      <w:r w:rsidRPr="006031FC">
        <w:rPr>
          <w:rFonts w:eastAsiaTheme="minorEastAsia"/>
          <w:lang w:eastAsia="zh-CN"/>
        </w:rPr>
        <w:t>Coursera</w:t>
      </w:r>
      <w:r>
        <w:rPr>
          <w:rFonts w:eastAsiaTheme="minorEastAsia"/>
          <w:lang w:eastAsia="zh-CN"/>
        </w:rPr>
        <w:t xml:space="preserve">. (2022). </w:t>
      </w:r>
      <w:r w:rsidRPr="006031FC">
        <w:rPr>
          <w:rFonts w:eastAsiaTheme="minorEastAsia"/>
          <w:i/>
          <w:iCs/>
          <w:lang w:eastAsia="zh-CN"/>
        </w:rPr>
        <w:t>The 4 Ps of Marketing: What They Are and How to Use Them</w:t>
      </w:r>
      <w:r>
        <w:rPr>
          <w:rFonts w:eastAsiaTheme="minorEastAsia"/>
          <w:lang w:eastAsia="zh-CN"/>
        </w:rPr>
        <w:t xml:space="preserve"> [online]. </w:t>
      </w:r>
      <w:hyperlink r:id="rId30" w:history="1">
        <w:r w:rsidRPr="001144FE">
          <w:rPr>
            <w:rStyle w:val="a7"/>
            <w:rFonts w:eastAsiaTheme="minorEastAsia"/>
            <w:lang w:eastAsia="zh-CN"/>
          </w:rPr>
          <w:t>https://www.coursera.org/articles/4-ps-of-marketing</w:t>
        </w:r>
      </w:hyperlink>
      <w:r>
        <w:rPr>
          <w:rFonts w:eastAsiaTheme="minorEastAsia"/>
          <w:lang w:eastAsia="zh-CN"/>
        </w:rPr>
        <w:t xml:space="preserve"> [accessed 7 March].</w:t>
      </w:r>
    </w:p>
    <w:p w14:paraId="0EC06168" w14:textId="77777777" w:rsidR="00F36A0D" w:rsidRPr="00F36A0D" w:rsidRDefault="006031FC" w:rsidP="00811FA0">
      <w:pPr>
        <w:spacing w:line="480" w:lineRule="auto"/>
        <w:jc w:val="both"/>
        <w:rPr>
          <w:rFonts w:eastAsiaTheme="minorEastAsia" w:hint="eastAsia"/>
          <w:lang w:eastAsia="zh-CN"/>
        </w:rPr>
      </w:pPr>
      <w:r>
        <w:rPr>
          <w:rFonts w:eastAsiaTheme="minorEastAsia" w:hint="eastAsia"/>
          <w:lang w:eastAsia="zh-CN"/>
        </w:rPr>
        <w:t>[</w:t>
      </w:r>
      <w:r>
        <w:rPr>
          <w:rFonts w:eastAsiaTheme="minorEastAsia"/>
          <w:lang w:eastAsia="zh-CN"/>
        </w:rPr>
        <w:t>20]</w:t>
      </w:r>
      <w:r w:rsidR="00F36A0D">
        <w:rPr>
          <w:rFonts w:eastAsiaTheme="minorEastAsia"/>
          <w:lang w:eastAsia="zh-CN"/>
        </w:rPr>
        <w:t xml:space="preserve"> </w:t>
      </w:r>
      <w:proofErr w:type="spellStart"/>
      <w:r w:rsidR="00F36A0D">
        <w:rPr>
          <w:rFonts w:eastAsiaTheme="minorEastAsia"/>
          <w:lang w:eastAsia="zh-CN"/>
        </w:rPr>
        <w:t>Buildd</w:t>
      </w:r>
      <w:proofErr w:type="spellEnd"/>
      <w:r w:rsidR="00F36A0D">
        <w:rPr>
          <w:rFonts w:eastAsiaTheme="minorEastAsia"/>
          <w:lang w:eastAsia="zh-CN"/>
        </w:rPr>
        <w:t xml:space="preserve">. (2022). </w:t>
      </w:r>
      <w:r w:rsidR="00F36A0D" w:rsidRPr="00BC00D9">
        <w:rPr>
          <w:rFonts w:eastAsiaTheme="minorEastAsia"/>
          <w:i/>
          <w:iCs/>
          <w:lang w:eastAsia="zh-CN"/>
        </w:rPr>
        <w:t>Walmart Marketing Strategy: How Walmart became the biggest retailer in the world!</w:t>
      </w:r>
      <w:r w:rsidR="00F36A0D">
        <w:rPr>
          <w:rFonts w:eastAsiaTheme="minorEastAsia"/>
          <w:lang w:eastAsia="zh-CN"/>
        </w:rPr>
        <w:t xml:space="preserve"> [online]. </w:t>
      </w:r>
      <w:hyperlink r:id="rId31" w:history="1">
        <w:r w:rsidR="00F36A0D" w:rsidRPr="001144FE">
          <w:rPr>
            <w:rStyle w:val="a7"/>
            <w:rFonts w:eastAsiaTheme="minorEastAsia"/>
            <w:lang w:eastAsia="zh-CN"/>
          </w:rPr>
          <w:t>https://buildd.co/marketing/walmart-marketing-strategy</w:t>
        </w:r>
      </w:hyperlink>
      <w:r w:rsidR="00F36A0D">
        <w:rPr>
          <w:rFonts w:eastAsiaTheme="minorEastAsia"/>
          <w:lang w:eastAsia="zh-CN"/>
        </w:rPr>
        <w:t xml:space="preserve"> [accessed 9 March]. </w:t>
      </w:r>
    </w:p>
    <w:p w14:paraId="05659E2A" w14:textId="77777777" w:rsidR="00923EC1" w:rsidRPr="00923EC1" w:rsidRDefault="006031FC" w:rsidP="00811FA0">
      <w:pPr>
        <w:spacing w:line="480" w:lineRule="auto"/>
        <w:jc w:val="both"/>
        <w:rPr>
          <w:rFonts w:eastAsiaTheme="minorEastAsia" w:hint="eastAsia"/>
          <w:lang w:eastAsia="zh-CN"/>
        </w:rPr>
      </w:pPr>
      <w:r>
        <w:rPr>
          <w:rFonts w:eastAsiaTheme="minorEastAsia" w:hint="eastAsia"/>
          <w:lang w:eastAsia="zh-CN"/>
        </w:rPr>
        <w:t>[</w:t>
      </w:r>
      <w:r>
        <w:rPr>
          <w:rFonts w:eastAsiaTheme="minorEastAsia"/>
          <w:lang w:eastAsia="zh-CN"/>
        </w:rPr>
        <w:t>21]</w:t>
      </w:r>
      <w:r w:rsidR="00923EC1">
        <w:rPr>
          <w:rFonts w:eastAsiaTheme="minorEastAsia"/>
          <w:lang w:eastAsia="zh-CN"/>
        </w:rPr>
        <w:t xml:space="preserve"> </w:t>
      </w:r>
      <w:r w:rsidR="00923EC1" w:rsidRPr="00923EC1">
        <w:rPr>
          <w:rFonts w:eastAsiaTheme="minorEastAsia"/>
          <w:lang w:eastAsia="zh-CN"/>
        </w:rPr>
        <w:t>C</w:t>
      </w:r>
      <w:r w:rsidR="00923EC1">
        <w:rPr>
          <w:rFonts w:eastAsiaTheme="minorEastAsia"/>
          <w:lang w:eastAsia="zh-CN"/>
        </w:rPr>
        <w:t xml:space="preserve">hristine Rowland., </w:t>
      </w:r>
      <w:proofErr w:type="spellStart"/>
      <w:r w:rsidR="00923EC1" w:rsidRPr="00923EC1">
        <w:rPr>
          <w:rFonts w:eastAsiaTheme="minorEastAsia"/>
          <w:lang w:eastAsia="zh-CN"/>
        </w:rPr>
        <w:t>Panmore</w:t>
      </w:r>
      <w:proofErr w:type="spellEnd"/>
      <w:r w:rsidR="00923EC1" w:rsidRPr="00923EC1">
        <w:rPr>
          <w:rFonts w:eastAsiaTheme="minorEastAsia"/>
          <w:lang w:eastAsia="zh-CN"/>
        </w:rPr>
        <w:t xml:space="preserve"> Institute</w:t>
      </w:r>
      <w:r w:rsidR="00923EC1">
        <w:rPr>
          <w:rFonts w:eastAsiaTheme="minorEastAsia"/>
          <w:lang w:eastAsia="zh-CN"/>
        </w:rPr>
        <w:t xml:space="preserve">. (2019). </w:t>
      </w:r>
      <w:r w:rsidR="00923EC1" w:rsidRPr="00923EC1">
        <w:rPr>
          <w:rFonts w:eastAsiaTheme="minorEastAsia"/>
          <w:i/>
          <w:iCs/>
          <w:lang w:eastAsia="zh-CN"/>
        </w:rPr>
        <w:t>Walmart PESTEL/PESTLE Analysis &amp; Recommendations</w:t>
      </w:r>
      <w:r w:rsidR="00923EC1">
        <w:rPr>
          <w:rFonts w:eastAsiaTheme="minorEastAsia"/>
          <w:lang w:eastAsia="zh-CN"/>
        </w:rPr>
        <w:t xml:space="preserve"> [online]. </w:t>
      </w:r>
      <w:hyperlink r:id="rId32" w:history="1">
        <w:r w:rsidR="00923EC1" w:rsidRPr="001144FE">
          <w:rPr>
            <w:rStyle w:val="a7"/>
            <w:rFonts w:eastAsiaTheme="minorEastAsia"/>
            <w:lang w:eastAsia="zh-CN"/>
          </w:rPr>
          <w:t>https://panmore.com/walmart-pestel-analysis-recommendations-case-study</w:t>
        </w:r>
      </w:hyperlink>
      <w:r w:rsidR="00923EC1">
        <w:rPr>
          <w:rFonts w:eastAsiaTheme="minorEastAsia"/>
          <w:lang w:eastAsia="zh-CN"/>
        </w:rPr>
        <w:t xml:space="preserve"> [accessed 10 March]. </w:t>
      </w:r>
    </w:p>
    <w:p w14:paraId="26715A65" w14:textId="77777777" w:rsidR="00923EC1" w:rsidRPr="00923EC1" w:rsidRDefault="006031FC" w:rsidP="00811FA0">
      <w:pPr>
        <w:spacing w:line="480" w:lineRule="auto"/>
        <w:jc w:val="both"/>
        <w:rPr>
          <w:rFonts w:eastAsiaTheme="minorEastAsia" w:hint="eastAsia"/>
          <w:lang w:eastAsia="zh-CN"/>
        </w:rPr>
      </w:pPr>
      <w:r>
        <w:rPr>
          <w:rFonts w:eastAsiaTheme="minorEastAsia" w:hint="eastAsia"/>
          <w:lang w:eastAsia="zh-CN"/>
        </w:rPr>
        <w:t>[</w:t>
      </w:r>
      <w:r>
        <w:rPr>
          <w:rFonts w:eastAsiaTheme="minorEastAsia"/>
          <w:lang w:eastAsia="zh-CN"/>
        </w:rPr>
        <w:t>22]</w:t>
      </w:r>
      <w:r w:rsidR="00923EC1">
        <w:rPr>
          <w:rFonts w:eastAsiaTheme="minorEastAsia"/>
          <w:lang w:eastAsia="zh-CN"/>
        </w:rPr>
        <w:t xml:space="preserve"> </w:t>
      </w:r>
      <w:r w:rsidR="00923EC1" w:rsidRPr="00923EC1">
        <w:rPr>
          <w:rFonts w:eastAsiaTheme="minorEastAsia"/>
          <w:lang w:eastAsia="zh-CN"/>
        </w:rPr>
        <w:t>Umar Farooq</w:t>
      </w:r>
      <w:r w:rsidR="00923EC1">
        <w:rPr>
          <w:rFonts w:eastAsiaTheme="minorEastAsia"/>
          <w:lang w:eastAsia="zh-CN"/>
        </w:rPr>
        <w:t xml:space="preserve">., </w:t>
      </w:r>
      <w:r w:rsidR="00923EC1" w:rsidRPr="00923EC1">
        <w:rPr>
          <w:rFonts w:eastAsiaTheme="minorEastAsia"/>
          <w:lang w:eastAsia="zh-CN"/>
        </w:rPr>
        <w:t>Marketing</w:t>
      </w:r>
      <w:r w:rsidR="00923EC1">
        <w:rPr>
          <w:rFonts w:eastAsiaTheme="minorEastAsia"/>
          <w:lang w:eastAsia="zh-CN"/>
        </w:rPr>
        <w:t xml:space="preserve">. (2022). </w:t>
      </w:r>
      <w:r w:rsidR="00923EC1" w:rsidRPr="00923EC1">
        <w:rPr>
          <w:rFonts w:eastAsiaTheme="minorEastAsia"/>
          <w:i/>
          <w:iCs/>
          <w:lang w:eastAsia="zh-CN"/>
        </w:rPr>
        <w:t>Pestle Analysis of Walmart</w:t>
      </w:r>
      <w:r w:rsidR="00923EC1">
        <w:rPr>
          <w:rFonts w:eastAsiaTheme="minorEastAsia"/>
          <w:lang w:eastAsia="zh-CN"/>
        </w:rPr>
        <w:t xml:space="preserve"> [online]. </w:t>
      </w:r>
      <w:hyperlink r:id="rId33" w:history="1">
        <w:r w:rsidR="00923EC1" w:rsidRPr="001144FE">
          <w:rPr>
            <w:rStyle w:val="a7"/>
            <w:rFonts w:eastAsiaTheme="minorEastAsia"/>
            <w:lang w:eastAsia="zh-CN"/>
          </w:rPr>
          <w:t>https://www.marketingtutor.net/pestle-analysis-of-walmart/</w:t>
        </w:r>
      </w:hyperlink>
      <w:r w:rsidR="00923EC1">
        <w:rPr>
          <w:rFonts w:eastAsiaTheme="minorEastAsia"/>
          <w:lang w:eastAsia="zh-CN"/>
        </w:rPr>
        <w:t xml:space="preserve"> [accessed 11 March].</w:t>
      </w:r>
    </w:p>
    <w:p w14:paraId="65A5A3D0" w14:textId="77777777" w:rsidR="00F36AE5" w:rsidRDefault="006031FC" w:rsidP="00811FA0">
      <w:pPr>
        <w:spacing w:line="480" w:lineRule="auto"/>
        <w:jc w:val="both"/>
        <w:rPr>
          <w:rFonts w:eastAsiaTheme="minorEastAsia" w:hint="eastAsia"/>
          <w:lang w:eastAsia="zh-CN"/>
        </w:rPr>
      </w:pPr>
      <w:r>
        <w:rPr>
          <w:rFonts w:eastAsiaTheme="minorEastAsia" w:hint="eastAsia"/>
          <w:lang w:eastAsia="zh-CN"/>
        </w:rPr>
        <w:t>[</w:t>
      </w:r>
      <w:r>
        <w:rPr>
          <w:rFonts w:eastAsiaTheme="minorEastAsia"/>
          <w:lang w:eastAsia="zh-CN"/>
        </w:rPr>
        <w:t>23]</w:t>
      </w:r>
      <w:r w:rsidR="00923EC1">
        <w:rPr>
          <w:rFonts w:eastAsiaTheme="minorEastAsia"/>
          <w:lang w:eastAsia="zh-CN"/>
        </w:rPr>
        <w:t xml:space="preserve"> </w:t>
      </w:r>
      <w:r w:rsidR="00923EC1" w:rsidRPr="00923EC1">
        <w:rPr>
          <w:rFonts w:eastAsiaTheme="minorEastAsia"/>
          <w:lang w:eastAsia="zh-CN"/>
        </w:rPr>
        <w:t>Ahsan Ali Shaw</w:t>
      </w:r>
      <w:r w:rsidR="00923EC1">
        <w:rPr>
          <w:rFonts w:eastAsiaTheme="minorEastAsia"/>
          <w:lang w:eastAsia="zh-CN"/>
        </w:rPr>
        <w:t xml:space="preserve">., </w:t>
      </w:r>
      <w:r w:rsidR="00F36AE5">
        <w:rPr>
          <w:rFonts w:eastAsiaTheme="minorEastAsia"/>
          <w:lang w:eastAsia="zh-CN"/>
        </w:rPr>
        <w:t xml:space="preserve">Business Management&amp; Marketing. (2022). </w:t>
      </w:r>
      <w:r w:rsidR="00F36AE5" w:rsidRPr="00F36AE5">
        <w:rPr>
          <w:rFonts w:eastAsiaTheme="minorEastAsia"/>
          <w:i/>
          <w:iCs/>
          <w:lang w:eastAsia="zh-CN"/>
        </w:rPr>
        <w:t>PESTLE Analysis of Walmart</w:t>
      </w:r>
      <w:r w:rsidR="00F36AE5" w:rsidRPr="00F36AE5">
        <w:rPr>
          <w:rFonts w:eastAsiaTheme="minorEastAsia"/>
          <w:i/>
          <w:iCs/>
          <w:lang w:eastAsia="zh-CN"/>
        </w:rPr>
        <w:t xml:space="preserve"> </w:t>
      </w:r>
      <w:r w:rsidR="00F36AE5">
        <w:rPr>
          <w:rFonts w:eastAsiaTheme="minorEastAsia"/>
          <w:lang w:eastAsia="zh-CN"/>
        </w:rPr>
        <w:t xml:space="preserve">[online]. Available from: </w:t>
      </w:r>
      <w:hyperlink r:id="rId34" w:history="1">
        <w:r w:rsidR="00F36AE5" w:rsidRPr="001144FE">
          <w:rPr>
            <w:rStyle w:val="a7"/>
            <w:rFonts w:eastAsiaTheme="minorEastAsia"/>
            <w:lang w:eastAsia="zh-CN"/>
          </w:rPr>
          <w:t>https://swotandpestleanalysis.com/pestle-analysis-of-walmart/</w:t>
        </w:r>
      </w:hyperlink>
      <w:r w:rsidR="00F36AE5">
        <w:rPr>
          <w:rFonts w:eastAsiaTheme="minorEastAsia"/>
          <w:lang w:eastAsia="zh-CN"/>
        </w:rPr>
        <w:t xml:space="preserve"> [accessed 12 March].</w:t>
      </w:r>
    </w:p>
    <w:p w14:paraId="1E8A5B93" w14:textId="77777777" w:rsidR="005B3BA5" w:rsidRDefault="006031FC" w:rsidP="00811FA0">
      <w:pPr>
        <w:spacing w:line="480" w:lineRule="auto"/>
        <w:jc w:val="both"/>
        <w:rPr>
          <w:rFonts w:eastAsiaTheme="minorEastAsia" w:hint="eastAsia"/>
          <w:lang w:eastAsia="zh-CN"/>
        </w:rPr>
      </w:pPr>
      <w:r>
        <w:rPr>
          <w:rFonts w:eastAsiaTheme="minorEastAsia" w:hint="eastAsia"/>
          <w:lang w:eastAsia="zh-CN"/>
        </w:rPr>
        <w:lastRenderedPageBreak/>
        <w:t>[</w:t>
      </w:r>
      <w:r>
        <w:rPr>
          <w:rFonts w:eastAsiaTheme="minorEastAsia"/>
          <w:lang w:eastAsia="zh-CN"/>
        </w:rPr>
        <w:t>24]</w:t>
      </w:r>
      <w:r w:rsidR="005B3BA5">
        <w:rPr>
          <w:rFonts w:eastAsiaTheme="minorEastAsia"/>
          <w:lang w:eastAsia="zh-CN"/>
        </w:rPr>
        <w:t xml:space="preserve"> </w:t>
      </w:r>
      <w:r w:rsidR="005B3BA5" w:rsidRPr="005B3BA5">
        <w:rPr>
          <w:rFonts w:eastAsiaTheme="minorEastAsia"/>
          <w:lang w:eastAsia="zh-CN"/>
        </w:rPr>
        <w:t>John Dudovskiy</w:t>
      </w:r>
      <w:r w:rsidR="005B3BA5">
        <w:rPr>
          <w:rFonts w:eastAsiaTheme="minorEastAsia"/>
          <w:lang w:eastAsia="zh-CN"/>
        </w:rPr>
        <w:t xml:space="preserve">., </w:t>
      </w:r>
      <w:r w:rsidR="005B3BA5" w:rsidRPr="005B3BA5">
        <w:rPr>
          <w:rFonts w:eastAsiaTheme="minorEastAsia"/>
          <w:lang w:eastAsia="zh-CN"/>
        </w:rPr>
        <w:t>Business Research Methodology</w:t>
      </w:r>
      <w:r w:rsidR="005B3BA5">
        <w:rPr>
          <w:rFonts w:eastAsiaTheme="minorEastAsia"/>
          <w:lang w:eastAsia="zh-CN"/>
        </w:rPr>
        <w:t xml:space="preserve">. (2016). </w:t>
      </w:r>
      <w:r w:rsidR="005B3BA5" w:rsidRPr="00517E44">
        <w:rPr>
          <w:rFonts w:eastAsiaTheme="minorEastAsia"/>
          <w:i/>
          <w:iCs/>
          <w:lang w:eastAsia="zh-CN"/>
        </w:rPr>
        <w:t>Walmart PESTEL Analysis</w:t>
      </w:r>
      <w:r w:rsidR="005B3BA5">
        <w:rPr>
          <w:rFonts w:eastAsiaTheme="minorEastAsia"/>
          <w:lang w:eastAsia="zh-CN"/>
        </w:rPr>
        <w:t xml:space="preserve"> [online]. Available from: </w:t>
      </w:r>
      <w:hyperlink r:id="rId35" w:history="1">
        <w:r w:rsidR="005B3BA5" w:rsidRPr="001144FE">
          <w:rPr>
            <w:rStyle w:val="a7"/>
            <w:rFonts w:eastAsiaTheme="minorEastAsia"/>
            <w:lang w:eastAsia="zh-CN"/>
          </w:rPr>
          <w:t>https://research-methodology.net/walmart-pestel-analysis/</w:t>
        </w:r>
      </w:hyperlink>
      <w:r w:rsidR="005B3BA5">
        <w:rPr>
          <w:rFonts w:eastAsiaTheme="minorEastAsia"/>
          <w:lang w:eastAsia="zh-CN"/>
        </w:rPr>
        <w:t xml:space="preserve"> [accessed 13 March].</w:t>
      </w:r>
    </w:p>
    <w:p w14:paraId="3CE7D74A" w14:textId="48261664" w:rsidR="006031FC" w:rsidRDefault="006031FC" w:rsidP="00811FA0">
      <w:pPr>
        <w:spacing w:line="480" w:lineRule="auto"/>
        <w:jc w:val="both"/>
        <w:rPr>
          <w:rFonts w:eastAsiaTheme="minorEastAsia"/>
          <w:lang w:eastAsia="zh-CN"/>
        </w:rPr>
      </w:pPr>
      <w:r>
        <w:rPr>
          <w:rFonts w:eastAsiaTheme="minorEastAsia" w:hint="eastAsia"/>
          <w:lang w:eastAsia="zh-CN"/>
        </w:rPr>
        <w:t>[</w:t>
      </w:r>
      <w:r>
        <w:rPr>
          <w:rFonts w:eastAsiaTheme="minorEastAsia"/>
          <w:lang w:eastAsia="zh-CN"/>
        </w:rPr>
        <w:t>25]</w:t>
      </w:r>
      <w:r w:rsidR="00517E44">
        <w:rPr>
          <w:rFonts w:eastAsiaTheme="minorEastAsia"/>
          <w:lang w:eastAsia="zh-CN"/>
        </w:rPr>
        <w:t xml:space="preserve"> </w:t>
      </w:r>
      <w:r w:rsidR="00517E44" w:rsidRPr="00517E44">
        <w:rPr>
          <w:rFonts w:eastAsiaTheme="minorEastAsia"/>
          <w:lang w:eastAsia="zh-CN"/>
        </w:rPr>
        <w:t xml:space="preserve">MBA </w:t>
      </w:r>
      <w:proofErr w:type="spellStart"/>
      <w:r w:rsidR="00517E44" w:rsidRPr="00517E44">
        <w:rPr>
          <w:rFonts w:eastAsiaTheme="minorEastAsia"/>
          <w:lang w:eastAsia="zh-CN"/>
        </w:rPr>
        <w:t>Skool</w:t>
      </w:r>
      <w:proofErr w:type="spellEnd"/>
      <w:r w:rsidR="00517E44" w:rsidRPr="00517E44">
        <w:rPr>
          <w:rFonts w:eastAsiaTheme="minorEastAsia"/>
          <w:lang w:eastAsia="zh-CN"/>
        </w:rPr>
        <w:t xml:space="preserve"> Team</w:t>
      </w:r>
      <w:r w:rsidR="00517E44">
        <w:rPr>
          <w:rFonts w:eastAsiaTheme="minorEastAsia"/>
          <w:lang w:eastAsia="zh-CN"/>
        </w:rPr>
        <w:t xml:space="preserve">., </w:t>
      </w:r>
      <w:r w:rsidR="00517E44" w:rsidRPr="00517E44">
        <w:rPr>
          <w:rFonts w:eastAsiaTheme="minorEastAsia"/>
          <w:lang w:eastAsia="zh-CN"/>
        </w:rPr>
        <w:t xml:space="preserve">MBA </w:t>
      </w:r>
      <w:proofErr w:type="spellStart"/>
      <w:r w:rsidR="00517E44" w:rsidRPr="00517E44">
        <w:rPr>
          <w:rFonts w:eastAsiaTheme="minorEastAsia"/>
          <w:lang w:eastAsia="zh-CN"/>
        </w:rPr>
        <w:t>Skool</w:t>
      </w:r>
      <w:proofErr w:type="spellEnd"/>
      <w:r w:rsidR="00517E44">
        <w:rPr>
          <w:rFonts w:eastAsiaTheme="minorEastAsia"/>
          <w:lang w:eastAsia="zh-CN"/>
        </w:rPr>
        <w:t xml:space="preserve">. (2020).  </w:t>
      </w:r>
      <w:r w:rsidR="00517E44" w:rsidRPr="00AB7881">
        <w:rPr>
          <w:rFonts w:eastAsiaTheme="minorEastAsia"/>
          <w:i/>
          <w:iCs/>
          <w:lang w:eastAsia="zh-CN"/>
        </w:rPr>
        <w:t>Walmart PESTLE Analysis</w:t>
      </w:r>
      <w:r w:rsidR="00517E44">
        <w:rPr>
          <w:rFonts w:eastAsiaTheme="minorEastAsia"/>
          <w:lang w:eastAsia="zh-CN"/>
        </w:rPr>
        <w:t xml:space="preserve"> [online]. Available from: </w:t>
      </w:r>
      <w:hyperlink r:id="rId36" w:history="1">
        <w:r w:rsidR="00517E44" w:rsidRPr="001144FE">
          <w:rPr>
            <w:rStyle w:val="a7"/>
            <w:rFonts w:eastAsiaTheme="minorEastAsia"/>
            <w:lang w:eastAsia="zh-CN"/>
          </w:rPr>
          <w:t>https://www.mbaskool.com/pestle-analysis/companies/18048-walmart.html</w:t>
        </w:r>
      </w:hyperlink>
      <w:r w:rsidR="00517E44">
        <w:rPr>
          <w:rFonts w:eastAsiaTheme="minorEastAsia"/>
          <w:lang w:eastAsia="zh-CN"/>
        </w:rPr>
        <w:t xml:space="preserve"> [accessed 14 March].</w:t>
      </w:r>
    </w:p>
    <w:p w14:paraId="57559110" w14:textId="77777777" w:rsidR="00517E44" w:rsidRPr="00517E44" w:rsidRDefault="00517E44" w:rsidP="00811FA0">
      <w:pPr>
        <w:spacing w:line="480" w:lineRule="auto"/>
        <w:jc w:val="both"/>
        <w:rPr>
          <w:rFonts w:eastAsiaTheme="minorEastAsia" w:hint="eastAsia"/>
          <w:lang w:eastAsia="zh-CN"/>
        </w:rPr>
      </w:pPr>
    </w:p>
    <w:p w14:paraId="253B1743" w14:textId="77777777" w:rsidR="006031FC" w:rsidRPr="006031FC" w:rsidRDefault="006031FC" w:rsidP="00811FA0">
      <w:pPr>
        <w:spacing w:line="480" w:lineRule="auto"/>
        <w:jc w:val="both"/>
        <w:rPr>
          <w:rFonts w:eastAsiaTheme="minorEastAsia" w:hint="eastAsia"/>
          <w:lang w:eastAsia="zh-CN"/>
        </w:rPr>
      </w:pPr>
    </w:p>
    <w:p w14:paraId="66F835F6" w14:textId="77777777" w:rsidR="007B5F11" w:rsidRPr="007B5F11" w:rsidRDefault="007B5F11" w:rsidP="00811FA0">
      <w:pPr>
        <w:spacing w:line="480" w:lineRule="auto"/>
        <w:jc w:val="both"/>
        <w:rPr>
          <w:rFonts w:eastAsiaTheme="minorEastAsia" w:hint="eastAsia"/>
          <w:lang w:eastAsia="zh-CN"/>
        </w:rPr>
      </w:pPr>
    </w:p>
    <w:p w14:paraId="5B3B094A" w14:textId="77777777" w:rsidR="007B5F11" w:rsidRPr="007B5F11" w:rsidRDefault="007B5F11" w:rsidP="00811FA0">
      <w:pPr>
        <w:spacing w:line="480" w:lineRule="auto"/>
        <w:jc w:val="both"/>
        <w:rPr>
          <w:rFonts w:eastAsiaTheme="minorEastAsia" w:hint="eastAsia"/>
          <w:lang w:eastAsia="zh-CN"/>
        </w:rPr>
      </w:pPr>
    </w:p>
    <w:p w14:paraId="02E03D72" w14:textId="77777777" w:rsidR="00A13EFE" w:rsidRPr="00A13EFE" w:rsidRDefault="00A13EFE" w:rsidP="00811FA0">
      <w:pPr>
        <w:spacing w:line="480" w:lineRule="auto"/>
        <w:jc w:val="both"/>
        <w:rPr>
          <w:rFonts w:eastAsiaTheme="minorEastAsia" w:hint="eastAsia"/>
          <w:lang w:eastAsia="zh-CN"/>
        </w:rPr>
      </w:pPr>
    </w:p>
    <w:p w14:paraId="6FA1DE8E" w14:textId="77777777" w:rsidR="00543B67" w:rsidRPr="00543B67" w:rsidRDefault="00543B67" w:rsidP="00811FA0">
      <w:pPr>
        <w:spacing w:line="480" w:lineRule="auto"/>
        <w:jc w:val="both"/>
        <w:rPr>
          <w:rFonts w:eastAsiaTheme="minorEastAsia" w:hint="eastAsia"/>
          <w:lang w:eastAsia="zh-CN"/>
        </w:rPr>
      </w:pPr>
    </w:p>
    <w:p w14:paraId="2FE3EADF" w14:textId="77777777" w:rsidR="00811FA0" w:rsidRPr="00811FA0" w:rsidRDefault="00811FA0" w:rsidP="00C92DDD">
      <w:pPr>
        <w:spacing w:line="480" w:lineRule="auto"/>
        <w:rPr>
          <w:rFonts w:eastAsiaTheme="minorEastAsia" w:hint="eastAsia"/>
          <w:lang w:eastAsia="zh-CN"/>
        </w:rPr>
      </w:pPr>
    </w:p>
    <w:p w14:paraId="55B62C2D" w14:textId="77777777" w:rsidR="00C92DDD" w:rsidRPr="002315FE" w:rsidRDefault="00C92DDD" w:rsidP="00C92DDD">
      <w:pPr>
        <w:tabs>
          <w:tab w:val="left" w:pos="2152"/>
        </w:tabs>
        <w:spacing w:line="480" w:lineRule="auto"/>
        <w:jc w:val="both"/>
        <w:rPr>
          <w:rFonts w:eastAsiaTheme="minorEastAsia"/>
          <w:lang w:eastAsia="zh-CN"/>
        </w:rPr>
      </w:pPr>
    </w:p>
    <w:p w14:paraId="48C998E8" w14:textId="77777777" w:rsidR="00C92DDD" w:rsidRDefault="00C92DDD" w:rsidP="00C92DDD">
      <w:pPr>
        <w:tabs>
          <w:tab w:val="left" w:pos="2152"/>
        </w:tabs>
        <w:spacing w:line="480" w:lineRule="auto"/>
        <w:jc w:val="both"/>
        <w:rPr>
          <w:rFonts w:eastAsiaTheme="minorEastAsia"/>
          <w:lang w:eastAsia="zh-CN"/>
        </w:rPr>
      </w:pPr>
    </w:p>
    <w:p w14:paraId="78FBDEF5" w14:textId="77777777" w:rsidR="00C92DDD" w:rsidRDefault="00C92DDD" w:rsidP="00C92DDD">
      <w:pPr>
        <w:tabs>
          <w:tab w:val="left" w:pos="2152"/>
        </w:tabs>
        <w:spacing w:line="480" w:lineRule="auto"/>
        <w:jc w:val="both"/>
        <w:rPr>
          <w:rFonts w:eastAsiaTheme="minorEastAsia"/>
          <w:lang w:eastAsia="zh-CN"/>
        </w:rPr>
      </w:pPr>
    </w:p>
    <w:p w14:paraId="71A565AC" w14:textId="77777777" w:rsidR="00C92DDD" w:rsidRDefault="00C92DDD" w:rsidP="00C92DDD">
      <w:pPr>
        <w:tabs>
          <w:tab w:val="left" w:pos="2152"/>
        </w:tabs>
        <w:spacing w:line="480" w:lineRule="auto"/>
        <w:jc w:val="both"/>
        <w:rPr>
          <w:rFonts w:eastAsiaTheme="minorEastAsia"/>
          <w:lang w:eastAsia="zh-CN"/>
        </w:rPr>
      </w:pPr>
    </w:p>
    <w:p w14:paraId="713A5D4F" w14:textId="77777777" w:rsidR="00C92DDD" w:rsidRDefault="00C92DDD" w:rsidP="00C92DDD">
      <w:pPr>
        <w:tabs>
          <w:tab w:val="left" w:pos="2152"/>
        </w:tabs>
        <w:spacing w:line="480" w:lineRule="auto"/>
        <w:jc w:val="both"/>
        <w:rPr>
          <w:rFonts w:eastAsiaTheme="minorEastAsia"/>
          <w:lang w:eastAsia="zh-CN"/>
        </w:rPr>
      </w:pPr>
    </w:p>
    <w:p w14:paraId="671A9A34" w14:textId="77777777" w:rsidR="00C92DDD" w:rsidRDefault="00C92DDD" w:rsidP="00C92DDD">
      <w:pPr>
        <w:tabs>
          <w:tab w:val="left" w:pos="2152"/>
        </w:tabs>
        <w:spacing w:line="480" w:lineRule="auto"/>
        <w:jc w:val="both"/>
        <w:rPr>
          <w:rFonts w:eastAsiaTheme="minorEastAsia"/>
          <w:lang w:eastAsia="zh-CN"/>
        </w:rPr>
      </w:pPr>
    </w:p>
    <w:p w14:paraId="029ABC7F" w14:textId="77777777" w:rsidR="00C92DDD" w:rsidRDefault="00C92DDD" w:rsidP="00C92DDD">
      <w:pPr>
        <w:tabs>
          <w:tab w:val="left" w:pos="2152"/>
        </w:tabs>
        <w:spacing w:line="480" w:lineRule="auto"/>
        <w:jc w:val="both"/>
        <w:rPr>
          <w:rFonts w:eastAsiaTheme="minorEastAsia"/>
          <w:lang w:eastAsia="zh-CN"/>
        </w:rPr>
      </w:pPr>
    </w:p>
    <w:p w14:paraId="053E146E" w14:textId="77777777" w:rsidR="00C92DDD" w:rsidRDefault="00C92DDD" w:rsidP="00C92DDD">
      <w:pPr>
        <w:tabs>
          <w:tab w:val="left" w:pos="2152"/>
        </w:tabs>
        <w:spacing w:line="480" w:lineRule="auto"/>
        <w:jc w:val="both"/>
        <w:rPr>
          <w:rFonts w:eastAsiaTheme="minorEastAsia"/>
          <w:lang w:eastAsia="zh-CN"/>
        </w:rPr>
      </w:pPr>
    </w:p>
    <w:p w14:paraId="39A26D98" w14:textId="77777777" w:rsidR="00C92DDD" w:rsidRPr="00C92DDD" w:rsidRDefault="00C92DDD" w:rsidP="00C92DDD">
      <w:pPr>
        <w:tabs>
          <w:tab w:val="left" w:pos="2152"/>
        </w:tabs>
        <w:spacing w:line="480" w:lineRule="auto"/>
        <w:jc w:val="both"/>
        <w:rPr>
          <w:rFonts w:eastAsiaTheme="minorEastAsia" w:hint="eastAsia"/>
          <w:lang w:eastAsia="zh-CN"/>
        </w:rPr>
      </w:pPr>
    </w:p>
    <w:sectPr w:rsidR="00C92DDD" w:rsidRPr="00C92DD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98920D" w14:textId="77777777" w:rsidR="00F625D5" w:rsidRDefault="00F625D5">
      <w:pPr>
        <w:spacing w:line="240" w:lineRule="auto"/>
      </w:pPr>
      <w:r>
        <w:separator/>
      </w:r>
    </w:p>
  </w:endnote>
  <w:endnote w:type="continuationSeparator" w:id="0">
    <w:p w14:paraId="0E31260F" w14:textId="77777777" w:rsidR="00F625D5" w:rsidRDefault="00F625D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43F687" w14:textId="77777777" w:rsidR="00F625D5" w:rsidRDefault="00F625D5">
      <w:pPr>
        <w:spacing w:after="0"/>
      </w:pPr>
      <w:r>
        <w:separator/>
      </w:r>
    </w:p>
  </w:footnote>
  <w:footnote w:type="continuationSeparator" w:id="0">
    <w:p w14:paraId="1E0BBD78" w14:textId="77777777" w:rsidR="00F625D5" w:rsidRDefault="00F625D5">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8203C6"/>
    <w:multiLevelType w:val="multilevel"/>
    <w:tmpl w:val="DEF4F26E"/>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4A682E95"/>
    <w:multiLevelType w:val="multilevel"/>
    <w:tmpl w:val="6A1AE4BC"/>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77F96FD0"/>
    <w:multiLevelType w:val="multilevel"/>
    <w:tmpl w:val="89D2A356"/>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16cid:durableId="1441418049">
    <w:abstractNumId w:val="2"/>
  </w:num>
  <w:num w:numId="2" w16cid:durableId="366609660">
    <w:abstractNumId w:val="0"/>
  </w:num>
  <w:num w:numId="3" w16cid:durableId="13684855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6"/>
  <w:bordersDoNotSurroundHeader/>
  <w:bordersDoNotSurroundFooter/>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commondata" w:val="eyJoZGlkIjoiN2Q5ZWFlN2Q3N2IxZmE4NTFiM2U5MWUyYWIxMjg1NzgifQ=="/>
  </w:docVars>
  <w:rsids>
    <w:rsidRoot w:val="00291944"/>
    <w:rsid w:val="000030A8"/>
    <w:rsid w:val="0001453D"/>
    <w:rsid w:val="000455F0"/>
    <w:rsid w:val="00075FD3"/>
    <w:rsid w:val="000916C1"/>
    <w:rsid w:val="0009181B"/>
    <w:rsid w:val="000A4256"/>
    <w:rsid w:val="000A7C32"/>
    <w:rsid w:val="001262C4"/>
    <w:rsid w:val="00134525"/>
    <w:rsid w:val="00192194"/>
    <w:rsid w:val="002000FA"/>
    <w:rsid w:val="00200849"/>
    <w:rsid w:val="002315FE"/>
    <w:rsid w:val="00247A4D"/>
    <w:rsid w:val="00250833"/>
    <w:rsid w:val="00251F1F"/>
    <w:rsid w:val="00291944"/>
    <w:rsid w:val="002B6425"/>
    <w:rsid w:val="002B6B57"/>
    <w:rsid w:val="002D65FC"/>
    <w:rsid w:val="003001EC"/>
    <w:rsid w:val="003008BF"/>
    <w:rsid w:val="003044CA"/>
    <w:rsid w:val="00307FCC"/>
    <w:rsid w:val="003C7304"/>
    <w:rsid w:val="004768EA"/>
    <w:rsid w:val="004A466C"/>
    <w:rsid w:val="004C5647"/>
    <w:rsid w:val="004D582B"/>
    <w:rsid w:val="00517E44"/>
    <w:rsid w:val="0052071C"/>
    <w:rsid w:val="00543B67"/>
    <w:rsid w:val="00591C10"/>
    <w:rsid w:val="005B3BA5"/>
    <w:rsid w:val="005C623C"/>
    <w:rsid w:val="005D5236"/>
    <w:rsid w:val="005F0D2E"/>
    <w:rsid w:val="006031FC"/>
    <w:rsid w:val="00647896"/>
    <w:rsid w:val="00655EDB"/>
    <w:rsid w:val="00665C42"/>
    <w:rsid w:val="00681208"/>
    <w:rsid w:val="006E1E9A"/>
    <w:rsid w:val="00716D9B"/>
    <w:rsid w:val="00784F79"/>
    <w:rsid w:val="007B5F11"/>
    <w:rsid w:val="007F7A11"/>
    <w:rsid w:val="00805355"/>
    <w:rsid w:val="00807F95"/>
    <w:rsid w:val="00811FA0"/>
    <w:rsid w:val="008229AE"/>
    <w:rsid w:val="00856881"/>
    <w:rsid w:val="00881B27"/>
    <w:rsid w:val="0092082C"/>
    <w:rsid w:val="00923EC1"/>
    <w:rsid w:val="0097226F"/>
    <w:rsid w:val="009738C7"/>
    <w:rsid w:val="009D533A"/>
    <w:rsid w:val="00A1048E"/>
    <w:rsid w:val="00A13EFE"/>
    <w:rsid w:val="00A44CA0"/>
    <w:rsid w:val="00A628A2"/>
    <w:rsid w:val="00A71DAD"/>
    <w:rsid w:val="00AB7881"/>
    <w:rsid w:val="00B1370B"/>
    <w:rsid w:val="00B21E01"/>
    <w:rsid w:val="00B26DD0"/>
    <w:rsid w:val="00B422AD"/>
    <w:rsid w:val="00B61DDE"/>
    <w:rsid w:val="00B638B9"/>
    <w:rsid w:val="00BC00D9"/>
    <w:rsid w:val="00BD165A"/>
    <w:rsid w:val="00BD238B"/>
    <w:rsid w:val="00BE3D5E"/>
    <w:rsid w:val="00C24F7E"/>
    <w:rsid w:val="00C92DDD"/>
    <w:rsid w:val="00CE7D21"/>
    <w:rsid w:val="00D136B9"/>
    <w:rsid w:val="00D460E5"/>
    <w:rsid w:val="00D547C6"/>
    <w:rsid w:val="00D952F4"/>
    <w:rsid w:val="00DA6A9F"/>
    <w:rsid w:val="00E663B6"/>
    <w:rsid w:val="00E87C4E"/>
    <w:rsid w:val="00E949EB"/>
    <w:rsid w:val="00EA4064"/>
    <w:rsid w:val="00F36A0D"/>
    <w:rsid w:val="00F36AE5"/>
    <w:rsid w:val="00F51F88"/>
    <w:rsid w:val="00F625D5"/>
    <w:rsid w:val="00F93758"/>
    <w:rsid w:val="00FB4DB1"/>
    <w:rsid w:val="00FC3782"/>
    <w:rsid w:val="00FC5A40"/>
    <w:rsid w:val="00FD4C55"/>
    <w:rsid w:val="019C2DEE"/>
    <w:rsid w:val="5E960CB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3E168110"/>
  <w15:docId w15:val="{6E38B3C7-1478-4D99-82FC-52E57EBE34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spacing w:after="160" w:line="259" w:lineRule="auto"/>
    </w:pPr>
    <w:rPr>
      <w:rFonts w:ascii="Arial" w:eastAsiaTheme="minorHAnsi" w:hAnsi="Arial"/>
      <w:sz w:val="24"/>
      <w:szCs w:val="22"/>
      <w:lang w:val="en-GB" w:eastAsia="en-US"/>
    </w:rPr>
  </w:style>
  <w:style w:type="paragraph" w:styleId="1">
    <w:name w:val="heading 1"/>
    <w:basedOn w:val="a"/>
    <w:next w:val="a"/>
    <w:link w:val="10"/>
    <w:uiPriority w:val="9"/>
    <w:qFormat/>
    <w:pPr>
      <w:keepNext/>
      <w:keepLines/>
      <w:spacing w:before="240" w:after="0"/>
      <w:outlineLvl w:val="0"/>
    </w:pPr>
    <w:rPr>
      <w:rFonts w:eastAsiaTheme="majorEastAsia" w:cstheme="majorBidi"/>
      <w:color w:val="2F5496" w:themeColor="accent1" w:themeShade="BF"/>
      <w:sz w:val="32"/>
      <w:szCs w:val="32"/>
    </w:rPr>
  </w:style>
  <w:style w:type="paragraph" w:styleId="2">
    <w:name w:val="heading 2"/>
    <w:basedOn w:val="a"/>
    <w:next w:val="a"/>
    <w:link w:val="20"/>
    <w:uiPriority w:val="9"/>
    <w:unhideWhenUsed/>
    <w:qFormat/>
    <w:pPr>
      <w:keepNext/>
      <w:keepLines/>
      <w:spacing w:before="40" w:after="0"/>
      <w:outlineLvl w:val="1"/>
    </w:pPr>
    <w:rPr>
      <w:rFonts w:eastAsiaTheme="majorEastAsia" w:cstheme="majorBidi"/>
      <w:color w:val="2F5496" w:themeColor="accent1" w:themeShade="BF"/>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link w:val="a4"/>
    <w:uiPriority w:val="99"/>
    <w:unhideWhenUsed/>
    <w:qFormat/>
    <w:pPr>
      <w:tabs>
        <w:tab w:val="center" w:pos="4513"/>
        <w:tab w:val="right" w:pos="9026"/>
      </w:tabs>
      <w:spacing w:after="0" w:line="240" w:lineRule="auto"/>
    </w:pPr>
  </w:style>
  <w:style w:type="paragraph" w:styleId="a5">
    <w:name w:val="header"/>
    <w:basedOn w:val="a"/>
    <w:link w:val="a6"/>
    <w:uiPriority w:val="99"/>
    <w:unhideWhenUsed/>
    <w:qFormat/>
    <w:pPr>
      <w:tabs>
        <w:tab w:val="center" w:pos="4513"/>
        <w:tab w:val="right" w:pos="9026"/>
      </w:tabs>
      <w:spacing w:after="0" w:line="240" w:lineRule="auto"/>
    </w:pPr>
  </w:style>
  <w:style w:type="paragraph" w:styleId="TOC1">
    <w:name w:val="toc 1"/>
    <w:basedOn w:val="a"/>
    <w:next w:val="a"/>
    <w:uiPriority w:val="39"/>
    <w:unhideWhenUsed/>
    <w:qFormat/>
    <w:pPr>
      <w:spacing w:after="100"/>
    </w:pPr>
  </w:style>
  <w:style w:type="paragraph" w:styleId="TOC2">
    <w:name w:val="toc 2"/>
    <w:basedOn w:val="a"/>
    <w:next w:val="a"/>
    <w:uiPriority w:val="39"/>
    <w:unhideWhenUsed/>
    <w:qFormat/>
    <w:pPr>
      <w:spacing w:after="100"/>
      <w:ind w:left="240"/>
    </w:pPr>
  </w:style>
  <w:style w:type="character" w:styleId="a7">
    <w:name w:val="Hyperlink"/>
    <w:basedOn w:val="a0"/>
    <w:uiPriority w:val="99"/>
    <w:unhideWhenUsed/>
    <w:qFormat/>
    <w:rPr>
      <w:color w:val="0563C1" w:themeColor="hyperlink"/>
      <w:u w:val="single"/>
    </w:rPr>
  </w:style>
  <w:style w:type="paragraph" w:styleId="a8">
    <w:name w:val="No Spacing"/>
    <w:link w:val="a9"/>
    <w:uiPriority w:val="1"/>
    <w:qFormat/>
    <w:rPr>
      <w:sz w:val="22"/>
      <w:szCs w:val="22"/>
      <w:lang w:eastAsia="en-US"/>
    </w:rPr>
  </w:style>
  <w:style w:type="character" w:customStyle="1" w:styleId="a9">
    <w:name w:val="无间隔 字符"/>
    <w:basedOn w:val="a0"/>
    <w:link w:val="a8"/>
    <w:uiPriority w:val="1"/>
    <w:qFormat/>
    <w:rPr>
      <w:rFonts w:eastAsiaTheme="minorEastAsia"/>
      <w:lang w:val="en-US"/>
    </w:rPr>
  </w:style>
  <w:style w:type="character" w:customStyle="1" w:styleId="10">
    <w:name w:val="标题 1 字符"/>
    <w:basedOn w:val="a0"/>
    <w:link w:val="1"/>
    <w:uiPriority w:val="9"/>
    <w:qFormat/>
    <w:rPr>
      <w:rFonts w:ascii="Arial" w:eastAsiaTheme="majorEastAsia" w:hAnsi="Arial" w:cstheme="majorBidi"/>
      <w:color w:val="2F5496" w:themeColor="accent1" w:themeShade="BF"/>
      <w:sz w:val="32"/>
      <w:szCs w:val="32"/>
    </w:rPr>
  </w:style>
  <w:style w:type="character" w:customStyle="1" w:styleId="20">
    <w:name w:val="标题 2 字符"/>
    <w:basedOn w:val="a0"/>
    <w:link w:val="2"/>
    <w:uiPriority w:val="9"/>
    <w:qFormat/>
    <w:rPr>
      <w:rFonts w:ascii="Arial" w:eastAsiaTheme="majorEastAsia" w:hAnsi="Arial" w:cstheme="majorBidi"/>
      <w:color w:val="2F5496" w:themeColor="accent1" w:themeShade="BF"/>
      <w:sz w:val="24"/>
      <w:szCs w:val="26"/>
    </w:rPr>
  </w:style>
  <w:style w:type="character" w:customStyle="1" w:styleId="a6">
    <w:name w:val="页眉 字符"/>
    <w:basedOn w:val="a0"/>
    <w:link w:val="a5"/>
    <w:uiPriority w:val="99"/>
    <w:qFormat/>
    <w:rPr>
      <w:rFonts w:ascii="Arial" w:hAnsi="Arial"/>
      <w:sz w:val="24"/>
    </w:rPr>
  </w:style>
  <w:style w:type="character" w:customStyle="1" w:styleId="a4">
    <w:name w:val="页脚 字符"/>
    <w:basedOn w:val="a0"/>
    <w:link w:val="a3"/>
    <w:uiPriority w:val="99"/>
    <w:qFormat/>
    <w:rPr>
      <w:rFonts w:ascii="Arial" w:hAnsi="Arial"/>
      <w:sz w:val="24"/>
    </w:rPr>
  </w:style>
  <w:style w:type="paragraph" w:customStyle="1" w:styleId="TOC10">
    <w:name w:val="TOC 标题1"/>
    <w:basedOn w:val="1"/>
    <w:next w:val="a"/>
    <w:uiPriority w:val="39"/>
    <w:unhideWhenUsed/>
    <w:qFormat/>
    <w:pPr>
      <w:outlineLvl w:val="9"/>
    </w:pPr>
    <w:rPr>
      <w:lang w:val="en-US"/>
    </w:rPr>
  </w:style>
  <w:style w:type="paragraph" w:styleId="aa">
    <w:name w:val="List Paragraph"/>
    <w:basedOn w:val="a"/>
    <w:uiPriority w:val="99"/>
    <w:rsid w:val="00A44CA0"/>
    <w:pPr>
      <w:ind w:firstLineChars="200" w:firstLine="420"/>
    </w:pPr>
  </w:style>
  <w:style w:type="character" w:styleId="ab">
    <w:name w:val="Unresolved Mention"/>
    <w:basedOn w:val="a0"/>
    <w:uiPriority w:val="99"/>
    <w:semiHidden/>
    <w:unhideWhenUsed/>
    <w:rsid w:val="00F93758"/>
    <w:rPr>
      <w:color w:val="605E5C"/>
      <w:shd w:val="clear" w:color="auto" w:fill="E1DFDD"/>
    </w:rPr>
  </w:style>
  <w:style w:type="character" w:styleId="ac">
    <w:name w:val="FollowedHyperlink"/>
    <w:basedOn w:val="a0"/>
    <w:uiPriority w:val="99"/>
    <w:semiHidden/>
    <w:unhideWhenUsed/>
    <w:rsid w:val="004D582B"/>
    <w:rPr>
      <w:color w:val="954F72" w:themeColor="followedHyperlink"/>
      <w:u w:val="single"/>
    </w:rPr>
  </w:style>
  <w:style w:type="character" w:styleId="ad">
    <w:name w:val="annotation reference"/>
    <w:basedOn w:val="a0"/>
    <w:uiPriority w:val="99"/>
    <w:semiHidden/>
    <w:unhideWhenUsed/>
    <w:rsid w:val="00517E44"/>
    <w:rPr>
      <w:sz w:val="21"/>
      <w:szCs w:val="21"/>
    </w:rPr>
  </w:style>
  <w:style w:type="paragraph" w:styleId="ae">
    <w:name w:val="annotation text"/>
    <w:basedOn w:val="a"/>
    <w:link w:val="af"/>
    <w:uiPriority w:val="99"/>
    <w:semiHidden/>
    <w:unhideWhenUsed/>
    <w:rsid w:val="00517E44"/>
  </w:style>
  <w:style w:type="character" w:customStyle="1" w:styleId="af">
    <w:name w:val="批注文字 字符"/>
    <w:basedOn w:val="a0"/>
    <w:link w:val="ae"/>
    <w:uiPriority w:val="99"/>
    <w:semiHidden/>
    <w:rsid w:val="00517E44"/>
    <w:rPr>
      <w:rFonts w:ascii="Arial" w:eastAsiaTheme="minorHAnsi" w:hAnsi="Arial"/>
      <w:sz w:val="24"/>
      <w:szCs w:val="22"/>
      <w:lang w:val="en-GB" w:eastAsia="en-US"/>
    </w:rPr>
  </w:style>
  <w:style w:type="paragraph" w:styleId="af0">
    <w:name w:val="annotation subject"/>
    <w:basedOn w:val="ae"/>
    <w:next w:val="ae"/>
    <w:link w:val="af1"/>
    <w:uiPriority w:val="99"/>
    <w:semiHidden/>
    <w:unhideWhenUsed/>
    <w:rsid w:val="00517E44"/>
    <w:rPr>
      <w:b/>
      <w:bCs/>
    </w:rPr>
  </w:style>
  <w:style w:type="character" w:customStyle="1" w:styleId="af1">
    <w:name w:val="批注主题 字符"/>
    <w:basedOn w:val="af"/>
    <w:link w:val="af0"/>
    <w:uiPriority w:val="99"/>
    <w:semiHidden/>
    <w:rsid w:val="00517E44"/>
    <w:rPr>
      <w:rFonts w:ascii="Arial" w:eastAsiaTheme="minorHAnsi" w:hAnsi="Arial"/>
      <w:b/>
      <w:bCs/>
      <w:sz w:val="24"/>
      <w:szCs w:val="22"/>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5503674">
      <w:bodyDiv w:val="1"/>
      <w:marLeft w:val="0"/>
      <w:marRight w:val="0"/>
      <w:marTop w:val="0"/>
      <w:marBottom w:val="0"/>
      <w:divBdr>
        <w:top w:val="none" w:sz="0" w:space="0" w:color="auto"/>
        <w:left w:val="none" w:sz="0" w:space="0" w:color="auto"/>
        <w:bottom w:val="none" w:sz="0" w:space="0" w:color="auto"/>
        <w:right w:val="none" w:sz="0" w:space="0" w:color="auto"/>
      </w:divBdr>
    </w:div>
    <w:div w:id="346638014">
      <w:bodyDiv w:val="1"/>
      <w:marLeft w:val="0"/>
      <w:marRight w:val="0"/>
      <w:marTop w:val="0"/>
      <w:marBottom w:val="0"/>
      <w:divBdr>
        <w:top w:val="none" w:sz="0" w:space="0" w:color="auto"/>
        <w:left w:val="none" w:sz="0" w:space="0" w:color="auto"/>
        <w:bottom w:val="none" w:sz="0" w:space="0" w:color="auto"/>
        <w:right w:val="none" w:sz="0" w:space="0" w:color="auto"/>
      </w:divBdr>
    </w:div>
    <w:div w:id="374088556">
      <w:bodyDiv w:val="1"/>
      <w:marLeft w:val="0"/>
      <w:marRight w:val="0"/>
      <w:marTop w:val="0"/>
      <w:marBottom w:val="0"/>
      <w:divBdr>
        <w:top w:val="none" w:sz="0" w:space="0" w:color="auto"/>
        <w:left w:val="none" w:sz="0" w:space="0" w:color="auto"/>
        <w:bottom w:val="none" w:sz="0" w:space="0" w:color="auto"/>
        <w:right w:val="none" w:sz="0" w:space="0" w:color="auto"/>
      </w:divBdr>
    </w:div>
    <w:div w:id="374350812">
      <w:bodyDiv w:val="1"/>
      <w:marLeft w:val="0"/>
      <w:marRight w:val="0"/>
      <w:marTop w:val="0"/>
      <w:marBottom w:val="0"/>
      <w:divBdr>
        <w:top w:val="none" w:sz="0" w:space="0" w:color="auto"/>
        <w:left w:val="none" w:sz="0" w:space="0" w:color="auto"/>
        <w:bottom w:val="none" w:sz="0" w:space="0" w:color="auto"/>
        <w:right w:val="none" w:sz="0" w:space="0" w:color="auto"/>
      </w:divBdr>
    </w:div>
    <w:div w:id="467236801">
      <w:bodyDiv w:val="1"/>
      <w:marLeft w:val="0"/>
      <w:marRight w:val="0"/>
      <w:marTop w:val="0"/>
      <w:marBottom w:val="0"/>
      <w:divBdr>
        <w:top w:val="none" w:sz="0" w:space="0" w:color="auto"/>
        <w:left w:val="none" w:sz="0" w:space="0" w:color="auto"/>
        <w:bottom w:val="none" w:sz="0" w:space="0" w:color="auto"/>
        <w:right w:val="none" w:sz="0" w:space="0" w:color="auto"/>
      </w:divBdr>
    </w:div>
    <w:div w:id="538400679">
      <w:bodyDiv w:val="1"/>
      <w:marLeft w:val="0"/>
      <w:marRight w:val="0"/>
      <w:marTop w:val="0"/>
      <w:marBottom w:val="0"/>
      <w:divBdr>
        <w:top w:val="none" w:sz="0" w:space="0" w:color="auto"/>
        <w:left w:val="none" w:sz="0" w:space="0" w:color="auto"/>
        <w:bottom w:val="none" w:sz="0" w:space="0" w:color="auto"/>
        <w:right w:val="none" w:sz="0" w:space="0" w:color="auto"/>
      </w:divBdr>
    </w:div>
    <w:div w:id="586501037">
      <w:bodyDiv w:val="1"/>
      <w:marLeft w:val="0"/>
      <w:marRight w:val="0"/>
      <w:marTop w:val="0"/>
      <w:marBottom w:val="0"/>
      <w:divBdr>
        <w:top w:val="none" w:sz="0" w:space="0" w:color="auto"/>
        <w:left w:val="none" w:sz="0" w:space="0" w:color="auto"/>
        <w:bottom w:val="none" w:sz="0" w:space="0" w:color="auto"/>
        <w:right w:val="none" w:sz="0" w:space="0" w:color="auto"/>
      </w:divBdr>
    </w:div>
    <w:div w:id="762452837">
      <w:bodyDiv w:val="1"/>
      <w:marLeft w:val="0"/>
      <w:marRight w:val="0"/>
      <w:marTop w:val="0"/>
      <w:marBottom w:val="0"/>
      <w:divBdr>
        <w:top w:val="none" w:sz="0" w:space="0" w:color="auto"/>
        <w:left w:val="none" w:sz="0" w:space="0" w:color="auto"/>
        <w:bottom w:val="none" w:sz="0" w:space="0" w:color="auto"/>
        <w:right w:val="none" w:sz="0" w:space="0" w:color="auto"/>
      </w:divBdr>
    </w:div>
    <w:div w:id="806436270">
      <w:bodyDiv w:val="1"/>
      <w:marLeft w:val="0"/>
      <w:marRight w:val="0"/>
      <w:marTop w:val="0"/>
      <w:marBottom w:val="0"/>
      <w:divBdr>
        <w:top w:val="none" w:sz="0" w:space="0" w:color="auto"/>
        <w:left w:val="none" w:sz="0" w:space="0" w:color="auto"/>
        <w:bottom w:val="none" w:sz="0" w:space="0" w:color="auto"/>
        <w:right w:val="none" w:sz="0" w:space="0" w:color="auto"/>
      </w:divBdr>
    </w:div>
    <w:div w:id="892814405">
      <w:bodyDiv w:val="1"/>
      <w:marLeft w:val="0"/>
      <w:marRight w:val="0"/>
      <w:marTop w:val="0"/>
      <w:marBottom w:val="0"/>
      <w:divBdr>
        <w:top w:val="none" w:sz="0" w:space="0" w:color="auto"/>
        <w:left w:val="none" w:sz="0" w:space="0" w:color="auto"/>
        <w:bottom w:val="none" w:sz="0" w:space="0" w:color="auto"/>
        <w:right w:val="none" w:sz="0" w:space="0" w:color="auto"/>
      </w:divBdr>
    </w:div>
    <w:div w:id="895778125">
      <w:bodyDiv w:val="1"/>
      <w:marLeft w:val="0"/>
      <w:marRight w:val="0"/>
      <w:marTop w:val="0"/>
      <w:marBottom w:val="0"/>
      <w:divBdr>
        <w:top w:val="none" w:sz="0" w:space="0" w:color="auto"/>
        <w:left w:val="none" w:sz="0" w:space="0" w:color="auto"/>
        <w:bottom w:val="none" w:sz="0" w:space="0" w:color="auto"/>
        <w:right w:val="none" w:sz="0" w:space="0" w:color="auto"/>
      </w:divBdr>
    </w:div>
    <w:div w:id="915358549">
      <w:bodyDiv w:val="1"/>
      <w:marLeft w:val="0"/>
      <w:marRight w:val="0"/>
      <w:marTop w:val="0"/>
      <w:marBottom w:val="0"/>
      <w:divBdr>
        <w:top w:val="none" w:sz="0" w:space="0" w:color="auto"/>
        <w:left w:val="none" w:sz="0" w:space="0" w:color="auto"/>
        <w:bottom w:val="none" w:sz="0" w:space="0" w:color="auto"/>
        <w:right w:val="none" w:sz="0" w:space="0" w:color="auto"/>
      </w:divBdr>
    </w:div>
    <w:div w:id="938828896">
      <w:bodyDiv w:val="1"/>
      <w:marLeft w:val="0"/>
      <w:marRight w:val="0"/>
      <w:marTop w:val="0"/>
      <w:marBottom w:val="0"/>
      <w:divBdr>
        <w:top w:val="none" w:sz="0" w:space="0" w:color="auto"/>
        <w:left w:val="none" w:sz="0" w:space="0" w:color="auto"/>
        <w:bottom w:val="none" w:sz="0" w:space="0" w:color="auto"/>
        <w:right w:val="none" w:sz="0" w:space="0" w:color="auto"/>
      </w:divBdr>
    </w:div>
    <w:div w:id="940259577">
      <w:bodyDiv w:val="1"/>
      <w:marLeft w:val="0"/>
      <w:marRight w:val="0"/>
      <w:marTop w:val="0"/>
      <w:marBottom w:val="0"/>
      <w:divBdr>
        <w:top w:val="none" w:sz="0" w:space="0" w:color="auto"/>
        <w:left w:val="none" w:sz="0" w:space="0" w:color="auto"/>
        <w:bottom w:val="none" w:sz="0" w:space="0" w:color="auto"/>
        <w:right w:val="none" w:sz="0" w:space="0" w:color="auto"/>
      </w:divBdr>
    </w:div>
    <w:div w:id="1007437801">
      <w:bodyDiv w:val="1"/>
      <w:marLeft w:val="0"/>
      <w:marRight w:val="0"/>
      <w:marTop w:val="0"/>
      <w:marBottom w:val="0"/>
      <w:divBdr>
        <w:top w:val="none" w:sz="0" w:space="0" w:color="auto"/>
        <w:left w:val="none" w:sz="0" w:space="0" w:color="auto"/>
        <w:bottom w:val="none" w:sz="0" w:space="0" w:color="auto"/>
        <w:right w:val="none" w:sz="0" w:space="0" w:color="auto"/>
      </w:divBdr>
    </w:div>
    <w:div w:id="1037393317">
      <w:bodyDiv w:val="1"/>
      <w:marLeft w:val="0"/>
      <w:marRight w:val="0"/>
      <w:marTop w:val="0"/>
      <w:marBottom w:val="0"/>
      <w:divBdr>
        <w:top w:val="none" w:sz="0" w:space="0" w:color="auto"/>
        <w:left w:val="none" w:sz="0" w:space="0" w:color="auto"/>
        <w:bottom w:val="none" w:sz="0" w:space="0" w:color="auto"/>
        <w:right w:val="none" w:sz="0" w:space="0" w:color="auto"/>
      </w:divBdr>
    </w:div>
    <w:div w:id="1082095680">
      <w:bodyDiv w:val="1"/>
      <w:marLeft w:val="0"/>
      <w:marRight w:val="0"/>
      <w:marTop w:val="0"/>
      <w:marBottom w:val="0"/>
      <w:divBdr>
        <w:top w:val="none" w:sz="0" w:space="0" w:color="auto"/>
        <w:left w:val="none" w:sz="0" w:space="0" w:color="auto"/>
        <w:bottom w:val="none" w:sz="0" w:space="0" w:color="auto"/>
        <w:right w:val="none" w:sz="0" w:space="0" w:color="auto"/>
      </w:divBdr>
    </w:div>
    <w:div w:id="1221940997">
      <w:bodyDiv w:val="1"/>
      <w:marLeft w:val="0"/>
      <w:marRight w:val="0"/>
      <w:marTop w:val="0"/>
      <w:marBottom w:val="0"/>
      <w:divBdr>
        <w:top w:val="none" w:sz="0" w:space="0" w:color="auto"/>
        <w:left w:val="none" w:sz="0" w:space="0" w:color="auto"/>
        <w:bottom w:val="none" w:sz="0" w:space="0" w:color="auto"/>
        <w:right w:val="none" w:sz="0" w:space="0" w:color="auto"/>
      </w:divBdr>
    </w:div>
    <w:div w:id="1263299288">
      <w:bodyDiv w:val="1"/>
      <w:marLeft w:val="0"/>
      <w:marRight w:val="0"/>
      <w:marTop w:val="0"/>
      <w:marBottom w:val="0"/>
      <w:divBdr>
        <w:top w:val="none" w:sz="0" w:space="0" w:color="auto"/>
        <w:left w:val="none" w:sz="0" w:space="0" w:color="auto"/>
        <w:bottom w:val="none" w:sz="0" w:space="0" w:color="auto"/>
        <w:right w:val="none" w:sz="0" w:space="0" w:color="auto"/>
      </w:divBdr>
    </w:div>
    <w:div w:id="1302341120">
      <w:bodyDiv w:val="1"/>
      <w:marLeft w:val="0"/>
      <w:marRight w:val="0"/>
      <w:marTop w:val="0"/>
      <w:marBottom w:val="0"/>
      <w:divBdr>
        <w:top w:val="none" w:sz="0" w:space="0" w:color="auto"/>
        <w:left w:val="none" w:sz="0" w:space="0" w:color="auto"/>
        <w:bottom w:val="none" w:sz="0" w:space="0" w:color="auto"/>
        <w:right w:val="none" w:sz="0" w:space="0" w:color="auto"/>
      </w:divBdr>
    </w:div>
    <w:div w:id="1452166581">
      <w:bodyDiv w:val="1"/>
      <w:marLeft w:val="0"/>
      <w:marRight w:val="0"/>
      <w:marTop w:val="0"/>
      <w:marBottom w:val="0"/>
      <w:divBdr>
        <w:top w:val="none" w:sz="0" w:space="0" w:color="auto"/>
        <w:left w:val="none" w:sz="0" w:space="0" w:color="auto"/>
        <w:bottom w:val="none" w:sz="0" w:space="0" w:color="auto"/>
        <w:right w:val="none" w:sz="0" w:space="0" w:color="auto"/>
      </w:divBdr>
    </w:div>
    <w:div w:id="1456019106">
      <w:bodyDiv w:val="1"/>
      <w:marLeft w:val="0"/>
      <w:marRight w:val="0"/>
      <w:marTop w:val="0"/>
      <w:marBottom w:val="0"/>
      <w:divBdr>
        <w:top w:val="none" w:sz="0" w:space="0" w:color="auto"/>
        <w:left w:val="none" w:sz="0" w:space="0" w:color="auto"/>
        <w:bottom w:val="none" w:sz="0" w:space="0" w:color="auto"/>
        <w:right w:val="none" w:sz="0" w:space="0" w:color="auto"/>
      </w:divBdr>
    </w:div>
    <w:div w:id="1491821961">
      <w:bodyDiv w:val="1"/>
      <w:marLeft w:val="0"/>
      <w:marRight w:val="0"/>
      <w:marTop w:val="0"/>
      <w:marBottom w:val="0"/>
      <w:divBdr>
        <w:top w:val="none" w:sz="0" w:space="0" w:color="auto"/>
        <w:left w:val="none" w:sz="0" w:space="0" w:color="auto"/>
        <w:bottom w:val="none" w:sz="0" w:space="0" w:color="auto"/>
        <w:right w:val="none" w:sz="0" w:space="0" w:color="auto"/>
      </w:divBdr>
    </w:div>
    <w:div w:id="1622300796">
      <w:bodyDiv w:val="1"/>
      <w:marLeft w:val="0"/>
      <w:marRight w:val="0"/>
      <w:marTop w:val="0"/>
      <w:marBottom w:val="0"/>
      <w:divBdr>
        <w:top w:val="none" w:sz="0" w:space="0" w:color="auto"/>
        <w:left w:val="none" w:sz="0" w:space="0" w:color="auto"/>
        <w:bottom w:val="none" w:sz="0" w:space="0" w:color="auto"/>
        <w:right w:val="none" w:sz="0" w:space="0" w:color="auto"/>
      </w:divBdr>
    </w:div>
    <w:div w:id="179551411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investopedia.com/terms/s/strategic-management.asp" TargetMode="External"/><Relationship Id="rId18" Type="http://schemas.openxmlformats.org/officeDocument/2006/relationships/hyperlink" Target="https://studycorgi.com/walmarts-organisational-culture-values-and-behaviour/" TargetMode="External"/><Relationship Id="rId26" Type="http://schemas.openxmlformats.org/officeDocument/2006/relationships/hyperlink" Target="https://www.clearreview.com/resources/guides/which-smart-objectives-definition-should-i-use/" TargetMode="External"/><Relationship Id="rId21" Type="http://schemas.openxmlformats.org/officeDocument/2006/relationships/hyperlink" Target="https://corporatefinanceinstitute.com/resources/management/pestel-analysis/" TargetMode="External"/><Relationship Id="rId34" Type="http://schemas.openxmlformats.org/officeDocument/2006/relationships/hyperlink" Target="https://swotandpestleanalysis.com/pestle-analysis-of-walmart/" TargetMode="External"/><Relationship Id="rId7" Type="http://schemas.openxmlformats.org/officeDocument/2006/relationships/webSettings" Target="webSettings.xml"/><Relationship Id="rId12" Type="http://schemas.openxmlformats.org/officeDocument/2006/relationships/hyperlink" Target="https://www.mindtools.com/a5aekl4/what-is-strategy" TargetMode="External"/><Relationship Id="rId17" Type="http://schemas.openxmlformats.org/officeDocument/2006/relationships/hyperlink" Target="https://bohatala.com/walmart-organization-culture/" TargetMode="External"/><Relationship Id="rId25" Type="http://schemas.openxmlformats.org/officeDocument/2006/relationships/hyperlink" Target="https://www.aft.org/periodical/american-educator/spring-2007/how-wal-mart-misshaping-global-economy" TargetMode="External"/><Relationship Id="rId33" Type="http://schemas.openxmlformats.org/officeDocument/2006/relationships/hyperlink" Target="https://www.marketingtutor.net/pestle-analysis-of-walmart/"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panmore.com/walmart-organizational-structure-organizational-culture" TargetMode="External"/><Relationship Id="rId20" Type="http://schemas.openxmlformats.org/officeDocument/2006/relationships/hyperlink" Target="https://www.techtarget.com/searchcio/definition/SWOT-analysis-strengths-weaknesses-opportunities-and-threats-analysis" TargetMode="External"/><Relationship Id="rId29" Type="http://schemas.openxmlformats.org/officeDocument/2006/relationships/hyperlink" Target="https://www.investopedia.com/terms/f/four-ps.asp"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0.png"/><Relationship Id="rId24" Type="http://schemas.openxmlformats.org/officeDocument/2006/relationships/hyperlink" Target="https://www.reuters.com/article/uk-asda-walmart-m-a-idUKKBN26N1P2" TargetMode="External"/><Relationship Id="rId32" Type="http://schemas.openxmlformats.org/officeDocument/2006/relationships/hyperlink" Target="https://panmore.com/walmart-pestel-analysis-recommendations-case-study" TargetMode="External"/><Relationship Id="rId37"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cnbc.com/2023/03/27/how-walmart-is-using-ai-to-make-shopping-better.html" TargetMode="External"/><Relationship Id="rId23" Type="http://schemas.openxmlformats.org/officeDocument/2006/relationships/hyperlink" Target="https://strategicmanagementinsight.com/swot-analyses/walmart-swot-analysis/" TargetMode="External"/><Relationship Id="rId28" Type="http://schemas.openxmlformats.org/officeDocument/2006/relationships/hyperlink" Target="https://studycorgi.com/objectives-and-amp-strategy-walmart/" TargetMode="External"/><Relationship Id="rId36" Type="http://schemas.openxmlformats.org/officeDocument/2006/relationships/hyperlink" Target="https://www.mbaskool.com/pestle-analysis/companies/18048-walmart.html" TargetMode="External"/><Relationship Id="rId10" Type="http://schemas.openxmlformats.org/officeDocument/2006/relationships/image" Target="media/image1.png"/><Relationship Id="rId19" Type="http://schemas.openxmlformats.org/officeDocument/2006/relationships/hyperlink" Target="https://www.mindtools.com/amtbj63/swot-analysis" TargetMode="External"/><Relationship Id="rId31" Type="http://schemas.openxmlformats.org/officeDocument/2006/relationships/hyperlink" Target="https://buildd.co/marketing/walmart-marketing-strategy"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corporate.walmart.com/about/history" TargetMode="External"/><Relationship Id="rId22" Type="http://schemas.openxmlformats.org/officeDocument/2006/relationships/hyperlink" Target="https://www.business-to-you.com/scanning-the-environment-pestel-analysis/" TargetMode="External"/><Relationship Id="rId27" Type="http://schemas.openxmlformats.org/officeDocument/2006/relationships/hyperlink" Target="https://corporatefinanceinstitute.com/resources/management/smart-goal/" TargetMode="External"/><Relationship Id="rId30" Type="http://schemas.openxmlformats.org/officeDocument/2006/relationships/hyperlink" Target="https://www.coursera.org/articles/4-ps-of-marketing" TargetMode="External"/><Relationship Id="rId35" Type="http://schemas.openxmlformats.org/officeDocument/2006/relationships/hyperlink" Target="https://research-methodology.net/walmart-pestel-analysis/" TargetMode="External"/><Relationship Id="rId8" Type="http://schemas.openxmlformats.org/officeDocument/2006/relationships/footnotes" Target="foot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
  <Abstract/>
  <CompanyAddress/>
  <CompanyPhone/>
  <CompanyFax/>
  <CompanyEmail>BMBM 6016 Strategic Marketing</CompanyEmail>
</CoverPageProperties>
</file>

<file path=customXml/item2.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Min13</b:Tag>
    <b:SourceType>JournalArticle</b:SourceType>
    <b:Guid>{A170ECFC-311B-4298-9278-507709EDC0A0}</b:Guid>
    <b:Author>
      <b:Author>
        <b:Corporate>Mind Tools </b:Corporate>
      </b:Author>
    </b:Author>
    <b:Title>What is Strategy</b:Title>
    <b:JournalName>Mind Tools</b:JournalName>
    <b:Year>2013</b:Year>
    <b:RefOrder>1</b:RefOrder>
  </b:Source>
  <b:Source>
    <b:Tag>Wil22</b:Tag>
    <b:SourceType>JournalArticle</b:SourceType>
    <b:Guid>{A7B8700A-E8D5-4AE6-B91D-0AAD3EFACE89}</b:Guid>
    <b:Author>
      <b:Author>
        <b:NameList>
          <b:Person>
            <b:Last>Kenton</b:Last>
            <b:First>Will</b:First>
          </b:Person>
        </b:NameList>
      </b:Author>
    </b:Author>
    <b:Title>What Is Strategic Management?</b:Title>
    <b:JournalName>Investopedia</b:JournalName>
    <b:Year>2022</b:Year>
    <b:RefOrder>2</b:RefOrder>
  </b:Source>
  <b:Source>
    <b:Tag>Wal20</b:Tag>
    <b:SourceType>JournalArticle</b:SourceType>
    <b:Guid>{B705906B-D40D-446E-A77A-23CB7CE50FED}</b:Guid>
    <b:Author>
      <b:Author>
        <b:Corporate>Walmart</b:Corporate>
      </b:Author>
    </b:Author>
    <b:Title>Our history</b:Title>
    <b:JournalName>Walmart</b:JournalName>
    <b:Year>2020</b:Year>
    <b:RefOrder>3</b:RefOrder>
  </b:Source>
  <b:Source>
    <b:Tag>Sus23</b:Tag>
    <b:SourceType>JournalArticle</b:SourceType>
    <b:Guid>{1A80A9AC-15DE-4085-ACD5-FE60D0D51C20}</b:Guid>
    <b:Author>
      <b:Author>
        <b:NameList>
          <b:Person>
            <b:Last>Caminiti</b:Last>
            <b:First>Susan</b:First>
          </b:Person>
        </b:NameList>
      </b:Author>
    </b:Author>
    <b:Title>How Walmart is using A.I. to make shopping better for its millions of customers</b:Title>
    <b:JournalName>CNBC</b:JournalName>
    <b:Year>2023</b:Year>
    <b:RefOrder>4</b:RefOrder>
  </b:Source>
  <b:Source>
    <b:Tag>Min22</b:Tag>
    <b:SourceType>JournalArticle</b:SourceType>
    <b:Guid>{3AAA3C4D-A6CF-4933-BE1C-9AFCD98F40FF}</b:Guid>
    <b:Author>
      <b:Author>
        <b:Corporate>Mind Tools</b:Corporate>
      </b:Author>
    </b:Author>
    <b:Title>SWOT Analysis</b:Title>
    <b:JournalName>Mind Tools</b:JournalName>
    <b:Year>2022</b:Year>
    <b:RefOrder>8</b:RefOrder>
  </b:Source>
  <b:Source>
    <b:Tag>Ste23</b:Tag>
    <b:SourceType>JournalArticle</b:SourceType>
    <b:Guid>{21DB7CEC-7A9A-45EB-A831-6A3101672238}</b:Guid>
    <b:Author>
      <b:Author>
        <b:NameList>
          <b:Person>
            <b:Last>Stephen J. Bigelow</b:Last>
          </b:Person>
        </b:NameList>
      </b:Author>
    </b:Author>
    <b:Title>SWOT analysis (strengths, weaknesses, opportunities and threats analysis)</b:Title>
    <b:JournalName>Tech Target</b:JournalName>
    <b:Year>2023</b:Year>
    <b:RefOrder>9</b:RefOrder>
  </b:Source>
  <b:Source>
    <b:Tag>Kyl23</b:Tag>
    <b:SourceType>JournalArticle</b:SourceType>
    <b:Guid>{545F6D71-10DF-47C3-AE23-A53ABA31D817}</b:Guid>
    <b:Author>
      <b:Author>
        <b:NameList>
          <b:Person>
            <b:Last>Peterdy</b:Last>
            <b:First>Kyle</b:First>
          </b:Person>
        </b:NameList>
      </b:Author>
    </b:Author>
    <b:Title>PESTEL Analysis</b:Title>
    <b:JournalName>CFI</b:JournalName>
    <b:Year>2023</b:Year>
    <b:RefOrder>19</b:RefOrder>
  </b:Source>
  <b:Source>
    <b:Tag>Lar16</b:Tag>
    <b:SourceType>JournalArticle</b:SourceType>
    <b:Guid>{7A74706D-AE37-493E-8411-CAC8D8A6C92A}</b:Guid>
    <b:Author>
      <b:Author>
        <b:NameList>
          <b:Person>
            <b:Last>Bruin</b:Last>
            <b:First>Lars</b:First>
            <b:Middle>de</b:Middle>
          </b:Person>
        </b:NameList>
      </b:Author>
    </b:Author>
    <b:Title>Scanning the Environment: PESTEL Analysis</b:Title>
    <b:JournalName>Business to you</b:JournalName>
    <b:Year>2016</b:Year>
    <b:RefOrder>20</b:RefOrder>
  </b:Source>
  <b:Source>
    <b:Tag>Ovi22</b:Tag>
    <b:SourceType>JournalArticle</b:SourceType>
    <b:Guid>{6C0CF88E-7AA5-4D62-9A0C-99ED93B05838}</b:Guid>
    <b:Author>
      <b:Author>
        <b:NameList>
          <b:Person>
            <b:Last>Jurevicius</b:Last>
            <b:First>Ovidijus</b:First>
          </b:Person>
        </b:NameList>
      </b:Author>
    </b:Author>
    <b:Title>SWOT Analysis of Walmart</b:Title>
    <b:JournalName>Strategic Management insight</b:JournalName>
    <b:Year>2022</b:Year>
    <b:RefOrder>10</b:RefOrder>
  </b:Source>
  <b:Source>
    <b:Tag>Kat20</b:Tag>
    <b:SourceType>JournalArticle</b:SourceType>
    <b:Guid>{2D0FB540-FE68-4E31-BAB5-0CDEB14FDF22}</b:Guid>
    <b:Author>
      <b:Author>
        <b:NameList>
          <b:Person>
            <b:Last>Kate Holton</b:Last>
            <b:First>James</b:First>
            <b:Middle>Davey</b:Middle>
          </b:Person>
        </b:NameList>
      </b:Author>
    </b:Author>
    <b:Title>British brothers buy Walmart's Asda with TDR in £6.8 billion deal</b:Title>
    <b:JournalName>Reuters</b:JournalName>
    <b:Year>2020</b:Year>
    <b:RefOrder>11</b:RefOrder>
  </b:Source>
  <b:Source>
    <b:Tag>Ric07</b:Tag>
    <b:SourceType>JournalArticle</b:SourceType>
    <b:Guid>{1DFE323B-C384-45AD-B617-CB3AFF2898C7}</b:Guid>
    <b:Author>
      <b:Author>
        <b:NameList>
          <b:Person>
            <b:Last>Wilson</b:Last>
            <b:First>Richard</b:First>
          </b:Person>
        </b:NameList>
      </b:Author>
    </b:Author>
    <b:Title>How Wal-Mart Is (Mis)Shaping the Global Economy</b:Title>
    <b:JournalName>A Union of Professionals</b:JournalName>
    <b:Year>2007</b:Year>
    <b:RefOrder>12</b:RefOrder>
  </b:Source>
  <b:Source>
    <b:Tag>Jes19</b:Tag>
    <b:SourceType>JournalArticle</b:SourceType>
    <b:Guid>{01D747CE-A162-49B5-B501-72AE7B13D245}</b:Guid>
    <b:Author>
      <b:Author>
        <b:NameList>
          <b:Person>
            <b:Last>Lombardo</b:Last>
            <b:First>Jessica</b:First>
          </b:Person>
        </b:NameList>
      </b:Author>
    </b:Author>
    <b:Title>Walmart: Organizational Structure &amp; Organizational Culture</b:Title>
    <b:JournalName>Panmore Institute</b:JournalName>
    <b:Year>2019</b:Year>
    <b:RefOrder>5</b:RefOrder>
  </b:Source>
  <b:Source>
    <b:Tag>Boh22</b:Tag>
    <b:SourceType>JournalArticle</b:SourceType>
    <b:Guid>{A5CC7A0B-FCA9-4205-AC6C-F17D6311863A}</b:Guid>
    <b:Author>
      <b:Author>
        <b:Corporate>Bohat Ala</b:Corporate>
      </b:Author>
    </b:Author>
    <b:Title>Walmart Organization Culture</b:Title>
    <b:JournalName>Bohat Ala</b:JournalName>
    <b:Year>2022</b:Year>
    <b:RefOrder>6</b:RefOrder>
  </b:Source>
  <b:Source>
    <b:Tag>Stu22</b:Tag>
    <b:SourceType>JournalArticle</b:SourceType>
    <b:Guid>{4820F2D1-5126-4A44-BDA1-488924B91E90}</b:Guid>
    <b:Author>
      <b:Author>
        <b:Corporate>Study Corgi</b:Corporate>
      </b:Author>
    </b:Author>
    <b:Title>Walmart’s Organisational Culture, Values, and Behaviour</b:Title>
    <b:JournalName>Study Corgi</b:JournalName>
    <b:Year>2022</b:Year>
    <b:RefOrder>7</b:RefOrder>
  </b:Source>
  <b:Source>
    <b:Tag>Cle20</b:Tag>
    <b:SourceType>JournalArticle</b:SourceType>
    <b:Guid>{CC642053-DDE9-4B5A-A364-FDC1E9AA6825}</b:Guid>
    <b:Author>
      <b:Author>
        <b:Corporate>Clear Review</b:Corporate>
      </b:Author>
    </b:Author>
    <b:Title>Which SMART Objectives definition should I use?</b:Title>
    <b:JournalName>Clear Review</b:JournalName>
    <b:Year>2020</b:Year>
    <b:RefOrder>13</b:RefOrder>
  </b:Source>
  <b:Source>
    <b:Tag>CFI23</b:Tag>
    <b:SourceType>JournalArticle</b:SourceType>
    <b:Guid>{3BE292A4-63FC-44F2-9F92-2382AB940B3A}</b:Guid>
    <b:Author>
      <b:Author>
        <b:Corporate>CFI Team</b:Corporate>
      </b:Author>
    </b:Author>
    <b:Title>SMART Goals</b:Title>
    <b:JournalName>CFI </b:JournalName>
    <b:Year>2023</b:Year>
    <b:RefOrder>14</b:RefOrder>
  </b:Source>
  <b:Source>
    <b:Tag>Stu221</b:Tag>
    <b:SourceType>JournalArticle</b:SourceType>
    <b:Guid>{314084D6-7CB0-4805-891C-26C398F09C4D}</b:Guid>
    <b:Author>
      <b:Author>
        <b:Corporate>Study Corgi</b:Corporate>
      </b:Author>
    </b:Author>
    <b:Title>Objectives &amp; Strategy: Walmart</b:Title>
    <b:JournalName>Study Corgi</b:JournalName>
    <b:Year>2022</b:Year>
    <b:RefOrder>17</b:RefOrder>
  </b:Source>
  <b:Source>
    <b:Tag>Ale23</b:Tag>
    <b:SourceType>JournalArticle</b:SourceType>
    <b:Guid>{FE9D27E9-EB84-4A00-9C93-6BDC1ECB2877}</b:Guid>
    <b:Author>
      <b:Author>
        <b:NameList>
          <b:Person>
            <b:Last>Twin</b:Last>
            <b:First>Alexandra</b:First>
          </b:Person>
        </b:NameList>
      </b:Author>
    </b:Author>
    <b:Title>The 4 Ps of Marketing and How To Use Them in Your Strategy</b:Title>
    <b:JournalName>Investopedia</b:JournalName>
    <b:Year>2023</b:Year>
    <b:RefOrder>15</b:RefOrder>
  </b:Source>
  <b:Source>
    <b:Tag>Cou221</b:Tag>
    <b:SourceType>JournalArticle</b:SourceType>
    <b:Guid>{1089BF62-D188-4425-B0AD-1A80492F2278}</b:Guid>
    <b:Author>
      <b:Author>
        <b:NameList>
          <b:Person>
            <b:Last>Coursera</b:Last>
          </b:Person>
        </b:NameList>
      </b:Author>
    </b:Author>
    <b:Title>The 4 Ps of Marketing: What They Are and How to Use Them</b:Title>
    <b:JournalName>Coursera</b:JournalName>
    <b:Year>2022</b:Year>
    <b:RefOrder>16</b:RefOrder>
  </b:Source>
  <b:Source>
    <b:Tag>Bui221</b:Tag>
    <b:SourceType>JournalArticle</b:SourceType>
    <b:Guid>{4C2F79E4-9447-4003-9B53-17022977CFAC}</b:Guid>
    <b:Author>
      <b:Author>
        <b:Corporate>Buildd</b:Corporate>
      </b:Author>
    </b:Author>
    <b:Title>Walmart Marketing Strategy: How Walmart became the biggest retailer in the world!</b:Title>
    <b:JournalName>Buildd</b:JournalName>
    <b:Year>2022</b:Year>
    <b:RefOrder>18</b:RefOrder>
  </b:Source>
  <b:Source>
    <b:Tag>Chr19</b:Tag>
    <b:SourceType>JournalArticle</b:SourceType>
    <b:Guid>{6A1FFBE2-58B8-4290-A731-D33038B366B3}</b:Guid>
    <b:Author>
      <b:Author>
        <b:NameList>
          <b:Person>
            <b:Last>Rowland</b:Last>
            <b:First>Christine</b:First>
          </b:Person>
        </b:NameList>
      </b:Author>
    </b:Author>
    <b:Title>Walmart PESTEL/PESTLE Analysis &amp; Recommendations</b:Title>
    <b:JournalName>Panmore Institute</b:JournalName>
    <b:Year>2019</b:Year>
    <b:RefOrder>21</b:RefOrder>
  </b:Source>
  <b:Source>
    <b:Tag>Uma22</b:Tag>
    <b:SourceType>JournalArticle</b:SourceType>
    <b:Guid>{BE2150CD-79A0-46D1-AB22-227938A2105F}</b:Guid>
    <b:Author>
      <b:Author>
        <b:NameList>
          <b:Person>
            <b:Last>Farooq</b:Last>
            <b:First>Umar</b:First>
          </b:Person>
        </b:NameList>
      </b:Author>
    </b:Author>
    <b:Title>Pestle Analysis of Walmart</b:Title>
    <b:JournalName>Marketing</b:JournalName>
    <b:Year>2022</b:Year>
    <b:RefOrder>22</b:RefOrder>
  </b:Source>
  <b:Source>
    <b:Tag>Ahs22</b:Tag>
    <b:SourceType>JournalArticle</b:SourceType>
    <b:Guid>{4EB966D9-83EC-4DED-9D59-A3BB2372A600}</b:Guid>
    <b:Author>
      <b:Author>
        <b:NameList>
          <b:Person>
            <b:Last>Shaw</b:Last>
            <b:First>Ahsan</b:First>
            <b:Middle>Ali</b:Middle>
          </b:Person>
        </b:NameList>
      </b:Author>
    </b:Author>
    <b:Title>PESTLE Analysis of Walmart</b:Title>
    <b:JournalName>Business Mangement&amp;Marketing</b:JournalName>
    <b:Year>2022</b:Year>
    <b:RefOrder>23</b:RefOrder>
  </b:Source>
  <b:Source>
    <b:Tag>Joh16</b:Tag>
    <b:SourceType>JournalArticle</b:SourceType>
    <b:Guid>{F89BA3DF-7717-4727-BDC0-6CD8DCBC61F0}</b:Guid>
    <b:Author>
      <b:Author>
        <b:NameList>
          <b:Person>
            <b:Last>Dudovskiy</b:Last>
            <b:First>John</b:First>
          </b:Person>
        </b:NameList>
      </b:Author>
    </b:Author>
    <b:Title>Walmart PESTEL Analysis</b:Title>
    <b:JournalName>Business Research Methodology</b:JournalName>
    <b:Year>2016</b:Year>
    <b:RefOrder>24</b:RefOrder>
  </b:Source>
  <b:Source>
    <b:Tag>MBA20</b:Tag>
    <b:SourceType>JournalArticle</b:SourceType>
    <b:Guid>{ADEAC7D7-7467-462C-BD25-CD156772068E}</b:Guid>
    <b:Author>
      <b:Author>
        <b:Corporate>MBA Skool Team</b:Corporate>
      </b:Author>
    </b:Author>
    <b:Title>Walmart PESTLE Analysis</b:Title>
    <b:JournalName>MBA Skool </b:JournalName>
    <b:Year>2020</b:Year>
    <b:RefOrder>25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3.xml><?xml version="1.0" encoding="utf-8"?>
<ds:datastoreItem xmlns:ds="http://schemas.openxmlformats.org/officeDocument/2006/customXml" ds:itemID="{9FA54AA2-84C7-4B72-9962-53F63E59EF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3640</TotalTime>
  <Pages>17</Pages>
  <Words>3659</Words>
  <Characters>20861</Characters>
  <Application>Microsoft Office Word</Application>
  <DocSecurity>0</DocSecurity>
  <Lines>173</Lines>
  <Paragraphs>48</Paragraphs>
  <ScaleCrop>false</ScaleCrop>
  <Company/>
  <LinksUpToDate>false</LinksUpToDate>
  <CharactersWithSpaces>24472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Marketing</dc:title>
  <dc:subject>Wal-Mart Company strategic marketing </dc:subject>
  <dc:creator>WenQi ShangGuan 2124277</dc:creator>
  <cp:lastModifiedBy>上官 文琪</cp:lastModifiedBy>
  <cp:revision>57</cp:revision>
  <dcterms:created xsi:type="dcterms:W3CDTF">2022-01-27T17:38:00Z</dcterms:created>
  <dcterms:modified xsi:type="dcterms:W3CDTF">2023-03-30T17:10:00Z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62B1093B2B2D4C179A69B06BD9038AE9</vt:lpwstr>
  </property>
  <property fmtid="{D5CDD505-2E9C-101B-9397-08002B2CF9AE}" pid="4" name="GrammarlyDocumentId">
    <vt:lpwstr>d8bd807d4b21f06798535cee9862a8d9a70dba035c985005e24d91701998451d</vt:lpwstr>
  </property>
</Properties>
</file>