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0CB865" w14:textId="77777777" w:rsidR="00A62C2E" w:rsidRPr="00A62C2E" w:rsidRDefault="00A62C2E" w:rsidP="00FB1058">
      <w:pPr>
        <w:spacing w:line="360" w:lineRule="auto"/>
        <w:rPr>
          <w:rFonts w:ascii="Arial" w:hAnsi="Arial" w:cs="Arial"/>
          <w:b/>
          <w:bCs/>
          <w:sz w:val="32"/>
          <w:szCs w:val="32"/>
        </w:rPr>
      </w:pPr>
    </w:p>
    <w:p w14:paraId="7D0ADC52" w14:textId="77777777" w:rsidR="00A62C2E" w:rsidRPr="00A62C2E" w:rsidRDefault="00A62C2E" w:rsidP="00EC6CB9">
      <w:pPr>
        <w:spacing w:line="360" w:lineRule="auto"/>
        <w:jc w:val="center"/>
        <w:rPr>
          <w:rFonts w:ascii="Arial" w:hAnsi="Arial" w:cs="Arial"/>
          <w:b/>
          <w:bCs/>
          <w:sz w:val="32"/>
          <w:szCs w:val="32"/>
        </w:rPr>
      </w:pPr>
    </w:p>
    <w:p w14:paraId="24B329A1" w14:textId="77777777" w:rsidR="00A62C2E" w:rsidRPr="00A62C2E" w:rsidRDefault="00A62C2E" w:rsidP="00EC6CB9">
      <w:pPr>
        <w:spacing w:line="360" w:lineRule="auto"/>
        <w:jc w:val="center"/>
        <w:rPr>
          <w:rFonts w:ascii="Arial" w:hAnsi="Arial" w:cs="Arial"/>
          <w:b/>
          <w:bCs/>
          <w:sz w:val="32"/>
          <w:szCs w:val="32"/>
        </w:rPr>
      </w:pPr>
    </w:p>
    <w:p w14:paraId="0850D870" w14:textId="77777777" w:rsidR="00A62C2E" w:rsidRPr="00A62C2E" w:rsidRDefault="00A62C2E" w:rsidP="00EC6CB9">
      <w:pPr>
        <w:spacing w:line="360" w:lineRule="auto"/>
        <w:jc w:val="center"/>
        <w:rPr>
          <w:rFonts w:ascii="Arial" w:hAnsi="Arial" w:cs="Arial"/>
          <w:b/>
          <w:bCs/>
          <w:sz w:val="32"/>
          <w:szCs w:val="32"/>
        </w:rPr>
      </w:pPr>
    </w:p>
    <w:p w14:paraId="208BF716" w14:textId="77777777" w:rsidR="00A62C2E" w:rsidRPr="00A62C2E" w:rsidRDefault="00A62C2E" w:rsidP="00EC6CB9">
      <w:pPr>
        <w:spacing w:line="360" w:lineRule="auto"/>
        <w:jc w:val="center"/>
        <w:rPr>
          <w:rFonts w:ascii="Arial" w:hAnsi="Arial" w:cs="Arial"/>
          <w:b/>
          <w:bCs/>
          <w:sz w:val="32"/>
          <w:szCs w:val="32"/>
        </w:rPr>
      </w:pPr>
    </w:p>
    <w:p w14:paraId="3492DBE3" w14:textId="77777777" w:rsidR="00A62C2E" w:rsidRPr="00A62C2E" w:rsidRDefault="00A62C2E" w:rsidP="00EC6CB9">
      <w:pPr>
        <w:spacing w:line="360" w:lineRule="auto"/>
        <w:jc w:val="center"/>
        <w:rPr>
          <w:rFonts w:ascii="Arial" w:hAnsi="Arial" w:cs="Arial"/>
          <w:b/>
          <w:bCs/>
          <w:sz w:val="32"/>
          <w:szCs w:val="32"/>
        </w:rPr>
      </w:pPr>
    </w:p>
    <w:p w14:paraId="010A6597" w14:textId="77777777" w:rsidR="00A62C2E" w:rsidRPr="00A62C2E" w:rsidRDefault="00A62C2E" w:rsidP="00EC6CB9">
      <w:pPr>
        <w:spacing w:line="360" w:lineRule="auto"/>
        <w:jc w:val="center"/>
        <w:rPr>
          <w:rFonts w:ascii="Arial" w:hAnsi="Arial" w:cs="Arial"/>
          <w:b/>
          <w:bCs/>
          <w:sz w:val="32"/>
          <w:szCs w:val="32"/>
        </w:rPr>
      </w:pPr>
    </w:p>
    <w:p w14:paraId="06E80855" w14:textId="77777777" w:rsidR="00A62C2E" w:rsidRPr="00A62C2E" w:rsidRDefault="00A62C2E" w:rsidP="00EC6CB9">
      <w:pPr>
        <w:spacing w:line="360" w:lineRule="auto"/>
        <w:jc w:val="center"/>
        <w:rPr>
          <w:rFonts w:ascii="Arial" w:hAnsi="Arial" w:cs="Arial"/>
          <w:b/>
          <w:bCs/>
          <w:sz w:val="32"/>
          <w:szCs w:val="32"/>
        </w:rPr>
      </w:pPr>
    </w:p>
    <w:p w14:paraId="0E945A62" w14:textId="77777777" w:rsidR="00A62C2E" w:rsidRPr="00A62C2E" w:rsidRDefault="00A62C2E" w:rsidP="00EC6CB9">
      <w:pPr>
        <w:spacing w:line="360" w:lineRule="auto"/>
        <w:jc w:val="center"/>
        <w:rPr>
          <w:rFonts w:ascii="Arial" w:hAnsi="Arial" w:cs="Arial"/>
          <w:b/>
          <w:bCs/>
          <w:sz w:val="32"/>
          <w:szCs w:val="32"/>
        </w:rPr>
      </w:pPr>
    </w:p>
    <w:p w14:paraId="6C5C14BD" w14:textId="77777777" w:rsidR="00A62C2E" w:rsidRPr="00A62C2E" w:rsidRDefault="00A62C2E" w:rsidP="00EC6CB9">
      <w:pPr>
        <w:spacing w:line="360" w:lineRule="auto"/>
        <w:jc w:val="center"/>
        <w:rPr>
          <w:rFonts w:ascii="Arial" w:hAnsi="Arial" w:cs="Arial"/>
          <w:b/>
          <w:bCs/>
          <w:sz w:val="32"/>
          <w:szCs w:val="32"/>
        </w:rPr>
      </w:pPr>
    </w:p>
    <w:p w14:paraId="23948286" w14:textId="77777777" w:rsidR="00A62C2E" w:rsidRPr="00A62C2E" w:rsidRDefault="006345B5" w:rsidP="00EC6CB9">
      <w:pPr>
        <w:spacing w:line="360" w:lineRule="auto"/>
        <w:jc w:val="center"/>
        <w:rPr>
          <w:rFonts w:ascii="Arial" w:hAnsi="Arial" w:cs="Arial"/>
          <w:b/>
          <w:bCs/>
          <w:sz w:val="32"/>
          <w:szCs w:val="32"/>
        </w:rPr>
      </w:pPr>
      <w:r w:rsidRPr="00A62C2E">
        <w:rPr>
          <w:rFonts w:ascii="Arial" w:hAnsi="Arial" w:cs="Arial"/>
          <w:b/>
          <w:bCs/>
          <w:sz w:val="32"/>
          <w:szCs w:val="32"/>
        </w:rPr>
        <w:t>DIGITAL SKILLS AND RESEARCH MODULE</w:t>
      </w:r>
    </w:p>
    <w:p w14:paraId="1360011C" w14:textId="77777777" w:rsidR="00A62C2E" w:rsidRPr="00A62C2E" w:rsidRDefault="006345B5" w:rsidP="00EC6CB9">
      <w:pPr>
        <w:spacing w:line="360" w:lineRule="auto"/>
        <w:jc w:val="center"/>
        <w:rPr>
          <w:rFonts w:ascii="Arial" w:hAnsi="Arial" w:cs="Arial"/>
        </w:rPr>
      </w:pPr>
      <w:bookmarkStart w:id="0" w:name="_Hlk110754019"/>
      <w:r w:rsidRPr="00A62C2E">
        <w:rPr>
          <w:rFonts w:ascii="Arial" w:hAnsi="Arial" w:cs="Arial"/>
          <w:b/>
          <w:bCs/>
          <w:color w:val="222222"/>
          <w:sz w:val="32"/>
          <w:szCs w:val="32"/>
          <w:shd w:val="clear" w:color="auto" w:fill="FFFFFF"/>
        </w:rPr>
        <w:t>HOW DO STUDENTS USE TECHNOLOGY TO COLLABORATE AT UWTSD?</w:t>
      </w:r>
      <w:bookmarkEnd w:id="0"/>
      <w:r w:rsidRPr="00A62C2E">
        <w:rPr>
          <w:rFonts w:ascii="Arial" w:hAnsi="Arial" w:cs="Arial"/>
        </w:rPr>
        <w:br w:type="page"/>
      </w:r>
    </w:p>
    <w:p w14:paraId="65174C03" w14:textId="77777777" w:rsidR="00A62C2E" w:rsidRDefault="006345B5" w:rsidP="00EC6CB9">
      <w:pPr>
        <w:spacing w:line="360" w:lineRule="auto"/>
        <w:jc w:val="center"/>
        <w:rPr>
          <w:rFonts w:ascii="Arial" w:hAnsi="Arial" w:cs="Arial"/>
          <w:b/>
          <w:bCs/>
        </w:rPr>
      </w:pPr>
      <w:r w:rsidRPr="00340AF1">
        <w:rPr>
          <w:rFonts w:ascii="Arial" w:hAnsi="Arial" w:cs="Arial"/>
          <w:b/>
          <w:bCs/>
        </w:rPr>
        <w:lastRenderedPageBreak/>
        <w:t>Executive Summary</w:t>
      </w:r>
    </w:p>
    <w:p w14:paraId="49CBFBCF" w14:textId="77777777" w:rsidR="004F3521" w:rsidRDefault="006345B5" w:rsidP="00EC6CB9">
      <w:pPr>
        <w:spacing w:line="360" w:lineRule="auto"/>
        <w:jc w:val="both"/>
        <w:rPr>
          <w:rFonts w:ascii="Arial" w:hAnsi="Arial" w:cs="Arial"/>
        </w:rPr>
      </w:pPr>
      <w:r>
        <w:rPr>
          <w:rFonts w:ascii="Arial" w:hAnsi="Arial" w:cs="Arial"/>
        </w:rPr>
        <w:t>The report summaries about students' collaboration at UWTSD by using technologies. Report summaries that through Microsoft Team technology students collaborate at UWTSD Campus. The report also summarises that by using this collaborative tool students can s</w:t>
      </w:r>
      <w:r>
        <w:rPr>
          <w:rFonts w:ascii="Arial" w:hAnsi="Arial" w:cs="Arial"/>
        </w:rPr>
        <w:t>hare screens, submit assignments and many more. The report determines due to lockdown, certain changes like online learning by UWTSD make students with disabilities anxious and became vulnerable. The research summaries primary data collection method is use</w:t>
      </w:r>
      <w:r>
        <w:rPr>
          <w:rFonts w:ascii="Arial" w:hAnsi="Arial" w:cs="Arial"/>
        </w:rPr>
        <w:t xml:space="preserve">d to collect data. The total number of respondents is 19 and the questions asked are 6. From the report, it is determined that UWTSD students use Microsoft Team to collaborate, and it helps them to study effectively.    </w:t>
      </w:r>
    </w:p>
    <w:p w14:paraId="3188238B" w14:textId="77777777" w:rsidR="004F3521" w:rsidRPr="00340AF1" w:rsidRDefault="004F3521" w:rsidP="00EC6CB9">
      <w:pPr>
        <w:spacing w:line="360" w:lineRule="auto"/>
        <w:jc w:val="both"/>
        <w:rPr>
          <w:rFonts w:ascii="Arial" w:hAnsi="Arial" w:cs="Arial"/>
          <w:b/>
          <w:bCs/>
        </w:rPr>
      </w:pPr>
    </w:p>
    <w:p w14:paraId="4EC86230" w14:textId="77777777" w:rsidR="00A62C2E" w:rsidRDefault="006345B5" w:rsidP="00EC6CB9">
      <w:pPr>
        <w:spacing w:line="360" w:lineRule="auto"/>
        <w:rPr>
          <w:rFonts w:ascii="Arial" w:hAnsi="Arial" w:cs="Arial"/>
        </w:rPr>
      </w:pPr>
      <w:r>
        <w:rPr>
          <w:rFonts w:ascii="Arial" w:hAnsi="Arial" w:cs="Arial"/>
        </w:rPr>
        <w:br w:type="page"/>
      </w:r>
    </w:p>
    <w:sdt>
      <w:sdtPr>
        <w:rPr>
          <w:rFonts w:asciiTheme="minorHAnsi" w:eastAsiaTheme="minorHAnsi" w:hAnsiTheme="minorHAnsi" w:cstheme="minorBidi"/>
          <w:color w:val="auto"/>
          <w:sz w:val="22"/>
          <w:szCs w:val="22"/>
          <w:lang w:val="en-IN"/>
        </w:rPr>
        <w:id w:val="250636232"/>
        <w:docPartObj>
          <w:docPartGallery w:val="Table of Contents"/>
          <w:docPartUnique/>
        </w:docPartObj>
      </w:sdtPr>
      <w:sdtEndPr>
        <w:rPr>
          <w:b/>
          <w:bCs/>
          <w:noProof/>
        </w:rPr>
      </w:sdtEndPr>
      <w:sdtContent>
        <w:p w14:paraId="786BAB58" w14:textId="77777777" w:rsidR="00842A2F" w:rsidRDefault="006345B5">
          <w:pPr>
            <w:pStyle w:val="TOCHeading"/>
          </w:pPr>
          <w:r>
            <w:t>Table of Contents</w:t>
          </w:r>
        </w:p>
        <w:p w14:paraId="55993BFD" w14:textId="77777777" w:rsidR="00842A2F" w:rsidRPr="00842A2F" w:rsidRDefault="006345B5" w:rsidP="00842A2F">
          <w:pPr>
            <w:pStyle w:val="TOC1"/>
            <w:tabs>
              <w:tab w:val="right" w:leader="dot" w:pos="9016"/>
            </w:tabs>
            <w:spacing w:line="360" w:lineRule="auto"/>
            <w:jc w:val="both"/>
            <w:rPr>
              <w:rFonts w:ascii="Arial" w:hAnsi="Arial" w:cs="Arial"/>
              <w:noProof/>
            </w:rPr>
          </w:pPr>
          <w:r>
            <w:fldChar w:fldCharType="begin"/>
          </w:r>
          <w:r>
            <w:instrText xml:space="preserve"> TOC \o "1-3" </w:instrText>
          </w:r>
          <w:r>
            <w:instrText xml:space="preserve">\h \z \u </w:instrText>
          </w:r>
          <w:r>
            <w:fldChar w:fldCharType="separate"/>
          </w:r>
          <w:hyperlink w:anchor="_Toc110769100" w:history="1">
            <w:r w:rsidRPr="00842A2F">
              <w:rPr>
                <w:rStyle w:val="Hyperlink"/>
                <w:rFonts w:ascii="Arial" w:hAnsi="Arial" w:cs="Arial"/>
                <w:noProof/>
              </w:rPr>
              <w:t>Introduction</w:t>
            </w:r>
            <w:r w:rsidRPr="00842A2F">
              <w:rPr>
                <w:rFonts w:ascii="Arial" w:hAnsi="Arial" w:cs="Arial"/>
                <w:noProof/>
                <w:webHidden/>
              </w:rPr>
              <w:tab/>
            </w:r>
            <w:r w:rsidRPr="00842A2F">
              <w:rPr>
                <w:rFonts w:ascii="Arial" w:hAnsi="Arial" w:cs="Arial"/>
                <w:noProof/>
                <w:webHidden/>
              </w:rPr>
              <w:fldChar w:fldCharType="begin"/>
            </w:r>
            <w:r w:rsidRPr="00842A2F">
              <w:rPr>
                <w:rFonts w:ascii="Arial" w:hAnsi="Arial" w:cs="Arial"/>
                <w:noProof/>
                <w:webHidden/>
              </w:rPr>
              <w:instrText xml:space="preserve"> PAGEREF _Toc110769100 \h </w:instrText>
            </w:r>
            <w:r w:rsidRPr="00842A2F">
              <w:rPr>
                <w:rFonts w:ascii="Arial" w:hAnsi="Arial" w:cs="Arial"/>
                <w:noProof/>
                <w:webHidden/>
              </w:rPr>
            </w:r>
            <w:r w:rsidRPr="00842A2F">
              <w:rPr>
                <w:rFonts w:ascii="Arial" w:hAnsi="Arial" w:cs="Arial"/>
                <w:noProof/>
                <w:webHidden/>
              </w:rPr>
              <w:fldChar w:fldCharType="separate"/>
            </w:r>
            <w:r w:rsidRPr="00842A2F">
              <w:rPr>
                <w:rFonts w:ascii="Arial" w:hAnsi="Arial" w:cs="Arial"/>
                <w:noProof/>
                <w:webHidden/>
              </w:rPr>
              <w:t>4</w:t>
            </w:r>
            <w:r w:rsidRPr="00842A2F">
              <w:rPr>
                <w:rFonts w:ascii="Arial" w:hAnsi="Arial" w:cs="Arial"/>
                <w:noProof/>
                <w:webHidden/>
              </w:rPr>
              <w:fldChar w:fldCharType="end"/>
            </w:r>
          </w:hyperlink>
        </w:p>
        <w:p w14:paraId="729F3DD6" w14:textId="77777777" w:rsidR="00842A2F" w:rsidRPr="00842A2F" w:rsidRDefault="006345B5" w:rsidP="00842A2F">
          <w:pPr>
            <w:pStyle w:val="TOC2"/>
            <w:tabs>
              <w:tab w:val="right" w:leader="dot" w:pos="9016"/>
            </w:tabs>
            <w:spacing w:line="360" w:lineRule="auto"/>
            <w:jc w:val="both"/>
            <w:rPr>
              <w:rFonts w:ascii="Arial" w:hAnsi="Arial" w:cs="Arial"/>
              <w:noProof/>
            </w:rPr>
          </w:pPr>
          <w:hyperlink w:anchor="_Toc110769101" w:history="1">
            <w:r w:rsidRPr="00842A2F">
              <w:rPr>
                <w:rStyle w:val="Hyperlink"/>
                <w:rFonts w:ascii="Arial" w:hAnsi="Arial" w:cs="Arial"/>
                <w:noProof/>
              </w:rPr>
              <w:t>Research background</w:t>
            </w:r>
            <w:r w:rsidRPr="00842A2F">
              <w:rPr>
                <w:rFonts w:ascii="Arial" w:hAnsi="Arial" w:cs="Arial"/>
                <w:noProof/>
                <w:webHidden/>
              </w:rPr>
              <w:tab/>
            </w:r>
            <w:r w:rsidRPr="00842A2F">
              <w:rPr>
                <w:rFonts w:ascii="Arial" w:hAnsi="Arial" w:cs="Arial"/>
                <w:noProof/>
                <w:webHidden/>
              </w:rPr>
              <w:fldChar w:fldCharType="begin"/>
            </w:r>
            <w:r w:rsidRPr="00842A2F">
              <w:rPr>
                <w:rFonts w:ascii="Arial" w:hAnsi="Arial" w:cs="Arial"/>
                <w:noProof/>
                <w:webHidden/>
              </w:rPr>
              <w:instrText xml:space="preserve"> PAGEREF _Toc110769101 \h </w:instrText>
            </w:r>
            <w:r w:rsidRPr="00842A2F">
              <w:rPr>
                <w:rFonts w:ascii="Arial" w:hAnsi="Arial" w:cs="Arial"/>
                <w:noProof/>
                <w:webHidden/>
              </w:rPr>
            </w:r>
            <w:r w:rsidRPr="00842A2F">
              <w:rPr>
                <w:rFonts w:ascii="Arial" w:hAnsi="Arial" w:cs="Arial"/>
                <w:noProof/>
                <w:webHidden/>
              </w:rPr>
              <w:fldChar w:fldCharType="separate"/>
            </w:r>
            <w:r w:rsidRPr="00842A2F">
              <w:rPr>
                <w:rFonts w:ascii="Arial" w:hAnsi="Arial" w:cs="Arial"/>
                <w:noProof/>
                <w:webHidden/>
              </w:rPr>
              <w:t>4</w:t>
            </w:r>
            <w:r w:rsidRPr="00842A2F">
              <w:rPr>
                <w:rFonts w:ascii="Arial" w:hAnsi="Arial" w:cs="Arial"/>
                <w:noProof/>
                <w:webHidden/>
              </w:rPr>
              <w:fldChar w:fldCharType="end"/>
            </w:r>
          </w:hyperlink>
        </w:p>
        <w:p w14:paraId="62142E48" w14:textId="77777777" w:rsidR="00842A2F" w:rsidRPr="00842A2F" w:rsidRDefault="006345B5" w:rsidP="00842A2F">
          <w:pPr>
            <w:pStyle w:val="TOC2"/>
            <w:tabs>
              <w:tab w:val="right" w:leader="dot" w:pos="9016"/>
            </w:tabs>
            <w:spacing w:line="360" w:lineRule="auto"/>
            <w:jc w:val="both"/>
            <w:rPr>
              <w:rFonts w:ascii="Arial" w:hAnsi="Arial" w:cs="Arial"/>
              <w:noProof/>
            </w:rPr>
          </w:pPr>
          <w:hyperlink w:anchor="_Toc110769102" w:history="1">
            <w:r w:rsidRPr="00842A2F">
              <w:rPr>
                <w:rStyle w:val="Hyperlink"/>
                <w:rFonts w:ascii="Arial" w:hAnsi="Arial" w:cs="Arial"/>
                <w:noProof/>
              </w:rPr>
              <w:t>Research r</w:t>
            </w:r>
            <w:r w:rsidRPr="00842A2F">
              <w:rPr>
                <w:rStyle w:val="Hyperlink"/>
                <w:rFonts w:ascii="Arial" w:hAnsi="Arial" w:cs="Arial"/>
                <w:noProof/>
              </w:rPr>
              <w:t>ationale/problem statement</w:t>
            </w:r>
            <w:r w:rsidRPr="00842A2F">
              <w:rPr>
                <w:rFonts w:ascii="Arial" w:hAnsi="Arial" w:cs="Arial"/>
                <w:noProof/>
                <w:webHidden/>
              </w:rPr>
              <w:tab/>
            </w:r>
            <w:r w:rsidRPr="00842A2F">
              <w:rPr>
                <w:rFonts w:ascii="Arial" w:hAnsi="Arial" w:cs="Arial"/>
                <w:noProof/>
                <w:webHidden/>
              </w:rPr>
              <w:fldChar w:fldCharType="begin"/>
            </w:r>
            <w:r w:rsidRPr="00842A2F">
              <w:rPr>
                <w:rFonts w:ascii="Arial" w:hAnsi="Arial" w:cs="Arial"/>
                <w:noProof/>
                <w:webHidden/>
              </w:rPr>
              <w:instrText xml:space="preserve"> PAGEREF _Toc110769102 \h </w:instrText>
            </w:r>
            <w:r w:rsidRPr="00842A2F">
              <w:rPr>
                <w:rFonts w:ascii="Arial" w:hAnsi="Arial" w:cs="Arial"/>
                <w:noProof/>
                <w:webHidden/>
              </w:rPr>
            </w:r>
            <w:r w:rsidRPr="00842A2F">
              <w:rPr>
                <w:rFonts w:ascii="Arial" w:hAnsi="Arial" w:cs="Arial"/>
                <w:noProof/>
                <w:webHidden/>
              </w:rPr>
              <w:fldChar w:fldCharType="separate"/>
            </w:r>
            <w:r w:rsidRPr="00842A2F">
              <w:rPr>
                <w:rFonts w:ascii="Arial" w:hAnsi="Arial" w:cs="Arial"/>
                <w:noProof/>
                <w:webHidden/>
              </w:rPr>
              <w:t>4</w:t>
            </w:r>
            <w:r w:rsidRPr="00842A2F">
              <w:rPr>
                <w:rFonts w:ascii="Arial" w:hAnsi="Arial" w:cs="Arial"/>
                <w:noProof/>
                <w:webHidden/>
              </w:rPr>
              <w:fldChar w:fldCharType="end"/>
            </w:r>
          </w:hyperlink>
        </w:p>
        <w:p w14:paraId="3B405D98" w14:textId="77777777" w:rsidR="00842A2F" w:rsidRPr="00842A2F" w:rsidRDefault="006345B5" w:rsidP="00842A2F">
          <w:pPr>
            <w:pStyle w:val="TOC2"/>
            <w:tabs>
              <w:tab w:val="right" w:leader="dot" w:pos="9016"/>
            </w:tabs>
            <w:spacing w:line="360" w:lineRule="auto"/>
            <w:jc w:val="both"/>
            <w:rPr>
              <w:rFonts w:ascii="Arial" w:hAnsi="Arial" w:cs="Arial"/>
              <w:noProof/>
            </w:rPr>
          </w:pPr>
          <w:hyperlink w:anchor="_Toc110769103" w:history="1">
            <w:r w:rsidRPr="00842A2F">
              <w:rPr>
                <w:rStyle w:val="Hyperlink"/>
                <w:rFonts w:ascii="Arial" w:hAnsi="Arial" w:cs="Arial"/>
                <w:noProof/>
              </w:rPr>
              <w:t>Research aim</w:t>
            </w:r>
            <w:r w:rsidRPr="00842A2F">
              <w:rPr>
                <w:rFonts w:ascii="Arial" w:hAnsi="Arial" w:cs="Arial"/>
                <w:noProof/>
                <w:webHidden/>
              </w:rPr>
              <w:tab/>
            </w:r>
            <w:r w:rsidRPr="00842A2F">
              <w:rPr>
                <w:rFonts w:ascii="Arial" w:hAnsi="Arial" w:cs="Arial"/>
                <w:noProof/>
                <w:webHidden/>
              </w:rPr>
              <w:fldChar w:fldCharType="begin"/>
            </w:r>
            <w:r w:rsidRPr="00842A2F">
              <w:rPr>
                <w:rFonts w:ascii="Arial" w:hAnsi="Arial" w:cs="Arial"/>
                <w:noProof/>
                <w:webHidden/>
              </w:rPr>
              <w:instrText xml:space="preserve"> PAGEREF _Toc110769103 \h </w:instrText>
            </w:r>
            <w:r w:rsidRPr="00842A2F">
              <w:rPr>
                <w:rFonts w:ascii="Arial" w:hAnsi="Arial" w:cs="Arial"/>
                <w:noProof/>
                <w:webHidden/>
              </w:rPr>
            </w:r>
            <w:r w:rsidRPr="00842A2F">
              <w:rPr>
                <w:rFonts w:ascii="Arial" w:hAnsi="Arial" w:cs="Arial"/>
                <w:noProof/>
                <w:webHidden/>
              </w:rPr>
              <w:fldChar w:fldCharType="separate"/>
            </w:r>
            <w:r w:rsidRPr="00842A2F">
              <w:rPr>
                <w:rFonts w:ascii="Arial" w:hAnsi="Arial" w:cs="Arial"/>
                <w:noProof/>
                <w:webHidden/>
              </w:rPr>
              <w:t>5</w:t>
            </w:r>
            <w:r w:rsidRPr="00842A2F">
              <w:rPr>
                <w:rFonts w:ascii="Arial" w:hAnsi="Arial" w:cs="Arial"/>
                <w:noProof/>
                <w:webHidden/>
              </w:rPr>
              <w:fldChar w:fldCharType="end"/>
            </w:r>
          </w:hyperlink>
        </w:p>
        <w:p w14:paraId="2F53571A" w14:textId="77777777" w:rsidR="00842A2F" w:rsidRPr="00842A2F" w:rsidRDefault="006345B5" w:rsidP="00842A2F">
          <w:pPr>
            <w:pStyle w:val="TOC2"/>
            <w:tabs>
              <w:tab w:val="right" w:leader="dot" w:pos="9016"/>
            </w:tabs>
            <w:spacing w:line="360" w:lineRule="auto"/>
            <w:jc w:val="both"/>
            <w:rPr>
              <w:rFonts w:ascii="Arial" w:hAnsi="Arial" w:cs="Arial"/>
              <w:noProof/>
            </w:rPr>
          </w:pPr>
          <w:hyperlink w:anchor="_Toc110769104" w:history="1">
            <w:r w:rsidRPr="00842A2F">
              <w:rPr>
                <w:rStyle w:val="Hyperlink"/>
                <w:rFonts w:ascii="Arial" w:hAnsi="Arial" w:cs="Arial"/>
                <w:noProof/>
              </w:rPr>
              <w:t>Significant of the research</w:t>
            </w:r>
            <w:r w:rsidRPr="00842A2F">
              <w:rPr>
                <w:rFonts w:ascii="Arial" w:hAnsi="Arial" w:cs="Arial"/>
                <w:noProof/>
                <w:webHidden/>
              </w:rPr>
              <w:tab/>
            </w:r>
            <w:r w:rsidRPr="00842A2F">
              <w:rPr>
                <w:rFonts w:ascii="Arial" w:hAnsi="Arial" w:cs="Arial"/>
                <w:noProof/>
                <w:webHidden/>
              </w:rPr>
              <w:fldChar w:fldCharType="begin"/>
            </w:r>
            <w:r w:rsidRPr="00842A2F">
              <w:rPr>
                <w:rFonts w:ascii="Arial" w:hAnsi="Arial" w:cs="Arial"/>
                <w:noProof/>
                <w:webHidden/>
              </w:rPr>
              <w:instrText xml:space="preserve"> PAGEREF _Toc110769104 \h </w:instrText>
            </w:r>
            <w:r w:rsidRPr="00842A2F">
              <w:rPr>
                <w:rFonts w:ascii="Arial" w:hAnsi="Arial" w:cs="Arial"/>
                <w:noProof/>
                <w:webHidden/>
              </w:rPr>
            </w:r>
            <w:r w:rsidRPr="00842A2F">
              <w:rPr>
                <w:rFonts w:ascii="Arial" w:hAnsi="Arial" w:cs="Arial"/>
                <w:noProof/>
                <w:webHidden/>
              </w:rPr>
              <w:fldChar w:fldCharType="separate"/>
            </w:r>
            <w:r w:rsidRPr="00842A2F">
              <w:rPr>
                <w:rFonts w:ascii="Arial" w:hAnsi="Arial" w:cs="Arial"/>
                <w:noProof/>
                <w:webHidden/>
              </w:rPr>
              <w:t>5</w:t>
            </w:r>
            <w:r w:rsidRPr="00842A2F">
              <w:rPr>
                <w:rFonts w:ascii="Arial" w:hAnsi="Arial" w:cs="Arial"/>
                <w:noProof/>
                <w:webHidden/>
              </w:rPr>
              <w:fldChar w:fldCharType="end"/>
            </w:r>
          </w:hyperlink>
        </w:p>
        <w:p w14:paraId="2B4153D8" w14:textId="77777777" w:rsidR="00842A2F" w:rsidRPr="00842A2F" w:rsidRDefault="006345B5" w:rsidP="00842A2F">
          <w:pPr>
            <w:pStyle w:val="TOC1"/>
            <w:tabs>
              <w:tab w:val="right" w:leader="dot" w:pos="9016"/>
            </w:tabs>
            <w:spacing w:line="360" w:lineRule="auto"/>
            <w:jc w:val="both"/>
            <w:rPr>
              <w:rFonts w:ascii="Arial" w:hAnsi="Arial" w:cs="Arial"/>
              <w:noProof/>
            </w:rPr>
          </w:pPr>
          <w:hyperlink w:anchor="_Toc110769105" w:history="1">
            <w:r w:rsidRPr="00842A2F">
              <w:rPr>
                <w:rStyle w:val="Hyperlink"/>
                <w:rFonts w:ascii="Arial" w:hAnsi="Arial" w:cs="Arial"/>
                <w:noProof/>
              </w:rPr>
              <w:t>Research design</w:t>
            </w:r>
            <w:r w:rsidRPr="00842A2F">
              <w:rPr>
                <w:rFonts w:ascii="Arial" w:hAnsi="Arial" w:cs="Arial"/>
                <w:noProof/>
                <w:webHidden/>
              </w:rPr>
              <w:tab/>
            </w:r>
            <w:r w:rsidRPr="00842A2F">
              <w:rPr>
                <w:rFonts w:ascii="Arial" w:hAnsi="Arial" w:cs="Arial"/>
                <w:noProof/>
                <w:webHidden/>
              </w:rPr>
              <w:fldChar w:fldCharType="begin"/>
            </w:r>
            <w:r w:rsidRPr="00842A2F">
              <w:rPr>
                <w:rFonts w:ascii="Arial" w:hAnsi="Arial" w:cs="Arial"/>
                <w:noProof/>
                <w:webHidden/>
              </w:rPr>
              <w:instrText xml:space="preserve"> PAGEREF _Toc110769105 \h </w:instrText>
            </w:r>
            <w:r w:rsidRPr="00842A2F">
              <w:rPr>
                <w:rFonts w:ascii="Arial" w:hAnsi="Arial" w:cs="Arial"/>
                <w:noProof/>
                <w:webHidden/>
              </w:rPr>
            </w:r>
            <w:r w:rsidRPr="00842A2F">
              <w:rPr>
                <w:rFonts w:ascii="Arial" w:hAnsi="Arial" w:cs="Arial"/>
                <w:noProof/>
                <w:webHidden/>
              </w:rPr>
              <w:fldChar w:fldCharType="separate"/>
            </w:r>
            <w:r w:rsidRPr="00842A2F">
              <w:rPr>
                <w:rFonts w:ascii="Arial" w:hAnsi="Arial" w:cs="Arial"/>
                <w:noProof/>
                <w:webHidden/>
              </w:rPr>
              <w:t>5</w:t>
            </w:r>
            <w:r w:rsidRPr="00842A2F">
              <w:rPr>
                <w:rFonts w:ascii="Arial" w:hAnsi="Arial" w:cs="Arial"/>
                <w:noProof/>
                <w:webHidden/>
              </w:rPr>
              <w:fldChar w:fldCharType="end"/>
            </w:r>
          </w:hyperlink>
        </w:p>
        <w:p w14:paraId="043A3F51" w14:textId="77777777" w:rsidR="00842A2F" w:rsidRPr="00842A2F" w:rsidRDefault="006345B5" w:rsidP="00842A2F">
          <w:pPr>
            <w:pStyle w:val="TOC2"/>
            <w:tabs>
              <w:tab w:val="right" w:leader="dot" w:pos="9016"/>
            </w:tabs>
            <w:spacing w:line="360" w:lineRule="auto"/>
            <w:jc w:val="both"/>
            <w:rPr>
              <w:rFonts w:ascii="Arial" w:hAnsi="Arial" w:cs="Arial"/>
              <w:noProof/>
            </w:rPr>
          </w:pPr>
          <w:hyperlink w:anchor="_Toc110769106" w:history="1">
            <w:r w:rsidRPr="00842A2F">
              <w:rPr>
                <w:rStyle w:val="Hyperlink"/>
                <w:rFonts w:ascii="Arial" w:hAnsi="Arial" w:cs="Arial"/>
                <w:noProof/>
              </w:rPr>
              <w:t>Research question</w:t>
            </w:r>
            <w:r w:rsidRPr="00842A2F">
              <w:rPr>
                <w:rFonts w:ascii="Arial" w:hAnsi="Arial" w:cs="Arial"/>
                <w:noProof/>
                <w:webHidden/>
              </w:rPr>
              <w:tab/>
            </w:r>
            <w:r w:rsidRPr="00842A2F">
              <w:rPr>
                <w:rFonts w:ascii="Arial" w:hAnsi="Arial" w:cs="Arial"/>
                <w:noProof/>
                <w:webHidden/>
              </w:rPr>
              <w:fldChar w:fldCharType="begin"/>
            </w:r>
            <w:r w:rsidRPr="00842A2F">
              <w:rPr>
                <w:rFonts w:ascii="Arial" w:hAnsi="Arial" w:cs="Arial"/>
                <w:noProof/>
                <w:webHidden/>
              </w:rPr>
              <w:instrText xml:space="preserve"> PAGEREF _Toc110769106 \h </w:instrText>
            </w:r>
            <w:r w:rsidRPr="00842A2F">
              <w:rPr>
                <w:rFonts w:ascii="Arial" w:hAnsi="Arial" w:cs="Arial"/>
                <w:noProof/>
                <w:webHidden/>
              </w:rPr>
            </w:r>
            <w:r w:rsidRPr="00842A2F">
              <w:rPr>
                <w:rFonts w:ascii="Arial" w:hAnsi="Arial" w:cs="Arial"/>
                <w:noProof/>
                <w:webHidden/>
              </w:rPr>
              <w:fldChar w:fldCharType="separate"/>
            </w:r>
            <w:r w:rsidRPr="00842A2F">
              <w:rPr>
                <w:rFonts w:ascii="Arial" w:hAnsi="Arial" w:cs="Arial"/>
                <w:noProof/>
                <w:webHidden/>
              </w:rPr>
              <w:t>5</w:t>
            </w:r>
            <w:r w:rsidRPr="00842A2F">
              <w:rPr>
                <w:rFonts w:ascii="Arial" w:hAnsi="Arial" w:cs="Arial"/>
                <w:noProof/>
                <w:webHidden/>
              </w:rPr>
              <w:fldChar w:fldCharType="end"/>
            </w:r>
          </w:hyperlink>
        </w:p>
        <w:p w14:paraId="499BC298" w14:textId="77777777" w:rsidR="00842A2F" w:rsidRPr="00842A2F" w:rsidRDefault="006345B5" w:rsidP="00842A2F">
          <w:pPr>
            <w:pStyle w:val="TOC2"/>
            <w:tabs>
              <w:tab w:val="right" w:leader="dot" w:pos="9016"/>
            </w:tabs>
            <w:spacing w:line="360" w:lineRule="auto"/>
            <w:jc w:val="both"/>
            <w:rPr>
              <w:rFonts w:ascii="Arial" w:hAnsi="Arial" w:cs="Arial"/>
              <w:noProof/>
            </w:rPr>
          </w:pPr>
          <w:hyperlink w:anchor="_Toc110769107" w:history="1">
            <w:r w:rsidRPr="00842A2F">
              <w:rPr>
                <w:rStyle w:val="Hyperlink"/>
                <w:rFonts w:ascii="Arial" w:hAnsi="Arial" w:cs="Arial"/>
                <w:noProof/>
              </w:rPr>
              <w:t>Methods</w:t>
            </w:r>
            <w:r w:rsidRPr="00842A2F">
              <w:rPr>
                <w:rFonts w:ascii="Arial" w:hAnsi="Arial" w:cs="Arial"/>
                <w:noProof/>
                <w:webHidden/>
              </w:rPr>
              <w:tab/>
            </w:r>
            <w:r w:rsidRPr="00842A2F">
              <w:rPr>
                <w:rFonts w:ascii="Arial" w:hAnsi="Arial" w:cs="Arial"/>
                <w:noProof/>
                <w:webHidden/>
              </w:rPr>
              <w:fldChar w:fldCharType="begin"/>
            </w:r>
            <w:r w:rsidRPr="00842A2F">
              <w:rPr>
                <w:rFonts w:ascii="Arial" w:hAnsi="Arial" w:cs="Arial"/>
                <w:noProof/>
                <w:webHidden/>
              </w:rPr>
              <w:instrText xml:space="preserve"> PAGEREF _Toc110769107 \h </w:instrText>
            </w:r>
            <w:r w:rsidRPr="00842A2F">
              <w:rPr>
                <w:rFonts w:ascii="Arial" w:hAnsi="Arial" w:cs="Arial"/>
                <w:noProof/>
                <w:webHidden/>
              </w:rPr>
            </w:r>
            <w:r w:rsidRPr="00842A2F">
              <w:rPr>
                <w:rFonts w:ascii="Arial" w:hAnsi="Arial" w:cs="Arial"/>
                <w:noProof/>
                <w:webHidden/>
              </w:rPr>
              <w:fldChar w:fldCharType="separate"/>
            </w:r>
            <w:r w:rsidRPr="00842A2F">
              <w:rPr>
                <w:rFonts w:ascii="Arial" w:hAnsi="Arial" w:cs="Arial"/>
                <w:noProof/>
                <w:webHidden/>
              </w:rPr>
              <w:t>5</w:t>
            </w:r>
            <w:r w:rsidRPr="00842A2F">
              <w:rPr>
                <w:rFonts w:ascii="Arial" w:hAnsi="Arial" w:cs="Arial"/>
                <w:noProof/>
                <w:webHidden/>
              </w:rPr>
              <w:fldChar w:fldCharType="end"/>
            </w:r>
          </w:hyperlink>
        </w:p>
        <w:p w14:paraId="77851596" w14:textId="77777777" w:rsidR="00842A2F" w:rsidRPr="00842A2F" w:rsidRDefault="006345B5" w:rsidP="00842A2F">
          <w:pPr>
            <w:pStyle w:val="TOC2"/>
            <w:tabs>
              <w:tab w:val="right" w:leader="dot" w:pos="9016"/>
            </w:tabs>
            <w:spacing w:line="360" w:lineRule="auto"/>
            <w:jc w:val="both"/>
            <w:rPr>
              <w:rFonts w:ascii="Arial" w:hAnsi="Arial" w:cs="Arial"/>
              <w:noProof/>
            </w:rPr>
          </w:pPr>
          <w:hyperlink w:anchor="_Toc110769108" w:history="1">
            <w:r w:rsidRPr="00842A2F">
              <w:rPr>
                <w:rStyle w:val="Hyperlink"/>
                <w:rFonts w:ascii="Arial" w:hAnsi="Arial" w:cs="Arial"/>
                <w:noProof/>
              </w:rPr>
              <w:t>Ethical Considerations</w:t>
            </w:r>
            <w:r w:rsidRPr="00842A2F">
              <w:rPr>
                <w:rFonts w:ascii="Arial" w:hAnsi="Arial" w:cs="Arial"/>
                <w:noProof/>
                <w:webHidden/>
              </w:rPr>
              <w:tab/>
            </w:r>
            <w:r w:rsidRPr="00842A2F">
              <w:rPr>
                <w:rFonts w:ascii="Arial" w:hAnsi="Arial" w:cs="Arial"/>
                <w:noProof/>
                <w:webHidden/>
              </w:rPr>
              <w:fldChar w:fldCharType="begin"/>
            </w:r>
            <w:r w:rsidRPr="00842A2F">
              <w:rPr>
                <w:rFonts w:ascii="Arial" w:hAnsi="Arial" w:cs="Arial"/>
                <w:noProof/>
                <w:webHidden/>
              </w:rPr>
              <w:instrText xml:space="preserve"> PAGEREF _Toc110769108 \h </w:instrText>
            </w:r>
            <w:r w:rsidRPr="00842A2F">
              <w:rPr>
                <w:rFonts w:ascii="Arial" w:hAnsi="Arial" w:cs="Arial"/>
                <w:noProof/>
                <w:webHidden/>
              </w:rPr>
            </w:r>
            <w:r w:rsidRPr="00842A2F">
              <w:rPr>
                <w:rFonts w:ascii="Arial" w:hAnsi="Arial" w:cs="Arial"/>
                <w:noProof/>
                <w:webHidden/>
              </w:rPr>
              <w:fldChar w:fldCharType="separate"/>
            </w:r>
            <w:r w:rsidRPr="00842A2F">
              <w:rPr>
                <w:rFonts w:ascii="Arial" w:hAnsi="Arial" w:cs="Arial"/>
                <w:noProof/>
                <w:webHidden/>
              </w:rPr>
              <w:t>6</w:t>
            </w:r>
            <w:r w:rsidRPr="00842A2F">
              <w:rPr>
                <w:rFonts w:ascii="Arial" w:hAnsi="Arial" w:cs="Arial"/>
                <w:noProof/>
                <w:webHidden/>
              </w:rPr>
              <w:fldChar w:fldCharType="end"/>
            </w:r>
          </w:hyperlink>
        </w:p>
        <w:p w14:paraId="479A0990" w14:textId="77777777" w:rsidR="00842A2F" w:rsidRPr="00842A2F" w:rsidRDefault="006345B5" w:rsidP="00842A2F">
          <w:pPr>
            <w:pStyle w:val="TOC1"/>
            <w:tabs>
              <w:tab w:val="right" w:leader="dot" w:pos="9016"/>
            </w:tabs>
            <w:spacing w:line="360" w:lineRule="auto"/>
            <w:jc w:val="both"/>
            <w:rPr>
              <w:rFonts w:ascii="Arial" w:hAnsi="Arial" w:cs="Arial"/>
              <w:noProof/>
            </w:rPr>
          </w:pPr>
          <w:hyperlink w:anchor="_Toc110769109" w:history="1">
            <w:r w:rsidRPr="00842A2F">
              <w:rPr>
                <w:rStyle w:val="Hyperlink"/>
                <w:rFonts w:ascii="Arial" w:hAnsi="Arial" w:cs="Arial"/>
                <w:noProof/>
              </w:rPr>
              <w:t>Results</w:t>
            </w:r>
            <w:r w:rsidRPr="00842A2F">
              <w:rPr>
                <w:rFonts w:ascii="Arial" w:hAnsi="Arial" w:cs="Arial"/>
                <w:noProof/>
                <w:webHidden/>
              </w:rPr>
              <w:tab/>
            </w:r>
            <w:r w:rsidRPr="00842A2F">
              <w:rPr>
                <w:rFonts w:ascii="Arial" w:hAnsi="Arial" w:cs="Arial"/>
                <w:noProof/>
                <w:webHidden/>
              </w:rPr>
              <w:fldChar w:fldCharType="begin"/>
            </w:r>
            <w:r w:rsidRPr="00842A2F">
              <w:rPr>
                <w:rFonts w:ascii="Arial" w:hAnsi="Arial" w:cs="Arial"/>
                <w:noProof/>
                <w:webHidden/>
              </w:rPr>
              <w:instrText xml:space="preserve"> PAGEREF _Toc110769109 \h </w:instrText>
            </w:r>
            <w:r w:rsidRPr="00842A2F">
              <w:rPr>
                <w:rFonts w:ascii="Arial" w:hAnsi="Arial" w:cs="Arial"/>
                <w:noProof/>
                <w:webHidden/>
              </w:rPr>
            </w:r>
            <w:r w:rsidRPr="00842A2F">
              <w:rPr>
                <w:rFonts w:ascii="Arial" w:hAnsi="Arial" w:cs="Arial"/>
                <w:noProof/>
                <w:webHidden/>
              </w:rPr>
              <w:fldChar w:fldCharType="separate"/>
            </w:r>
            <w:r w:rsidRPr="00842A2F">
              <w:rPr>
                <w:rFonts w:ascii="Arial" w:hAnsi="Arial" w:cs="Arial"/>
                <w:noProof/>
                <w:webHidden/>
              </w:rPr>
              <w:t>6</w:t>
            </w:r>
            <w:r w:rsidRPr="00842A2F">
              <w:rPr>
                <w:rFonts w:ascii="Arial" w:hAnsi="Arial" w:cs="Arial"/>
                <w:noProof/>
                <w:webHidden/>
              </w:rPr>
              <w:fldChar w:fldCharType="end"/>
            </w:r>
          </w:hyperlink>
        </w:p>
        <w:p w14:paraId="7B6DACB4" w14:textId="77777777" w:rsidR="00842A2F" w:rsidRPr="00842A2F" w:rsidRDefault="006345B5" w:rsidP="00842A2F">
          <w:pPr>
            <w:pStyle w:val="TOC1"/>
            <w:tabs>
              <w:tab w:val="right" w:leader="dot" w:pos="9016"/>
            </w:tabs>
            <w:spacing w:line="360" w:lineRule="auto"/>
            <w:jc w:val="both"/>
            <w:rPr>
              <w:rFonts w:ascii="Arial" w:hAnsi="Arial" w:cs="Arial"/>
              <w:noProof/>
            </w:rPr>
          </w:pPr>
          <w:hyperlink w:anchor="_Toc110769110" w:history="1">
            <w:r w:rsidRPr="00842A2F">
              <w:rPr>
                <w:rStyle w:val="Hyperlink"/>
                <w:rFonts w:ascii="Arial" w:hAnsi="Arial" w:cs="Arial"/>
                <w:noProof/>
              </w:rPr>
              <w:t>Discussion</w:t>
            </w:r>
            <w:r w:rsidRPr="00842A2F">
              <w:rPr>
                <w:rFonts w:ascii="Arial" w:hAnsi="Arial" w:cs="Arial"/>
                <w:noProof/>
                <w:webHidden/>
              </w:rPr>
              <w:tab/>
            </w:r>
            <w:r w:rsidRPr="00842A2F">
              <w:rPr>
                <w:rFonts w:ascii="Arial" w:hAnsi="Arial" w:cs="Arial"/>
                <w:noProof/>
                <w:webHidden/>
              </w:rPr>
              <w:fldChar w:fldCharType="begin"/>
            </w:r>
            <w:r w:rsidRPr="00842A2F">
              <w:rPr>
                <w:rFonts w:ascii="Arial" w:hAnsi="Arial" w:cs="Arial"/>
                <w:noProof/>
                <w:webHidden/>
              </w:rPr>
              <w:instrText xml:space="preserve"> PAGEREF _Toc110769110 \h </w:instrText>
            </w:r>
            <w:r w:rsidRPr="00842A2F">
              <w:rPr>
                <w:rFonts w:ascii="Arial" w:hAnsi="Arial" w:cs="Arial"/>
                <w:noProof/>
                <w:webHidden/>
              </w:rPr>
            </w:r>
            <w:r w:rsidRPr="00842A2F">
              <w:rPr>
                <w:rFonts w:ascii="Arial" w:hAnsi="Arial" w:cs="Arial"/>
                <w:noProof/>
                <w:webHidden/>
              </w:rPr>
              <w:fldChar w:fldCharType="separate"/>
            </w:r>
            <w:r w:rsidRPr="00842A2F">
              <w:rPr>
                <w:rFonts w:ascii="Arial" w:hAnsi="Arial" w:cs="Arial"/>
                <w:noProof/>
                <w:webHidden/>
              </w:rPr>
              <w:t>10</w:t>
            </w:r>
            <w:r w:rsidRPr="00842A2F">
              <w:rPr>
                <w:rFonts w:ascii="Arial" w:hAnsi="Arial" w:cs="Arial"/>
                <w:noProof/>
                <w:webHidden/>
              </w:rPr>
              <w:fldChar w:fldCharType="end"/>
            </w:r>
          </w:hyperlink>
        </w:p>
        <w:p w14:paraId="39877BF6" w14:textId="77777777" w:rsidR="00842A2F" w:rsidRPr="00842A2F" w:rsidRDefault="006345B5" w:rsidP="00842A2F">
          <w:pPr>
            <w:pStyle w:val="TOC1"/>
            <w:tabs>
              <w:tab w:val="right" w:leader="dot" w:pos="9016"/>
            </w:tabs>
            <w:spacing w:line="360" w:lineRule="auto"/>
            <w:jc w:val="both"/>
            <w:rPr>
              <w:rFonts w:ascii="Arial" w:hAnsi="Arial" w:cs="Arial"/>
              <w:noProof/>
            </w:rPr>
          </w:pPr>
          <w:hyperlink w:anchor="_Toc110769111" w:history="1">
            <w:r w:rsidRPr="00842A2F">
              <w:rPr>
                <w:rStyle w:val="Hyperlink"/>
                <w:rFonts w:ascii="Arial" w:hAnsi="Arial" w:cs="Arial"/>
                <w:noProof/>
              </w:rPr>
              <w:t>Conclusion</w:t>
            </w:r>
            <w:r w:rsidRPr="00842A2F">
              <w:rPr>
                <w:rFonts w:ascii="Arial" w:hAnsi="Arial" w:cs="Arial"/>
                <w:noProof/>
                <w:webHidden/>
              </w:rPr>
              <w:tab/>
            </w:r>
            <w:r w:rsidRPr="00842A2F">
              <w:rPr>
                <w:rFonts w:ascii="Arial" w:hAnsi="Arial" w:cs="Arial"/>
                <w:noProof/>
                <w:webHidden/>
              </w:rPr>
              <w:fldChar w:fldCharType="begin"/>
            </w:r>
            <w:r w:rsidRPr="00842A2F">
              <w:rPr>
                <w:rFonts w:ascii="Arial" w:hAnsi="Arial" w:cs="Arial"/>
                <w:noProof/>
                <w:webHidden/>
              </w:rPr>
              <w:instrText xml:space="preserve"> PAGERE</w:instrText>
            </w:r>
            <w:r w:rsidRPr="00842A2F">
              <w:rPr>
                <w:rFonts w:ascii="Arial" w:hAnsi="Arial" w:cs="Arial"/>
                <w:noProof/>
                <w:webHidden/>
              </w:rPr>
              <w:instrText xml:space="preserve">F _Toc110769111 \h </w:instrText>
            </w:r>
            <w:r w:rsidRPr="00842A2F">
              <w:rPr>
                <w:rFonts w:ascii="Arial" w:hAnsi="Arial" w:cs="Arial"/>
                <w:noProof/>
                <w:webHidden/>
              </w:rPr>
            </w:r>
            <w:r w:rsidRPr="00842A2F">
              <w:rPr>
                <w:rFonts w:ascii="Arial" w:hAnsi="Arial" w:cs="Arial"/>
                <w:noProof/>
                <w:webHidden/>
              </w:rPr>
              <w:fldChar w:fldCharType="separate"/>
            </w:r>
            <w:r w:rsidRPr="00842A2F">
              <w:rPr>
                <w:rFonts w:ascii="Arial" w:hAnsi="Arial" w:cs="Arial"/>
                <w:noProof/>
                <w:webHidden/>
              </w:rPr>
              <w:t>11</w:t>
            </w:r>
            <w:r w:rsidRPr="00842A2F">
              <w:rPr>
                <w:rFonts w:ascii="Arial" w:hAnsi="Arial" w:cs="Arial"/>
                <w:noProof/>
                <w:webHidden/>
              </w:rPr>
              <w:fldChar w:fldCharType="end"/>
            </w:r>
          </w:hyperlink>
        </w:p>
        <w:p w14:paraId="1DAB6EE6" w14:textId="77777777" w:rsidR="00842A2F" w:rsidRPr="00842A2F" w:rsidRDefault="006345B5" w:rsidP="00842A2F">
          <w:pPr>
            <w:pStyle w:val="TOC1"/>
            <w:tabs>
              <w:tab w:val="right" w:leader="dot" w:pos="9016"/>
            </w:tabs>
            <w:spacing w:line="360" w:lineRule="auto"/>
            <w:jc w:val="both"/>
            <w:rPr>
              <w:rFonts w:ascii="Arial" w:hAnsi="Arial" w:cs="Arial"/>
              <w:noProof/>
            </w:rPr>
          </w:pPr>
          <w:hyperlink w:anchor="_Toc110769112" w:history="1">
            <w:r w:rsidRPr="00842A2F">
              <w:rPr>
                <w:rStyle w:val="Hyperlink"/>
                <w:rFonts w:ascii="Arial" w:hAnsi="Arial" w:cs="Arial"/>
                <w:noProof/>
              </w:rPr>
              <w:t>Reference</w:t>
            </w:r>
            <w:r w:rsidRPr="00842A2F">
              <w:rPr>
                <w:rFonts w:ascii="Arial" w:hAnsi="Arial" w:cs="Arial"/>
                <w:noProof/>
                <w:webHidden/>
              </w:rPr>
              <w:tab/>
            </w:r>
            <w:r w:rsidRPr="00842A2F">
              <w:rPr>
                <w:rFonts w:ascii="Arial" w:hAnsi="Arial" w:cs="Arial"/>
                <w:noProof/>
                <w:webHidden/>
              </w:rPr>
              <w:fldChar w:fldCharType="begin"/>
            </w:r>
            <w:r w:rsidRPr="00842A2F">
              <w:rPr>
                <w:rFonts w:ascii="Arial" w:hAnsi="Arial" w:cs="Arial"/>
                <w:noProof/>
                <w:webHidden/>
              </w:rPr>
              <w:instrText xml:space="preserve"> PAGEREF _Toc110769112 \h </w:instrText>
            </w:r>
            <w:r w:rsidRPr="00842A2F">
              <w:rPr>
                <w:rFonts w:ascii="Arial" w:hAnsi="Arial" w:cs="Arial"/>
                <w:noProof/>
                <w:webHidden/>
              </w:rPr>
            </w:r>
            <w:r w:rsidRPr="00842A2F">
              <w:rPr>
                <w:rFonts w:ascii="Arial" w:hAnsi="Arial" w:cs="Arial"/>
                <w:noProof/>
                <w:webHidden/>
              </w:rPr>
              <w:fldChar w:fldCharType="separate"/>
            </w:r>
            <w:r w:rsidRPr="00842A2F">
              <w:rPr>
                <w:rFonts w:ascii="Arial" w:hAnsi="Arial" w:cs="Arial"/>
                <w:noProof/>
                <w:webHidden/>
              </w:rPr>
              <w:t>13</w:t>
            </w:r>
            <w:r w:rsidRPr="00842A2F">
              <w:rPr>
                <w:rFonts w:ascii="Arial" w:hAnsi="Arial" w:cs="Arial"/>
                <w:noProof/>
                <w:webHidden/>
              </w:rPr>
              <w:fldChar w:fldCharType="end"/>
            </w:r>
          </w:hyperlink>
        </w:p>
        <w:p w14:paraId="54CA41EC" w14:textId="77777777" w:rsidR="00842A2F" w:rsidRPr="00842A2F" w:rsidRDefault="006345B5" w:rsidP="00842A2F">
          <w:pPr>
            <w:pStyle w:val="TOC1"/>
            <w:tabs>
              <w:tab w:val="right" w:leader="dot" w:pos="9016"/>
            </w:tabs>
            <w:spacing w:line="360" w:lineRule="auto"/>
            <w:jc w:val="both"/>
            <w:rPr>
              <w:rFonts w:ascii="Arial" w:hAnsi="Arial" w:cs="Arial"/>
              <w:noProof/>
            </w:rPr>
          </w:pPr>
          <w:hyperlink w:anchor="_Toc110769113" w:history="1">
            <w:r w:rsidRPr="00842A2F">
              <w:rPr>
                <w:rStyle w:val="Hyperlink"/>
                <w:rFonts w:ascii="Arial" w:hAnsi="Arial" w:cs="Arial"/>
                <w:noProof/>
              </w:rPr>
              <w:t>Appendix</w:t>
            </w:r>
            <w:r w:rsidRPr="00842A2F">
              <w:rPr>
                <w:rFonts w:ascii="Arial" w:hAnsi="Arial" w:cs="Arial"/>
                <w:noProof/>
                <w:webHidden/>
              </w:rPr>
              <w:tab/>
            </w:r>
            <w:r w:rsidRPr="00842A2F">
              <w:rPr>
                <w:rFonts w:ascii="Arial" w:hAnsi="Arial" w:cs="Arial"/>
                <w:noProof/>
                <w:webHidden/>
              </w:rPr>
              <w:fldChar w:fldCharType="begin"/>
            </w:r>
            <w:r w:rsidRPr="00842A2F">
              <w:rPr>
                <w:rFonts w:ascii="Arial" w:hAnsi="Arial" w:cs="Arial"/>
                <w:noProof/>
                <w:webHidden/>
              </w:rPr>
              <w:instrText xml:space="preserve"> PAGEREF _Toc110769113 \h </w:instrText>
            </w:r>
            <w:r w:rsidRPr="00842A2F">
              <w:rPr>
                <w:rFonts w:ascii="Arial" w:hAnsi="Arial" w:cs="Arial"/>
                <w:noProof/>
                <w:webHidden/>
              </w:rPr>
            </w:r>
            <w:r w:rsidRPr="00842A2F">
              <w:rPr>
                <w:rFonts w:ascii="Arial" w:hAnsi="Arial" w:cs="Arial"/>
                <w:noProof/>
                <w:webHidden/>
              </w:rPr>
              <w:fldChar w:fldCharType="separate"/>
            </w:r>
            <w:r w:rsidRPr="00842A2F">
              <w:rPr>
                <w:rFonts w:ascii="Arial" w:hAnsi="Arial" w:cs="Arial"/>
                <w:noProof/>
                <w:webHidden/>
              </w:rPr>
              <w:t>14</w:t>
            </w:r>
            <w:r w:rsidRPr="00842A2F">
              <w:rPr>
                <w:rFonts w:ascii="Arial" w:hAnsi="Arial" w:cs="Arial"/>
                <w:noProof/>
                <w:webHidden/>
              </w:rPr>
              <w:fldChar w:fldCharType="end"/>
            </w:r>
          </w:hyperlink>
        </w:p>
        <w:p w14:paraId="6E4FE8CD" w14:textId="77777777" w:rsidR="00842A2F" w:rsidRDefault="006345B5">
          <w:r>
            <w:rPr>
              <w:b/>
              <w:bCs/>
              <w:noProof/>
            </w:rPr>
            <w:fldChar w:fldCharType="end"/>
          </w:r>
        </w:p>
      </w:sdtContent>
    </w:sdt>
    <w:p w14:paraId="0AA2FA29" w14:textId="77777777" w:rsidR="00A62C2E" w:rsidRDefault="006345B5" w:rsidP="00842A2F">
      <w:pPr>
        <w:spacing w:line="360" w:lineRule="auto"/>
        <w:jc w:val="both"/>
        <w:rPr>
          <w:rFonts w:ascii="Arial" w:hAnsi="Arial" w:cs="Arial"/>
        </w:rPr>
      </w:pPr>
      <w:r>
        <w:rPr>
          <w:rFonts w:ascii="Arial" w:hAnsi="Arial" w:cs="Arial"/>
        </w:rPr>
        <w:br w:type="page"/>
      </w:r>
    </w:p>
    <w:p w14:paraId="2963A9C6" w14:textId="77777777" w:rsidR="00A62C2E" w:rsidRPr="000C3B3B" w:rsidRDefault="006345B5" w:rsidP="00842A2F">
      <w:pPr>
        <w:pStyle w:val="Heading1"/>
      </w:pPr>
      <w:bookmarkStart w:id="1" w:name="_Toc110769100"/>
      <w:r w:rsidRPr="000C3B3B">
        <w:lastRenderedPageBreak/>
        <w:t>Introduction</w:t>
      </w:r>
      <w:bookmarkEnd w:id="1"/>
      <w:r w:rsidRPr="000C3B3B">
        <w:t xml:space="preserve"> </w:t>
      </w:r>
    </w:p>
    <w:p w14:paraId="6F74D137" w14:textId="77777777" w:rsidR="00340AF1" w:rsidRPr="000C3B3B" w:rsidRDefault="006345B5" w:rsidP="00EC6CB9">
      <w:pPr>
        <w:spacing w:line="360" w:lineRule="auto"/>
        <w:jc w:val="both"/>
        <w:rPr>
          <w:rFonts w:ascii="Arial" w:hAnsi="Arial" w:cs="Arial"/>
        </w:rPr>
      </w:pPr>
      <w:r w:rsidRPr="000C3B3B">
        <w:rPr>
          <w:rFonts w:ascii="Arial" w:hAnsi="Arial" w:cs="Arial"/>
        </w:rPr>
        <w:t xml:space="preserve">The main objective of this research is to discuss ways students use the technology to </w:t>
      </w:r>
      <w:r w:rsidRPr="000C3B3B">
        <w:rPr>
          <w:rFonts w:ascii="Arial" w:hAnsi="Arial" w:cs="Arial"/>
        </w:rPr>
        <w:t>collaborate at UWTSD</w:t>
      </w:r>
      <w:r w:rsidR="00776E08" w:rsidRPr="000C3B3B">
        <w:rPr>
          <w:rFonts w:ascii="Arial" w:hAnsi="Arial" w:cs="Arial"/>
        </w:rPr>
        <w:t xml:space="preserve"> London Campus. The objective is also to identify the positive and negative impacts of technology on students while collaborating at UWTSD London Campus. </w:t>
      </w:r>
      <w:r w:rsidR="00413864" w:rsidRPr="000C3B3B">
        <w:rPr>
          <w:rFonts w:ascii="Arial" w:hAnsi="Arial" w:cs="Arial"/>
        </w:rPr>
        <w:t xml:space="preserve">The purpose of the report is to discuss various research methods applied by the researcher to collect the topic-related data from UWTSD students. While collecting the data the researcher will maintain proper research ethics. </w:t>
      </w:r>
    </w:p>
    <w:p w14:paraId="6F8B2556" w14:textId="77777777" w:rsidR="00887329" w:rsidRPr="000C3B3B" w:rsidRDefault="006345B5" w:rsidP="00842A2F">
      <w:pPr>
        <w:pStyle w:val="Heading2"/>
      </w:pPr>
      <w:bookmarkStart w:id="2" w:name="_Toc110769101"/>
      <w:r w:rsidRPr="000C3B3B">
        <w:t>Research background</w:t>
      </w:r>
      <w:bookmarkEnd w:id="2"/>
      <w:r w:rsidRPr="000C3B3B">
        <w:t xml:space="preserve"> </w:t>
      </w:r>
    </w:p>
    <w:p w14:paraId="482445E9" w14:textId="77777777" w:rsidR="00B26FA0" w:rsidRPr="000C3B3B" w:rsidRDefault="006345B5" w:rsidP="00EC6CB9">
      <w:pPr>
        <w:spacing w:line="360" w:lineRule="auto"/>
        <w:jc w:val="both"/>
        <w:rPr>
          <w:rFonts w:ascii="Arial" w:hAnsi="Arial" w:cs="Arial"/>
        </w:rPr>
      </w:pPr>
      <w:r w:rsidRPr="000C3B3B">
        <w:rPr>
          <w:rFonts w:ascii="Arial" w:hAnsi="Arial" w:cs="Arial"/>
        </w:rPr>
        <w:t>Using technology for collaboration is important in this COVID-19 and lockdown time. With th</w:t>
      </w:r>
      <w:r w:rsidRPr="000C3B3B">
        <w:rPr>
          <w:rFonts w:ascii="Arial" w:hAnsi="Arial" w:cs="Arial"/>
        </w:rPr>
        <w:t xml:space="preserve">e technology, every student may collaborate on anything as per their time through proper tools and internet connection. </w:t>
      </w:r>
      <w:r w:rsidR="00952F88" w:rsidRPr="000C3B3B">
        <w:rPr>
          <w:rFonts w:ascii="Arial" w:hAnsi="Arial" w:cs="Arial"/>
        </w:rPr>
        <w:t xml:space="preserve">Using technology help students to effectively work together in any other place than a classroom, they can free up their time for any in-class activities. </w:t>
      </w:r>
      <w:r w:rsidRPr="000C3B3B">
        <w:rPr>
          <w:rFonts w:ascii="Arial" w:hAnsi="Arial" w:cs="Arial"/>
        </w:rPr>
        <w:t>For this purpose, digital skills become crucial for every student to acquire.</w:t>
      </w:r>
      <w:r w:rsidR="00952F88" w:rsidRPr="000C3B3B">
        <w:rPr>
          <w:rFonts w:ascii="Arial" w:hAnsi="Arial" w:cs="Arial"/>
        </w:rPr>
        <w:t xml:space="preserve"> Students come to Universities like UWTSD with massive expectations of using different technologies in their education. UWSTD to develop digital skills among students underpins various university activities such as </w:t>
      </w:r>
      <w:r w:rsidR="009F1922" w:rsidRPr="000C3B3B">
        <w:rPr>
          <w:rFonts w:ascii="Arial" w:hAnsi="Arial" w:cs="Arial"/>
        </w:rPr>
        <w:t>focusing on blended learning and new institutional digital strategy development</w:t>
      </w:r>
      <w:r w:rsidR="00821D9B">
        <w:rPr>
          <w:rFonts w:ascii="Arial" w:hAnsi="Arial" w:cs="Arial"/>
        </w:rPr>
        <w:t xml:space="preserve"> (</w:t>
      </w:r>
      <w:r w:rsidR="00821D9B">
        <w:rPr>
          <w:rFonts w:ascii="Arial" w:hAnsi="Arial" w:cs="Arial"/>
          <w:shd w:val="clear" w:color="auto" w:fill="FFFFFF"/>
        </w:rPr>
        <w:t>UWTSD, 2022)</w:t>
      </w:r>
      <w:r w:rsidR="009F1922" w:rsidRPr="000C3B3B">
        <w:rPr>
          <w:rFonts w:ascii="Arial" w:hAnsi="Arial" w:cs="Arial"/>
        </w:rPr>
        <w:t xml:space="preserve">. </w:t>
      </w:r>
    </w:p>
    <w:p w14:paraId="329AC440" w14:textId="77777777" w:rsidR="003E042A" w:rsidRPr="000C3B3B" w:rsidRDefault="006345B5" w:rsidP="00EC6CB9">
      <w:pPr>
        <w:spacing w:line="360" w:lineRule="auto"/>
        <w:jc w:val="both"/>
        <w:rPr>
          <w:rFonts w:ascii="Arial" w:hAnsi="Arial" w:cs="Arial"/>
        </w:rPr>
      </w:pPr>
      <w:r w:rsidRPr="000C3B3B">
        <w:rPr>
          <w:rFonts w:ascii="Arial" w:hAnsi="Arial" w:cs="Arial"/>
        </w:rPr>
        <w:t>To collaborate at UWTSD London Campus all students have proper access to a major collaboration tool called</w:t>
      </w:r>
      <w:r w:rsidRPr="000C3B3B">
        <w:rPr>
          <w:rFonts w:ascii="Arial" w:hAnsi="Arial" w:cs="Arial"/>
        </w:rPr>
        <w:t xml:space="preserve"> Microsoft Team. </w:t>
      </w:r>
      <w:r w:rsidR="00172DF2">
        <w:rPr>
          <w:rFonts w:ascii="Arial" w:hAnsi="Arial" w:cs="Arial"/>
        </w:rPr>
        <w:t xml:space="preserve">It is the centralised hub for collaboration and communication within the department, student or team allowing students or individuals to access different apps and share content. </w:t>
      </w:r>
      <w:r w:rsidR="00423D81">
        <w:rPr>
          <w:rFonts w:ascii="Arial" w:hAnsi="Arial" w:cs="Arial"/>
        </w:rPr>
        <w:t xml:space="preserve">Microsoft Team combines audio and video calls, files, </w:t>
      </w:r>
      <w:proofErr w:type="gramStart"/>
      <w:r w:rsidR="00423D81">
        <w:rPr>
          <w:rFonts w:ascii="Arial" w:hAnsi="Arial" w:cs="Arial"/>
        </w:rPr>
        <w:t>notes</w:t>
      </w:r>
      <w:proofErr w:type="gramEnd"/>
      <w:r w:rsidR="00423D81">
        <w:rPr>
          <w:rFonts w:ascii="Arial" w:hAnsi="Arial" w:cs="Arial"/>
        </w:rPr>
        <w:t xml:space="preserve"> and chat. </w:t>
      </w:r>
      <w:r w:rsidR="00DC3787">
        <w:rPr>
          <w:rFonts w:ascii="Arial" w:hAnsi="Arial" w:cs="Arial"/>
        </w:rPr>
        <w:t xml:space="preserve">This collaborative tool integrates directly with every application of Office 365 including Stream, Planner and SharePoint delivering individuals to reach the location easily. This makes them simple to collaborate and communicate securely wherever they are with staff and students. </w:t>
      </w:r>
      <w:r w:rsidRPr="000C3B3B">
        <w:rPr>
          <w:rFonts w:ascii="Arial" w:hAnsi="Arial" w:cs="Arial"/>
        </w:rPr>
        <w:t xml:space="preserve">This tool enables students to create their team or join any team to improve collaboration and communication. </w:t>
      </w:r>
      <w:r w:rsidR="00D30FEB" w:rsidRPr="000C3B3B">
        <w:rPr>
          <w:rFonts w:ascii="Arial" w:hAnsi="Arial" w:cs="Arial"/>
        </w:rPr>
        <w:t xml:space="preserve">UWTSD students can </w:t>
      </w:r>
      <w:r w:rsidR="00095043" w:rsidRPr="000C3B3B">
        <w:rPr>
          <w:rFonts w:ascii="Arial" w:hAnsi="Arial" w:cs="Arial"/>
        </w:rPr>
        <w:t>collaboratively</w:t>
      </w:r>
      <w:r w:rsidR="00D30FEB" w:rsidRPr="000C3B3B">
        <w:rPr>
          <w:rFonts w:ascii="Arial" w:hAnsi="Arial" w:cs="Arial"/>
        </w:rPr>
        <w:t xml:space="preserve"> discuss ideas and edit documents, maintain a group chat, share their screen, and PPT, make audio calls and submit assignments by using Microsoft Team</w:t>
      </w:r>
      <w:r w:rsidR="00557C1E">
        <w:rPr>
          <w:rFonts w:ascii="Arial" w:hAnsi="Arial" w:cs="Arial"/>
        </w:rPr>
        <w:t xml:space="preserve"> </w:t>
      </w:r>
      <w:r w:rsidR="007B39EF">
        <w:rPr>
          <w:rFonts w:ascii="Arial" w:hAnsi="Arial" w:cs="Arial"/>
        </w:rPr>
        <w:t>(</w:t>
      </w:r>
      <w:r w:rsidR="007B39EF">
        <w:rPr>
          <w:rFonts w:ascii="Arial" w:hAnsi="Arial" w:cs="Arial"/>
          <w:shd w:val="clear" w:color="auto" w:fill="FFFFFF"/>
        </w:rPr>
        <w:t>UWTSD, 2022</w:t>
      </w:r>
      <w:r w:rsidR="007B39EF">
        <w:rPr>
          <w:rFonts w:ascii="Arial" w:hAnsi="Arial" w:cs="Arial"/>
        </w:rPr>
        <w:t>)</w:t>
      </w:r>
      <w:r w:rsidR="00D30FEB" w:rsidRPr="000C3B3B">
        <w:rPr>
          <w:rFonts w:ascii="Arial" w:hAnsi="Arial" w:cs="Arial"/>
        </w:rPr>
        <w:t xml:space="preserve">. </w:t>
      </w:r>
      <w:r w:rsidRPr="000C3B3B">
        <w:rPr>
          <w:rFonts w:ascii="Arial" w:hAnsi="Arial" w:cs="Arial"/>
        </w:rPr>
        <w:t xml:space="preserve">  </w:t>
      </w:r>
    </w:p>
    <w:p w14:paraId="7667A576" w14:textId="77777777" w:rsidR="00887329" w:rsidRPr="000C3B3B" w:rsidRDefault="006345B5" w:rsidP="00842A2F">
      <w:pPr>
        <w:pStyle w:val="Heading2"/>
      </w:pPr>
      <w:bookmarkStart w:id="3" w:name="_Toc110769102"/>
      <w:r w:rsidRPr="000C3B3B">
        <w:t>Research rationale/problem statement</w:t>
      </w:r>
      <w:bookmarkEnd w:id="3"/>
      <w:r w:rsidRPr="000C3B3B">
        <w:t xml:space="preserve"> </w:t>
      </w:r>
    </w:p>
    <w:p w14:paraId="01439463" w14:textId="77777777" w:rsidR="002C0B0D" w:rsidRPr="000C3B3B" w:rsidRDefault="006345B5" w:rsidP="00EC6CB9">
      <w:pPr>
        <w:spacing w:line="360" w:lineRule="auto"/>
        <w:jc w:val="both"/>
        <w:rPr>
          <w:rFonts w:ascii="Arial" w:hAnsi="Arial" w:cs="Arial"/>
        </w:rPr>
      </w:pPr>
      <w:r w:rsidRPr="000C3B3B">
        <w:rPr>
          <w:rFonts w:ascii="Arial" w:hAnsi="Arial" w:cs="Arial"/>
        </w:rPr>
        <w:t xml:space="preserve">For collaboration with technology, students face some problems such as lack of ICT support, </w:t>
      </w:r>
      <w:proofErr w:type="gramStart"/>
      <w:r w:rsidRPr="000C3B3B">
        <w:rPr>
          <w:rFonts w:ascii="Arial" w:hAnsi="Arial" w:cs="Arial"/>
        </w:rPr>
        <w:t>time</w:t>
      </w:r>
      <w:proofErr w:type="gramEnd"/>
      <w:r w:rsidRPr="000C3B3B">
        <w:rPr>
          <w:rFonts w:ascii="Arial" w:hAnsi="Arial" w:cs="Arial"/>
        </w:rPr>
        <w:t xml:space="preserve"> or infrastructure. No or poor infrastructure availability, lack of technical support access, and poor policies are common issues for both teachers and students</w:t>
      </w:r>
      <w:r w:rsidRPr="000C3B3B">
        <w:rPr>
          <w:rFonts w:ascii="Arial" w:hAnsi="Arial" w:cs="Arial"/>
        </w:rPr>
        <w:t xml:space="preserve"> at the time of collaboration. </w:t>
      </w:r>
    </w:p>
    <w:p w14:paraId="18A03877" w14:textId="77777777" w:rsidR="00AA3A0E" w:rsidRPr="000C3B3B" w:rsidRDefault="006345B5" w:rsidP="00EC6CB9">
      <w:pPr>
        <w:spacing w:line="360" w:lineRule="auto"/>
        <w:jc w:val="both"/>
        <w:rPr>
          <w:rFonts w:ascii="Arial" w:hAnsi="Arial" w:cs="Arial"/>
        </w:rPr>
      </w:pPr>
      <w:r w:rsidRPr="000C3B3B">
        <w:rPr>
          <w:rFonts w:ascii="Arial" w:hAnsi="Arial" w:cs="Arial"/>
        </w:rPr>
        <w:t xml:space="preserve">At UWTSD, COVID-19 creates a major problem for students who are habituated to the traditional educational system and process till 2020. Due to a pandemic and lockdown </w:t>
      </w:r>
      <w:r w:rsidRPr="000C3B3B">
        <w:rPr>
          <w:rFonts w:ascii="Arial" w:hAnsi="Arial" w:cs="Arial"/>
        </w:rPr>
        <w:lastRenderedPageBreak/>
        <w:t>students realise the importance to collaborate with techn</w:t>
      </w:r>
      <w:r w:rsidRPr="000C3B3B">
        <w:rPr>
          <w:rFonts w:ascii="Arial" w:hAnsi="Arial" w:cs="Arial"/>
        </w:rPr>
        <w:t xml:space="preserve">ology at UWTSD London Campus. </w:t>
      </w:r>
      <w:r w:rsidR="0046483D" w:rsidRPr="000C3B3B">
        <w:rPr>
          <w:rFonts w:ascii="Arial" w:hAnsi="Arial" w:cs="Arial"/>
        </w:rPr>
        <w:t>During a lockdown, UWTSD immediately transfer the students to online learning, and education in March 2020. As the outcome, various students with Dyslexia and other disabilities felt anxious, particularly countless with pre-existing conditions</w:t>
      </w:r>
      <w:r w:rsidR="0004006A" w:rsidRPr="000C3B3B">
        <w:rPr>
          <w:rFonts w:ascii="Arial" w:hAnsi="Arial" w:cs="Arial"/>
        </w:rPr>
        <w:t xml:space="preserve">. They became vulnerable </w:t>
      </w:r>
      <w:proofErr w:type="gramStart"/>
      <w:r w:rsidR="0004006A" w:rsidRPr="000C3B3B">
        <w:rPr>
          <w:rFonts w:ascii="Arial" w:hAnsi="Arial" w:cs="Arial"/>
        </w:rPr>
        <w:t>and also</w:t>
      </w:r>
      <w:proofErr w:type="gramEnd"/>
      <w:r w:rsidR="0004006A" w:rsidRPr="000C3B3B">
        <w:rPr>
          <w:rFonts w:ascii="Arial" w:hAnsi="Arial" w:cs="Arial"/>
        </w:rPr>
        <w:t xml:space="preserve"> faced several adversities brought with them. </w:t>
      </w:r>
      <w:r w:rsidR="00C65B7F" w:rsidRPr="000C3B3B">
        <w:rPr>
          <w:rFonts w:ascii="Arial" w:hAnsi="Arial" w:cs="Arial"/>
        </w:rPr>
        <w:t>However, this problematic circumstance helps students to collaborate with many technologies like Microsoft Team at UTWSD and do consistent learning</w:t>
      </w:r>
      <w:r w:rsidR="007B39EF">
        <w:rPr>
          <w:rFonts w:ascii="Arial" w:hAnsi="Arial" w:cs="Arial"/>
        </w:rPr>
        <w:t xml:space="preserve"> (</w:t>
      </w:r>
      <w:r w:rsidR="007B39EF">
        <w:rPr>
          <w:rFonts w:ascii="Arial" w:hAnsi="Arial" w:cs="Arial"/>
          <w:shd w:val="clear" w:color="auto" w:fill="FFFFFF"/>
        </w:rPr>
        <w:t>Luck, 2022)</w:t>
      </w:r>
      <w:r w:rsidR="00C65B7F" w:rsidRPr="000C3B3B">
        <w:rPr>
          <w:rFonts w:ascii="Arial" w:hAnsi="Arial" w:cs="Arial"/>
        </w:rPr>
        <w:t xml:space="preserve">. </w:t>
      </w:r>
      <w:r w:rsidRPr="000C3B3B">
        <w:rPr>
          <w:rFonts w:ascii="Arial" w:hAnsi="Arial" w:cs="Arial"/>
        </w:rPr>
        <w:t xml:space="preserve"> </w:t>
      </w:r>
      <w:r w:rsidR="003536B7" w:rsidRPr="000C3B3B">
        <w:rPr>
          <w:rFonts w:ascii="Arial" w:hAnsi="Arial" w:cs="Arial"/>
        </w:rPr>
        <w:t xml:space="preserve"> </w:t>
      </w:r>
    </w:p>
    <w:p w14:paraId="55A2DDEF" w14:textId="77777777" w:rsidR="00B26FA0" w:rsidRPr="000C3B3B" w:rsidRDefault="006345B5" w:rsidP="00842A2F">
      <w:pPr>
        <w:pStyle w:val="Heading2"/>
      </w:pPr>
      <w:bookmarkStart w:id="4" w:name="_Toc110769103"/>
      <w:r w:rsidRPr="000C3B3B">
        <w:t>Research aim</w:t>
      </w:r>
      <w:bookmarkEnd w:id="4"/>
      <w:r w:rsidRPr="000C3B3B">
        <w:t xml:space="preserve"> </w:t>
      </w:r>
    </w:p>
    <w:p w14:paraId="642901B6" w14:textId="77777777" w:rsidR="000D4E1C" w:rsidRPr="000C3B3B" w:rsidRDefault="006345B5" w:rsidP="00EC6CB9">
      <w:pPr>
        <w:spacing w:line="360" w:lineRule="auto"/>
        <w:jc w:val="both"/>
        <w:rPr>
          <w:rFonts w:ascii="Arial" w:hAnsi="Arial" w:cs="Arial"/>
        </w:rPr>
      </w:pPr>
      <w:r w:rsidRPr="000C3B3B">
        <w:rPr>
          <w:rFonts w:ascii="Arial" w:hAnsi="Arial" w:cs="Arial"/>
        </w:rPr>
        <w:t xml:space="preserve">The report aims to discuss the step or processes students use Microsoft Team and other technology to collaborate at UWTSD. </w:t>
      </w:r>
    </w:p>
    <w:p w14:paraId="14338A39" w14:textId="77777777" w:rsidR="00B26FA0" w:rsidRPr="000C3B3B" w:rsidRDefault="006345B5" w:rsidP="00842A2F">
      <w:pPr>
        <w:pStyle w:val="Heading2"/>
      </w:pPr>
      <w:bookmarkStart w:id="5" w:name="_Toc110769104"/>
      <w:r w:rsidRPr="000C3B3B">
        <w:t>Significance of the research</w:t>
      </w:r>
      <w:bookmarkEnd w:id="5"/>
    </w:p>
    <w:p w14:paraId="184A5DCA" w14:textId="77777777" w:rsidR="000D4E1C" w:rsidRPr="000C3B3B" w:rsidRDefault="006345B5" w:rsidP="00EC6CB9">
      <w:pPr>
        <w:spacing w:line="360" w:lineRule="auto"/>
        <w:jc w:val="both"/>
        <w:rPr>
          <w:rFonts w:ascii="Arial" w:hAnsi="Arial" w:cs="Arial"/>
        </w:rPr>
      </w:pPr>
      <w:r w:rsidRPr="000C3B3B">
        <w:rPr>
          <w:rFonts w:ascii="Arial" w:hAnsi="Arial" w:cs="Arial"/>
        </w:rPr>
        <w:t xml:space="preserve">This report will help readers to understand </w:t>
      </w:r>
      <w:r w:rsidR="00E30378" w:rsidRPr="000C3B3B">
        <w:rPr>
          <w:rFonts w:ascii="Arial" w:hAnsi="Arial" w:cs="Arial"/>
        </w:rPr>
        <w:t xml:space="preserve">the importance of technologies to collaborate in this pandemic time to get various benefits. Even readers will get to know the ways UWTSD students use collaborative tools like Microsoft Team to collaborate. This will help them to determine the negative and positive impacts of technology. The report is also significant to develop an understanding in terms of UWTSD students' viewpoints after using or adopting technology for collaboration. </w:t>
      </w:r>
      <w:r w:rsidRPr="000C3B3B">
        <w:rPr>
          <w:rFonts w:ascii="Arial" w:hAnsi="Arial" w:cs="Arial"/>
        </w:rPr>
        <w:t xml:space="preserve"> </w:t>
      </w:r>
    </w:p>
    <w:p w14:paraId="77FCC0E2" w14:textId="77777777" w:rsidR="00A62C2E" w:rsidRPr="000C3B3B" w:rsidRDefault="006345B5" w:rsidP="00842A2F">
      <w:pPr>
        <w:pStyle w:val="Heading1"/>
      </w:pPr>
      <w:bookmarkStart w:id="6" w:name="_Toc110769105"/>
      <w:r w:rsidRPr="000C3B3B">
        <w:t>Research design</w:t>
      </w:r>
      <w:bookmarkEnd w:id="6"/>
      <w:r w:rsidRPr="000C3B3B">
        <w:t xml:space="preserve"> </w:t>
      </w:r>
    </w:p>
    <w:p w14:paraId="36808847" w14:textId="77777777" w:rsidR="00C65E3E" w:rsidRPr="000C3B3B" w:rsidRDefault="006345B5" w:rsidP="00842A2F">
      <w:pPr>
        <w:pStyle w:val="Heading2"/>
      </w:pPr>
      <w:bookmarkStart w:id="7" w:name="_Toc110769106"/>
      <w:r w:rsidRPr="000C3B3B">
        <w:t>Research question</w:t>
      </w:r>
      <w:bookmarkEnd w:id="7"/>
    </w:p>
    <w:p w14:paraId="7BF8CE1A" w14:textId="77777777" w:rsidR="005B0EEE" w:rsidRPr="000C3B3B" w:rsidRDefault="006345B5" w:rsidP="00EC6CB9">
      <w:pPr>
        <w:pStyle w:val="ListParagraph"/>
        <w:numPr>
          <w:ilvl w:val="0"/>
          <w:numId w:val="1"/>
        </w:numPr>
        <w:spacing w:line="360" w:lineRule="auto"/>
        <w:jc w:val="both"/>
        <w:rPr>
          <w:rFonts w:ascii="Arial" w:hAnsi="Arial" w:cs="Arial"/>
        </w:rPr>
      </w:pPr>
      <w:r w:rsidRPr="000C3B3B">
        <w:rPr>
          <w:rFonts w:ascii="Arial" w:hAnsi="Arial" w:cs="Arial"/>
        </w:rPr>
        <w:t>How do students use technology to collaborate at UWTSD?</w:t>
      </w:r>
    </w:p>
    <w:p w14:paraId="1307B223" w14:textId="77777777" w:rsidR="00C65E3E" w:rsidRPr="000C3B3B" w:rsidRDefault="006345B5" w:rsidP="00EC6CB9">
      <w:pPr>
        <w:pStyle w:val="ListParagraph"/>
        <w:numPr>
          <w:ilvl w:val="0"/>
          <w:numId w:val="1"/>
        </w:numPr>
        <w:spacing w:line="360" w:lineRule="auto"/>
        <w:jc w:val="both"/>
        <w:rPr>
          <w:rFonts w:ascii="Arial" w:hAnsi="Arial" w:cs="Arial"/>
        </w:rPr>
      </w:pPr>
      <w:r w:rsidRPr="000C3B3B">
        <w:rPr>
          <w:rFonts w:ascii="Arial" w:hAnsi="Arial" w:cs="Arial"/>
        </w:rPr>
        <w:t xml:space="preserve">What are the benefits and disadvantages students get after using a collaborative tool to collaborate at UWTSD?  </w:t>
      </w:r>
    </w:p>
    <w:p w14:paraId="29499167" w14:textId="77777777" w:rsidR="00A62C2E" w:rsidRPr="000C3B3B" w:rsidRDefault="006345B5" w:rsidP="00842A2F">
      <w:pPr>
        <w:pStyle w:val="Heading2"/>
      </w:pPr>
      <w:bookmarkStart w:id="8" w:name="_Toc110769107"/>
      <w:r w:rsidRPr="000C3B3B">
        <w:t>Methods</w:t>
      </w:r>
      <w:bookmarkEnd w:id="8"/>
      <w:r w:rsidRPr="000C3B3B">
        <w:t xml:space="preserve"> </w:t>
      </w:r>
    </w:p>
    <w:p w14:paraId="065BE819" w14:textId="77777777" w:rsidR="005B0EEE" w:rsidRPr="000C3B3B" w:rsidRDefault="006345B5" w:rsidP="00EC6CB9">
      <w:pPr>
        <w:spacing w:line="360" w:lineRule="auto"/>
        <w:jc w:val="both"/>
        <w:rPr>
          <w:rFonts w:ascii="Arial" w:hAnsi="Arial" w:cs="Arial"/>
        </w:rPr>
      </w:pPr>
      <w:r w:rsidRPr="000C3B3B">
        <w:rPr>
          <w:rFonts w:ascii="Arial" w:hAnsi="Arial" w:cs="Arial"/>
        </w:rPr>
        <w:t xml:space="preserve">The researcher applies the primary quantitative </w:t>
      </w:r>
      <w:r w:rsidR="00710C0C" w:rsidRPr="000C3B3B">
        <w:rPr>
          <w:rFonts w:ascii="Arial" w:hAnsi="Arial" w:cs="Arial"/>
        </w:rPr>
        <w:t xml:space="preserve">data collection method to collect the data related to the topic. The </w:t>
      </w:r>
      <w:r w:rsidR="00B73C7E" w:rsidRPr="000C3B3B">
        <w:rPr>
          <w:rFonts w:ascii="Arial" w:hAnsi="Arial" w:cs="Arial"/>
        </w:rPr>
        <w:t xml:space="preserve">report focuses on steps students take to use technology to collaborate at UWTSD and its impact on their education. </w:t>
      </w:r>
    </w:p>
    <w:p w14:paraId="0EE3CC18" w14:textId="77777777" w:rsidR="008C45C5" w:rsidRPr="000C3B3B" w:rsidRDefault="006345B5" w:rsidP="00EC6CB9">
      <w:pPr>
        <w:spacing w:line="360" w:lineRule="auto"/>
        <w:jc w:val="both"/>
        <w:rPr>
          <w:rFonts w:ascii="Arial" w:hAnsi="Arial" w:cs="Arial"/>
        </w:rPr>
      </w:pPr>
      <w:r>
        <w:rPr>
          <w:rFonts w:ascii="Arial" w:hAnsi="Arial" w:cs="Arial"/>
        </w:rPr>
        <w:t xml:space="preserve">In accordance </w:t>
      </w:r>
      <w:proofErr w:type="gramStart"/>
      <w:r>
        <w:rPr>
          <w:rFonts w:ascii="Arial" w:hAnsi="Arial" w:cs="Arial"/>
        </w:rPr>
        <w:t>to</w:t>
      </w:r>
      <w:proofErr w:type="gramEnd"/>
      <w:r>
        <w:rPr>
          <w:rFonts w:ascii="Arial" w:hAnsi="Arial" w:cs="Arial"/>
        </w:rPr>
        <w:t xml:space="preserve"> </w:t>
      </w:r>
      <w:proofErr w:type="spellStart"/>
      <w:r>
        <w:rPr>
          <w:rFonts w:ascii="Arial" w:hAnsi="Arial" w:cs="Arial"/>
          <w:shd w:val="clear" w:color="auto" w:fill="FFFFFF"/>
        </w:rPr>
        <w:t>Egyankosh</w:t>
      </w:r>
      <w:proofErr w:type="spellEnd"/>
      <w:r>
        <w:rPr>
          <w:rFonts w:ascii="Arial" w:hAnsi="Arial" w:cs="Arial"/>
          <w:shd w:val="clear" w:color="auto" w:fill="FFFFFF"/>
        </w:rPr>
        <w:t xml:space="preserve">, (2022, p.5) </w:t>
      </w:r>
      <w:r>
        <w:rPr>
          <w:rFonts w:ascii="Arial" w:hAnsi="Arial" w:cs="Arial"/>
        </w:rPr>
        <w:t>q</w:t>
      </w:r>
      <w:r w:rsidRPr="000C3B3B">
        <w:rPr>
          <w:rFonts w:ascii="Arial" w:hAnsi="Arial" w:cs="Arial"/>
        </w:rPr>
        <w:t>uantitative data collection helps the rese</w:t>
      </w:r>
      <w:r w:rsidRPr="000C3B3B">
        <w:rPr>
          <w:rFonts w:ascii="Arial" w:hAnsi="Arial" w:cs="Arial"/>
        </w:rPr>
        <w:t xml:space="preserve">archers to use numbers for assessing the information. </w:t>
      </w:r>
      <w:r w:rsidR="00EA0AD6" w:rsidRPr="000C3B3B">
        <w:rPr>
          <w:rFonts w:ascii="Arial" w:hAnsi="Arial" w:cs="Arial"/>
        </w:rPr>
        <w:t xml:space="preserve">Even this data collection is applied to test hypotheses </w:t>
      </w:r>
      <w:proofErr w:type="gramStart"/>
      <w:r w:rsidR="00EA0AD6" w:rsidRPr="000C3B3B">
        <w:rPr>
          <w:rFonts w:ascii="Arial" w:hAnsi="Arial" w:cs="Arial"/>
        </w:rPr>
        <w:t>and also</w:t>
      </w:r>
      <w:proofErr w:type="gramEnd"/>
      <w:r w:rsidR="00EA0AD6" w:rsidRPr="000C3B3B">
        <w:rPr>
          <w:rFonts w:ascii="Arial" w:hAnsi="Arial" w:cs="Arial"/>
        </w:rPr>
        <w:t xml:space="preserve"> draw inferences. The researcher in this research uses the questionnaire technique to collect the primary quantitative data. </w:t>
      </w:r>
      <w:r w:rsidR="00AD6273" w:rsidRPr="000C3B3B">
        <w:rPr>
          <w:rFonts w:ascii="Arial" w:hAnsi="Arial" w:cs="Arial"/>
        </w:rPr>
        <w:t xml:space="preserve">A questionnaire is a commonly used data collection method. </w:t>
      </w:r>
      <w:r w:rsidR="00575B8A" w:rsidRPr="000C3B3B">
        <w:rPr>
          <w:rFonts w:ascii="Arial" w:hAnsi="Arial" w:cs="Arial"/>
        </w:rPr>
        <w:t>Careful questionnaire design is important for the researchers to collect the required figures and facts</w:t>
      </w:r>
      <w:r w:rsidR="00FB0C5C">
        <w:rPr>
          <w:rFonts w:ascii="Arial" w:hAnsi="Arial" w:cs="Arial"/>
        </w:rPr>
        <w:t xml:space="preserve"> (</w:t>
      </w:r>
      <w:proofErr w:type="spellStart"/>
      <w:r w:rsidR="00FB0C5C">
        <w:rPr>
          <w:rFonts w:ascii="Arial" w:hAnsi="Arial" w:cs="Arial"/>
          <w:shd w:val="clear" w:color="auto" w:fill="FFFFFF"/>
        </w:rPr>
        <w:t>Egyankosh</w:t>
      </w:r>
      <w:proofErr w:type="spellEnd"/>
      <w:r w:rsidR="00FB0C5C">
        <w:rPr>
          <w:rFonts w:ascii="Arial" w:hAnsi="Arial" w:cs="Arial"/>
          <w:shd w:val="clear" w:color="auto" w:fill="FFFFFF"/>
        </w:rPr>
        <w:t>, 2022, p.6)</w:t>
      </w:r>
      <w:r w:rsidR="00575B8A" w:rsidRPr="000C3B3B">
        <w:rPr>
          <w:rFonts w:ascii="Arial" w:hAnsi="Arial" w:cs="Arial"/>
        </w:rPr>
        <w:t xml:space="preserve">. </w:t>
      </w:r>
      <w:r w:rsidR="00EA0AD6" w:rsidRPr="000C3B3B">
        <w:rPr>
          <w:rFonts w:ascii="Arial" w:hAnsi="Arial" w:cs="Arial"/>
        </w:rPr>
        <w:t xml:space="preserve">The researcher asks 6 questions in the form of questionnaires (both close-ended and </w:t>
      </w:r>
      <w:r w:rsidR="00524ACF" w:rsidRPr="000C3B3B">
        <w:rPr>
          <w:rFonts w:ascii="Arial" w:hAnsi="Arial" w:cs="Arial"/>
        </w:rPr>
        <w:t xml:space="preserve">open-ended) to 19 respondents. </w:t>
      </w:r>
      <w:r w:rsidR="00575B8A" w:rsidRPr="000C3B3B">
        <w:rPr>
          <w:rFonts w:ascii="Arial" w:hAnsi="Arial" w:cs="Arial"/>
        </w:rPr>
        <w:t xml:space="preserve">The researcher mainly uses structured questionnaires and some unstructured questionnaires. In a structured </w:t>
      </w:r>
      <w:r w:rsidR="00575B8A" w:rsidRPr="000C3B3B">
        <w:rPr>
          <w:rFonts w:ascii="Arial" w:hAnsi="Arial" w:cs="Arial"/>
        </w:rPr>
        <w:lastRenderedPageBreak/>
        <w:t xml:space="preserve">questionnaire, respondents </w:t>
      </w:r>
      <w:proofErr w:type="gramStart"/>
      <w:r w:rsidR="00575B8A" w:rsidRPr="000C3B3B">
        <w:rPr>
          <w:rFonts w:ascii="Arial" w:hAnsi="Arial" w:cs="Arial"/>
        </w:rPr>
        <w:t>have to</w:t>
      </w:r>
      <w:proofErr w:type="gramEnd"/>
      <w:r w:rsidR="00575B8A" w:rsidRPr="000C3B3B">
        <w:rPr>
          <w:rFonts w:ascii="Arial" w:hAnsi="Arial" w:cs="Arial"/>
        </w:rPr>
        <w:t xml:space="preserve"> answer the form of 'Strongly agree', 'strongly disagree’ and more. </w:t>
      </w:r>
      <w:r w:rsidR="00524ACF" w:rsidRPr="000C3B3B">
        <w:rPr>
          <w:rFonts w:ascii="Arial" w:hAnsi="Arial" w:cs="Arial"/>
        </w:rPr>
        <w:t xml:space="preserve">The respondents or participants are all students at UWTSD London Campus. </w:t>
      </w:r>
      <w:r w:rsidR="007D4A57" w:rsidRPr="000C3B3B">
        <w:rPr>
          <w:rFonts w:ascii="Arial" w:hAnsi="Arial" w:cs="Arial"/>
        </w:rPr>
        <w:t>The questions ask related to the collaboration tool students use to collaborate at UWTSD, the benefits of using a collaborative tool and many more.</w:t>
      </w:r>
      <w:r w:rsidR="00605FAD" w:rsidRPr="000C3B3B">
        <w:rPr>
          <w:rFonts w:ascii="Arial" w:hAnsi="Arial" w:cs="Arial"/>
        </w:rPr>
        <w:t xml:space="preserve"> The researcher applies a </w:t>
      </w:r>
      <w:r w:rsidR="00FD1105" w:rsidRPr="000C3B3B">
        <w:rPr>
          <w:rFonts w:ascii="Arial" w:hAnsi="Arial" w:cs="Arial"/>
        </w:rPr>
        <w:t xml:space="preserve">simple </w:t>
      </w:r>
      <w:r w:rsidR="00605FAD" w:rsidRPr="000C3B3B">
        <w:rPr>
          <w:rFonts w:ascii="Arial" w:hAnsi="Arial" w:cs="Arial"/>
        </w:rPr>
        <w:t>random probability sampling technique to collect these data from randomly selected participants.</w:t>
      </w:r>
      <w:r w:rsidR="00365353" w:rsidRPr="000C3B3B">
        <w:rPr>
          <w:rFonts w:ascii="Arial" w:hAnsi="Arial" w:cs="Arial"/>
        </w:rPr>
        <w:t xml:space="preserve"> </w:t>
      </w:r>
      <w:r w:rsidR="00FD1105" w:rsidRPr="000C3B3B">
        <w:rPr>
          <w:rFonts w:ascii="Arial" w:hAnsi="Arial" w:cs="Arial"/>
        </w:rPr>
        <w:t>This is a common and easy-to-use technique. In this case, each unit or subject in the population has an equal chance of getting selected</w:t>
      </w:r>
      <w:r w:rsidR="00C55147">
        <w:rPr>
          <w:rFonts w:ascii="Arial" w:hAnsi="Arial" w:cs="Arial"/>
        </w:rPr>
        <w:t xml:space="preserve"> (</w:t>
      </w:r>
      <w:proofErr w:type="spellStart"/>
      <w:r w:rsidR="00C55147">
        <w:rPr>
          <w:rFonts w:ascii="Arial" w:hAnsi="Arial" w:cs="Arial"/>
          <w:shd w:val="clear" w:color="auto" w:fill="FFFFFF"/>
        </w:rPr>
        <w:t>Dcac</w:t>
      </w:r>
      <w:proofErr w:type="spellEnd"/>
      <w:r w:rsidR="00C55147">
        <w:rPr>
          <w:rFonts w:ascii="Arial" w:hAnsi="Arial" w:cs="Arial"/>
          <w:shd w:val="clear" w:color="auto" w:fill="FFFFFF"/>
        </w:rPr>
        <w:t>, 2022, p.2)</w:t>
      </w:r>
      <w:r w:rsidR="00FD1105" w:rsidRPr="000C3B3B">
        <w:rPr>
          <w:rFonts w:ascii="Arial" w:hAnsi="Arial" w:cs="Arial"/>
        </w:rPr>
        <w:t xml:space="preserve">. </w:t>
      </w:r>
      <w:r w:rsidR="00A9701A" w:rsidRPr="000C3B3B">
        <w:rPr>
          <w:rFonts w:ascii="Arial" w:hAnsi="Arial" w:cs="Arial"/>
        </w:rPr>
        <w:t xml:space="preserve">Based on these collected data the researcher will analyse and bring the findings of the research. </w:t>
      </w:r>
      <w:r w:rsidR="00EA0AD6" w:rsidRPr="000C3B3B">
        <w:rPr>
          <w:rFonts w:ascii="Arial" w:hAnsi="Arial" w:cs="Arial"/>
        </w:rPr>
        <w:t xml:space="preserve"> </w:t>
      </w:r>
    </w:p>
    <w:p w14:paraId="5419735C" w14:textId="77777777" w:rsidR="00A62C2E" w:rsidRPr="000C3B3B" w:rsidRDefault="006345B5" w:rsidP="00842A2F">
      <w:pPr>
        <w:pStyle w:val="Heading2"/>
        <w:rPr>
          <w:b w:val="0"/>
        </w:rPr>
      </w:pPr>
      <w:bookmarkStart w:id="9" w:name="_Toc110769108"/>
      <w:r w:rsidRPr="000C3B3B">
        <w:t>Ethical Considerations</w:t>
      </w:r>
      <w:bookmarkEnd w:id="9"/>
    </w:p>
    <w:p w14:paraId="6F6B6490" w14:textId="77777777" w:rsidR="00DB46CD" w:rsidRPr="000C3B3B" w:rsidRDefault="006345B5" w:rsidP="00EC6CB9">
      <w:pPr>
        <w:spacing w:line="360" w:lineRule="auto"/>
        <w:jc w:val="both"/>
        <w:rPr>
          <w:rFonts w:ascii="Arial" w:hAnsi="Arial" w:cs="Arial"/>
        </w:rPr>
      </w:pPr>
      <w:r>
        <w:rPr>
          <w:rFonts w:ascii="Arial" w:hAnsi="Arial" w:cs="Arial"/>
        </w:rPr>
        <w:t xml:space="preserve">As opined by </w:t>
      </w:r>
      <w:r>
        <w:rPr>
          <w:rFonts w:ascii="Arial" w:hAnsi="Arial" w:cs="Arial"/>
          <w:shd w:val="clear" w:color="auto" w:fill="FFFFFF"/>
        </w:rPr>
        <w:t xml:space="preserve">GAJJAR, (2022, p.1), </w:t>
      </w:r>
      <w:r>
        <w:rPr>
          <w:rFonts w:ascii="Arial" w:hAnsi="Arial" w:cs="Arial"/>
        </w:rPr>
        <w:t>r</w:t>
      </w:r>
      <w:r w:rsidRPr="000C3B3B">
        <w:rPr>
          <w:rFonts w:ascii="Arial" w:hAnsi="Arial" w:cs="Arial"/>
        </w:rPr>
        <w:t>esearch ethics mainly concentrates on disciplines that research standards of conduct</w:t>
      </w:r>
      <w:r w:rsidRPr="000C3B3B">
        <w:rPr>
          <w:rFonts w:ascii="Arial" w:hAnsi="Arial" w:cs="Arial"/>
        </w:rPr>
        <w:t xml:space="preserve"> include law, theology, </w:t>
      </w:r>
      <w:proofErr w:type="gramStart"/>
      <w:r w:rsidRPr="000C3B3B">
        <w:rPr>
          <w:rFonts w:ascii="Arial" w:hAnsi="Arial" w:cs="Arial"/>
        </w:rPr>
        <w:t>philosophy</w:t>
      </w:r>
      <w:proofErr w:type="gramEnd"/>
      <w:r w:rsidR="006E0438" w:rsidRPr="000C3B3B">
        <w:rPr>
          <w:rFonts w:ascii="Arial" w:hAnsi="Arial" w:cs="Arial"/>
        </w:rPr>
        <w:t xml:space="preserve"> and sociology. Common policies and codes of research ethics are objectivity, honesty, carefulness, integrity, openness and many more</w:t>
      </w:r>
      <w:r>
        <w:rPr>
          <w:rFonts w:ascii="Arial" w:hAnsi="Arial" w:cs="Arial"/>
        </w:rPr>
        <w:t xml:space="preserve"> (</w:t>
      </w:r>
      <w:r>
        <w:rPr>
          <w:rFonts w:ascii="Arial" w:hAnsi="Arial" w:cs="Arial"/>
          <w:shd w:val="clear" w:color="auto" w:fill="FFFFFF"/>
        </w:rPr>
        <w:t>GAJJAR, 2022, p.2)</w:t>
      </w:r>
      <w:r w:rsidR="006E0438" w:rsidRPr="000C3B3B">
        <w:rPr>
          <w:rFonts w:ascii="Arial" w:hAnsi="Arial" w:cs="Arial"/>
        </w:rPr>
        <w:t xml:space="preserve">. </w:t>
      </w:r>
    </w:p>
    <w:p w14:paraId="05FDE7D8" w14:textId="77777777" w:rsidR="00107803" w:rsidRPr="000C3B3B" w:rsidRDefault="006345B5" w:rsidP="00EC6CB9">
      <w:pPr>
        <w:spacing w:line="360" w:lineRule="auto"/>
        <w:jc w:val="both"/>
        <w:rPr>
          <w:rFonts w:ascii="Arial" w:hAnsi="Arial" w:cs="Arial"/>
        </w:rPr>
      </w:pPr>
      <w:r w:rsidRPr="000C3B3B">
        <w:rPr>
          <w:rFonts w:ascii="Arial" w:hAnsi="Arial" w:cs="Arial"/>
        </w:rPr>
        <w:t>In this report, the researcher will ensure students at UWTSD that data are collected only for university purposes. After that, it will be deleted permanently from the university database. The confidentiality and security will give confidence to the respond</w:t>
      </w:r>
      <w:r w:rsidRPr="000C3B3B">
        <w:rPr>
          <w:rFonts w:ascii="Arial" w:hAnsi="Arial" w:cs="Arial"/>
        </w:rPr>
        <w:t xml:space="preserve">ents to share their original viewpoints. </w:t>
      </w:r>
    </w:p>
    <w:p w14:paraId="78B402F0" w14:textId="77777777" w:rsidR="0023397C" w:rsidRPr="000C3B3B" w:rsidRDefault="006345B5" w:rsidP="00EC6CB9">
      <w:pPr>
        <w:spacing w:line="360" w:lineRule="auto"/>
        <w:jc w:val="both"/>
        <w:rPr>
          <w:rFonts w:ascii="Arial" w:hAnsi="Arial" w:cs="Arial"/>
        </w:rPr>
      </w:pPr>
      <w:r w:rsidRPr="000C3B3B">
        <w:rPr>
          <w:rFonts w:ascii="Arial" w:hAnsi="Arial" w:cs="Arial"/>
        </w:rPr>
        <w:t xml:space="preserve">While calculating data and bringing findings the data can be hacked, or a phishing attack can happen. For that </w:t>
      </w:r>
      <w:r w:rsidR="00333A98" w:rsidRPr="000C3B3B">
        <w:rPr>
          <w:rFonts w:ascii="Arial" w:hAnsi="Arial" w:cs="Arial"/>
        </w:rPr>
        <w:t>purpose,</w:t>
      </w:r>
      <w:r w:rsidRPr="000C3B3B">
        <w:rPr>
          <w:rFonts w:ascii="Arial" w:hAnsi="Arial" w:cs="Arial"/>
        </w:rPr>
        <w:t xml:space="preserve"> the researcher </w:t>
      </w:r>
      <w:proofErr w:type="gramStart"/>
      <w:r w:rsidRPr="000C3B3B">
        <w:rPr>
          <w:rFonts w:ascii="Arial" w:hAnsi="Arial" w:cs="Arial"/>
        </w:rPr>
        <w:t>has to</w:t>
      </w:r>
      <w:proofErr w:type="gramEnd"/>
      <w:r w:rsidRPr="000C3B3B">
        <w:rPr>
          <w:rFonts w:ascii="Arial" w:hAnsi="Arial" w:cs="Arial"/>
        </w:rPr>
        <w:t xml:space="preserve"> store anti-virus </w:t>
      </w:r>
      <w:r w:rsidR="00333A98" w:rsidRPr="000C3B3B">
        <w:rPr>
          <w:rFonts w:ascii="Arial" w:hAnsi="Arial" w:cs="Arial"/>
        </w:rPr>
        <w:t xml:space="preserve">in their computer. Even the researcher can store final data in an external hard drive to avoid file corruption issues. Even it will be easy for the researcher to carry to the university during the final submission. </w:t>
      </w:r>
      <w:r w:rsidRPr="000C3B3B">
        <w:rPr>
          <w:rFonts w:ascii="Arial" w:hAnsi="Arial" w:cs="Arial"/>
        </w:rPr>
        <w:t xml:space="preserve">   </w:t>
      </w:r>
    </w:p>
    <w:p w14:paraId="2CE1973E" w14:textId="77777777" w:rsidR="00581574" w:rsidRPr="000C3B3B" w:rsidRDefault="006345B5" w:rsidP="00842A2F">
      <w:pPr>
        <w:pStyle w:val="Heading1"/>
      </w:pPr>
      <w:bookmarkStart w:id="10" w:name="_Toc110769109"/>
      <w:r w:rsidRPr="000C3B3B">
        <w:t>Results</w:t>
      </w:r>
      <w:bookmarkEnd w:id="10"/>
      <w:r w:rsidRPr="000C3B3B">
        <w:t xml:space="preserve"> </w:t>
      </w:r>
    </w:p>
    <w:tbl>
      <w:tblPr>
        <w:tblStyle w:val="TableGrid"/>
        <w:tblW w:w="0" w:type="auto"/>
        <w:tblLook w:val="04A0" w:firstRow="1" w:lastRow="0" w:firstColumn="1" w:lastColumn="0" w:noHBand="0" w:noVBand="1"/>
      </w:tblPr>
      <w:tblGrid>
        <w:gridCol w:w="2254"/>
        <w:gridCol w:w="2254"/>
        <w:gridCol w:w="2254"/>
        <w:gridCol w:w="2254"/>
      </w:tblGrid>
      <w:tr w:rsidR="006C4C90" w14:paraId="786316F8" w14:textId="77777777" w:rsidTr="00767889">
        <w:tc>
          <w:tcPr>
            <w:tcW w:w="2254" w:type="dxa"/>
          </w:tcPr>
          <w:p w14:paraId="6573E848" w14:textId="77777777" w:rsidR="00767889" w:rsidRPr="000C3B3B" w:rsidRDefault="006345B5" w:rsidP="00EC6CB9">
            <w:pPr>
              <w:spacing w:line="360" w:lineRule="auto"/>
              <w:jc w:val="center"/>
              <w:rPr>
                <w:rFonts w:ascii="Arial" w:hAnsi="Arial" w:cs="Arial"/>
                <w:b/>
                <w:bCs/>
              </w:rPr>
            </w:pPr>
            <w:r w:rsidRPr="000C3B3B">
              <w:rPr>
                <w:rFonts w:ascii="Arial" w:hAnsi="Arial" w:cs="Arial"/>
                <w:b/>
                <w:bCs/>
              </w:rPr>
              <w:t xml:space="preserve">Deliverables </w:t>
            </w:r>
          </w:p>
        </w:tc>
        <w:tc>
          <w:tcPr>
            <w:tcW w:w="2254" w:type="dxa"/>
          </w:tcPr>
          <w:p w14:paraId="2AA30C4A" w14:textId="77777777" w:rsidR="00767889" w:rsidRPr="000C3B3B" w:rsidRDefault="006345B5" w:rsidP="00EC6CB9">
            <w:pPr>
              <w:spacing w:line="360" w:lineRule="auto"/>
              <w:jc w:val="center"/>
              <w:rPr>
                <w:rFonts w:ascii="Arial" w:hAnsi="Arial" w:cs="Arial"/>
                <w:b/>
                <w:bCs/>
              </w:rPr>
            </w:pPr>
            <w:r w:rsidRPr="000C3B3B">
              <w:rPr>
                <w:rFonts w:ascii="Arial" w:hAnsi="Arial" w:cs="Arial"/>
                <w:b/>
                <w:bCs/>
              </w:rPr>
              <w:t xml:space="preserve">Total respondents </w:t>
            </w:r>
          </w:p>
        </w:tc>
        <w:tc>
          <w:tcPr>
            <w:tcW w:w="2254" w:type="dxa"/>
          </w:tcPr>
          <w:p w14:paraId="4C1B4F92" w14:textId="77777777" w:rsidR="00767889" w:rsidRPr="000C3B3B" w:rsidRDefault="006345B5" w:rsidP="00EC6CB9">
            <w:pPr>
              <w:spacing w:line="360" w:lineRule="auto"/>
              <w:jc w:val="center"/>
              <w:rPr>
                <w:rFonts w:ascii="Arial" w:hAnsi="Arial" w:cs="Arial"/>
                <w:b/>
                <w:bCs/>
              </w:rPr>
            </w:pPr>
            <w:r w:rsidRPr="000C3B3B">
              <w:rPr>
                <w:rFonts w:ascii="Arial" w:hAnsi="Arial" w:cs="Arial"/>
                <w:b/>
                <w:bCs/>
              </w:rPr>
              <w:t xml:space="preserve">Number of respondents </w:t>
            </w:r>
          </w:p>
        </w:tc>
        <w:tc>
          <w:tcPr>
            <w:tcW w:w="2254" w:type="dxa"/>
          </w:tcPr>
          <w:p w14:paraId="4EC861F7" w14:textId="77777777" w:rsidR="00767889" w:rsidRPr="000C3B3B" w:rsidRDefault="006345B5" w:rsidP="00EC6CB9">
            <w:pPr>
              <w:spacing w:line="360" w:lineRule="auto"/>
              <w:jc w:val="center"/>
              <w:rPr>
                <w:rFonts w:ascii="Arial" w:hAnsi="Arial" w:cs="Arial"/>
                <w:b/>
                <w:bCs/>
              </w:rPr>
            </w:pPr>
            <w:r w:rsidRPr="000C3B3B">
              <w:rPr>
                <w:rFonts w:ascii="Arial" w:hAnsi="Arial" w:cs="Arial"/>
                <w:b/>
                <w:bCs/>
              </w:rPr>
              <w:t xml:space="preserve">Percentage </w:t>
            </w:r>
          </w:p>
        </w:tc>
      </w:tr>
      <w:tr w:rsidR="006C4C90" w14:paraId="2D46DB11" w14:textId="77777777" w:rsidTr="00767889">
        <w:tc>
          <w:tcPr>
            <w:tcW w:w="2254" w:type="dxa"/>
          </w:tcPr>
          <w:p w14:paraId="0C752AEC" w14:textId="77777777" w:rsidR="005266A2" w:rsidRPr="000C3B3B" w:rsidRDefault="006345B5" w:rsidP="00EC6CB9">
            <w:pPr>
              <w:spacing w:line="360" w:lineRule="auto"/>
              <w:jc w:val="both"/>
              <w:rPr>
                <w:rFonts w:ascii="Arial" w:hAnsi="Arial" w:cs="Arial"/>
              </w:rPr>
            </w:pPr>
            <w:r w:rsidRPr="000C3B3B">
              <w:rPr>
                <w:rFonts w:ascii="Arial" w:hAnsi="Arial" w:cs="Arial"/>
              </w:rPr>
              <w:t>Male</w:t>
            </w:r>
          </w:p>
        </w:tc>
        <w:tc>
          <w:tcPr>
            <w:tcW w:w="2254" w:type="dxa"/>
            <w:vMerge w:val="restart"/>
          </w:tcPr>
          <w:p w14:paraId="05FC58E9" w14:textId="77777777" w:rsidR="005266A2" w:rsidRPr="000C3B3B" w:rsidRDefault="006345B5" w:rsidP="00EC6CB9">
            <w:pPr>
              <w:spacing w:line="360" w:lineRule="auto"/>
              <w:jc w:val="both"/>
              <w:rPr>
                <w:rFonts w:ascii="Arial" w:hAnsi="Arial" w:cs="Arial"/>
              </w:rPr>
            </w:pPr>
            <w:r w:rsidRPr="000C3B3B">
              <w:rPr>
                <w:rFonts w:ascii="Arial" w:hAnsi="Arial" w:cs="Arial"/>
              </w:rPr>
              <w:t>19</w:t>
            </w:r>
          </w:p>
        </w:tc>
        <w:tc>
          <w:tcPr>
            <w:tcW w:w="2254" w:type="dxa"/>
          </w:tcPr>
          <w:p w14:paraId="3CEB8676" w14:textId="77777777" w:rsidR="005266A2" w:rsidRPr="000C3B3B" w:rsidRDefault="006345B5" w:rsidP="00EC6CB9">
            <w:pPr>
              <w:spacing w:line="360" w:lineRule="auto"/>
              <w:jc w:val="both"/>
              <w:rPr>
                <w:rFonts w:ascii="Arial" w:hAnsi="Arial" w:cs="Arial"/>
              </w:rPr>
            </w:pPr>
            <w:r w:rsidRPr="000C3B3B">
              <w:rPr>
                <w:rFonts w:ascii="Arial" w:hAnsi="Arial" w:cs="Arial"/>
              </w:rPr>
              <w:t>9</w:t>
            </w:r>
          </w:p>
        </w:tc>
        <w:tc>
          <w:tcPr>
            <w:tcW w:w="2254" w:type="dxa"/>
          </w:tcPr>
          <w:p w14:paraId="32922FF7" w14:textId="77777777" w:rsidR="005266A2" w:rsidRPr="000C3B3B" w:rsidRDefault="006345B5" w:rsidP="00EC6CB9">
            <w:pPr>
              <w:spacing w:line="360" w:lineRule="auto"/>
              <w:jc w:val="both"/>
              <w:rPr>
                <w:rFonts w:ascii="Arial" w:hAnsi="Arial" w:cs="Arial"/>
              </w:rPr>
            </w:pPr>
            <w:r w:rsidRPr="000C3B3B">
              <w:rPr>
                <w:rFonts w:ascii="Arial" w:hAnsi="Arial" w:cs="Arial"/>
              </w:rPr>
              <w:t>47.36%</w:t>
            </w:r>
          </w:p>
        </w:tc>
      </w:tr>
      <w:tr w:rsidR="006C4C90" w14:paraId="4B4DC1E4" w14:textId="77777777" w:rsidTr="00767889">
        <w:tc>
          <w:tcPr>
            <w:tcW w:w="2254" w:type="dxa"/>
          </w:tcPr>
          <w:p w14:paraId="124EE7D5" w14:textId="77777777" w:rsidR="005266A2" w:rsidRPr="000C3B3B" w:rsidRDefault="006345B5" w:rsidP="00EC6CB9">
            <w:pPr>
              <w:spacing w:line="360" w:lineRule="auto"/>
              <w:jc w:val="both"/>
              <w:rPr>
                <w:rFonts w:ascii="Arial" w:hAnsi="Arial" w:cs="Arial"/>
              </w:rPr>
            </w:pPr>
            <w:r w:rsidRPr="000C3B3B">
              <w:rPr>
                <w:rFonts w:ascii="Arial" w:hAnsi="Arial" w:cs="Arial"/>
              </w:rPr>
              <w:t xml:space="preserve">Female </w:t>
            </w:r>
          </w:p>
        </w:tc>
        <w:tc>
          <w:tcPr>
            <w:tcW w:w="2254" w:type="dxa"/>
            <w:vMerge/>
          </w:tcPr>
          <w:p w14:paraId="782082E2" w14:textId="77777777" w:rsidR="005266A2" w:rsidRPr="000C3B3B" w:rsidRDefault="005266A2" w:rsidP="00EC6CB9">
            <w:pPr>
              <w:spacing w:line="360" w:lineRule="auto"/>
              <w:jc w:val="both"/>
              <w:rPr>
                <w:rFonts w:ascii="Arial" w:hAnsi="Arial" w:cs="Arial"/>
              </w:rPr>
            </w:pPr>
          </w:p>
        </w:tc>
        <w:tc>
          <w:tcPr>
            <w:tcW w:w="2254" w:type="dxa"/>
          </w:tcPr>
          <w:p w14:paraId="124A1443" w14:textId="77777777" w:rsidR="005266A2" w:rsidRPr="000C3B3B" w:rsidRDefault="006345B5" w:rsidP="00EC6CB9">
            <w:pPr>
              <w:spacing w:line="360" w:lineRule="auto"/>
              <w:jc w:val="both"/>
              <w:rPr>
                <w:rFonts w:ascii="Arial" w:hAnsi="Arial" w:cs="Arial"/>
              </w:rPr>
            </w:pPr>
            <w:r w:rsidRPr="000C3B3B">
              <w:rPr>
                <w:rFonts w:ascii="Arial" w:hAnsi="Arial" w:cs="Arial"/>
              </w:rPr>
              <w:t>8</w:t>
            </w:r>
          </w:p>
        </w:tc>
        <w:tc>
          <w:tcPr>
            <w:tcW w:w="2254" w:type="dxa"/>
          </w:tcPr>
          <w:p w14:paraId="3EF80111" w14:textId="77777777" w:rsidR="005266A2" w:rsidRPr="000C3B3B" w:rsidRDefault="006345B5" w:rsidP="00EC6CB9">
            <w:pPr>
              <w:spacing w:line="360" w:lineRule="auto"/>
              <w:jc w:val="both"/>
              <w:rPr>
                <w:rFonts w:ascii="Arial" w:hAnsi="Arial" w:cs="Arial"/>
              </w:rPr>
            </w:pPr>
            <w:r w:rsidRPr="000C3B3B">
              <w:rPr>
                <w:rFonts w:ascii="Arial" w:hAnsi="Arial" w:cs="Arial"/>
              </w:rPr>
              <w:t>42.10%</w:t>
            </w:r>
          </w:p>
        </w:tc>
      </w:tr>
      <w:tr w:rsidR="006C4C90" w14:paraId="04081012" w14:textId="77777777" w:rsidTr="00767889">
        <w:tc>
          <w:tcPr>
            <w:tcW w:w="2254" w:type="dxa"/>
          </w:tcPr>
          <w:p w14:paraId="01142412" w14:textId="77777777" w:rsidR="005266A2" w:rsidRPr="000C3B3B" w:rsidRDefault="006345B5" w:rsidP="00EC6CB9">
            <w:pPr>
              <w:spacing w:line="360" w:lineRule="auto"/>
              <w:jc w:val="both"/>
              <w:rPr>
                <w:rFonts w:ascii="Arial" w:hAnsi="Arial" w:cs="Arial"/>
              </w:rPr>
            </w:pPr>
            <w:r w:rsidRPr="000C3B3B">
              <w:rPr>
                <w:rFonts w:ascii="Arial" w:hAnsi="Arial" w:cs="Arial"/>
              </w:rPr>
              <w:t xml:space="preserve">Transgender </w:t>
            </w:r>
          </w:p>
        </w:tc>
        <w:tc>
          <w:tcPr>
            <w:tcW w:w="2254" w:type="dxa"/>
            <w:vMerge/>
          </w:tcPr>
          <w:p w14:paraId="7CB86AA7" w14:textId="77777777" w:rsidR="005266A2" w:rsidRPr="000C3B3B" w:rsidRDefault="005266A2" w:rsidP="00EC6CB9">
            <w:pPr>
              <w:spacing w:line="360" w:lineRule="auto"/>
              <w:jc w:val="both"/>
              <w:rPr>
                <w:rFonts w:ascii="Arial" w:hAnsi="Arial" w:cs="Arial"/>
              </w:rPr>
            </w:pPr>
          </w:p>
        </w:tc>
        <w:tc>
          <w:tcPr>
            <w:tcW w:w="2254" w:type="dxa"/>
          </w:tcPr>
          <w:p w14:paraId="49E077A3" w14:textId="77777777" w:rsidR="005266A2" w:rsidRPr="000C3B3B" w:rsidRDefault="006345B5" w:rsidP="00EC6CB9">
            <w:pPr>
              <w:spacing w:line="360" w:lineRule="auto"/>
              <w:jc w:val="both"/>
              <w:rPr>
                <w:rFonts w:ascii="Arial" w:hAnsi="Arial" w:cs="Arial"/>
              </w:rPr>
            </w:pPr>
            <w:r w:rsidRPr="000C3B3B">
              <w:rPr>
                <w:rFonts w:ascii="Arial" w:hAnsi="Arial" w:cs="Arial"/>
              </w:rPr>
              <w:t>1</w:t>
            </w:r>
          </w:p>
        </w:tc>
        <w:tc>
          <w:tcPr>
            <w:tcW w:w="2254" w:type="dxa"/>
          </w:tcPr>
          <w:p w14:paraId="435A8E0B" w14:textId="77777777" w:rsidR="005266A2" w:rsidRPr="000C3B3B" w:rsidRDefault="006345B5" w:rsidP="00EC6CB9">
            <w:pPr>
              <w:spacing w:line="360" w:lineRule="auto"/>
              <w:jc w:val="both"/>
              <w:rPr>
                <w:rFonts w:ascii="Arial" w:hAnsi="Arial" w:cs="Arial"/>
              </w:rPr>
            </w:pPr>
            <w:r w:rsidRPr="000C3B3B">
              <w:rPr>
                <w:rFonts w:ascii="Arial" w:hAnsi="Arial" w:cs="Arial"/>
              </w:rPr>
              <w:t>5.26%</w:t>
            </w:r>
          </w:p>
        </w:tc>
      </w:tr>
      <w:tr w:rsidR="006C4C90" w14:paraId="6F933453" w14:textId="77777777" w:rsidTr="00767889">
        <w:tc>
          <w:tcPr>
            <w:tcW w:w="2254" w:type="dxa"/>
          </w:tcPr>
          <w:p w14:paraId="445D2E5F" w14:textId="77777777" w:rsidR="005266A2" w:rsidRPr="000C3B3B" w:rsidRDefault="006345B5" w:rsidP="00EC6CB9">
            <w:pPr>
              <w:spacing w:line="360" w:lineRule="auto"/>
              <w:jc w:val="both"/>
              <w:rPr>
                <w:rFonts w:ascii="Arial" w:hAnsi="Arial" w:cs="Arial"/>
              </w:rPr>
            </w:pPr>
            <w:r w:rsidRPr="000C3B3B">
              <w:rPr>
                <w:rFonts w:ascii="Arial" w:hAnsi="Arial" w:cs="Arial"/>
              </w:rPr>
              <w:t>Cannot say</w:t>
            </w:r>
          </w:p>
        </w:tc>
        <w:tc>
          <w:tcPr>
            <w:tcW w:w="2254" w:type="dxa"/>
            <w:vMerge/>
          </w:tcPr>
          <w:p w14:paraId="45C8D651" w14:textId="77777777" w:rsidR="005266A2" w:rsidRPr="000C3B3B" w:rsidRDefault="005266A2" w:rsidP="00EC6CB9">
            <w:pPr>
              <w:spacing w:line="360" w:lineRule="auto"/>
              <w:jc w:val="both"/>
              <w:rPr>
                <w:rFonts w:ascii="Arial" w:hAnsi="Arial" w:cs="Arial"/>
              </w:rPr>
            </w:pPr>
          </w:p>
        </w:tc>
        <w:tc>
          <w:tcPr>
            <w:tcW w:w="2254" w:type="dxa"/>
          </w:tcPr>
          <w:p w14:paraId="44D2B92B" w14:textId="77777777" w:rsidR="005266A2" w:rsidRPr="000C3B3B" w:rsidRDefault="006345B5" w:rsidP="00EC6CB9">
            <w:pPr>
              <w:spacing w:line="360" w:lineRule="auto"/>
              <w:jc w:val="both"/>
              <w:rPr>
                <w:rFonts w:ascii="Arial" w:hAnsi="Arial" w:cs="Arial"/>
              </w:rPr>
            </w:pPr>
            <w:r w:rsidRPr="000C3B3B">
              <w:rPr>
                <w:rFonts w:ascii="Arial" w:hAnsi="Arial" w:cs="Arial"/>
              </w:rPr>
              <w:t>1</w:t>
            </w:r>
          </w:p>
        </w:tc>
        <w:tc>
          <w:tcPr>
            <w:tcW w:w="2254" w:type="dxa"/>
          </w:tcPr>
          <w:p w14:paraId="631674FF" w14:textId="77777777" w:rsidR="005266A2" w:rsidRPr="000C3B3B" w:rsidRDefault="006345B5" w:rsidP="00EC6CB9">
            <w:pPr>
              <w:spacing w:line="360" w:lineRule="auto"/>
              <w:jc w:val="both"/>
              <w:rPr>
                <w:rFonts w:ascii="Arial" w:hAnsi="Arial" w:cs="Arial"/>
              </w:rPr>
            </w:pPr>
            <w:r w:rsidRPr="000C3B3B">
              <w:rPr>
                <w:rFonts w:ascii="Arial" w:hAnsi="Arial" w:cs="Arial"/>
              </w:rPr>
              <w:t>5.26%</w:t>
            </w:r>
          </w:p>
        </w:tc>
      </w:tr>
    </w:tbl>
    <w:p w14:paraId="7D4B3E3F" w14:textId="77777777" w:rsidR="00767889" w:rsidRPr="000C3B3B" w:rsidRDefault="00767889" w:rsidP="00EC6CB9">
      <w:pPr>
        <w:spacing w:line="360" w:lineRule="auto"/>
        <w:jc w:val="both"/>
        <w:rPr>
          <w:rFonts w:ascii="Arial" w:hAnsi="Arial" w:cs="Arial"/>
        </w:rPr>
      </w:pPr>
    </w:p>
    <w:p w14:paraId="4A9FFEE2" w14:textId="77777777" w:rsidR="002D0D0B" w:rsidRPr="000C3B3B" w:rsidRDefault="006345B5" w:rsidP="00EC6CB9">
      <w:pPr>
        <w:spacing w:line="360" w:lineRule="auto"/>
        <w:jc w:val="center"/>
        <w:rPr>
          <w:rFonts w:ascii="Arial" w:hAnsi="Arial" w:cs="Arial"/>
        </w:rPr>
      </w:pPr>
      <w:r w:rsidRPr="000C3B3B">
        <w:rPr>
          <w:rFonts w:ascii="Arial" w:hAnsi="Arial" w:cs="Arial"/>
          <w:noProof/>
        </w:rPr>
        <w:lastRenderedPageBreak/>
        <w:drawing>
          <wp:inline distT="0" distB="0" distL="0" distR="0" wp14:anchorId="581666B1" wp14:editId="6E6E7AA6">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701F1A6" w14:textId="77777777" w:rsidR="00A615CD" w:rsidRPr="000C3B3B" w:rsidRDefault="006345B5" w:rsidP="00EC6CB9">
      <w:pPr>
        <w:spacing w:line="360" w:lineRule="auto"/>
        <w:jc w:val="center"/>
        <w:rPr>
          <w:rFonts w:ascii="Arial" w:hAnsi="Arial" w:cs="Arial"/>
          <w:b/>
          <w:bCs/>
        </w:rPr>
      </w:pPr>
      <w:r w:rsidRPr="000C3B3B">
        <w:rPr>
          <w:rFonts w:ascii="Arial" w:hAnsi="Arial" w:cs="Arial"/>
          <w:b/>
          <w:bCs/>
        </w:rPr>
        <w:t xml:space="preserve">Fig 1: Gender of respondents </w:t>
      </w:r>
    </w:p>
    <w:p w14:paraId="20A06D6F" w14:textId="77777777" w:rsidR="00540D05" w:rsidRPr="000C3B3B" w:rsidRDefault="006345B5" w:rsidP="00EC6CB9">
      <w:pPr>
        <w:spacing w:line="360" w:lineRule="auto"/>
        <w:jc w:val="center"/>
        <w:rPr>
          <w:rFonts w:ascii="Arial" w:hAnsi="Arial" w:cs="Arial"/>
        </w:rPr>
      </w:pPr>
      <w:r w:rsidRPr="000C3B3B">
        <w:rPr>
          <w:rFonts w:ascii="Arial" w:hAnsi="Arial" w:cs="Arial"/>
        </w:rPr>
        <w:t>(Source: Created by the learner)</w:t>
      </w:r>
    </w:p>
    <w:tbl>
      <w:tblPr>
        <w:tblStyle w:val="TableGrid"/>
        <w:tblW w:w="0" w:type="auto"/>
        <w:tblLook w:val="04A0" w:firstRow="1" w:lastRow="0" w:firstColumn="1" w:lastColumn="0" w:noHBand="0" w:noVBand="1"/>
      </w:tblPr>
      <w:tblGrid>
        <w:gridCol w:w="2254"/>
        <w:gridCol w:w="2254"/>
        <w:gridCol w:w="2254"/>
        <w:gridCol w:w="2254"/>
      </w:tblGrid>
      <w:tr w:rsidR="006C4C90" w14:paraId="17843A31" w14:textId="77777777" w:rsidTr="00D602E0">
        <w:tc>
          <w:tcPr>
            <w:tcW w:w="2254" w:type="dxa"/>
          </w:tcPr>
          <w:p w14:paraId="4593062D" w14:textId="77777777" w:rsidR="00EE5968" w:rsidRPr="000C3B3B" w:rsidRDefault="006345B5" w:rsidP="00EC6CB9">
            <w:pPr>
              <w:spacing w:line="360" w:lineRule="auto"/>
              <w:jc w:val="center"/>
              <w:rPr>
                <w:rFonts w:ascii="Arial" w:hAnsi="Arial" w:cs="Arial"/>
                <w:b/>
                <w:bCs/>
              </w:rPr>
            </w:pPr>
            <w:r w:rsidRPr="000C3B3B">
              <w:rPr>
                <w:rFonts w:ascii="Arial" w:hAnsi="Arial" w:cs="Arial"/>
                <w:b/>
                <w:bCs/>
              </w:rPr>
              <w:t xml:space="preserve">Deliverables </w:t>
            </w:r>
          </w:p>
        </w:tc>
        <w:tc>
          <w:tcPr>
            <w:tcW w:w="2254" w:type="dxa"/>
          </w:tcPr>
          <w:p w14:paraId="3460D7CC" w14:textId="77777777" w:rsidR="00EE5968" w:rsidRPr="000C3B3B" w:rsidRDefault="006345B5" w:rsidP="00EC6CB9">
            <w:pPr>
              <w:spacing w:line="360" w:lineRule="auto"/>
              <w:jc w:val="center"/>
              <w:rPr>
                <w:rFonts w:ascii="Arial" w:hAnsi="Arial" w:cs="Arial"/>
                <w:b/>
                <w:bCs/>
              </w:rPr>
            </w:pPr>
            <w:r w:rsidRPr="000C3B3B">
              <w:rPr>
                <w:rFonts w:ascii="Arial" w:hAnsi="Arial" w:cs="Arial"/>
                <w:b/>
                <w:bCs/>
              </w:rPr>
              <w:t xml:space="preserve">Total respondents </w:t>
            </w:r>
          </w:p>
        </w:tc>
        <w:tc>
          <w:tcPr>
            <w:tcW w:w="2254" w:type="dxa"/>
          </w:tcPr>
          <w:p w14:paraId="024372B9" w14:textId="77777777" w:rsidR="00EE5968" w:rsidRPr="000C3B3B" w:rsidRDefault="006345B5" w:rsidP="00EC6CB9">
            <w:pPr>
              <w:spacing w:line="360" w:lineRule="auto"/>
              <w:jc w:val="center"/>
              <w:rPr>
                <w:rFonts w:ascii="Arial" w:hAnsi="Arial" w:cs="Arial"/>
                <w:b/>
                <w:bCs/>
              </w:rPr>
            </w:pPr>
            <w:r w:rsidRPr="000C3B3B">
              <w:rPr>
                <w:rFonts w:ascii="Arial" w:hAnsi="Arial" w:cs="Arial"/>
                <w:b/>
                <w:bCs/>
              </w:rPr>
              <w:t xml:space="preserve">Number of respondents </w:t>
            </w:r>
          </w:p>
        </w:tc>
        <w:tc>
          <w:tcPr>
            <w:tcW w:w="2254" w:type="dxa"/>
          </w:tcPr>
          <w:p w14:paraId="7094CCDD" w14:textId="77777777" w:rsidR="00EE5968" w:rsidRPr="000C3B3B" w:rsidRDefault="006345B5" w:rsidP="00EC6CB9">
            <w:pPr>
              <w:spacing w:line="360" w:lineRule="auto"/>
              <w:jc w:val="center"/>
              <w:rPr>
                <w:rFonts w:ascii="Arial" w:hAnsi="Arial" w:cs="Arial"/>
                <w:b/>
                <w:bCs/>
              </w:rPr>
            </w:pPr>
            <w:r w:rsidRPr="000C3B3B">
              <w:rPr>
                <w:rFonts w:ascii="Arial" w:hAnsi="Arial" w:cs="Arial"/>
                <w:b/>
                <w:bCs/>
              </w:rPr>
              <w:t xml:space="preserve">Percentage </w:t>
            </w:r>
          </w:p>
        </w:tc>
      </w:tr>
      <w:tr w:rsidR="006C4C90" w14:paraId="0CF92163" w14:textId="77777777" w:rsidTr="00D602E0">
        <w:tc>
          <w:tcPr>
            <w:tcW w:w="2254" w:type="dxa"/>
          </w:tcPr>
          <w:p w14:paraId="46B9369A" w14:textId="77777777" w:rsidR="00EE5968" w:rsidRPr="000C3B3B" w:rsidRDefault="006345B5" w:rsidP="00EC6CB9">
            <w:pPr>
              <w:spacing w:line="360" w:lineRule="auto"/>
              <w:jc w:val="both"/>
              <w:rPr>
                <w:rFonts w:ascii="Arial" w:hAnsi="Arial" w:cs="Arial"/>
              </w:rPr>
            </w:pPr>
            <w:r w:rsidRPr="000C3B3B">
              <w:rPr>
                <w:rFonts w:ascii="Arial" w:hAnsi="Arial" w:cs="Arial"/>
              </w:rPr>
              <w:t>Microsoft Team</w:t>
            </w:r>
          </w:p>
        </w:tc>
        <w:tc>
          <w:tcPr>
            <w:tcW w:w="2254" w:type="dxa"/>
            <w:vMerge w:val="restart"/>
          </w:tcPr>
          <w:p w14:paraId="4A7092C1" w14:textId="77777777" w:rsidR="00EE5968" w:rsidRPr="000C3B3B" w:rsidRDefault="006345B5" w:rsidP="00EC6CB9">
            <w:pPr>
              <w:spacing w:line="360" w:lineRule="auto"/>
              <w:jc w:val="both"/>
              <w:rPr>
                <w:rFonts w:ascii="Arial" w:hAnsi="Arial" w:cs="Arial"/>
              </w:rPr>
            </w:pPr>
            <w:r w:rsidRPr="000C3B3B">
              <w:rPr>
                <w:rFonts w:ascii="Arial" w:hAnsi="Arial" w:cs="Arial"/>
              </w:rPr>
              <w:t>19</w:t>
            </w:r>
          </w:p>
        </w:tc>
        <w:tc>
          <w:tcPr>
            <w:tcW w:w="2254" w:type="dxa"/>
          </w:tcPr>
          <w:p w14:paraId="5BBAC3AA" w14:textId="77777777" w:rsidR="00EE5968" w:rsidRPr="000C3B3B" w:rsidRDefault="006345B5" w:rsidP="00EC6CB9">
            <w:pPr>
              <w:spacing w:line="360" w:lineRule="auto"/>
              <w:jc w:val="both"/>
              <w:rPr>
                <w:rFonts w:ascii="Arial" w:hAnsi="Arial" w:cs="Arial"/>
              </w:rPr>
            </w:pPr>
            <w:r w:rsidRPr="000C3B3B">
              <w:rPr>
                <w:rFonts w:ascii="Arial" w:hAnsi="Arial" w:cs="Arial"/>
              </w:rPr>
              <w:t>16</w:t>
            </w:r>
          </w:p>
        </w:tc>
        <w:tc>
          <w:tcPr>
            <w:tcW w:w="2254" w:type="dxa"/>
          </w:tcPr>
          <w:p w14:paraId="26F12A86" w14:textId="77777777" w:rsidR="00EE5968" w:rsidRPr="000C3B3B" w:rsidRDefault="006345B5" w:rsidP="00EC6CB9">
            <w:pPr>
              <w:spacing w:line="360" w:lineRule="auto"/>
              <w:jc w:val="both"/>
              <w:rPr>
                <w:rFonts w:ascii="Arial" w:hAnsi="Arial" w:cs="Arial"/>
              </w:rPr>
            </w:pPr>
            <w:r w:rsidRPr="000C3B3B">
              <w:rPr>
                <w:rFonts w:ascii="Arial" w:hAnsi="Arial" w:cs="Arial"/>
              </w:rPr>
              <w:t>84.21%</w:t>
            </w:r>
          </w:p>
        </w:tc>
      </w:tr>
      <w:tr w:rsidR="006C4C90" w14:paraId="7E64C107" w14:textId="77777777" w:rsidTr="00D602E0">
        <w:tc>
          <w:tcPr>
            <w:tcW w:w="2254" w:type="dxa"/>
          </w:tcPr>
          <w:p w14:paraId="4C828A1D" w14:textId="77777777" w:rsidR="00EE5968" w:rsidRPr="000C3B3B" w:rsidRDefault="006345B5" w:rsidP="00EC6CB9">
            <w:pPr>
              <w:spacing w:line="360" w:lineRule="auto"/>
              <w:jc w:val="both"/>
              <w:rPr>
                <w:rFonts w:ascii="Arial" w:hAnsi="Arial" w:cs="Arial"/>
              </w:rPr>
            </w:pPr>
            <w:r w:rsidRPr="000C3B3B">
              <w:rPr>
                <w:rFonts w:ascii="Arial" w:hAnsi="Arial" w:cs="Arial"/>
              </w:rPr>
              <w:t xml:space="preserve">Google Cloud </w:t>
            </w:r>
            <w:r w:rsidRPr="000C3B3B">
              <w:rPr>
                <w:rFonts w:ascii="Arial" w:hAnsi="Arial" w:cs="Arial"/>
              </w:rPr>
              <w:t>Platforms</w:t>
            </w:r>
          </w:p>
        </w:tc>
        <w:tc>
          <w:tcPr>
            <w:tcW w:w="2254" w:type="dxa"/>
            <w:vMerge/>
          </w:tcPr>
          <w:p w14:paraId="46F94863" w14:textId="77777777" w:rsidR="00EE5968" w:rsidRPr="000C3B3B" w:rsidRDefault="00EE5968" w:rsidP="00EC6CB9">
            <w:pPr>
              <w:spacing w:line="360" w:lineRule="auto"/>
              <w:jc w:val="both"/>
              <w:rPr>
                <w:rFonts w:ascii="Arial" w:hAnsi="Arial" w:cs="Arial"/>
              </w:rPr>
            </w:pPr>
          </w:p>
        </w:tc>
        <w:tc>
          <w:tcPr>
            <w:tcW w:w="2254" w:type="dxa"/>
          </w:tcPr>
          <w:p w14:paraId="645ACD3D" w14:textId="77777777" w:rsidR="00EE5968" w:rsidRPr="000C3B3B" w:rsidRDefault="006345B5" w:rsidP="00EC6CB9">
            <w:pPr>
              <w:spacing w:line="360" w:lineRule="auto"/>
              <w:jc w:val="both"/>
              <w:rPr>
                <w:rFonts w:ascii="Arial" w:hAnsi="Arial" w:cs="Arial"/>
              </w:rPr>
            </w:pPr>
            <w:r w:rsidRPr="000C3B3B">
              <w:rPr>
                <w:rFonts w:ascii="Arial" w:hAnsi="Arial" w:cs="Arial"/>
              </w:rPr>
              <w:t>1</w:t>
            </w:r>
          </w:p>
        </w:tc>
        <w:tc>
          <w:tcPr>
            <w:tcW w:w="2254" w:type="dxa"/>
          </w:tcPr>
          <w:p w14:paraId="0A807DBF" w14:textId="77777777" w:rsidR="00EE5968" w:rsidRPr="000C3B3B" w:rsidRDefault="006345B5" w:rsidP="00EC6CB9">
            <w:pPr>
              <w:spacing w:line="360" w:lineRule="auto"/>
              <w:jc w:val="both"/>
              <w:rPr>
                <w:rFonts w:ascii="Arial" w:hAnsi="Arial" w:cs="Arial"/>
              </w:rPr>
            </w:pPr>
            <w:r w:rsidRPr="000C3B3B">
              <w:rPr>
                <w:rFonts w:ascii="Arial" w:hAnsi="Arial" w:cs="Arial"/>
              </w:rPr>
              <w:t>5.26%</w:t>
            </w:r>
          </w:p>
        </w:tc>
      </w:tr>
      <w:tr w:rsidR="006C4C90" w14:paraId="1CECEF3E" w14:textId="77777777" w:rsidTr="00D602E0">
        <w:tc>
          <w:tcPr>
            <w:tcW w:w="2254" w:type="dxa"/>
          </w:tcPr>
          <w:p w14:paraId="7A4E3608" w14:textId="77777777" w:rsidR="00EE5968" w:rsidRPr="000C3B3B" w:rsidRDefault="006345B5" w:rsidP="00EC6CB9">
            <w:pPr>
              <w:spacing w:line="360" w:lineRule="auto"/>
              <w:jc w:val="both"/>
              <w:rPr>
                <w:rFonts w:ascii="Arial" w:hAnsi="Arial" w:cs="Arial"/>
              </w:rPr>
            </w:pPr>
            <w:r w:rsidRPr="000C3B3B">
              <w:rPr>
                <w:rFonts w:ascii="Arial" w:hAnsi="Arial" w:cs="Arial"/>
              </w:rPr>
              <w:t xml:space="preserve">Zoom </w:t>
            </w:r>
          </w:p>
        </w:tc>
        <w:tc>
          <w:tcPr>
            <w:tcW w:w="2254" w:type="dxa"/>
            <w:vMerge/>
          </w:tcPr>
          <w:p w14:paraId="257BC0ED" w14:textId="77777777" w:rsidR="00EE5968" w:rsidRPr="000C3B3B" w:rsidRDefault="00EE5968" w:rsidP="00EC6CB9">
            <w:pPr>
              <w:spacing w:line="360" w:lineRule="auto"/>
              <w:jc w:val="both"/>
              <w:rPr>
                <w:rFonts w:ascii="Arial" w:hAnsi="Arial" w:cs="Arial"/>
              </w:rPr>
            </w:pPr>
          </w:p>
        </w:tc>
        <w:tc>
          <w:tcPr>
            <w:tcW w:w="2254" w:type="dxa"/>
          </w:tcPr>
          <w:p w14:paraId="17A50CDB" w14:textId="77777777" w:rsidR="00EE5968" w:rsidRPr="000C3B3B" w:rsidRDefault="006345B5" w:rsidP="00EC6CB9">
            <w:pPr>
              <w:spacing w:line="360" w:lineRule="auto"/>
              <w:jc w:val="both"/>
              <w:rPr>
                <w:rFonts w:ascii="Arial" w:hAnsi="Arial" w:cs="Arial"/>
              </w:rPr>
            </w:pPr>
            <w:r w:rsidRPr="000C3B3B">
              <w:rPr>
                <w:rFonts w:ascii="Arial" w:hAnsi="Arial" w:cs="Arial"/>
              </w:rPr>
              <w:t>1</w:t>
            </w:r>
          </w:p>
        </w:tc>
        <w:tc>
          <w:tcPr>
            <w:tcW w:w="2254" w:type="dxa"/>
          </w:tcPr>
          <w:p w14:paraId="31EAEF59" w14:textId="77777777" w:rsidR="00EE5968" w:rsidRPr="000C3B3B" w:rsidRDefault="006345B5" w:rsidP="00EC6CB9">
            <w:pPr>
              <w:spacing w:line="360" w:lineRule="auto"/>
              <w:jc w:val="both"/>
              <w:rPr>
                <w:rFonts w:ascii="Arial" w:hAnsi="Arial" w:cs="Arial"/>
              </w:rPr>
            </w:pPr>
            <w:r w:rsidRPr="000C3B3B">
              <w:rPr>
                <w:rFonts w:ascii="Arial" w:hAnsi="Arial" w:cs="Arial"/>
              </w:rPr>
              <w:t>5.26%</w:t>
            </w:r>
          </w:p>
        </w:tc>
      </w:tr>
      <w:tr w:rsidR="006C4C90" w14:paraId="4CC2AFA0" w14:textId="77777777" w:rsidTr="00D602E0">
        <w:tc>
          <w:tcPr>
            <w:tcW w:w="2254" w:type="dxa"/>
          </w:tcPr>
          <w:p w14:paraId="48A2E30F" w14:textId="77777777" w:rsidR="00EE5968" w:rsidRPr="000C3B3B" w:rsidRDefault="006345B5" w:rsidP="00EC6CB9">
            <w:pPr>
              <w:spacing w:line="360" w:lineRule="auto"/>
              <w:jc w:val="both"/>
              <w:rPr>
                <w:rFonts w:ascii="Arial" w:hAnsi="Arial" w:cs="Arial"/>
              </w:rPr>
            </w:pPr>
            <w:r w:rsidRPr="000C3B3B">
              <w:rPr>
                <w:rFonts w:ascii="Arial" w:hAnsi="Arial" w:cs="Arial"/>
              </w:rPr>
              <w:t xml:space="preserve">Google Analytics </w:t>
            </w:r>
          </w:p>
        </w:tc>
        <w:tc>
          <w:tcPr>
            <w:tcW w:w="2254" w:type="dxa"/>
            <w:vMerge/>
          </w:tcPr>
          <w:p w14:paraId="2BED7F81" w14:textId="77777777" w:rsidR="00EE5968" w:rsidRPr="000C3B3B" w:rsidRDefault="00EE5968" w:rsidP="00EC6CB9">
            <w:pPr>
              <w:spacing w:line="360" w:lineRule="auto"/>
              <w:jc w:val="both"/>
              <w:rPr>
                <w:rFonts w:ascii="Arial" w:hAnsi="Arial" w:cs="Arial"/>
              </w:rPr>
            </w:pPr>
          </w:p>
        </w:tc>
        <w:tc>
          <w:tcPr>
            <w:tcW w:w="2254" w:type="dxa"/>
          </w:tcPr>
          <w:p w14:paraId="51415586" w14:textId="77777777" w:rsidR="00EE5968" w:rsidRPr="000C3B3B" w:rsidRDefault="006345B5" w:rsidP="00EC6CB9">
            <w:pPr>
              <w:spacing w:line="360" w:lineRule="auto"/>
              <w:jc w:val="both"/>
              <w:rPr>
                <w:rFonts w:ascii="Arial" w:hAnsi="Arial" w:cs="Arial"/>
              </w:rPr>
            </w:pPr>
            <w:r w:rsidRPr="000C3B3B">
              <w:rPr>
                <w:rFonts w:ascii="Arial" w:hAnsi="Arial" w:cs="Arial"/>
              </w:rPr>
              <w:t>1</w:t>
            </w:r>
          </w:p>
        </w:tc>
        <w:tc>
          <w:tcPr>
            <w:tcW w:w="2254" w:type="dxa"/>
          </w:tcPr>
          <w:p w14:paraId="527AD177" w14:textId="77777777" w:rsidR="00EE5968" w:rsidRPr="000C3B3B" w:rsidRDefault="006345B5" w:rsidP="00EC6CB9">
            <w:pPr>
              <w:spacing w:line="360" w:lineRule="auto"/>
              <w:jc w:val="both"/>
              <w:rPr>
                <w:rFonts w:ascii="Arial" w:hAnsi="Arial" w:cs="Arial"/>
              </w:rPr>
            </w:pPr>
            <w:r w:rsidRPr="000C3B3B">
              <w:rPr>
                <w:rFonts w:ascii="Arial" w:hAnsi="Arial" w:cs="Arial"/>
              </w:rPr>
              <w:t>5.26%</w:t>
            </w:r>
          </w:p>
        </w:tc>
      </w:tr>
    </w:tbl>
    <w:p w14:paraId="63D86E74" w14:textId="77777777" w:rsidR="00EE5968" w:rsidRPr="000C3B3B" w:rsidRDefault="00EE5968" w:rsidP="00EC6CB9">
      <w:pPr>
        <w:spacing w:line="360" w:lineRule="auto"/>
        <w:jc w:val="both"/>
        <w:rPr>
          <w:rFonts w:ascii="Arial" w:hAnsi="Arial" w:cs="Arial"/>
        </w:rPr>
      </w:pPr>
    </w:p>
    <w:p w14:paraId="01125679" w14:textId="77777777" w:rsidR="002D0D0B" w:rsidRPr="000C3B3B" w:rsidRDefault="006345B5" w:rsidP="00EC6CB9">
      <w:pPr>
        <w:spacing w:line="360" w:lineRule="auto"/>
        <w:jc w:val="center"/>
        <w:rPr>
          <w:rFonts w:ascii="Arial" w:hAnsi="Arial" w:cs="Arial"/>
        </w:rPr>
      </w:pPr>
      <w:r w:rsidRPr="000C3B3B">
        <w:rPr>
          <w:rFonts w:ascii="Arial" w:hAnsi="Arial" w:cs="Arial"/>
          <w:noProof/>
        </w:rPr>
        <w:drawing>
          <wp:inline distT="0" distB="0" distL="0" distR="0" wp14:anchorId="1F643728" wp14:editId="62A4AEF4">
            <wp:extent cx="5731510" cy="2353945"/>
            <wp:effectExtent l="0" t="0" r="2540" b="825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78C1CE0" w14:textId="77777777" w:rsidR="00A615CD" w:rsidRPr="000C3B3B" w:rsidRDefault="006345B5" w:rsidP="00EC6CB9">
      <w:pPr>
        <w:spacing w:line="360" w:lineRule="auto"/>
        <w:jc w:val="center"/>
        <w:rPr>
          <w:rFonts w:ascii="Arial" w:hAnsi="Arial" w:cs="Arial"/>
          <w:b/>
          <w:bCs/>
        </w:rPr>
      </w:pPr>
      <w:r w:rsidRPr="000C3B3B">
        <w:rPr>
          <w:rFonts w:ascii="Arial" w:hAnsi="Arial" w:cs="Arial"/>
          <w:b/>
          <w:bCs/>
        </w:rPr>
        <w:t xml:space="preserve">Fig </w:t>
      </w:r>
      <w:r w:rsidR="007A6226" w:rsidRPr="000C3B3B">
        <w:rPr>
          <w:rFonts w:ascii="Arial" w:hAnsi="Arial" w:cs="Arial"/>
          <w:b/>
          <w:bCs/>
        </w:rPr>
        <w:t>2</w:t>
      </w:r>
      <w:r w:rsidRPr="000C3B3B">
        <w:rPr>
          <w:rFonts w:ascii="Arial" w:hAnsi="Arial" w:cs="Arial"/>
          <w:b/>
          <w:bCs/>
        </w:rPr>
        <w:t xml:space="preserve">: </w:t>
      </w:r>
      <w:r w:rsidR="007A6226" w:rsidRPr="000C3B3B">
        <w:rPr>
          <w:rFonts w:ascii="Arial" w:hAnsi="Arial" w:cs="Arial"/>
          <w:b/>
          <w:bCs/>
        </w:rPr>
        <w:t>Technology uses to collaborate on campus</w:t>
      </w:r>
      <w:r w:rsidRPr="000C3B3B">
        <w:rPr>
          <w:rFonts w:ascii="Arial" w:hAnsi="Arial" w:cs="Arial"/>
          <w:b/>
          <w:bCs/>
        </w:rPr>
        <w:t xml:space="preserve"> </w:t>
      </w:r>
    </w:p>
    <w:p w14:paraId="153C8AB5" w14:textId="77777777" w:rsidR="00540D05" w:rsidRPr="000C3B3B" w:rsidRDefault="006345B5" w:rsidP="00EC6CB9">
      <w:pPr>
        <w:spacing w:line="360" w:lineRule="auto"/>
        <w:jc w:val="center"/>
        <w:rPr>
          <w:rFonts w:ascii="Arial" w:hAnsi="Arial" w:cs="Arial"/>
        </w:rPr>
      </w:pPr>
      <w:r w:rsidRPr="000C3B3B">
        <w:rPr>
          <w:rFonts w:ascii="Arial" w:hAnsi="Arial" w:cs="Arial"/>
        </w:rPr>
        <w:t>(Source: Created by the learner)</w:t>
      </w:r>
    </w:p>
    <w:tbl>
      <w:tblPr>
        <w:tblStyle w:val="TableGrid"/>
        <w:tblW w:w="0" w:type="auto"/>
        <w:tblLook w:val="04A0" w:firstRow="1" w:lastRow="0" w:firstColumn="1" w:lastColumn="0" w:noHBand="0" w:noVBand="1"/>
      </w:tblPr>
      <w:tblGrid>
        <w:gridCol w:w="2254"/>
        <w:gridCol w:w="2254"/>
        <w:gridCol w:w="2254"/>
        <w:gridCol w:w="2254"/>
      </w:tblGrid>
      <w:tr w:rsidR="006C4C90" w14:paraId="7F4D6900" w14:textId="77777777" w:rsidTr="00D602E0">
        <w:tc>
          <w:tcPr>
            <w:tcW w:w="2254" w:type="dxa"/>
          </w:tcPr>
          <w:p w14:paraId="4EA1EBB7" w14:textId="77777777" w:rsidR="00EE5968" w:rsidRPr="000C3B3B" w:rsidRDefault="006345B5" w:rsidP="00EC6CB9">
            <w:pPr>
              <w:spacing w:line="360" w:lineRule="auto"/>
              <w:jc w:val="center"/>
              <w:rPr>
                <w:rFonts w:ascii="Arial" w:hAnsi="Arial" w:cs="Arial"/>
                <w:b/>
                <w:bCs/>
              </w:rPr>
            </w:pPr>
            <w:r w:rsidRPr="000C3B3B">
              <w:rPr>
                <w:rFonts w:ascii="Arial" w:hAnsi="Arial" w:cs="Arial"/>
                <w:b/>
                <w:bCs/>
              </w:rPr>
              <w:lastRenderedPageBreak/>
              <w:t xml:space="preserve">Deliverables </w:t>
            </w:r>
          </w:p>
        </w:tc>
        <w:tc>
          <w:tcPr>
            <w:tcW w:w="2254" w:type="dxa"/>
          </w:tcPr>
          <w:p w14:paraId="34DC9A88" w14:textId="77777777" w:rsidR="00EE5968" w:rsidRPr="000C3B3B" w:rsidRDefault="006345B5" w:rsidP="00EC6CB9">
            <w:pPr>
              <w:spacing w:line="360" w:lineRule="auto"/>
              <w:jc w:val="center"/>
              <w:rPr>
                <w:rFonts w:ascii="Arial" w:hAnsi="Arial" w:cs="Arial"/>
                <w:b/>
                <w:bCs/>
              </w:rPr>
            </w:pPr>
            <w:r w:rsidRPr="000C3B3B">
              <w:rPr>
                <w:rFonts w:ascii="Arial" w:hAnsi="Arial" w:cs="Arial"/>
                <w:b/>
                <w:bCs/>
              </w:rPr>
              <w:t xml:space="preserve">Total respondents </w:t>
            </w:r>
          </w:p>
        </w:tc>
        <w:tc>
          <w:tcPr>
            <w:tcW w:w="2254" w:type="dxa"/>
          </w:tcPr>
          <w:p w14:paraId="0E211F16" w14:textId="77777777" w:rsidR="00EE5968" w:rsidRPr="000C3B3B" w:rsidRDefault="006345B5" w:rsidP="00EC6CB9">
            <w:pPr>
              <w:spacing w:line="360" w:lineRule="auto"/>
              <w:jc w:val="center"/>
              <w:rPr>
                <w:rFonts w:ascii="Arial" w:hAnsi="Arial" w:cs="Arial"/>
                <w:b/>
                <w:bCs/>
              </w:rPr>
            </w:pPr>
            <w:r w:rsidRPr="000C3B3B">
              <w:rPr>
                <w:rFonts w:ascii="Arial" w:hAnsi="Arial" w:cs="Arial"/>
                <w:b/>
                <w:bCs/>
              </w:rPr>
              <w:t xml:space="preserve">Number of respondents </w:t>
            </w:r>
          </w:p>
        </w:tc>
        <w:tc>
          <w:tcPr>
            <w:tcW w:w="2254" w:type="dxa"/>
          </w:tcPr>
          <w:p w14:paraId="27B25401" w14:textId="77777777" w:rsidR="00EE5968" w:rsidRPr="000C3B3B" w:rsidRDefault="006345B5" w:rsidP="00EC6CB9">
            <w:pPr>
              <w:spacing w:line="360" w:lineRule="auto"/>
              <w:jc w:val="center"/>
              <w:rPr>
                <w:rFonts w:ascii="Arial" w:hAnsi="Arial" w:cs="Arial"/>
                <w:b/>
                <w:bCs/>
              </w:rPr>
            </w:pPr>
            <w:r w:rsidRPr="000C3B3B">
              <w:rPr>
                <w:rFonts w:ascii="Arial" w:hAnsi="Arial" w:cs="Arial"/>
                <w:b/>
                <w:bCs/>
              </w:rPr>
              <w:t xml:space="preserve">Percentage </w:t>
            </w:r>
          </w:p>
        </w:tc>
      </w:tr>
      <w:tr w:rsidR="006C4C90" w14:paraId="0ED8FA50" w14:textId="77777777" w:rsidTr="00D602E0">
        <w:tc>
          <w:tcPr>
            <w:tcW w:w="2254" w:type="dxa"/>
          </w:tcPr>
          <w:p w14:paraId="57C21F82" w14:textId="77777777" w:rsidR="00EE5968" w:rsidRPr="000C3B3B" w:rsidRDefault="006345B5" w:rsidP="00EC6CB9">
            <w:pPr>
              <w:spacing w:line="360" w:lineRule="auto"/>
              <w:jc w:val="both"/>
              <w:rPr>
                <w:rFonts w:ascii="Arial" w:hAnsi="Arial" w:cs="Arial"/>
              </w:rPr>
            </w:pPr>
            <w:r w:rsidRPr="000C3B3B">
              <w:rPr>
                <w:rFonts w:ascii="Arial" w:hAnsi="Arial" w:cs="Arial"/>
              </w:rPr>
              <w:t xml:space="preserve">Strongly agree </w:t>
            </w:r>
          </w:p>
        </w:tc>
        <w:tc>
          <w:tcPr>
            <w:tcW w:w="2254" w:type="dxa"/>
            <w:vMerge w:val="restart"/>
          </w:tcPr>
          <w:p w14:paraId="4D3F9777" w14:textId="77777777" w:rsidR="00EE5968" w:rsidRPr="000C3B3B" w:rsidRDefault="006345B5" w:rsidP="00EC6CB9">
            <w:pPr>
              <w:spacing w:line="360" w:lineRule="auto"/>
              <w:jc w:val="both"/>
              <w:rPr>
                <w:rFonts w:ascii="Arial" w:hAnsi="Arial" w:cs="Arial"/>
              </w:rPr>
            </w:pPr>
            <w:r w:rsidRPr="000C3B3B">
              <w:rPr>
                <w:rFonts w:ascii="Arial" w:hAnsi="Arial" w:cs="Arial"/>
              </w:rPr>
              <w:t>19</w:t>
            </w:r>
          </w:p>
        </w:tc>
        <w:tc>
          <w:tcPr>
            <w:tcW w:w="2254" w:type="dxa"/>
          </w:tcPr>
          <w:p w14:paraId="1BA296E3" w14:textId="77777777" w:rsidR="00EE5968" w:rsidRPr="000C3B3B" w:rsidRDefault="006345B5" w:rsidP="00EC6CB9">
            <w:pPr>
              <w:spacing w:line="360" w:lineRule="auto"/>
              <w:jc w:val="both"/>
              <w:rPr>
                <w:rFonts w:ascii="Arial" w:hAnsi="Arial" w:cs="Arial"/>
              </w:rPr>
            </w:pPr>
            <w:r w:rsidRPr="000C3B3B">
              <w:rPr>
                <w:rFonts w:ascii="Arial" w:hAnsi="Arial" w:cs="Arial"/>
              </w:rPr>
              <w:t>7</w:t>
            </w:r>
          </w:p>
        </w:tc>
        <w:tc>
          <w:tcPr>
            <w:tcW w:w="2254" w:type="dxa"/>
          </w:tcPr>
          <w:p w14:paraId="47833019" w14:textId="77777777" w:rsidR="00EE5968" w:rsidRPr="000C3B3B" w:rsidRDefault="006345B5" w:rsidP="00EC6CB9">
            <w:pPr>
              <w:spacing w:line="360" w:lineRule="auto"/>
              <w:jc w:val="both"/>
              <w:rPr>
                <w:rFonts w:ascii="Arial" w:hAnsi="Arial" w:cs="Arial"/>
              </w:rPr>
            </w:pPr>
            <w:r w:rsidRPr="000C3B3B">
              <w:rPr>
                <w:rFonts w:ascii="Arial" w:hAnsi="Arial" w:cs="Arial"/>
              </w:rPr>
              <w:t>36.84%</w:t>
            </w:r>
          </w:p>
        </w:tc>
      </w:tr>
      <w:tr w:rsidR="006C4C90" w14:paraId="555C709A" w14:textId="77777777" w:rsidTr="00D602E0">
        <w:tc>
          <w:tcPr>
            <w:tcW w:w="2254" w:type="dxa"/>
          </w:tcPr>
          <w:p w14:paraId="350790A0" w14:textId="77777777" w:rsidR="00EE5968" w:rsidRPr="000C3B3B" w:rsidRDefault="006345B5" w:rsidP="00EC6CB9">
            <w:pPr>
              <w:spacing w:line="360" w:lineRule="auto"/>
              <w:jc w:val="both"/>
              <w:rPr>
                <w:rFonts w:ascii="Arial" w:hAnsi="Arial" w:cs="Arial"/>
              </w:rPr>
            </w:pPr>
            <w:r w:rsidRPr="000C3B3B">
              <w:rPr>
                <w:rFonts w:ascii="Arial" w:hAnsi="Arial" w:cs="Arial"/>
              </w:rPr>
              <w:t>Agree</w:t>
            </w:r>
          </w:p>
        </w:tc>
        <w:tc>
          <w:tcPr>
            <w:tcW w:w="2254" w:type="dxa"/>
            <w:vMerge/>
          </w:tcPr>
          <w:p w14:paraId="7E44217D" w14:textId="77777777" w:rsidR="00EE5968" w:rsidRPr="000C3B3B" w:rsidRDefault="00EE5968" w:rsidP="00EC6CB9">
            <w:pPr>
              <w:spacing w:line="360" w:lineRule="auto"/>
              <w:jc w:val="both"/>
              <w:rPr>
                <w:rFonts w:ascii="Arial" w:hAnsi="Arial" w:cs="Arial"/>
              </w:rPr>
            </w:pPr>
          </w:p>
        </w:tc>
        <w:tc>
          <w:tcPr>
            <w:tcW w:w="2254" w:type="dxa"/>
          </w:tcPr>
          <w:p w14:paraId="16C5B0AC" w14:textId="77777777" w:rsidR="00EE5968" w:rsidRPr="000C3B3B" w:rsidRDefault="006345B5" w:rsidP="00EC6CB9">
            <w:pPr>
              <w:spacing w:line="360" w:lineRule="auto"/>
              <w:jc w:val="both"/>
              <w:rPr>
                <w:rFonts w:ascii="Arial" w:hAnsi="Arial" w:cs="Arial"/>
              </w:rPr>
            </w:pPr>
            <w:r w:rsidRPr="000C3B3B">
              <w:rPr>
                <w:rFonts w:ascii="Arial" w:hAnsi="Arial" w:cs="Arial"/>
              </w:rPr>
              <w:t>7</w:t>
            </w:r>
          </w:p>
        </w:tc>
        <w:tc>
          <w:tcPr>
            <w:tcW w:w="2254" w:type="dxa"/>
          </w:tcPr>
          <w:p w14:paraId="39177E7E" w14:textId="77777777" w:rsidR="00EE5968" w:rsidRPr="000C3B3B" w:rsidRDefault="006345B5" w:rsidP="00EC6CB9">
            <w:pPr>
              <w:spacing w:line="360" w:lineRule="auto"/>
              <w:jc w:val="both"/>
              <w:rPr>
                <w:rFonts w:ascii="Arial" w:hAnsi="Arial" w:cs="Arial"/>
              </w:rPr>
            </w:pPr>
            <w:r w:rsidRPr="000C3B3B">
              <w:rPr>
                <w:rFonts w:ascii="Arial" w:hAnsi="Arial" w:cs="Arial"/>
              </w:rPr>
              <w:t>36.84%</w:t>
            </w:r>
          </w:p>
        </w:tc>
      </w:tr>
      <w:tr w:rsidR="006C4C90" w14:paraId="1637EB98" w14:textId="77777777" w:rsidTr="00D602E0">
        <w:tc>
          <w:tcPr>
            <w:tcW w:w="2254" w:type="dxa"/>
          </w:tcPr>
          <w:p w14:paraId="5658B310" w14:textId="77777777" w:rsidR="00EE5968" w:rsidRPr="000C3B3B" w:rsidRDefault="006345B5" w:rsidP="00EC6CB9">
            <w:pPr>
              <w:spacing w:line="360" w:lineRule="auto"/>
              <w:jc w:val="both"/>
              <w:rPr>
                <w:rFonts w:ascii="Arial" w:hAnsi="Arial" w:cs="Arial"/>
              </w:rPr>
            </w:pPr>
            <w:r w:rsidRPr="000C3B3B">
              <w:rPr>
                <w:rFonts w:ascii="Arial" w:hAnsi="Arial" w:cs="Arial"/>
              </w:rPr>
              <w:t>Neutral</w:t>
            </w:r>
          </w:p>
        </w:tc>
        <w:tc>
          <w:tcPr>
            <w:tcW w:w="2254" w:type="dxa"/>
            <w:vMerge/>
          </w:tcPr>
          <w:p w14:paraId="23DA54F7" w14:textId="77777777" w:rsidR="00EE5968" w:rsidRPr="000C3B3B" w:rsidRDefault="00EE5968" w:rsidP="00EC6CB9">
            <w:pPr>
              <w:spacing w:line="360" w:lineRule="auto"/>
              <w:jc w:val="both"/>
              <w:rPr>
                <w:rFonts w:ascii="Arial" w:hAnsi="Arial" w:cs="Arial"/>
              </w:rPr>
            </w:pPr>
          </w:p>
        </w:tc>
        <w:tc>
          <w:tcPr>
            <w:tcW w:w="2254" w:type="dxa"/>
          </w:tcPr>
          <w:p w14:paraId="09FA4DA4" w14:textId="77777777" w:rsidR="00EE5968" w:rsidRPr="000C3B3B" w:rsidRDefault="006345B5" w:rsidP="00EC6CB9">
            <w:pPr>
              <w:spacing w:line="360" w:lineRule="auto"/>
              <w:jc w:val="both"/>
              <w:rPr>
                <w:rFonts w:ascii="Arial" w:hAnsi="Arial" w:cs="Arial"/>
              </w:rPr>
            </w:pPr>
            <w:r w:rsidRPr="000C3B3B">
              <w:rPr>
                <w:rFonts w:ascii="Arial" w:hAnsi="Arial" w:cs="Arial"/>
              </w:rPr>
              <w:t>1</w:t>
            </w:r>
          </w:p>
        </w:tc>
        <w:tc>
          <w:tcPr>
            <w:tcW w:w="2254" w:type="dxa"/>
          </w:tcPr>
          <w:p w14:paraId="6281521C" w14:textId="77777777" w:rsidR="00EE5968" w:rsidRPr="000C3B3B" w:rsidRDefault="006345B5" w:rsidP="00EC6CB9">
            <w:pPr>
              <w:spacing w:line="360" w:lineRule="auto"/>
              <w:jc w:val="both"/>
              <w:rPr>
                <w:rFonts w:ascii="Arial" w:hAnsi="Arial" w:cs="Arial"/>
              </w:rPr>
            </w:pPr>
            <w:r w:rsidRPr="000C3B3B">
              <w:rPr>
                <w:rFonts w:ascii="Arial" w:hAnsi="Arial" w:cs="Arial"/>
              </w:rPr>
              <w:t>5.26%</w:t>
            </w:r>
          </w:p>
        </w:tc>
      </w:tr>
      <w:tr w:rsidR="006C4C90" w14:paraId="0A92F8BB" w14:textId="77777777" w:rsidTr="00D602E0">
        <w:tc>
          <w:tcPr>
            <w:tcW w:w="2254" w:type="dxa"/>
          </w:tcPr>
          <w:p w14:paraId="7A55DD83" w14:textId="77777777" w:rsidR="00EE5968" w:rsidRPr="000C3B3B" w:rsidRDefault="006345B5" w:rsidP="00EC6CB9">
            <w:pPr>
              <w:spacing w:line="360" w:lineRule="auto"/>
              <w:jc w:val="both"/>
              <w:rPr>
                <w:rFonts w:ascii="Arial" w:hAnsi="Arial" w:cs="Arial"/>
              </w:rPr>
            </w:pPr>
            <w:r w:rsidRPr="000C3B3B">
              <w:rPr>
                <w:rFonts w:ascii="Arial" w:hAnsi="Arial" w:cs="Arial"/>
              </w:rPr>
              <w:t>Disagree</w:t>
            </w:r>
          </w:p>
        </w:tc>
        <w:tc>
          <w:tcPr>
            <w:tcW w:w="2254" w:type="dxa"/>
            <w:vMerge/>
          </w:tcPr>
          <w:p w14:paraId="4B1FECBD" w14:textId="77777777" w:rsidR="00EE5968" w:rsidRPr="000C3B3B" w:rsidRDefault="00EE5968" w:rsidP="00EC6CB9">
            <w:pPr>
              <w:spacing w:line="360" w:lineRule="auto"/>
              <w:jc w:val="both"/>
              <w:rPr>
                <w:rFonts w:ascii="Arial" w:hAnsi="Arial" w:cs="Arial"/>
              </w:rPr>
            </w:pPr>
          </w:p>
        </w:tc>
        <w:tc>
          <w:tcPr>
            <w:tcW w:w="2254" w:type="dxa"/>
          </w:tcPr>
          <w:p w14:paraId="22C9FC22" w14:textId="77777777" w:rsidR="00EE5968" w:rsidRPr="000C3B3B" w:rsidRDefault="006345B5" w:rsidP="00EC6CB9">
            <w:pPr>
              <w:spacing w:line="360" w:lineRule="auto"/>
              <w:jc w:val="both"/>
              <w:rPr>
                <w:rFonts w:ascii="Arial" w:hAnsi="Arial" w:cs="Arial"/>
              </w:rPr>
            </w:pPr>
            <w:r w:rsidRPr="000C3B3B">
              <w:rPr>
                <w:rFonts w:ascii="Arial" w:hAnsi="Arial" w:cs="Arial"/>
              </w:rPr>
              <w:t>2</w:t>
            </w:r>
          </w:p>
        </w:tc>
        <w:tc>
          <w:tcPr>
            <w:tcW w:w="2254" w:type="dxa"/>
          </w:tcPr>
          <w:p w14:paraId="39DA664A" w14:textId="77777777" w:rsidR="00EE5968" w:rsidRPr="000C3B3B" w:rsidRDefault="006345B5" w:rsidP="00EC6CB9">
            <w:pPr>
              <w:spacing w:line="360" w:lineRule="auto"/>
              <w:jc w:val="both"/>
              <w:rPr>
                <w:rFonts w:ascii="Arial" w:hAnsi="Arial" w:cs="Arial"/>
              </w:rPr>
            </w:pPr>
            <w:r w:rsidRPr="000C3B3B">
              <w:rPr>
                <w:rFonts w:ascii="Arial" w:hAnsi="Arial" w:cs="Arial"/>
              </w:rPr>
              <w:t>10.52%</w:t>
            </w:r>
          </w:p>
        </w:tc>
      </w:tr>
      <w:tr w:rsidR="006C4C90" w14:paraId="154AB9D6" w14:textId="77777777" w:rsidTr="00D602E0">
        <w:tc>
          <w:tcPr>
            <w:tcW w:w="2254" w:type="dxa"/>
          </w:tcPr>
          <w:p w14:paraId="435CDB3A" w14:textId="77777777" w:rsidR="00EE5968" w:rsidRPr="000C3B3B" w:rsidRDefault="006345B5" w:rsidP="00EC6CB9">
            <w:pPr>
              <w:spacing w:line="360" w:lineRule="auto"/>
              <w:jc w:val="both"/>
              <w:rPr>
                <w:rFonts w:ascii="Arial" w:hAnsi="Arial" w:cs="Arial"/>
              </w:rPr>
            </w:pPr>
            <w:r w:rsidRPr="000C3B3B">
              <w:rPr>
                <w:rFonts w:ascii="Arial" w:hAnsi="Arial" w:cs="Arial"/>
              </w:rPr>
              <w:t xml:space="preserve">Strongly disagree </w:t>
            </w:r>
          </w:p>
        </w:tc>
        <w:tc>
          <w:tcPr>
            <w:tcW w:w="2254" w:type="dxa"/>
            <w:vMerge/>
          </w:tcPr>
          <w:p w14:paraId="5C5309E0" w14:textId="77777777" w:rsidR="00EE5968" w:rsidRPr="000C3B3B" w:rsidRDefault="00EE5968" w:rsidP="00EC6CB9">
            <w:pPr>
              <w:spacing w:line="360" w:lineRule="auto"/>
              <w:jc w:val="both"/>
              <w:rPr>
                <w:rFonts w:ascii="Arial" w:hAnsi="Arial" w:cs="Arial"/>
              </w:rPr>
            </w:pPr>
          </w:p>
        </w:tc>
        <w:tc>
          <w:tcPr>
            <w:tcW w:w="2254" w:type="dxa"/>
          </w:tcPr>
          <w:p w14:paraId="78AEACFD" w14:textId="77777777" w:rsidR="00EE5968" w:rsidRPr="000C3B3B" w:rsidRDefault="006345B5" w:rsidP="00EC6CB9">
            <w:pPr>
              <w:spacing w:line="360" w:lineRule="auto"/>
              <w:jc w:val="both"/>
              <w:rPr>
                <w:rFonts w:ascii="Arial" w:hAnsi="Arial" w:cs="Arial"/>
              </w:rPr>
            </w:pPr>
            <w:r w:rsidRPr="000C3B3B">
              <w:rPr>
                <w:rFonts w:ascii="Arial" w:hAnsi="Arial" w:cs="Arial"/>
              </w:rPr>
              <w:t>2</w:t>
            </w:r>
          </w:p>
        </w:tc>
        <w:tc>
          <w:tcPr>
            <w:tcW w:w="2254" w:type="dxa"/>
          </w:tcPr>
          <w:p w14:paraId="602F6536" w14:textId="77777777" w:rsidR="00EE5968" w:rsidRPr="000C3B3B" w:rsidRDefault="006345B5" w:rsidP="00EC6CB9">
            <w:pPr>
              <w:spacing w:line="360" w:lineRule="auto"/>
              <w:jc w:val="both"/>
              <w:rPr>
                <w:rFonts w:ascii="Arial" w:hAnsi="Arial" w:cs="Arial"/>
              </w:rPr>
            </w:pPr>
            <w:r w:rsidRPr="000C3B3B">
              <w:rPr>
                <w:rFonts w:ascii="Arial" w:hAnsi="Arial" w:cs="Arial"/>
              </w:rPr>
              <w:t>10.52%</w:t>
            </w:r>
          </w:p>
        </w:tc>
      </w:tr>
    </w:tbl>
    <w:p w14:paraId="6EC80BD3" w14:textId="77777777" w:rsidR="00EE5968" w:rsidRPr="000C3B3B" w:rsidRDefault="00EE5968" w:rsidP="00EC6CB9">
      <w:pPr>
        <w:spacing w:line="360" w:lineRule="auto"/>
        <w:jc w:val="both"/>
        <w:rPr>
          <w:rFonts w:ascii="Arial" w:hAnsi="Arial" w:cs="Arial"/>
        </w:rPr>
      </w:pPr>
    </w:p>
    <w:p w14:paraId="0B7A89A1" w14:textId="77777777" w:rsidR="002D0D0B" w:rsidRPr="000C3B3B" w:rsidRDefault="006345B5" w:rsidP="00EC6CB9">
      <w:pPr>
        <w:spacing w:line="360" w:lineRule="auto"/>
        <w:jc w:val="center"/>
        <w:rPr>
          <w:rFonts w:ascii="Arial" w:hAnsi="Arial" w:cs="Arial"/>
        </w:rPr>
      </w:pPr>
      <w:r w:rsidRPr="000C3B3B">
        <w:rPr>
          <w:rFonts w:ascii="Arial" w:hAnsi="Arial" w:cs="Arial"/>
          <w:noProof/>
        </w:rPr>
        <w:drawing>
          <wp:inline distT="0" distB="0" distL="0" distR="0" wp14:anchorId="62D8B409" wp14:editId="2E7F9E9A">
            <wp:extent cx="4572000" cy="27432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6FE8F38" w14:textId="77777777" w:rsidR="00A615CD" w:rsidRPr="000C3B3B" w:rsidRDefault="006345B5" w:rsidP="00EC6CB9">
      <w:pPr>
        <w:spacing w:line="360" w:lineRule="auto"/>
        <w:jc w:val="center"/>
        <w:rPr>
          <w:rFonts w:ascii="Arial" w:hAnsi="Arial" w:cs="Arial"/>
          <w:b/>
          <w:bCs/>
        </w:rPr>
      </w:pPr>
      <w:r w:rsidRPr="000C3B3B">
        <w:rPr>
          <w:rFonts w:ascii="Arial" w:hAnsi="Arial" w:cs="Arial"/>
          <w:b/>
          <w:bCs/>
        </w:rPr>
        <w:t xml:space="preserve">Fig </w:t>
      </w:r>
      <w:r w:rsidR="007A6226" w:rsidRPr="000C3B3B">
        <w:rPr>
          <w:rFonts w:ascii="Arial" w:hAnsi="Arial" w:cs="Arial"/>
          <w:b/>
          <w:bCs/>
        </w:rPr>
        <w:t>3</w:t>
      </w:r>
      <w:r w:rsidRPr="000C3B3B">
        <w:rPr>
          <w:rFonts w:ascii="Arial" w:hAnsi="Arial" w:cs="Arial"/>
          <w:b/>
          <w:bCs/>
        </w:rPr>
        <w:t xml:space="preserve">: </w:t>
      </w:r>
      <w:r w:rsidR="007A6226" w:rsidRPr="000C3B3B">
        <w:rPr>
          <w:rFonts w:ascii="Arial" w:hAnsi="Arial" w:cs="Arial"/>
          <w:b/>
          <w:bCs/>
        </w:rPr>
        <w:t>Collaboration tool helps to effectively study</w:t>
      </w:r>
    </w:p>
    <w:p w14:paraId="1EC95E38" w14:textId="77777777" w:rsidR="00540D05" w:rsidRPr="000C3B3B" w:rsidRDefault="006345B5" w:rsidP="00EC6CB9">
      <w:pPr>
        <w:spacing w:line="360" w:lineRule="auto"/>
        <w:jc w:val="center"/>
        <w:rPr>
          <w:rFonts w:ascii="Arial" w:hAnsi="Arial" w:cs="Arial"/>
        </w:rPr>
      </w:pPr>
      <w:r w:rsidRPr="000C3B3B">
        <w:rPr>
          <w:rFonts w:ascii="Arial" w:hAnsi="Arial" w:cs="Arial"/>
        </w:rPr>
        <w:t>(Source: Created by the learner)</w:t>
      </w:r>
    </w:p>
    <w:tbl>
      <w:tblPr>
        <w:tblStyle w:val="TableGrid"/>
        <w:tblW w:w="0" w:type="auto"/>
        <w:tblLook w:val="04A0" w:firstRow="1" w:lastRow="0" w:firstColumn="1" w:lastColumn="0" w:noHBand="0" w:noVBand="1"/>
      </w:tblPr>
      <w:tblGrid>
        <w:gridCol w:w="2254"/>
        <w:gridCol w:w="2254"/>
        <w:gridCol w:w="2254"/>
        <w:gridCol w:w="2254"/>
      </w:tblGrid>
      <w:tr w:rsidR="006C4C90" w14:paraId="72C21449" w14:textId="77777777" w:rsidTr="00D602E0">
        <w:tc>
          <w:tcPr>
            <w:tcW w:w="2254" w:type="dxa"/>
          </w:tcPr>
          <w:p w14:paraId="2E303C06" w14:textId="77777777" w:rsidR="002C1F46" w:rsidRPr="000C3B3B" w:rsidRDefault="006345B5" w:rsidP="00EC6CB9">
            <w:pPr>
              <w:spacing w:line="360" w:lineRule="auto"/>
              <w:jc w:val="center"/>
              <w:rPr>
                <w:rFonts w:ascii="Arial" w:hAnsi="Arial" w:cs="Arial"/>
                <w:b/>
                <w:bCs/>
              </w:rPr>
            </w:pPr>
            <w:r w:rsidRPr="000C3B3B">
              <w:rPr>
                <w:rFonts w:ascii="Arial" w:hAnsi="Arial" w:cs="Arial"/>
                <w:b/>
                <w:bCs/>
              </w:rPr>
              <w:t xml:space="preserve">Deliverables </w:t>
            </w:r>
          </w:p>
        </w:tc>
        <w:tc>
          <w:tcPr>
            <w:tcW w:w="2254" w:type="dxa"/>
          </w:tcPr>
          <w:p w14:paraId="0B7B7611" w14:textId="77777777" w:rsidR="002C1F46" w:rsidRPr="000C3B3B" w:rsidRDefault="006345B5" w:rsidP="00EC6CB9">
            <w:pPr>
              <w:spacing w:line="360" w:lineRule="auto"/>
              <w:jc w:val="center"/>
              <w:rPr>
                <w:rFonts w:ascii="Arial" w:hAnsi="Arial" w:cs="Arial"/>
                <w:b/>
                <w:bCs/>
              </w:rPr>
            </w:pPr>
            <w:r w:rsidRPr="000C3B3B">
              <w:rPr>
                <w:rFonts w:ascii="Arial" w:hAnsi="Arial" w:cs="Arial"/>
                <w:b/>
                <w:bCs/>
              </w:rPr>
              <w:t xml:space="preserve">Total respondents </w:t>
            </w:r>
          </w:p>
        </w:tc>
        <w:tc>
          <w:tcPr>
            <w:tcW w:w="2254" w:type="dxa"/>
          </w:tcPr>
          <w:p w14:paraId="1A6D3362" w14:textId="77777777" w:rsidR="002C1F46" w:rsidRPr="000C3B3B" w:rsidRDefault="006345B5" w:rsidP="00EC6CB9">
            <w:pPr>
              <w:spacing w:line="360" w:lineRule="auto"/>
              <w:jc w:val="center"/>
              <w:rPr>
                <w:rFonts w:ascii="Arial" w:hAnsi="Arial" w:cs="Arial"/>
                <w:b/>
                <w:bCs/>
              </w:rPr>
            </w:pPr>
            <w:r w:rsidRPr="000C3B3B">
              <w:rPr>
                <w:rFonts w:ascii="Arial" w:hAnsi="Arial" w:cs="Arial"/>
                <w:b/>
                <w:bCs/>
              </w:rPr>
              <w:t xml:space="preserve">Number of respondents </w:t>
            </w:r>
          </w:p>
        </w:tc>
        <w:tc>
          <w:tcPr>
            <w:tcW w:w="2254" w:type="dxa"/>
          </w:tcPr>
          <w:p w14:paraId="6A58FBD5" w14:textId="77777777" w:rsidR="002C1F46" w:rsidRPr="000C3B3B" w:rsidRDefault="006345B5" w:rsidP="00EC6CB9">
            <w:pPr>
              <w:spacing w:line="360" w:lineRule="auto"/>
              <w:jc w:val="center"/>
              <w:rPr>
                <w:rFonts w:ascii="Arial" w:hAnsi="Arial" w:cs="Arial"/>
                <w:b/>
                <w:bCs/>
              </w:rPr>
            </w:pPr>
            <w:r w:rsidRPr="000C3B3B">
              <w:rPr>
                <w:rFonts w:ascii="Arial" w:hAnsi="Arial" w:cs="Arial"/>
                <w:b/>
                <w:bCs/>
              </w:rPr>
              <w:t xml:space="preserve">Percentage </w:t>
            </w:r>
          </w:p>
        </w:tc>
      </w:tr>
      <w:tr w:rsidR="006C4C90" w14:paraId="51E4A936" w14:textId="77777777" w:rsidTr="00D602E0">
        <w:tc>
          <w:tcPr>
            <w:tcW w:w="2254" w:type="dxa"/>
          </w:tcPr>
          <w:p w14:paraId="1A9122AB" w14:textId="77777777" w:rsidR="002C1F46" w:rsidRPr="000C3B3B" w:rsidRDefault="006345B5" w:rsidP="00EC6CB9">
            <w:pPr>
              <w:spacing w:line="360" w:lineRule="auto"/>
              <w:jc w:val="both"/>
              <w:rPr>
                <w:rFonts w:ascii="Arial" w:hAnsi="Arial" w:cs="Arial"/>
              </w:rPr>
            </w:pPr>
            <w:r w:rsidRPr="000C3B3B">
              <w:rPr>
                <w:rFonts w:ascii="Arial" w:hAnsi="Arial" w:cs="Arial"/>
              </w:rPr>
              <w:t xml:space="preserve">Collaborate </w:t>
            </w:r>
          </w:p>
        </w:tc>
        <w:tc>
          <w:tcPr>
            <w:tcW w:w="2254" w:type="dxa"/>
            <w:vMerge w:val="restart"/>
          </w:tcPr>
          <w:p w14:paraId="4CEBAE32" w14:textId="77777777" w:rsidR="002C1F46" w:rsidRPr="000C3B3B" w:rsidRDefault="006345B5" w:rsidP="00EC6CB9">
            <w:pPr>
              <w:spacing w:line="360" w:lineRule="auto"/>
              <w:jc w:val="both"/>
              <w:rPr>
                <w:rFonts w:ascii="Arial" w:hAnsi="Arial" w:cs="Arial"/>
              </w:rPr>
            </w:pPr>
            <w:r w:rsidRPr="000C3B3B">
              <w:rPr>
                <w:rFonts w:ascii="Arial" w:hAnsi="Arial" w:cs="Arial"/>
              </w:rPr>
              <w:t>19</w:t>
            </w:r>
          </w:p>
        </w:tc>
        <w:tc>
          <w:tcPr>
            <w:tcW w:w="2254" w:type="dxa"/>
          </w:tcPr>
          <w:p w14:paraId="08869739" w14:textId="77777777" w:rsidR="002C1F46" w:rsidRPr="000C3B3B" w:rsidRDefault="006345B5" w:rsidP="00EC6CB9">
            <w:pPr>
              <w:spacing w:line="360" w:lineRule="auto"/>
              <w:jc w:val="both"/>
              <w:rPr>
                <w:rFonts w:ascii="Arial" w:hAnsi="Arial" w:cs="Arial"/>
              </w:rPr>
            </w:pPr>
            <w:r w:rsidRPr="000C3B3B">
              <w:rPr>
                <w:rFonts w:ascii="Arial" w:hAnsi="Arial" w:cs="Arial"/>
              </w:rPr>
              <w:t>5</w:t>
            </w:r>
          </w:p>
        </w:tc>
        <w:tc>
          <w:tcPr>
            <w:tcW w:w="2254" w:type="dxa"/>
          </w:tcPr>
          <w:p w14:paraId="2E641E21" w14:textId="77777777" w:rsidR="002C1F46" w:rsidRPr="000C3B3B" w:rsidRDefault="006345B5" w:rsidP="00EC6CB9">
            <w:pPr>
              <w:spacing w:line="360" w:lineRule="auto"/>
              <w:jc w:val="both"/>
              <w:rPr>
                <w:rFonts w:ascii="Arial" w:hAnsi="Arial" w:cs="Arial"/>
              </w:rPr>
            </w:pPr>
            <w:r w:rsidRPr="000C3B3B">
              <w:rPr>
                <w:rFonts w:ascii="Arial" w:hAnsi="Arial" w:cs="Arial"/>
              </w:rPr>
              <w:t>26.31%</w:t>
            </w:r>
          </w:p>
        </w:tc>
      </w:tr>
      <w:tr w:rsidR="006C4C90" w14:paraId="4CD43807" w14:textId="77777777" w:rsidTr="00D602E0">
        <w:tc>
          <w:tcPr>
            <w:tcW w:w="2254" w:type="dxa"/>
          </w:tcPr>
          <w:p w14:paraId="4C3C528F" w14:textId="77777777" w:rsidR="002C1F46" w:rsidRPr="000C3B3B" w:rsidRDefault="006345B5" w:rsidP="00EC6CB9">
            <w:pPr>
              <w:spacing w:line="360" w:lineRule="auto"/>
              <w:jc w:val="both"/>
              <w:rPr>
                <w:rFonts w:ascii="Arial" w:hAnsi="Arial" w:cs="Arial"/>
              </w:rPr>
            </w:pPr>
            <w:r w:rsidRPr="000C3B3B">
              <w:rPr>
                <w:rFonts w:ascii="Arial" w:hAnsi="Arial" w:cs="Arial"/>
              </w:rPr>
              <w:t>Group Chat</w:t>
            </w:r>
          </w:p>
        </w:tc>
        <w:tc>
          <w:tcPr>
            <w:tcW w:w="2254" w:type="dxa"/>
            <w:vMerge/>
          </w:tcPr>
          <w:p w14:paraId="41381EE7" w14:textId="77777777" w:rsidR="002C1F46" w:rsidRPr="000C3B3B" w:rsidRDefault="002C1F46" w:rsidP="00EC6CB9">
            <w:pPr>
              <w:spacing w:line="360" w:lineRule="auto"/>
              <w:jc w:val="both"/>
              <w:rPr>
                <w:rFonts w:ascii="Arial" w:hAnsi="Arial" w:cs="Arial"/>
              </w:rPr>
            </w:pPr>
          </w:p>
        </w:tc>
        <w:tc>
          <w:tcPr>
            <w:tcW w:w="2254" w:type="dxa"/>
          </w:tcPr>
          <w:p w14:paraId="21064D6D" w14:textId="77777777" w:rsidR="002C1F46" w:rsidRPr="000C3B3B" w:rsidRDefault="006345B5" w:rsidP="00EC6CB9">
            <w:pPr>
              <w:spacing w:line="360" w:lineRule="auto"/>
              <w:jc w:val="both"/>
              <w:rPr>
                <w:rFonts w:ascii="Arial" w:hAnsi="Arial" w:cs="Arial"/>
              </w:rPr>
            </w:pPr>
            <w:r w:rsidRPr="000C3B3B">
              <w:rPr>
                <w:rFonts w:ascii="Arial" w:hAnsi="Arial" w:cs="Arial"/>
              </w:rPr>
              <w:t>4</w:t>
            </w:r>
          </w:p>
        </w:tc>
        <w:tc>
          <w:tcPr>
            <w:tcW w:w="2254" w:type="dxa"/>
          </w:tcPr>
          <w:p w14:paraId="09D50958" w14:textId="77777777" w:rsidR="002C1F46" w:rsidRPr="000C3B3B" w:rsidRDefault="006345B5" w:rsidP="00EC6CB9">
            <w:pPr>
              <w:spacing w:line="360" w:lineRule="auto"/>
              <w:jc w:val="both"/>
              <w:rPr>
                <w:rFonts w:ascii="Arial" w:hAnsi="Arial" w:cs="Arial"/>
              </w:rPr>
            </w:pPr>
            <w:r w:rsidRPr="000C3B3B">
              <w:rPr>
                <w:rFonts w:ascii="Arial" w:hAnsi="Arial" w:cs="Arial"/>
              </w:rPr>
              <w:t>21.05%</w:t>
            </w:r>
          </w:p>
        </w:tc>
      </w:tr>
      <w:tr w:rsidR="006C4C90" w14:paraId="0E0B7B29" w14:textId="77777777" w:rsidTr="00D602E0">
        <w:tc>
          <w:tcPr>
            <w:tcW w:w="2254" w:type="dxa"/>
          </w:tcPr>
          <w:p w14:paraId="04765431" w14:textId="77777777" w:rsidR="002C1F46" w:rsidRPr="000C3B3B" w:rsidRDefault="006345B5" w:rsidP="00EC6CB9">
            <w:pPr>
              <w:spacing w:line="360" w:lineRule="auto"/>
              <w:jc w:val="both"/>
              <w:rPr>
                <w:rFonts w:ascii="Arial" w:hAnsi="Arial" w:cs="Arial"/>
              </w:rPr>
            </w:pPr>
            <w:r w:rsidRPr="000C3B3B">
              <w:rPr>
                <w:rFonts w:ascii="Arial" w:hAnsi="Arial" w:cs="Arial"/>
              </w:rPr>
              <w:t>Audio calls</w:t>
            </w:r>
          </w:p>
        </w:tc>
        <w:tc>
          <w:tcPr>
            <w:tcW w:w="2254" w:type="dxa"/>
            <w:vMerge/>
          </w:tcPr>
          <w:p w14:paraId="4A8881A4" w14:textId="77777777" w:rsidR="002C1F46" w:rsidRPr="000C3B3B" w:rsidRDefault="002C1F46" w:rsidP="00EC6CB9">
            <w:pPr>
              <w:spacing w:line="360" w:lineRule="auto"/>
              <w:jc w:val="both"/>
              <w:rPr>
                <w:rFonts w:ascii="Arial" w:hAnsi="Arial" w:cs="Arial"/>
              </w:rPr>
            </w:pPr>
          </w:p>
        </w:tc>
        <w:tc>
          <w:tcPr>
            <w:tcW w:w="2254" w:type="dxa"/>
          </w:tcPr>
          <w:p w14:paraId="71E24000" w14:textId="77777777" w:rsidR="002C1F46" w:rsidRPr="000C3B3B" w:rsidRDefault="006345B5" w:rsidP="00EC6CB9">
            <w:pPr>
              <w:spacing w:line="360" w:lineRule="auto"/>
              <w:jc w:val="both"/>
              <w:rPr>
                <w:rFonts w:ascii="Arial" w:hAnsi="Arial" w:cs="Arial"/>
              </w:rPr>
            </w:pPr>
            <w:r w:rsidRPr="000C3B3B">
              <w:rPr>
                <w:rFonts w:ascii="Arial" w:hAnsi="Arial" w:cs="Arial"/>
              </w:rPr>
              <w:t>3</w:t>
            </w:r>
          </w:p>
        </w:tc>
        <w:tc>
          <w:tcPr>
            <w:tcW w:w="2254" w:type="dxa"/>
          </w:tcPr>
          <w:p w14:paraId="0FBE2E86" w14:textId="77777777" w:rsidR="002C1F46" w:rsidRPr="000C3B3B" w:rsidRDefault="006345B5" w:rsidP="00EC6CB9">
            <w:pPr>
              <w:spacing w:line="360" w:lineRule="auto"/>
              <w:jc w:val="both"/>
              <w:rPr>
                <w:rFonts w:ascii="Arial" w:hAnsi="Arial" w:cs="Arial"/>
              </w:rPr>
            </w:pPr>
            <w:r w:rsidRPr="000C3B3B">
              <w:rPr>
                <w:rFonts w:ascii="Arial" w:hAnsi="Arial" w:cs="Arial"/>
              </w:rPr>
              <w:t>15.78%</w:t>
            </w:r>
          </w:p>
        </w:tc>
      </w:tr>
      <w:tr w:rsidR="006C4C90" w14:paraId="65DAABDA" w14:textId="77777777" w:rsidTr="00D602E0">
        <w:tc>
          <w:tcPr>
            <w:tcW w:w="2254" w:type="dxa"/>
          </w:tcPr>
          <w:p w14:paraId="69809B60" w14:textId="77777777" w:rsidR="002C1F46" w:rsidRPr="000C3B3B" w:rsidRDefault="006345B5" w:rsidP="00EC6CB9">
            <w:pPr>
              <w:spacing w:line="360" w:lineRule="auto"/>
              <w:jc w:val="both"/>
              <w:rPr>
                <w:rFonts w:ascii="Arial" w:hAnsi="Arial" w:cs="Arial"/>
              </w:rPr>
            </w:pPr>
            <w:r w:rsidRPr="000C3B3B">
              <w:rPr>
                <w:rFonts w:ascii="Arial" w:hAnsi="Arial" w:cs="Arial"/>
              </w:rPr>
              <w:t xml:space="preserve">Share </w:t>
            </w:r>
          </w:p>
        </w:tc>
        <w:tc>
          <w:tcPr>
            <w:tcW w:w="2254" w:type="dxa"/>
            <w:vMerge/>
          </w:tcPr>
          <w:p w14:paraId="05D596A8" w14:textId="77777777" w:rsidR="002C1F46" w:rsidRPr="000C3B3B" w:rsidRDefault="002C1F46" w:rsidP="00EC6CB9">
            <w:pPr>
              <w:spacing w:line="360" w:lineRule="auto"/>
              <w:jc w:val="both"/>
              <w:rPr>
                <w:rFonts w:ascii="Arial" w:hAnsi="Arial" w:cs="Arial"/>
              </w:rPr>
            </w:pPr>
          </w:p>
        </w:tc>
        <w:tc>
          <w:tcPr>
            <w:tcW w:w="2254" w:type="dxa"/>
          </w:tcPr>
          <w:p w14:paraId="6E016A45" w14:textId="77777777" w:rsidR="002C1F46" w:rsidRPr="000C3B3B" w:rsidRDefault="006345B5" w:rsidP="00EC6CB9">
            <w:pPr>
              <w:spacing w:line="360" w:lineRule="auto"/>
              <w:jc w:val="both"/>
              <w:rPr>
                <w:rFonts w:ascii="Arial" w:hAnsi="Arial" w:cs="Arial"/>
              </w:rPr>
            </w:pPr>
            <w:r w:rsidRPr="000C3B3B">
              <w:rPr>
                <w:rFonts w:ascii="Arial" w:hAnsi="Arial" w:cs="Arial"/>
              </w:rPr>
              <w:t>3</w:t>
            </w:r>
          </w:p>
        </w:tc>
        <w:tc>
          <w:tcPr>
            <w:tcW w:w="2254" w:type="dxa"/>
          </w:tcPr>
          <w:p w14:paraId="4756BE98" w14:textId="77777777" w:rsidR="002C1F46" w:rsidRPr="000C3B3B" w:rsidRDefault="006345B5" w:rsidP="00EC6CB9">
            <w:pPr>
              <w:spacing w:line="360" w:lineRule="auto"/>
              <w:jc w:val="both"/>
              <w:rPr>
                <w:rFonts w:ascii="Arial" w:hAnsi="Arial" w:cs="Arial"/>
              </w:rPr>
            </w:pPr>
            <w:r w:rsidRPr="000C3B3B">
              <w:rPr>
                <w:rFonts w:ascii="Arial" w:hAnsi="Arial" w:cs="Arial"/>
              </w:rPr>
              <w:t>15.78%</w:t>
            </w:r>
          </w:p>
        </w:tc>
      </w:tr>
      <w:tr w:rsidR="006C4C90" w14:paraId="303A5BE8" w14:textId="77777777" w:rsidTr="00D602E0">
        <w:tc>
          <w:tcPr>
            <w:tcW w:w="2254" w:type="dxa"/>
          </w:tcPr>
          <w:p w14:paraId="10FFB3D9" w14:textId="77777777" w:rsidR="002C1F46" w:rsidRPr="000C3B3B" w:rsidRDefault="006345B5" w:rsidP="00EC6CB9">
            <w:pPr>
              <w:spacing w:line="360" w:lineRule="auto"/>
              <w:jc w:val="both"/>
              <w:rPr>
                <w:rFonts w:ascii="Arial" w:hAnsi="Arial" w:cs="Arial"/>
              </w:rPr>
            </w:pPr>
            <w:r w:rsidRPr="000C3B3B">
              <w:rPr>
                <w:rFonts w:ascii="Arial" w:hAnsi="Arial" w:cs="Arial"/>
              </w:rPr>
              <w:t xml:space="preserve">Assignments  </w:t>
            </w:r>
          </w:p>
        </w:tc>
        <w:tc>
          <w:tcPr>
            <w:tcW w:w="2254" w:type="dxa"/>
            <w:vMerge/>
          </w:tcPr>
          <w:p w14:paraId="3CA343A7" w14:textId="77777777" w:rsidR="002C1F46" w:rsidRPr="000C3B3B" w:rsidRDefault="002C1F46" w:rsidP="00EC6CB9">
            <w:pPr>
              <w:spacing w:line="360" w:lineRule="auto"/>
              <w:jc w:val="both"/>
              <w:rPr>
                <w:rFonts w:ascii="Arial" w:hAnsi="Arial" w:cs="Arial"/>
              </w:rPr>
            </w:pPr>
          </w:p>
        </w:tc>
        <w:tc>
          <w:tcPr>
            <w:tcW w:w="2254" w:type="dxa"/>
          </w:tcPr>
          <w:p w14:paraId="5E6743DE" w14:textId="77777777" w:rsidR="002C1F46" w:rsidRPr="000C3B3B" w:rsidRDefault="006345B5" w:rsidP="00EC6CB9">
            <w:pPr>
              <w:spacing w:line="360" w:lineRule="auto"/>
              <w:jc w:val="both"/>
              <w:rPr>
                <w:rFonts w:ascii="Arial" w:hAnsi="Arial" w:cs="Arial"/>
              </w:rPr>
            </w:pPr>
            <w:r w:rsidRPr="000C3B3B">
              <w:rPr>
                <w:rFonts w:ascii="Arial" w:hAnsi="Arial" w:cs="Arial"/>
              </w:rPr>
              <w:t>4</w:t>
            </w:r>
          </w:p>
        </w:tc>
        <w:tc>
          <w:tcPr>
            <w:tcW w:w="2254" w:type="dxa"/>
          </w:tcPr>
          <w:p w14:paraId="3AA3928F" w14:textId="77777777" w:rsidR="002C1F46" w:rsidRPr="000C3B3B" w:rsidRDefault="006345B5" w:rsidP="00EC6CB9">
            <w:pPr>
              <w:spacing w:line="360" w:lineRule="auto"/>
              <w:jc w:val="both"/>
              <w:rPr>
                <w:rFonts w:ascii="Arial" w:hAnsi="Arial" w:cs="Arial"/>
              </w:rPr>
            </w:pPr>
            <w:r w:rsidRPr="000C3B3B">
              <w:rPr>
                <w:rFonts w:ascii="Arial" w:hAnsi="Arial" w:cs="Arial"/>
              </w:rPr>
              <w:t>21.05%</w:t>
            </w:r>
          </w:p>
        </w:tc>
      </w:tr>
    </w:tbl>
    <w:p w14:paraId="49E49298" w14:textId="77777777" w:rsidR="002C1F46" w:rsidRPr="000C3B3B" w:rsidRDefault="002C1F46" w:rsidP="00EC6CB9">
      <w:pPr>
        <w:spacing w:line="360" w:lineRule="auto"/>
        <w:jc w:val="both"/>
        <w:rPr>
          <w:rFonts w:ascii="Arial" w:hAnsi="Arial" w:cs="Arial"/>
        </w:rPr>
      </w:pPr>
    </w:p>
    <w:p w14:paraId="60D8BDB7" w14:textId="77777777" w:rsidR="00417EE6" w:rsidRPr="000C3B3B" w:rsidRDefault="006345B5" w:rsidP="00EC6CB9">
      <w:pPr>
        <w:spacing w:line="360" w:lineRule="auto"/>
        <w:jc w:val="center"/>
        <w:rPr>
          <w:rFonts w:ascii="Arial" w:hAnsi="Arial" w:cs="Arial"/>
        </w:rPr>
      </w:pPr>
      <w:r w:rsidRPr="000C3B3B">
        <w:rPr>
          <w:rFonts w:ascii="Arial" w:hAnsi="Arial" w:cs="Arial"/>
          <w:noProof/>
        </w:rPr>
        <w:lastRenderedPageBreak/>
        <w:drawing>
          <wp:inline distT="0" distB="0" distL="0" distR="0" wp14:anchorId="70F451E9" wp14:editId="67F73AEC">
            <wp:extent cx="4572000" cy="27432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5F2EFEA" w14:textId="77777777" w:rsidR="00A615CD" w:rsidRPr="000C3B3B" w:rsidRDefault="006345B5" w:rsidP="00EC6CB9">
      <w:pPr>
        <w:spacing w:line="360" w:lineRule="auto"/>
        <w:jc w:val="center"/>
        <w:rPr>
          <w:rFonts w:ascii="Arial" w:hAnsi="Arial" w:cs="Arial"/>
          <w:b/>
          <w:bCs/>
        </w:rPr>
      </w:pPr>
      <w:r w:rsidRPr="000C3B3B">
        <w:rPr>
          <w:rFonts w:ascii="Arial" w:hAnsi="Arial" w:cs="Arial"/>
          <w:b/>
          <w:bCs/>
        </w:rPr>
        <w:t xml:space="preserve">Fig </w:t>
      </w:r>
      <w:r w:rsidR="007A6226" w:rsidRPr="000C3B3B">
        <w:rPr>
          <w:rFonts w:ascii="Arial" w:hAnsi="Arial" w:cs="Arial"/>
          <w:b/>
          <w:bCs/>
        </w:rPr>
        <w:t>4</w:t>
      </w:r>
      <w:r w:rsidRPr="000C3B3B">
        <w:rPr>
          <w:rFonts w:ascii="Arial" w:hAnsi="Arial" w:cs="Arial"/>
          <w:b/>
          <w:bCs/>
        </w:rPr>
        <w:t xml:space="preserve">: </w:t>
      </w:r>
      <w:r w:rsidR="007A6226" w:rsidRPr="000C3B3B">
        <w:rPr>
          <w:rFonts w:ascii="Arial" w:hAnsi="Arial" w:cs="Arial"/>
          <w:b/>
          <w:bCs/>
        </w:rPr>
        <w:t>Benefits of the Microsoft Team</w:t>
      </w:r>
      <w:r w:rsidRPr="000C3B3B">
        <w:rPr>
          <w:rFonts w:ascii="Arial" w:hAnsi="Arial" w:cs="Arial"/>
          <w:b/>
          <w:bCs/>
        </w:rPr>
        <w:t xml:space="preserve"> </w:t>
      </w:r>
    </w:p>
    <w:p w14:paraId="03EAED6E" w14:textId="77777777" w:rsidR="00540D05" w:rsidRPr="000C3B3B" w:rsidRDefault="006345B5" w:rsidP="00EC6CB9">
      <w:pPr>
        <w:spacing w:line="360" w:lineRule="auto"/>
        <w:jc w:val="center"/>
        <w:rPr>
          <w:rFonts w:ascii="Arial" w:hAnsi="Arial" w:cs="Arial"/>
        </w:rPr>
      </w:pPr>
      <w:r w:rsidRPr="000C3B3B">
        <w:rPr>
          <w:rFonts w:ascii="Arial" w:hAnsi="Arial" w:cs="Arial"/>
        </w:rPr>
        <w:t>(Source: Created by the learner)</w:t>
      </w:r>
    </w:p>
    <w:tbl>
      <w:tblPr>
        <w:tblStyle w:val="TableGrid"/>
        <w:tblW w:w="0" w:type="auto"/>
        <w:tblLook w:val="04A0" w:firstRow="1" w:lastRow="0" w:firstColumn="1" w:lastColumn="0" w:noHBand="0" w:noVBand="1"/>
      </w:tblPr>
      <w:tblGrid>
        <w:gridCol w:w="2254"/>
        <w:gridCol w:w="2254"/>
        <w:gridCol w:w="2254"/>
        <w:gridCol w:w="2254"/>
      </w:tblGrid>
      <w:tr w:rsidR="006C4C90" w14:paraId="2680B73B" w14:textId="77777777" w:rsidTr="00D602E0">
        <w:tc>
          <w:tcPr>
            <w:tcW w:w="2254" w:type="dxa"/>
          </w:tcPr>
          <w:p w14:paraId="66A34D88" w14:textId="77777777" w:rsidR="00740E0D" w:rsidRPr="000C3B3B" w:rsidRDefault="006345B5" w:rsidP="00EC6CB9">
            <w:pPr>
              <w:spacing w:line="360" w:lineRule="auto"/>
              <w:jc w:val="center"/>
              <w:rPr>
                <w:rFonts w:ascii="Arial" w:hAnsi="Arial" w:cs="Arial"/>
                <w:b/>
                <w:bCs/>
              </w:rPr>
            </w:pPr>
            <w:r w:rsidRPr="000C3B3B">
              <w:rPr>
                <w:rFonts w:ascii="Arial" w:hAnsi="Arial" w:cs="Arial"/>
                <w:b/>
                <w:bCs/>
              </w:rPr>
              <w:t xml:space="preserve">Deliverables </w:t>
            </w:r>
          </w:p>
        </w:tc>
        <w:tc>
          <w:tcPr>
            <w:tcW w:w="2254" w:type="dxa"/>
          </w:tcPr>
          <w:p w14:paraId="21E23991" w14:textId="77777777" w:rsidR="00740E0D" w:rsidRPr="000C3B3B" w:rsidRDefault="006345B5" w:rsidP="00EC6CB9">
            <w:pPr>
              <w:spacing w:line="360" w:lineRule="auto"/>
              <w:jc w:val="center"/>
              <w:rPr>
                <w:rFonts w:ascii="Arial" w:hAnsi="Arial" w:cs="Arial"/>
                <w:b/>
                <w:bCs/>
              </w:rPr>
            </w:pPr>
            <w:r w:rsidRPr="000C3B3B">
              <w:rPr>
                <w:rFonts w:ascii="Arial" w:hAnsi="Arial" w:cs="Arial"/>
                <w:b/>
                <w:bCs/>
              </w:rPr>
              <w:t xml:space="preserve">Total respondents </w:t>
            </w:r>
          </w:p>
        </w:tc>
        <w:tc>
          <w:tcPr>
            <w:tcW w:w="2254" w:type="dxa"/>
          </w:tcPr>
          <w:p w14:paraId="7EC73D5F" w14:textId="77777777" w:rsidR="00740E0D" w:rsidRPr="000C3B3B" w:rsidRDefault="006345B5" w:rsidP="00EC6CB9">
            <w:pPr>
              <w:spacing w:line="360" w:lineRule="auto"/>
              <w:jc w:val="center"/>
              <w:rPr>
                <w:rFonts w:ascii="Arial" w:hAnsi="Arial" w:cs="Arial"/>
                <w:b/>
                <w:bCs/>
              </w:rPr>
            </w:pPr>
            <w:r w:rsidRPr="000C3B3B">
              <w:rPr>
                <w:rFonts w:ascii="Arial" w:hAnsi="Arial" w:cs="Arial"/>
                <w:b/>
                <w:bCs/>
              </w:rPr>
              <w:t xml:space="preserve">Number of respondents </w:t>
            </w:r>
          </w:p>
        </w:tc>
        <w:tc>
          <w:tcPr>
            <w:tcW w:w="2254" w:type="dxa"/>
          </w:tcPr>
          <w:p w14:paraId="3C8A7394" w14:textId="77777777" w:rsidR="00740E0D" w:rsidRPr="000C3B3B" w:rsidRDefault="006345B5" w:rsidP="00EC6CB9">
            <w:pPr>
              <w:spacing w:line="360" w:lineRule="auto"/>
              <w:jc w:val="center"/>
              <w:rPr>
                <w:rFonts w:ascii="Arial" w:hAnsi="Arial" w:cs="Arial"/>
                <w:b/>
                <w:bCs/>
              </w:rPr>
            </w:pPr>
            <w:r w:rsidRPr="000C3B3B">
              <w:rPr>
                <w:rFonts w:ascii="Arial" w:hAnsi="Arial" w:cs="Arial"/>
                <w:b/>
                <w:bCs/>
              </w:rPr>
              <w:t xml:space="preserve">Percentage </w:t>
            </w:r>
          </w:p>
        </w:tc>
      </w:tr>
      <w:tr w:rsidR="006C4C90" w14:paraId="260D83B1" w14:textId="77777777" w:rsidTr="00D602E0">
        <w:tc>
          <w:tcPr>
            <w:tcW w:w="2254" w:type="dxa"/>
          </w:tcPr>
          <w:p w14:paraId="33020A55" w14:textId="77777777" w:rsidR="00740E0D" w:rsidRPr="000C3B3B" w:rsidRDefault="006345B5" w:rsidP="00EC6CB9">
            <w:pPr>
              <w:spacing w:line="360" w:lineRule="auto"/>
              <w:jc w:val="both"/>
              <w:rPr>
                <w:rFonts w:ascii="Arial" w:hAnsi="Arial" w:cs="Arial"/>
              </w:rPr>
            </w:pPr>
            <w:r w:rsidRPr="000C3B3B">
              <w:rPr>
                <w:rFonts w:ascii="Arial" w:hAnsi="Arial" w:cs="Arial"/>
              </w:rPr>
              <w:t xml:space="preserve">Strongly agree </w:t>
            </w:r>
          </w:p>
        </w:tc>
        <w:tc>
          <w:tcPr>
            <w:tcW w:w="2254" w:type="dxa"/>
            <w:vMerge w:val="restart"/>
          </w:tcPr>
          <w:p w14:paraId="705325AF" w14:textId="77777777" w:rsidR="00740E0D" w:rsidRPr="000C3B3B" w:rsidRDefault="006345B5" w:rsidP="00EC6CB9">
            <w:pPr>
              <w:spacing w:line="360" w:lineRule="auto"/>
              <w:jc w:val="both"/>
              <w:rPr>
                <w:rFonts w:ascii="Arial" w:hAnsi="Arial" w:cs="Arial"/>
              </w:rPr>
            </w:pPr>
            <w:r w:rsidRPr="000C3B3B">
              <w:rPr>
                <w:rFonts w:ascii="Arial" w:hAnsi="Arial" w:cs="Arial"/>
              </w:rPr>
              <w:t>19</w:t>
            </w:r>
          </w:p>
        </w:tc>
        <w:tc>
          <w:tcPr>
            <w:tcW w:w="2254" w:type="dxa"/>
          </w:tcPr>
          <w:p w14:paraId="40D99D5D" w14:textId="77777777" w:rsidR="00740E0D" w:rsidRPr="000C3B3B" w:rsidRDefault="006345B5" w:rsidP="00EC6CB9">
            <w:pPr>
              <w:spacing w:line="360" w:lineRule="auto"/>
              <w:jc w:val="both"/>
              <w:rPr>
                <w:rFonts w:ascii="Arial" w:hAnsi="Arial" w:cs="Arial"/>
              </w:rPr>
            </w:pPr>
            <w:r w:rsidRPr="000C3B3B">
              <w:rPr>
                <w:rFonts w:ascii="Arial" w:hAnsi="Arial" w:cs="Arial"/>
              </w:rPr>
              <w:t>10</w:t>
            </w:r>
          </w:p>
        </w:tc>
        <w:tc>
          <w:tcPr>
            <w:tcW w:w="2254" w:type="dxa"/>
          </w:tcPr>
          <w:p w14:paraId="7776DD1C" w14:textId="77777777" w:rsidR="00740E0D" w:rsidRPr="000C3B3B" w:rsidRDefault="006345B5" w:rsidP="00EC6CB9">
            <w:pPr>
              <w:spacing w:line="360" w:lineRule="auto"/>
              <w:jc w:val="both"/>
              <w:rPr>
                <w:rFonts w:ascii="Arial" w:hAnsi="Arial" w:cs="Arial"/>
              </w:rPr>
            </w:pPr>
            <w:r w:rsidRPr="000C3B3B">
              <w:rPr>
                <w:rFonts w:ascii="Arial" w:hAnsi="Arial" w:cs="Arial"/>
              </w:rPr>
              <w:t>52.63%</w:t>
            </w:r>
          </w:p>
        </w:tc>
      </w:tr>
      <w:tr w:rsidR="006C4C90" w14:paraId="07D73205" w14:textId="77777777" w:rsidTr="00D602E0">
        <w:tc>
          <w:tcPr>
            <w:tcW w:w="2254" w:type="dxa"/>
          </w:tcPr>
          <w:p w14:paraId="6F81F557" w14:textId="77777777" w:rsidR="00740E0D" w:rsidRPr="000C3B3B" w:rsidRDefault="006345B5" w:rsidP="00EC6CB9">
            <w:pPr>
              <w:spacing w:line="360" w:lineRule="auto"/>
              <w:jc w:val="both"/>
              <w:rPr>
                <w:rFonts w:ascii="Arial" w:hAnsi="Arial" w:cs="Arial"/>
              </w:rPr>
            </w:pPr>
            <w:r w:rsidRPr="000C3B3B">
              <w:rPr>
                <w:rFonts w:ascii="Arial" w:hAnsi="Arial" w:cs="Arial"/>
              </w:rPr>
              <w:t>Agree</w:t>
            </w:r>
          </w:p>
        </w:tc>
        <w:tc>
          <w:tcPr>
            <w:tcW w:w="2254" w:type="dxa"/>
            <w:vMerge/>
          </w:tcPr>
          <w:p w14:paraId="67ADF4DA" w14:textId="77777777" w:rsidR="00740E0D" w:rsidRPr="000C3B3B" w:rsidRDefault="00740E0D" w:rsidP="00EC6CB9">
            <w:pPr>
              <w:spacing w:line="360" w:lineRule="auto"/>
              <w:jc w:val="both"/>
              <w:rPr>
                <w:rFonts w:ascii="Arial" w:hAnsi="Arial" w:cs="Arial"/>
              </w:rPr>
            </w:pPr>
          </w:p>
        </w:tc>
        <w:tc>
          <w:tcPr>
            <w:tcW w:w="2254" w:type="dxa"/>
          </w:tcPr>
          <w:p w14:paraId="17973EEB" w14:textId="77777777" w:rsidR="00740E0D" w:rsidRPr="000C3B3B" w:rsidRDefault="006345B5" w:rsidP="00EC6CB9">
            <w:pPr>
              <w:spacing w:line="360" w:lineRule="auto"/>
              <w:jc w:val="both"/>
              <w:rPr>
                <w:rFonts w:ascii="Arial" w:hAnsi="Arial" w:cs="Arial"/>
              </w:rPr>
            </w:pPr>
            <w:r w:rsidRPr="000C3B3B">
              <w:rPr>
                <w:rFonts w:ascii="Arial" w:hAnsi="Arial" w:cs="Arial"/>
              </w:rPr>
              <w:t>5</w:t>
            </w:r>
          </w:p>
        </w:tc>
        <w:tc>
          <w:tcPr>
            <w:tcW w:w="2254" w:type="dxa"/>
          </w:tcPr>
          <w:p w14:paraId="20556A2E" w14:textId="77777777" w:rsidR="00740E0D" w:rsidRPr="000C3B3B" w:rsidRDefault="006345B5" w:rsidP="00EC6CB9">
            <w:pPr>
              <w:spacing w:line="360" w:lineRule="auto"/>
              <w:jc w:val="both"/>
              <w:rPr>
                <w:rFonts w:ascii="Arial" w:hAnsi="Arial" w:cs="Arial"/>
              </w:rPr>
            </w:pPr>
            <w:r w:rsidRPr="000C3B3B">
              <w:rPr>
                <w:rFonts w:ascii="Arial" w:hAnsi="Arial" w:cs="Arial"/>
              </w:rPr>
              <w:t>26.31%</w:t>
            </w:r>
          </w:p>
        </w:tc>
      </w:tr>
      <w:tr w:rsidR="006C4C90" w14:paraId="02618FC5" w14:textId="77777777" w:rsidTr="00D602E0">
        <w:tc>
          <w:tcPr>
            <w:tcW w:w="2254" w:type="dxa"/>
          </w:tcPr>
          <w:p w14:paraId="65A68BFB" w14:textId="77777777" w:rsidR="00740E0D" w:rsidRPr="000C3B3B" w:rsidRDefault="006345B5" w:rsidP="00EC6CB9">
            <w:pPr>
              <w:spacing w:line="360" w:lineRule="auto"/>
              <w:jc w:val="both"/>
              <w:rPr>
                <w:rFonts w:ascii="Arial" w:hAnsi="Arial" w:cs="Arial"/>
              </w:rPr>
            </w:pPr>
            <w:r w:rsidRPr="000C3B3B">
              <w:rPr>
                <w:rFonts w:ascii="Arial" w:hAnsi="Arial" w:cs="Arial"/>
              </w:rPr>
              <w:t>Neutral</w:t>
            </w:r>
          </w:p>
        </w:tc>
        <w:tc>
          <w:tcPr>
            <w:tcW w:w="2254" w:type="dxa"/>
            <w:vMerge/>
          </w:tcPr>
          <w:p w14:paraId="415515CB" w14:textId="77777777" w:rsidR="00740E0D" w:rsidRPr="000C3B3B" w:rsidRDefault="00740E0D" w:rsidP="00EC6CB9">
            <w:pPr>
              <w:spacing w:line="360" w:lineRule="auto"/>
              <w:jc w:val="both"/>
              <w:rPr>
                <w:rFonts w:ascii="Arial" w:hAnsi="Arial" w:cs="Arial"/>
              </w:rPr>
            </w:pPr>
          </w:p>
        </w:tc>
        <w:tc>
          <w:tcPr>
            <w:tcW w:w="2254" w:type="dxa"/>
          </w:tcPr>
          <w:p w14:paraId="7831DF04" w14:textId="77777777" w:rsidR="00740E0D" w:rsidRPr="000C3B3B" w:rsidRDefault="006345B5" w:rsidP="00EC6CB9">
            <w:pPr>
              <w:spacing w:line="360" w:lineRule="auto"/>
              <w:jc w:val="both"/>
              <w:rPr>
                <w:rFonts w:ascii="Arial" w:hAnsi="Arial" w:cs="Arial"/>
              </w:rPr>
            </w:pPr>
            <w:r w:rsidRPr="000C3B3B">
              <w:rPr>
                <w:rFonts w:ascii="Arial" w:hAnsi="Arial" w:cs="Arial"/>
              </w:rPr>
              <w:t>1</w:t>
            </w:r>
          </w:p>
        </w:tc>
        <w:tc>
          <w:tcPr>
            <w:tcW w:w="2254" w:type="dxa"/>
          </w:tcPr>
          <w:p w14:paraId="2C45873A" w14:textId="77777777" w:rsidR="00740E0D" w:rsidRPr="000C3B3B" w:rsidRDefault="006345B5" w:rsidP="00EC6CB9">
            <w:pPr>
              <w:spacing w:line="360" w:lineRule="auto"/>
              <w:jc w:val="both"/>
              <w:rPr>
                <w:rFonts w:ascii="Arial" w:hAnsi="Arial" w:cs="Arial"/>
              </w:rPr>
            </w:pPr>
            <w:r w:rsidRPr="000C3B3B">
              <w:rPr>
                <w:rFonts w:ascii="Arial" w:hAnsi="Arial" w:cs="Arial"/>
              </w:rPr>
              <w:t>5.26%</w:t>
            </w:r>
          </w:p>
        </w:tc>
      </w:tr>
      <w:tr w:rsidR="006C4C90" w14:paraId="56D867D1" w14:textId="77777777" w:rsidTr="00D602E0">
        <w:tc>
          <w:tcPr>
            <w:tcW w:w="2254" w:type="dxa"/>
          </w:tcPr>
          <w:p w14:paraId="73D527EB" w14:textId="77777777" w:rsidR="00740E0D" w:rsidRPr="000C3B3B" w:rsidRDefault="006345B5" w:rsidP="00EC6CB9">
            <w:pPr>
              <w:spacing w:line="360" w:lineRule="auto"/>
              <w:jc w:val="both"/>
              <w:rPr>
                <w:rFonts w:ascii="Arial" w:hAnsi="Arial" w:cs="Arial"/>
              </w:rPr>
            </w:pPr>
            <w:r w:rsidRPr="000C3B3B">
              <w:rPr>
                <w:rFonts w:ascii="Arial" w:hAnsi="Arial" w:cs="Arial"/>
              </w:rPr>
              <w:t>Disagree</w:t>
            </w:r>
          </w:p>
        </w:tc>
        <w:tc>
          <w:tcPr>
            <w:tcW w:w="2254" w:type="dxa"/>
            <w:vMerge/>
          </w:tcPr>
          <w:p w14:paraId="53695AC8" w14:textId="77777777" w:rsidR="00740E0D" w:rsidRPr="000C3B3B" w:rsidRDefault="00740E0D" w:rsidP="00EC6CB9">
            <w:pPr>
              <w:spacing w:line="360" w:lineRule="auto"/>
              <w:jc w:val="both"/>
              <w:rPr>
                <w:rFonts w:ascii="Arial" w:hAnsi="Arial" w:cs="Arial"/>
              </w:rPr>
            </w:pPr>
          </w:p>
        </w:tc>
        <w:tc>
          <w:tcPr>
            <w:tcW w:w="2254" w:type="dxa"/>
          </w:tcPr>
          <w:p w14:paraId="0BCC9788" w14:textId="77777777" w:rsidR="00740E0D" w:rsidRPr="000C3B3B" w:rsidRDefault="006345B5" w:rsidP="00EC6CB9">
            <w:pPr>
              <w:spacing w:line="360" w:lineRule="auto"/>
              <w:jc w:val="both"/>
              <w:rPr>
                <w:rFonts w:ascii="Arial" w:hAnsi="Arial" w:cs="Arial"/>
              </w:rPr>
            </w:pPr>
            <w:r w:rsidRPr="000C3B3B">
              <w:rPr>
                <w:rFonts w:ascii="Arial" w:hAnsi="Arial" w:cs="Arial"/>
              </w:rPr>
              <w:t>1</w:t>
            </w:r>
          </w:p>
        </w:tc>
        <w:tc>
          <w:tcPr>
            <w:tcW w:w="2254" w:type="dxa"/>
          </w:tcPr>
          <w:p w14:paraId="42DDECF6" w14:textId="77777777" w:rsidR="00740E0D" w:rsidRPr="000C3B3B" w:rsidRDefault="006345B5" w:rsidP="00EC6CB9">
            <w:pPr>
              <w:spacing w:line="360" w:lineRule="auto"/>
              <w:jc w:val="both"/>
              <w:rPr>
                <w:rFonts w:ascii="Arial" w:hAnsi="Arial" w:cs="Arial"/>
              </w:rPr>
            </w:pPr>
            <w:r w:rsidRPr="000C3B3B">
              <w:rPr>
                <w:rFonts w:ascii="Arial" w:hAnsi="Arial" w:cs="Arial"/>
              </w:rPr>
              <w:t>5.26%</w:t>
            </w:r>
          </w:p>
        </w:tc>
      </w:tr>
      <w:tr w:rsidR="006C4C90" w14:paraId="7EA7CF4A" w14:textId="77777777" w:rsidTr="00D602E0">
        <w:tc>
          <w:tcPr>
            <w:tcW w:w="2254" w:type="dxa"/>
          </w:tcPr>
          <w:p w14:paraId="47139D95" w14:textId="77777777" w:rsidR="00740E0D" w:rsidRPr="000C3B3B" w:rsidRDefault="006345B5" w:rsidP="00EC6CB9">
            <w:pPr>
              <w:spacing w:line="360" w:lineRule="auto"/>
              <w:jc w:val="both"/>
              <w:rPr>
                <w:rFonts w:ascii="Arial" w:hAnsi="Arial" w:cs="Arial"/>
              </w:rPr>
            </w:pPr>
            <w:r w:rsidRPr="000C3B3B">
              <w:rPr>
                <w:rFonts w:ascii="Arial" w:hAnsi="Arial" w:cs="Arial"/>
              </w:rPr>
              <w:t xml:space="preserve">Strongly disagree </w:t>
            </w:r>
          </w:p>
        </w:tc>
        <w:tc>
          <w:tcPr>
            <w:tcW w:w="2254" w:type="dxa"/>
            <w:vMerge/>
          </w:tcPr>
          <w:p w14:paraId="5691431B" w14:textId="77777777" w:rsidR="00740E0D" w:rsidRPr="000C3B3B" w:rsidRDefault="00740E0D" w:rsidP="00EC6CB9">
            <w:pPr>
              <w:spacing w:line="360" w:lineRule="auto"/>
              <w:jc w:val="both"/>
              <w:rPr>
                <w:rFonts w:ascii="Arial" w:hAnsi="Arial" w:cs="Arial"/>
              </w:rPr>
            </w:pPr>
          </w:p>
        </w:tc>
        <w:tc>
          <w:tcPr>
            <w:tcW w:w="2254" w:type="dxa"/>
          </w:tcPr>
          <w:p w14:paraId="1DC844D1" w14:textId="77777777" w:rsidR="00740E0D" w:rsidRPr="000C3B3B" w:rsidRDefault="006345B5" w:rsidP="00EC6CB9">
            <w:pPr>
              <w:spacing w:line="360" w:lineRule="auto"/>
              <w:jc w:val="both"/>
              <w:rPr>
                <w:rFonts w:ascii="Arial" w:hAnsi="Arial" w:cs="Arial"/>
              </w:rPr>
            </w:pPr>
            <w:r w:rsidRPr="000C3B3B">
              <w:rPr>
                <w:rFonts w:ascii="Arial" w:hAnsi="Arial" w:cs="Arial"/>
              </w:rPr>
              <w:t>2</w:t>
            </w:r>
          </w:p>
        </w:tc>
        <w:tc>
          <w:tcPr>
            <w:tcW w:w="2254" w:type="dxa"/>
          </w:tcPr>
          <w:p w14:paraId="2704CFE2" w14:textId="77777777" w:rsidR="00740E0D" w:rsidRPr="000C3B3B" w:rsidRDefault="006345B5" w:rsidP="00EC6CB9">
            <w:pPr>
              <w:spacing w:line="360" w:lineRule="auto"/>
              <w:jc w:val="both"/>
              <w:rPr>
                <w:rFonts w:ascii="Arial" w:hAnsi="Arial" w:cs="Arial"/>
              </w:rPr>
            </w:pPr>
            <w:r w:rsidRPr="000C3B3B">
              <w:rPr>
                <w:rFonts w:ascii="Arial" w:hAnsi="Arial" w:cs="Arial"/>
              </w:rPr>
              <w:t>10.52%</w:t>
            </w:r>
          </w:p>
        </w:tc>
      </w:tr>
    </w:tbl>
    <w:p w14:paraId="06C840F3" w14:textId="77777777" w:rsidR="00740E0D" w:rsidRPr="000C3B3B" w:rsidRDefault="00740E0D" w:rsidP="00EC6CB9">
      <w:pPr>
        <w:spacing w:line="360" w:lineRule="auto"/>
        <w:jc w:val="center"/>
        <w:rPr>
          <w:rFonts w:ascii="Arial" w:hAnsi="Arial" w:cs="Arial"/>
        </w:rPr>
      </w:pPr>
    </w:p>
    <w:p w14:paraId="4B704F84" w14:textId="77777777" w:rsidR="00A615CD" w:rsidRPr="000C3B3B" w:rsidRDefault="006345B5" w:rsidP="00EC6CB9">
      <w:pPr>
        <w:spacing w:line="360" w:lineRule="auto"/>
        <w:jc w:val="center"/>
        <w:rPr>
          <w:rFonts w:ascii="Arial" w:hAnsi="Arial" w:cs="Arial"/>
        </w:rPr>
      </w:pPr>
      <w:r w:rsidRPr="000C3B3B">
        <w:rPr>
          <w:rFonts w:ascii="Arial" w:hAnsi="Arial" w:cs="Arial"/>
          <w:noProof/>
        </w:rPr>
        <w:drawing>
          <wp:inline distT="0" distB="0" distL="0" distR="0" wp14:anchorId="129C6380" wp14:editId="14A1F155">
            <wp:extent cx="4986338" cy="2714625"/>
            <wp:effectExtent l="0" t="0" r="5080" b="9525"/>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EA75F5C" w14:textId="77777777" w:rsidR="00A615CD" w:rsidRPr="000C3B3B" w:rsidRDefault="006345B5" w:rsidP="00EC6CB9">
      <w:pPr>
        <w:spacing w:line="360" w:lineRule="auto"/>
        <w:jc w:val="center"/>
        <w:rPr>
          <w:rFonts w:ascii="Arial" w:hAnsi="Arial" w:cs="Arial"/>
          <w:b/>
          <w:bCs/>
        </w:rPr>
      </w:pPr>
      <w:r w:rsidRPr="000C3B3B">
        <w:rPr>
          <w:rFonts w:ascii="Arial" w:hAnsi="Arial" w:cs="Arial"/>
          <w:b/>
          <w:bCs/>
        </w:rPr>
        <w:t xml:space="preserve">Fig 5: Feeling isolated while using a collaborative tool </w:t>
      </w:r>
    </w:p>
    <w:p w14:paraId="66020F2E" w14:textId="77777777" w:rsidR="00540D05" w:rsidRPr="000C3B3B" w:rsidRDefault="006345B5" w:rsidP="00EC6CB9">
      <w:pPr>
        <w:spacing w:line="360" w:lineRule="auto"/>
        <w:jc w:val="center"/>
        <w:rPr>
          <w:rFonts w:ascii="Arial" w:hAnsi="Arial" w:cs="Arial"/>
        </w:rPr>
      </w:pPr>
      <w:r w:rsidRPr="000C3B3B">
        <w:rPr>
          <w:rFonts w:ascii="Arial" w:hAnsi="Arial" w:cs="Arial"/>
        </w:rPr>
        <w:lastRenderedPageBreak/>
        <w:t>(Source: Created by the learner)</w:t>
      </w:r>
    </w:p>
    <w:tbl>
      <w:tblPr>
        <w:tblStyle w:val="TableGrid"/>
        <w:tblW w:w="0" w:type="auto"/>
        <w:tblLook w:val="04A0" w:firstRow="1" w:lastRow="0" w:firstColumn="1" w:lastColumn="0" w:noHBand="0" w:noVBand="1"/>
      </w:tblPr>
      <w:tblGrid>
        <w:gridCol w:w="2254"/>
        <w:gridCol w:w="2254"/>
        <w:gridCol w:w="2254"/>
        <w:gridCol w:w="2254"/>
      </w:tblGrid>
      <w:tr w:rsidR="006C4C90" w14:paraId="393A7FBD" w14:textId="77777777" w:rsidTr="00D602E0">
        <w:tc>
          <w:tcPr>
            <w:tcW w:w="2254" w:type="dxa"/>
          </w:tcPr>
          <w:p w14:paraId="780D51D7" w14:textId="77777777" w:rsidR="002C1F46" w:rsidRPr="000C3B3B" w:rsidRDefault="006345B5" w:rsidP="00EC6CB9">
            <w:pPr>
              <w:spacing w:line="360" w:lineRule="auto"/>
              <w:jc w:val="center"/>
              <w:rPr>
                <w:rFonts w:ascii="Arial" w:hAnsi="Arial" w:cs="Arial"/>
                <w:b/>
                <w:bCs/>
              </w:rPr>
            </w:pPr>
            <w:r w:rsidRPr="000C3B3B">
              <w:rPr>
                <w:rFonts w:ascii="Arial" w:hAnsi="Arial" w:cs="Arial"/>
                <w:b/>
                <w:bCs/>
              </w:rPr>
              <w:t xml:space="preserve">Deliverables </w:t>
            </w:r>
          </w:p>
        </w:tc>
        <w:tc>
          <w:tcPr>
            <w:tcW w:w="2254" w:type="dxa"/>
          </w:tcPr>
          <w:p w14:paraId="3209A828" w14:textId="77777777" w:rsidR="002C1F46" w:rsidRPr="000C3B3B" w:rsidRDefault="006345B5" w:rsidP="00EC6CB9">
            <w:pPr>
              <w:spacing w:line="360" w:lineRule="auto"/>
              <w:jc w:val="center"/>
              <w:rPr>
                <w:rFonts w:ascii="Arial" w:hAnsi="Arial" w:cs="Arial"/>
                <w:b/>
                <w:bCs/>
              </w:rPr>
            </w:pPr>
            <w:r w:rsidRPr="000C3B3B">
              <w:rPr>
                <w:rFonts w:ascii="Arial" w:hAnsi="Arial" w:cs="Arial"/>
                <w:b/>
                <w:bCs/>
              </w:rPr>
              <w:t xml:space="preserve">Total respondents </w:t>
            </w:r>
          </w:p>
        </w:tc>
        <w:tc>
          <w:tcPr>
            <w:tcW w:w="2254" w:type="dxa"/>
          </w:tcPr>
          <w:p w14:paraId="3784D488" w14:textId="77777777" w:rsidR="002C1F46" w:rsidRPr="000C3B3B" w:rsidRDefault="006345B5" w:rsidP="00EC6CB9">
            <w:pPr>
              <w:spacing w:line="360" w:lineRule="auto"/>
              <w:jc w:val="center"/>
              <w:rPr>
                <w:rFonts w:ascii="Arial" w:hAnsi="Arial" w:cs="Arial"/>
                <w:b/>
                <w:bCs/>
              </w:rPr>
            </w:pPr>
            <w:r w:rsidRPr="000C3B3B">
              <w:rPr>
                <w:rFonts w:ascii="Arial" w:hAnsi="Arial" w:cs="Arial"/>
                <w:b/>
                <w:bCs/>
              </w:rPr>
              <w:t xml:space="preserve">Number of respondents </w:t>
            </w:r>
          </w:p>
        </w:tc>
        <w:tc>
          <w:tcPr>
            <w:tcW w:w="2254" w:type="dxa"/>
          </w:tcPr>
          <w:p w14:paraId="7DDA429D" w14:textId="77777777" w:rsidR="002C1F46" w:rsidRPr="000C3B3B" w:rsidRDefault="006345B5" w:rsidP="00EC6CB9">
            <w:pPr>
              <w:spacing w:line="360" w:lineRule="auto"/>
              <w:jc w:val="center"/>
              <w:rPr>
                <w:rFonts w:ascii="Arial" w:hAnsi="Arial" w:cs="Arial"/>
                <w:b/>
                <w:bCs/>
              </w:rPr>
            </w:pPr>
            <w:r w:rsidRPr="000C3B3B">
              <w:rPr>
                <w:rFonts w:ascii="Arial" w:hAnsi="Arial" w:cs="Arial"/>
                <w:b/>
                <w:bCs/>
              </w:rPr>
              <w:t xml:space="preserve">Percentage </w:t>
            </w:r>
          </w:p>
        </w:tc>
      </w:tr>
      <w:tr w:rsidR="006C4C90" w14:paraId="028AE398" w14:textId="77777777" w:rsidTr="00D602E0">
        <w:tc>
          <w:tcPr>
            <w:tcW w:w="2254" w:type="dxa"/>
          </w:tcPr>
          <w:p w14:paraId="1443557F" w14:textId="77777777" w:rsidR="002C1F46" w:rsidRPr="000C3B3B" w:rsidRDefault="006345B5" w:rsidP="00EC6CB9">
            <w:pPr>
              <w:spacing w:line="360" w:lineRule="auto"/>
              <w:jc w:val="both"/>
              <w:rPr>
                <w:rFonts w:ascii="Arial" w:hAnsi="Arial" w:cs="Arial"/>
              </w:rPr>
            </w:pPr>
            <w:r w:rsidRPr="000C3B3B">
              <w:rPr>
                <w:rFonts w:ascii="Arial" w:hAnsi="Arial" w:cs="Arial"/>
              </w:rPr>
              <w:t xml:space="preserve">Strongly agree </w:t>
            </w:r>
          </w:p>
        </w:tc>
        <w:tc>
          <w:tcPr>
            <w:tcW w:w="2254" w:type="dxa"/>
            <w:vMerge w:val="restart"/>
          </w:tcPr>
          <w:p w14:paraId="7633A8D3" w14:textId="77777777" w:rsidR="002C1F46" w:rsidRPr="000C3B3B" w:rsidRDefault="006345B5" w:rsidP="00EC6CB9">
            <w:pPr>
              <w:spacing w:line="360" w:lineRule="auto"/>
              <w:jc w:val="both"/>
              <w:rPr>
                <w:rFonts w:ascii="Arial" w:hAnsi="Arial" w:cs="Arial"/>
              </w:rPr>
            </w:pPr>
            <w:r w:rsidRPr="000C3B3B">
              <w:rPr>
                <w:rFonts w:ascii="Arial" w:hAnsi="Arial" w:cs="Arial"/>
              </w:rPr>
              <w:t>19</w:t>
            </w:r>
          </w:p>
        </w:tc>
        <w:tc>
          <w:tcPr>
            <w:tcW w:w="2254" w:type="dxa"/>
          </w:tcPr>
          <w:p w14:paraId="36E08FA1" w14:textId="77777777" w:rsidR="002C1F46" w:rsidRPr="000C3B3B" w:rsidRDefault="006345B5" w:rsidP="00EC6CB9">
            <w:pPr>
              <w:spacing w:line="360" w:lineRule="auto"/>
              <w:jc w:val="both"/>
              <w:rPr>
                <w:rFonts w:ascii="Arial" w:hAnsi="Arial" w:cs="Arial"/>
              </w:rPr>
            </w:pPr>
            <w:r w:rsidRPr="000C3B3B">
              <w:rPr>
                <w:rFonts w:ascii="Arial" w:hAnsi="Arial" w:cs="Arial"/>
              </w:rPr>
              <w:t>8</w:t>
            </w:r>
          </w:p>
        </w:tc>
        <w:tc>
          <w:tcPr>
            <w:tcW w:w="2254" w:type="dxa"/>
          </w:tcPr>
          <w:p w14:paraId="5FF2D965" w14:textId="77777777" w:rsidR="002C1F46" w:rsidRPr="000C3B3B" w:rsidRDefault="006345B5" w:rsidP="00EC6CB9">
            <w:pPr>
              <w:spacing w:line="360" w:lineRule="auto"/>
              <w:jc w:val="both"/>
              <w:rPr>
                <w:rFonts w:ascii="Arial" w:hAnsi="Arial" w:cs="Arial"/>
              </w:rPr>
            </w:pPr>
            <w:r w:rsidRPr="000C3B3B">
              <w:rPr>
                <w:rFonts w:ascii="Arial" w:hAnsi="Arial" w:cs="Arial"/>
              </w:rPr>
              <w:t>42.10%</w:t>
            </w:r>
          </w:p>
        </w:tc>
      </w:tr>
      <w:tr w:rsidR="006C4C90" w14:paraId="02E5C8CD" w14:textId="77777777" w:rsidTr="00D602E0">
        <w:tc>
          <w:tcPr>
            <w:tcW w:w="2254" w:type="dxa"/>
          </w:tcPr>
          <w:p w14:paraId="2549E0EA" w14:textId="77777777" w:rsidR="002C1F46" w:rsidRPr="000C3B3B" w:rsidRDefault="006345B5" w:rsidP="00EC6CB9">
            <w:pPr>
              <w:spacing w:line="360" w:lineRule="auto"/>
              <w:jc w:val="both"/>
              <w:rPr>
                <w:rFonts w:ascii="Arial" w:hAnsi="Arial" w:cs="Arial"/>
              </w:rPr>
            </w:pPr>
            <w:r w:rsidRPr="000C3B3B">
              <w:rPr>
                <w:rFonts w:ascii="Arial" w:hAnsi="Arial" w:cs="Arial"/>
              </w:rPr>
              <w:t>Agree</w:t>
            </w:r>
          </w:p>
        </w:tc>
        <w:tc>
          <w:tcPr>
            <w:tcW w:w="2254" w:type="dxa"/>
            <w:vMerge/>
          </w:tcPr>
          <w:p w14:paraId="1E46284F" w14:textId="77777777" w:rsidR="002C1F46" w:rsidRPr="000C3B3B" w:rsidRDefault="002C1F46" w:rsidP="00EC6CB9">
            <w:pPr>
              <w:spacing w:line="360" w:lineRule="auto"/>
              <w:jc w:val="both"/>
              <w:rPr>
                <w:rFonts w:ascii="Arial" w:hAnsi="Arial" w:cs="Arial"/>
              </w:rPr>
            </w:pPr>
          </w:p>
        </w:tc>
        <w:tc>
          <w:tcPr>
            <w:tcW w:w="2254" w:type="dxa"/>
          </w:tcPr>
          <w:p w14:paraId="04852B21" w14:textId="77777777" w:rsidR="002C1F46" w:rsidRPr="000C3B3B" w:rsidRDefault="006345B5" w:rsidP="00EC6CB9">
            <w:pPr>
              <w:spacing w:line="360" w:lineRule="auto"/>
              <w:jc w:val="both"/>
              <w:rPr>
                <w:rFonts w:ascii="Arial" w:hAnsi="Arial" w:cs="Arial"/>
              </w:rPr>
            </w:pPr>
            <w:r w:rsidRPr="000C3B3B">
              <w:rPr>
                <w:rFonts w:ascii="Arial" w:hAnsi="Arial" w:cs="Arial"/>
              </w:rPr>
              <w:t>5</w:t>
            </w:r>
          </w:p>
        </w:tc>
        <w:tc>
          <w:tcPr>
            <w:tcW w:w="2254" w:type="dxa"/>
          </w:tcPr>
          <w:p w14:paraId="03D44EF5" w14:textId="77777777" w:rsidR="002C1F46" w:rsidRPr="000C3B3B" w:rsidRDefault="006345B5" w:rsidP="00EC6CB9">
            <w:pPr>
              <w:spacing w:line="360" w:lineRule="auto"/>
              <w:jc w:val="both"/>
              <w:rPr>
                <w:rFonts w:ascii="Arial" w:hAnsi="Arial" w:cs="Arial"/>
              </w:rPr>
            </w:pPr>
            <w:r w:rsidRPr="000C3B3B">
              <w:rPr>
                <w:rFonts w:ascii="Arial" w:hAnsi="Arial" w:cs="Arial"/>
              </w:rPr>
              <w:t>26.31%</w:t>
            </w:r>
          </w:p>
        </w:tc>
      </w:tr>
      <w:tr w:rsidR="006C4C90" w14:paraId="76CB79EC" w14:textId="77777777" w:rsidTr="00D602E0">
        <w:tc>
          <w:tcPr>
            <w:tcW w:w="2254" w:type="dxa"/>
          </w:tcPr>
          <w:p w14:paraId="44551200" w14:textId="77777777" w:rsidR="002C1F46" w:rsidRPr="000C3B3B" w:rsidRDefault="006345B5" w:rsidP="00EC6CB9">
            <w:pPr>
              <w:spacing w:line="360" w:lineRule="auto"/>
              <w:jc w:val="both"/>
              <w:rPr>
                <w:rFonts w:ascii="Arial" w:hAnsi="Arial" w:cs="Arial"/>
              </w:rPr>
            </w:pPr>
            <w:r w:rsidRPr="000C3B3B">
              <w:rPr>
                <w:rFonts w:ascii="Arial" w:hAnsi="Arial" w:cs="Arial"/>
              </w:rPr>
              <w:t>Neutral</w:t>
            </w:r>
          </w:p>
        </w:tc>
        <w:tc>
          <w:tcPr>
            <w:tcW w:w="2254" w:type="dxa"/>
            <w:vMerge/>
          </w:tcPr>
          <w:p w14:paraId="0EA06651" w14:textId="77777777" w:rsidR="002C1F46" w:rsidRPr="000C3B3B" w:rsidRDefault="002C1F46" w:rsidP="00EC6CB9">
            <w:pPr>
              <w:spacing w:line="360" w:lineRule="auto"/>
              <w:jc w:val="both"/>
              <w:rPr>
                <w:rFonts w:ascii="Arial" w:hAnsi="Arial" w:cs="Arial"/>
              </w:rPr>
            </w:pPr>
          </w:p>
        </w:tc>
        <w:tc>
          <w:tcPr>
            <w:tcW w:w="2254" w:type="dxa"/>
          </w:tcPr>
          <w:p w14:paraId="3A81F383" w14:textId="77777777" w:rsidR="002C1F46" w:rsidRPr="000C3B3B" w:rsidRDefault="006345B5" w:rsidP="00EC6CB9">
            <w:pPr>
              <w:spacing w:line="360" w:lineRule="auto"/>
              <w:jc w:val="both"/>
              <w:rPr>
                <w:rFonts w:ascii="Arial" w:hAnsi="Arial" w:cs="Arial"/>
              </w:rPr>
            </w:pPr>
            <w:r w:rsidRPr="000C3B3B">
              <w:rPr>
                <w:rFonts w:ascii="Arial" w:hAnsi="Arial" w:cs="Arial"/>
              </w:rPr>
              <w:t>1</w:t>
            </w:r>
          </w:p>
        </w:tc>
        <w:tc>
          <w:tcPr>
            <w:tcW w:w="2254" w:type="dxa"/>
          </w:tcPr>
          <w:p w14:paraId="2667CA60" w14:textId="77777777" w:rsidR="002C1F46" w:rsidRPr="000C3B3B" w:rsidRDefault="006345B5" w:rsidP="00EC6CB9">
            <w:pPr>
              <w:spacing w:line="360" w:lineRule="auto"/>
              <w:jc w:val="both"/>
              <w:rPr>
                <w:rFonts w:ascii="Arial" w:hAnsi="Arial" w:cs="Arial"/>
              </w:rPr>
            </w:pPr>
            <w:r w:rsidRPr="000C3B3B">
              <w:rPr>
                <w:rFonts w:ascii="Arial" w:hAnsi="Arial" w:cs="Arial"/>
              </w:rPr>
              <w:t>5.26%</w:t>
            </w:r>
          </w:p>
        </w:tc>
      </w:tr>
      <w:tr w:rsidR="006C4C90" w14:paraId="4D418F53" w14:textId="77777777" w:rsidTr="00D602E0">
        <w:tc>
          <w:tcPr>
            <w:tcW w:w="2254" w:type="dxa"/>
          </w:tcPr>
          <w:p w14:paraId="771143A6" w14:textId="77777777" w:rsidR="002C1F46" w:rsidRPr="000C3B3B" w:rsidRDefault="006345B5" w:rsidP="00EC6CB9">
            <w:pPr>
              <w:spacing w:line="360" w:lineRule="auto"/>
              <w:jc w:val="both"/>
              <w:rPr>
                <w:rFonts w:ascii="Arial" w:hAnsi="Arial" w:cs="Arial"/>
              </w:rPr>
            </w:pPr>
            <w:r w:rsidRPr="000C3B3B">
              <w:rPr>
                <w:rFonts w:ascii="Arial" w:hAnsi="Arial" w:cs="Arial"/>
              </w:rPr>
              <w:t>Disagree</w:t>
            </w:r>
          </w:p>
        </w:tc>
        <w:tc>
          <w:tcPr>
            <w:tcW w:w="2254" w:type="dxa"/>
            <w:vMerge/>
          </w:tcPr>
          <w:p w14:paraId="6C5D2D50" w14:textId="77777777" w:rsidR="002C1F46" w:rsidRPr="000C3B3B" w:rsidRDefault="002C1F46" w:rsidP="00EC6CB9">
            <w:pPr>
              <w:spacing w:line="360" w:lineRule="auto"/>
              <w:jc w:val="both"/>
              <w:rPr>
                <w:rFonts w:ascii="Arial" w:hAnsi="Arial" w:cs="Arial"/>
              </w:rPr>
            </w:pPr>
          </w:p>
        </w:tc>
        <w:tc>
          <w:tcPr>
            <w:tcW w:w="2254" w:type="dxa"/>
          </w:tcPr>
          <w:p w14:paraId="4DA05990" w14:textId="77777777" w:rsidR="002C1F46" w:rsidRPr="000C3B3B" w:rsidRDefault="006345B5" w:rsidP="00EC6CB9">
            <w:pPr>
              <w:spacing w:line="360" w:lineRule="auto"/>
              <w:jc w:val="both"/>
              <w:rPr>
                <w:rFonts w:ascii="Arial" w:hAnsi="Arial" w:cs="Arial"/>
              </w:rPr>
            </w:pPr>
            <w:r w:rsidRPr="000C3B3B">
              <w:rPr>
                <w:rFonts w:ascii="Arial" w:hAnsi="Arial" w:cs="Arial"/>
              </w:rPr>
              <w:t>2</w:t>
            </w:r>
          </w:p>
        </w:tc>
        <w:tc>
          <w:tcPr>
            <w:tcW w:w="2254" w:type="dxa"/>
          </w:tcPr>
          <w:p w14:paraId="1B98BAC3" w14:textId="77777777" w:rsidR="002C1F46" w:rsidRPr="000C3B3B" w:rsidRDefault="006345B5" w:rsidP="00EC6CB9">
            <w:pPr>
              <w:spacing w:line="360" w:lineRule="auto"/>
              <w:jc w:val="both"/>
              <w:rPr>
                <w:rFonts w:ascii="Arial" w:hAnsi="Arial" w:cs="Arial"/>
              </w:rPr>
            </w:pPr>
            <w:r w:rsidRPr="000C3B3B">
              <w:rPr>
                <w:rFonts w:ascii="Arial" w:hAnsi="Arial" w:cs="Arial"/>
              </w:rPr>
              <w:t>10.52%</w:t>
            </w:r>
          </w:p>
        </w:tc>
      </w:tr>
      <w:tr w:rsidR="006C4C90" w14:paraId="1A7F95A1" w14:textId="77777777" w:rsidTr="00D602E0">
        <w:tc>
          <w:tcPr>
            <w:tcW w:w="2254" w:type="dxa"/>
          </w:tcPr>
          <w:p w14:paraId="67243DBD" w14:textId="77777777" w:rsidR="002C1F46" w:rsidRPr="000C3B3B" w:rsidRDefault="006345B5" w:rsidP="00EC6CB9">
            <w:pPr>
              <w:spacing w:line="360" w:lineRule="auto"/>
              <w:jc w:val="both"/>
              <w:rPr>
                <w:rFonts w:ascii="Arial" w:hAnsi="Arial" w:cs="Arial"/>
              </w:rPr>
            </w:pPr>
            <w:r w:rsidRPr="000C3B3B">
              <w:rPr>
                <w:rFonts w:ascii="Arial" w:hAnsi="Arial" w:cs="Arial"/>
              </w:rPr>
              <w:t xml:space="preserve">Strongly disagree </w:t>
            </w:r>
          </w:p>
        </w:tc>
        <w:tc>
          <w:tcPr>
            <w:tcW w:w="2254" w:type="dxa"/>
            <w:vMerge/>
          </w:tcPr>
          <w:p w14:paraId="74616CA6" w14:textId="77777777" w:rsidR="002C1F46" w:rsidRPr="000C3B3B" w:rsidRDefault="002C1F46" w:rsidP="00EC6CB9">
            <w:pPr>
              <w:spacing w:line="360" w:lineRule="auto"/>
              <w:jc w:val="both"/>
              <w:rPr>
                <w:rFonts w:ascii="Arial" w:hAnsi="Arial" w:cs="Arial"/>
              </w:rPr>
            </w:pPr>
          </w:p>
        </w:tc>
        <w:tc>
          <w:tcPr>
            <w:tcW w:w="2254" w:type="dxa"/>
          </w:tcPr>
          <w:p w14:paraId="58921935" w14:textId="77777777" w:rsidR="002C1F46" w:rsidRPr="000C3B3B" w:rsidRDefault="006345B5" w:rsidP="00EC6CB9">
            <w:pPr>
              <w:spacing w:line="360" w:lineRule="auto"/>
              <w:jc w:val="both"/>
              <w:rPr>
                <w:rFonts w:ascii="Arial" w:hAnsi="Arial" w:cs="Arial"/>
              </w:rPr>
            </w:pPr>
            <w:r w:rsidRPr="000C3B3B">
              <w:rPr>
                <w:rFonts w:ascii="Arial" w:hAnsi="Arial" w:cs="Arial"/>
              </w:rPr>
              <w:t>3</w:t>
            </w:r>
          </w:p>
        </w:tc>
        <w:tc>
          <w:tcPr>
            <w:tcW w:w="2254" w:type="dxa"/>
          </w:tcPr>
          <w:p w14:paraId="77DDFEA9" w14:textId="77777777" w:rsidR="002C1F46" w:rsidRPr="000C3B3B" w:rsidRDefault="006345B5" w:rsidP="00EC6CB9">
            <w:pPr>
              <w:spacing w:line="360" w:lineRule="auto"/>
              <w:jc w:val="both"/>
              <w:rPr>
                <w:rFonts w:ascii="Arial" w:hAnsi="Arial" w:cs="Arial"/>
              </w:rPr>
            </w:pPr>
            <w:r w:rsidRPr="000C3B3B">
              <w:rPr>
                <w:rFonts w:ascii="Arial" w:hAnsi="Arial" w:cs="Arial"/>
              </w:rPr>
              <w:t>15.78%</w:t>
            </w:r>
          </w:p>
        </w:tc>
      </w:tr>
    </w:tbl>
    <w:p w14:paraId="2B9BFB42" w14:textId="77777777" w:rsidR="002C1F46" w:rsidRPr="000C3B3B" w:rsidRDefault="002C1F46" w:rsidP="00EC6CB9">
      <w:pPr>
        <w:spacing w:line="360" w:lineRule="auto"/>
        <w:jc w:val="both"/>
        <w:rPr>
          <w:rFonts w:ascii="Arial" w:hAnsi="Arial" w:cs="Arial"/>
        </w:rPr>
      </w:pPr>
    </w:p>
    <w:p w14:paraId="1A02EE8B" w14:textId="77777777" w:rsidR="00A615CD" w:rsidRPr="000C3B3B" w:rsidRDefault="006345B5" w:rsidP="00EC6CB9">
      <w:pPr>
        <w:spacing w:line="360" w:lineRule="auto"/>
        <w:jc w:val="center"/>
        <w:rPr>
          <w:rFonts w:ascii="Arial" w:hAnsi="Arial" w:cs="Arial"/>
        </w:rPr>
      </w:pPr>
      <w:r w:rsidRPr="000C3B3B">
        <w:rPr>
          <w:rFonts w:ascii="Arial" w:hAnsi="Arial" w:cs="Arial"/>
          <w:noProof/>
        </w:rPr>
        <w:drawing>
          <wp:inline distT="0" distB="0" distL="0" distR="0" wp14:anchorId="23B3F677" wp14:editId="4A02E9A1">
            <wp:extent cx="4572000" cy="27432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D85FC9F" w14:textId="77777777" w:rsidR="00A615CD" w:rsidRPr="000C3B3B" w:rsidRDefault="006345B5" w:rsidP="00EC6CB9">
      <w:pPr>
        <w:spacing w:line="360" w:lineRule="auto"/>
        <w:jc w:val="center"/>
        <w:rPr>
          <w:rFonts w:ascii="Arial" w:hAnsi="Arial" w:cs="Arial"/>
          <w:b/>
          <w:bCs/>
        </w:rPr>
      </w:pPr>
      <w:r w:rsidRPr="000C3B3B">
        <w:rPr>
          <w:rFonts w:ascii="Arial" w:hAnsi="Arial" w:cs="Arial"/>
          <w:b/>
          <w:bCs/>
        </w:rPr>
        <w:t>Fig 6: Alternative strategy to collaborate at UWTSD</w:t>
      </w:r>
    </w:p>
    <w:p w14:paraId="18394D76" w14:textId="77777777" w:rsidR="00A615CD" w:rsidRPr="000C3B3B" w:rsidRDefault="006345B5" w:rsidP="00EC6CB9">
      <w:pPr>
        <w:spacing w:line="360" w:lineRule="auto"/>
        <w:jc w:val="center"/>
        <w:rPr>
          <w:rFonts w:ascii="Arial" w:hAnsi="Arial" w:cs="Arial"/>
        </w:rPr>
      </w:pPr>
      <w:r w:rsidRPr="000C3B3B">
        <w:rPr>
          <w:rFonts w:ascii="Arial" w:hAnsi="Arial" w:cs="Arial"/>
        </w:rPr>
        <w:t xml:space="preserve">(Source: </w:t>
      </w:r>
      <w:r w:rsidRPr="000C3B3B">
        <w:rPr>
          <w:rFonts w:ascii="Arial" w:hAnsi="Arial" w:cs="Arial"/>
        </w:rPr>
        <w:t>Created by the learner)</w:t>
      </w:r>
    </w:p>
    <w:p w14:paraId="695D5858" w14:textId="77777777" w:rsidR="00A62C2E" w:rsidRPr="000C3B3B" w:rsidRDefault="006345B5" w:rsidP="00842A2F">
      <w:pPr>
        <w:pStyle w:val="Heading1"/>
      </w:pPr>
      <w:bookmarkStart w:id="11" w:name="_Toc110769110"/>
      <w:r w:rsidRPr="000C3B3B">
        <w:t>Discussion</w:t>
      </w:r>
      <w:bookmarkEnd w:id="11"/>
      <w:r w:rsidRPr="000C3B3B">
        <w:t xml:space="preserve"> </w:t>
      </w:r>
    </w:p>
    <w:p w14:paraId="3D1315D0" w14:textId="77777777" w:rsidR="00362182" w:rsidRPr="000C3B3B" w:rsidRDefault="006345B5" w:rsidP="00EC6CB9">
      <w:pPr>
        <w:spacing w:line="360" w:lineRule="auto"/>
        <w:jc w:val="both"/>
        <w:rPr>
          <w:rFonts w:ascii="Arial" w:hAnsi="Arial" w:cs="Arial"/>
        </w:rPr>
      </w:pPr>
      <w:r w:rsidRPr="000C3B3B">
        <w:rPr>
          <w:rFonts w:ascii="Arial" w:hAnsi="Arial" w:cs="Arial"/>
        </w:rPr>
        <w:t>From the table and graph above, it is analysed that out of 19 respondents 9 are male and 8 are female which is 47.36% and 42.10% of the total percentage. It is also determined out of 19 respondents 1 is transgender and 1 could not say the gender. This is 5</w:t>
      </w:r>
      <w:r w:rsidRPr="000C3B3B">
        <w:rPr>
          <w:rFonts w:ascii="Arial" w:hAnsi="Arial" w:cs="Arial"/>
        </w:rPr>
        <w:t xml:space="preserve">.26% of the total percentage. Hence, it is concluded the maximum number of participants in this report is male. </w:t>
      </w:r>
    </w:p>
    <w:p w14:paraId="2038B158" w14:textId="77777777" w:rsidR="00362182" w:rsidRPr="000C3B3B" w:rsidRDefault="006345B5" w:rsidP="00EC6CB9">
      <w:pPr>
        <w:spacing w:line="360" w:lineRule="auto"/>
        <w:jc w:val="both"/>
        <w:rPr>
          <w:rFonts w:ascii="Arial" w:hAnsi="Arial" w:cs="Arial"/>
        </w:rPr>
      </w:pPr>
      <w:r w:rsidRPr="000C3B3B">
        <w:rPr>
          <w:rFonts w:ascii="Arial" w:hAnsi="Arial" w:cs="Arial"/>
        </w:rPr>
        <w:t xml:space="preserve">From the table and graph above, it is analysed that out of 19 respondents 16 are using Microsoft Team which is 84.21% of the total percentage. </w:t>
      </w:r>
      <w:r w:rsidRPr="000C3B3B">
        <w:rPr>
          <w:rFonts w:ascii="Arial" w:hAnsi="Arial" w:cs="Arial"/>
        </w:rPr>
        <w:t>Even it is determined out of 19 respondents 1 is using Google Cloud Platforms, 1 is using Zoom and the other one is using Google Analytics which is 5.26% of total respondents. Therefore, it is concluded at UWTSD maximum students are using Microsoft Team fo</w:t>
      </w:r>
      <w:r w:rsidRPr="000C3B3B">
        <w:rPr>
          <w:rFonts w:ascii="Arial" w:hAnsi="Arial" w:cs="Arial"/>
        </w:rPr>
        <w:t xml:space="preserve">r collaboration. From the secondary analysis in this report, it is identified that UWTSD accesses Microsoft Team for students. The purpose </w:t>
      </w:r>
      <w:r w:rsidRPr="000C3B3B">
        <w:rPr>
          <w:rFonts w:ascii="Arial" w:hAnsi="Arial" w:cs="Arial"/>
        </w:rPr>
        <w:lastRenderedPageBreak/>
        <w:t xml:space="preserve">is to create own group or join any team to improve collaboration and communication. Thus, from the interpretation of </w:t>
      </w:r>
      <w:r w:rsidRPr="000C3B3B">
        <w:rPr>
          <w:rFonts w:ascii="Arial" w:hAnsi="Arial" w:cs="Arial"/>
        </w:rPr>
        <w:t xml:space="preserve">primary and secondary data, it can be said Microsoft Team is an effective technology for collaboration.    </w:t>
      </w:r>
    </w:p>
    <w:p w14:paraId="39F83C35" w14:textId="77777777" w:rsidR="00362182" w:rsidRPr="000C3B3B" w:rsidRDefault="006345B5" w:rsidP="00EC6CB9">
      <w:pPr>
        <w:spacing w:line="360" w:lineRule="auto"/>
        <w:jc w:val="both"/>
        <w:rPr>
          <w:rFonts w:ascii="Arial" w:hAnsi="Arial" w:cs="Arial"/>
        </w:rPr>
      </w:pPr>
      <w:r w:rsidRPr="000C3B3B">
        <w:rPr>
          <w:rFonts w:ascii="Arial" w:hAnsi="Arial" w:cs="Arial"/>
        </w:rPr>
        <w:t>From the table and graph above, it is analysed that out of 19 respondents 7 strongly agreed and agreed that the collaboration tool helps UWTSD stude</w:t>
      </w:r>
      <w:r w:rsidRPr="000C3B3B">
        <w:rPr>
          <w:rFonts w:ascii="Arial" w:hAnsi="Arial" w:cs="Arial"/>
        </w:rPr>
        <w:t>nts to study effectively. It is 36.84% of the total percentage. Even out of 19 respondents 1 stays neutral, 2 disagreed and strongly disagreed about a fact which is 5.26% and 10.52% respectively. Hence, it is concluded maximum students at UWTSD London Camp</w:t>
      </w:r>
      <w:r w:rsidRPr="000C3B3B">
        <w:rPr>
          <w:rFonts w:ascii="Arial" w:hAnsi="Arial" w:cs="Arial"/>
        </w:rPr>
        <w:t xml:space="preserve">us are agreed that collaboration tool helps them to study effectively.  </w:t>
      </w:r>
    </w:p>
    <w:p w14:paraId="032AA2C9" w14:textId="77777777" w:rsidR="00362182" w:rsidRPr="000C3B3B" w:rsidRDefault="006345B5" w:rsidP="00EC6CB9">
      <w:pPr>
        <w:spacing w:line="360" w:lineRule="auto"/>
        <w:jc w:val="both"/>
        <w:rPr>
          <w:rFonts w:ascii="Arial" w:hAnsi="Arial" w:cs="Arial"/>
        </w:rPr>
      </w:pPr>
      <w:r w:rsidRPr="000C3B3B">
        <w:rPr>
          <w:rFonts w:ascii="Arial" w:hAnsi="Arial" w:cs="Arial"/>
        </w:rPr>
        <w:t>From the table and graph above, it is analysed that out of 19 respondents 5 can collaborate through the Microsoft team which is 26.31% of the total percentage. Even out of 19 responde</w:t>
      </w:r>
      <w:r w:rsidRPr="000C3B3B">
        <w:rPr>
          <w:rFonts w:ascii="Arial" w:hAnsi="Arial" w:cs="Arial"/>
        </w:rPr>
        <w:t>nts 4 can do group chat, and 3 can share and make audio calls through Microsoft Team which are 21.05% and 15.78% respectively. Hence, it is concluded maximum students at UWTSD use Microsoft Team to stay collaborative at the London Campus during COVID-19 ti</w:t>
      </w:r>
      <w:r w:rsidRPr="000C3B3B">
        <w:rPr>
          <w:rFonts w:ascii="Arial" w:hAnsi="Arial" w:cs="Arial"/>
        </w:rPr>
        <w:t xml:space="preserve">me. From the secondary analysis of this report, it is determined that students at UWTSD may get benefit after using Microsoft Team like collaboratively discussing ideas </w:t>
      </w:r>
      <w:proofErr w:type="gramStart"/>
      <w:r w:rsidRPr="000C3B3B">
        <w:rPr>
          <w:rFonts w:ascii="Arial" w:hAnsi="Arial" w:cs="Arial"/>
        </w:rPr>
        <w:t>and also</w:t>
      </w:r>
      <w:proofErr w:type="gramEnd"/>
      <w:r w:rsidRPr="000C3B3B">
        <w:rPr>
          <w:rFonts w:ascii="Arial" w:hAnsi="Arial" w:cs="Arial"/>
        </w:rPr>
        <w:t xml:space="preserve"> editing documents. Even students can make audio calls, do PPT </w:t>
      </w:r>
      <w:proofErr w:type="gramStart"/>
      <w:r w:rsidRPr="000C3B3B">
        <w:rPr>
          <w:rFonts w:ascii="Arial" w:hAnsi="Arial" w:cs="Arial"/>
        </w:rPr>
        <w:t>and also</w:t>
      </w:r>
      <w:proofErr w:type="gramEnd"/>
      <w:r w:rsidRPr="000C3B3B">
        <w:rPr>
          <w:rFonts w:ascii="Arial" w:hAnsi="Arial" w:cs="Arial"/>
        </w:rPr>
        <w:t xml:space="preserve"> can sub</w:t>
      </w:r>
      <w:r w:rsidRPr="000C3B3B">
        <w:rPr>
          <w:rFonts w:ascii="Arial" w:hAnsi="Arial" w:cs="Arial"/>
        </w:rPr>
        <w:t xml:space="preserve">mit assignments. Thus, from the interpretation of primary and secondary data, it can be said that using collaboration tools like Microsoft Team can help students to collaborate at UWTSD Campus.  </w:t>
      </w:r>
    </w:p>
    <w:p w14:paraId="15B3B138" w14:textId="77777777" w:rsidR="00362182" w:rsidRPr="000C3B3B" w:rsidRDefault="006345B5" w:rsidP="00EC6CB9">
      <w:pPr>
        <w:spacing w:line="360" w:lineRule="auto"/>
        <w:jc w:val="both"/>
        <w:rPr>
          <w:rFonts w:ascii="Arial" w:hAnsi="Arial" w:cs="Arial"/>
        </w:rPr>
      </w:pPr>
      <w:r w:rsidRPr="000C3B3B">
        <w:rPr>
          <w:rFonts w:ascii="Arial" w:hAnsi="Arial" w:cs="Arial"/>
        </w:rPr>
        <w:t>From the table and graph above, it is analysed that out of 1</w:t>
      </w:r>
      <w:r w:rsidRPr="000C3B3B">
        <w:rPr>
          <w:rFonts w:ascii="Arial" w:hAnsi="Arial" w:cs="Arial"/>
        </w:rPr>
        <w:t>9 respondents 10 strongly agreed about the fact which is 52.63% of the total percentage. On the other hand, out of 19 respondents, 5 agreed, 1 stayed neutral and 2 strongly disagreed about the fact that 26.31%, 5.26% and 10.52% respectively. Hence, it is c</w:t>
      </w:r>
      <w:r w:rsidRPr="000C3B3B">
        <w:rPr>
          <w:rFonts w:ascii="Arial" w:hAnsi="Arial" w:cs="Arial"/>
        </w:rPr>
        <w:t>oncluded maximum students at UWTSD felt isolated while using a collaborative tool for education during lockdown and COVID-19. From the secondary analysis in this report, it is identified that due to lockdown, UWTSD transferred their students to online lear</w:t>
      </w:r>
      <w:r w:rsidRPr="000C3B3B">
        <w:rPr>
          <w:rFonts w:ascii="Arial" w:hAnsi="Arial" w:cs="Arial"/>
        </w:rPr>
        <w:t>ning. Certain change makes students anxious who are having disabilities. It created vulnerability also. Thus, both secondary and primary data interpretation tell using technology for collaboration at university can provide negative impacts. However, impact</w:t>
      </w:r>
      <w:r w:rsidRPr="000C3B3B">
        <w:rPr>
          <w:rFonts w:ascii="Arial" w:hAnsi="Arial" w:cs="Arial"/>
        </w:rPr>
        <w:t xml:space="preserve">s are stated are different in different data analyses.  </w:t>
      </w:r>
    </w:p>
    <w:p w14:paraId="29A26DAA" w14:textId="77777777" w:rsidR="00362182" w:rsidRPr="000C3B3B" w:rsidRDefault="006345B5" w:rsidP="00EC6CB9">
      <w:pPr>
        <w:spacing w:line="360" w:lineRule="auto"/>
        <w:jc w:val="both"/>
        <w:rPr>
          <w:rFonts w:ascii="Arial" w:hAnsi="Arial" w:cs="Arial"/>
        </w:rPr>
      </w:pPr>
      <w:r w:rsidRPr="000C3B3B">
        <w:rPr>
          <w:rFonts w:ascii="Arial" w:hAnsi="Arial" w:cs="Arial"/>
        </w:rPr>
        <w:t>From the table and graph above, it is analysed that out of 19 respondents 8 strongly agreed about the fact which is 42.10% of the total percentage. Even it is determined out of 19 respondents 5 agree</w:t>
      </w:r>
      <w:r w:rsidRPr="000C3B3B">
        <w:rPr>
          <w:rFonts w:ascii="Arial" w:hAnsi="Arial" w:cs="Arial"/>
        </w:rPr>
        <w:t xml:space="preserve">d, 1 stayed neutral and 3 strongly disagreed about the fact that are 26.31%, 5.26% and 15.78% respectively. Therefore, it is concluded maximum students at UWTSD want an alternative strategy to collaborate at London Campus during the post-COVID time.  </w:t>
      </w:r>
    </w:p>
    <w:p w14:paraId="5755E5B4" w14:textId="77777777" w:rsidR="00A62C2E" w:rsidRPr="000C3B3B" w:rsidRDefault="006345B5" w:rsidP="00842A2F">
      <w:pPr>
        <w:pStyle w:val="Heading1"/>
      </w:pPr>
      <w:bookmarkStart w:id="12" w:name="_Toc110769111"/>
      <w:r w:rsidRPr="000C3B3B">
        <w:lastRenderedPageBreak/>
        <w:t>Conc</w:t>
      </w:r>
      <w:r w:rsidRPr="000C3B3B">
        <w:t>lusion</w:t>
      </w:r>
      <w:bookmarkEnd w:id="12"/>
      <w:r w:rsidRPr="000C3B3B">
        <w:t xml:space="preserve"> </w:t>
      </w:r>
    </w:p>
    <w:p w14:paraId="155A0728" w14:textId="77777777" w:rsidR="000C3B3B" w:rsidRPr="000C3B3B" w:rsidRDefault="006345B5" w:rsidP="00EC6CB9">
      <w:pPr>
        <w:spacing w:line="360" w:lineRule="auto"/>
        <w:jc w:val="both"/>
        <w:rPr>
          <w:rFonts w:ascii="Arial" w:hAnsi="Arial" w:cs="Arial"/>
        </w:rPr>
      </w:pPr>
      <w:r w:rsidRPr="000C3B3B">
        <w:rPr>
          <w:rFonts w:ascii="Arial" w:hAnsi="Arial" w:cs="Arial"/>
        </w:rPr>
        <w:t>The report concludes with students applying technology for collaboration at UWTSD London Campus. From the report, it is determined for collaboration at UWTSD during pandemic students use the Microsoft Team tool. It is determined it helps students t</w:t>
      </w:r>
      <w:r w:rsidRPr="000C3B3B">
        <w:rPr>
          <w:rFonts w:ascii="Arial" w:hAnsi="Arial" w:cs="Arial"/>
        </w:rPr>
        <w:t>o submit assignments, collaboratively edit the documents, do PPT, share screen and make audio calls. For data collection, this report concludes with a primary quantitative data collection method, questionnaire technique, and simple random probability sampl</w:t>
      </w:r>
      <w:r w:rsidRPr="000C3B3B">
        <w:rPr>
          <w:rFonts w:ascii="Arial" w:hAnsi="Arial" w:cs="Arial"/>
        </w:rPr>
        <w:t>ing technique. The sample size is 19 and a total of 6 questions have been asked. From the findings it is determined Microsoft Team is the most used collaborative tool used by UWTSD students, isolation is the major issue for students while studying online a</w:t>
      </w:r>
      <w:r w:rsidRPr="000C3B3B">
        <w:rPr>
          <w:rFonts w:ascii="Arial" w:hAnsi="Arial" w:cs="Arial"/>
        </w:rPr>
        <w:t xml:space="preserve">t UWTSD during a lockdown and required an alternative strategy to collaborate at the London Campus. </w:t>
      </w:r>
    </w:p>
    <w:p w14:paraId="39D13810" w14:textId="77777777" w:rsidR="000C3B3B" w:rsidRPr="000C3B3B" w:rsidRDefault="000C3B3B" w:rsidP="00EC6CB9">
      <w:pPr>
        <w:spacing w:line="360" w:lineRule="auto"/>
        <w:jc w:val="both"/>
        <w:rPr>
          <w:rFonts w:ascii="Arial" w:hAnsi="Arial" w:cs="Arial"/>
          <w:b/>
          <w:bCs/>
        </w:rPr>
      </w:pPr>
    </w:p>
    <w:p w14:paraId="2A608FF0" w14:textId="77777777" w:rsidR="00A62C2E" w:rsidRPr="000C3B3B" w:rsidRDefault="006345B5" w:rsidP="00EC6CB9">
      <w:pPr>
        <w:spacing w:line="360" w:lineRule="auto"/>
        <w:rPr>
          <w:rFonts w:ascii="Arial" w:hAnsi="Arial" w:cs="Arial"/>
          <w:b/>
          <w:bCs/>
        </w:rPr>
      </w:pPr>
      <w:r w:rsidRPr="000C3B3B">
        <w:rPr>
          <w:rFonts w:ascii="Arial" w:hAnsi="Arial" w:cs="Arial"/>
          <w:b/>
          <w:bCs/>
        </w:rPr>
        <w:br w:type="page"/>
      </w:r>
    </w:p>
    <w:p w14:paraId="557EA0A9" w14:textId="77777777" w:rsidR="00A62C2E" w:rsidRPr="000C3B3B" w:rsidRDefault="006345B5" w:rsidP="00842A2F">
      <w:pPr>
        <w:pStyle w:val="Heading1"/>
      </w:pPr>
      <w:bookmarkStart w:id="13" w:name="_Toc110769112"/>
      <w:r w:rsidRPr="000C3B3B">
        <w:lastRenderedPageBreak/>
        <w:t>Reference</w:t>
      </w:r>
      <w:bookmarkEnd w:id="13"/>
      <w:r w:rsidRPr="000C3B3B">
        <w:t xml:space="preserve"> </w:t>
      </w:r>
    </w:p>
    <w:p w14:paraId="75E64F41" w14:textId="77777777" w:rsidR="00537CE4" w:rsidRPr="00537CE4" w:rsidRDefault="006345B5" w:rsidP="00EC6CB9">
      <w:pPr>
        <w:spacing w:line="360" w:lineRule="auto"/>
        <w:jc w:val="both"/>
        <w:rPr>
          <w:rFonts w:ascii="Arial" w:hAnsi="Arial" w:cs="Arial"/>
          <w:b/>
          <w:bCs/>
        </w:rPr>
      </w:pPr>
      <w:proofErr w:type="spellStart"/>
      <w:r w:rsidRPr="00537CE4">
        <w:rPr>
          <w:rFonts w:ascii="Arial" w:hAnsi="Arial" w:cs="Arial"/>
          <w:shd w:val="clear" w:color="auto" w:fill="FFFFFF"/>
        </w:rPr>
        <w:t>Dcac</w:t>
      </w:r>
      <w:proofErr w:type="spellEnd"/>
      <w:r w:rsidRPr="00537CE4">
        <w:rPr>
          <w:rFonts w:ascii="Arial" w:hAnsi="Arial" w:cs="Arial"/>
          <w:shd w:val="clear" w:color="auto" w:fill="FFFFFF"/>
        </w:rPr>
        <w:t>, 2022. </w:t>
      </w:r>
      <w:r w:rsidRPr="00537CE4">
        <w:rPr>
          <w:rFonts w:ascii="Arial" w:hAnsi="Arial" w:cs="Arial"/>
          <w:i/>
          <w:iCs/>
          <w:shd w:val="clear" w:color="auto" w:fill="FFFFFF"/>
        </w:rPr>
        <w:t>Probability and Non-probability sampling</w:t>
      </w:r>
      <w:r w:rsidRPr="00537CE4">
        <w:rPr>
          <w:rFonts w:ascii="Arial" w:hAnsi="Arial" w:cs="Arial"/>
          <w:shd w:val="clear" w:color="auto" w:fill="FFFFFF"/>
        </w:rPr>
        <w:t>. [online] Available at: &lt;http://dcac.du.ac.in/documents/E-Resource/2020/Metrial/17TSabha</w:t>
      </w:r>
      <w:r w:rsidRPr="00537CE4">
        <w:rPr>
          <w:rFonts w:ascii="Arial" w:hAnsi="Arial" w:cs="Arial"/>
          <w:shd w:val="clear" w:color="auto" w:fill="FFFFFF"/>
        </w:rPr>
        <w:t>rwal2.pdf&gt; [Accessed 7 August 2022].</w:t>
      </w:r>
      <w:r w:rsidRPr="00537CE4">
        <w:rPr>
          <w:rFonts w:ascii="Arial" w:hAnsi="Arial" w:cs="Arial"/>
          <w:b/>
          <w:bCs/>
        </w:rPr>
        <w:t xml:space="preserve"> </w:t>
      </w:r>
    </w:p>
    <w:p w14:paraId="1F7B64FB" w14:textId="77777777" w:rsidR="00537CE4" w:rsidRPr="00537CE4" w:rsidRDefault="006345B5" w:rsidP="00EC6CB9">
      <w:pPr>
        <w:spacing w:line="360" w:lineRule="auto"/>
        <w:jc w:val="both"/>
        <w:rPr>
          <w:rFonts w:ascii="Arial" w:hAnsi="Arial" w:cs="Arial"/>
          <w:b/>
          <w:bCs/>
        </w:rPr>
      </w:pPr>
      <w:proofErr w:type="spellStart"/>
      <w:r w:rsidRPr="00537CE4">
        <w:rPr>
          <w:rFonts w:ascii="Arial" w:hAnsi="Arial" w:cs="Arial"/>
          <w:shd w:val="clear" w:color="auto" w:fill="FFFFFF"/>
        </w:rPr>
        <w:t>Egyankosh</w:t>
      </w:r>
      <w:proofErr w:type="spellEnd"/>
      <w:r w:rsidRPr="00537CE4">
        <w:rPr>
          <w:rFonts w:ascii="Arial" w:hAnsi="Arial" w:cs="Arial"/>
          <w:shd w:val="clear" w:color="auto" w:fill="FFFFFF"/>
        </w:rPr>
        <w:t>, 2022. </w:t>
      </w:r>
      <w:r w:rsidRPr="00537CE4">
        <w:rPr>
          <w:rFonts w:ascii="Arial" w:hAnsi="Arial" w:cs="Arial"/>
          <w:i/>
          <w:iCs/>
          <w:shd w:val="clear" w:color="auto" w:fill="FFFFFF"/>
        </w:rPr>
        <w:t>QUANTITATIVE DATA COLLECTION METHODS AND DEVICES</w:t>
      </w:r>
      <w:r w:rsidRPr="00537CE4">
        <w:rPr>
          <w:rFonts w:ascii="Arial" w:hAnsi="Arial" w:cs="Arial"/>
          <w:shd w:val="clear" w:color="auto" w:fill="FFFFFF"/>
        </w:rPr>
        <w:t>. [online] Available at: &lt;https://www.egyankosh.ac.in/bitstream/123456789/39234/1/Unit-1.pdf&gt; [Accessed 7 August 2022].</w:t>
      </w:r>
      <w:r w:rsidRPr="00537CE4">
        <w:rPr>
          <w:rFonts w:ascii="Arial" w:hAnsi="Arial" w:cs="Arial"/>
          <w:b/>
          <w:bCs/>
        </w:rPr>
        <w:t xml:space="preserve"> </w:t>
      </w:r>
    </w:p>
    <w:p w14:paraId="5BDDA81B" w14:textId="77777777" w:rsidR="00537CE4" w:rsidRDefault="006345B5" w:rsidP="00EC6CB9">
      <w:pPr>
        <w:spacing w:line="360" w:lineRule="auto"/>
        <w:jc w:val="both"/>
        <w:rPr>
          <w:rFonts w:ascii="Arial" w:hAnsi="Arial" w:cs="Arial"/>
          <w:b/>
          <w:bCs/>
        </w:rPr>
      </w:pPr>
      <w:r w:rsidRPr="00537CE4">
        <w:rPr>
          <w:rFonts w:ascii="Arial" w:hAnsi="Arial" w:cs="Arial"/>
          <w:shd w:val="clear" w:color="auto" w:fill="FFFFFF"/>
        </w:rPr>
        <w:t>GAJJAR, N., 2022. </w:t>
      </w:r>
      <w:r w:rsidRPr="00537CE4">
        <w:rPr>
          <w:rFonts w:ascii="Arial" w:hAnsi="Arial" w:cs="Arial"/>
          <w:i/>
          <w:iCs/>
          <w:shd w:val="clear" w:color="auto" w:fill="FFFFFF"/>
        </w:rPr>
        <w:t>Ethical Consid</w:t>
      </w:r>
      <w:r w:rsidRPr="00537CE4">
        <w:rPr>
          <w:rFonts w:ascii="Arial" w:hAnsi="Arial" w:cs="Arial"/>
          <w:i/>
          <w:iCs/>
          <w:shd w:val="clear" w:color="auto" w:fill="FFFFFF"/>
        </w:rPr>
        <w:t>eration in Research</w:t>
      </w:r>
      <w:r w:rsidRPr="00537CE4">
        <w:rPr>
          <w:rFonts w:ascii="Arial" w:hAnsi="Arial" w:cs="Arial"/>
          <w:shd w:val="clear" w:color="auto" w:fill="FFFFFF"/>
        </w:rPr>
        <w:t>. [online] Raijmr.com. Available at: &lt;https://www.raijmr.com/ijre/wp-content/uploads/2017/11/IJRE_2013_vol02_issue_07_02.pdf&gt; [Accessed 7 August 2022].</w:t>
      </w:r>
      <w:r w:rsidRPr="00537CE4">
        <w:rPr>
          <w:rFonts w:ascii="Arial" w:hAnsi="Arial" w:cs="Arial"/>
          <w:b/>
          <w:bCs/>
        </w:rPr>
        <w:t xml:space="preserve"> </w:t>
      </w:r>
    </w:p>
    <w:p w14:paraId="6186F31E" w14:textId="77777777" w:rsidR="00537CE4" w:rsidRPr="00537CE4" w:rsidRDefault="006345B5" w:rsidP="00EC6CB9">
      <w:pPr>
        <w:spacing w:line="360" w:lineRule="auto"/>
        <w:jc w:val="both"/>
        <w:rPr>
          <w:rFonts w:ascii="Arial" w:hAnsi="Arial" w:cs="Arial"/>
          <w:b/>
          <w:bCs/>
        </w:rPr>
      </w:pPr>
      <w:r w:rsidRPr="00537CE4">
        <w:rPr>
          <w:rFonts w:ascii="Arial" w:hAnsi="Arial" w:cs="Arial"/>
          <w:shd w:val="clear" w:color="auto" w:fill="FFFFFF"/>
        </w:rPr>
        <w:t>Luck, A., 2022. </w:t>
      </w:r>
      <w:proofErr w:type="spellStart"/>
      <w:r w:rsidRPr="00537CE4">
        <w:rPr>
          <w:rFonts w:ascii="Arial" w:hAnsi="Arial" w:cs="Arial"/>
          <w:i/>
          <w:iCs/>
          <w:shd w:val="clear" w:color="auto" w:fill="FFFFFF"/>
        </w:rPr>
        <w:t>Bwletin</w:t>
      </w:r>
      <w:proofErr w:type="spellEnd"/>
      <w:r w:rsidRPr="00537CE4">
        <w:rPr>
          <w:rFonts w:ascii="Arial" w:hAnsi="Arial" w:cs="Arial"/>
          <w:i/>
          <w:iCs/>
          <w:shd w:val="clear" w:color="auto" w:fill="FFFFFF"/>
        </w:rPr>
        <w:t xml:space="preserve"> | UWTSD London Campus</w:t>
      </w:r>
      <w:r w:rsidRPr="00537CE4">
        <w:rPr>
          <w:rFonts w:ascii="Arial" w:hAnsi="Arial" w:cs="Arial"/>
          <w:shd w:val="clear" w:color="auto" w:fill="FFFFFF"/>
        </w:rPr>
        <w:t xml:space="preserve">. [online] </w:t>
      </w:r>
      <w:r w:rsidRPr="00537CE4">
        <w:rPr>
          <w:rFonts w:ascii="Arial" w:hAnsi="Arial" w:cs="Arial"/>
          <w:shd w:val="clear" w:color="auto" w:fill="FFFFFF"/>
        </w:rPr>
        <w:t>Uwtsdlondon.ac.uk. Available at: &lt;https://www.uwtsdlondon.ac.uk/bwletin/Title-99448-en.php&gt; [Accessed 7 August 2022].</w:t>
      </w:r>
      <w:r w:rsidRPr="00537CE4">
        <w:rPr>
          <w:rFonts w:ascii="Arial" w:hAnsi="Arial" w:cs="Arial"/>
          <w:b/>
          <w:bCs/>
        </w:rPr>
        <w:t xml:space="preserve"> </w:t>
      </w:r>
    </w:p>
    <w:p w14:paraId="1129A18A" w14:textId="77777777" w:rsidR="00537CE4" w:rsidRPr="00537CE4" w:rsidRDefault="006345B5" w:rsidP="00EC6CB9">
      <w:pPr>
        <w:spacing w:line="360" w:lineRule="auto"/>
        <w:jc w:val="both"/>
        <w:rPr>
          <w:rFonts w:ascii="Arial" w:hAnsi="Arial" w:cs="Arial"/>
          <w:b/>
          <w:bCs/>
        </w:rPr>
      </w:pPr>
      <w:r w:rsidRPr="00537CE4">
        <w:rPr>
          <w:rFonts w:ascii="Arial" w:hAnsi="Arial" w:cs="Arial"/>
          <w:shd w:val="clear" w:color="auto" w:fill="FFFFFF"/>
        </w:rPr>
        <w:t>UWTSD, W., 2022. </w:t>
      </w:r>
      <w:r w:rsidRPr="00537CE4">
        <w:rPr>
          <w:rFonts w:ascii="Arial" w:hAnsi="Arial" w:cs="Arial"/>
          <w:i/>
          <w:iCs/>
          <w:shd w:val="clear" w:color="auto" w:fill="FFFFFF"/>
        </w:rPr>
        <w:t xml:space="preserve">About Digital Skills - UWTSD Digital </w:t>
      </w:r>
      <w:proofErr w:type="spellStart"/>
      <w:r w:rsidRPr="00537CE4">
        <w:rPr>
          <w:rFonts w:ascii="Arial" w:hAnsi="Arial" w:cs="Arial"/>
          <w:i/>
          <w:iCs/>
          <w:shd w:val="clear" w:color="auto" w:fill="FFFFFF"/>
        </w:rPr>
        <w:t>SKills</w:t>
      </w:r>
      <w:proofErr w:type="spellEnd"/>
      <w:r w:rsidRPr="00537CE4">
        <w:rPr>
          <w:rFonts w:ascii="Arial" w:hAnsi="Arial" w:cs="Arial"/>
          <w:shd w:val="clear" w:color="auto" w:fill="FFFFFF"/>
        </w:rPr>
        <w:t>. [online] Digitalskills.uwtsd.ac.uk. Available at: &lt;https://digitalskills.uw</w:t>
      </w:r>
      <w:r w:rsidRPr="00537CE4">
        <w:rPr>
          <w:rFonts w:ascii="Arial" w:hAnsi="Arial" w:cs="Arial"/>
          <w:shd w:val="clear" w:color="auto" w:fill="FFFFFF"/>
        </w:rPr>
        <w:t>tsd.ac.uk/about/&gt; [Accessed 7 August 2022].</w:t>
      </w:r>
      <w:r w:rsidRPr="00537CE4">
        <w:rPr>
          <w:rFonts w:ascii="Arial" w:hAnsi="Arial" w:cs="Arial"/>
          <w:b/>
          <w:bCs/>
        </w:rPr>
        <w:t xml:space="preserve"> </w:t>
      </w:r>
    </w:p>
    <w:p w14:paraId="0526E43B" w14:textId="77777777" w:rsidR="00537CE4" w:rsidRPr="00537CE4" w:rsidRDefault="006345B5" w:rsidP="00EC6CB9">
      <w:pPr>
        <w:spacing w:line="360" w:lineRule="auto"/>
        <w:jc w:val="both"/>
        <w:rPr>
          <w:rFonts w:ascii="Arial" w:hAnsi="Arial" w:cs="Arial"/>
          <w:b/>
          <w:bCs/>
        </w:rPr>
      </w:pPr>
      <w:r w:rsidRPr="00537CE4">
        <w:rPr>
          <w:rFonts w:ascii="Arial" w:hAnsi="Arial" w:cs="Arial"/>
          <w:shd w:val="clear" w:color="auto" w:fill="FFFFFF"/>
        </w:rPr>
        <w:t>UWTSD, W., 2022. </w:t>
      </w:r>
      <w:r w:rsidRPr="00537CE4">
        <w:rPr>
          <w:rFonts w:ascii="Arial" w:hAnsi="Arial" w:cs="Arial"/>
          <w:i/>
          <w:iCs/>
          <w:shd w:val="clear" w:color="auto" w:fill="FFFFFF"/>
        </w:rPr>
        <w:t>Microsoft Teams - Collaboration | UWTSD</w:t>
      </w:r>
      <w:r w:rsidRPr="00537CE4">
        <w:rPr>
          <w:rFonts w:ascii="Arial" w:hAnsi="Arial" w:cs="Arial"/>
          <w:shd w:val="clear" w:color="auto" w:fill="FFFFFF"/>
        </w:rPr>
        <w:t>. [online] Uwtsd.ac.uk. Available at: &lt;https://www.uwtsd.ac.uk/whatsnew/microsoft-teams---collaboration/&gt; [Accessed 7 August 2022].</w:t>
      </w:r>
      <w:r w:rsidRPr="00537CE4">
        <w:rPr>
          <w:rFonts w:ascii="Arial" w:hAnsi="Arial" w:cs="Arial"/>
          <w:b/>
          <w:bCs/>
        </w:rPr>
        <w:t xml:space="preserve"> </w:t>
      </w:r>
    </w:p>
    <w:p w14:paraId="400E6EA5" w14:textId="77777777" w:rsidR="00537CE4" w:rsidRDefault="006345B5" w:rsidP="00EC6CB9">
      <w:pPr>
        <w:spacing w:line="360" w:lineRule="auto"/>
        <w:rPr>
          <w:rFonts w:ascii="Arial" w:hAnsi="Arial" w:cs="Arial"/>
          <w:b/>
          <w:bCs/>
        </w:rPr>
      </w:pPr>
      <w:r>
        <w:rPr>
          <w:rFonts w:ascii="Arial" w:hAnsi="Arial" w:cs="Arial"/>
          <w:b/>
          <w:bCs/>
        </w:rPr>
        <w:br w:type="page"/>
      </w:r>
    </w:p>
    <w:p w14:paraId="04B78729" w14:textId="77777777" w:rsidR="00A62C2E" w:rsidRPr="000C3B3B" w:rsidRDefault="006345B5" w:rsidP="00842A2F">
      <w:pPr>
        <w:pStyle w:val="Heading1"/>
        <w:rPr>
          <w:b w:val="0"/>
        </w:rPr>
      </w:pPr>
      <w:bookmarkStart w:id="14" w:name="_Toc110769113"/>
      <w:r w:rsidRPr="000C3B3B">
        <w:lastRenderedPageBreak/>
        <w:t>Appendix</w:t>
      </w:r>
      <w:bookmarkEnd w:id="14"/>
    </w:p>
    <w:p w14:paraId="0FC8F3DC" w14:textId="77777777" w:rsidR="00A62C2E" w:rsidRPr="000C3B3B" w:rsidRDefault="006345B5" w:rsidP="00EC6CB9">
      <w:pPr>
        <w:spacing w:line="360" w:lineRule="auto"/>
        <w:jc w:val="both"/>
        <w:rPr>
          <w:rFonts w:ascii="Arial" w:hAnsi="Arial" w:cs="Arial"/>
          <w:b/>
          <w:bCs/>
        </w:rPr>
      </w:pPr>
      <w:r w:rsidRPr="000C3B3B">
        <w:rPr>
          <w:rFonts w:ascii="Arial" w:hAnsi="Arial" w:cs="Arial"/>
          <w:b/>
          <w:bCs/>
        </w:rPr>
        <w:t>Questionnai</w:t>
      </w:r>
      <w:r w:rsidRPr="000C3B3B">
        <w:rPr>
          <w:rFonts w:ascii="Arial" w:hAnsi="Arial" w:cs="Arial"/>
          <w:b/>
          <w:bCs/>
        </w:rPr>
        <w:t xml:space="preserve">res </w:t>
      </w:r>
    </w:p>
    <w:p w14:paraId="2B3FE8BC" w14:textId="77777777" w:rsidR="00A80D43" w:rsidRPr="000C3B3B" w:rsidRDefault="006345B5" w:rsidP="00EC6CB9">
      <w:pPr>
        <w:spacing w:line="360" w:lineRule="auto"/>
        <w:jc w:val="both"/>
        <w:rPr>
          <w:rFonts w:ascii="Arial" w:hAnsi="Arial" w:cs="Arial"/>
        </w:rPr>
      </w:pPr>
      <w:r w:rsidRPr="000C3B3B">
        <w:rPr>
          <w:rFonts w:ascii="Arial" w:hAnsi="Arial" w:cs="Arial"/>
        </w:rPr>
        <w:t>1. What is your gender?</w:t>
      </w:r>
    </w:p>
    <w:p w14:paraId="4DD03569" w14:textId="77777777" w:rsidR="00A80D43" w:rsidRPr="000C3B3B" w:rsidRDefault="006345B5" w:rsidP="00EC6CB9">
      <w:pPr>
        <w:spacing w:line="360" w:lineRule="auto"/>
        <w:jc w:val="both"/>
        <w:rPr>
          <w:rFonts w:ascii="Arial" w:hAnsi="Arial" w:cs="Arial"/>
        </w:rPr>
      </w:pPr>
      <w:r w:rsidRPr="000C3B3B">
        <w:rPr>
          <w:rFonts w:ascii="Arial" w:hAnsi="Arial" w:cs="Arial"/>
        </w:rPr>
        <w:t>2. What technology do you use to collaborate with your Campus during COVID-19?</w:t>
      </w:r>
    </w:p>
    <w:p w14:paraId="479DD110" w14:textId="77777777" w:rsidR="00A80D43" w:rsidRPr="000C3B3B" w:rsidRDefault="006345B5" w:rsidP="00EC6CB9">
      <w:pPr>
        <w:spacing w:line="360" w:lineRule="auto"/>
        <w:jc w:val="both"/>
        <w:rPr>
          <w:rFonts w:ascii="Arial" w:hAnsi="Arial" w:cs="Arial"/>
        </w:rPr>
      </w:pPr>
      <w:r w:rsidRPr="000C3B3B">
        <w:rPr>
          <w:rFonts w:ascii="Arial" w:hAnsi="Arial" w:cs="Arial"/>
        </w:rPr>
        <w:t>3. Do you think your collaboration tool helps you to effectively study during lockdown and pandemics at UWTSD London Campus?</w:t>
      </w:r>
    </w:p>
    <w:p w14:paraId="0C6A3D70" w14:textId="77777777" w:rsidR="00A80D43" w:rsidRPr="000C3B3B" w:rsidRDefault="006345B5" w:rsidP="00EC6CB9">
      <w:pPr>
        <w:spacing w:line="360" w:lineRule="auto"/>
        <w:jc w:val="both"/>
        <w:rPr>
          <w:rFonts w:ascii="Arial" w:hAnsi="Arial" w:cs="Arial"/>
        </w:rPr>
      </w:pPr>
      <w:r w:rsidRPr="000C3B3B">
        <w:rPr>
          <w:rFonts w:ascii="Arial" w:hAnsi="Arial" w:cs="Arial"/>
        </w:rPr>
        <w:t>4. What are the benefit</w:t>
      </w:r>
      <w:r w:rsidRPr="000C3B3B">
        <w:rPr>
          <w:rFonts w:ascii="Arial" w:hAnsi="Arial" w:cs="Arial"/>
        </w:rPr>
        <w:t>s you get while using Microsoft Team at UWTSD?</w:t>
      </w:r>
    </w:p>
    <w:p w14:paraId="62C3B75E" w14:textId="77777777" w:rsidR="00A80D43" w:rsidRPr="000C3B3B" w:rsidRDefault="006345B5" w:rsidP="00EC6CB9">
      <w:pPr>
        <w:spacing w:line="360" w:lineRule="auto"/>
        <w:jc w:val="both"/>
        <w:rPr>
          <w:rFonts w:ascii="Arial" w:hAnsi="Arial" w:cs="Arial"/>
        </w:rPr>
      </w:pPr>
      <w:r w:rsidRPr="000C3B3B">
        <w:rPr>
          <w:rFonts w:ascii="Arial" w:hAnsi="Arial" w:cs="Arial"/>
        </w:rPr>
        <w:t>5. Do you feel isolated while using a collaborative tool to collaborate at UWTSD?</w:t>
      </w:r>
    </w:p>
    <w:p w14:paraId="095E8E82" w14:textId="77777777" w:rsidR="00A80D43" w:rsidRPr="000C3B3B" w:rsidRDefault="006345B5" w:rsidP="00EC6CB9">
      <w:pPr>
        <w:spacing w:line="360" w:lineRule="auto"/>
        <w:jc w:val="both"/>
        <w:rPr>
          <w:rFonts w:ascii="Arial" w:hAnsi="Arial" w:cs="Arial"/>
        </w:rPr>
      </w:pPr>
      <w:r w:rsidRPr="000C3B3B">
        <w:rPr>
          <w:rFonts w:ascii="Arial" w:hAnsi="Arial" w:cs="Arial"/>
        </w:rPr>
        <w:t xml:space="preserve">6. Do you think there should be any alternative strategy to collaborate at UWTSD in Post-pandemic? </w:t>
      </w:r>
    </w:p>
    <w:p w14:paraId="0B8DC049" w14:textId="77777777" w:rsidR="00A80D43" w:rsidRPr="000C3B3B" w:rsidRDefault="00A80D43" w:rsidP="00EC6CB9">
      <w:pPr>
        <w:spacing w:line="360" w:lineRule="auto"/>
        <w:jc w:val="both"/>
        <w:rPr>
          <w:rFonts w:ascii="Arial" w:hAnsi="Arial" w:cs="Arial"/>
          <w:b/>
          <w:bCs/>
        </w:rPr>
      </w:pPr>
    </w:p>
    <w:sectPr w:rsidR="00A80D43" w:rsidRPr="000C3B3B" w:rsidSect="00A62C2E">
      <w:footerReference w:type="default" r:id="rId1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12A7EC" w14:textId="77777777" w:rsidR="00000000" w:rsidRDefault="006345B5">
      <w:pPr>
        <w:spacing w:after="0" w:line="240" w:lineRule="auto"/>
      </w:pPr>
      <w:r>
        <w:separator/>
      </w:r>
    </w:p>
  </w:endnote>
  <w:endnote w:type="continuationSeparator" w:id="0">
    <w:p w14:paraId="18424D42" w14:textId="77777777" w:rsidR="00000000" w:rsidRDefault="006345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6656088"/>
      <w:docPartObj>
        <w:docPartGallery w:val="Page Numbers (Bottom of Page)"/>
        <w:docPartUnique/>
      </w:docPartObj>
    </w:sdtPr>
    <w:sdtEndPr>
      <w:rPr>
        <w:noProof/>
      </w:rPr>
    </w:sdtEndPr>
    <w:sdtContent>
      <w:p w14:paraId="3F879999" w14:textId="77777777" w:rsidR="00A62C2E" w:rsidRDefault="006345B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01C4950" w14:textId="77777777" w:rsidR="00A62C2E" w:rsidRDefault="00A62C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C99A61" w14:textId="77777777" w:rsidR="00000000" w:rsidRDefault="006345B5">
      <w:pPr>
        <w:spacing w:after="0" w:line="240" w:lineRule="auto"/>
      </w:pPr>
      <w:r>
        <w:separator/>
      </w:r>
    </w:p>
  </w:footnote>
  <w:footnote w:type="continuationSeparator" w:id="0">
    <w:p w14:paraId="30485D0B" w14:textId="77777777" w:rsidR="00000000" w:rsidRDefault="006345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FE2D9D"/>
    <w:multiLevelType w:val="hybridMultilevel"/>
    <w:tmpl w:val="2D0C7FEC"/>
    <w:lvl w:ilvl="0" w:tplc="18108B52">
      <w:start w:val="1"/>
      <w:numFmt w:val="bullet"/>
      <w:lvlText w:val=""/>
      <w:lvlJc w:val="left"/>
      <w:pPr>
        <w:ind w:left="720" w:hanging="360"/>
      </w:pPr>
      <w:rPr>
        <w:rFonts w:ascii="Symbol" w:hAnsi="Symbol" w:hint="default"/>
      </w:rPr>
    </w:lvl>
    <w:lvl w:ilvl="1" w:tplc="5EAA0B88" w:tentative="1">
      <w:start w:val="1"/>
      <w:numFmt w:val="bullet"/>
      <w:lvlText w:val="o"/>
      <w:lvlJc w:val="left"/>
      <w:pPr>
        <w:ind w:left="1440" w:hanging="360"/>
      </w:pPr>
      <w:rPr>
        <w:rFonts w:ascii="Courier New" w:hAnsi="Courier New" w:cs="Courier New" w:hint="default"/>
      </w:rPr>
    </w:lvl>
    <w:lvl w:ilvl="2" w:tplc="9AA4EFFE" w:tentative="1">
      <w:start w:val="1"/>
      <w:numFmt w:val="bullet"/>
      <w:lvlText w:val=""/>
      <w:lvlJc w:val="left"/>
      <w:pPr>
        <w:ind w:left="2160" w:hanging="360"/>
      </w:pPr>
      <w:rPr>
        <w:rFonts w:ascii="Wingdings" w:hAnsi="Wingdings" w:hint="default"/>
      </w:rPr>
    </w:lvl>
    <w:lvl w:ilvl="3" w:tplc="A05A1114" w:tentative="1">
      <w:start w:val="1"/>
      <w:numFmt w:val="bullet"/>
      <w:lvlText w:val=""/>
      <w:lvlJc w:val="left"/>
      <w:pPr>
        <w:ind w:left="2880" w:hanging="360"/>
      </w:pPr>
      <w:rPr>
        <w:rFonts w:ascii="Symbol" w:hAnsi="Symbol" w:hint="default"/>
      </w:rPr>
    </w:lvl>
    <w:lvl w:ilvl="4" w:tplc="7AA0F01C" w:tentative="1">
      <w:start w:val="1"/>
      <w:numFmt w:val="bullet"/>
      <w:lvlText w:val="o"/>
      <w:lvlJc w:val="left"/>
      <w:pPr>
        <w:ind w:left="3600" w:hanging="360"/>
      </w:pPr>
      <w:rPr>
        <w:rFonts w:ascii="Courier New" w:hAnsi="Courier New" w:cs="Courier New" w:hint="default"/>
      </w:rPr>
    </w:lvl>
    <w:lvl w:ilvl="5" w:tplc="0F3838A2" w:tentative="1">
      <w:start w:val="1"/>
      <w:numFmt w:val="bullet"/>
      <w:lvlText w:val=""/>
      <w:lvlJc w:val="left"/>
      <w:pPr>
        <w:ind w:left="4320" w:hanging="360"/>
      </w:pPr>
      <w:rPr>
        <w:rFonts w:ascii="Wingdings" w:hAnsi="Wingdings" w:hint="default"/>
      </w:rPr>
    </w:lvl>
    <w:lvl w:ilvl="6" w:tplc="0D8AC67C" w:tentative="1">
      <w:start w:val="1"/>
      <w:numFmt w:val="bullet"/>
      <w:lvlText w:val=""/>
      <w:lvlJc w:val="left"/>
      <w:pPr>
        <w:ind w:left="5040" w:hanging="360"/>
      </w:pPr>
      <w:rPr>
        <w:rFonts w:ascii="Symbol" w:hAnsi="Symbol" w:hint="default"/>
      </w:rPr>
    </w:lvl>
    <w:lvl w:ilvl="7" w:tplc="268670C8" w:tentative="1">
      <w:start w:val="1"/>
      <w:numFmt w:val="bullet"/>
      <w:lvlText w:val="o"/>
      <w:lvlJc w:val="left"/>
      <w:pPr>
        <w:ind w:left="5760" w:hanging="360"/>
      </w:pPr>
      <w:rPr>
        <w:rFonts w:ascii="Courier New" w:hAnsi="Courier New" w:cs="Courier New" w:hint="default"/>
      </w:rPr>
    </w:lvl>
    <w:lvl w:ilvl="8" w:tplc="0AC6D19E" w:tentative="1">
      <w:start w:val="1"/>
      <w:numFmt w:val="bullet"/>
      <w:lvlText w:val=""/>
      <w:lvlJc w:val="left"/>
      <w:pPr>
        <w:ind w:left="6480" w:hanging="360"/>
      </w:pPr>
      <w:rPr>
        <w:rFonts w:ascii="Wingdings" w:hAnsi="Wingdings" w:hint="default"/>
      </w:rPr>
    </w:lvl>
  </w:abstractNum>
  <w:num w:numId="1" w16cid:durableId="17976735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2C2E"/>
    <w:rsid w:val="0004006A"/>
    <w:rsid w:val="00095043"/>
    <w:rsid w:val="000A5E78"/>
    <w:rsid w:val="000C3B3B"/>
    <w:rsid w:val="000D4E1C"/>
    <w:rsid w:val="00107803"/>
    <w:rsid w:val="00147E7A"/>
    <w:rsid w:val="00172DF2"/>
    <w:rsid w:val="00206760"/>
    <w:rsid w:val="0023397C"/>
    <w:rsid w:val="00245483"/>
    <w:rsid w:val="002A0C74"/>
    <w:rsid w:val="002C0B0D"/>
    <w:rsid w:val="002C1F46"/>
    <w:rsid w:val="002D0D0B"/>
    <w:rsid w:val="002E2389"/>
    <w:rsid w:val="00333A98"/>
    <w:rsid w:val="00340AF1"/>
    <w:rsid w:val="00344B3E"/>
    <w:rsid w:val="003536B7"/>
    <w:rsid w:val="00362182"/>
    <w:rsid w:val="00365353"/>
    <w:rsid w:val="003D6BE7"/>
    <w:rsid w:val="003E042A"/>
    <w:rsid w:val="00413864"/>
    <w:rsid w:val="00417EE6"/>
    <w:rsid w:val="00423D81"/>
    <w:rsid w:val="0046483D"/>
    <w:rsid w:val="00466B11"/>
    <w:rsid w:val="004F3521"/>
    <w:rsid w:val="00520445"/>
    <w:rsid w:val="00524ACF"/>
    <w:rsid w:val="005266A2"/>
    <w:rsid w:val="00537CE4"/>
    <w:rsid w:val="00540D05"/>
    <w:rsid w:val="00557C1E"/>
    <w:rsid w:val="00575B8A"/>
    <w:rsid w:val="00581574"/>
    <w:rsid w:val="005B0EEE"/>
    <w:rsid w:val="005D5B7C"/>
    <w:rsid w:val="00605FAD"/>
    <w:rsid w:val="006345B5"/>
    <w:rsid w:val="006C4C90"/>
    <w:rsid w:val="006E0438"/>
    <w:rsid w:val="00710C0C"/>
    <w:rsid w:val="00726ED9"/>
    <w:rsid w:val="00740E0D"/>
    <w:rsid w:val="00755C5E"/>
    <w:rsid w:val="00767889"/>
    <w:rsid w:val="00776E08"/>
    <w:rsid w:val="007A6226"/>
    <w:rsid w:val="007B39EF"/>
    <w:rsid w:val="007B4C76"/>
    <w:rsid w:val="007D4A57"/>
    <w:rsid w:val="007D4D3A"/>
    <w:rsid w:val="007E70B3"/>
    <w:rsid w:val="00821D9B"/>
    <w:rsid w:val="00824151"/>
    <w:rsid w:val="00842A2F"/>
    <w:rsid w:val="00887329"/>
    <w:rsid w:val="008A711A"/>
    <w:rsid w:val="008C45C5"/>
    <w:rsid w:val="0095165C"/>
    <w:rsid w:val="00952F88"/>
    <w:rsid w:val="009F1922"/>
    <w:rsid w:val="00A45DB9"/>
    <w:rsid w:val="00A53365"/>
    <w:rsid w:val="00A615CD"/>
    <w:rsid w:val="00A62C2E"/>
    <w:rsid w:val="00A80D43"/>
    <w:rsid w:val="00A9701A"/>
    <w:rsid w:val="00AA3A0E"/>
    <w:rsid w:val="00AC7595"/>
    <w:rsid w:val="00AD6273"/>
    <w:rsid w:val="00B26FA0"/>
    <w:rsid w:val="00B46BB3"/>
    <w:rsid w:val="00B73C7E"/>
    <w:rsid w:val="00BD455F"/>
    <w:rsid w:val="00BD5D96"/>
    <w:rsid w:val="00BF4EBD"/>
    <w:rsid w:val="00C06566"/>
    <w:rsid w:val="00C55147"/>
    <w:rsid w:val="00C5774B"/>
    <w:rsid w:val="00C65B7F"/>
    <w:rsid w:val="00C65E3E"/>
    <w:rsid w:val="00C82D7B"/>
    <w:rsid w:val="00CA596D"/>
    <w:rsid w:val="00D30FEB"/>
    <w:rsid w:val="00DB46CD"/>
    <w:rsid w:val="00DC3787"/>
    <w:rsid w:val="00E30378"/>
    <w:rsid w:val="00EA0AD6"/>
    <w:rsid w:val="00EC6CB9"/>
    <w:rsid w:val="00EE5968"/>
    <w:rsid w:val="00F56609"/>
    <w:rsid w:val="00FB0C5C"/>
    <w:rsid w:val="00FB1058"/>
    <w:rsid w:val="00FD110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6CEFD7"/>
  <w15:chartTrackingRefBased/>
  <w15:docId w15:val="{11EE1059-2DED-400E-B5E3-8ACA4BCD4E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42A2F"/>
    <w:pPr>
      <w:keepNext/>
      <w:keepLines/>
      <w:spacing w:before="240" w:after="0" w:line="360" w:lineRule="auto"/>
      <w:jc w:val="both"/>
      <w:outlineLvl w:val="0"/>
    </w:pPr>
    <w:rPr>
      <w:rFonts w:ascii="Arial" w:eastAsiaTheme="majorEastAsia" w:hAnsi="Arial" w:cstheme="majorBidi"/>
      <w:b/>
      <w:szCs w:val="32"/>
    </w:rPr>
  </w:style>
  <w:style w:type="paragraph" w:styleId="Heading2">
    <w:name w:val="heading 2"/>
    <w:basedOn w:val="Normal"/>
    <w:next w:val="Normal"/>
    <w:link w:val="Heading2Char"/>
    <w:uiPriority w:val="9"/>
    <w:unhideWhenUsed/>
    <w:qFormat/>
    <w:rsid w:val="00842A2F"/>
    <w:pPr>
      <w:keepNext/>
      <w:keepLines/>
      <w:spacing w:before="40" w:after="0" w:line="360" w:lineRule="auto"/>
      <w:jc w:val="both"/>
      <w:outlineLvl w:val="1"/>
    </w:pPr>
    <w:rPr>
      <w:rFonts w:ascii="Arial" w:eastAsiaTheme="majorEastAsia" w:hAnsi="Arial"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62C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2C2E"/>
  </w:style>
  <w:style w:type="paragraph" w:styleId="Footer">
    <w:name w:val="footer"/>
    <w:basedOn w:val="Normal"/>
    <w:link w:val="FooterChar"/>
    <w:uiPriority w:val="99"/>
    <w:unhideWhenUsed/>
    <w:rsid w:val="00A62C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2C2E"/>
  </w:style>
  <w:style w:type="paragraph" w:styleId="ListParagraph">
    <w:name w:val="List Paragraph"/>
    <w:basedOn w:val="Normal"/>
    <w:uiPriority w:val="34"/>
    <w:qFormat/>
    <w:rsid w:val="00C65E3E"/>
    <w:pPr>
      <w:ind w:left="720"/>
      <w:contextualSpacing/>
    </w:pPr>
  </w:style>
  <w:style w:type="table" w:styleId="TableGrid">
    <w:name w:val="Table Grid"/>
    <w:basedOn w:val="TableNormal"/>
    <w:uiPriority w:val="39"/>
    <w:rsid w:val="007678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42A2F"/>
    <w:rPr>
      <w:rFonts w:ascii="Arial" w:eastAsiaTheme="majorEastAsia" w:hAnsi="Arial" w:cstheme="majorBidi"/>
      <w:b/>
      <w:szCs w:val="32"/>
    </w:rPr>
  </w:style>
  <w:style w:type="character" w:customStyle="1" w:styleId="Heading2Char">
    <w:name w:val="Heading 2 Char"/>
    <w:basedOn w:val="DefaultParagraphFont"/>
    <w:link w:val="Heading2"/>
    <w:uiPriority w:val="9"/>
    <w:rsid w:val="00842A2F"/>
    <w:rPr>
      <w:rFonts w:ascii="Arial" w:eastAsiaTheme="majorEastAsia" w:hAnsi="Arial" w:cstheme="majorBidi"/>
      <w:b/>
      <w:szCs w:val="26"/>
    </w:rPr>
  </w:style>
  <w:style w:type="paragraph" w:styleId="TOCHeading">
    <w:name w:val="TOC Heading"/>
    <w:basedOn w:val="Heading1"/>
    <w:next w:val="Normal"/>
    <w:uiPriority w:val="39"/>
    <w:unhideWhenUsed/>
    <w:qFormat/>
    <w:rsid w:val="00842A2F"/>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842A2F"/>
    <w:pPr>
      <w:spacing w:after="100"/>
    </w:pPr>
  </w:style>
  <w:style w:type="paragraph" w:styleId="TOC2">
    <w:name w:val="toc 2"/>
    <w:basedOn w:val="Normal"/>
    <w:next w:val="Normal"/>
    <w:autoRedefine/>
    <w:uiPriority w:val="39"/>
    <w:unhideWhenUsed/>
    <w:rsid w:val="00842A2F"/>
    <w:pPr>
      <w:spacing w:after="100"/>
      <w:ind w:left="220"/>
    </w:pPr>
  </w:style>
  <w:style w:type="character" w:styleId="Hyperlink">
    <w:name w:val="Hyperlink"/>
    <w:basedOn w:val="DefaultParagraphFont"/>
    <w:uiPriority w:val="99"/>
    <w:unhideWhenUsed/>
    <w:rsid w:val="00842A2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4"/>
    </mc:Choice>
    <mc:Fallback>
      <c:style val="44"/>
    </mc:Fallback>
  </mc:AlternateContent>
  <c:chart>
    <c:autoTitleDeleted val="1"/>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[Book1]Sheet1!$C$2</c:f>
              <c:strCache>
                <c:ptCount val="1"/>
                <c:pt idx="0">
                  <c:v>Percentage </c:v>
                </c:pt>
              </c:strCache>
            </c:strRef>
          </c:tx>
          <c:invertIfNegative val="0"/>
          <c:cat>
            <c:strRef>
              <c:f>[Book1]Sheet1!$B$3:$B$6</c:f>
              <c:strCache>
                <c:ptCount val="4"/>
                <c:pt idx="0">
                  <c:v>Male</c:v>
                </c:pt>
                <c:pt idx="1">
                  <c:v>Female </c:v>
                </c:pt>
                <c:pt idx="2">
                  <c:v>Transgender </c:v>
                </c:pt>
                <c:pt idx="3">
                  <c:v>Cannot say</c:v>
                </c:pt>
              </c:strCache>
            </c:strRef>
          </c:cat>
          <c:val>
            <c:numRef>
              <c:f>[Book1]Sheet1!$C$3:$C$6</c:f>
              <c:numCache>
                <c:formatCode>0.00%</c:formatCode>
                <c:ptCount val="4"/>
                <c:pt idx="0">
                  <c:v>0.47360000000000002</c:v>
                </c:pt>
                <c:pt idx="1">
                  <c:v>0.42099999999999999</c:v>
                </c:pt>
                <c:pt idx="2">
                  <c:v>5.2600000000000001E-2</c:v>
                </c:pt>
                <c:pt idx="3">
                  <c:v>5.2600000000000001E-2</c:v>
                </c:pt>
              </c:numCache>
            </c:numRef>
          </c:val>
          <c:extLst>
            <c:ext xmlns:c16="http://schemas.microsoft.com/office/drawing/2014/chart" uri="{C3380CC4-5D6E-409C-BE32-E72D297353CC}">
              <c16:uniqueId val="{00000000-ECB5-454F-8936-7B4ABA172F4E}"/>
            </c:ext>
          </c:extLst>
        </c:ser>
        <c:dLbls>
          <c:showLegendKey val="0"/>
          <c:showVal val="0"/>
          <c:showCatName val="0"/>
          <c:showSerName val="0"/>
          <c:showPercent val="0"/>
          <c:showBubbleSize val="0"/>
        </c:dLbls>
        <c:gapWidth val="300"/>
        <c:shape val="box"/>
        <c:axId val="282392576"/>
        <c:axId val="282309696"/>
        <c:axId val="0"/>
      </c:bar3DChart>
      <c:catAx>
        <c:axId val="282392576"/>
        <c:scaling>
          <c:orientation val="minMax"/>
        </c:scaling>
        <c:delete val="0"/>
        <c:axPos val="b"/>
        <c:title>
          <c:tx>
            <c:rich>
              <a:bodyPr/>
              <a:lstStyle/>
              <a:p>
                <a:pPr>
                  <a:defRPr/>
                </a:pPr>
                <a:r>
                  <a:rPr lang="en-IN"/>
                  <a:t>Gender </a:t>
                </a:r>
              </a:p>
            </c:rich>
          </c:tx>
          <c:overlay val="0"/>
        </c:title>
        <c:numFmt formatCode="General" sourceLinked="0"/>
        <c:majorTickMark val="none"/>
        <c:minorTickMark val="none"/>
        <c:tickLblPos val="nextTo"/>
        <c:crossAx val="282309696"/>
        <c:crosses val="autoZero"/>
        <c:auto val="1"/>
        <c:lblAlgn val="ctr"/>
        <c:lblOffset val="100"/>
        <c:noMultiLvlLbl val="0"/>
      </c:catAx>
      <c:valAx>
        <c:axId val="282309696"/>
        <c:scaling>
          <c:orientation val="minMax"/>
        </c:scaling>
        <c:delete val="0"/>
        <c:axPos val="l"/>
        <c:majorGridlines/>
        <c:minorGridlines/>
        <c:title>
          <c:tx>
            <c:rich>
              <a:bodyPr/>
              <a:lstStyle/>
              <a:p>
                <a:pPr>
                  <a:defRPr/>
                </a:pPr>
                <a:r>
                  <a:rPr lang="en-IN"/>
                  <a:t>Percentage</a:t>
                </a:r>
              </a:p>
            </c:rich>
          </c:tx>
          <c:overlay val="0"/>
        </c:title>
        <c:numFmt formatCode="0.00%" sourceLinked="1"/>
        <c:majorTickMark val="out"/>
        <c:minorTickMark val="none"/>
        <c:tickLblPos val="nextTo"/>
        <c:crossAx val="282392576"/>
        <c:crosses val="autoZero"/>
        <c:crossBetween val="between"/>
      </c:valAx>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5"/>
    </mc:Choice>
    <mc:Fallback>
      <c:style val="45"/>
    </mc:Fallback>
  </mc:AlternateContent>
  <c:chart>
    <c:title>
      <c:tx>
        <c:rich>
          <a:bodyPr/>
          <a:lstStyle/>
          <a:p>
            <a:pPr>
              <a:defRPr/>
            </a:pPr>
            <a:r>
              <a:rPr lang="en-US"/>
              <a:t>Collaboration</a:t>
            </a:r>
            <a:r>
              <a:rPr lang="en-US" baseline="0"/>
              <a:t> tools</a:t>
            </a:r>
            <a:endParaRPr lang="en-US"/>
          </a:p>
        </c:rich>
      </c:tx>
      <c:overlay val="0"/>
    </c:title>
    <c:autoTitleDeleted val="0"/>
    <c:view3D>
      <c:rotX val="15"/>
      <c:rotY val="20"/>
      <c:rAngAx val="1"/>
    </c:view3D>
    <c:floor>
      <c:thickness val="0"/>
    </c:floor>
    <c:sideWall>
      <c:thickness val="0"/>
    </c:sideWall>
    <c:backWall>
      <c:thickness val="0"/>
    </c:backWall>
    <c:plotArea>
      <c:layout/>
      <c:bar3DChart>
        <c:barDir val="bar"/>
        <c:grouping val="clustered"/>
        <c:varyColors val="0"/>
        <c:ser>
          <c:idx val="0"/>
          <c:order val="0"/>
          <c:tx>
            <c:strRef>
              <c:f>[Book1]Sheet1!$C$18</c:f>
              <c:strCache>
                <c:ptCount val="1"/>
                <c:pt idx="0">
                  <c:v>Percentage </c:v>
                </c:pt>
              </c:strCache>
            </c:strRef>
          </c:tx>
          <c:invertIfNegative val="0"/>
          <c:cat>
            <c:strRef>
              <c:f>[Book1]Sheet1!$B$19:$B$22</c:f>
              <c:strCache>
                <c:ptCount val="4"/>
                <c:pt idx="0">
                  <c:v>Microsoft Team</c:v>
                </c:pt>
                <c:pt idx="1">
                  <c:v>Google Cloud Platforms</c:v>
                </c:pt>
                <c:pt idx="2">
                  <c:v>Zoom </c:v>
                </c:pt>
                <c:pt idx="3">
                  <c:v>Google Analytics </c:v>
                </c:pt>
              </c:strCache>
            </c:strRef>
          </c:cat>
          <c:val>
            <c:numRef>
              <c:f>[Book1]Sheet1!$C$19:$C$22</c:f>
              <c:numCache>
                <c:formatCode>0.00%</c:formatCode>
                <c:ptCount val="4"/>
                <c:pt idx="0">
                  <c:v>0.84209999999999996</c:v>
                </c:pt>
                <c:pt idx="1">
                  <c:v>5.2600000000000001E-2</c:v>
                </c:pt>
                <c:pt idx="2">
                  <c:v>5.2600000000000001E-2</c:v>
                </c:pt>
                <c:pt idx="3">
                  <c:v>5.2600000000000001E-2</c:v>
                </c:pt>
              </c:numCache>
            </c:numRef>
          </c:val>
          <c:extLst>
            <c:ext xmlns:c16="http://schemas.microsoft.com/office/drawing/2014/chart" uri="{C3380CC4-5D6E-409C-BE32-E72D297353CC}">
              <c16:uniqueId val="{00000000-BAD6-4C2E-BA0E-91ADB68D01BC}"/>
            </c:ext>
          </c:extLst>
        </c:ser>
        <c:dLbls>
          <c:showLegendKey val="0"/>
          <c:showVal val="0"/>
          <c:showCatName val="0"/>
          <c:showSerName val="0"/>
          <c:showPercent val="0"/>
          <c:showBubbleSize val="0"/>
        </c:dLbls>
        <c:gapWidth val="150"/>
        <c:shape val="cylinder"/>
        <c:axId val="273054720"/>
        <c:axId val="301433984"/>
        <c:axId val="0"/>
      </c:bar3DChart>
      <c:catAx>
        <c:axId val="273054720"/>
        <c:scaling>
          <c:orientation val="minMax"/>
        </c:scaling>
        <c:delete val="0"/>
        <c:axPos val="l"/>
        <c:numFmt formatCode="General" sourceLinked="0"/>
        <c:majorTickMark val="out"/>
        <c:minorTickMark val="none"/>
        <c:tickLblPos val="nextTo"/>
        <c:crossAx val="301433984"/>
        <c:crosses val="autoZero"/>
        <c:auto val="1"/>
        <c:lblAlgn val="ctr"/>
        <c:lblOffset val="100"/>
        <c:noMultiLvlLbl val="0"/>
      </c:catAx>
      <c:valAx>
        <c:axId val="301433984"/>
        <c:scaling>
          <c:orientation val="minMax"/>
        </c:scaling>
        <c:delete val="0"/>
        <c:axPos val="b"/>
        <c:majorGridlines/>
        <c:numFmt formatCode="0.00%" sourceLinked="1"/>
        <c:majorTickMark val="out"/>
        <c:minorTickMark val="none"/>
        <c:tickLblPos val="nextTo"/>
        <c:crossAx val="273054720"/>
        <c:crosses val="autoZero"/>
        <c:crossBetween val="between"/>
      </c:valAx>
    </c:plotArea>
    <c:legend>
      <c:legendPos val="r"/>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8"/>
    </mc:Choice>
    <mc:Fallback>
      <c:style val="48"/>
    </mc:Fallback>
  </mc:AlternateContent>
  <c:chart>
    <c:title>
      <c:tx>
        <c:rich>
          <a:bodyPr/>
          <a:lstStyle/>
          <a:p>
            <a:pPr>
              <a:defRPr/>
            </a:pPr>
            <a:r>
              <a:rPr lang="en-IN"/>
              <a:t>Collaboration tool helps in effective study</a:t>
            </a:r>
          </a:p>
        </c:rich>
      </c:tx>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[Book1]Sheet1!$H$29</c:f>
              <c:strCache>
                <c:ptCount val="1"/>
                <c:pt idx="0">
                  <c:v>Percentage </c:v>
                </c:pt>
              </c:strCache>
            </c:strRef>
          </c:tx>
          <c:explosion val="25"/>
          <c:dLbls>
            <c:spPr>
              <a:noFill/>
              <a:ln>
                <a:noFill/>
              </a:ln>
              <a:effectLst/>
            </c:spPr>
            <c:showLegendKey val="0"/>
            <c:showVal val="0"/>
            <c:showCatName val="1"/>
            <c:showSerName val="0"/>
            <c:showPercent val="0"/>
            <c:showBubbleSize val="0"/>
            <c:showLeaderLines val="1"/>
            <c:extLst>
              <c:ext xmlns:c15="http://schemas.microsoft.com/office/drawing/2012/chart" uri="{CE6537A1-D6FC-4f65-9D91-7224C49458BB}"/>
            </c:extLst>
          </c:dLbls>
          <c:cat>
            <c:strRef>
              <c:f>[Book1]Sheet1!$G$30:$G$34</c:f>
              <c:strCache>
                <c:ptCount val="5"/>
                <c:pt idx="0">
                  <c:v>Strongly agree </c:v>
                </c:pt>
                <c:pt idx="1">
                  <c:v>Agree</c:v>
                </c:pt>
                <c:pt idx="2">
                  <c:v>Neutral</c:v>
                </c:pt>
                <c:pt idx="3">
                  <c:v>Disagree</c:v>
                </c:pt>
                <c:pt idx="4">
                  <c:v>Strongly disagree </c:v>
                </c:pt>
              </c:strCache>
            </c:strRef>
          </c:cat>
          <c:val>
            <c:numRef>
              <c:f>[Book1]Sheet1!$H$30:$H$34</c:f>
              <c:numCache>
                <c:formatCode>0.00%</c:formatCode>
                <c:ptCount val="5"/>
                <c:pt idx="0">
                  <c:v>0.36840000000000001</c:v>
                </c:pt>
                <c:pt idx="1">
                  <c:v>0.36840000000000001</c:v>
                </c:pt>
                <c:pt idx="2">
                  <c:v>5.2600000000000001E-2</c:v>
                </c:pt>
                <c:pt idx="3">
                  <c:v>0.1052</c:v>
                </c:pt>
                <c:pt idx="4">
                  <c:v>0.1052</c:v>
                </c:pt>
              </c:numCache>
            </c:numRef>
          </c:val>
          <c:extLst>
            <c:ext xmlns:c16="http://schemas.microsoft.com/office/drawing/2014/chart" uri="{C3380CC4-5D6E-409C-BE32-E72D297353CC}">
              <c16:uniqueId val="{00000000-4E43-442D-9062-C4D1BB1E7EF8}"/>
            </c:ext>
          </c:extLst>
        </c:ser>
        <c:dLbls>
          <c:showLegendKey val="0"/>
          <c:showVal val="0"/>
          <c:showCatName val="1"/>
          <c:showSerName val="0"/>
          <c:showPercent val="0"/>
          <c:showBubbleSize val="0"/>
          <c:showLeaderLines val="1"/>
        </c:dLbls>
      </c:pie3DChart>
    </c:plotArea>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38"/>
    </mc:Choice>
    <mc:Fallback>
      <c:style val="38"/>
    </mc:Fallback>
  </mc:AlternateContent>
  <c:chart>
    <c:title>
      <c:tx>
        <c:rich>
          <a:bodyPr/>
          <a:lstStyle/>
          <a:p>
            <a:pPr>
              <a:defRPr/>
            </a:pPr>
            <a:r>
              <a:rPr lang="en-IN"/>
              <a:t>Benefits</a:t>
            </a:r>
            <a:r>
              <a:rPr lang="en-IN" baseline="0"/>
              <a:t> of Microsoft Team</a:t>
            </a:r>
            <a:endParaRPr lang="en-IN"/>
          </a:p>
        </c:rich>
      </c:tx>
      <c:overlay val="0"/>
    </c:title>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[Book1]Sheet1!$H$42</c:f>
              <c:strCache>
                <c:ptCount val="1"/>
                <c:pt idx="0">
                  <c:v>Percentage </c:v>
                </c:pt>
              </c:strCache>
            </c:strRef>
          </c:tx>
          <c:invertIfNegative val="0"/>
          <c:cat>
            <c:strRef>
              <c:f>[Book1]Sheet1!$G$43:$G$47</c:f>
              <c:strCache>
                <c:ptCount val="5"/>
                <c:pt idx="0">
                  <c:v>Collaborate </c:v>
                </c:pt>
                <c:pt idx="1">
                  <c:v>Group Chat</c:v>
                </c:pt>
                <c:pt idx="2">
                  <c:v>Audio calls</c:v>
                </c:pt>
                <c:pt idx="3">
                  <c:v>Share </c:v>
                </c:pt>
                <c:pt idx="4">
                  <c:v>Assignments  </c:v>
                </c:pt>
              </c:strCache>
            </c:strRef>
          </c:cat>
          <c:val>
            <c:numRef>
              <c:f>[Book1]Sheet1!$H$43:$H$47</c:f>
              <c:numCache>
                <c:formatCode>0.00%</c:formatCode>
                <c:ptCount val="5"/>
                <c:pt idx="0">
                  <c:v>0.2631</c:v>
                </c:pt>
                <c:pt idx="1">
                  <c:v>0.21049999999999999</c:v>
                </c:pt>
                <c:pt idx="2">
                  <c:v>0.1578</c:v>
                </c:pt>
                <c:pt idx="3">
                  <c:v>0.1578</c:v>
                </c:pt>
                <c:pt idx="4">
                  <c:v>0.21049999999999999</c:v>
                </c:pt>
              </c:numCache>
            </c:numRef>
          </c:val>
          <c:extLst>
            <c:ext xmlns:c16="http://schemas.microsoft.com/office/drawing/2014/chart" uri="{C3380CC4-5D6E-409C-BE32-E72D297353CC}">
              <c16:uniqueId val="{00000000-8CB2-48A3-9AA3-FE2A376C3636}"/>
            </c:ext>
          </c:extLst>
        </c:ser>
        <c:dLbls>
          <c:showLegendKey val="0"/>
          <c:showVal val="0"/>
          <c:showCatName val="0"/>
          <c:showSerName val="0"/>
          <c:showPercent val="0"/>
          <c:showBubbleSize val="0"/>
        </c:dLbls>
        <c:gapWidth val="150"/>
        <c:shape val="cylinder"/>
        <c:axId val="273052672"/>
        <c:axId val="301405248"/>
        <c:axId val="0"/>
      </c:bar3DChart>
      <c:catAx>
        <c:axId val="273052672"/>
        <c:scaling>
          <c:orientation val="minMax"/>
        </c:scaling>
        <c:delete val="0"/>
        <c:axPos val="b"/>
        <c:numFmt formatCode="General" sourceLinked="0"/>
        <c:majorTickMark val="out"/>
        <c:minorTickMark val="none"/>
        <c:tickLblPos val="nextTo"/>
        <c:crossAx val="301405248"/>
        <c:crosses val="autoZero"/>
        <c:auto val="1"/>
        <c:lblAlgn val="ctr"/>
        <c:lblOffset val="100"/>
        <c:noMultiLvlLbl val="0"/>
      </c:catAx>
      <c:valAx>
        <c:axId val="301405248"/>
        <c:scaling>
          <c:orientation val="minMax"/>
        </c:scaling>
        <c:delete val="0"/>
        <c:axPos val="l"/>
        <c:majorGridlines/>
        <c:numFmt formatCode="0.00%" sourceLinked="1"/>
        <c:majorTickMark val="out"/>
        <c:minorTickMark val="none"/>
        <c:tickLblPos val="nextTo"/>
        <c:crossAx val="273052672"/>
        <c:crosses val="autoZero"/>
        <c:crossBetween val="between"/>
      </c:valAx>
    </c:plotArea>
    <c:legend>
      <c:legendPos val="r"/>
      <c:overlay val="0"/>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36"/>
    </mc:Choice>
    <mc:Fallback>
      <c:style val="36"/>
    </mc:Fallback>
  </mc:AlternateContent>
  <c:chart>
    <c:title>
      <c:tx>
        <c:rich>
          <a:bodyPr/>
          <a:lstStyle/>
          <a:p>
            <a:pPr>
              <a:defRPr/>
            </a:pPr>
            <a:r>
              <a:rPr lang="en-US"/>
              <a:t>Isolation issue for using collaborative tool</a:t>
            </a:r>
          </a:p>
        </c:rich>
      </c:tx>
      <c:overlay val="0"/>
    </c:title>
    <c:autoTitleDeleted val="0"/>
    <c:view3D>
      <c:rotX val="15"/>
      <c:rotY val="20"/>
      <c:rAngAx val="1"/>
    </c:view3D>
    <c:floor>
      <c:thickness val="0"/>
    </c:floor>
    <c:sideWall>
      <c:thickness val="0"/>
    </c:sideWall>
    <c:backWall>
      <c:thickness val="0"/>
    </c:backWall>
    <c:plotArea>
      <c:layout/>
      <c:bar3DChart>
        <c:barDir val="bar"/>
        <c:grouping val="clustered"/>
        <c:varyColors val="0"/>
        <c:ser>
          <c:idx val="0"/>
          <c:order val="0"/>
          <c:tx>
            <c:strRef>
              <c:f>[Book1]Sheet1!$H$54</c:f>
              <c:strCache>
                <c:ptCount val="1"/>
                <c:pt idx="0">
                  <c:v>Percentage </c:v>
                </c:pt>
              </c:strCache>
            </c:strRef>
          </c:tx>
          <c:invertIfNegative val="0"/>
          <c:cat>
            <c:strRef>
              <c:f>[Book1]Sheet1!$G$55:$G$59</c:f>
              <c:strCache>
                <c:ptCount val="5"/>
                <c:pt idx="0">
                  <c:v>Strongly agree </c:v>
                </c:pt>
                <c:pt idx="1">
                  <c:v>Agree</c:v>
                </c:pt>
                <c:pt idx="2">
                  <c:v>Neutral</c:v>
                </c:pt>
                <c:pt idx="3">
                  <c:v>Disagree</c:v>
                </c:pt>
                <c:pt idx="4">
                  <c:v>Strongly disagree </c:v>
                </c:pt>
              </c:strCache>
            </c:strRef>
          </c:cat>
          <c:val>
            <c:numRef>
              <c:f>[Book1]Sheet1!$H$55:$H$59</c:f>
              <c:numCache>
                <c:formatCode>0.00%</c:formatCode>
                <c:ptCount val="5"/>
                <c:pt idx="0">
                  <c:v>0.52629999999999999</c:v>
                </c:pt>
                <c:pt idx="1">
                  <c:v>0.2631</c:v>
                </c:pt>
                <c:pt idx="2">
                  <c:v>5.2600000000000001E-2</c:v>
                </c:pt>
                <c:pt idx="3">
                  <c:v>5.2600000000000001E-2</c:v>
                </c:pt>
                <c:pt idx="4">
                  <c:v>0.1052</c:v>
                </c:pt>
              </c:numCache>
            </c:numRef>
          </c:val>
          <c:extLst>
            <c:ext xmlns:c16="http://schemas.microsoft.com/office/drawing/2014/chart" uri="{C3380CC4-5D6E-409C-BE32-E72D297353CC}">
              <c16:uniqueId val="{00000000-1153-48F2-8B67-2FA7D99564B5}"/>
            </c:ext>
          </c:extLst>
        </c:ser>
        <c:dLbls>
          <c:showLegendKey val="0"/>
          <c:showVal val="0"/>
          <c:showCatName val="0"/>
          <c:showSerName val="0"/>
          <c:showPercent val="0"/>
          <c:showBubbleSize val="0"/>
        </c:dLbls>
        <c:gapWidth val="150"/>
        <c:shape val="cone"/>
        <c:axId val="281994752"/>
        <c:axId val="245903296"/>
        <c:axId val="0"/>
      </c:bar3DChart>
      <c:catAx>
        <c:axId val="281994752"/>
        <c:scaling>
          <c:orientation val="minMax"/>
        </c:scaling>
        <c:delete val="0"/>
        <c:axPos val="l"/>
        <c:numFmt formatCode="General" sourceLinked="0"/>
        <c:majorTickMark val="none"/>
        <c:minorTickMark val="none"/>
        <c:tickLblPos val="nextTo"/>
        <c:crossAx val="245903296"/>
        <c:crosses val="autoZero"/>
        <c:auto val="1"/>
        <c:lblAlgn val="ctr"/>
        <c:lblOffset val="100"/>
        <c:noMultiLvlLbl val="0"/>
      </c:catAx>
      <c:valAx>
        <c:axId val="245903296"/>
        <c:scaling>
          <c:orientation val="minMax"/>
        </c:scaling>
        <c:delete val="0"/>
        <c:axPos val="b"/>
        <c:majorGridlines/>
        <c:numFmt formatCode="0.00%" sourceLinked="1"/>
        <c:majorTickMark val="none"/>
        <c:minorTickMark val="none"/>
        <c:tickLblPos val="nextTo"/>
        <c:crossAx val="281994752"/>
        <c:crosses val="autoZero"/>
        <c:crossBetween val="between"/>
      </c:valAx>
    </c:plotArea>
    <c:legend>
      <c:legendPos val="r"/>
      <c:overlay val="0"/>
    </c:legend>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2"/>
    </mc:Choice>
    <mc:Fallback>
      <c:style val="42"/>
    </mc:Fallback>
  </mc:AlternateContent>
  <c:chart>
    <c:title>
      <c:tx>
        <c:rich>
          <a:bodyPr/>
          <a:lstStyle/>
          <a:p>
            <a:pPr>
              <a:defRPr/>
            </a:pPr>
            <a:r>
              <a:rPr lang="en-US"/>
              <a:t>Alternative strategy for collaboration</a:t>
            </a:r>
          </a:p>
        </c:rich>
      </c:tx>
      <c:overlay val="0"/>
    </c:title>
    <c:autoTitleDeleted val="0"/>
    <c:plotArea>
      <c:layout/>
      <c:pieChart>
        <c:varyColors val="1"/>
        <c:ser>
          <c:idx val="0"/>
          <c:order val="0"/>
          <c:tx>
            <c:strRef>
              <c:f>[Book1]Sheet1!$H$66</c:f>
              <c:strCache>
                <c:ptCount val="1"/>
                <c:pt idx="0">
                  <c:v>Percentage </c:v>
                </c:pt>
              </c:strCache>
            </c:strRef>
          </c:tx>
          <c:dLbls>
            <c:spPr>
              <a:noFill/>
              <a:ln>
                <a:noFill/>
              </a:ln>
              <a:effectLst/>
            </c:spPr>
            <c:showLegendKey val="0"/>
            <c:showVal val="0"/>
            <c:showCatName val="1"/>
            <c:showSerName val="0"/>
            <c:showPercent val="1"/>
            <c:showBubbleSize val="0"/>
            <c:showLeaderLines val="1"/>
            <c:extLst>
              <c:ext xmlns:c15="http://schemas.microsoft.com/office/drawing/2012/chart" uri="{CE6537A1-D6FC-4f65-9D91-7224C49458BB}"/>
            </c:extLst>
          </c:dLbls>
          <c:cat>
            <c:strRef>
              <c:f>[Book1]Sheet1!$G$67:$G$71</c:f>
              <c:strCache>
                <c:ptCount val="5"/>
                <c:pt idx="0">
                  <c:v>Strongly agree </c:v>
                </c:pt>
                <c:pt idx="1">
                  <c:v>Agree</c:v>
                </c:pt>
                <c:pt idx="2">
                  <c:v>Neutral</c:v>
                </c:pt>
                <c:pt idx="3">
                  <c:v>Disagree</c:v>
                </c:pt>
                <c:pt idx="4">
                  <c:v>Strongly disagree </c:v>
                </c:pt>
              </c:strCache>
            </c:strRef>
          </c:cat>
          <c:val>
            <c:numRef>
              <c:f>[Book1]Sheet1!$H$67:$H$71</c:f>
              <c:numCache>
                <c:formatCode>0.00%</c:formatCode>
                <c:ptCount val="5"/>
                <c:pt idx="0">
                  <c:v>0.42099999999999999</c:v>
                </c:pt>
                <c:pt idx="1">
                  <c:v>0.2631</c:v>
                </c:pt>
                <c:pt idx="2">
                  <c:v>5.2600000000000001E-2</c:v>
                </c:pt>
                <c:pt idx="3">
                  <c:v>0.1052</c:v>
                </c:pt>
                <c:pt idx="4">
                  <c:v>0.1578</c:v>
                </c:pt>
              </c:numCache>
            </c:numRef>
          </c:val>
          <c:extLst>
            <c:ext xmlns:c16="http://schemas.microsoft.com/office/drawing/2014/chart" uri="{C3380CC4-5D6E-409C-BE32-E72D297353CC}">
              <c16:uniqueId val="{00000000-B276-4BF5-984D-BCBAA0FDDF5C}"/>
            </c:ext>
          </c:extLst>
        </c:ser>
        <c:dLbls>
          <c:showLegendKey val="0"/>
          <c:showVal val="0"/>
          <c:showCatName val="1"/>
          <c:showSerName val="0"/>
          <c:showPercent val="1"/>
          <c:showBubbleSize val="0"/>
          <c:showLeaderLines val="1"/>
        </c:dLbls>
        <c:firstSliceAng val="0"/>
      </c:pieChart>
    </c:plotArea>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B2546B-F6FD-4DAA-ABA2-5F0B703508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2510</Words>
  <Characters>14311</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Subhajit Ghosh</dc:creator>
  <cp:lastModifiedBy>Livia Elena</cp:lastModifiedBy>
  <cp:revision>2</cp:revision>
  <dcterms:created xsi:type="dcterms:W3CDTF">2022-08-10T17:49:00Z</dcterms:created>
  <dcterms:modified xsi:type="dcterms:W3CDTF">2022-08-10T17:49:00Z</dcterms:modified>
</cp:coreProperties>
</file>