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02748569" w:displacedByCustomXml="next"/>
    <w:bookmarkEnd w:id="0" w:displacedByCustomXml="next"/>
    <w:sdt>
      <w:sdtPr>
        <w:id w:val="-851097889"/>
        <w:docPartObj>
          <w:docPartGallery w:val="Cover Pages"/>
          <w:docPartUnique/>
        </w:docPartObj>
      </w:sdtPr>
      <w:sdtEndPr/>
      <w:sdtContent>
        <w:p w14:paraId="42218904" w14:textId="187F4C6B" w:rsidR="00EC0283" w:rsidRDefault="00EC0283">
          <w:r>
            <w:rPr>
              <w:noProof/>
            </w:rPr>
            <mc:AlternateContent>
              <mc:Choice Requires="wpg">
                <w:drawing>
                  <wp:anchor distT="0" distB="0" distL="114300" distR="114300" simplePos="0" relativeHeight="251649536" behindDoc="1" locked="0" layoutInCell="1" allowOverlap="1" wp14:anchorId="1B922676" wp14:editId="05EC69DC">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A031D9B" w14:textId="600D36F3" w:rsidR="00EC0283" w:rsidRDefault="006F4100">
                                      <w:pPr>
                                        <w:pStyle w:val="NoSpacing"/>
                                        <w:spacing w:before="120"/>
                                        <w:jc w:val="center"/>
                                        <w:rPr>
                                          <w:color w:val="FFFFFF" w:themeColor="background1"/>
                                        </w:rPr>
                                      </w:pPr>
                                      <w:r>
                                        <w:rPr>
                                          <w:color w:val="FFFFFF" w:themeColor="background1"/>
                                        </w:rPr>
                                        <w:t>becca owen</w:t>
                                      </w:r>
                                    </w:p>
                                  </w:sdtContent>
                                </w:sdt>
                                <w:p w14:paraId="049370F2" w14:textId="2EBA60A2" w:rsidR="00EC0283" w:rsidRDefault="00EC0283">
                                  <w:pPr>
                                    <w:pStyle w:val="NoSpacing"/>
                                    <w:spacing w:before="120"/>
                                    <w:jc w:val="center"/>
                                    <w:rPr>
                                      <w:color w:val="FFFFFF" w:themeColor="background1"/>
                                    </w:rPr>
                                  </w:pPr>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6F4100">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FD1F238" w14:textId="6BEE25E4" w:rsidR="00EC0283" w:rsidRDefault="00EC0283">
                                      <w:pPr>
                                        <w:pStyle w:val="NoSpacing"/>
                                        <w:jc w:val="center"/>
                                        <w:rPr>
                                          <w:rFonts w:asciiTheme="majorHAnsi" w:eastAsiaTheme="majorEastAsia" w:hAnsiTheme="majorHAnsi" w:cstheme="majorBidi"/>
                                          <w:caps/>
                                          <w:color w:val="4472C4" w:themeColor="accent1"/>
                                          <w:sz w:val="72"/>
                                          <w:szCs w:val="72"/>
                                        </w:rPr>
                                      </w:pPr>
                                      <w:r w:rsidRPr="003238CB">
                                        <w:rPr>
                                          <w:rFonts w:asciiTheme="majorHAnsi" w:eastAsiaTheme="majorEastAsia" w:hAnsiTheme="majorHAnsi" w:cstheme="majorBidi"/>
                                          <w:caps/>
                                          <w:color w:val="4472C4" w:themeColor="accent1"/>
                                          <w:sz w:val="56"/>
                                          <w:szCs w:val="56"/>
                                        </w:rPr>
                                        <w:t xml:space="preserve">Should the Government enact more laws to curb Domestic Violence and how </w:t>
                                      </w:r>
                                      <w:r w:rsidR="00541320" w:rsidRPr="003238CB">
                                        <w:rPr>
                                          <w:rFonts w:asciiTheme="majorHAnsi" w:eastAsiaTheme="majorEastAsia" w:hAnsiTheme="majorHAnsi" w:cstheme="majorBidi"/>
                                          <w:caps/>
                                          <w:color w:val="4472C4" w:themeColor="accent1"/>
                                          <w:sz w:val="56"/>
                                          <w:szCs w:val="56"/>
                                        </w:rPr>
                                        <w:t>Does</w:t>
                                      </w:r>
                                      <w:r w:rsidRPr="003238CB">
                                        <w:rPr>
                                          <w:rFonts w:asciiTheme="majorHAnsi" w:eastAsiaTheme="majorEastAsia" w:hAnsiTheme="majorHAnsi" w:cstheme="majorBidi"/>
                                          <w:caps/>
                                          <w:color w:val="4472C4" w:themeColor="accent1"/>
                                          <w:sz w:val="56"/>
                                          <w:szCs w:val="56"/>
                                        </w:rPr>
                                        <w:t xml:space="preserve"> </w:t>
                                      </w:r>
                                      <w:r w:rsidR="003238CB" w:rsidRPr="003238CB">
                                        <w:rPr>
                                          <w:rFonts w:asciiTheme="majorHAnsi" w:eastAsiaTheme="majorEastAsia" w:hAnsiTheme="majorHAnsi" w:cstheme="majorBidi"/>
                                          <w:caps/>
                                          <w:color w:val="4472C4" w:themeColor="accent1"/>
                                          <w:sz w:val="56"/>
                                          <w:szCs w:val="56"/>
                                        </w:rPr>
                                        <w:t>domestic violence impact</w:t>
                                      </w:r>
                                      <w:r w:rsidRPr="003238CB">
                                        <w:rPr>
                                          <w:rFonts w:asciiTheme="majorHAnsi" w:eastAsiaTheme="majorEastAsia" w:hAnsiTheme="majorHAnsi" w:cstheme="majorBidi"/>
                                          <w:caps/>
                                          <w:color w:val="4472C4" w:themeColor="accent1"/>
                                          <w:sz w:val="56"/>
                                          <w:szCs w:val="56"/>
                                        </w:rPr>
                                        <w:t xml:space="preserve"> the police?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B922676" id="Group 193" o:spid="_x0000_s1026" style="position:absolute;margin-left:0;margin-top:0;width:540.55pt;height:718.4pt;z-index:-251666944;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A031D9B" w14:textId="600D36F3" w:rsidR="00EC0283" w:rsidRDefault="006F4100">
                                <w:pPr>
                                  <w:pStyle w:val="NoSpacing"/>
                                  <w:spacing w:before="120"/>
                                  <w:jc w:val="center"/>
                                  <w:rPr>
                                    <w:color w:val="FFFFFF" w:themeColor="background1"/>
                                  </w:rPr>
                                </w:pPr>
                                <w:r>
                                  <w:rPr>
                                    <w:color w:val="FFFFFF" w:themeColor="background1"/>
                                  </w:rPr>
                                  <w:t>becca owen</w:t>
                                </w:r>
                              </w:p>
                            </w:sdtContent>
                          </w:sdt>
                          <w:p w14:paraId="049370F2" w14:textId="2EBA60A2" w:rsidR="00EC0283" w:rsidRDefault="00EC0283">
                            <w:pPr>
                              <w:pStyle w:val="NoSpacing"/>
                              <w:spacing w:before="120"/>
                              <w:jc w:val="center"/>
                              <w:rPr>
                                <w:color w:val="FFFFFF" w:themeColor="background1"/>
                              </w:rPr>
                            </w:pPr>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6F4100">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FD1F238" w14:textId="6BEE25E4" w:rsidR="00EC0283" w:rsidRDefault="00EC0283">
                                <w:pPr>
                                  <w:pStyle w:val="NoSpacing"/>
                                  <w:jc w:val="center"/>
                                  <w:rPr>
                                    <w:rFonts w:asciiTheme="majorHAnsi" w:eastAsiaTheme="majorEastAsia" w:hAnsiTheme="majorHAnsi" w:cstheme="majorBidi"/>
                                    <w:caps/>
                                    <w:color w:val="4472C4" w:themeColor="accent1"/>
                                    <w:sz w:val="72"/>
                                    <w:szCs w:val="72"/>
                                  </w:rPr>
                                </w:pPr>
                                <w:r w:rsidRPr="003238CB">
                                  <w:rPr>
                                    <w:rFonts w:asciiTheme="majorHAnsi" w:eastAsiaTheme="majorEastAsia" w:hAnsiTheme="majorHAnsi" w:cstheme="majorBidi"/>
                                    <w:caps/>
                                    <w:color w:val="4472C4" w:themeColor="accent1"/>
                                    <w:sz w:val="56"/>
                                    <w:szCs w:val="56"/>
                                  </w:rPr>
                                  <w:t xml:space="preserve">Should the Government enact more laws to curb Domestic Violence and how </w:t>
                                </w:r>
                                <w:r w:rsidR="00541320" w:rsidRPr="003238CB">
                                  <w:rPr>
                                    <w:rFonts w:asciiTheme="majorHAnsi" w:eastAsiaTheme="majorEastAsia" w:hAnsiTheme="majorHAnsi" w:cstheme="majorBidi"/>
                                    <w:caps/>
                                    <w:color w:val="4472C4" w:themeColor="accent1"/>
                                    <w:sz w:val="56"/>
                                    <w:szCs w:val="56"/>
                                  </w:rPr>
                                  <w:t>Does</w:t>
                                </w:r>
                                <w:r w:rsidRPr="003238CB">
                                  <w:rPr>
                                    <w:rFonts w:asciiTheme="majorHAnsi" w:eastAsiaTheme="majorEastAsia" w:hAnsiTheme="majorHAnsi" w:cstheme="majorBidi"/>
                                    <w:caps/>
                                    <w:color w:val="4472C4" w:themeColor="accent1"/>
                                    <w:sz w:val="56"/>
                                    <w:szCs w:val="56"/>
                                  </w:rPr>
                                  <w:t xml:space="preserve"> </w:t>
                                </w:r>
                                <w:r w:rsidR="003238CB" w:rsidRPr="003238CB">
                                  <w:rPr>
                                    <w:rFonts w:asciiTheme="majorHAnsi" w:eastAsiaTheme="majorEastAsia" w:hAnsiTheme="majorHAnsi" w:cstheme="majorBidi"/>
                                    <w:caps/>
                                    <w:color w:val="4472C4" w:themeColor="accent1"/>
                                    <w:sz w:val="56"/>
                                    <w:szCs w:val="56"/>
                                  </w:rPr>
                                  <w:t>domestic violence impact</w:t>
                                </w:r>
                                <w:r w:rsidRPr="003238CB">
                                  <w:rPr>
                                    <w:rFonts w:asciiTheme="majorHAnsi" w:eastAsiaTheme="majorEastAsia" w:hAnsiTheme="majorHAnsi" w:cstheme="majorBidi"/>
                                    <w:caps/>
                                    <w:color w:val="4472C4" w:themeColor="accent1"/>
                                    <w:sz w:val="56"/>
                                    <w:szCs w:val="56"/>
                                  </w:rPr>
                                  <w:t xml:space="preserve"> the police?</w:t>
                                </w:r>
                              </w:p>
                            </w:sdtContent>
                          </w:sdt>
                        </w:txbxContent>
                      </v:textbox>
                    </v:shape>
                    <w10:wrap anchorx="page" anchory="page"/>
                  </v:group>
                </w:pict>
              </mc:Fallback>
            </mc:AlternateContent>
          </w:r>
        </w:p>
        <w:p w14:paraId="59C55139" w14:textId="77777777" w:rsidR="0095633D" w:rsidRDefault="0095633D"/>
        <w:p w14:paraId="3952D8AF" w14:textId="5F9A0603" w:rsidR="0095633D" w:rsidRDefault="006F4100">
          <w:r>
            <w:rPr>
              <w:noProof/>
            </w:rPr>
            <mc:AlternateContent>
              <mc:Choice Requires="wps">
                <w:drawing>
                  <wp:anchor distT="0" distB="0" distL="114300" distR="114300" simplePos="0" relativeHeight="251702784" behindDoc="0" locked="0" layoutInCell="1" allowOverlap="1" wp14:anchorId="32E583C6" wp14:editId="59A5D03F">
                    <wp:simplePos x="0" y="0"/>
                    <wp:positionH relativeFrom="column">
                      <wp:posOffset>2076450</wp:posOffset>
                    </wp:positionH>
                    <wp:positionV relativeFrom="paragraph">
                      <wp:posOffset>7473950</wp:posOffset>
                    </wp:positionV>
                    <wp:extent cx="2159000" cy="958850"/>
                    <wp:effectExtent l="0" t="0" r="12700" b="12700"/>
                    <wp:wrapNone/>
                    <wp:docPr id="6" name="Text Box 6"/>
                    <wp:cNvGraphicFramePr/>
                    <a:graphic xmlns:a="http://schemas.openxmlformats.org/drawingml/2006/main">
                      <a:graphicData uri="http://schemas.microsoft.com/office/word/2010/wordprocessingShape">
                        <wps:wsp>
                          <wps:cNvSpPr txBox="1"/>
                          <wps:spPr>
                            <a:xfrm>
                              <a:off x="0" y="0"/>
                              <a:ext cx="2159000" cy="958850"/>
                            </a:xfrm>
                            <a:prstGeom prst="rect">
                              <a:avLst/>
                            </a:prstGeom>
                            <a:solidFill>
                              <a:schemeClr val="lt1"/>
                            </a:solidFill>
                            <a:ln w="6350">
                              <a:solidFill>
                                <a:prstClr val="black"/>
                              </a:solidFill>
                            </a:ln>
                          </wps:spPr>
                          <wps:txbx>
                            <w:txbxContent>
                              <w:p w14:paraId="4932EAFC" w14:textId="77777777" w:rsidR="006F4100" w:rsidRPr="006F4100" w:rsidRDefault="006F4100" w:rsidP="006F4100">
                                <w:pPr>
                                  <w:jc w:val="center"/>
                                </w:pPr>
                                <w:r w:rsidRPr="006F4100">
                                  <w:t>Rebecca Sarah Owen</w:t>
                                </w:r>
                              </w:p>
                              <w:p w14:paraId="416DA72E" w14:textId="77777777" w:rsidR="006F4100" w:rsidRPr="006F4100" w:rsidRDefault="006F4100" w:rsidP="006F4100">
                                <w:pPr>
                                  <w:jc w:val="center"/>
                                </w:pPr>
                                <w:r w:rsidRPr="006F4100">
                                  <w:t>1901246</w:t>
                                </w:r>
                              </w:p>
                              <w:p w14:paraId="26B35D30" w14:textId="77777777" w:rsidR="006F4100" w:rsidRPr="006F4100" w:rsidRDefault="006F4100" w:rsidP="006F4100">
                                <w:pPr>
                                  <w:jc w:val="center"/>
                                </w:pPr>
                                <w:r w:rsidRPr="006F4100">
                                  <w:t>Policing and Criminology</w:t>
                                </w:r>
                              </w:p>
                              <w:p w14:paraId="4A0ACD3C" w14:textId="77777777" w:rsidR="006F4100" w:rsidRPr="006F4100" w:rsidRDefault="006F4100" w:rsidP="006F4100">
                                <w:r w:rsidRPr="006F4100">
                                  <w:t>(BSc)</w:t>
                                </w:r>
                              </w:p>
                              <w:p w14:paraId="1C098A2D" w14:textId="77777777" w:rsidR="006F4100" w:rsidRDefault="006F410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2E583C6" id="Text Box 6" o:spid="_x0000_s1030" type="#_x0000_t202" style="position:absolute;margin-left:163.5pt;margin-top:588.5pt;width:170pt;height:75.5pt;z-index:251702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" fillcolor="white [3201]" strokeweight=".5pt">
                    <v:textbox>
                      <w:txbxContent>
                        <w:p w14:paraId="4932EAFC" w14:textId="77777777" w:rsidR="006F4100" w:rsidRPr="006F4100" w:rsidRDefault="006F4100" w:rsidP="006F4100">
                          <w:pPr>
                            <w:jc w:val="center"/>
                          </w:pPr>
                          <w:r w:rsidRPr="006F4100">
                            <w:t>Rebecca Sarah Owen</w:t>
                          </w:r>
                        </w:p>
                        <w:p w14:paraId="416DA72E" w14:textId="77777777" w:rsidR="006F4100" w:rsidRPr="006F4100" w:rsidRDefault="006F4100" w:rsidP="006F4100">
                          <w:pPr>
                            <w:jc w:val="center"/>
                          </w:pPr>
                          <w:r w:rsidRPr="006F4100">
                            <w:t>1901246</w:t>
                          </w:r>
                        </w:p>
                        <w:p w14:paraId="26B35D30" w14:textId="77777777" w:rsidR="006F4100" w:rsidRPr="006F4100" w:rsidRDefault="006F4100" w:rsidP="006F4100">
                          <w:pPr>
                            <w:jc w:val="center"/>
                          </w:pPr>
                          <w:r w:rsidRPr="006F4100">
                            <w:t>Policing and Criminology</w:t>
                          </w:r>
                        </w:p>
                        <w:p w14:paraId="4A0ACD3C" w14:textId="77777777" w:rsidR="006F4100" w:rsidRPr="006F4100" w:rsidRDefault="006F4100" w:rsidP="006F4100">
                          <w:r w:rsidRPr="006F4100">
                            <w:t>(BSc)</w:t>
                          </w:r>
                        </w:p>
                        <w:p w14:paraId="1C098A2D" w14:textId="77777777" w:rsidR="006F4100" w:rsidRDefault="006F4100"/>
                      </w:txbxContent>
                    </v:textbox>
                  </v:shape>
                </w:pict>
              </mc:Fallback>
            </mc:AlternateContent>
          </w:r>
          <w:r w:rsidR="0095633D">
            <w:br w:type="page"/>
          </w:r>
        </w:p>
        <w:p w14:paraId="5A558595" w14:textId="77777777" w:rsidR="0095633D" w:rsidRPr="0095633D" w:rsidRDefault="0095633D" w:rsidP="0095633D">
          <w:r w:rsidRPr="0095633D">
            <w:lastRenderedPageBreak/>
            <w:t>Declarations</w:t>
          </w:r>
        </w:p>
        <w:p w14:paraId="1DF28A6F" w14:textId="77777777" w:rsidR="0095633D" w:rsidRPr="0095633D" w:rsidRDefault="0095633D" w:rsidP="0095633D">
          <w:r w:rsidRPr="0095633D">
            <w:t>This work has not previously been accepted in substance for any degree and is not being concurrently submitted in candidature for any degree.</w:t>
          </w:r>
        </w:p>
        <w:p w14:paraId="7CB58DFA" w14:textId="77777777" w:rsidR="0095633D" w:rsidRPr="0095633D" w:rsidRDefault="0095633D" w:rsidP="0095633D">
          <w:r w:rsidRPr="0095633D">
            <w:t xml:space="preserve">STATEMENT 1 </w:t>
          </w:r>
        </w:p>
        <w:p w14:paraId="5C149EDD" w14:textId="77777777" w:rsidR="0095633D" w:rsidRPr="0095633D" w:rsidRDefault="0095633D" w:rsidP="0095633D">
          <w:r w:rsidRPr="0095633D">
            <w:t xml:space="preserve">This dissertation is being submitted in partial fulfilment of the requirements for the degree of BA/BSc. </w:t>
          </w:r>
        </w:p>
        <w:p w14:paraId="1E1F659F" w14:textId="77777777" w:rsidR="0095633D" w:rsidRPr="0095633D" w:rsidRDefault="0095633D" w:rsidP="0095633D">
          <w:r w:rsidRPr="0095633D">
            <w:t xml:space="preserve">STATEMENT 2 </w:t>
          </w:r>
        </w:p>
        <w:p w14:paraId="358A365D" w14:textId="77777777" w:rsidR="0095633D" w:rsidRPr="0095633D" w:rsidRDefault="0095633D" w:rsidP="0095633D">
          <w:r w:rsidRPr="0095633D">
            <w:t xml:space="preserve">This dissertation is the result of my own independent work/investigation, except where otherwise stated. </w:t>
          </w:r>
        </w:p>
        <w:p w14:paraId="12547111" w14:textId="77777777" w:rsidR="0095633D" w:rsidRPr="0095633D" w:rsidRDefault="0095633D" w:rsidP="0095633D">
          <w:r w:rsidRPr="0095633D">
            <w:t>Other sources are acknowledged in the Reference Section.</w:t>
          </w:r>
        </w:p>
        <w:p w14:paraId="4C826680" w14:textId="77777777" w:rsidR="0095633D" w:rsidRPr="0095633D" w:rsidRDefault="0095633D" w:rsidP="0095633D">
          <w:r w:rsidRPr="0095633D">
            <w:t xml:space="preserve">STATEMENT 3 </w:t>
          </w:r>
        </w:p>
        <w:p w14:paraId="41A327B9" w14:textId="77777777" w:rsidR="0095633D" w:rsidRPr="0095633D" w:rsidRDefault="0095633D" w:rsidP="0095633D">
          <w:r w:rsidRPr="0095633D">
            <w:t xml:space="preserve">I hereby give consent for my dissertation, if accepted, to be available for photocopying and for interlibrary loan, and for the title and summary to be made available to outside organisations. </w:t>
          </w:r>
        </w:p>
        <w:p w14:paraId="2B37BB46" w14:textId="77777777" w:rsidR="0095633D" w:rsidRPr="0095633D" w:rsidRDefault="0095633D" w:rsidP="0095633D">
          <w:r w:rsidRPr="0095633D">
            <w:t xml:space="preserve">STATEMENT 4 </w:t>
          </w:r>
        </w:p>
        <w:p w14:paraId="141848D2" w14:textId="77777777" w:rsidR="0095633D" w:rsidRPr="0095633D" w:rsidRDefault="0095633D" w:rsidP="0095633D">
          <w:r w:rsidRPr="0095633D">
            <w:t xml:space="preserve">I hereby give consent for my dissertation, if accepted, to be available on the university’s IT system to those who have consent to use the system. </w:t>
          </w:r>
        </w:p>
        <w:p w14:paraId="02AE5258" w14:textId="77777777" w:rsidR="0095633D" w:rsidRPr="0095633D" w:rsidRDefault="0095633D" w:rsidP="0095633D"/>
        <w:p w14:paraId="7499BA54" w14:textId="25ED0C8E" w:rsidR="0095633D" w:rsidRPr="0095633D" w:rsidRDefault="0095633D" w:rsidP="0095633D">
          <w:r w:rsidRPr="0095633D">
            <w:t>Student’s Name</w:t>
          </w:r>
          <w:r>
            <w:t>:</w:t>
          </w:r>
          <w:r w:rsidRPr="0095633D">
            <w:t xml:space="preserve"> </w:t>
          </w:r>
          <w:r>
            <w:t xml:space="preserve">Rebecca Sarah Owen </w:t>
          </w:r>
        </w:p>
        <w:p w14:paraId="488E29D8" w14:textId="77777777" w:rsidR="0095633D" w:rsidRPr="0095633D" w:rsidRDefault="0095633D" w:rsidP="0095633D"/>
        <w:p w14:paraId="10E821A8" w14:textId="6797A80A" w:rsidR="0095633D" w:rsidRPr="0095633D" w:rsidRDefault="0095633D" w:rsidP="0095633D">
          <w:r w:rsidRPr="0095633D">
            <w:t xml:space="preserve">Signed: </w:t>
          </w:r>
          <w:r>
            <w:t>R.Owen</w:t>
          </w:r>
        </w:p>
        <w:p w14:paraId="345FE9DF" w14:textId="77777777" w:rsidR="0095633D" w:rsidRPr="0095633D" w:rsidRDefault="0095633D" w:rsidP="0095633D"/>
        <w:p w14:paraId="5E9BE08F" w14:textId="5CDED7D2" w:rsidR="0095633D" w:rsidRPr="0095633D" w:rsidRDefault="0095633D" w:rsidP="0095633D">
          <w:r w:rsidRPr="0095633D">
            <w:t>Date:</w:t>
          </w:r>
          <w:r>
            <w:t>06/05/2022</w:t>
          </w:r>
        </w:p>
        <w:p w14:paraId="16EF5DD8" w14:textId="77777777" w:rsidR="0095633D" w:rsidRDefault="0095633D"/>
        <w:p w14:paraId="6C383E0B" w14:textId="77777777" w:rsidR="004348E7" w:rsidRDefault="004348E7"/>
        <w:p w14:paraId="6692334A" w14:textId="77777777" w:rsidR="009A3E6C" w:rsidRDefault="009A3E6C"/>
        <w:p w14:paraId="06D1BB89" w14:textId="77777777" w:rsidR="009A3E6C" w:rsidRDefault="009A3E6C">
          <w:r>
            <w:br w:type="page"/>
          </w:r>
        </w:p>
        <w:p w14:paraId="0BB4B9A3" w14:textId="77777777" w:rsidR="009A3E6C" w:rsidRDefault="009A3E6C" w:rsidP="009A3E6C">
          <w:pPr>
            <w:pStyle w:val="Heading1"/>
            <w:spacing w:line="480" w:lineRule="auto"/>
            <w:rPr>
              <w:rFonts w:ascii="Arial" w:hAnsi="Arial" w:cs="Arial"/>
              <w:sz w:val="24"/>
              <w:szCs w:val="24"/>
            </w:rPr>
          </w:pPr>
          <w:bookmarkStart w:id="1" w:name="_Toc102761539"/>
          <w:r w:rsidRPr="009A3E6C">
            <w:rPr>
              <w:rFonts w:ascii="Arial" w:hAnsi="Arial" w:cs="Arial"/>
              <w:sz w:val="24"/>
              <w:szCs w:val="24"/>
            </w:rPr>
            <w:lastRenderedPageBreak/>
            <w:t>Acknowledgments</w:t>
          </w:r>
          <w:bookmarkEnd w:id="1"/>
          <w:r w:rsidRPr="009A3E6C">
            <w:rPr>
              <w:rFonts w:ascii="Arial" w:hAnsi="Arial" w:cs="Arial"/>
              <w:sz w:val="24"/>
              <w:szCs w:val="24"/>
            </w:rPr>
            <w:t xml:space="preserve"> </w:t>
          </w:r>
        </w:p>
        <w:p w14:paraId="5955F097" w14:textId="319BB266" w:rsidR="004348E7" w:rsidRPr="009A3E6C" w:rsidRDefault="009A3E6C" w:rsidP="009A3E6C">
          <w:pPr>
            <w:spacing w:line="480" w:lineRule="auto"/>
            <w:rPr>
              <w:rFonts w:ascii="Arial" w:hAnsi="Arial" w:cs="Arial"/>
              <w:sz w:val="24"/>
              <w:szCs w:val="24"/>
            </w:rPr>
          </w:pPr>
          <w:r w:rsidRPr="009A3E6C">
            <w:rPr>
              <w:rFonts w:ascii="Arial" w:hAnsi="Arial" w:cs="Arial"/>
              <w:sz w:val="24"/>
              <w:szCs w:val="24"/>
            </w:rPr>
            <w:t xml:space="preserve">I would like to thank Rhiannon Lloyd my dissertation advisor for the support writing this dissertation during my final year. I would also like to thank my family and friends during my time at university for keeping me focused and determined to complete my course. </w:t>
          </w:r>
          <w:r w:rsidR="004348E7" w:rsidRPr="009A3E6C">
            <w:rPr>
              <w:rFonts w:ascii="Arial" w:hAnsi="Arial" w:cs="Arial"/>
              <w:sz w:val="24"/>
              <w:szCs w:val="24"/>
            </w:rPr>
            <w:br w:type="page"/>
          </w:r>
        </w:p>
        <w:p w14:paraId="632650F2" w14:textId="083FF09A" w:rsidR="004348E7" w:rsidRPr="004348E7" w:rsidRDefault="004348E7" w:rsidP="004348E7">
          <w:pPr>
            <w:pStyle w:val="Heading1"/>
            <w:spacing w:line="480" w:lineRule="auto"/>
            <w:rPr>
              <w:rFonts w:ascii="Arial" w:hAnsi="Arial" w:cs="Arial"/>
              <w:sz w:val="24"/>
              <w:szCs w:val="24"/>
            </w:rPr>
          </w:pPr>
          <w:bookmarkStart w:id="2" w:name="_Toc102761540"/>
          <w:r w:rsidRPr="004348E7">
            <w:rPr>
              <w:rFonts w:ascii="Arial" w:hAnsi="Arial" w:cs="Arial"/>
              <w:sz w:val="24"/>
              <w:szCs w:val="24"/>
            </w:rPr>
            <w:lastRenderedPageBreak/>
            <w:t>Abstract</w:t>
          </w:r>
          <w:bookmarkEnd w:id="2"/>
          <w:r w:rsidRPr="004348E7">
            <w:rPr>
              <w:rFonts w:ascii="Arial" w:hAnsi="Arial" w:cs="Arial"/>
              <w:sz w:val="24"/>
              <w:szCs w:val="24"/>
            </w:rPr>
            <w:t xml:space="preserve"> </w:t>
          </w:r>
        </w:p>
        <w:p w14:paraId="19A1E935" w14:textId="6392D228" w:rsidR="004348E7" w:rsidRPr="004348E7" w:rsidRDefault="004348E7" w:rsidP="004348E7">
          <w:pPr>
            <w:spacing w:line="480" w:lineRule="auto"/>
            <w:rPr>
              <w:rFonts w:ascii="Arial" w:hAnsi="Arial" w:cs="Arial"/>
              <w:sz w:val="24"/>
              <w:szCs w:val="24"/>
            </w:rPr>
          </w:pPr>
          <w:r w:rsidRPr="004348E7">
            <w:rPr>
              <w:rFonts w:ascii="Arial" w:hAnsi="Arial" w:cs="Arial"/>
              <w:sz w:val="24"/>
              <w:szCs w:val="24"/>
            </w:rPr>
            <w:t xml:space="preserve">The purpose of this research project is to establish whether or not the Government should enact more Laws to curb Domestic Violence and how does Domestic Violence impact the Police. This will be conducted using primary and secondary research by using a literature review and questionnaire. The findings underline that domestic violence is an issue within the UK and more knowledge is needed within the topic area. Domestic violence is both a problem for the government and the police, showing improvement need to be made. </w:t>
          </w:r>
        </w:p>
        <w:p w14:paraId="46436C7A" w14:textId="4FFC359F" w:rsidR="00EC0283" w:rsidRDefault="0095633D">
          <w:r>
            <w:br w:type="page"/>
          </w:r>
        </w:p>
      </w:sdtContent>
    </w:sdt>
    <w:sdt>
      <w:sdtPr>
        <w:rPr>
          <w:rFonts w:asciiTheme="minorHAnsi" w:eastAsiaTheme="minorHAnsi" w:hAnsiTheme="minorHAnsi" w:cstheme="minorBidi"/>
          <w:color w:val="auto"/>
          <w:sz w:val="22"/>
          <w:szCs w:val="22"/>
          <w:lang w:val="en-GB"/>
        </w:rPr>
        <w:id w:val="-1183125848"/>
        <w:docPartObj>
          <w:docPartGallery w:val="Table of Contents"/>
          <w:docPartUnique/>
        </w:docPartObj>
      </w:sdtPr>
      <w:sdtEndPr>
        <w:rPr>
          <w:b/>
          <w:bCs/>
          <w:noProof/>
        </w:rPr>
      </w:sdtEndPr>
      <w:sdtContent>
        <w:p w14:paraId="491831B9" w14:textId="68E5DBF7" w:rsidR="00746A19" w:rsidRDefault="00746A19">
          <w:pPr>
            <w:pStyle w:val="TOCHeading"/>
          </w:pPr>
          <w:r>
            <w:t>Contents</w:t>
          </w:r>
        </w:p>
        <w:p w14:paraId="78B440FB" w14:textId="293C37C7" w:rsidR="009A3E6C" w:rsidRDefault="00746A1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2761539" w:history="1">
            <w:r w:rsidR="009A3E6C" w:rsidRPr="000D082F">
              <w:rPr>
                <w:rStyle w:val="Hyperlink"/>
                <w:rFonts w:ascii="Arial" w:hAnsi="Arial" w:cs="Arial"/>
                <w:noProof/>
              </w:rPr>
              <w:t>Acknowledgments</w:t>
            </w:r>
            <w:r w:rsidR="009A3E6C">
              <w:rPr>
                <w:noProof/>
                <w:webHidden/>
              </w:rPr>
              <w:tab/>
            </w:r>
            <w:r w:rsidR="009A3E6C">
              <w:rPr>
                <w:noProof/>
                <w:webHidden/>
              </w:rPr>
              <w:fldChar w:fldCharType="begin"/>
            </w:r>
            <w:r w:rsidR="009A3E6C">
              <w:rPr>
                <w:noProof/>
                <w:webHidden/>
              </w:rPr>
              <w:instrText xml:space="preserve"> PAGEREF _Toc102761539 \h </w:instrText>
            </w:r>
            <w:r w:rsidR="009A3E6C">
              <w:rPr>
                <w:noProof/>
                <w:webHidden/>
              </w:rPr>
            </w:r>
            <w:r w:rsidR="009A3E6C">
              <w:rPr>
                <w:noProof/>
                <w:webHidden/>
              </w:rPr>
              <w:fldChar w:fldCharType="separate"/>
            </w:r>
            <w:r w:rsidR="009A3E6C">
              <w:rPr>
                <w:noProof/>
                <w:webHidden/>
              </w:rPr>
              <w:t>2</w:t>
            </w:r>
            <w:r w:rsidR="009A3E6C">
              <w:rPr>
                <w:noProof/>
                <w:webHidden/>
              </w:rPr>
              <w:fldChar w:fldCharType="end"/>
            </w:r>
          </w:hyperlink>
        </w:p>
        <w:p w14:paraId="362DC8A2" w14:textId="35B0969B" w:rsidR="009A3E6C" w:rsidRDefault="006F4100">
          <w:pPr>
            <w:pStyle w:val="TOC1"/>
            <w:tabs>
              <w:tab w:val="right" w:leader="dot" w:pos="9016"/>
            </w:tabs>
            <w:rPr>
              <w:rFonts w:eastAsiaTheme="minorEastAsia"/>
              <w:noProof/>
              <w:lang w:eastAsia="en-GB"/>
            </w:rPr>
          </w:pPr>
          <w:hyperlink w:anchor="_Toc102761540" w:history="1">
            <w:r w:rsidR="009A3E6C" w:rsidRPr="000D082F">
              <w:rPr>
                <w:rStyle w:val="Hyperlink"/>
                <w:rFonts w:ascii="Arial" w:hAnsi="Arial" w:cs="Arial"/>
                <w:noProof/>
              </w:rPr>
              <w:t>Abstract</w:t>
            </w:r>
            <w:r w:rsidR="009A3E6C">
              <w:rPr>
                <w:noProof/>
                <w:webHidden/>
              </w:rPr>
              <w:tab/>
            </w:r>
            <w:r w:rsidR="009A3E6C">
              <w:rPr>
                <w:noProof/>
                <w:webHidden/>
              </w:rPr>
              <w:fldChar w:fldCharType="begin"/>
            </w:r>
            <w:r w:rsidR="009A3E6C">
              <w:rPr>
                <w:noProof/>
                <w:webHidden/>
              </w:rPr>
              <w:instrText xml:space="preserve"> PAGEREF _Toc102761540 \h </w:instrText>
            </w:r>
            <w:r w:rsidR="009A3E6C">
              <w:rPr>
                <w:noProof/>
                <w:webHidden/>
              </w:rPr>
            </w:r>
            <w:r w:rsidR="009A3E6C">
              <w:rPr>
                <w:noProof/>
                <w:webHidden/>
              </w:rPr>
              <w:fldChar w:fldCharType="separate"/>
            </w:r>
            <w:r w:rsidR="009A3E6C">
              <w:rPr>
                <w:noProof/>
                <w:webHidden/>
              </w:rPr>
              <w:t>3</w:t>
            </w:r>
            <w:r w:rsidR="009A3E6C">
              <w:rPr>
                <w:noProof/>
                <w:webHidden/>
              </w:rPr>
              <w:fldChar w:fldCharType="end"/>
            </w:r>
          </w:hyperlink>
        </w:p>
        <w:p w14:paraId="1576B49D" w14:textId="7C9E6818" w:rsidR="009A3E6C" w:rsidRDefault="006F4100">
          <w:pPr>
            <w:pStyle w:val="TOC1"/>
            <w:tabs>
              <w:tab w:val="right" w:leader="dot" w:pos="9016"/>
            </w:tabs>
            <w:rPr>
              <w:rFonts w:eastAsiaTheme="minorEastAsia"/>
              <w:noProof/>
              <w:lang w:eastAsia="en-GB"/>
            </w:rPr>
          </w:pPr>
          <w:hyperlink w:anchor="_Toc102761541" w:history="1">
            <w:r w:rsidR="009A3E6C" w:rsidRPr="000D082F">
              <w:rPr>
                <w:rStyle w:val="Hyperlink"/>
                <w:rFonts w:ascii="Arial" w:hAnsi="Arial" w:cs="Arial"/>
                <w:noProof/>
              </w:rPr>
              <w:t>Chapter One - Introduction</w:t>
            </w:r>
            <w:r w:rsidR="009A3E6C">
              <w:rPr>
                <w:noProof/>
                <w:webHidden/>
              </w:rPr>
              <w:tab/>
            </w:r>
            <w:r w:rsidR="009A3E6C">
              <w:rPr>
                <w:noProof/>
                <w:webHidden/>
              </w:rPr>
              <w:fldChar w:fldCharType="begin"/>
            </w:r>
            <w:r w:rsidR="009A3E6C">
              <w:rPr>
                <w:noProof/>
                <w:webHidden/>
              </w:rPr>
              <w:instrText xml:space="preserve"> PAGEREF _Toc102761541 \h </w:instrText>
            </w:r>
            <w:r w:rsidR="009A3E6C">
              <w:rPr>
                <w:noProof/>
                <w:webHidden/>
              </w:rPr>
            </w:r>
            <w:r w:rsidR="009A3E6C">
              <w:rPr>
                <w:noProof/>
                <w:webHidden/>
              </w:rPr>
              <w:fldChar w:fldCharType="separate"/>
            </w:r>
            <w:r w:rsidR="009A3E6C">
              <w:rPr>
                <w:noProof/>
                <w:webHidden/>
              </w:rPr>
              <w:t>6</w:t>
            </w:r>
            <w:r w:rsidR="009A3E6C">
              <w:rPr>
                <w:noProof/>
                <w:webHidden/>
              </w:rPr>
              <w:fldChar w:fldCharType="end"/>
            </w:r>
          </w:hyperlink>
        </w:p>
        <w:p w14:paraId="05FBA2A3" w14:textId="1687F315" w:rsidR="009A3E6C" w:rsidRDefault="006F4100">
          <w:pPr>
            <w:pStyle w:val="TOC3"/>
            <w:tabs>
              <w:tab w:val="right" w:leader="dot" w:pos="9016"/>
            </w:tabs>
            <w:rPr>
              <w:rFonts w:eastAsiaTheme="minorEastAsia"/>
              <w:noProof/>
              <w:lang w:eastAsia="en-GB"/>
            </w:rPr>
          </w:pPr>
          <w:hyperlink w:anchor="_Toc102761542" w:history="1">
            <w:r w:rsidR="009A3E6C" w:rsidRPr="000D082F">
              <w:rPr>
                <w:rStyle w:val="Hyperlink"/>
                <w:rFonts w:ascii="Arial" w:hAnsi="Arial" w:cs="Arial"/>
                <w:noProof/>
              </w:rPr>
              <w:t>1.1 Research Objectives</w:t>
            </w:r>
            <w:r w:rsidR="009A3E6C">
              <w:rPr>
                <w:noProof/>
                <w:webHidden/>
              </w:rPr>
              <w:tab/>
            </w:r>
            <w:r w:rsidR="009A3E6C">
              <w:rPr>
                <w:noProof/>
                <w:webHidden/>
              </w:rPr>
              <w:fldChar w:fldCharType="begin"/>
            </w:r>
            <w:r w:rsidR="009A3E6C">
              <w:rPr>
                <w:noProof/>
                <w:webHidden/>
              </w:rPr>
              <w:instrText xml:space="preserve"> PAGEREF _Toc102761542 \h </w:instrText>
            </w:r>
            <w:r w:rsidR="009A3E6C">
              <w:rPr>
                <w:noProof/>
                <w:webHidden/>
              </w:rPr>
            </w:r>
            <w:r w:rsidR="009A3E6C">
              <w:rPr>
                <w:noProof/>
                <w:webHidden/>
              </w:rPr>
              <w:fldChar w:fldCharType="separate"/>
            </w:r>
            <w:r w:rsidR="009A3E6C">
              <w:rPr>
                <w:noProof/>
                <w:webHidden/>
              </w:rPr>
              <w:t>6</w:t>
            </w:r>
            <w:r w:rsidR="009A3E6C">
              <w:rPr>
                <w:noProof/>
                <w:webHidden/>
              </w:rPr>
              <w:fldChar w:fldCharType="end"/>
            </w:r>
          </w:hyperlink>
        </w:p>
        <w:p w14:paraId="219AF227" w14:textId="021B25B8" w:rsidR="009A3E6C" w:rsidRDefault="006F4100">
          <w:pPr>
            <w:pStyle w:val="TOC3"/>
            <w:tabs>
              <w:tab w:val="right" w:leader="dot" w:pos="9016"/>
            </w:tabs>
            <w:rPr>
              <w:rFonts w:eastAsiaTheme="minorEastAsia"/>
              <w:noProof/>
              <w:lang w:eastAsia="en-GB"/>
            </w:rPr>
          </w:pPr>
          <w:hyperlink w:anchor="_Toc102761543" w:history="1">
            <w:r w:rsidR="009A3E6C" w:rsidRPr="000D082F">
              <w:rPr>
                <w:rStyle w:val="Hyperlink"/>
                <w:rFonts w:ascii="Arial" w:hAnsi="Arial" w:cs="Arial"/>
                <w:noProof/>
              </w:rPr>
              <w:t>1.2 Research content</w:t>
            </w:r>
            <w:r w:rsidR="009A3E6C">
              <w:rPr>
                <w:noProof/>
                <w:webHidden/>
              </w:rPr>
              <w:tab/>
            </w:r>
            <w:r w:rsidR="009A3E6C">
              <w:rPr>
                <w:noProof/>
                <w:webHidden/>
              </w:rPr>
              <w:fldChar w:fldCharType="begin"/>
            </w:r>
            <w:r w:rsidR="009A3E6C">
              <w:rPr>
                <w:noProof/>
                <w:webHidden/>
              </w:rPr>
              <w:instrText xml:space="preserve"> PAGEREF _Toc102761543 \h </w:instrText>
            </w:r>
            <w:r w:rsidR="009A3E6C">
              <w:rPr>
                <w:noProof/>
                <w:webHidden/>
              </w:rPr>
            </w:r>
            <w:r w:rsidR="009A3E6C">
              <w:rPr>
                <w:noProof/>
                <w:webHidden/>
              </w:rPr>
              <w:fldChar w:fldCharType="separate"/>
            </w:r>
            <w:r w:rsidR="009A3E6C">
              <w:rPr>
                <w:noProof/>
                <w:webHidden/>
              </w:rPr>
              <w:t>6</w:t>
            </w:r>
            <w:r w:rsidR="009A3E6C">
              <w:rPr>
                <w:noProof/>
                <w:webHidden/>
              </w:rPr>
              <w:fldChar w:fldCharType="end"/>
            </w:r>
          </w:hyperlink>
        </w:p>
        <w:p w14:paraId="504878B7" w14:textId="15359A16" w:rsidR="009A3E6C" w:rsidRDefault="006F4100">
          <w:pPr>
            <w:pStyle w:val="TOC3"/>
            <w:tabs>
              <w:tab w:val="right" w:leader="dot" w:pos="9016"/>
            </w:tabs>
            <w:rPr>
              <w:rFonts w:eastAsiaTheme="minorEastAsia"/>
              <w:noProof/>
              <w:lang w:eastAsia="en-GB"/>
            </w:rPr>
          </w:pPr>
          <w:hyperlink w:anchor="_Toc102761544" w:history="1">
            <w:r w:rsidR="009A3E6C" w:rsidRPr="000D082F">
              <w:rPr>
                <w:rStyle w:val="Hyperlink"/>
                <w:rFonts w:ascii="Arial" w:hAnsi="Arial" w:cs="Arial"/>
                <w:noProof/>
              </w:rPr>
              <w:t>1.3 Background</w:t>
            </w:r>
            <w:r w:rsidR="009A3E6C">
              <w:rPr>
                <w:noProof/>
                <w:webHidden/>
              </w:rPr>
              <w:tab/>
            </w:r>
            <w:r w:rsidR="009A3E6C">
              <w:rPr>
                <w:noProof/>
                <w:webHidden/>
              </w:rPr>
              <w:fldChar w:fldCharType="begin"/>
            </w:r>
            <w:r w:rsidR="009A3E6C">
              <w:rPr>
                <w:noProof/>
                <w:webHidden/>
              </w:rPr>
              <w:instrText xml:space="preserve"> PAGEREF _Toc102761544 \h </w:instrText>
            </w:r>
            <w:r w:rsidR="009A3E6C">
              <w:rPr>
                <w:noProof/>
                <w:webHidden/>
              </w:rPr>
            </w:r>
            <w:r w:rsidR="009A3E6C">
              <w:rPr>
                <w:noProof/>
                <w:webHidden/>
              </w:rPr>
              <w:fldChar w:fldCharType="separate"/>
            </w:r>
            <w:r w:rsidR="009A3E6C">
              <w:rPr>
                <w:noProof/>
                <w:webHidden/>
              </w:rPr>
              <w:t>7</w:t>
            </w:r>
            <w:r w:rsidR="009A3E6C">
              <w:rPr>
                <w:noProof/>
                <w:webHidden/>
              </w:rPr>
              <w:fldChar w:fldCharType="end"/>
            </w:r>
          </w:hyperlink>
        </w:p>
        <w:p w14:paraId="074BE751" w14:textId="6A11EBD0" w:rsidR="009A3E6C" w:rsidRDefault="006F4100">
          <w:pPr>
            <w:pStyle w:val="TOC2"/>
            <w:tabs>
              <w:tab w:val="right" w:leader="dot" w:pos="9016"/>
            </w:tabs>
            <w:rPr>
              <w:rFonts w:eastAsiaTheme="minorEastAsia"/>
              <w:noProof/>
              <w:lang w:eastAsia="en-GB"/>
            </w:rPr>
          </w:pPr>
          <w:hyperlink w:anchor="_Toc102761545" w:history="1">
            <w:r w:rsidR="009A3E6C" w:rsidRPr="000D082F">
              <w:rPr>
                <w:rStyle w:val="Hyperlink"/>
                <w:rFonts w:ascii="Arial" w:hAnsi="Arial" w:cs="Arial"/>
                <w:noProof/>
              </w:rPr>
              <w:t>1.4 Conclusion</w:t>
            </w:r>
            <w:r w:rsidR="009A3E6C">
              <w:rPr>
                <w:noProof/>
                <w:webHidden/>
              </w:rPr>
              <w:tab/>
            </w:r>
            <w:r w:rsidR="009A3E6C">
              <w:rPr>
                <w:noProof/>
                <w:webHidden/>
              </w:rPr>
              <w:fldChar w:fldCharType="begin"/>
            </w:r>
            <w:r w:rsidR="009A3E6C">
              <w:rPr>
                <w:noProof/>
                <w:webHidden/>
              </w:rPr>
              <w:instrText xml:space="preserve"> PAGEREF _Toc102761545 \h </w:instrText>
            </w:r>
            <w:r w:rsidR="009A3E6C">
              <w:rPr>
                <w:noProof/>
                <w:webHidden/>
              </w:rPr>
            </w:r>
            <w:r w:rsidR="009A3E6C">
              <w:rPr>
                <w:noProof/>
                <w:webHidden/>
              </w:rPr>
              <w:fldChar w:fldCharType="separate"/>
            </w:r>
            <w:r w:rsidR="009A3E6C">
              <w:rPr>
                <w:noProof/>
                <w:webHidden/>
              </w:rPr>
              <w:t>10</w:t>
            </w:r>
            <w:r w:rsidR="009A3E6C">
              <w:rPr>
                <w:noProof/>
                <w:webHidden/>
              </w:rPr>
              <w:fldChar w:fldCharType="end"/>
            </w:r>
          </w:hyperlink>
        </w:p>
        <w:p w14:paraId="05F5B1F2" w14:textId="3854951F" w:rsidR="009A3E6C" w:rsidRDefault="006F4100">
          <w:pPr>
            <w:pStyle w:val="TOC1"/>
            <w:tabs>
              <w:tab w:val="right" w:leader="dot" w:pos="9016"/>
            </w:tabs>
            <w:rPr>
              <w:rFonts w:eastAsiaTheme="minorEastAsia"/>
              <w:noProof/>
              <w:lang w:eastAsia="en-GB"/>
            </w:rPr>
          </w:pPr>
          <w:hyperlink w:anchor="_Toc102761546" w:history="1">
            <w:r w:rsidR="009A3E6C" w:rsidRPr="000D082F">
              <w:rPr>
                <w:rStyle w:val="Hyperlink"/>
                <w:rFonts w:ascii="Arial" w:hAnsi="Arial" w:cs="Arial"/>
                <w:noProof/>
              </w:rPr>
              <w:t>Chapter Two - Literature Review</w:t>
            </w:r>
            <w:r w:rsidR="009A3E6C">
              <w:rPr>
                <w:noProof/>
                <w:webHidden/>
              </w:rPr>
              <w:tab/>
            </w:r>
            <w:r w:rsidR="009A3E6C">
              <w:rPr>
                <w:noProof/>
                <w:webHidden/>
              </w:rPr>
              <w:fldChar w:fldCharType="begin"/>
            </w:r>
            <w:r w:rsidR="009A3E6C">
              <w:rPr>
                <w:noProof/>
                <w:webHidden/>
              </w:rPr>
              <w:instrText xml:space="preserve"> PAGEREF _Toc102761546 \h </w:instrText>
            </w:r>
            <w:r w:rsidR="009A3E6C">
              <w:rPr>
                <w:noProof/>
                <w:webHidden/>
              </w:rPr>
            </w:r>
            <w:r w:rsidR="009A3E6C">
              <w:rPr>
                <w:noProof/>
                <w:webHidden/>
              </w:rPr>
              <w:fldChar w:fldCharType="separate"/>
            </w:r>
            <w:r w:rsidR="009A3E6C">
              <w:rPr>
                <w:noProof/>
                <w:webHidden/>
              </w:rPr>
              <w:t>12</w:t>
            </w:r>
            <w:r w:rsidR="009A3E6C">
              <w:rPr>
                <w:noProof/>
                <w:webHidden/>
              </w:rPr>
              <w:fldChar w:fldCharType="end"/>
            </w:r>
          </w:hyperlink>
        </w:p>
        <w:p w14:paraId="3DB84823" w14:textId="72D08962" w:rsidR="009A3E6C" w:rsidRDefault="006F4100">
          <w:pPr>
            <w:pStyle w:val="TOC2"/>
            <w:tabs>
              <w:tab w:val="right" w:leader="dot" w:pos="9016"/>
            </w:tabs>
            <w:rPr>
              <w:rFonts w:eastAsiaTheme="minorEastAsia"/>
              <w:noProof/>
              <w:lang w:eastAsia="en-GB"/>
            </w:rPr>
          </w:pPr>
          <w:hyperlink w:anchor="_Toc102761547" w:history="1">
            <w:r w:rsidR="009A3E6C" w:rsidRPr="000D082F">
              <w:rPr>
                <w:rStyle w:val="Hyperlink"/>
                <w:rFonts w:ascii="Arial" w:hAnsi="Arial" w:cs="Arial"/>
                <w:noProof/>
              </w:rPr>
              <w:t>2.1 Introduction</w:t>
            </w:r>
            <w:r w:rsidR="009A3E6C">
              <w:rPr>
                <w:noProof/>
                <w:webHidden/>
              </w:rPr>
              <w:tab/>
            </w:r>
            <w:r w:rsidR="009A3E6C">
              <w:rPr>
                <w:noProof/>
                <w:webHidden/>
              </w:rPr>
              <w:fldChar w:fldCharType="begin"/>
            </w:r>
            <w:r w:rsidR="009A3E6C">
              <w:rPr>
                <w:noProof/>
                <w:webHidden/>
              </w:rPr>
              <w:instrText xml:space="preserve"> PAGEREF _Toc102761547 \h </w:instrText>
            </w:r>
            <w:r w:rsidR="009A3E6C">
              <w:rPr>
                <w:noProof/>
                <w:webHidden/>
              </w:rPr>
            </w:r>
            <w:r w:rsidR="009A3E6C">
              <w:rPr>
                <w:noProof/>
                <w:webHidden/>
              </w:rPr>
              <w:fldChar w:fldCharType="separate"/>
            </w:r>
            <w:r w:rsidR="009A3E6C">
              <w:rPr>
                <w:noProof/>
                <w:webHidden/>
              </w:rPr>
              <w:t>12</w:t>
            </w:r>
            <w:r w:rsidR="009A3E6C">
              <w:rPr>
                <w:noProof/>
                <w:webHidden/>
              </w:rPr>
              <w:fldChar w:fldCharType="end"/>
            </w:r>
          </w:hyperlink>
        </w:p>
        <w:p w14:paraId="61B43B88" w14:textId="6D6F9956" w:rsidR="009A3E6C" w:rsidRDefault="006F4100">
          <w:pPr>
            <w:pStyle w:val="TOC2"/>
            <w:tabs>
              <w:tab w:val="right" w:leader="dot" w:pos="9016"/>
            </w:tabs>
            <w:rPr>
              <w:rFonts w:eastAsiaTheme="minorEastAsia"/>
              <w:noProof/>
              <w:lang w:eastAsia="en-GB"/>
            </w:rPr>
          </w:pPr>
          <w:hyperlink w:anchor="_Toc102761548" w:history="1">
            <w:r w:rsidR="009A3E6C" w:rsidRPr="000D082F">
              <w:rPr>
                <w:rStyle w:val="Hyperlink"/>
                <w:rFonts w:ascii="Arial" w:hAnsi="Arial" w:cs="Arial"/>
                <w:noProof/>
              </w:rPr>
              <w:t>2.2 Establishing what legislation, orders and procedures have been enacted by the government to help curb domestic violence for victims</w:t>
            </w:r>
            <w:r w:rsidR="009A3E6C">
              <w:rPr>
                <w:noProof/>
                <w:webHidden/>
              </w:rPr>
              <w:tab/>
            </w:r>
            <w:r w:rsidR="009A3E6C">
              <w:rPr>
                <w:noProof/>
                <w:webHidden/>
              </w:rPr>
              <w:fldChar w:fldCharType="begin"/>
            </w:r>
            <w:r w:rsidR="009A3E6C">
              <w:rPr>
                <w:noProof/>
                <w:webHidden/>
              </w:rPr>
              <w:instrText xml:space="preserve"> PAGEREF _Toc102761548 \h </w:instrText>
            </w:r>
            <w:r w:rsidR="009A3E6C">
              <w:rPr>
                <w:noProof/>
                <w:webHidden/>
              </w:rPr>
            </w:r>
            <w:r w:rsidR="009A3E6C">
              <w:rPr>
                <w:noProof/>
                <w:webHidden/>
              </w:rPr>
              <w:fldChar w:fldCharType="separate"/>
            </w:r>
            <w:r w:rsidR="009A3E6C">
              <w:rPr>
                <w:noProof/>
                <w:webHidden/>
              </w:rPr>
              <w:t>13</w:t>
            </w:r>
            <w:r w:rsidR="009A3E6C">
              <w:rPr>
                <w:noProof/>
                <w:webHidden/>
              </w:rPr>
              <w:fldChar w:fldCharType="end"/>
            </w:r>
          </w:hyperlink>
        </w:p>
        <w:p w14:paraId="5A5CC1EC" w14:textId="1EC38429" w:rsidR="009A3E6C" w:rsidRDefault="006F4100">
          <w:pPr>
            <w:pStyle w:val="TOC2"/>
            <w:tabs>
              <w:tab w:val="right" w:leader="dot" w:pos="9016"/>
            </w:tabs>
            <w:rPr>
              <w:rFonts w:eastAsiaTheme="minorEastAsia"/>
              <w:noProof/>
              <w:lang w:eastAsia="en-GB"/>
            </w:rPr>
          </w:pPr>
          <w:hyperlink w:anchor="_Toc102761549" w:history="1">
            <w:r w:rsidR="009A3E6C" w:rsidRPr="000D082F">
              <w:rPr>
                <w:rStyle w:val="Hyperlink"/>
                <w:rFonts w:ascii="Arial" w:hAnsi="Arial" w:cs="Arial"/>
                <w:noProof/>
              </w:rPr>
              <w:t>2.3 Does the police apply these procedures when convicting an offender?</w:t>
            </w:r>
            <w:r w:rsidR="009A3E6C">
              <w:rPr>
                <w:noProof/>
                <w:webHidden/>
              </w:rPr>
              <w:tab/>
            </w:r>
            <w:r w:rsidR="009A3E6C">
              <w:rPr>
                <w:noProof/>
                <w:webHidden/>
              </w:rPr>
              <w:fldChar w:fldCharType="begin"/>
            </w:r>
            <w:r w:rsidR="009A3E6C">
              <w:rPr>
                <w:noProof/>
                <w:webHidden/>
              </w:rPr>
              <w:instrText xml:space="preserve"> PAGEREF _Toc102761549 \h </w:instrText>
            </w:r>
            <w:r w:rsidR="009A3E6C">
              <w:rPr>
                <w:noProof/>
                <w:webHidden/>
              </w:rPr>
            </w:r>
            <w:r w:rsidR="009A3E6C">
              <w:rPr>
                <w:noProof/>
                <w:webHidden/>
              </w:rPr>
              <w:fldChar w:fldCharType="separate"/>
            </w:r>
            <w:r w:rsidR="009A3E6C">
              <w:rPr>
                <w:noProof/>
                <w:webHidden/>
              </w:rPr>
              <w:t>15</w:t>
            </w:r>
            <w:r w:rsidR="009A3E6C">
              <w:rPr>
                <w:noProof/>
                <w:webHidden/>
              </w:rPr>
              <w:fldChar w:fldCharType="end"/>
            </w:r>
          </w:hyperlink>
        </w:p>
        <w:p w14:paraId="33885BB1" w14:textId="57CDB7BD" w:rsidR="009A3E6C" w:rsidRDefault="006F4100">
          <w:pPr>
            <w:pStyle w:val="TOC2"/>
            <w:tabs>
              <w:tab w:val="right" w:leader="dot" w:pos="9016"/>
            </w:tabs>
            <w:rPr>
              <w:rFonts w:eastAsiaTheme="minorEastAsia"/>
              <w:noProof/>
              <w:lang w:eastAsia="en-GB"/>
            </w:rPr>
          </w:pPr>
          <w:hyperlink w:anchor="_Toc102761550" w:history="1">
            <w:r w:rsidR="009A3E6C" w:rsidRPr="000D082F">
              <w:rPr>
                <w:rStyle w:val="Hyperlink"/>
                <w:rFonts w:ascii="Arial" w:hAnsi="Arial" w:cs="Arial"/>
                <w:noProof/>
              </w:rPr>
              <w:t>2.4 Establishing whether the UK government and the police could do more to prevent future victims of domestic violence.</w:t>
            </w:r>
            <w:r w:rsidR="009A3E6C">
              <w:rPr>
                <w:noProof/>
                <w:webHidden/>
              </w:rPr>
              <w:tab/>
            </w:r>
            <w:r w:rsidR="009A3E6C">
              <w:rPr>
                <w:noProof/>
                <w:webHidden/>
              </w:rPr>
              <w:fldChar w:fldCharType="begin"/>
            </w:r>
            <w:r w:rsidR="009A3E6C">
              <w:rPr>
                <w:noProof/>
                <w:webHidden/>
              </w:rPr>
              <w:instrText xml:space="preserve"> PAGEREF _Toc102761550 \h </w:instrText>
            </w:r>
            <w:r w:rsidR="009A3E6C">
              <w:rPr>
                <w:noProof/>
                <w:webHidden/>
              </w:rPr>
            </w:r>
            <w:r w:rsidR="009A3E6C">
              <w:rPr>
                <w:noProof/>
                <w:webHidden/>
              </w:rPr>
              <w:fldChar w:fldCharType="separate"/>
            </w:r>
            <w:r w:rsidR="009A3E6C">
              <w:rPr>
                <w:noProof/>
                <w:webHidden/>
              </w:rPr>
              <w:t>17</w:t>
            </w:r>
            <w:r w:rsidR="009A3E6C">
              <w:rPr>
                <w:noProof/>
                <w:webHidden/>
              </w:rPr>
              <w:fldChar w:fldCharType="end"/>
            </w:r>
          </w:hyperlink>
        </w:p>
        <w:p w14:paraId="113270CB" w14:textId="1AAD1213" w:rsidR="009A3E6C" w:rsidRDefault="006F4100">
          <w:pPr>
            <w:pStyle w:val="TOC2"/>
            <w:tabs>
              <w:tab w:val="right" w:leader="dot" w:pos="9016"/>
            </w:tabs>
            <w:rPr>
              <w:rFonts w:eastAsiaTheme="minorEastAsia"/>
              <w:noProof/>
              <w:lang w:eastAsia="en-GB"/>
            </w:rPr>
          </w:pPr>
          <w:hyperlink w:anchor="_Toc102761551" w:history="1">
            <w:r w:rsidR="009A3E6C" w:rsidRPr="000D082F">
              <w:rPr>
                <w:rStyle w:val="Hyperlink"/>
                <w:rFonts w:ascii="Arial" w:hAnsi="Arial" w:cs="Arial"/>
                <w:noProof/>
              </w:rPr>
              <w:t>2.5 Conclusion</w:t>
            </w:r>
            <w:r w:rsidR="009A3E6C">
              <w:rPr>
                <w:noProof/>
                <w:webHidden/>
              </w:rPr>
              <w:tab/>
            </w:r>
            <w:r w:rsidR="009A3E6C">
              <w:rPr>
                <w:noProof/>
                <w:webHidden/>
              </w:rPr>
              <w:fldChar w:fldCharType="begin"/>
            </w:r>
            <w:r w:rsidR="009A3E6C">
              <w:rPr>
                <w:noProof/>
                <w:webHidden/>
              </w:rPr>
              <w:instrText xml:space="preserve"> PAGEREF _Toc102761551 \h </w:instrText>
            </w:r>
            <w:r w:rsidR="009A3E6C">
              <w:rPr>
                <w:noProof/>
                <w:webHidden/>
              </w:rPr>
            </w:r>
            <w:r w:rsidR="009A3E6C">
              <w:rPr>
                <w:noProof/>
                <w:webHidden/>
              </w:rPr>
              <w:fldChar w:fldCharType="separate"/>
            </w:r>
            <w:r w:rsidR="009A3E6C">
              <w:rPr>
                <w:noProof/>
                <w:webHidden/>
              </w:rPr>
              <w:t>19</w:t>
            </w:r>
            <w:r w:rsidR="009A3E6C">
              <w:rPr>
                <w:noProof/>
                <w:webHidden/>
              </w:rPr>
              <w:fldChar w:fldCharType="end"/>
            </w:r>
          </w:hyperlink>
        </w:p>
        <w:p w14:paraId="571DC6E7" w14:textId="7B6B9821" w:rsidR="009A3E6C" w:rsidRDefault="006F4100">
          <w:pPr>
            <w:pStyle w:val="TOC1"/>
            <w:tabs>
              <w:tab w:val="right" w:leader="dot" w:pos="9016"/>
            </w:tabs>
            <w:rPr>
              <w:rFonts w:eastAsiaTheme="minorEastAsia"/>
              <w:noProof/>
              <w:lang w:eastAsia="en-GB"/>
            </w:rPr>
          </w:pPr>
          <w:hyperlink w:anchor="_Toc102761552" w:history="1">
            <w:r w:rsidR="009A3E6C" w:rsidRPr="000D082F">
              <w:rPr>
                <w:rStyle w:val="Hyperlink"/>
                <w:rFonts w:ascii="Arial" w:hAnsi="Arial" w:cs="Arial"/>
                <w:noProof/>
              </w:rPr>
              <w:t>Chapter Three - Methodology</w:t>
            </w:r>
            <w:r w:rsidR="009A3E6C">
              <w:rPr>
                <w:noProof/>
                <w:webHidden/>
              </w:rPr>
              <w:tab/>
            </w:r>
            <w:r w:rsidR="009A3E6C">
              <w:rPr>
                <w:noProof/>
                <w:webHidden/>
              </w:rPr>
              <w:fldChar w:fldCharType="begin"/>
            </w:r>
            <w:r w:rsidR="009A3E6C">
              <w:rPr>
                <w:noProof/>
                <w:webHidden/>
              </w:rPr>
              <w:instrText xml:space="preserve"> PAGEREF _Toc102761552 \h </w:instrText>
            </w:r>
            <w:r w:rsidR="009A3E6C">
              <w:rPr>
                <w:noProof/>
                <w:webHidden/>
              </w:rPr>
            </w:r>
            <w:r w:rsidR="009A3E6C">
              <w:rPr>
                <w:noProof/>
                <w:webHidden/>
              </w:rPr>
              <w:fldChar w:fldCharType="separate"/>
            </w:r>
            <w:r w:rsidR="009A3E6C">
              <w:rPr>
                <w:noProof/>
                <w:webHidden/>
              </w:rPr>
              <w:t>21</w:t>
            </w:r>
            <w:r w:rsidR="009A3E6C">
              <w:rPr>
                <w:noProof/>
                <w:webHidden/>
              </w:rPr>
              <w:fldChar w:fldCharType="end"/>
            </w:r>
          </w:hyperlink>
        </w:p>
        <w:p w14:paraId="2C647DBC" w14:textId="3BD1A0D4" w:rsidR="009A3E6C" w:rsidRDefault="006F4100">
          <w:pPr>
            <w:pStyle w:val="TOC2"/>
            <w:tabs>
              <w:tab w:val="left" w:pos="880"/>
              <w:tab w:val="right" w:leader="dot" w:pos="9016"/>
            </w:tabs>
            <w:rPr>
              <w:rFonts w:eastAsiaTheme="minorEastAsia"/>
              <w:noProof/>
              <w:lang w:eastAsia="en-GB"/>
            </w:rPr>
          </w:pPr>
          <w:hyperlink w:anchor="_Toc102761553" w:history="1">
            <w:r w:rsidR="009A3E6C" w:rsidRPr="000D082F">
              <w:rPr>
                <w:rStyle w:val="Hyperlink"/>
                <w:rFonts w:ascii="Arial" w:hAnsi="Arial" w:cs="Arial"/>
                <w:noProof/>
              </w:rPr>
              <w:t>3.1</w:t>
            </w:r>
            <w:r w:rsidR="009A3E6C">
              <w:rPr>
                <w:rFonts w:eastAsiaTheme="minorEastAsia"/>
                <w:noProof/>
                <w:lang w:eastAsia="en-GB"/>
              </w:rPr>
              <w:tab/>
            </w:r>
            <w:r w:rsidR="009A3E6C" w:rsidRPr="000D082F">
              <w:rPr>
                <w:rStyle w:val="Hyperlink"/>
                <w:rFonts w:ascii="Arial" w:hAnsi="Arial" w:cs="Arial"/>
                <w:noProof/>
              </w:rPr>
              <w:t>Introduction</w:t>
            </w:r>
            <w:r w:rsidR="009A3E6C">
              <w:rPr>
                <w:noProof/>
                <w:webHidden/>
              </w:rPr>
              <w:tab/>
            </w:r>
            <w:r w:rsidR="009A3E6C">
              <w:rPr>
                <w:noProof/>
                <w:webHidden/>
              </w:rPr>
              <w:fldChar w:fldCharType="begin"/>
            </w:r>
            <w:r w:rsidR="009A3E6C">
              <w:rPr>
                <w:noProof/>
                <w:webHidden/>
              </w:rPr>
              <w:instrText xml:space="preserve"> PAGEREF _Toc102761553 \h </w:instrText>
            </w:r>
            <w:r w:rsidR="009A3E6C">
              <w:rPr>
                <w:noProof/>
                <w:webHidden/>
              </w:rPr>
            </w:r>
            <w:r w:rsidR="009A3E6C">
              <w:rPr>
                <w:noProof/>
                <w:webHidden/>
              </w:rPr>
              <w:fldChar w:fldCharType="separate"/>
            </w:r>
            <w:r w:rsidR="009A3E6C">
              <w:rPr>
                <w:noProof/>
                <w:webHidden/>
              </w:rPr>
              <w:t>21</w:t>
            </w:r>
            <w:r w:rsidR="009A3E6C">
              <w:rPr>
                <w:noProof/>
                <w:webHidden/>
              </w:rPr>
              <w:fldChar w:fldCharType="end"/>
            </w:r>
          </w:hyperlink>
        </w:p>
        <w:p w14:paraId="26386BC4" w14:textId="62D2B1F5" w:rsidR="009A3E6C" w:rsidRDefault="006F4100">
          <w:pPr>
            <w:pStyle w:val="TOC2"/>
            <w:tabs>
              <w:tab w:val="left" w:pos="880"/>
              <w:tab w:val="right" w:leader="dot" w:pos="9016"/>
            </w:tabs>
            <w:rPr>
              <w:rFonts w:eastAsiaTheme="minorEastAsia"/>
              <w:noProof/>
              <w:lang w:eastAsia="en-GB"/>
            </w:rPr>
          </w:pPr>
          <w:hyperlink w:anchor="_Toc102761554" w:history="1">
            <w:r w:rsidR="009A3E6C" w:rsidRPr="000D082F">
              <w:rPr>
                <w:rStyle w:val="Hyperlink"/>
                <w:rFonts w:ascii="Arial" w:hAnsi="Arial" w:cs="Arial"/>
                <w:noProof/>
              </w:rPr>
              <w:t>3.2</w:t>
            </w:r>
            <w:r w:rsidR="009A3E6C">
              <w:rPr>
                <w:rFonts w:eastAsiaTheme="minorEastAsia"/>
                <w:noProof/>
                <w:lang w:eastAsia="en-GB"/>
              </w:rPr>
              <w:tab/>
            </w:r>
            <w:r w:rsidR="009A3E6C" w:rsidRPr="000D082F">
              <w:rPr>
                <w:rStyle w:val="Hyperlink"/>
                <w:rFonts w:ascii="Arial" w:hAnsi="Arial" w:cs="Arial"/>
                <w:noProof/>
              </w:rPr>
              <w:t>Research onion</w:t>
            </w:r>
            <w:r w:rsidR="009A3E6C">
              <w:rPr>
                <w:noProof/>
                <w:webHidden/>
              </w:rPr>
              <w:tab/>
            </w:r>
            <w:r w:rsidR="009A3E6C">
              <w:rPr>
                <w:noProof/>
                <w:webHidden/>
              </w:rPr>
              <w:fldChar w:fldCharType="begin"/>
            </w:r>
            <w:r w:rsidR="009A3E6C">
              <w:rPr>
                <w:noProof/>
                <w:webHidden/>
              </w:rPr>
              <w:instrText xml:space="preserve"> PAGEREF _Toc102761554 \h </w:instrText>
            </w:r>
            <w:r w:rsidR="009A3E6C">
              <w:rPr>
                <w:noProof/>
                <w:webHidden/>
              </w:rPr>
            </w:r>
            <w:r w:rsidR="009A3E6C">
              <w:rPr>
                <w:noProof/>
                <w:webHidden/>
              </w:rPr>
              <w:fldChar w:fldCharType="separate"/>
            </w:r>
            <w:r w:rsidR="009A3E6C">
              <w:rPr>
                <w:noProof/>
                <w:webHidden/>
              </w:rPr>
              <w:t>22</w:t>
            </w:r>
            <w:r w:rsidR="009A3E6C">
              <w:rPr>
                <w:noProof/>
                <w:webHidden/>
              </w:rPr>
              <w:fldChar w:fldCharType="end"/>
            </w:r>
          </w:hyperlink>
        </w:p>
        <w:p w14:paraId="5D8B0934" w14:textId="7ADCF3A3" w:rsidR="009A3E6C" w:rsidRDefault="006F4100">
          <w:pPr>
            <w:pStyle w:val="TOC3"/>
            <w:tabs>
              <w:tab w:val="right" w:leader="dot" w:pos="9016"/>
            </w:tabs>
            <w:rPr>
              <w:rFonts w:eastAsiaTheme="minorEastAsia"/>
              <w:noProof/>
              <w:lang w:eastAsia="en-GB"/>
            </w:rPr>
          </w:pPr>
          <w:hyperlink w:anchor="_Toc102761555" w:history="1">
            <w:r w:rsidR="009A3E6C" w:rsidRPr="000D082F">
              <w:rPr>
                <w:rStyle w:val="Hyperlink"/>
                <w:rFonts w:ascii="Arial" w:hAnsi="Arial" w:cs="Arial"/>
                <w:noProof/>
              </w:rPr>
              <w:t>3.2.1 Philosophy</w:t>
            </w:r>
            <w:r w:rsidR="009A3E6C">
              <w:rPr>
                <w:noProof/>
                <w:webHidden/>
              </w:rPr>
              <w:tab/>
            </w:r>
            <w:r w:rsidR="009A3E6C">
              <w:rPr>
                <w:noProof/>
                <w:webHidden/>
              </w:rPr>
              <w:fldChar w:fldCharType="begin"/>
            </w:r>
            <w:r w:rsidR="009A3E6C">
              <w:rPr>
                <w:noProof/>
                <w:webHidden/>
              </w:rPr>
              <w:instrText xml:space="preserve"> PAGEREF _Toc102761555 \h </w:instrText>
            </w:r>
            <w:r w:rsidR="009A3E6C">
              <w:rPr>
                <w:noProof/>
                <w:webHidden/>
              </w:rPr>
            </w:r>
            <w:r w:rsidR="009A3E6C">
              <w:rPr>
                <w:noProof/>
                <w:webHidden/>
              </w:rPr>
              <w:fldChar w:fldCharType="separate"/>
            </w:r>
            <w:r w:rsidR="009A3E6C">
              <w:rPr>
                <w:noProof/>
                <w:webHidden/>
              </w:rPr>
              <w:t>22</w:t>
            </w:r>
            <w:r w:rsidR="009A3E6C">
              <w:rPr>
                <w:noProof/>
                <w:webHidden/>
              </w:rPr>
              <w:fldChar w:fldCharType="end"/>
            </w:r>
          </w:hyperlink>
        </w:p>
        <w:p w14:paraId="39ED0946" w14:textId="2A450D65" w:rsidR="009A3E6C" w:rsidRDefault="006F4100">
          <w:pPr>
            <w:pStyle w:val="TOC3"/>
            <w:tabs>
              <w:tab w:val="right" w:leader="dot" w:pos="9016"/>
            </w:tabs>
            <w:rPr>
              <w:rFonts w:eastAsiaTheme="minorEastAsia"/>
              <w:noProof/>
              <w:lang w:eastAsia="en-GB"/>
            </w:rPr>
          </w:pPr>
          <w:hyperlink w:anchor="_Toc102761556" w:history="1">
            <w:r w:rsidR="009A3E6C" w:rsidRPr="000D082F">
              <w:rPr>
                <w:rStyle w:val="Hyperlink"/>
                <w:rFonts w:ascii="Arial" w:hAnsi="Arial" w:cs="Arial"/>
                <w:noProof/>
              </w:rPr>
              <w:t>3.2.2 Approach and strategy</w:t>
            </w:r>
            <w:r w:rsidR="009A3E6C">
              <w:rPr>
                <w:noProof/>
                <w:webHidden/>
              </w:rPr>
              <w:tab/>
            </w:r>
            <w:r w:rsidR="009A3E6C">
              <w:rPr>
                <w:noProof/>
                <w:webHidden/>
              </w:rPr>
              <w:fldChar w:fldCharType="begin"/>
            </w:r>
            <w:r w:rsidR="009A3E6C">
              <w:rPr>
                <w:noProof/>
                <w:webHidden/>
              </w:rPr>
              <w:instrText xml:space="preserve"> PAGEREF _Toc102761556 \h </w:instrText>
            </w:r>
            <w:r w:rsidR="009A3E6C">
              <w:rPr>
                <w:noProof/>
                <w:webHidden/>
              </w:rPr>
            </w:r>
            <w:r w:rsidR="009A3E6C">
              <w:rPr>
                <w:noProof/>
                <w:webHidden/>
              </w:rPr>
              <w:fldChar w:fldCharType="separate"/>
            </w:r>
            <w:r w:rsidR="009A3E6C">
              <w:rPr>
                <w:noProof/>
                <w:webHidden/>
              </w:rPr>
              <w:t>23</w:t>
            </w:r>
            <w:r w:rsidR="009A3E6C">
              <w:rPr>
                <w:noProof/>
                <w:webHidden/>
              </w:rPr>
              <w:fldChar w:fldCharType="end"/>
            </w:r>
          </w:hyperlink>
        </w:p>
        <w:p w14:paraId="5589A629" w14:textId="2DCB354B" w:rsidR="009A3E6C" w:rsidRDefault="006F4100">
          <w:pPr>
            <w:pStyle w:val="TOC3"/>
            <w:tabs>
              <w:tab w:val="right" w:leader="dot" w:pos="9016"/>
            </w:tabs>
            <w:rPr>
              <w:rFonts w:eastAsiaTheme="minorEastAsia"/>
              <w:noProof/>
              <w:lang w:eastAsia="en-GB"/>
            </w:rPr>
          </w:pPr>
          <w:hyperlink w:anchor="_Toc102761557" w:history="1">
            <w:r w:rsidR="009A3E6C" w:rsidRPr="000D082F">
              <w:rPr>
                <w:rStyle w:val="Hyperlink"/>
                <w:rFonts w:ascii="Arial" w:hAnsi="Arial" w:cs="Arial"/>
                <w:noProof/>
              </w:rPr>
              <w:t>3.2.3 Choice</w:t>
            </w:r>
            <w:r w:rsidR="009A3E6C">
              <w:rPr>
                <w:noProof/>
                <w:webHidden/>
              </w:rPr>
              <w:tab/>
            </w:r>
            <w:r w:rsidR="009A3E6C">
              <w:rPr>
                <w:noProof/>
                <w:webHidden/>
              </w:rPr>
              <w:fldChar w:fldCharType="begin"/>
            </w:r>
            <w:r w:rsidR="009A3E6C">
              <w:rPr>
                <w:noProof/>
                <w:webHidden/>
              </w:rPr>
              <w:instrText xml:space="preserve"> PAGEREF _Toc102761557 \h </w:instrText>
            </w:r>
            <w:r w:rsidR="009A3E6C">
              <w:rPr>
                <w:noProof/>
                <w:webHidden/>
              </w:rPr>
            </w:r>
            <w:r w:rsidR="009A3E6C">
              <w:rPr>
                <w:noProof/>
                <w:webHidden/>
              </w:rPr>
              <w:fldChar w:fldCharType="separate"/>
            </w:r>
            <w:r w:rsidR="009A3E6C">
              <w:rPr>
                <w:noProof/>
                <w:webHidden/>
              </w:rPr>
              <w:t>23</w:t>
            </w:r>
            <w:r w:rsidR="009A3E6C">
              <w:rPr>
                <w:noProof/>
                <w:webHidden/>
              </w:rPr>
              <w:fldChar w:fldCharType="end"/>
            </w:r>
          </w:hyperlink>
        </w:p>
        <w:p w14:paraId="1CB843AB" w14:textId="64A9A340" w:rsidR="009A3E6C" w:rsidRDefault="006F4100">
          <w:pPr>
            <w:pStyle w:val="TOC3"/>
            <w:tabs>
              <w:tab w:val="right" w:leader="dot" w:pos="9016"/>
            </w:tabs>
            <w:rPr>
              <w:rFonts w:eastAsiaTheme="minorEastAsia"/>
              <w:noProof/>
              <w:lang w:eastAsia="en-GB"/>
            </w:rPr>
          </w:pPr>
          <w:hyperlink w:anchor="_Toc102761558" w:history="1">
            <w:r w:rsidR="009A3E6C" w:rsidRPr="000D082F">
              <w:rPr>
                <w:rStyle w:val="Hyperlink"/>
                <w:rFonts w:ascii="Arial" w:hAnsi="Arial" w:cs="Arial"/>
                <w:noProof/>
              </w:rPr>
              <w:t>3.2.4 Time horizon</w:t>
            </w:r>
            <w:r w:rsidR="009A3E6C">
              <w:rPr>
                <w:noProof/>
                <w:webHidden/>
              </w:rPr>
              <w:tab/>
            </w:r>
            <w:r w:rsidR="009A3E6C">
              <w:rPr>
                <w:noProof/>
                <w:webHidden/>
              </w:rPr>
              <w:fldChar w:fldCharType="begin"/>
            </w:r>
            <w:r w:rsidR="009A3E6C">
              <w:rPr>
                <w:noProof/>
                <w:webHidden/>
              </w:rPr>
              <w:instrText xml:space="preserve"> PAGEREF _Toc102761558 \h </w:instrText>
            </w:r>
            <w:r w:rsidR="009A3E6C">
              <w:rPr>
                <w:noProof/>
                <w:webHidden/>
              </w:rPr>
            </w:r>
            <w:r w:rsidR="009A3E6C">
              <w:rPr>
                <w:noProof/>
                <w:webHidden/>
              </w:rPr>
              <w:fldChar w:fldCharType="separate"/>
            </w:r>
            <w:r w:rsidR="009A3E6C">
              <w:rPr>
                <w:noProof/>
                <w:webHidden/>
              </w:rPr>
              <w:t>24</w:t>
            </w:r>
            <w:r w:rsidR="009A3E6C">
              <w:rPr>
                <w:noProof/>
                <w:webHidden/>
              </w:rPr>
              <w:fldChar w:fldCharType="end"/>
            </w:r>
          </w:hyperlink>
        </w:p>
        <w:p w14:paraId="6408C99E" w14:textId="1268316A" w:rsidR="009A3E6C" w:rsidRDefault="006F4100">
          <w:pPr>
            <w:pStyle w:val="TOC3"/>
            <w:tabs>
              <w:tab w:val="right" w:leader="dot" w:pos="9016"/>
            </w:tabs>
            <w:rPr>
              <w:rFonts w:eastAsiaTheme="minorEastAsia"/>
              <w:noProof/>
              <w:lang w:eastAsia="en-GB"/>
            </w:rPr>
          </w:pPr>
          <w:hyperlink w:anchor="_Toc102761559" w:history="1">
            <w:r w:rsidR="009A3E6C" w:rsidRPr="000D082F">
              <w:rPr>
                <w:rStyle w:val="Hyperlink"/>
                <w:rFonts w:ascii="Arial" w:hAnsi="Arial" w:cs="Arial"/>
                <w:noProof/>
              </w:rPr>
              <w:t>3.2.5 Techniques: data collection and analysis</w:t>
            </w:r>
            <w:r w:rsidR="009A3E6C">
              <w:rPr>
                <w:noProof/>
                <w:webHidden/>
              </w:rPr>
              <w:tab/>
            </w:r>
            <w:r w:rsidR="009A3E6C">
              <w:rPr>
                <w:noProof/>
                <w:webHidden/>
              </w:rPr>
              <w:fldChar w:fldCharType="begin"/>
            </w:r>
            <w:r w:rsidR="009A3E6C">
              <w:rPr>
                <w:noProof/>
                <w:webHidden/>
              </w:rPr>
              <w:instrText xml:space="preserve"> PAGEREF _Toc102761559 \h </w:instrText>
            </w:r>
            <w:r w:rsidR="009A3E6C">
              <w:rPr>
                <w:noProof/>
                <w:webHidden/>
              </w:rPr>
            </w:r>
            <w:r w:rsidR="009A3E6C">
              <w:rPr>
                <w:noProof/>
                <w:webHidden/>
              </w:rPr>
              <w:fldChar w:fldCharType="separate"/>
            </w:r>
            <w:r w:rsidR="009A3E6C">
              <w:rPr>
                <w:noProof/>
                <w:webHidden/>
              </w:rPr>
              <w:t>24</w:t>
            </w:r>
            <w:r w:rsidR="009A3E6C">
              <w:rPr>
                <w:noProof/>
                <w:webHidden/>
              </w:rPr>
              <w:fldChar w:fldCharType="end"/>
            </w:r>
          </w:hyperlink>
        </w:p>
        <w:p w14:paraId="402B8BB7" w14:textId="54BEAAD1" w:rsidR="009A3E6C" w:rsidRDefault="006F4100">
          <w:pPr>
            <w:pStyle w:val="TOC2"/>
            <w:tabs>
              <w:tab w:val="right" w:leader="dot" w:pos="9016"/>
            </w:tabs>
            <w:rPr>
              <w:rFonts w:eastAsiaTheme="minorEastAsia"/>
              <w:noProof/>
              <w:lang w:eastAsia="en-GB"/>
            </w:rPr>
          </w:pPr>
          <w:hyperlink w:anchor="_Toc102761560" w:history="1">
            <w:r w:rsidR="009A3E6C" w:rsidRPr="000D082F">
              <w:rPr>
                <w:rStyle w:val="Hyperlink"/>
                <w:rFonts w:ascii="Arial" w:hAnsi="Arial" w:cs="Arial"/>
                <w:noProof/>
              </w:rPr>
              <w:t>4.3 Limitations</w:t>
            </w:r>
            <w:r w:rsidR="009A3E6C">
              <w:rPr>
                <w:noProof/>
                <w:webHidden/>
              </w:rPr>
              <w:tab/>
            </w:r>
            <w:r w:rsidR="009A3E6C">
              <w:rPr>
                <w:noProof/>
                <w:webHidden/>
              </w:rPr>
              <w:fldChar w:fldCharType="begin"/>
            </w:r>
            <w:r w:rsidR="009A3E6C">
              <w:rPr>
                <w:noProof/>
                <w:webHidden/>
              </w:rPr>
              <w:instrText xml:space="preserve"> PAGEREF _Toc102761560 \h </w:instrText>
            </w:r>
            <w:r w:rsidR="009A3E6C">
              <w:rPr>
                <w:noProof/>
                <w:webHidden/>
              </w:rPr>
            </w:r>
            <w:r w:rsidR="009A3E6C">
              <w:rPr>
                <w:noProof/>
                <w:webHidden/>
              </w:rPr>
              <w:fldChar w:fldCharType="separate"/>
            </w:r>
            <w:r w:rsidR="009A3E6C">
              <w:rPr>
                <w:noProof/>
                <w:webHidden/>
              </w:rPr>
              <w:t>26</w:t>
            </w:r>
            <w:r w:rsidR="009A3E6C">
              <w:rPr>
                <w:noProof/>
                <w:webHidden/>
              </w:rPr>
              <w:fldChar w:fldCharType="end"/>
            </w:r>
          </w:hyperlink>
        </w:p>
        <w:p w14:paraId="619BB2BC" w14:textId="03412B4D" w:rsidR="009A3E6C" w:rsidRDefault="006F4100">
          <w:pPr>
            <w:pStyle w:val="TOC2"/>
            <w:tabs>
              <w:tab w:val="right" w:leader="dot" w:pos="9016"/>
            </w:tabs>
            <w:rPr>
              <w:rFonts w:eastAsiaTheme="minorEastAsia"/>
              <w:noProof/>
              <w:lang w:eastAsia="en-GB"/>
            </w:rPr>
          </w:pPr>
          <w:hyperlink w:anchor="_Toc102761561" w:history="1">
            <w:r w:rsidR="009A3E6C" w:rsidRPr="000D082F">
              <w:rPr>
                <w:rStyle w:val="Hyperlink"/>
                <w:rFonts w:ascii="Arial" w:hAnsi="Arial" w:cs="Arial"/>
                <w:noProof/>
              </w:rPr>
              <w:t>4.4 Ethical considerations</w:t>
            </w:r>
            <w:r w:rsidR="009A3E6C">
              <w:rPr>
                <w:noProof/>
                <w:webHidden/>
              </w:rPr>
              <w:tab/>
            </w:r>
            <w:r w:rsidR="009A3E6C">
              <w:rPr>
                <w:noProof/>
                <w:webHidden/>
              </w:rPr>
              <w:fldChar w:fldCharType="begin"/>
            </w:r>
            <w:r w:rsidR="009A3E6C">
              <w:rPr>
                <w:noProof/>
                <w:webHidden/>
              </w:rPr>
              <w:instrText xml:space="preserve"> PAGEREF _Toc102761561 \h </w:instrText>
            </w:r>
            <w:r w:rsidR="009A3E6C">
              <w:rPr>
                <w:noProof/>
                <w:webHidden/>
              </w:rPr>
            </w:r>
            <w:r w:rsidR="009A3E6C">
              <w:rPr>
                <w:noProof/>
                <w:webHidden/>
              </w:rPr>
              <w:fldChar w:fldCharType="separate"/>
            </w:r>
            <w:r w:rsidR="009A3E6C">
              <w:rPr>
                <w:noProof/>
                <w:webHidden/>
              </w:rPr>
              <w:t>27</w:t>
            </w:r>
            <w:r w:rsidR="009A3E6C">
              <w:rPr>
                <w:noProof/>
                <w:webHidden/>
              </w:rPr>
              <w:fldChar w:fldCharType="end"/>
            </w:r>
          </w:hyperlink>
        </w:p>
        <w:p w14:paraId="2D24CC89" w14:textId="623E1898" w:rsidR="009A3E6C" w:rsidRDefault="006F4100">
          <w:pPr>
            <w:pStyle w:val="TOC2"/>
            <w:tabs>
              <w:tab w:val="right" w:leader="dot" w:pos="9016"/>
            </w:tabs>
            <w:rPr>
              <w:rFonts w:eastAsiaTheme="minorEastAsia"/>
              <w:noProof/>
              <w:lang w:eastAsia="en-GB"/>
            </w:rPr>
          </w:pPr>
          <w:hyperlink w:anchor="_Toc102761562" w:history="1">
            <w:r w:rsidR="009A3E6C" w:rsidRPr="000D082F">
              <w:rPr>
                <w:rStyle w:val="Hyperlink"/>
                <w:rFonts w:ascii="Arial" w:hAnsi="Arial" w:cs="Arial"/>
                <w:noProof/>
              </w:rPr>
              <w:t>4.5 Conclusion</w:t>
            </w:r>
            <w:r w:rsidR="009A3E6C">
              <w:rPr>
                <w:noProof/>
                <w:webHidden/>
              </w:rPr>
              <w:tab/>
            </w:r>
            <w:r w:rsidR="009A3E6C">
              <w:rPr>
                <w:noProof/>
                <w:webHidden/>
              </w:rPr>
              <w:fldChar w:fldCharType="begin"/>
            </w:r>
            <w:r w:rsidR="009A3E6C">
              <w:rPr>
                <w:noProof/>
                <w:webHidden/>
              </w:rPr>
              <w:instrText xml:space="preserve"> PAGEREF _Toc102761562 \h </w:instrText>
            </w:r>
            <w:r w:rsidR="009A3E6C">
              <w:rPr>
                <w:noProof/>
                <w:webHidden/>
              </w:rPr>
            </w:r>
            <w:r w:rsidR="009A3E6C">
              <w:rPr>
                <w:noProof/>
                <w:webHidden/>
              </w:rPr>
              <w:fldChar w:fldCharType="separate"/>
            </w:r>
            <w:r w:rsidR="009A3E6C">
              <w:rPr>
                <w:noProof/>
                <w:webHidden/>
              </w:rPr>
              <w:t>27</w:t>
            </w:r>
            <w:r w:rsidR="009A3E6C">
              <w:rPr>
                <w:noProof/>
                <w:webHidden/>
              </w:rPr>
              <w:fldChar w:fldCharType="end"/>
            </w:r>
          </w:hyperlink>
        </w:p>
        <w:p w14:paraId="77C76F5E" w14:textId="228DC7C8" w:rsidR="009A3E6C" w:rsidRDefault="006F4100">
          <w:pPr>
            <w:pStyle w:val="TOC1"/>
            <w:tabs>
              <w:tab w:val="right" w:leader="dot" w:pos="9016"/>
            </w:tabs>
            <w:rPr>
              <w:rFonts w:eastAsiaTheme="minorEastAsia"/>
              <w:noProof/>
              <w:lang w:eastAsia="en-GB"/>
            </w:rPr>
          </w:pPr>
          <w:hyperlink w:anchor="_Toc102761563" w:history="1">
            <w:r w:rsidR="009A3E6C" w:rsidRPr="000D082F">
              <w:rPr>
                <w:rStyle w:val="Hyperlink"/>
                <w:rFonts w:ascii="Arial" w:hAnsi="Arial" w:cs="Arial"/>
                <w:noProof/>
              </w:rPr>
              <w:t>Chapter Four – Findings</w:t>
            </w:r>
            <w:r w:rsidR="009A3E6C">
              <w:rPr>
                <w:noProof/>
                <w:webHidden/>
              </w:rPr>
              <w:tab/>
            </w:r>
            <w:r w:rsidR="009A3E6C">
              <w:rPr>
                <w:noProof/>
                <w:webHidden/>
              </w:rPr>
              <w:fldChar w:fldCharType="begin"/>
            </w:r>
            <w:r w:rsidR="009A3E6C">
              <w:rPr>
                <w:noProof/>
                <w:webHidden/>
              </w:rPr>
              <w:instrText xml:space="preserve"> PAGEREF _Toc102761563 \h </w:instrText>
            </w:r>
            <w:r w:rsidR="009A3E6C">
              <w:rPr>
                <w:noProof/>
                <w:webHidden/>
              </w:rPr>
            </w:r>
            <w:r w:rsidR="009A3E6C">
              <w:rPr>
                <w:noProof/>
                <w:webHidden/>
              </w:rPr>
              <w:fldChar w:fldCharType="separate"/>
            </w:r>
            <w:r w:rsidR="009A3E6C">
              <w:rPr>
                <w:noProof/>
                <w:webHidden/>
              </w:rPr>
              <w:t>28</w:t>
            </w:r>
            <w:r w:rsidR="009A3E6C">
              <w:rPr>
                <w:noProof/>
                <w:webHidden/>
              </w:rPr>
              <w:fldChar w:fldCharType="end"/>
            </w:r>
          </w:hyperlink>
        </w:p>
        <w:p w14:paraId="390873EB" w14:textId="3729DD5B" w:rsidR="009A3E6C" w:rsidRDefault="006F4100">
          <w:pPr>
            <w:pStyle w:val="TOC2"/>
            <w:tabs>
              <w:tab w:val="right" w:leader="dot" w:pos="9016"/>
            </w:tabs>
            <w:rPr>
              <w:rFonts w:eastAsiaTheme="minorEastAsia"/>
              <w:noProof/>
              <w:lang w:eastAsia="en-GB"/>
            </w:rPr>
          </w:pPr>
          <w:hyperlink w:anchor="_Toc102761564" w:history="1">
            <w:r w:rsidR="009A3E6C" w:rsidRPr="000D082F">
              <w:rPr>
                <w:rStyle w:val="Hyperlink"/>
                <w:rFonts w:ascii="Arial" w:hAnsi="Arial" w:cs="Arial"/>
                <w:noProof/>
              </w:rPr>
              <w:t>4.1 Introduction</w:t>
            </w:r>
            <w:r w:rsidR="009A3E6C">
              <w:rPr>
                <w:noProof/>
                <w:webHidden/>
              </w:rPr>
              <w:tab/>
            </w:r>
            <w:r w:rsidR="009A3E6C">
              <w:rPr>
                <w:noProof/>
                <w:webHidden/>
              </w:rPr>
              <w:fldChar w:fldCharType="begin"/>
            </w:r>
            <w:r w:rsidR="009A3E6C">
              <w:rPr>
                <w:noProof/>
                <w:webHidden/>
              </w:rPr>
              <w:instrText xml:space="preserve"> PAGEREF _Toc102761564 \h </w:instrText>
            </w:r>
            <w:r w:rsidR="009A3E6C">
              <w:rPr>
                <w:noProof/>
                <w:webHidden/>
              </w:rPr>
            </w:r>
            <w:r w:rsidR="009A3E6C">
              <w:rPr>
                <w:noProof/>
                <w:webHidden/>
              </w:rPr>
              <w:fldChar w:fldCharType="separate"/>
            </w:r>
            <w:r w:rsidR="009A3E6C">
              <w:rPr>
                <w:noProof/>
                <w:webHidden/>
              </w:rPr>
              <w:t>28</w:t>
            </w:r>
            <w:r w:rsidR="009A3E6C">
              <w:rPr>
                <w:noProof/>
                <w:webHidden/>
              </w:rPr>
              <w:fldChar w:fldCharType="end"/>
            </w:r>
          </w:hyperlink>
        </w:p>
        <w:p w14:paraId="1453C123" w14:textId="38B66487" w:rsidR="009A3E6C" w:rsidRDefault="006F4100">
          <w:pPr>
            <w:pStyle w:val="TOC2"/>
            <w:tabs>
              <w:tab w:val="right" w:leader="dot" w:pos="9016"/>
            </w:tabs>
            <w:rPr>
              <w:rFonts w:eastAsiaTheme="minorEastAsia"/>
              <w:noProof/>
              <w:lang w:eastAsia="en-GB"/>
            </w:rPr>
          </w:pPr>
          <w:hyperlink w:anchor="_Toc102761565" w:history="1">
            <w:r w:rsidR="009A3E6C" w:rsidRPr="000D082F">
              <w:rPr>
                <w:rStyle w:val="Hyperlink"/>
                <w:rFonts w:ascii="Arial" w:hAnsi="Arial" w:cs="Arial"/>
                <w:noProof/>
              </w:rPr>
              <w:t>4.2 Research Data Analysis</w:t>
            </w:r>
            <w:r w:rsidR="009A3E6C">
              <w:rPr>
                <w:noProof/>
                <w:webHidden/>
              </w:rPr>
              <w:tab/>
            </w:r>
            <w:r w:rsidR="009A3E6C">
              <w:rPr>
                <w:noProof/>
                <w:webHidden/>
              </w:rPr>
              <w:fldChar w:fldCharType="begin"/>
            </w:r>
            <w:r w:rsidR="009A3E6C">
              <w:rPr>
                <w:noProof/>
                <w:webHidden/>
              </w:rPr>
              <w:instrText xml:space="preserve"> PAGEREF _Toc102761565 \h </w:instrText>
            </w:r>
            <w:r w:rsidR="009A3E6C">
              <w:rPr>
                <w:noProof/>
                <w:webHidden/>
              </w:rPr>
            </w:r>
            <w:r w:rsidR="009A3E6C">
              <w:rPr>
                <w:noProof/>
                <w:webHidden/>
              </w:rPr>
              <w:fldChar w:fldCharType="separate"/>
            </w:r>
            <w:r w:rsidR="009A3E6C">
              <w:rPr>
                <w:noProof/>
                <w:webHidden/>
              </w:rPr>
              <w:t>28</w:t>
            </w:r>
            <w:r w:rsidR="009A3E6C">
              <w:rPr>
                <w:noProof/>
                <w:webHidden/>
              </w:rPr>
              <w:fldChar w:fldCharType="end"/>
            </w:r>
          </w:hyperlink>
        </w:p>
        <w:p w14:paraId="6C25091E" w14:textId="5A281534" w:rsidR="009A3E6C" w:rsidRDefault="006F4100">
          <w:pPr>
            <w:pStyle w:val="TOC2"/>
            <w:tabs>
              <w:tab w:val="right" w:leader="dot" w:pos="9016"/>
            </w:tabs>
            <w:rPr>
              <w:rFonts w:eastAsiaTheme="minorEastAsia"/>
              <w:noProof/>
              <w:lang w:eastAsia="en-GB"/>
            </w:rPr>
          </w:pPr>
          <w:hyperlink w:anchor="_Toc102761566" w:history="1">
            <w:r w:rsidR="009A3E6C" w:rsidRPr="000D082F">
              <w:rPr>
                <w:rStyle w:val="Hyperlink"/>
                <w:rFonts w:ascii="Arial" w:hAnsi="Arial" w:cs="Arial"/>
                <w:noProof/>
              </w:rPr>
              <w:t>4.3 Questionnaire Feedback</w:t>
            </w:r>
            <w:r w:rsidR="009A3E6C">
              <w:rPr>
                <w:noProof/>
                <w:webHidden/>
              </w:rPr>
              <w:tab/>
            </w:r>
            <w:r w:rsidR="009A3E6C">
              <w:rPr>
                <w:noProof/>
                <w:webHidden/>
              </w:rPr>
              <w:fldChar w:fldCharType="begin"/>
            </w:r>
            <w:r w:rsidR="009A3E6C">
              <w:rPr>
                <w:noProof/>
                <w:webHidden/>
              </w:rPr>
              <w:instrText xml:space="preserve"> PAGEREF _Toc102761566 \h </w:instrText>
            </w:r>
            <w:r w:rsidR="009A3E6C">
              <w:rPr>
                <w:noProof/>
                <w:webHidden/>
              </w:rPr>
            </w:r>
            <w:r w:rsidR="009A3E6C">
              <w:rPr>
                <w:noProof/>
                <w:webHidden/>
              </w:rPr>
              <w:fldChar w:fldCharType="separate"/>
            </w:r>
            <w:r w:rsidR="009A3E6C">
              <w:rPr>
                <w:noProof/>
                <w:webHidden/>
              </w:rPr>
              <w:t>28</w:t>
            </w:r>
            <w:r w:rsidR="009A3E6C">
              <w:rPr>
                <w:noProof/>
                <w:webHidden/>
              </w:rPr>
              <w:fldChar w:fldCharType="end"/>
            </w:r>
          </w:hyperlink>
        </w:p>
        <w:p w14:paraId="63DBC6F2" w14:textId="0506CA63" w:rsidR="009A3E6C" w:rsidRDefault="006F4100">
          <w:pPr>
            <w:pStyle w:val="TOC2"/>
            <w:tabs>
              <w:tab w:val="right" w:leader="dot" w:pos="9016"/>
            </w:tabs>
            <w:rPr>
              <w:rFonts w:eastAsiaTheme="minorEastAsia"/>
              <w:noProof/>
              <w:lang w:eastAsia="en-GB"/>
            </w:rPr>
          </w:pPr>
          <w:hyperlink w:anchor="_Toc102761567" w:history="1">
            <w:r w:rsidR="009A3E6C" w:rsidRPr="000D082F">
              <w:rPr>
                <w:rStyle w:val="Hyperlink"/>
                <w:rFonts w:ascii="Arial" w:hAnsi="Arial" w:cs="Arial"/>
                <w:noProof/>
              </w:rPr>
              <w:t>4.4 Conclusion</w:t>
            </w:r>
            <w:r w:rsidR="009A3E6C">
              <w:rPr>
                <w:noProof/>
                <w:webHidden/>
              </w:rPr>
              <w:tab/>
            </w:r>
            <w:r w:rsidR="009A3E6C">
              <w:rPr>
                <w:noProof/>
                <w:webHidden/>
              </w:rPr>
              <w:fldChar w:fldCharType="begin"/>
            </w:r>
            <w:r w:rsidR="009A3E6C">
              <w:rPr>
                <w:noProof/>
                <w:webHidden/>
              </w:rPr>
              <w:instrText xml:space="preserve"> PAGEREF _Toc102761567 \h </w:instrText>
            </w:r>
            <w:r w:rsidR="009A3E6C">
              <w:rPr>
                <w:noProof/>
                <w:webHidden/>
              </w:rPr>
            </w:r>
            <w:r w:rsidR="009A3E6C">
              <w:rPr>
                <w:noProof/>
                <w:webHidden/>
              </w:rPr>
              <w:fldChar w:fldCharType="separate"/>
            </w:r>
            <w:r w:rsidR="009A3E6C">
              <w:rPr>
                <w:noProof/>
                <w:webHidden/>
              </w:rPr>
              <w:t>35</w:t>
            </w:r>
            <w:r w:rsidR="009A3E6C">
              <w:rPr>
                <w:noProof/>
                <w:webHidden/>
              </w:rPr>
              <w:fldChar w:fldCharType="end"/>
            </w:r>
          </w:hyperlink>
        </w:p>
        <w:p w14:paraId="016C2648" w14:textId="4FDB7E15" w:rsidR="009A3E6C" w:rsidRDefault="006F4100">
          <w:pPr>
            <w:pStyle w:val="TOC1"/>
            <w:tabs>
              <w:tab w:val="right" w:leader="dot" w:pos="9016"/>
            </w:tabs>
            <w:rPr>
              <w:rFonts w:eastAsiaTheme="minorEastAsia"/>
              <w:noProof/>
              <w:lang w:eastAsia="en-GB"/>
            </w:rPr>
          </w:pPr>
          <w:hyperlink w:anchor="_Toc102761568" w:history="1">
            <w:r w:rsidR="009A3E6C" w:rsidRPr="000D082F">
              <w:rPr>
                <w:rStyle w:val="Hyperlink"/>
                <w:rFonts w:ascii="Arial" w:hAnsi="Arial" w:cs="Arial"/>
                <w:noProof/>
              </w:rPr>
              <w:t>Chapter Five – Conclusion</w:t>
            </w:r>
            <w:r w:rsidR="009A3E6C">
              <w:rPr>
                <w:noProof/>
                <w:webHidden/>
              </w:rPr>
              <w:tab/>
            </w:r>
            <w:r w:rsidR="009A3E6C">
              <w:rPr>
                <w:noProof/>
                <w:webHidden/>
              </w:rPr>
              <w:fldChar w:fldCharType="begin"/>
            </w:r>
            <w:r w:rsidR="009A3E6C">
              <w:rPr>
                <w:noProof/>
                <w:webHidden/>
              </w:rPr>
              <w:instrText xml:space="preserve"> PAGEREF _Toc102761568 \h </w:instrText>
            </w:r>
            <w:r w:rsidR="009A3E6C">
              <w:rPr>
                <w:noProof/>
                <w:webHidden/>
              </w:rPr>
            </w:r>
            <w:r w:rsidR="009A3E6C">
              <w:rPr>
                <w:noProof/>
                <w:webHidden/>
              </w:rPr>
              <w:fldChar w:fldCharType="separate"/>
            </w:r>
            <w:r w:rsidR="009A3E6C">
              <w:rPr>
                <w:noProof/>
                <w:webHidden/>
              </w:rPr>
              <w:t>35</w:t>
            </w:r>
            <w:r w:rsidR="009A3E6C">
              <w:rPr>
                <w:noProof/>
                <w:webHidden/>
              </w:rPr>
              <w:fldChar w:fldCharType="end"/>
            </w:r>
          </w:hyperlink>
        </w:p>
        <w:p w14:paraId="2D054F01" w14:textId="23D3AD82" w:rsidR="009A3E6C" w:rsidRDefault="006F4100">
          <w:pPr>
            <w:pStyle w:val="TOC2"/>
            <w:tabs>
              <w:tab w:val="right" w:leader="dot" w:pos="9016"/>
            </w:tabs>
            <w:rPr>
              <w:rFonts w:eastAsiaTheme="minorEastAsia"/>
              <w:noProof/>
              <w:lang w:eastAsia="en-GB"/>
            </w:rPr>
          </w:pPr>
          <w:hyperlink w:anchor="_Toc102761569" w:history="1">
            <w:r w:rsidR="009A3E6C" w:rsidRPr="000D082F">
              <w:rPr>
                <w:rStyle w:val="Hyperlink"/>
                <w:rFonts w:ascii="Arial" w:hAnsi="Arial" w:cs="Arial"/>
                <w:noProof/>
              </w:rPr>
              <w:t>5.1 Introduction</w:t>
            </w:r>
            <w:r w:rsidR="009A3E6C">
              <w:rPr>
                <w:noProof/>
                <w:webHidden/>
              </w:rPr>
              <w:tab/>
            </w:r>
            <w:r w:rsidR="009A3E6C">
              <w:rPr>
                <w:noProof/>
                <w:webHidden/>
              </w:rPr>
              <w:fldChar w:fldCharType="begin"/>
            </w:r>
            <w:r w:rsidR="009A3E6C">
              <w:rPr>
                <w:noProof/>
                <w:webHidden/>
              </w:rPr>
              <w:instrText xml:space="preserve"> PAGEREF _Toc102761569 \h </w:instrText>
            </w:r>
            <w:r w:rsidR="009A3E6C">
              <w:rPr>
                <w:noProof/>
                <w:webHidden/>
              </w:rPr>
            </w:r>
            <w:r w:rsidR="009A3E6C">
              <w:rPr>
                <w:noProof/>
                <w:webHidden/>
              </w:rPr>
              <w:fldChar w:fldCharType="separate"/>
            </w:r>
            <w:r w:rsidR="009A3E6C">
              <w:rPr>
                <w:noProof/>
                <w:webHidden/>
              </w:rPr>
              <w:t>35</w:t>
            </w:r>
            <w:r w:rsidR="009A3E6C">
              <w:rPr>
                <w:noProof/>
                <w:webHidden/>
              </w:rPr>
              <w:fldChar w:fldCharType="end"/>
            </w:r>
          </w:hyperlink>
        </w:p>
        <w:p w14:paraId="3FB4B1B5" w14:textId="11D01696" w:rsidR="009A3E6C" w:rsidRDefault="006F4100">
          <w:pPr>
            <w:pStyle w:val="TOC2"/>
            <w:tabs>
              <w:tab w:val="right" w:leader="dot" w:pos="9016"/>
            </w:tabs>
            <w:rPr>
              <w:rFonts w:eastAsiaTheme="minorEastAsia"/>
              <w:noProof/>
              <w:lang w:eastAsia="en-GB"/>
            </w:rPr>
          </w:pPr>
          <w:hyperlink w:anchor="_Toc102761570" w:history="1">
            <w:r w:rsidR="009A3E6C" w:rsidRPr="000D082F">
              <w:rPr>
                <w:rStyle w:val="Hyperlink"/>
                <w:rFonts w:ascii="Arial" w:hAnsi="Arial" w:cs="Arial"/>
                <w:noProof/>
              </w:rPr>
              <w:t>5.2 Main Findings</w:t>
            </w:r>
            <w:r w:rsidR="009A3E6C">
              <w:rPr>
                <w:noProof/>
                <w:webHidden/>
              </w:rPr>
              <w:tab/>
            </w:r>
            <w:r w:rsidR="009A3E6C">
              <w:rPr>
                <w:noProof/>
                <w:webHidden/>
              </w:rPr>
              <w:fldChar w:fldCharType="begin"/>
            </w:r>
            <w:r w:rsidR="009A3E6C">
              <w:rPr>
                <w:noProof/>
                <w:webHidden/>
              </w:rPr>
              <w:instrText xml:space="preserve"> PAGEREF _Toc102761570 \h </w:instrText>
            </w:r>
            <w:r w:rsidR="009A3E6C">
              <w:rPr>
                <w:noProof/>
                <w:webHidden/>
              </w:rPr>
            </w:r>
            <w:r w:rsidR="009A3E6C">
              <w:rPr>
                <w:noProof/>
                <w:webHidden/>
              </w:rPr>
              <w:fldChar w:fldCharType="separate"/>
            </w:r>
            <w:r w:rsidR="009A3E6C">
              <w:rPr>
                <w:noProof/>
                <w:webHidden/>
              </w:rPr>
              <w:t>36</w:t>
            </w:r>
            <w:r w:rsidR="009A3E6C">
              <w:rPr>
                <w:noProof/>
                <w:webHidden/>
              </w:rPr>
              <w:fldChar w:fldCharType="end"/>
            </w:r>
          </w:hyperlink>
        </w:p>
        <w:p w14:paraId="121231A7" w14:textId="52FC7E31" w:rsidR="009A3E6C" w:rsidRDefault="006F4100">
          <w:pPr>
            <w:pStyle w:val="TOC2"/>
            <w:tabs>
              <w:tab w:val="right" w:leader="dot" w:pos="9016"/>
            </w:tabs>
            <w:rPr>
              <w:rFonts w:eastAsiaTheme="minorEastAsia"/>
              <w:noProof/>
              <w:lang w:eastAsia="en-GB"/>
            </w:rPr>
          </w:pPr>
          <w:hyperlink w:anchor="_Toc102761571" w:history="1">
            <w:r w:rsidR="009A3E6C" w:rsidRPr="000D082F">
              <w:rPr>
                <w:rStyle w:val="Hyperlink"/>
                <w:rFonts w:ascii="Arial" w:hAnsi="Arial" w:cs="Arial"/>
                <w:noProof/>
              </w:rPr>
              <w:t>5.3 Implications</w:t>
            </w:r>
            <w:r w:rsidR="009A3E6C">
              <w:rPr>
                <w:noProof/>
                <w:webHidden/>
              </w:rPr>
              <w:tab/>
            </w:r>
            <w:r w:rsidR="009A3E6C">
              <w:rPr>
                <w:noProof/>
                <w:webHidden/>
              </w:rPr>
              <w:fldChar w:fldCharType="begin"/>
            </w:r>
            <w:r w:rsidR="009A3E6C">
              <w:rPr>
                <w:noProof/>
                <w:webHidden/>
              </w:rPr>
              <w:instrText xml:space="preserve"> PAGEREF _Toc102761571 \h </w:instrText>
            </w:r>
            <w:r w:rsidR="009A3E6C">
              <w:rPr>
                <w:noProof/>
                <w:webHidden/>
              </w:rPr>
            </w:r>
            <w:r w:rsidR="009A3E6C">
              <w:rPr>
                <w:noProof/>
                <w:webHidden/>
              </w:rPr>
              <w:fldChar w:fldCharType="separate"/>
            </w:r>
            <w:r w:rsidR="009A3E6C">
              <w:rPr>
                <w:noProof/>
                <w:webHidden/>
              </w:rPr>
              <w:t>37</w:t>
            </w:r>
            <w:r w:rsidR="009A3E6C">
              <w:rPr>
                <w:noProof/>
                <w:webHidden/>
              </w:rPr>
              <w:fldChar w:fldCharType="end"/>
            </w:r>
          </w:hyperlink>
        </w:p>
        <w:p w14:paraId="5F079B00" w14:textId="18225BAB" w:rsidR="009A3E6C" w:rsidRDefault="006F4100">
          <w:pPr>
            <w:pStyle w:val="TOC2"/>
            <w:tabs>
              <w:tab w:val="right" w:leader="dot" w:pos="9016"/>
            </w:tabs>
            <w:rPr>
              <w:rFonts w:eastAsiaTheme="minorEastAsia"/>
              <w:noProof/>
              <w:lang w:eastAsia="en-GB"/>
            </w:rPr>
          </w:pPr>
          <w:hyperlink w:anchor="_Toc102761572" w:history="1">
            <w:r w:rsidR="009A3E6C" w:rsidRPr="000D082F">
              <w:rPr>
                <w:rStyle w:val="Hyperlink"/>
                <w:rFonts w:ascii="Arial" w:hAnsi="Arial" w:cs="Arial"/>
                <w:noProof/>
              </w:rPr>
              <w:t>5.4 Recommendations</w:t>
            </w:r>
            <w:r w:rsidR="009A3E6C">
              <w:rPr>
                <w:noProof/>
                <w:webHidden/>
              </w:rPr>
              <w:tab/>
            </w:r>
            <w:r w:rsidR="009A3E6C">
              <w:rPr>
                <w:noProof/>
                <w:webHidden/>
              </w:rPr>
              <w:fldChar w:fldCharType="begin"/>
            </w:r>
            <w:r w:rsidR="009A3E6C">
              <w:rPr>
                <w:noProof/>
                <w:webHidden/>
              </w:rPr>
              <w:instrText xml:space="preserve"> PAGEREF _Toc102761572 \h </w:instrText>
            </w:r>
            <w:r w:rsidR="009A3E6C">
              <w:rPr>
                <w:noProof/>
                <w:webHidden/>
              </w:rPr>
            </w:r>
            <w:r w:rsidR="009A3E6C">
              <w:rPr>
                <w:noProof/>
                <w:webHidden/>
              </w:rPr>
              <w:fldChar w:fldCharType="separate"/>
            </w:r>
            <w:r w:rsidR="009A3E6C">
              <w:rPr>
                <w:noProof/>
                <w:webHidden/>
              </w:rPr>
              <w:t>37</w:t>
            </w:r>
            <w:r w:rsidR="009A3E6C">
              <w:rPr>
                <w:noProof/>
                <w:webHidden/>
              </w:rPr>
              <w:fldChar w:fldCharType="end"/>
            </w:r>
          </w:hyperlink>
        </w:p>
        <w:p w14:paraId="41D225D8" w14:textId="4867AEEA" w:rsidR="009A3E6C" w:rsidRDefault="006F4100">
          <w:pPr>
            <w:pStyle w:val="TOC2"/>
            <w:tabs>
              <w:tab w:val="right" w:leader="dot" w:pos="9016"/>
            </w:tabs>
            <w:rPr>
              <w:rFonts w:eastAsiaTheme="minorEastAsia"/>
              <w:noProof/>
              <w:lang w:eastAsia="en-GB"/>
            </w:rPr>
          </w:pPr>
          <w:hyperlink w:anchor="_Toc102761573" w:history="1">
            <w:r w:rsidR="009A3E6C" w:rsidRPr="000D082F">
              <w:rPr>
                <w:rStyle w:val="Hyperlink"/>
                <w:rFonts w:ascii="Arial" w:hAnsi="Arial" w:cs="Arial"/>
                <w:noProof/>
              </w:rPr>
              <w:t>5.5 Limitations</w:t>
            </w:r>
            <w:r w:rsidR="009A3E6C">
              <w:rPr>
                <w:noProof/>
                <w:webHidden/>
              </w:rPr>
              <w:tab/>
            </w:r>
            <w:r w:rsidR="009A3E6C">
              <w:rPr>
                <w:noProof/>
                <w:webHidden/>
              </w:rPr>
              <w:fldChar w:fldCharType="begin"/>
            </w:r>
            <w:r w:rsidR="009A3E6C">
              <w:rPr>
                <w:noProof/>
                <w:webHidden/>
              </w:rPr>
              <w:instrText xml:space="preserve"> PAGEREF _Toc102761573 \h </w:instrText>
            </w:r>
            <w:r w:rsidR="009A3E6C">
              <w:rPr>
                <w:noProof/>
                <w:webHidden/>
              </w:rPr>
            </w:r>
            <w:r w:rsidR="009A3E6C">
              <w:rPr>
                <w:noProof/>
                <w:webHidden/>
              </w:rPr>
              <w:fldChar w:fldCharType="separate"/>
            </w:r>
            <w:r w:rsidR="009A3E6C">
              <w:rPr>
                <w:noProof/>
                <w:webHidden/>
              </w:rPr>
              <w:t>38</w:t>
            </w:r>
            <w:r w:rsidR="009A3E6C">
              <w:rPr>
                <w:noProof/>
                <w:webHidden/>
              </w:rPr>
              <w:fldChar w:fldCharType="end"/>
            </w:r>
          </w:hyperlink>
        </w:p>
        <w:p w14:paraId="360296F4" w14:textId="4F7A427C" w:rsidR="009A3E6C" w:rsidRDefault="006F4100">
          <w:pPr>
            <w:pStyle w:val="TOC2"/>
            <w:tabs>
              <w:tab w:val="right" w:leader="dot" w:pos="9016"/>
            </w:tabs>
            <w:rPr>
              <w:rFonts w:eastAsiaTheme="minorEastAsia"/>
              <w:noProof/>
              <w:lang w:eastAsia="en-GB"/>
            </w:rPr>
          </w:pPr>
          <w:hyperlink w:anchor="_Toc102761574" w:history="1">
            <w:r w:rsidR="009A3E6C" w:rsidRPr="000D082F">
              <w:rPr>
                <w:rStyle w:val="Hyperlink"/>
                <w:rFonts w:ascii="Arial" w:hAnsi="Arial" w:cs="Arial"/>
                <w:noProof/>
              </w:rPr>
              <w:t>5.6 Completed aims and objectives</w:t>
            </w:r>
            <w:r w:rsidR="009A3E6C">
              <w:rPr>
                <w:noProof/>
                <w:webHidden/>
              </w:rPr>
              <w:tab/>
            </w:r>
            <w:r w:rsidR="009A3E6C">
              <w:rPr>
                <w:noProof/>
                <w:webHidden/>
              </w:rPr>
              <w:fldChar w:fldCharType="begin"/>
            </w:r>
            <w:r w:rsidR="009A3E6C">
              <w:rPr>
                <w:noProof/>
                <w:webHidden/>
              </w:rPr>
              <w:instrText xml:space="preserve"> PAGEREF _Toc102761574 \h </w:instrText>
            </w:r>
            <w:r w:rsidR="009A3E6C">
              <w:rPr>
                <w:noProof/>
                <w:webHidden/>
              </w:rPr>
            </w:r>
            <w:r w:rsidR="009A3E6C">
              <w:rPr>
                <w:noProof/>
                <w:webHidden/>
              </w:rPr>
              <w:fldChar w:fldCharType="separate"/>
            </w:r>
            <w:r w:rsidR="009A3E6C">
              <w:rPr>
                <w:noProof/>
                <w:webHidden/>
              </w:rPr>
              <w:t>38</w:t>
            </w:r>
            <w:r w:rsidR="009A3E6C">
              <w:rPr>
                <w:noProof/>
                <w:webHidden/>
              </w:rPr>
              <w:fldChar w:fldCharType="end"/>
            </w:r>
          </w:hyperlink>
        </w:p>
        <w:p w14:paraId="1C65CD0F" w14:textId="7FFB8217" w:rsidR="009A3E6C" w:rsidRDefault="006F4100">
          <w:pPr>
            <w:pStyle w:val="TOC2"/>
            <w:tabs>
              <w:tab w:val="right" w:leader="dot" w:pos="9016"/>
            </w:tabs>
            <w:rPr>
              <w:rFonts w:eastAsiaTheme="minorEastAsia"/>
              <w:noProof/>
              <w:lang w:eastAsia="en-GB"/>
            </w:rPr>
          </w:pPr>
          <w:hyperlink w:anchor="_Toc102761575" w:history="1">
            <w:r w:rsidR="009A3E6C" w:rsidRPr="000D082F">
              <w:rPr>
                <w:rStyle w:val="Hyperlink"/>
                <w:rFonts w:ascii="Arial" w:hAnsi="Arial" w:cs="Arial"/>
                <w:noProof/>
              </w:rPr>
              <w:t>5.7 Conclusion</w:t>
            </w:r>
            <w:r w:rsidR="009A3E6C">
              <w:rPr>
                <w:noProof/>
                <w:webHidden/>
              </w:rPr>
              <w:tab/>
            </w:r>
            <w:r w:rsidR="009A3E6C">
              <w:rPr>
                <w:noProof/>
                <w:webHidden/>
              </w:rPr>
              <w:fldChar w:fldCharType="begin"/>
            </w:r>
            <w:r w:rsidR="009A3E6C">
              <w:rPr>
                <w:noProof/>
                <w:webHidden/>
              </w:rPr>
              <w:instrText xml:space="preserve"> PAGEREF _Toc102761575 \h </w:instrText>
            </w:r>
            <w:r w:rsidR="009A3E6C">
              <w:rPr>
                <w:noProof/>
                <w:webHidden/>
              </w:rPr>
            </w:r>
            <w:r w:rsidR="009A3E6C">
              <w:rPr>
                <w:noProof/>
                <w:webHidden/>
              </w:rPr>
              <w:fldChar w:fldCharType="separate"/>
            </w:r>
            <w:r w:rsidR="009A3E6C">
              <w:rPr>
                <w:noProof/>
                <w:webHidden/>
              </w:rPr>
              <w:t>38</w:t>
            </w:r>
            <w:r w:rsidR="009A3E6C">
              <w:rPr>
                <w:noProof/>
                <w:webHidden/>
              </w:rPr>
              <w:fldChar w:fldCharType="end"/>
            </w:r>
          </w:hyperlink>
        </w:p>
        <w:p w14:paraId="087877B1" w14:textId="0722B3D3" w:rsidR="009A3E6C" w:rsidRDefault="006F4100">
          <w:pPr>
            <w:pStyle w:val="TOC1"/>
            <w:tabs>
              <w:tab w:val="right" w:leader="dot" w:pos="9016"/>
            </w:tabs>
            <w:rPr>
              <w:rFonts w:eastAsiaTheme="minorEastAsia"/>
              <w:noProof/>
              <w:lang w:eastAsia="en-GB"/>
            </w:rPr>
          </w:pPr>
          <w:hyperlink w:anchor="_Toc102761576" w:history="1">
            <w:r w:rsidR="009A3E6C" w:rsidRPr="000D082F">
              <w:rPr>
                <w:rStyle w:val="Hyperlink"/>
                <w:rFonts w:ascii="Arial" w:hAnsi="Arial" w:cs="Arial"/>
                <w:noProof/>
              </w:rPr>
              <w:t>Reference List</w:t>
            </w:r>
            <w:r w:rsidR="009A3E6C">
              <w:rPr>
                <w:noProof/>
                <w:webHidden/>
              </w:rPr>
              <w:tab/>
            </w:r>
            <w:r w:rsidR="009A3E6C">
              <w:rPr>
                <w:noProof/>
                <w:webHidden/>
              </w:rPr>
              <w:fldChar w:fldCharType="begin"/>
            </w:r>
            <w:r w:rsidR="009A3E6C">
              <w:rPr>
                <w:noProof/>
                <w:webHidden/>
              </w:rPr>
              <w:instrText xml:space="preserve"> PAGEREF _Toc102761576 \h </w:instrText>
            </w:r>
            <w:r w:rsidR="009A3E6C">
              <w:rPr>
                <w:noProof/>
                <w:webHidden/>
              </w:rPr>
            </w:r>
            <w:r w:rsidR="009A3E6C">
              <w:rPr>
                <w:noProof/>
                <w:webHidden/>
              </w:rPr>
              <w:fldChar w:fldCharType="separate"/>
            </w:r>
            <w:r w:rsidR="009A3E6C">
              <w:rPr>
                <w:noProof/>
                <w:webHidden/>
              </w:rPr>
              <w:t>40</w:t>
            </w:r>
            <w:r w:rsidR="009A3E6C">
              <w:rPr>
                <w:noProof/>
                <w:webHidden/>
              </w:rPr>
              <w:fldChar w:fldCharType="end"/>
            </w:r>
          </w:hyperlink>
        </w:p>
        <w:p w14:paraId="10948078" w14:textId="145799B7" w:rsidR="009A3E6C" w:rsidRDefault="006F4100">
          <w:pPr>
            <w:pStyle w:val="TOC1"/>
            <w:tabs>
              <w:tab w:val="right" w:leader="dot" w:pos="9016"/>
            </w:tabs>
            <w:rPr>
              <w:rFonts w:eastAsiaTheme="minorEastAsia"/>
              <w:noProof/>
              <w:lang w:eastAsia="en-GB"/>
            </w:rPr>
          </w:pPr>
          <w:hyperlink w:anchor="_Toc102761577" w:history="1">
            <w:r w:rsidR="009A3E6C" w:rsidRPr="000D082F">
              <w:rPr>
                <w:rStyle w:val="Hyperlink"/>
                <w:noProof/>
              </w:rPr>
              <w:t>Appendix 1</w:t>
            </w:r>
            <w:r w:rsidR="009A3E6C">
              <w:rPr>
                <w:noProof/>
                <w:webHidden/>
              </w:rPr>
              <w:tab/>
            </w:r>
            <w:r w:rsidR="009A3E6C">
              <w:rPr>
                <w:noProof/>
                <w:webHidden/>
              </w:rPr>
              <w:fldChar w:fldCharType="begin"/>
            </w:r>
            <w:r w:rsidR="009A3E6C">
              <w:rPr>
                <w:noProof/>
                <w:webHidden/>
              </w:rPr>
              <w:instrText xml:space="preserve"> PAGEREF _Toc102761577 \h </w:instrText>
            </w:r>
            <w:r w:rsidR="009A3E6C">
              <w:rPr>
                <w:noProof/>
                <w:webHidden/>
              </w:rPr>
            </w:r>
            <w:r w:rsidR="009A3E6C">
              <w:rPr>
                <w:noProof/>
                <w:webHidden/>
              </w:rPr>
              <w:fldChar w:fldCharType="separate"/>
            </w:r>
            <w:r w:rsidR="009A3E6C">
              <w:rPr>
                <w:noProof/>
                <w:webHidden/>
              </w:rPr>
              <w:t>47</w:t>
            </w:r>
            <w:r w:rsidR="009A3E6C">
              <w:rPr>
                <w:noProof/>
                <w:webHidden/>
              </w:rPr>
              <w:fldChar w:fldCharType="end"/>
            </w:r>
          </w:hyperlink>
        </w:p>
        <w:p w14:paraId="40387434" w14:textId="2C1133CB" w:rsidR="00746A19" w:rsidRDefault="00746A19">
          <w:r>
            <w:rPr>
              <w:b/>
              <w:bCs/>
              <w:noProof/>
            </w:rPr>
            <w:fldChar w:fldCharType="end"/>
          </w:r>
        </w:p>
      </w:sdtContent>
    </w:sdt>
    <w:p w14:paraId="042FD1B6" w14:textId="54E56083" w:rsidR="00746A19" w:rsidRDefault="00746A19" w:rsidP="00615543">
      <w:pPr>
        <w:spacing w:line="480" w:lineRule="auto"/>
        <w:rPr>
          <w:rFonts w:ascii="Arial" w:hAnsi="Arial" w:cs="Arial"/>
          <w:sz w:val="24"/>
          <w:szCs w:val="24"/>
        </w:rPr>
      </w:pPr>
    </w:p>
    <w:p w14:paraId="7EB46CE2" w14:textId="6AC21E7F" w:rsidR="0095633D" w:rsidRDefault="0095633D" w:rsidP="00615543">
      <w:pPr>
        <w:spacing w:line="480" w:lineRule="auto"/>
        <w:rPr>
          <w:rFonts w:ascii="Arial" w:hAnsi="Arial" w:cs="Arial"/>
          <w:sz w:val="24"/>
          <w:szCs w:val="24"/>
        </w:rPr>
      </w:pPr>
    </w:p>
    <w:p w14:paraId="3418ECD7" w14:textId="189C973F" w:rsidR="0095633D" w:rsidRDefault="0095633D" w:rsidP="00615543">
      <w:pPr>
        <w:spacing w:line="480" w:lineRule="auto"/>
        <w:rPr>
          <w:rFonts w:ascii="Arial" w:hAnsi="Arial" w:cs="Arial"/>
          <w:sz w:val="24"/>
          <w:szCs w:val="24"/>
        </w:rPr>
      </w:pPr>
    </w:p>
    <w:p w14:paraId="4A631158" w14:textId="0ECF1115" w:rsidR="0095633D" w:rsidRDefault="0095633D" w:rsidP="00615543">
      <w:pPr>
        <w:spacing w:line="480" w:lineRule="auto"/>
        <w:rPr>
          <w:rFonts w:ascii="Arial" w:hAnsi="Arial" w:cs="Arial"/>
          <w:sz w:val="24"/>
          <w:szCs w:val="24"/>
        </w:rPr>
      </w:pPr>
    </w:p>
    <w:p w14:paraId="38CF1D2F" w14:textId="730EF0A7" w:rsidR="0095633D" w:rsidRDefault="0095633D" w:rsidP="00615543">
      <w:pPr>
        <w:spacing w:line="480" w:lineRule="auto"/>
        <w:rPr>
          <w:rFonts w:ascii="Arial" w:hAnsi="Arial" w:cs="Arial"/>
          <w:sz w:val="24"/>
          <w:szCs w:val="24"/>
        </w:rPr>
      </w:pPr>
    </w:p>
    <w:p w14:paraId="1F332544" w14:textId="1BCAE64F" w:rsidR="0095633D" w:rsidRDefault="0095633D" w:rsidP="00615543">
      <w:pPr>
        <w:spacing w:line="480" w:lineRule="auto"/>
        <w:rPr>
          <w:rFonts w:ascii="Arial" w:hAnsi="Arial" w:cs="Arial"/>
          <w:sz w:val="24"/>
          <w:szCs w:val="24"/>
        </w:rPr>
      </w:pPr>
    </w:p>
    <w:p w14:paraId="51F2200B" w14:textId="762EC1C4" w:rsidR="0095633D" w:rsidRDefault="0095633D" w:rsidP="00615543">
      <w:pPr>
        <w:spacing w:line="480" w:lineRule="auto"/>
        <w:rPr>
          <w:rFonts w:ascii="Arial" w:hAnsi="Arial" w:cs="Arial"/>
          <w:sz w:val="24"/>
          <w:szCs w:val="24"/>
        </w:rPr>
      </w:pPr>
    </w:p>
    <w:p w14:paraId="7ACC7C2D" w14:textId="5D32D8E4" w:rsidR="0095633D" w:rsidRDefault="0095633D" w:rsidP="00615543">
      <w:pPr>
        <w:spacing w:line="480" w:lineRule="auto"/>
        <w:rPr>
          <w:rFonts w:ascii="Arial" w:hAnsi="Arial" w:cs="Arial"/>
          <w:sz w:val="24"/>
          <w:szCs w:val="24"/>
        </w:rPr>
      </w:pPr>
    </w:p>
    <w:p w14:paraId="02B79B64" w14:textId="4A51CD14" w:rsidR="0095633D" w:rsidRDefault="0095633D" w:rsidP="00615543">
      <w:pPr>
        <w:spacing w:line="480" w:lineRule="auto"/>
        <w:rPr>
          <w:rFonts w:ascii="Arial" w:hAnsi="Arial" w:cs="Arial"/>
          <w:sz w:val="24"/>
          <w:szCs w:val="24"/>
        </w:rPr>
      </w:pPr>
    </w:p>
    <w:p w14:paraId="3F3548E4" w14:textId="14F36557" w:rsidR="0095633D" w:rsidRDefault="0095633D" w:rsidP="00615543">
      <w:pPr>
        <w:spacing w:line="480" w:lineRule="auto"/>
        <w:rPr>
          <w:rFonts w:ascii="Arial" w:hAnsi="Arial" w:cs="Arial"/>
          <w:sz w:val="24"/>
          <w:szCs w:val="24"/>
        </w:rPr>
      </w:pPr>
    </w:p>
    <w:p w14:paraId="58837918" w14:textId="5ADFD7D1" w:rsidR="0095633D" w:rsidRDefault="0095633D" w:rsidP="00615543">
      <w:pPr>
        <w:spacing w:line="480" w:lineRule="auto"/>
        <w:rPr>
          <w:rFonts w:ascii="Arial" w:hAnsi="Arial" w:cs="Arial"/>
          <w:sz w:val="24"/>
          <w:szCs w:val="24"/>
        </w:rPr>
      </w:pPr>
    </w:p>
    <w:p w14:paraId="58674C15" w14:textId="2D30FBD3" w:rsidR="0095633D" w:rsidRDefault="0095633D" w:rsidP="00615543">
      <w:pPr>
        <w:spacing w:line="480" w:lineRule="auto"/>
        <w:rPr>
          <w:rFonts w:ascii="Arial" w:hAnsi="Arial" w:cs="Arial"/>
          <w:sz w:val="24"/>
          <w:szCs w:val="24"/>
        </w:rPr>
      </w:pPr>
    </w:p>
    <w:p w14:paraId="4B39ABE9" w14:textId="10986D07" w:rsidR="0095633D" w:rsidRDefault="0095633D" w:rsidP="00615543">
      <w:pPr>
        <w:spacing w:line="480" w:lineRule="auto"/>
        <w:rPr>
          <w:rFonts w:ascii="Arial" w:hAnsi="Arial" w:cs="Arial"/>
          <w:sz w:val="24"/>
          <w:szCs w:val="24"/>
        </w:rPr>
      </w:pPr>
    </w:p>
    <w:p w14:paraId="429B6156" w14:textId="09F7A735" w:rsidR="0095633D" w:rsidRDefault="0095633D" w:rsidP="00615543">
      <w:pPr>
        <w:spacing w:line="480" w:lineRule="auto"/>
        <w:rPr>
          <w:rFonts w:ascii="Arial" w:hAnsi="Arial" w:cs="Arial"/>
          <w:sz w:val="24"/>
          <w:szCs w:val="24"/>
        </w:rPr>
      </w:pPr>
    </w:p>
    <w:p w14:paraId="7CD660BC" w14:textId="1C75E027" w:rsidR="0095633D" w:rsidRDefault="0095633D" w:rsidP="00615543">
      <w:pPr>
        <w:spacing w:line="480" w:lineRule="auto"/>
        <w:rPr>
          <w:rFonts w:ascii="Arial" w:hAnsi="Arial" w:cs="Arial"/>
          <w:sz w:val="24"/>
          <w:szCs w:val="24"/>
        </w:rPr>
      </w:pPr>
    </w:p>
    <w:p w14:paraId="71250604" w14:textId="77777777" w:rsidR="0095633D" w:rsidRPr="00615543" w:rsidRDefault="0095633D" w:rsidP="00615543">
      <w:pPr>
        <w:spacing w:line="480" w:lineRule="auto"/>
        <w:rPr>
          <w:rFonts w:ascii="Arial" w:hAnsi="Arial" w:cs="Arial"/>
          <w:sz w:val="24"/>
          <w:szCs w:val="24"/>
        </w:rPr>
      </w:pPr>
    </w:p>
    <w:p w14:paraId="32E6DC66" w14:textId="2453CD73" w:rsidR="00D71F5D" w:rsidRPr="00CD41D5" w:rsidRDefault="008408B6" w:rsidP="00615543">
      <w:pPr>
        <w:pStyle w:val="Heading1"/>
        <w:spacing w:line="480" w:lineRule="auto"/>
        <w:rPr>
          <w:rFonts w:ascii="Arial" w:hAnsi="Arial" w:cs="Arial"/>
          <w:sz w:val="28"/>
          <w:szCs w:val="28"/>
        </w:rPr>
      </w:pPr>
      <w:bookmarkStart w:id="3" w:name="_Toc102761541"/>
      <w:r w:rsidRPr="00CD41D5">
        <w:rPr>
          <w:rFonts w:ascii="Arial" w:hAnsi="Arial" w:cs="Arial"/>
          <w:sz w:val="28"/>
          <w:szCs w:val="28"/>
        </w:rPr>
        <w:lastRenderedPageBreak/>
        <w:t xml:space="preserve">Chapter One - </w:t>
      </w:r>
      <w:r w:rsidR="00EC0283" w:rsidRPr="00CD41D5">
        <w:rPr>
          <w:rFonts w:ascii="Arial" w:hAnsi="Arial" w:cs="Arial"/>
          <w:sz w:val="28"/>
          <w:szCs w:val="28"/>
        </w:rPr>
        <w:t>Introduction</w:t>
      </w:r>
      <w:bookmarkEnd w:id="3"/>
      <w:r w:rsidR="00EC0283" w:rsidRPr="00CD41D5">
        <w:rPr>
          <w:rFonts w:ascii="Arial" w:hAnsi="Arial" w:cs="Arial"/>
          <w:sz w:val="28"/>
          <w:szCs w:val="28"/>
        </w:rPr>
        <w:t xml:space="preserve"> </w:t>
      </w:r>
    </w:p>
    <w:p w14:paraId="7CF83451" w14:textId="10961B50" w:rsidR="00746A19" w:rsidRPr="00615543" w:rsidRDefault="00746A19" w:rsidP="00615543">
      <w:pPr>
        <w:spacing w:line="480" w:lineRule="auto"/>
        <w:rPr>
          <w:rFonts w:ascii="Arial" w:hAnsi="Arial" w:cs="Arial"/>
          <w:sz w:val="24"/>
          <w:szCs w:val="24"/>
        </w:rPr>
      </w:pPr>
      <w:r w:rsidRPr="00615543">
        <w:rPr>
          <w:rFonts w:ascii="Arial" w:hAnsi="Arial" w:cs="Arial"/>
          <w:sz w:val="24"/>
          <w:szCs w:val="24"/>
        </w:rPr>
        <w:t xml:space="preserve">This research is to develop an understanding of why domestic violence is under reported and whether this is more to do with a lack of </w:t>
      </w:r>
      <w:r w:rsidR="00F54888" w:rsidRPr="00615543">
        <w:rPr>
          <w:rFonts w:ascii="Arial" w:hAnsi="Arial" w:cs="Arial"/>
          <w:sz w:val="24"/>
          <w:szCs w:val="24"/>
        </w:rPr>
        <w:t>l</w:t>
      </w:r>
      <w:r w:rsidR="00F54888">
        <w:rPr>
          <w:rFonts w:ascii="Arial" w:hAnsi="Arial" w:cs="Arial"/>
          <w:sz w:val="24"/>
          <w:szCs w:val="24"/>
        </w:rPr>
        <w:t>egislation</w:t>
      </w:r>
      <w:r w:rsidRPr="00615543">
        <w:rPr>
          <w:rFonts w:ascii="Arial" w:hAnsi="Arial" w:cs="Arial"/>
          <w:sz w:val="24"/>
          <w:szCs w:val="24"/>
        </w:rPr>
        <w:t xml:space="preserve"> or the police (Dyfed Powys) in general. This will be done by looking at the laws that have been enacted and to see if the government could do more to prevent domestic violence victims in the future and if the police (Dyfed Powys) is using these procedures in place and </w:t>
      </w:r>
      <w:r w:rsidR="009C3A54">
        <w:rPr>
          <w:rFonts w:ascii="Arial" w:hAnsi="Arial" w:cs="Arial"/>
          <w:sz w:val="24"/>
          <w:szCs w:val="24"/>
        </w:rPr>
        <w:t xml:space="preserve">how domestic violence crimes affect them. </w:t>
      </w:r>
    </w:p>
    <w:p w14:paraId="7630D5E1" w14:textId="04987D6E" w:rsidR="00EC0283" w:rsidRPr="00615543" w:rsidRDefault="008408B6" w:rsidP="00615543">
      <w:pPr>
        <w:pStyle w:val="Heading3"/>
        <w:spacing w:line="480" w:lineRule="auto"/>
        <w:rPr>
          <w:rFonts w:ascii="Arial" w:hAnsi="Arial" w:cs="Arial"/>
        </w:rPr>
      </w:pPr>
      <w:bookmarkStart w:id="4" w:name="_Toc102761542"/>
      <w:r>
        <w:rPr>
          <w:rFonts w:ascii="Arial" w:hAnsi="Arial" w:cs="Arial"/>
        </w:rPr>
        <w:t xml:space="preserve">1.1 </w:t>
      </w:r>
      <w:r w:rsidR="00EC0283" w:rsidRPr="00615543">
        <w:rPr>
          <w:rFonts w:ascii="Arial" w:hAnsi="Arial" w:cs="Arial"/>
        </w:rPr>
        <w:t>Research Objectives</w:t>
      </w:r>
      <w:bookmarkEnd w:id="4"/>
      <w:r w:rsidR="00EC0283" w:rsidRPr="00615543">
        <w:rPr>
          <w:rFonts w:ascii="Arial" w:hAnsi="Arial" w:cs="Arial"/>
        </w:rPr>
        <w:t xml:space="preserve"> </w:t>
      </w:r>
    </w:p>
    <w:p w14:paraId="0668FBAA" w14:textId="6C199542" w:rsidR="00746A19" w:rsidRPr="00746A19" w:rsidRDefault="00F54888" w:rsidP="00615543">
      <w:pPr>
        <w:numPr>
          <w:ilvl w:val="0"/>
          <w:numId w:val="2"/>
        </w:numPr>
        <w:spacing w:line="480" w:lineRule="auto"/>
        <w:rPr>
          <w:rFonts w:ascii="Arial" w:hAnsi="Arial" w:cs="Arial"/>
          <w:sz w:val="24"/>
          <w:szCs w:val="24"/>
        </w:rPr>
      </w:pPr>
      <w:bookmarkStart w:id="5" w:name="_Hlk96285699"/>
      <w:r>
        <w:rPr>
          <w:rFonts w:ascii="Arial" w:hAnsi="Arial" w:cs="Arial"/>
          <w:sz w:val="24"/>
          <w:szCs w:val="24"/>
        </w:rPr>
        <w:t>Establishing what legislation, orders and procedures</w:t>
      </w:r>
      <w:r w:rsidR="00746A19" w:rsidRPr="00746A19">
        <w:rPr>
          <w:rFonts w:ascii="Arial" w:hAnsi="Arial" w:cs="Arial"/>
          <w:sz w:val="24"/>
          <w:szCs w:val="24"/>
        </w:rPr>
        <w:t xml:space="preserve"> have been enacted by the government to help </w:t>
      </w:r>
      <w:r>
        <w:rPr>
          <w:rFonts w:ascii="Arial" w:hAnsi="Arial" w:cs="Arial"/>
          <w:sz w:val="24"/>
          <w:szCs w:val="24"/>
        </w:rPr>
        <w:t xml:space="preserve">curb </w:t>
      </w:r>
      <w:r w:rsidR="00746A19" w:rsidRPr="00746A19">
        <w:rPr>
          <w:rFonts w:ascii="Arial" w:hAnsi="Arial" w:cs="Arial"/>
          <w:sz w:val="24"/>
          <w:szCs w:val="24"/>
        </w:rPr>
        <w:t xml:space="preserve">domestic violence </w:t>
      </w:r>
      <w:r>
        <w:rPr>
          <w:rFonts w:ascii="Arial" w:hAnsi="Arial" w:cs="Arial"/>
          <w:sz w:val="24"/>
          <w:szCs w:val="24"/>
        </w:rPr>
        <w:t xml:space="preserve">for </w:t>
      </w:r>
      <w:r w:rsidR="00746A19" w:rsidRPr="00746A19">
        <w:rPr>
          <w:rFonts w:ascii="Arial" w:hAnsi="Arial" w:cs="Arial"/>
          <w:sz w:val="24"/>
          <w:szCs w:val="24"/>
        </w:rPr>
        <w:t>victims</w:t>
      </w:r>
    </w:p>
    <w:p w14:paraId="048B53B2" w14:textId="083CEBB9" w:rsidR="00746A19" w:rsidRPr="00746A19" w:rsidRDefault="00746A19" w:rsidP="00615543">
      <w:pPr>
        <w:numPr>
          <w:ilvl w:val="0"/>
          <w:numId w:val="2"/>
        </w:numPr>
        <w:spacing w:line="480" w:lineRule="auto"/>
        <w:rPr>
          <w:rFonts w:ascii="Arial" w:hAnsi="Arial" w:cs="Arial"/>
          <w:sz w:val="24"/>
          <w:szCs w:val="24"/>
        </w:rPr>
      </w:pPr>
      <w:bookmarkStart w:id="6" w:name="_Hlk96436947"/>
      <w:bookmarkEnd w:id="5"/>
      <w:r w:rsidRPr="00746A19">
        <w:rPr>
          <w:rFonts w:ascii="Arial" w:hAnsi="Arial" w:cs="Arial"/>
          <w:sz w:val="24"/>
          <w:szCs w:val="24"/>
        </w:rPr>
        <w:t>Do</w:t>
      </w:r>
      <w:r w:rsidR="00A32CC7">
        <w:rPr>
          <w:rFonts w:ascii="Arial" w:hAnsi="Arial" w:cs="Arial"/>
          <w:sz w:val="24"/>
          <w:szCs w:val="24"/>
        </w:rPr>
        <w:t>es</w:t>
      </w:r>
      <w:r w:rsidRPr="00746A19">
        <w:rPr>
          <w:rFonts w:ascii="Arial" w:hAnsi="Arial" w:cs="Arial"/>
          <w:sz w:val="24"/>
          <w:szCs w:val="24"/>
        </w:rPr>
        <w:t xml:space="preserve"> the police apply these procedures when convicting an offender?</w:t>
      </w:r>
    </w:p>
    <w:p w14:paraId="70168A36" w14:textId="2346E708" w:rsidR="00746A19" w:rsidRPr="00746A19" w:rsidRDefault="00746A19" w:rsidP="00615543">
      <w:pPr>
        <w:numPr>
          <w:ilvl w:val="0"/>
          <w:numId w:val="2"/>
        </w:numPr>
        <w:spacing w:line="480" w:lineRule="auto"/>
        <w:rPr>
          <w:rFonts w:ascii="Arial" w:hAnsi="Arial" w:cs="Arial"/>
          <w:sz w:val="24"/>
          <w:szCs w:val="24"/>
        </w:rPr>
      </w:pPr>
      <w:bookmarkStart w:id="7" w:name="_Hlk96436985"/>
      <w:bookmarkEnd w:id="6"/>
      <w:r w:rsidRPr="00746A19">
        <w:rPr>
          <w:rFonts w:ascii="Arial" w:hAnsi="Arial" w:cs="Arial"/>
          <w:sz w:val="24"/>
          <w:szCs w:val="24"/>
        </w:rPr>
        <w:t>Should more laws be made to prevent future victims of domestic violence</w:t>
      </w:r>
      <w:r w:rsidRPr="00615543">
        <w:rPr>
          <w:rFonts w:ascii="Arial" w:hAnsi="Arial" w:cs="Arial"/>
          <w:sz w:val="24"/>
          <w:szCs w:val="24"/>
        </w:rPr>
        <w:t>.</w:t>
      </w:r>
    </w:p>
    <w:p w14:paraId="75374829" w14:textId="67E720B3" w:rsidR="00746A19" w:rsidRPr="00615543" w:rsidRDefault="008408B6" w:rsidP="00615543">
      <w:pPr>
        <w:pStyle w:val="Heading3"/>
        <w:spacing w:line="480" w:lineRule="auto"/>
        <w:rPr>
          <w:rFonts w:ascii="Arial" w:hAnsi="Arial" w:cs="Arial"/>
        </w:rPr>
      </w:pPr>
      <w:bookmarkStart w:id="8" w:name="_Toc102761543"/>
      <w:bookmarkEnd w:id="7"/>
      <w:r>
        <w:rPr>
          <w:rFonts w:ascii="Arial" w:hAnsi="Arial" w:cs="Arial"/>
        </w:rPr>
        <w:t xml:space="preserve">1.2 </w:t>
      </w:r>
      <w:r w:rsidR="00746A19" w:rsidRPr="00615543">
        <w:rPr>
          <w:rFonts w:ascii="Arial" w:hAnsi="Arial" w:cs="Arial"/>
        </w:rPr>
        <w:t>Research content</w:t>
      </w:r>
      <w:bookmarkEnd w:id="8"/>
    </w:p>
    <w:p w14:paraId="23DF3A74" w14:textId="1A31BFB5" w:rsidR="00746A19" w:rsidRPr="00746A19" w:rsidRDefault="00746A19" w:rsidP="00615543">
      <w:pPr>
        <w:spacing w:line="480" w:lineRule="auto"/>
        <w:rPr>
          <w:rFonts w:ascii="Arial" w:hAnsi="Arial" w:cs="Arial"/>
          <w:sz w:val="24"/>
          <w:szCs w:val="24"/>
        </w:rPr>
      </w:pPr>
      <w:r w:rsidRPr="00746A19">
        <w:rPr>
          <w:rFonts w:ascii="Arial" w:hAnsi="Arial" w:cs="Arial"/>
          <w:sz w:val="24"/>
          <w:szCs w:val="24"/>
        </w:rPr>
        <w:t xml:space="preserve">To explore both primary and secondary research in order to understand the full nature of domestic violence </w:t>
      </w:r>
      <w:r w:rsidR="009C3A54">
        <w:rPr>
          <w:rFonts w:ascii="Arial" w:hAnsi="Arial" w:cs="Arial"/>
          <w:sz w:val="24"/>
          <w:szCs w:val="24"/>
        </w:rPr>
        <w:t xml:space="preserve">crimes </w:t>
      </w:r>
      <w:r w:rsidRPr="00746A19">
        <w:rPr>
          <w:rFonts w:ascii="Arial" w:hAnsi="Arial" w:cs="Arial"/>
          <w:sz w:val="24"/>
          <w:szCs w:val="24"/>
        </w:rPr>
        <w:t xml:space="preserve">surrounding victims. For primary research, </w:t>
      </w:r>
      <w:bookmarkStart w:id="9" w:name="_Hlk102441962"/>
      <w:r w:rsidRPr="00746A19">
        <w:rPr>
          <w:rFonts w:ascii="Arial" w:hAnsi="Arial" w:cs="Arial"/>
          <w:sz w:val="24"/>
          <w:szCs w:val="24"/>
        </w:rPr>
        <w:t xml:space="preserve">the aim is to investigate using questionnaires </w:t>
      </w:r>
      <w:r w:rsidRPr="00615543">
        <w:rPr>
          <w:rFonts w:ascii="Arial" w:hAnsi="Arial" w:cs="Arial"/>
          <w:sz w:val="24"/>
          <w:szCs w:val="24"/>
        </w:rPr>
        <w:t xml:space="preserve">for </w:t>
      </w:r>
      <w:r w:rsidRPr="00746A19">
        <w:rPr>
          <w:rFonts w:ascii="Arial" w:hAnsi="Arial" w:cs="Arial"/>
          <w:sz w:val="24"/>
          <w:szCs w:val="24"/>
        </w:rPr>
        <w:t>the public’s response and viewpoint surrounding the procedures in place for domestic violence victims</w:t>
      </w:r>
      <w:r w:rsidR="009C3A54">
        <w:rPr>
          <w:rFonts w:ascii="Arial" w:hAnsi="Arial" w:cs="Arial"/>
          <w:sz w:val="24"/>
          <w:szCs w:val="24"/>
        </w:rPr>
        <w:t xml:space="preserve"> and how the police deal with victims</w:t>
      </w:r>
      <w:r w:rsidRPr="00746A19">
        <w:rPr>
          <w:rFonts w:ascii="Arial" w:hAnsi="Arial" w:cs="Arial"/>
          <w:sz w:val="24"/>
          <w:szCs w:val="24"/>
        </w:rPr>
        <w:t xml:space="preserve">. </w:t>
      </w:r>
      <w:bookmarkEnd w:id="9"/>
      <w:r w:rsidRPr="00746A19">
        <w:rPr>
          <w:rFonts w:ascii="Arial" w:hAnsi="Arial" w:cs="Arial"/>
          <w:sz w:val="24"/>
          <w:szCs w:val="24"/>
        </w:rPr>
        <w:t xml:space="preserve">And secondary research to identify the strengths and weaknesses of these enacted laws and whether more should be introduced and how this has impacted the police.  </w:t>
      </w:r>
    </w:p>
    <w:p w14:paraId="45D23807" w14:textId="77777777" w:rsidR="00746A19" w:rsidRPr="00746A19" w:rsidRDefault="00746A19" w:rsidP="00615543">
      <w:pPr>
        <w:spacing w:line="480" w:lineRule="auto"/>
        <w:rPr>
          <w:rFonts w:ascii="Arial" w:hAnsi="Arial" w:cs="Arial"/>
          <w:sz w:val="24"/>
          <w:szCs w:val="24"/>
        </w:rPr>
      </w:pPr>
      <w:r w:rsidRPr="00746A19">
        <w:rPr>
          <w:rFonts w:ascii="Arial" w:hAnsi="Arial" w:cs="Arial"/>
          <w:sz w:val="24"/>
          <w:szCs w:val="24"/>
        </w:rPr>
        <w:t>The Questionnaire will be spilt into two parts:</w:t>
      </w:r>
    </w:p>
    <w:p w14:paraId="2CBC2DC0" w14:textId="77777777" w:rsidR="00746A19" w:rsidRPr="00746A19" w:rsidRDefault="00746A19" w:rsidP="00615543">
      <w:pPr>
        <w:numPr>
          <w:ilvl w:val="0"/>
          <w:numId w:val="3"/>
        </w:numPr>
        <w:spacing w:line="480" w:lineRule="auto"/>
        <w:rPr>
          <w:rFonts w:ascii="Arial" w:hAnsi="Arial" w:cs="Arial"/>
          <w:sz w:val="24"/>
          <w:szCs w:val="24"/>
        </w:rPr>
      </w:pPr>
      <w:r w:rsidRPr="00746A19">
        <w:rPr>
          <w:rFonts w:ascii="Arial" w:hAnsi="Arial" w:cs="Arial"/>
          <w:sz w:val="24"/>
          <w:szCs w:val="24"/>
        </w:rPr>
        <w:t xml:space="preserve">Part 1 </w:t>
      </w:r>
      <w:bookmarkStart w:id="10" w:name="_Hlk102724659"/>
      <w:r w:rsidRPr="00746A19">
        <w:rPr>
          <w:rFonts w:ascii="Arial" w:hAnsi="Arial" w:cs="Arial"/>
          <w:sz w:val="24"/>
          <w:szCs w:val="24"/>
        </w:rPr>
        <w:t>(Publics viewpoint on existing laws for domestic violence and whether more laws should be enacted)</w:t>
      </w:r>
    </w:p>
    <w:p w14:paraId="4A33E3FC" w14:textId="2D5FE028" w:rsidR="00746A19" w:rsidRPr="00746A19" w:rsidRDefault="00746A19" w:rsidP="00615543">
      <w:pPr>
        <w:numPr>
          <w:ilvl w:val="0"/>
          <w:numId w:val="3"/>
        </w:numPr>
        <w:spacing w:line="480" w:lineRule="auto"/>
        <w:rPr>
          <w:rFonts w:ascii="Arial" w:hAnsi="Arial" w:cs="Arial"/>
          <w:sz w:val="24"/>
          <w:szCs w:val="24"/>
        </w:rPr>
      </w:pPr>
      <w:r w:rsidRPr="00746A19">
        <w:rPr>
          <w:rFonts w:ascii="Arial" w:hAnsi="Arial" w:cs="Arial"/>
          <w:sz w:val="24"/>
          <w:szCs w:val="24"/>
        </w:rPr>
        <w:lastRenderedPageBreak/>
        <w:t>Part 2 (</w:t>
      </w:r>
      <w:r w:rsidRPr="00615543">
        <w:rPr>
          <w:rFonts w:ascii="Arial" w:hAnsi="Arial" w:cs="Arial"/>
          <w:sz w:val="24"/>
          <w:szCs w:val="24"/>
        </w:rPr>
        <w:t>Public viewpoint on how the police procedures are when dealing with domestic violence</w:t>
      </w:r>
      <w:r w:rsidR="009C3A54">
        <w:rPr>
          <w:rFonts w:ascii="Arial" w:hAnsi="Arial" w:cs="Arial"/>
          <w:sz w:val="24"/>
          <w:szCs w:val="24"/>
        </w:rPr>
        <w:t xml:space="preserve"> victims</w:t>
      </w:r>
      <w:r w:rsidRPr="00746A19">
        <w:rPr>
          <w:rFonts w:ascii="Arial" w:hAnsi="Arial" w:cs="Arial"/>
          <w:sz w:val="24"/>
          <w:szCs w:val="24"/>
        </w:rPr>
        <w:t>)</w:t>
      </w:r>
    </w:p>
    <w:p w14:paraId="60209E3F" w14:textId="40F8FEAA" w:rsidR="00746A19" w:rsidRPr="00615543" w:rsidRDefault="008408B6" w:rsidP="00615543">
      <w:pPr>
        <w:pStyle w:val="Heading3"/>
        <w:spacing w:line="480" w:lineRule="auto"/>
        <w:rPr>
          <w:rFonts w:ascii="Arial" w:hAnsi="Arial" w:cs="Arial"/>
        </w:rPr>
      </w:pPr>
      <w:bookmarkStart w:id="11" w:name="_Toc102761544"/>
      <w:bookmarkEnd w:id="10"/>
      <w:r>
        <w:rPr>
          <w:rFonts w:ascii="Arial" w:hAnsi="Arial" w:cs="Arial"/>
        </w:rPr>
        <w:t xml:space="preserve">1.3 </w:t>
      </w:r>
      <w:r w:rsidR="00746A19" w:rsidRPr="00615543">
        <w:rPr>
          <w:rFonts w:ascii="Arial" w:hAnsi="Arial" w:cs="Arial"/>
        </w:rPr>
        <w:t>Background</w:t>
      </w:r>
      <w:bookmarkEnd w:id="11"/>
    </w:p>
    <w:p w14:paraId="0A7F6B4A" w14:textId="33CEABE5" w:rsidR="002B7F3A" w:rsidRPr="00615543" w:rsidRDefault="002B7F3A" w:rsidP="00615543">
      <w:pPr>
        <w:spacing w:line="480" w:lineRule="auto"/>
        <w:rPr>
          <w:rFonts w:ascii="Arial" w:hAnsi="Arial" w:cs="Arial"/>
          <w:sz w:val="24"/>
          <w:szCs w:val="24"/>
        </w:rPr>
      </w:pPr>
      <w:r w:rsidRPr="00615543">
        <w:rPr>
          <w:rFonts w:ascii="Arial" w:hAnsi="Arial" w:cs="Arial"/>
          <w:sz w:val="24"/>
          <w:szCs w:val="24"/>
        </w:rPr>
        <w:t>The definition of Domestic Violence is “a</w:t>
      </w:r>
      <w:r w:rsidRPr="002B7F3A">
        <w:rPr>
          <w:rFonts w:ascii="Arial" w:hAnsi="Arial" w:cs="Arial"/>
          <w:sz w:val="24"/>
          <w:szCs w:val="24"/>
        </w:rPr>
        <w:t>ny incident or pattern of incidents of controlling, coercive or threatening behaviour, violence or abuse between those aged 16 or over who are or have been intimate partners or family members regardless of gender or sexuality</w:t>
      </w:r>
      <w:r w:rsidRPr="00615543">
        <w:rPr>
          <w:rFonts w:ascii="Arial" w:hAnsi="Arial" w:cs="Arial"/>
          <w:sz w:val="24"/>
          <w:szCs w:val="24"/>
        </w:rPr>
        <w:t>” (Home Office et al, 2012). There are many types of abuse:</w:t>
      </w:r>
    </w:p>
    <w:p w14:paraId="1AA54935" w14:textId="3A261942" w:rsidR="002B7F3A" w:rsidRPr="00615543" w:rsidRDefault="002B7F3A" w:rsidP="00615543">
      <w:pPr>
        <w:pStyle w:val="ListParagraph"/>
        <w:numPr>
          <w:ilvl w:val="0"/>
          <w:numId w:val="3"/>
        </w:numPr>
        <w:spacing w:line="480" w:lineRule="auto"/>
        <w:rPr>
          <w:rFonts w:ascii="Arial" w:hAnsi="Arial" w:cs="Arial"/>
          <w:sz w:val="24"/>
          <w:szCs w:val="24"/>
        </w:rPr>
      </w:pPr>
      <w:r w:rsidRPr="00615543">
        <w:rPr>
          <w:rFonts w:ascii="Arial" w:hAnsi="Arial" w:cs="Arial"/>
          <w:sz w:val="24"/>
          <w:szCs w:val="24"/>
        </w:rPr>
        <w:t xml:space="preserve">Emotional </w:t>
      </w:r>
    </w:p>
    <w:p w14:paraId="62A3C374" w14:textId="45617E50" w:rsidR="002B7F3A" w:rsidRPr="00615543" w:rsidRDefault="002B7F3A" w:rsidP="00615543">
      <w:pPr>
        <w:pStyle w:val="ListParagraph"/>
        <w:numPr>
          <w:ilvl w:val="0"/>
          <w:numId w:val="3"/>
        </w:numPr>
        <w:spacing w:line="480" w:lineRule="auto"/>
        <w:rPr>
          <w:rFonts w:ascii="Arial" w:hAnsi="Arial" w:cs="Arial"/>
          <w:sz w:val="24"/>
          <w:szCs w:val="24"/>
        </w:rPr>
      </w:pPr>
      <w:r w:rsidRPr="00615543">
        <w:rPr>
          <w:rFonts w:ascii="Arial" w:hAnsi="Arial" w:cs="Arial"/>
          <w:sz w:val="24"/>
          <w:szCs w:val="24"/>
        </w:rPr>
        <w:t>Sexual</w:t>
      </w:r>
    </w:p>
    <w:p w14:paraId="4837AD63" w14:textId="592DC932" w:rsidR="002B7F3A" w:rsidRPr="00615543" w:rsidRDefault="002B7F3A" w:rsidP="00615543">
      <w:pPr>
        <w:pStyle w:val="ListParagraph"/>
        <w:numPr>
          <w:ilvl w:val="0"/>
          <w:numId w:val="3"/>
        </w:numPr>
        <w:spacing w:line="480" w:lineRule="auto"/>
        <w:rPr>
          <w:rFonts w:ascii="Arial" w:hAnsi="Arial" w:cs="Arial"/>
          <w:sz w:val="24"/>
          <w:szCs w:val="24"/>
        </w:rPr>
      </w:pPr>
      <w:r w:rsidRPr="00615543">
        <w:rPr>
          <w:rFonts w:ascii="Arial" w:hAnsi="Arial" w:cs="Arial"/>
          <w:sz w:val="24"/>
          <w:szCs w:val="24"/>
        </w:rPr>
        <w:t xml:space="preserve">Physical </w:t>
      </w:r>
    </w:p>
    <w:p w14:paraId="4C8C689E" w14:textId="7518E8DD" w:rsidR="002B7F3A" w:rsidRPr="00615543" w:rsidRDefault="002B7F3A" w:rsidP="00615543">
      <w:pPr>
        <w:pStyle w:val="ListParagraph"/>
        <w:numPr>
          <w:ilvl w:val="0"/>
          <w:numId w:val="3"/>
        </w:numPr>
        <w:spacing w:line="480" w:lineRule="auto"/>
        <w:rPr>
          <w:rFonts w:ascii="Arial" w:hAnsi="Arial" w:cs="Arial"/>
          <w:sz w:val="24"/>
          <w:szCs w:val="24"/>
        </w:rPr>
      </w:pPr>
      <w:r w:rsidRPr="00615543">
        <w:rPr>
          <w:rFonts w:ascii="Arial" w:hAnsi="Arial" w:cs="Arial"/>
          <w:sz w:val="24"/>
          <w:szCs w:val="24"/>
        </w:rPr>
        <w:t xml:space="preserve">Financial </w:t>
      </w:r>
    </w:p>
    <w:p w14:paraId="4E38D792" w14:textId="7B42AEAE" w:rsidR="002B7F3A" w:rsidRPr="00615543" w:rsidRDefault="002B7F3A" w:rsidP="00615543">
      <w:pPr>
        <w:pStyle w:val="ListParagraph"/>
        <w:numPr>
          <w:ilvl w:val="0"/>
          <w:numId w:val="3"/>
        </w:numPr>
        <w:spacing w:line="480" w:lineRule="auto"/>
        <w:rPr>
          <w:rFonts w:ascii="Arial" w:hAnsi="Arial" w:cs="Arial"/>
          <w:sz w:val="24"/>
          <w:szCs w:val="24"/>
        </w:rPr>
      </w:pPr>
      <w:r w:rsidRPr="00615543">
        <w:rPr>
          <w:rFonts w:ascii="Arial" w:hAnsi="Arial" w:cs="Arial"/>
          <w:sz w:val="24"/>
          <w:szCs w:val="24"/>
        </w:rPr>
        <w:t xml:space="preserve">Psychological </w:t>
      </w:r>
    </w:p>
    <w:p w14:paraId="32CFFB57" w14:textId="53702109" w:rsidR="002B7F3A" w:rsidRDefault="002B7F3A" w:rsidP="00615543">
      <w:pPr>
        <w:spacing w:line="480" w:lineRule="auto"/>
        <w:rPr>
          <w:rFonts w:ascii="Arial" w:hAnsi="Arial" w:cs="Arial"/>
          <w:sz w:val="24"/>
          <w:szCs w:val="24"/>
        </w:rPr>
      </w:pPr>
      <w:r w:rsidRPr="00615543">
        <w:rPr>
          <w:rFonts w:ascii="Arial" w:hAnsi="Arial" w:cs="Arial"/>
          <w:sz w:val="24"/>
          <w:szCs w:val="24"/>
        </w:rPr>
        <w:t>(Home Office et al, 2012).</w:t>
      </w:r>
    </w:p>
    <w:p w14:paraId="0F80E64D" w14:textId="5ACB93D0" w:rsidR="000C4A9A" w:rsidRDefault="000C4A9A" w:rsidP="00615543">
      <w:pPr>
        <w:spacing w:line="480" w:lineRule="auto"/>
        <w:rPr>
          <w:rFonts w:ascii="Arial" w:hAnsi="Arial" w:cs="Arial"/>
          <w:sz w:val="24"/>
          <w:szCs w:val="24"/>
        </w:rPr>
      </w:pPr>
      <w:r>
        <w:rPr>
          <w:rFonts w:ascii="Arial" w:hAnsi="Arial" w:cs="Arial"/>
          <w:sz w:val="24"/>
          <w:szCs w:val="24"/>
        </w:rPr>
        <w:t>Domestic Violence does not always mean a physical act and can be coercive, meaning acts of assaults, intimidation, threats and other forms of abused aimed to harm, terrify or discipline the victims. This behaviour is used by abusers to isolate the victim from independence</w:t>
      </w:r>
      <w:r w:rsidR="009B0547">
        <w:rPr>
          <w:rFonts w:ascii="Arial" w:hAnsi="Arial" w:cs="Arial"/>
          <w:sz w:val="24"/>
          <w:szCs w:val="24"/>
        </w:rPr>
        <w:t xml:space="preserve"> and</w:t>
      </w:r>
      <w:r>
        <w:rPr>
          <w:rFonts w:ascii="Arial" w:hAnsi="Arial" w:cs="Arial"/>
          <w:sz w:val="24"/>
          <w:szCs w:val="24"/>
        </w:rPr>
        <w:t xml:space="preserve"> to be solely be dependent on them (Women’s Aid, 2021).</w:t>
      </w:r>
    </w:p>
    <w:p w14:paraId="4557F336" w14:textId="55D91C64" w:rsidR="000C4A9A" w:rsidRDefault="000C4A9A" w:rsidP="00615543">
      <w:pPr>
        <w:spacing w:line="480" w:lineRule="auto"/>
        <w:rPr>
          <w:rFonts w:ascii="Arial" w:hAnsi="Arial" w:cs="Arial"/>
          <w:sz w:val="24"/>
          <w:szCs w:val="24"/>
        </w:rPr>
      </w:pPr>
      <w:r>
        <w:rPr>
          <w:rFonts w:ascii="Arial" w:hAnsi="Arial" w:cs="Arial"/>
          <w:sz w:val="24"/>
          <w:szCs w:val="24"/>
        </w:rPr>
        <w:t xml:space="preserve">A few examples of this behaviour: </w:t>
      </w:r>
    </w:p>
    <w:p w14:paraId="45EBEE5D" w14:textId="11F2F006" w:rsidR="000C4A9A" w:rsidRDefault="000C4A9A" w:rsidP="000C4A9A">
      <w:pPr>
        <w:pStyle w:val="ListParagraph"/>
        <w:numPr>
          <w:ilvl w:val="0"/>
          <w:numId w:val="3"/>
        </w:numPr>
        <w:spacing w:line="480" w:lineRule="auto"/>
        <w:rPr>
          <w:rFonts w:ascii="Arial" w:hAnsi="Arial" w:cs="Arial"/>
          <w:sz w:val="24"/>
          <w:szCs w:val="24"/>
        </w:rPr>
      </w:pPr>
      <w:r>
        <w:rPr>
          <w:rFonts w:ascii="Arial" w:hAnsi="Arial" w:cs="Arial"/>
          <w:sz w:val="24"/>
          <w:szCs w:val="24"/>
        </w:rPr>
        <w:t>Isolating the victim from their family/friends</w:t>
      </w:r>
    </w:p>
    <w:p w14:paraId="2FEEBE31" w14:textId="55A559A8" w:rsidR="000C4A9A" w:rsidRDefault="000C4A9A" w:rsidP="000C4A9A">
      <w:pPr>
        <w:pStyle w:val="ListParagraph"/>
        <w:numPr>
          <w:ilvl w:val="0"/>
          <w:numId w:val="3"/>
        </w:numPr>
        <w:spacing w:line="480" w:lineRule="auto"/>
        <w:rPr>
          <w:rFonts w:ascii="Arial" w:hAnsi="Arial" w:cs="Arial"/>
          <w:sz w:val="24"/>
          <w:szCs w:val="24"/>
        </w:rPr>
      </w:pPr>
      <w:r>
        <w:rPr>
          <w:rFonts w:ascii="Arial" w:hAnsi="Arial" w:cs="Arial"/>
          <w:sz w:val="24"/>
          <w:szCs w:val="24"/>
        </w:rPr>
        <w:t>Depriving the victim from basic needs (food, water, sleep etc)</w:t>
      </w:r>
    </w:p>
    <w:p w14:paraId="2AFEF09F" w14:textId="20CA6739" w:rsidR="000C4A9A" w:rsidRDefault="000C4A9A" w:rsidP="000C4A9A">
      <w:pPr>
        <w:pStyle w:val="ListParagraph"/>
        <w:numPr>
          <w:ilvl w:val="0"/>
          <w:numId w:val="3"/>
        </w:numPr>
        <w:spacing w:line="480" w:lineRule="auto"/>
        <w:rPr>
          <w:rFonts w:ascii="Arial" w:hAnsi="Arial" w:cs="Arial"/>
          <w:sz w:val="24"/>
          <w:szCs w:val="24"/>
        </w:rPr>
      </w:pPr>
      <w:r>
        <w:rPr>
          <w:rFonts w:ascii="Arial" w:hAnsi="Arial" w:cs="Arial"/>
          <w:sz w:val="24"/>
          <w:szCs w:val="24"/>
        </w:rPr>
        <w:t xml:space="preserve">Monitoring the victim’s communication online </w:t>
      </w:r>
    </w:p>
    <w:p w14:paraId="187F483C" w14:textId="6C9F4C70" w:rsidR="000C4A9A" w:rsidRDefault="000C4A9A" w:rsidP="00615543">
      <w:pPr>
        <w:pStyle w:val="ListParagraph"/>
        <w:numPr>
          <w:ilvl w:val="0"/>
          <w:numId w:val="3"/>
        </w:numPr>
        <w:spacing w:line="480" w:lineRule="auto"/>
        <w:rPr>
          <w:rFonts w:ascii="Arial" w:hAnsi="Arial" w:cs="Arial"/>
          <w:sz w:val="24"/>
          <w:szCs w:val="24"/>
        </w:rPr>
      </w:pPr>
      <w:r>
        <w:rPr>
          <w:rFonts w:ascii="Arial" w:hAnsi="Arial" w:cs="Arial"/>
          <w:sz w:val="24"/>
          <w:szCs w:val="24"/>
        </w:rPr>
        <w:t>Controlling the victims’ finances</w:t>
      </w:r>
    </w:p>
    <w:p w14:paraId="364466FD" w14:textId="3DCD7EEE" w:rsidR="000C4A9A" w:rsidRPr="000C4A9A" w:rsidRDefault="000C4A9A" w:rsidP="000C4A9A">
      <w:pPr>
        <w:spacing w:line="480" w:lineRule="auto"/>
        <w:rPr>
          <w:rFonts w:ascii="Arial" w:hAnsi="Arial" w:cs="Arial"/>
          <w:sz w:val="24"/>
          <w:szCs w:val="24"/>
        </w:rPr>
      </w:pPr>
      <w:r>
        <w:rPr>
          <w:rFonts w:ascii="Arial" w:hAnsi="Arial" w:cs="Arial"/>
          <w:sz w:val="24"/>
          <w:szCs w:val="24"/>
        </w:rPr>
        <w:lastRenderedPageBreak/>
        <w:t>(Women’s Aid, 2021).</w:t>
      </w:r>
    </w:p>
    <w:p w14:paraId="26938A30" w14:textId="78377EBE" w:rsidR="006F315D" w:rsidRDefault="00F24D21" w:rsidP="00615543">
      <w:pPr>
        <w:spacing w:line="480" w:lineRule="auto"/>
        <w:rPr>
          <w:rFonts w:ascii="Arial" w:hAnsi="Arial" w:cs="Arial"/>
          <w:sz w:val="24"/>
          <w:szCs w:val="24"/>
        </w:rPr>
      </w:pPr>
      <w:r w:rsidRPr="00F24D21">
        <w:rPr>
          <w:rFonts w:ascii="Arial" w:hAnsi="Arial" w:cs="Arial"/>
          <w:sz w:val="24"/>
          <w:szCs w:val="24"/>
        </w:rPr>
        <w:t xml:space="preserve">During march 2019/20, around 2.3 million adults (757,000 men and 1.6 million women) had experienced domestic violence (Home Office, 2022). </w:t>
      </w:r>
      <w:r w:rsidR="005E3BC0" w:rsidRPr="00615543">
        <w:rPr>
          <w:rFonts w:ascii="Arial" w:hAnsi="Arial" w:cs="Arial"/>
          <w:sz w:val="24"/>
          <w:szCs w:val="24"/>
        </w:rPr>
        <w:t>In the year ending of march 2021 from march 2020, 1,459,663 victims of domestic violence were recorded within England and Wales. Domestic violence is not always reported to the police for a number of reasons and therefore is only a partial picture of the levels of data collected, meaning figures are only a rough representation of the number of victims that deal with domestic violence</w:t>
      </w:r>
      <w:r w:rsidR="001A0588" w:rsidRPr="00615543">
        <w:rPr>
          <w:rFonts w:ascii="Arial" w:hAnsi="Arial" w:cs="Arial"/>
          <w:sz w:val="24"/>
          <w:szCs w:val="24"/>
        </w:rPr>
        <w:t xml:space="preserve"> every day</w:t>
      </w:r>
      <w:r w:rsidR="005E3BC0" w:rsidRPr="00615543">
        <w:rPr>
          <w:rFonts w:ascii="Arial" w:hAnsi="Arial" w:cs="Arial"/>
          <w:sz w:val="24"/>
          <w:szCs w:val="24"/>
        </w:rPr>
        <w:t>, many of these cases will never enter the criminal justice process due to the fact not many victims will report their crimes</w:t>
      </w:r>
      <w:r w:rsidR="006F315D">
        <w:rPr>
          <w:rFonts w:ascii="Arial" w:hAnsi="Arial" w:cs="Arial"/>
          <w:sz w:val="24"/>
          <w:szCs w:val="24"/>
        </w:rPr>
        <w:t xml:space="preserve"> (Elkin, 2021). </w:t>
      </w:r>
      <w:r w:rsidR="002F5CAB" w:rsidRPr="002F5CAB">
        <w:rPr>
          <w:rFonts w:ascii="Arial" w:hAnsi="Arial" w:cs="Arial"/>
          <w:sz w:val="24"/>
          <w:szCs w:val="24"/>
        </w:rPr>
        <w:t>Although, during 2020 figures showed on the crime survey for England and Wales, 758,941 domestic abuse crimes were recorded by the police, showing an increase of 9% from the year before and rose by 845,734 (6%) by 2021 (Elkin, 2021) proving this is a reoccurring trend, providing evidence that victims are coming forward demonstrating victim confidence within the police is increasing more and more each year (Stripe, 2020).</w:t>
      </w:r>
    </w:p>
    <w:p w14:paraId="2C316E0F" w14:textId="6C6CD77B" w:rsidR="002B7F3A" w:rsidRDefault="005E3BC0" w:rsidP="00615543">
      <w:pPr>
        <w:spacing w:line="480" w:lineRule="auto"/>
        <w:rPr>
          <w:rFonts w:ascii="Arial" w:hAnsi="Arial" w:cs="Arial"/>
          <w:sz w:val="24"/>
          <w:szCs w:val="24"/>
        </w:rPr>
      </w:pPr>
      <w:r w:rsidRPr="00615543">
        <w:rPr>
          <w:rFonts w:ascii="Arial" w:hAnsi="Arial" w:cs="Arial"/>
          <w:sz w:val="24"/>
          <w:szCs w:val="24"/>
        </w:rPr>
        <w:t>Coronavirus also caused a concern for domestic violence victims as from the 17</w:t>
      </w:r>
      <w:r w:rsidRPr="00615543">
        <w:rPr>
          <w:rFonts w:ascii="Arial" w:hAnsi="Arial" w:cs="Arial"/>
          <w:sz w:val="24"/>
          <w:szCs w:val="24"/>
          <w:vertAlign w:val="superscript"/>
        </w:rPr>
        <w:t>th</w:t>
      </w:r>
      <w:r w:rsidRPr="00615543">
        <w:rPr>
          <w:rFonts w:ascii="Arial" w:hAnsi="Arial" w:cs="Arial"/>
          <w:sz w:val="24"/>
          <w:szCs w:val="24"/>
        </w:rPr>
        <w:t xml:space="preserve"> of march, face to face reporting was suspended leaving many victims feeling vulnerable over concerns of safeguarding and confidentiality due to the police using a telephone operated crime survey (Elkin, 2021). </w:t>
      </w:r>
      <w:r w:rsidR="001A0588" w:rsidRPr="00615543">
        <w:rPr>
          <w:rFonts w:ascii="Arial" w:hAnsi="Arial" w:cs="Arial"/>
          <w:sz w:val="24"/>
          <w:szCs w:val="24"/>
        </w:rPr>
        <w:t xml:space="preserve"> However, Oppenheim (2021) argued that more women came forward during the coronavirus pandemic, stating that many of the victims would not necessarily have come forward pre lockdown but due to being stuck at home the patterns of violence would have been on a more regular basis, leaving many of the victims no option than to ask for help for their own safety and fear of their partner</w:t>
      </w:r>
      <w:r w:rsidR="001B736A" w:rsidRPr="00615543">
        <w:rPr>
          <w:rFonts w:ascii="Arial" w:hAnsi="Arial" w:cs="Arial"/>
          <w:sz w:val="24"/>
          <w:szCs w:val="24"/>
        </w:rPr>
        <w:t>.</w:t>
      </w:r>
    </w:p>
    <w:p w14:paraId="4619D201" w14:textId="578492DC" w:rsidR="00FA2272" w:rsidRDefault="00563DF3" w:rsidP="00563DF3">
      <w:pPr>
        <w:spacing w:line="480" w:lineRule="auto"/>
        <w:rPr>
          <w:rFonts w:ascii="Arial" w:hAnsi="Arial" w:cs="Arial"/>
          <w:color w:val="C00000"/>
          <w:sz w:val="24"/>
          <w:szCs w:val="24"/>
        </w:rPr>
      </w:pPr>
      <w:r>
        <w:rPr>
          <w:rFonts w:ascii="Arial" w:hAnsi="Arial" w:cs="Arial"/>
          <w:sz w:val="24"/>
          <w:szCs w:val="24"/>
        </w:rPr>
        <w:lastRenderedPageBreak/>
        <w:t>Domestic violence destroys victims’ lives, the government is working hard in order to be able to provide tools for the police to use in order to keep these victims safe. Victim’s need to be informed about these procedures in place and what escape methods are available for them. From 2014 may changes have been made to the laws in order to protect victims of domestic violence. Then again, although new schemes, orders and acts have been introduced for victim protection, there is still so many cases every year, which can be complex and difficult to deal with, leaving many victims vulnerable and let down (Home Office and May, 2014).</w:t>
      </w:r>
    </w:p>
    <w:p w14:paraId="2E6B043C" w14:textId="5B23EDE4" w:rsidR="001B736A" w:rsidRPr="00615543" w:rsidRDefault="001B736A" w:rsidP="00615543">
      <w:pPr>
        <w:spacing w:line="480" w:lineRule="auto"/>
        <w:rPr>
          <w:rFonts w:ascii="Arial" w:hAnsi="Arial" w:cs="Arial"/>
          <w:sz w:val="24"/>
          <w:szCs w:val="24"/>
        </w:rPr>
      </w:pPr>
      <w:r w:rsidRPr="00615543">
        <w:rPr>
          <w:rFonts w:ascii="Arial" w:hAnsi="Arial" w:cs="Arial"/>
          <w:sz w:val="24"/>
          <w:szCs w:val="24"/>
        </w:rPr>
        <w:t>Before the new Domestic Abuse Act (2021) came out victims of domestic violence only had a time limit of 6 months to report their crime, leaving many of these victims to feel portrayed by the police after gathering courage and the strength to report their abuser, to only be told that they cannot do anything to help due to the time limit of their incident.  Figures have shown that more than 13,000 cases were dropped over the past five years from this time limit in place in England and Wales. There are countless reasons why domestic violence victims need more time to report their crimes:</w:t>
      </w:r>
    </w:p>
    <w:p w14:paraId="20DD2FFB" w14:textId="5C9926B6" w:rsidR="001B736A" w:rsidRPr="00615543" w:rsidRDefault="001B736A" w:rsidP="00615543">
      <w:pPr>
        <w:pStyle w:val="ListParagraph"/>
        <w:numPr>
          <w:ilvl w:val="0"/>
          <w:numId w:val="3"/>
        </w:numPr>
        <w:spacing w:line="480" w:lineRule="auto"/>
        <w:rPr>
          <w:rFonts w:ascii="Arial" w:hAnsi="Arial" w:cs="Arial"/>
          <w:sz w:val="24"/>
          <w:szCs w:val="24"/>
        </w:rPr>
      </w:pPr>
      <w:r w:rsidRPr="00615543">
        <w:rPr>
          <w:rFonts w:ascii="Arial" w:hAnsi="Arial" w:cs="Arial"/>
          <w:sz w:val="24"/>
          <w:szCs w:val="24"/>
        </w:rPr>
        <w:t xml:space="preserve">Physical danger </w:t>
      </w:r>
    </w:p>
    <w:p w14:paraId="7A6EECE7" w14:textId="7647BF39" w:rsidR="001B736A" w:rsidRPr="00615543" w:rsidRDefault="001B736A" w:rsidP="00615543">
      <w:pPr>
        <w:pStyle w:val="ListParagraph"/>
        <w:numPr>
          <w:ilvl w:val="0"/>
          <w:numId w:val="3"/>
        </w:numPr>
        <w:spacing w:line="480" w:lineRule="auto"/>
        <w:rPr>
          <w:rFonts w:ascii="Arial" w:hAnsi="Arial" w:cs="Arial"/>
          <w:sz w:val="24"/>
          <w:szCs w:val="24"/>
        </w:rPr>
      </w:pPr>
      <w:r w:rsidRPr="00615543">
        <w:rPr>
          <w:rFonts w:ascii="Arial" w:hAnsi="Arial" w:cs="Arial"/>
          <w:sz w:val="24"/>
          <w:szCs w:val="24"/>
        </w:rPr>
        <w:t xml:space="preserve">Feeling ashamed </w:t>
      </w:r>
    </w:p>
    <w:p w14:paraId="59F13368" w14:textId="77777777" w:rsidR="001B736A" w:rsidRPr="00615543" w:rsidRDefault="001B736A" w:rsidP="00615543">
      <w:pPr>
        <w:pStyle w:val="ListParagraph"/>
        <w:numPr>
          <w:ilvl w:val="0"/>
          <w:numId w:val="3"/>
        </w:numPr>
        <w:spacing w:line="480" w:lineRule="auto"/>
        <w:rPr>
          <w:rFonts w:ascii="Arial" w:hAnsi="Arial" w:cs="Arial"/>
          <w:sz w:val="24"/>
          <w:szCs w:val="24"/>
        </w:rPr>
      </w:pPr>
      <w:r w:rsidRPr="00615543">
        <w:rPr>
          <w:rFonts w:ascii="Arial" w:hAnsi="Arial" w:cs="Arial"/>
          <w:sz w:val="24"/>
          <w:szCs w:val="24"/>
        </w:rPr>
        <w:t>No place to go</w:t>
      </w:r>
    </w:p>
    <w:p w14:paraId="397FF15B" w14:textId="6EDD96AF" w:rsidR="001B736A" w:rsidRPr="00615543" w:rsidRDefault="001B736A" w:rsidP="00615543">
      <w:pPr>
        <w:pStyle w:val="ListParagraph"/>
        <w:numPr>
          <w:ilvl w:val="0"/>
          <w:numId w:val="3"/>
        </w:numPr>
        <w:spacing w:line="480" w:lineRule="auto"/>
        <w:rPr>
          <w:rFonts w:ascii="Arial" w:hAnsi="Arial" w:cs="Arial"/>
          <w:sz w:val="24"/>
          <w:szCs w:val="24"/>
        </w:rPr>
      </w:pPr>
      <w:r w:rsidRPr="00615543">
        <w:rPr>
          <w:rFonts w:ascii="Arial" w:hAnsi="Arial" w:cs="Arial"/>
          <w:sz w:val="24"/>
          <w:szCs w:val="24"/>
        </w:rPr>
        <w:t xml:space="preserve">No money </w:t>
      </w:r>
    </w:p>
    <w:p w14:paraId="06F56D8D" w14:textId="32E43792" w:rsidR="001B736A" w:rsidRPr="00615543" w:rsidRDefault="001B736A" w:rsidP="00615543">
      <w:pPr>
        <w:pStyle w:val="ListParagraph"/>
        <w:numPr>
          <w:ilvl w:val="0"/>
          <w:numId w:val="3"/>
        </w:numPr>
        <w:spacing w:line="480" w:lineRule="auto"/>
        <w:rPr>
          <w:rFonts w:ascii="Arial" w:hAnsi="Arial" w:cs="Arial"/>
          <w:sz w:val="24"/>
          <w:szCs w:val="24"/>
        </w:rPr>
      </w:pPr>
      <w:r w:rsidRPr="00615543">
        <w:rPr>
          <w:rFonts w:ascii="Arial" w:hAnsi="Arial" w:cs="Arial"/>
          <w:sz w:val="24"/>
          <w:szCs w:val="24"/>
        </w:rPr>
        <w:t xml:space="preserve">Children </w:t>
      </w:r>
    </w:p>
    <w:p w14:paraId="11C3798D" w14:textId="19875574" w:rsidR="001B736A" w:rsidRDefault="001B736A" w:rsidP="00615543">
      <w:pPr>
        <w:spacing w:line="480" w:lineRule="auto"/>
        <w:rPr>
          <w:rFonts w:ascii="Arial" w:hAnsi="Arial" w:cs="Arial"/>
          <w:sz w:val="24"/>
          <w:szCs w:val="24"/>
        </w:rPr>
      </w:pPr>
      <w:r w:rsidRPr="00615543">
        <w:rPr>
          <w:rFonts w:ascii="Arial" w:hAnsi="Arial" w:cs="Arial"/>
          <w:sz w:val="24"/>
          <w:szCs w:val="24"/>
        </w:rPr>
        <w:t xml:space="preserve">And for these victims to be told nothing can be done, leaves them feeling more defenceless to their abuser (Cooper, 2021). </w:t>
      </w:r>
    </w:p>
    <w:p w14:paraId="177D1200" w14:textId="0FA6CAF8" w:rsidR="0063098F" w:rsidRDefault="00F24D21" w:rsidP="005D760C">
      <w:pPr>
        <w:spacing w:line="480" w:lineRule="auto"/>
        <w:rPr>
          <w:rFonts w:ascii="Arial" w:hAnsi="Arial" w:cs="Arial"/>
          <w:sz w:val="24"/>
          <w:szCs w:val="24"/>
        </w:rPr>
      </w:pPr>
      <w:r>
        <w:rPr>
          <w:rFonts w:ascii="Arial" w:hAnsi="Arial" w:cs="Arial"/>
          <w:sz w:val="24"/>
          <w:szCs w:val="24"/>
        </w:rPr>
        <w:lastRenderedPageBreak/>
        <w:t xml:space="preserve">The new Domestic Abuse Act 2021 has now created a statutory definition, </w:t>
      </w:r>
      <w:r w:rsidRPr="00F24D21">
        <w:rPr>
          <w:rFonts w:ascii="Arial" w:hAnsi="Arial" w:cs="Arial"/>
          <w:sz w:val="24"/>
          <w:szCs w:val="24"/>
        </w:rPr>
        <w:t>accentuating</w:t>
      </w:r>
      <w:r>
        <w:rPr>
          <w:rFonts w:ascii="Arial" w:hAnsi="Arial" w:cs="Arial"/>
          <w:sz w:val="24"/>
          <w:szCs w:val="24"/>
        </w:rPr>
        <w:t xml:space="preserve"> that the evidence of domestic violence does not need to be physical, but also involves emotional and economic abuse (Home Office, 2022). Domestic violence tends to become more and more recurrent the longer it can continue, possibly resulting in a death. The main aim of this act is to get more victim</w:t>
      </w:r>
      <w:r w:rsidR="00485FC8">
        <w:rPr>
          <w:rFonts w:ascii="Arial" w:hAnsi="Arial" w:cs="Arial"/>
          <w:sz w:val="24"/>
          <w:szCs w:val="24"/>
        </w:rPr>
        <w:t>s</w:t>
      </w:r>
      <w:r>
        <w:rPr>
          <w:rFonts w:ascii="Arial" w:hAnsi="Arial" w:cs="Arial"/>
          <w:sz w:val="24"/>
          <w:szCs w:val="24"/>
        </w:rPr>
        <w:t xml:space="preserve"> to come forward in order to prevent this from happening but these cases can be problematic to prosecute, as many factors have to be taken into consideration. The support and safety of the victim needs to be the main priority and should be identified from when the report was made </w:t>
      </w:r>
      <w:r w:rsidR="00485FC8">
        <w:rPr>
          <w:rFonts w:ascii="Arial" w:hAnsi="Arial" w:cs="Arial"/>
          <w:sz w:val="24"/>
          <w:szCs w:val="24"/>
        </w:rPr>
        <w:t>and throughout the trail. The police need to be able to give the victims the special measures, support requirements and work closely with the victim to be able to gather the best evidence (</w:t>
      </w:r>
      <w:bookmarkStart w:id="12" w:name="_Hlk96283177"/>
      <w:r w:rsidR="00485FC8">
        <w:rPr>
          <w:rFonts w:ascii="Arial" w:hAnsi="Arial" w:cs="Arial"/>
          <w:sz w:val="24"/>
          <w:szCs w:val="24"/>
        </w:rPr>
        <w:t>Crown Prosecution Service, 202</w:t>
      </w:r>
      <w:r w:rsidR="00961CA7">
        <w:rPr>
          <w:rFonts w:ascii="Arial" w:hAnsi="Arial" w:cs="Arial"/>
          <w:sz w:val="24"/>
          <w:szCs w:val="24"/>
        </w:rPr>
        <w:t>0</w:t>
      </w:r>
      <w:r w:rsidR="00485FC8">
        <w:rPr>
          <w:rFonts w:ascii="Arial" w:hAnsi="Arial" w:cs="Arial"/>
          <w:sz w:val="24"/>
          <w:szCs w:val="24"/>
        </w:rPr>
        <w:t>).</w:t>
      </w:r>
      <w:bookmarkEnd w:id="12"/>
    </w:p>
    <w:p w14:paraId="0805F070" w14:textId="290D73E4" w:rsidR="00C82380" w:rsidRPr="00C82380" w:rsidRDefault="00C82380" w:rsidP="00C82380">
      <w:pPr>
        <w:spacing w:line="480" w:lineRule="auto"/>
        <w:rPr>
          <w:rFonts w:ascii="Arial" w:hAnsi="Arial" w:cs="Arial"/>
          <w:sz w:val="24"/>
          <w:szCs w:val="24"/>
        </w:rPr>
      </w:pPr>
      <w:r w:rsidRPr="00C82380">
        <w:rPr>
          <w:rFonts w:ascii="Arial" w:hAnsi="Arial" w:cs="Arial"/>
          <w:sz w:val="24"/>
          <w:szCs w:val="24"/>
        </w:rPr>
        <w:t xml:space="preserve">Evidence has shown many victims of domestic violence are not </w:t>
      </w:r>
      <w:r w:rsidR="009D030F">
        <w:rPr>
          <w:rFonts w:ascii="Arial" w:hAnsi="Arial" w:cs="Arial"/>
          <w:sz w:val="24"/>
          <w:szCs w:val="24"/>
        </w:rPr>
        <w:t xml:space="preserve">always </w:t>
      </w:r>
      <w:r w:rsidRPr="00C82380">
        <w:rPr>
          <w:rFonts w:ascii="Arial" w:hAnsi="Arial" w:cs="Arial"/>
          <w:sz w:val="24"/>
          <w:szCs w:val="24"/>
        </w:rPr>
        <w:t>passive and will stay in the relationship, due to many reasons:</w:t>
      </w:r>
    </w:p>
    <w:p w14:paraId="66E5B261" w14:textId="77777777" w:rsidR="00C82380" w:rsidRPr="00C82380" w:rsidRDefault="00C82380" w:rsidP="00C82380">
      <w:pPr>
        <w:numPr>
          <w:ilvl w:val="0"/>
          <w:numId w:val="16"/>
        </w:numPr>
        <w:spacing w:line="480" w:lineRule="auto"/>
        <w:rPr>
          <w:rFonts w:ascii="Arial" w:hAnsi="Arial" w:cs="Arial"/>
          <w:sz w:val="24"/>
          <w:szCs w:val="24"/>
        </w:rPr>
      </w:pPr>
      <w:r w:rsidRPr="00C82380">
        <w:rPr>
          <w:rFonts w:ascii="Arial" w:hAnsi="Arial" w:cs="Arial"/>
          <w:sz w:val="24"/>
          <w:szCs w:val="24"/>
        </w:rPr>
        <w:t xml:space="preserve">Fear of the abuser retaliating </w:t>
      </w:r>
    </w:p>
    <w:p w14:paraId="14F92E33" w14:textId="77777777" w:rsidR="00C82380" w:rsidRPr="00C82380" w:rsidRDefault="00C82380" w:rsidP="00C82380">
      <w:pPr>
        <w:numPr>
          <w:ilvl w:val="0"/>
          <w:numId w:val="16"/>
        </w:numPr>
        <w:spacing w:line="480" w:lineRule="auto"/>
        <w:rPr>
          <w:rFonts w:ascii="Arial" w:hAnsi="Arial" w:cs="Arial"/>
          <w:sz w:val="24"/>
          <w:szCs w:val="24"/>
        </w:rPr>
      </w:pPr>
      <w:r w:rsidRPr="00C82380">
        <w:rPr>
          <w:rFonts w:ascii="Arial" w:hAnsi="Arial" w:cs="Arial"/>
          <w:sz w:val="24"/>
          <w:szCs w:val="24"/>
        </w:rPr>
        <w:t xml:space="preserve">Lack of economic support </w:t>
      </w:r>
    </w:p>
    <w:p w14:paraId="366E10C7" w14:textId="77777777" w:rsidR="00C82380" w:rsidRPr="00C82380" w:rsidRDefault="00C82380" w:rsidP="00C82380">
      <w:pPr>
        <w:numPr>
          <w:ilvl w:val="0"/>
          <w:numId w:val="16"/>
        </w:numPr>
        <w:spacing w:line="480" w:lineRule="auto"/>
        <w:rPr>
          <w:rFonts w:ascii="Arial" w:hAnsi="Arial" w:cs="Arial"/>
          <w:sz w:val="24"/>
          <w:szCs w:val="24"/>
        </w:rPr>
      </w:pPr>
      <w:r w:rsidRPr="00C82380">
        <w:rPr>
          <w:rFonts w:ascii="Arial" w:hAnsi="Arial" w:cs="Arial"/>
          <w:sz w:val="24"/>
          <w:szCs w:val="24"/>
        </w:rPr>
        <w:t xml:space="preserve">Children </w:t>
      </w:r>
    </w:p>
    <w:p w14:paraId="37866940" w14:textId="77777777" w:rsidR="00C82380" w:rsidRPr="00C82380" w:rsidRDefault="00C82380" w:rsidP="00C82380">
      <w:pPr>
        <w:numPr>
          <w:ilvl w:val="0"/>
          <w:numId w:val="16"/>
        </w:numPr>
        <w:spacing w:line="480" w:lineRule="auto"/>
        <w:rPr>
          <w:rFonts w:ascii="Arial" w:hAnsi="Arial" w:cs="Arial"/>
          <w:sz w:val="24"/>
          <w:szCs w:val="24"/>
        </w:rPr>
      </w:pPr>
      <w:r w:rsidRPr="00C82380">
        <w:rPr>
          <w:rFonts w:ascii="Arial" w:hAnsi="Arial" w:cs="Arial"/>
          <w:sz w:val="24"/>
          <w:szCs w:val="24"/>
        </w:rPr>
        <w:t xml:space="preserve">No support from family/friends </w:t>
      </w:r>
    </w:p>
    <w:p w14:paraId="3A80969D" w14:textId="77777777" w:rsidR="00C82380" w:rsidRPr="00C82380" w:rsidRDefault="00C82380" w:rsidP="00C82380">
      <w:pPr>
        <w:numPr>
          <w:ilvl w:val="0"/>
          <w:numId w:val="16"/>
        </w:numPr>
        <w:spacing w:line="480" w:lineRule="auto"/>
        <w:rPr>
          <w:rFonts w:ascii="Arial" w:hAnsi="Arial" w:cs="Arial"/>
          <w:sz w:val="24"/>
          <w:szCs w:val="24"/>
        </w:rPr>
      </w:pPr>
      <w:r w:rsidRPr="00C82380">
        <w:rPr>
          <w:rFonts w:ascii="Arial" w:hAnsi="Arial" w:cs="Arial"/>
          <w:sz w:val="24"/>
          <w:szCs w:val="24"/>
        </w:rPr>
        <w:t xml:space="preserve">Losing custody of the children </w:t>
      </w:r>
    </w:p>
    <w:p w14:paraId="721EE11F" w14:textId="77777777" w:rsidR="00C82380" w:rsidRPr="00C82380" w:rsidRDefault="00C82380" w:rsidP="00C82380">
      <w:pPr>
        <w:numPr>
          <w:ilvl w:val="0"/>
          <w:numId w:val="16"/>
        </w:numPr>
        <w:spacing w:line="480" w:lineRule="auto"/>
        <w:rPr>
          <w:rFonts w:ascii="Arial" w:hAnsi="Arial" w:cs="Arial"/>
          <w:sz w:val="24"/>
          <w:szCs w:val="24"/>
        </w:rPr>
      </w:pPr>
      <w:r w:rsidRPr="00C82380">
        <w:rPr>
          <w:rFonts w:ascii="Arial" w:hAnsi="Arial" w:cs="Arial"/>
          <w:sz w:val="24"/>
          <w:szCs w:val="24"/>
        </w:rPr>
        <w:t>Hoping the abuser will change</w:t>
      </w:r>
    </w:p>
    <w:p w14:paraId="2E457D4D" w14:textId="67A4194D" w:rsidR="00C82380" w:rsidRDefault="00C82380" w:rsidP="00C82380">
      <w:pPr>
        <w:spacing w:line="480" w:lineRule="auto"/>
        <w:rPr>
          <w:rFonts w:ascii="Arial" w:hAnsi="Arial" w:cs="Arial"/>
          <w:color w:val="C00000"/>
          <w:sz w:val="24"/>
          <w:szCs w:val="24"/>
        </w:rPr>
      </w:pPr>
      <w:r>
        <w:rPr>
          <w:rFonts w:ascii="Arial" w:hAnsi="Arial" w:cs="Arial"/>
          <w:sz w:val="24"/>
          <w:szCs w:val="24"/>
        </w:rPr>
        <w:t>(</w:t>
      </w:r>
      <w:r w:rsidRPr="00C82380">
        <w:rPr>
          <w:rFonts w:ascii="Arial" w:hAnsi="Arial" w:cs="Arial"/>
          <w:sz w:val="24"/>
          <w:szCs w:val="24"/>
        </w:rPr>
        <w:t>World Health Organization</w:t>
      </w:r>
      <w:r>
        <w:rPr>
          <w:rFonts w:ascii="Arial" w:hAnsi="Arial" w:cs="Arial"/>
          <w:sz w:val="24"/>
          <w:szCs w:val="24"/>
        </w:rPr>
        <w:t xml:space="preserve">, </w:t>
      </w:r>
      <w:r w:rsidRPr="00C82380">
        <w:rPr>
          <w:rFonts w:ascii="Arial" w:hAnsi="Arial" w:cs="Arial"/>
          <w:sz w:val="24"/>
          <w:szCs w:val="24"/>
        </w:rPr>
        <w:t>2012</w:t>
      </w:r>
      <w:r w:rsidR="005F403A">
        <w:rPr>
          <w:rFonts w:ascii="Arial" w:hAnsi="Arial" w:cs="Arial"/>
          <w:sz w:val="24"/>
          <w:szCs w:val="24"/>
        </w:rPr>
        <w:t>).</w:t>
      </w:r>
    </w:p>
    <w:p w14:paraId="03869BD1" w14:textId="20C9AE88" w:rsidR="008408B6" w:rsidRPr="008408B6" w:rsidRDefault="008408B6" w:rsidP="008408B6">
      <w:pPr>
        <w:pStyle w:val="Heading2"/>
        <w:spacing w:line="480" w:lineRule="auto"/>
        <w:rPr>
          <w:rFonts w:ascii="Arial" w:hAnsi="Arial" w:cs="Arial"/>
          <w:sz w:val="24"/>
          <w:szCs w:val="24"/>
        </w:rPr>
      </w:pPr>
      <w:bookmarkStart w:id="13" w:name="_Toc102761545"/>
      <w:r w:rsidRPr="008408B6">
        <w:rPr>
          <w:rFonts w:ascii="Arial" w:hAnsi="Arial" w:cs="Arial"/>
          <w:sz w:val="24"/>
          <w:szCs w:val="24"/>
        </w:rPr>
        <w:t>1.4 Conclusion</w:t>
      </w:r>
      <w:bookmarkEnd w:id="13"/>
      <w:r w:rsidRPr="008408B6">
        <w:rPr>
          <w:rFonts w:ascii="Arial" w:hAnsi="Arial" w:cs="Arial"/>
          <w:sz w:val="24"/>
          <w:szCs w:val="24"/>
        </w:rPr>
        <w:t xml:space="preserve"> </w:t>
      </w:r>
    </w:p>
    <w:p w14:paraId="01FEFFF5" w14:textId="26329CD8" w:rsidR="00F54888" w:rsidRDefault="00D52A4E" w:rsidP="005D760C">
      <w:pPr>
        <w:spacing w:line="480" w:lineRule="auto"/>
        <w:rPr>
          <w:rFonts w:ascii="Arial" w:hAnsi="Arial" w:cs="Arial"/>
          <w:sz w:val="24"/>
          <w:szCs w:val="24"/>
        </w:rPr>
      </w:pPr>
      <w:r w:rsidRPr="00D52A4E">
        <w:rPr>
          <w:rFonts w:ascii="Arial" w:hAnsi="Arial" w:cs="Arial"/>
          <w:sz w:val="24"/>
          <w:szCs w:val="24"/>
        </w:rPr>
        <w:t xml:space="preserve">This chapter has given a brief background of the topic being discussed and identified the objective being intensely explored to answer the question. The next chapter will </w:t>
      </w:r>
      <w:r w:rsidRPr="00D52A4E">
        <w:rPr>
          <w:rFonts w:ascii="Arial" w:hAnsi="Arial" w:cs="Arial"/>
          <w:sz w:val="24"/>
          <w:szCs w:val="24"/>
        </w:rPr>
        <w:lastRenderedPageBreak/>
        <w:t xml:space="preserve">look more deeply into the topic to understand whether the UK is able to be curb domestic violence.  </w:t>
      </w:r>
      <w:r w:rsidR="00F54888" w:rsidRPr="00D52A4E">
        <w:rPr>
          <w:rFonts w:ascii="Arial" w:hAnsi="Arial" w:cs="Arial"/>
          <w:sz w:val="24"/>
          <w:szCs w:val="24"/>
        </w:rPr>
        <w:t xml:space="preserve"> </w:t>
      </w:r>
    </w:p>
    <w:p w14:paraId="7EB7C06A" w14:textId="2F7837E4" w:rsidR="00142916" w:rsidRDefault="00142916" w:rsidP="005D760C">
      <w:pPr>
        <w:spacing w:line="480" w:lineRule="auto"/>
        <w:rPr>
          <w:rFonts w:ascii="Arial" w:hAnsi="Arial" w:cs="Arial"/>
          <w:sz w:val="24"/>
          <w:szCs w:val="24"/>
        </w:rPr>
      </w:pPr>
    </w:p>
    <w:p w14:paraId="3204EC56" w14:textId="230BFDA1" w:rsidR="00142916" w:rsidRDefault="00142916" w:rsidP="005D760C">
      <w:pPr>
        <w:spacing w:line="480" w:lineRule="auto"/>
        <w:rPr>
          <w:rFonts w:ascii="Arial" w:hAnsi="Arial" w:cs="Arial"/>
          <w:sz w:val="24"/>
          <w:szCs w:val="24"/>
        </w:rPr>
      </w:pPr>
    </w:p>
    <w:p w14:paraId="1E0DE01C" w14:textId="0676D387" w:rsidR="00142916" w:rsidRDefault="00142916" w:rsidP="005D760C">
      <w:pPr>
        <w:spacing w:line="480" w:lineRule="auto"/>
        <w:rPr>
          <w:rFonts w:ascii="Arial" w:hAnsi="Arial" w:cs="Arial"/>
          <w:sz w:val="24"/>
          <w:szCs w:val="24"/>
        </w:rPr>
      </w:pPr>
    </w:p>
    <w:p w14:paraId="179D8569" w14:textId="1C98B39B" w:rsidR="00142916" w:rsidRDefault="00142916" w:rsidP="005D760C">
      <w:pPr>
        <w:spacing w:line="480" w:lineRule="auto"/>
        <w:rPr>
          <w:rFonts w:ascii="Arial" w:hAnsi="Arial" w:cs="Arial"/>
          <w:sz w:val="24"/>
          <w:szCs w:val="24"/>
        </w:rPr>
      </w:pPr>
    </w:p>
    <w:p w14:paraId="292F02F3" w14:textId="705741D9" w:rsidR="00142916" w:rsidRDefault="00142916" w:rsidP="005D760C">
      <w:pPr>
        <w:spacing w:line="480" w:lineRule="auto"/>
        <w:rPr>
          <w:rFonts w:ascii="Arial" w:hAnsi="Arial" w:cs="Arial"/>
          <w:sz w:val="24"/>
          <w:szCs w:val="24"/>
        </w:rPr>
      </w:pPr>
    </w:p>
    <w:p w14:paraId="5E860689" w14:textId="3866F35D" w:rsidR="00142916" w:rsidRDefault="00142916" w:rsidP="005D760C">
      <w:pPr>
        <w:spacing w:line="480" w:lineRule="auto"/>
        <w:rPr>
          <w:rFonts w:ascii="Arial" w:hAnsi="Arial" w:cs="Arial"/>
          <w:sz w:val="24"/>
          <w:szCs w:val="24"/>
        </w:rPr>
      </w:pPr>
    </w:p>
    <w:p w14:paraId="6092F69F" w14:textId="5978D85D" w:rsidR="00142916" w:rsidRDefault="00142916" w:rsidP="005D760C">
      <w:pPr>
        <w:spacing w:line="480" w:lineRule="auto"/>
        <w:rPr>
          <w:rFonts w:ascii="Arial" w:hAnsi="Arial" w:cs="Arial"/>
          <w:sz w:val="24"/>
          <w:szCs w:val="24"/>
        </w:rPr>
      </w:pPr>
    </w:p>
    <w:p w14:paraId="0C115FC0" w14:textId="527E753D" w:rsidR="00142916" w:rsidRDefault="00142916" w:rsidP="005D760C">
      <w:pPr>
        <w:spacing w:line="480" w:lineRule="auto"/>
        <w:rPr>
          <w:rFonts w:ascii="Arial" w:hAnsi="Arial" w:cs="Arial"/>
          <w:sz w:val="24"/>
          <w:szCs w:val="24"/>
        </w:rPr>
      </w:pPr>
    </w:p>
    <w:p w14:paraId="586474A8" w14:textId="79387A9D" w:rsidR="00142916" w:rsidRDefault="00142916" w:rsidP="005D760C">
      <w:pPr>
        <w:spacing w:line="480" w:lineRule="auto"/>
        <w:rPr>
          <w:rFonts w:ascii="Arial" w:hAnsi="Arial" w:cs="Arial"/>
          <w:sz w:val="24"/>
          <w:szCs w:val="24"/>
        </w:rPr>
      </w:pPr>
    </w:p>
    <w:p w14:paraId="06C4E4C8" w14:textId="1532CAE9" w:rsidR="00142916" w:rsidRDefault="00142916" w:rsidP="005D760C">
      <w:pPr>
        <w:spacing w:line="480" w:lineRule="auto"/>
        <w:rPr>
          <w:rFonts w:ascii="Arial" w:hAnsi="Arial" w:cs="Arial"/>
          <w:sz w:val="24"/>
          <w:szCs w:val="24"/>
        </w:rPr>
      </w:pPr>
    </w:p>
    <w:p w14:paraId="589F1387" w14:textId="2D2298B9" w:rsidR="00142916" w:rsidRDefault="00142916" w:rsidP="005D760C">
      <w:pPr>
        <w:spacing w:line="480" w:lineRule="auto"/>
        <w:rPr>
          <w:rFonts w:ascii="Arial" w:hAnsi="Arial" w:cs="Arial"/>
          <w:sz w:val="24"/>
          <w:szCs w:val="24"/>
        </w:rPr>
      </w:pPr>
    </w:p>
    <w:p w14:paraId="2349C594" w14:textId="2760B409" w:rsidR="00142916" w:rsidRDefault="00142916" w:rsidP="005D760C">
      <w:pPr>
        <w:spacing w:line="480" w:lineRule="auto"/>
        <w:rPr>
          <w:rFonts w:ascii="Arial" w:hAnsi="Arial" w:cs="Arial"/>
          <w:sz w:val="24"/>
          <w:szCs w:val="24"/>
        </w:rPr>
      </w:pPr>
    </w:p>
    <w:p w14:paraId="43E77D8F" w14:textId="0F2E3A02" w:rsidR="00142916" w:rsidRDefault="00142916" w:rsidP="005D760C">
      <w:pPr>
        <w:spacing w:line="480" w:lineRule="auto"/>
        <w:rPr>
          <w:rFonts w:ascii="Arial" w:hAnsi="Arial" w:cs="Arial"/>
          <w:sz w:val="24"/>
          <w:szCs w:val="24"/>
        </w:rPr>
      </w:pPr>
    </w:p>
    <w:p w14:paraId="7B740FBA" w14:textId="796C1761" w:rsidR="00142916" w:rsidRDefault="00142916" w:rsidP="005D760C">
      <w:pPr>
        <w:spacing w:line="480" w:lineRule="auto"/>
        <w:rPr>
          <w:rFonts w:ascii="Arial" w:hAnsi="Arial" w:cs="Arial"/>
          <w:sz w:val="24"/>
          <w:szCs w:val="24"/>
        </w:rPr>
      </w:pPr>
    </w:p>
    <w:p w14:paraId="51EE6992" w14:textId="3AD19970" w:rsidR="00A32CC7" w:rsidRDefault="00A32CC7" w:rsidP="005D760C">
      <w:pPr>
        <w:spacing w:line="480" w:lineRule="auto"/>
        <w:rPr>
          <w:rFonts w:ascii="Arial" w:hAnsi="Arial" w:cs="Arial"/>
          <w:sz w:val="24"/>
          <w:szCs w:val="24"/>
        </w:rPr>
      </w:pPr>
    </w:p>
    <w:p w14:paraId="15F8264C" w14:textId="77777777" w:rsidR="00A32CC7" w:rsidRPr="00D52A4E" w:rsidRDefault="00A32CC7" w:rsidP="005D760C">
      <w:pPr>
        <w:spacing w:line="480" w:lineRule="auto"/>
        <w:rPr>
          <w:rFonts w:ascii="Arial" w:hAnsi="Arial" w:cs="Arial"/>
          <w:sz w:val="24"/>
          <w:szCs w:val="24"/>
        </w:rPr>
      </w:pPr>
    </w:p>
    <w:p w14:paraId="6A1CBD01" w14:textId="2DF32E19" w:rsidR="009B0547" w:rsidRPr="00CD41D5" w:rsidRDefault="009D030F" w:rsidP="00D52A4E">
      <w:pPr>
        <w:pStyle w:val="Heading1"/>
        <w:spacing w:line="480" w:lineRule="auto"/>
        <w:rPr>
          <w:rFonts w:ascii="Arial" w:hAnsi="Arial" w:cs="Arial"/>
          <w:sz w:val="28"/>
          <w:szCs w:val="28"/>
        </w:rPr>
      </w:pPr>
      <w:bookmarkStart w:id="14" w:name="_Toc102761546"/>
      <w:r w:rsidRPr="00CD41D5">
        <w:rPr>
          <w:rFonts w:ascii="Arial" w:hAnsi="Arial" w:cs="Arial"/>
          <w:sz w:val="28"/>
          <w:szCs w:val="28"/>
        </w:rPr>
        <w:lastRenderedPageBreak/>
        <w:t xml:space="preserve">Chapter </w:t>
      </w:r>
      <w:r w:rsidR="008408B6" w:rsidRPr="00CD41D5">
        <w:rPr>
          <w:rFonts w:ascii="Arial" w:hAnsi="Arial" w:cs="Arial"/>
          <w:sz w:val="28"/>
          <w:szCs w:val="28"/>
        </w:rPr>
        <w:t>Two</w:t>
      </w:r>
      <w:r w:rsidRPr="00CD41D5">
        <w:rPr>
          <w:rFonts w:ascii="Arial" w:hAnsi="Arial" w:cs="Arial"/>
          <w:sz w:val="28"/>
          <w:szCs w:val="28"/>
        </w:rPr>
        <w:t xml:space="preserve"> - </w:t>
      </w:r>
      <w:r w:rsidR="009B0547" w:rsidRPr="00CD41D5">
        <w:rPr>
          <w:rFonts w:ascii="Arial" w:hAnsi="Arial" w:cs="Arial"/>
          <w:sz w:val="28"/>
          <w:szCs w:val="28"/>
        </w:rPr>
        <w:t>Literature Review</w:t>
      </w:r>
      <w:bookmarkEnd w:id="14"/>
      <w:r w:rsidR="009B0547" w:rsidRPr="00CD41D5">
        <w:rPr>
          <w:rFonts w:ascii="Arial" w:hAnsi="Arial" w:cs="Arial"/>
          <w:sz w:val="28"/>
          <w:szCs w:val="28"/>
        </w:rPr>
        <w:t xml:space="preserve"> </w:t>
      </w:r>
    </w:p>
    <w:p w14:paraId="653C47BA" w14:textId="0136FB15" w:rsidR="00D52A4E" w:rsidRPr="00D52A4E" w:rsidRDefault="00D52A4E" w:rsidP="00D52A4E">
      <w:pPr>
        <w:spacing w:line="480" w:lineRule="auto"/>
        <w:rPr>
          <w:rFonts w:ascii="Arial" w:hAnsi="Arial" w:cs="Arial"/>
          <w:sz w:val="24"/>
          <w:szCs w:val="24"/>
        </w:rPr>
      </w:pPr>
      <w:r w:rsidRPr="00D52A4E">
        <w:rPr>
          <w:rFonts w:ascii="Arial" w:hAnsi="Arial" w:cs="Arial"/>
          <w:sz w:val="24"/>
          <w:szCs w:val="24"/>
        </w:rPr>
        <w:t xml:space="preserve">To establish the history of the legislation in place for domestic abuse and reviewing the changes made in order to reduce crime statistics, looking into the weaknesses and successes of the UK government and police to see if enough has been done to curb domestic violence. This chapter will aim to answer the following main objectives: </w:t>
      </w:r>
    </w:p>
    <w:p w14:paraId="354B03E9" w14:textId="249415AC" w:rsidR="00D52A4E" w:rsidRPr="00D52A4E" w:rsidRDefault="00D52A4E" w:rsidP="00D52A4E">
      <w:pPr>
        <w:spacing w:line="480" w:lineRule="auto"/>
        <w:ind w:left="720"/>
        <w:rPr>
          <w:rFonts w:ascii="Arial" w:hAnsi="Arial" w:cs="Arial"/>
          <w:sz w:val="24"/>
          <w:szCs w:val="24"/>
        </w:rPr>
      </w:pPr>
      <w:bookmarkStart w:id="15" w:name="_Hlk102749241"/>
      <w:r w:rsidRPr="00D52A4E">
        <w:rPr>
          <w:rFonts w:ascii="Arial" w:hAnsi="Arial" w:cs="Arial"/>
          <w:sz w:val="24"/>
          <w:szCs w:val="24"/>
        </w:rPr>
        <w:t>Establishing what legislation, orders and procedures have been enacted by the government to help curb domestic violence for victims</w:t>
      </w:r>
    </w:p>
    <w:p w14:paraId="60103170" w14:textId="59F8D11B" w:rsidR="00D52A4E" w:rsidRPr="00A32CC7" w:rsidRDefault="00D52A4E" w:rsidP="00D52A4E">
      <w:pPr>
        <w:spacing w:line="480" w:lineRule="auto"/>
        <w:ind w:left="720"/>
        <w:rPr>
          <w:rFonts w:ascii="Arial" w:hAnsi="Arial" w:cs="Arial"/>
          <w:sz w:val="24"/>
          <w:szCs w:val="24"/>
        </w:rPr>
      </w:pPr>
      <w:r w:rsidRPr="00A32CC7">
        <w:rPr>
          <w:rFonts w:ascii="Arial" w:hAnsi="Arial" w:cs="Arial"/>
          <w:sz w:val="24"/>
          <w:szCs w:val="24"/>
        </w:rPr>
        <w:t>Do</w:t>
      </w:r>
      <w:r w:rsidR="00A32CC7">
        <w:rPr>
          <w:rFonts w:ascii="Arial" w:hAnsi="Arial" w:cs="Arial"/>
          <w:sz w:val="24"/>
          <w:szCs w:val="24"/>
        </w:rPr>
        <w:t>es</w:t>
      </w:r>
      <w:r w:rsidRPr="00A32CC7">
        <w:rPr>
          <w:rFonts w:ascii="Arial" w:hAnsi="Arial" w:cs="Arial"/>
          <w:sz w:val="24"/>
          <w:szCs w:val="24"/>
        </w:rPr>
        <w:t xml:space="preserve"> the police apply these procedures when convicting an offender?</w:t>
      </w:r>
    </w:p>
    <w:p w14:paraId="761EAC02" w14:textId="4827517C" w:rsidR="00D52A4E" w:rsidRPr="00443A4A" w:rsidRDefault="00D359B2" w:rsidP="00443A4A">
      <w:pPr>
        <w:spacing w:line="480" w:lineRule="auto"/>
        <w:ind w:left="720"/>
        <w:rPr>
          <w:rFonts w:ascii="Arial" w:hAnsi="Arial" w:cs="Arial"/>
          <w:color w:val="C00000"/>
          <w:sz w:val="24"/>
          <w:szCs w:val="24"/>
        </w:rPr>
      </w:pPr>
      <w:r>
        <w:rPr>
          <w:rFonts w:ascii="Arial" w:hAnsi="Arial" w:cs="Arial"/>
          <w:sz w:val="24"/>
          <w:szCs w:val="24"/>
        </w:rPr>
        <w:t>Establishing whether the UK government and the police could do</w:t>
      </w:r>
      <w:r w:rsidRPr="00473CB7">
        <w:rPr>
          <w:rFonts w:ascii="Arial" w:hAnsi="Arial" w:cs="Arial"/>
          <w:sz w:val="24"/>
          <w:szCs w:val="24"/>
        </w:rPr>
        <w:t xml:space="preserve"> more to prevent future victims of domestic violence.</w:t>
      </w:r>
    </w:p>
    <w:p w14:paraId="739947EF" w14:textId="7D8C88EA" w:rsidR="009B0547" w:rsidRDefault="008408B6" w:rsidP="009B0547">
      <w:pPr>
        <w:pStyle w:val="Heading2"/>
        <w:spacing w:line="480" w:lineRule="auto"/>
        <w:rPr>
          <w:rFonts w:ascii="Arial" w:hAnsi="Arial" w:cs="Arial"/>
          <w:sz w:val="24"/>
          <w:szCs w:val="24"/>
        </w:rPr>
      </w:pPr>
      <w:bookmarkStart w:id="16" w:name="_Toc102761547"/>
      <w:bookmarkEnd w:id="15"/>
      <w:r>
        <w:rPr>
          <w:rFonts w:ascii="Arial" w:hAnsi="Arial" w:cs="Arial"/>
          <w:sz w:val="24"/>
          <w:szCs w:val="24"/>
        </w:rPr>
        <w:t xml:space="preserve">2.1 </w:t>
      </w:r>
      <w:r w:rsidR="009B0547" w:rsidRPr="009B0547">
        <w:rPr>
          <w:rFonts w:ascii="Arial" w:hAnsi="Arial" w:cs="Arial"/>
          <w:sz w:val="24"/>
          <w:szCs w:val="24"/>
        </w:rPr>
        <w:t>Introduction</w:t>
      </w:r>
      <w:bookmarkEnd w:id="16"/>
      <w:r w:rsidR="009B0547" w:rsidRPr="009B0547">
        <w:rPr>
          <w:rFonts w:ascii="Arial" w:hAnsi="Arial" w:cs="Arial"/>
          <w:sz w:val="24"/>
          <w:szCs w:val="24"/>
        </w:rPr>
        <w:t xml:space="preserve"> </w:t>
      </w:r>
    </w:p>
    <w:p w14:paraId="14BE5E2B" w14:textId="34DE201E" w:rsidR="00E14492" w:rsidRPr="00823C6C" w:rsidRDefault="00343918" w:rsidP="00823C6C">
      <w:pPr>
        <w:spacing w:line="480" w:lineRule="auto"/>
        <w:rPr>
          <w:rFonts w:ascii="Arial" w:hAnsi="Arial" w:cs="Arial"/>
          <w:sz w:val="24"/>
          <w:szCs w:val="24"/>
        </w:rPr>
      </w:pPr>
      <w:bookmarkStart w:id="17" w:name="_Hlk102749818"/>
      <w:r w:rsidRPr="00823C6C">
        <w:rPr>
          <w:rFonts w:ascii="Arial" w:hAnsi="Arial" w:cs="Arial"/>
          <w:sz w:val="24"/>
          <w:szCs w:val="24"/>
        </w:rPr>
        <w:t>Domestic violence victims need to be addressed by the government as it is effectively a basic breech of a person’s human rights. Individuals have a right to life, to be free from torture and inhumane/degrading treatment, this has been a gap within law for years</w:t>
      </w:r>
      <w:r w:rsidR="004B3E5F" w:rsidRPr="00823C6C">
        <w:rPr>
          <w:rFonts w:ascii="Arial" w:hAnsi="Arial" w:cs="Arial"/>
          <w:sz w:val="24"/>
          <w:szCs w:val="24"/>
        </w:rPr>
        <w:t xml:space="preserve"> (Hilder and Bettinson, 2016). </w:t>
      </w:r>
      <w:bookmarkEnd w:id="17"/>
      <w:r w:rsidR="00823C6C">
        <w:rPr>
          <w:rFonts w:ascii="Arial" w:hAnsi="Arial" w:cs="Arial"/>
          <w:sz w:val="24"/>
          <w:szCs w:val="24"/>
        </w:rPr>
        <w:t xml:space="preserve">The </w:t>
      </w:r>
      <w:r w:rsidR="004B3E5F" w:rsidRPr="00823C6C">
        <w:rPr>
          <w:rFonts w:ascii="Arial" w:hAnsi="Arial" w:cs="Arial"/>
          <w:sz w:val="24"/>
          <w:szCs w:val="24"/>
        </w:rPr>
        <w:t>Council of Europe (2022) in 2012 introduced the Istanbul Convention and the aim is understanding the true nature of violence in all of its forms, by introducing prevention, protection and prosecution implementations of polices within this field</w:t>
      </w:r>
      <w:r w:rsidR="00823C6C">
        <w:rPr>
          <w:rFonts w:ascii="Arial" w:hAnsi="Arial" w:cs="Arial"/>
          <w:sz w:val="24"/>
          <w:szCs w:val="24"/>
        </w:rPr>
        <w:t xml:space="preserve">. </w:t>
      </w:r>
      <w:r w:rsidR="00E14492">
        <w:rPr>
          <w:rFonts w:ascii="Arial" w:hAnsi="Arial" w:cs="Arial"/>
          <w:sz w:val="24"/>
          <w:szCs w:val="24"/>
        </w:rPr>
        <w:t xml:space="preserve">The aim is for all countries to introduce new criminal offences that criminalise stalking, forced marriage and genital damage to be able to adapt to the new convention requirements. </w:t>
      </w:r>
      <w:r w:rsidR="004B3E5F" w:rsidRPr="00823C6C">
        <w:rPr>
          <w:rFonts w:ascii="Arial" w:hAnsi="Arial" w:cs="Arial"/>
          <w:sz w:val="24"/>
          <w:szCs w:val="24"/>
        </w:rPr>
        <w:t>However, the UK did sign to have this implemented but it was notified that the domestic laws in place could not fit the requirements needed. The UK is still to this day trying to update the laws in place in order to proceed with this convention (</w:t>
      </w:r>
      <w:r w:rsidR="00823C6C" w:rsidRPr="00823C6C">
        <w:rPr>
          <w:rFonts w:ascii="Arial" w:hAnsi="Arial" w:cs="Arial"/>
          <w:sz w:val="24"/>
          <w:szCs w:val="24"/>
        </w:rPr>
        <w:t>Horne, 2021).</w:t>
      </w:r>
    </w:p>
    <w:p w14:paraId="1E7A0267" w14:textId="599F222E" w:rsidR="009B0547" w:rsidRDefault="008408B6" w:rsidP="009B0547">
      <w:pPr>
        <w:pStyle w:val="Heading2"/>
        <w:spacing w:line="480" w:lineRule="auto"/>
        <w:rPr>
          <w:rFonts w:ascii="Arial" w:hAnsi="Arial" w:cs="Arial"/>
          <w:sz w:val="24"/>
          <w:szCs w:val="24"/>
        </w:rPr>
      </w:pPr>
      <w:bookmarkStart w:id="18" w:name="_Toc102761548"/>
      <w:r>
        <w:rPr>
          <w:rFonts w:ascii="Arial" w:hAnsi="Arial" w:cs="Arial"/>
          <w:sz w:val="24"/>
          <w:szCs w:val="24"/>
        </w:rPr>
        <w:lastRenderedPageBreak/>
        <w:t xml:space="preserve">2.2 </w:t>
      </w:r>
      <w:r w:rsidRPr="008408B6">
        <w:rPr>
          <w:rFonts w:ascii="Arial" w:hAnsi="Arial" w:cs="Arial"/>
          <w:sz w:val="24"/>
          <w:szCs w:val="24"/>
        </w:rPr>
        <w:t>Establishing what legislation, orders and procedures have been enacted by the government to help curb domestic violence for victims</w:t>
      </w:r>
      <w:bookmarkEnd w:id="18"/>
    </w:p>
    <w:p w14:paraId="06BB5FA1" w14:textId="393B588A" w:rsidR="00C059B6" w:rsidRPr="00E14492" w:rsidRDefault="00C059B6" w:rsidP="00C059B6">
      <w:pPr>
        <w:spacing w:line="480" w:lineRule="auto"/>
        <w:rPr>
          <w:rFonts w:ascii="Arial" w:hAnsi="Arial" w:cs="Arial"/>
          <w:b/>
          <w:bCs/>
          <w:color w:val="C00000"/>
          <w:sz w:val="24"/>
          <w:szCs w:val="24"/>
        </w:rPr>
      </w:pPr>
      <w:bookmarkStart w:id="19" w:name="_Hlk102749976"/>
      <w:r w:rsidRPr="00444D4A">
        <w:rPr>
          <w:rFonts w:ascii="Arial" w:hAnsi="Arial" w:cs="Arial"/>
          <w:sz w:val="24"/>
          <w:szCs w:val="24"/>
        </w:rPr>
        <w:t xml:space="preserve">Domestic violence </w:t>
      </w:r>
      <w:r w:rsidR="008F75C4">
        <w:rPr>
          <w:rFonts w:ascii="Arial" w:hAnsi="Arial" w:cs="Arial"/>
          <w:sz w:val="24"/>
          <w:szCs w:val="24"/>
        </w:rPr>
        <w:t>can be</w:t>
      </w:r>
      <w:r w:rsidRPr="00444D4A">
        <w:rPr>
          <w:rFonts w:ascii="Arial" w:hAnsi="Arial" w:cs="Arial"/>
          <w:sz w:val="24"/>
          <w:szCs w:val="24"/>
        </w:rPr>
        <w:t xml:space="preserve"> very complex and difficult cases</w:t>
      </w:r>
      <w:r w:rsidR="008F75C4">
        <w:rPr>
          <w:rFonts w:ascii="Arial" w:hAnsi="Arial" w:cs="Arial"/>
          <w:sz w:val="24"/>
          <w:szCs w:val="24"/>
        </w:rPr>
        <w:t xml:space="preserve"> to solve</w:t>
      </w:r>
      <w:r w:rsidRPr="00444D4A">
        <w:rPr>
          <w:rFonts w:ascii="Arial" w:hAnsi="Arial" w:cs="Arial"/>
          <w:sz w:val="24"/>
          <w:szCs w:val="24"/>
        </w:rPr>
        <w:t xml:space="preserve">, especially when it comes to </w:t>
      </w:r>
      <w:bookmarkStart w:id="20" w:name="_Hlk102750609"/>
      <w:r w:rsidRPr="00444D4A">
        <w:rPr>
          <w:rFonts w:ascii="Arial" w:hAnsi="Arial" w:cs="Arial"/>
          <w:sz w:val="24"/>
          <w:szCs w:val="24"/>
        </w:rPr>
        <w:t>supporting, preventing and protecting victims</w:t>
      </w:r>
      <w:bookmarkEnd w:id="20"/>
      <w:r w:rsidRPr="00444D4A">
        <w:rPr>
          <w:rFonts w:ascii="Arial" w:hAnsi="Arial" w:cs="Arial"/>
          <w:sz w:val="24"/>
          <w:szCs w:val="24"/>
        </w:rPr>
        <w:t xml:space="preserve">, the government has over the years made legislation to make victims of domestic violence feel </w:t>
      </w:r>
      <w:r w:rsidR="008F75C4">
        <w:rPr>
          <w:rFonts w:ascii="Arial" w:hAnsi="Arial" w:cs="Arial"/>
          <w:sz w:val="24"/>
          <w:szCs w:val="24"/>
        </w:rPr>
        <w:t xml:space="preserve">more </w:t>
      </w:r>
      <w:r w:rsidRPr="00444D4A">
        <w:rPr>
          <w:rFonts w:ascii="Arial" w:hAnsi="Arial" w:cs="Arial"/>
          <w:sz w:val="24"/>
          <w:szCs w:val="24"/>
        </w:rPr>
        <w:t>protected and supported</w:t>
      </w:r>
      <w:r w:rsidR="00E14492">
        <w:rPr>
          <w:rFonts w:ascii="Arial" w:hAnsi="Arial" w:cs="Arial"/>
          <w:sz w:val="24"/>
          <w:szCs w:val="24"/>
        </w:rPr>
        <w:t xml:space="preserve"> (Crown Prosecution Service, 2021). </w:t>
      </w:r>
      <w:bookmarkEnd w:id="19"/>
      <w:r w:rsidR="00444D4A">
        <w:rPr>
          <w:rFonts w:ascii="Arial" w:hAnsi="Arial" w:cs="Arial"/>
          <w:sz w:val="24"/>
          <w:szCs w:val="24"/>
        </w:rPr>
        <w:t xml:space="preserve">Domestic violence is a serious crime and can devastate the lives of the victims or </w:t>
      </w:r>
      <w:r w:rsidR="008F75C4">
        <w:rPr>
          <w:rFonts w:ascii="Arial" w:hAnsi="Arial" w:cs="Arial"/>
          <w:sz w:val="24"/>
          <w:szCs w:val="24"/>
        </w:rPr>
        <w:t xml:space="preserve">even </w:t>
      </w:r>
      <w:r w:rsidR="00444D4A">
        <w:rPr>
          <w:rFonts w:ascii="Arial" w:hAnsi="Arial" w:cs="Arial"/>
          <w:sz w:val="24"/>
          <w:szCs w:val="24"/>
        </w:rPr>
        <w:t xml:space="preserve">lead to a tragic death. </w:t>
      </w:r>
      <w:bookmarkStart w:id="21" w:name="_Hlk102750110"/>
      <w:r w:rsidR="00444D4A">
        <w:rPr>
          <w:rFonts w:ascii="Arial" w:hAnsi="Arial" w:cs="Arial"/>
          <w:sz w:val="24"/>
          <w:szCs w:val="24"/>
        </w:rPr>
        <w:t>Since 2013 the main priority of the government is to improve the response for these victims, by introducing tools available for the police to use, from rolling out new schemes and orders in order to fill the gap in the law for domestic violence victims (Home Office, 2015).</w:t>
      </w:r>
    </w:p>
    <w:bookmarkEnd w:id="21"/>
    <w:p w14:paraId="77456592" w14:textId="54310515" w:rsidR="00E86E89" w:rsidRDefault="00E86E89" w:rsidP="00C059B6">
      <w:pPr>
        <w:spacing w:line="480" w:lineRule="auto"/>
        <w:rPr>
          <w:rFonts w:ascii="Arial" w:hAnsi="Arial" w:cs="Arial"/>
          <w:sz w:val="24"/>
          <w:szCs w:val="24"/>
        </w:rPr>
      </w:pPr>
      <w:r w:rsidRPr="003A6C1A">
        <w:rPr>
          <w:rFonts w:ascii="Arial" w:hAnsi="Arial" w:cs="Arial"/>
          <w:sz w:val="24"/>
          <w:szCs w:val="24"/>
        </w:rPr>
        <w:t xml:space="preserve">The Domestic Violence Disclosure Scheme (DVDS) allows victims/potential victims to gain information on their partner’s past, allowing them access </w:t>
      </w:r>
      <w:r w:rsidR="00FA2272">
        <w:rPr>
          <w:rFonts w:ascii="Arial" w:hAnsi="Arial" w:cs="Arial"/>
          <w:sz w:val="24"/>
          <w:szCs w:val="24"/>
        </w:rPr>
        <w:t xml:space="preserve">to </w:t>
      </w:r>
      <w:r w:rsidRPr="003A6C1A">
        <w:rPr>
          <w:rFonts w:ascii="Arial" w:hAnsi="Arial" w:cs="Arial"/>
          <w:sz w:val="24"/>
          <w:szCs w:val="24"/>
        </w:rPr>
        <w:t>any past violent/abusive offences</w:t>
      </w:r>
      <w:r w:rsidR="00FA2272">
        <w:rPr>
          <w:rFonts w:ascii="Arial" w:hAnsi="Arial" w:cs="Arial"/>
          <w:sz w:val="24"/>
          <w:szCs w:val="24"/>
        </w:rPr>
        <w:t xml:space="preserve"> done by their partner</w:t>
      </w:r>
      <w:r w:rsidR="003A6C1A">
        <w:rPr>
          <w:rFonts w:ascii="Arial" w:hAnsi="Arial" w:cs="Arial"/>
          <w:sz w:val="24"/>
          <w:szCs w:val="24"/>
        </w:rPr>
        <w:t>, also known as Clare’s Law</w:t>
      </w:r>
      <w:r w:rsidRPr="003A6C1A">
        <w:rPr>
          <w:rFonts w:ascii="Arial" w:hAnsi="Arial" w:cs="Arial"/>
          <w:sz w:val="24"/>
          <w:szCs w:val="24"/>
        </w:rPr>
        <w:t xml:space="preserve"> (Home Office, 2022). </w:t>
      </w:r>
      <w:r w:rsidR="003A6C1A" w:rsidRPr="003A6C1A">
        <w:rPr>
          <w:rFonts w:ascii="Arial" w:hAnsi="Arial" w:cs="Arial"/>
          <w:sz w:val="24"/>
          <w:szCs w:val="24"/>
        </w:rPr>
        <w:t>This new scheme has been a major success, even from the year it was introduced, in 2014 after it was rolled out to all 43 police forces within England and Wales</w:t>
      </w:r>
      <w:r w:rsidR="00FA2272">
        <w:rPr>
          <w:rFonts w:ascii="Arial" w:hAnsi="Arial" w:cs="Arial"/>
          <w:sz w:val="24"/>
          <w:szCs w:val="24"/>
        </w:rPr>
        <w:t xml:space="preserve"> (Home Office, 2016), </w:t>
      </w:r>
      <w:r w:rsidR="003A6C1A" w:rsidRPr="003A6C1A">
        <w:rPr>
          <w:rFonts w:ascii="Arial" w:hAnsi="Arial" w:cs="Arial"/>
          <w:sz w:val="24"/>
          <w:szCs w:val="24"/>
        </w:rPr>
        <w:t xml:space="preserve">1,300 victims from abusive partners </w:t>
      </w:r>
      <w:r w:rsidR="00FA2272">
        <w:rPr>
          <w:rFonts w:ascii="Arial" w:hAnsi="Arial" w:cs="Arial"/>
          <w:sz w:val="24"/>
          <w:szCs w:val="24"/>
        </w:rPr>
        <w:t xml:space="preserve">came forward to find out information </w:t>
      </w:r>
      <w:r w:rsidR="003A6C1A" w:rsidRPr="003A6C1A">
        <w:rPr>
          <w:rFonts w:ascii="Arial" w:hAnsi="Arial" w:cs="Arial"/>
          <w:sz w:val="24"/>
          <w:szCs w:val="24"/>
        </w:rPr>
        <w:t xml:space="preserve">and police are keen for people to use this scheme, </w:t>
      </w:r>
      <w:r w:rsidR="00E71532">
        <w:rPr>
          <w:rFonts w:ascii="Arial" w:hAnsi="Arial" w:cs="Arial"/>
          <w:sz w:val="24"/>
          <w:szCs w:val="24"/>
        </w:rPr>
        <w:t xml:space="preserve">the </w:t>
      </w:r>
      <w:r w:rsidR="003A6C1A" w:rsidRPr="003A6C1A">
        <w:rPr>
          <w:rFonts w:ascii="Arial" w:hAnsi="Arial" w:cs="Arial"/>
          <w:sz w:val="24"/>
          <w:szCs w:val="24"/>
        </w:rPr>
        <w:t>more people that hear about it, the more likely many more will be saved from this awful situation</w:t>
      </w:r>
      <w:r w:rsidR="003A6C1A">
        <w:rPr>
          <w:rFonts w:ascii="Arial" w:hAnsi="Arial" w:cs="Arial"/>
          <w:sz w:val="24"/>
          <w:szCs w:val="24"/>
        </w:rPr>
        <w:t xml:space="preserve">. </w:t>
      </w:r>
      <w:bookmarkStart w:id="22" w:name="_Hlk102749782"/>
      <w:r w:rsidR="003A6C1A">
        <w:rPr>
          <w:rFonts w:ascii="Arial" w:hAnsi="Arial" w:cs="Arial"/>
          <w:sz w:val="24"/>
          <w:szCs w:val="24"/>
        </w:rPr>
        <w:t>In 2014, it proved to the UK that there is a serious domestic violence problem and by introducing Clare’s Law</w:t>
      </w:r>
      <w:r w:rsidR="00FA2272">
        <w:rPr>
          <w:rFonts w:ascii="Arial" w:hAnsi="Arial" w:cs="Arial"/>
          <w:sz w:val="24"/>
          <w:szCs w:val="24"/>
        </w:rPr>
        <w:t>, it has help to</w:t>
      </w:r>
      <w:r w:rsidR="003A6C1A">
        <w:rPr>
          <w:rFonts w:ascii="Arial" w:hAnsi="Arial" w:cs="Arial"/>
          <w:sz w:val="24"/>
          <w:szCs w:val="24"/>
        </w:rPr>
        <w:t xml:space="preserve"> empower</w:t>
      </w:r>
      <w:r w:rsidR="00FA2272">
        <w:rPr>
          <w:rFonts w:ascii="Arial" w:hAnsi="Arial" w:cs="Arial"/>
          <w:sz w:val="24"/>
          <w:szCs w:val="24"/>
        </w:rPr>
        <w:t xml:space="preserve"> </w:t>
      </w:r>
      <w:r w:rsidR="003A6C1A">
        <w:rPr>
          <w:rFonts w:ascii="Arial" w:hAnsi="Arial" w:cs="Arial"/>
          <w:sz w:val="24"/>
          <w:szCs w:val="24"/>
        </w:rPr>
        <w:t xml:space="preserve">victims to gain information that is </w:t>
      </w:r>
      <w:r w:rsidR="00FA2272">
        <w:rPr>
          <w:rFonts w:ascii="Arial" w:hAnsi="Arial" w:cs="Arial"/>
          <w:sz w:val="24"/>
          <w:szCs w:val="24"/>
        </w:rPr>
        <w:t>potentially lifesaving</w:t>
      </w:r>
      <w:r w:rsidR="003A6C1A">
        <w:rPr>
          <w:rFonts w:ascii="Arial" w:hAnsi="Arial" w:cs="Arial"/>
          <w:sz w:val="24"/>
          <w:szCs w:val="24"/>
        </w:rPr>
        <w:t xml:space="preserve"> </w:t>
      </w:r>
      <w:r w:rsidR="00FA2272">
        <w:rPr>
          <w:rFonts w:ascii="Arial" w:hAnsi="Arial" w:cs="Arial"/>
          <w:sz w:val="24"/>
          <w:szCs w:val="24"/>
        </w:rPr>
        <w:t>for them and enables the police to help people before they become a victim (</w:t>
      </w:r>
      <w:r w:rsidR="00FA2272" w:rsidRPr="00FA2272">
        <w:rPr>
          <w:rFonts w:ascii="Arial" w:hAnsi="Arial" w:cs="Arial"/>
          <w:sz w:val="24"/>
          <w:szCs w:val="24"/>
        </w:rPr>
        <w:t>Grierson</w:t>
      </w:r>
      <w:r w:rsidR="00FA2272">
        <w:rPr>
          <w:rFonts w:ascii="Arial" w:hAnsi="Arial" w:cs="Arial"/>
          <w:sz w:val="24"/>
          <w:szCs w:val="24"/>
        </w:rPr>
        <w:t xml:space="preserve">, 2015). </w:t>
      </w:r>
      <w:bookmarkEnd w:id="22"/>
    </w:p>
    <w:p w14:paraId="1A34CD18" w14:textId="274D3DE1" w:rsidR="005C3BC3" w:rsidRPr="00432475" w:rsidRDefault="00FA2272" w:rsidP="00C059B6">
      <w:pPr>
        <w:spacing w:line="480" w:lineRule="auto"/>
        <w:rPr>
          <w:rFonts w:ascii="Arial" w:hAnsi="Arial" w:cs="Arial"/>
          <w:sz w:val="24"/>
          <w:szCs w:val="24"/>
        </w:rPr>
      </w:pPr>
      <w:r>
        <w:rPr>
          <w:rFonts w:ascii="Arial" w:hAnsi="Arial" w:cs="Arial"/>
          <w:sz w:val="24"/>
          <w:szCs w:val="24"/>
        </w:rPr>
        <w:t>However, although this scheme has shown results of being a great success many of the public feel that the police ha</w:t>
      </w:r>
      <w:r w:rsidR="00E71532">
        <w:rPr>
          <w:rFonts w:ascii="Arial" w:hAnsi="Arial" w:cs="Arial"/>
          <w:sz w:val="24"/>
          <w:szCs w:val="24"/>
        </w:rPr>
        <w:t>ve</w:t>
      </w:r>
      <w:r>
        <w:rPr>
          <w:rFonts w:ascii="Arial" w:hAnsi="Arial" w:cs="Arial"/>
          <w:sz w:val="24"/>
          <w:szCs w:val="24"/>
        </w:rPr>
        <w:t xml:space="preserve"> let them down due to the requests made for </w:t>
      </w:r>
      <w:r>
        <w:rPr>
          <w:rFonts w:ascii="Arial" w:hAnsi="Arial" w:cs="Arial"/>
          <w:sz w:val="24"/>
          <w:szCs w:val="24"/>
        </w:rPr>
        <w:lastRenderedPageBreak/>
        <w:t xml:space="preserve">background checks have not </w:t>
      </w:r>
      <w:r w:rsidR="00197262">
        <w:rPr>
          <w:rFonts w:ascii="Arial" w:hAnsi="Arial" w:cs="Arial"/>
          <w:sz w:val="24"/>
          <w:szCs w:val="24"/>
        </w:rPr>
        <w:t>been</w:t>
      </w:r>
      <w:r>
        <w:rPr>
          <w:rFonts w:ascii="Arial" w:hAnsi="Arial" w:cs="Arial"/>
          <w:sz w:val="24"/>
          <w:szCs w:val="24"/>
        </w:rPr>
        <w:t xml:space="preserve"> answered in time, leaving many victims vulnerable during this time. </w:t>
      </w:r>
      <w:r w:rsidR="00197262">
        <w:rPr>
          <w:rFonts w:ascii="Arial" w:hAnsi="Arial" w:cs="Arial"/>
          <w:sz w:val="24"/>
          <w:szCs w:val="24"/>
        </w:rPr>
        <w:t xml:space="preserve">The police are supposed to get back to victims within 35 days, in 2020 police forces were taking well over the time frame to get back to victims with information on their partner, during this time of year it could have been vital for victims during the coronavirus pandemic, as the public was confined to staying home (Lowe, 2021). </w:t>
      </w:r>
      <w:bookmarkStart w:id="23" w:name="_Hlk102486030"/>
      <w:r w:rsidR="00444D4A" w:rsidRPr="00473CB7">
        <w:rPr>
          <w:rFonts w:ascii="Arial" w:hAnsi="Arial" w:cs="Arial"/>
          <w:sz w:val="24"/>
          <w:szCs w:val="24"/>
        </w:rPr>
        <w:t>Domestic Violence Protection Orders (DVPOs) and Domestic Violence Protection Notices (DVPNs)</w:t>
      </w:r>
      <w:bookmarkEnd w:id="23"/>
      <w:r w:rsidR="00444D4A" w:rsidRPr="00473CB7">
        <w:rPr>
          <w:rFonts w:ascii="Arial" w:hAnsi="Arial" w:cs="Arial"/>
          <w:sz w:val="24"/>
          <w:szCs w:val="24"/>
        </w:rPr>
        <w:t xml:space="preserve"> </w:t>
      </w:r>
      <w:r w:rsidR="00563DF3" w:rsidRPr="00473CB7">
        <w:rPr>
          <w:rFonts w:ascii="Arial" w:hAnsi="Arial" w:cs="Arial"/>
          <w:sz w:val="24"/>
          <w:szCs w:val="24"/>
        </w:rPr>
        <w:t xml:space="preserve">were rolled out in 2014 to fill the gap within the law on providing </w:t>
      </w:r>
      <w:r w:rsidR="00473CB7" w:rsidRPr="00473CB7">
        <w:rPr>
          <w:rFonts w:ascii="Arial" w:hAnsi="Arial" w:cs="Arial"/>
          <w:sz w:val="24"/>
          <w:szCs w:val="24"/>
        </w:rPr>
        <w:t>protection for the victims of domestic abuse.</w:t>
      </w:r>
      <w:r w:rsidR="00432475">
        <w:rPr>
          <w:rFonts w:ascii="Arial" w:hAnsi="Arial" w:cs="Arial"/>
          <w:sz w:val="24"/>
          <w:szCs w:val="24"/>
        </w:rPr>
        <w:t xml:space="preserve"> </w:t>
      </w:r>
      <w:r w:rsidR="00432475" w:rsidRPr="00432475">
        <w:rPr>
          <w:rFonts w:ascii="Arial" w:hAnsi="Arial" w:cs="Arial"/>
          <w:sz w:val="24"/>
          <w:szCs w:val="24"/>
        </w:rPr>
        <w:t>DVPOs and</w:t>
      </w:r>
      <w:r w:rsidR="00432475">
        <w:rPr>
          <w:rFonts w:ascii="Arial" w:hAnsi="Arial" w:cs="Arial"/>
          <w:sz w:val="24"/>
          <w:szCs w:val="24"/>
        </w:rPr>
        <w:t xml:space="preserve"> </w:t>
      </w:r>
      <w:r w:rsidR="00432475" w:rsidRPr="00432475">
        <w:rPr>
          <w:rFonts w:ascii="Arial" w:hAnsi="Arial" w:cs="Arial"/>
          <w:sz w:val="24"/>
          <w:szCs w:val="24"/>
        </w:rPr>
        <w:t xml:space="preserve">DVPNs </w:t>
      </w:r>
      <w:r w:rsidR="00432475">
        <w:rPr>
          <w:rFonts w:ascii="Arial" w:hAnsi="Arial" w:cs="Arial"/>
          <w:sz w:val="24"/>
          <w:szCs w:val="24"/>
        </w:rPr>
        <w:t>p</w:t>
      </w:r>
      <w:r w:rsidR="00432475" w:rsidRPr="00432475">
        <w:rPr>
          <w:rFonts w:ascii="Arial" w:hAnsi="Arial" w:cs="Arial"/>
          <w:sz w:val="24"/>
          <w:szCs w:val="24"/>
        </w:rPr>
        <w:t>rovide victims with an emergency protection from the offender, given them a protected space in order to seek out the option available to them and help to make a decision for their safety without being impacted by the abuser (Home Office, 2020).</w:t>
      </w:r>
    </w:p>
    <w:p w14:paraId="3E7318E0" w14:textId="62AB7710" w:rsidR="0026133C" w:rsidRDefault="005C3BC3" w:rsidP="00C059B6">
      <w:pPr>
        <w:spacing w:line="480" w:lineRule="auto"/>
        <w:rPr>
          <w:rFonts w:ascii="Arial" w:hAnsi="Arial" w:cs="Arial"/>
          <w:sz w:val="24"/>
          <w:szCs w:val="24"/>
        </w:rPr>
      </w:pPr>
      <w:r>
        <w:rPr>
          <w:rFonts w:ascii="Arial" w:hAnsi="Arial" w:cs="Arial"/>
          <w:sz w:val="24"/>
          <w:szCs w:val="24"/>
        </w:rPr>
        <w:t xml:space="preserve">DVPOs have shown to have mixed reviews, research has shown that they have reduced psychological and physical abuse but no research has been done to see if it is more effective than other methods. Also, many victims may not have reported violations of the DVPOs, due to feeling embarrassed, blamed, fear of the perpetrator retaliating or from dissatisfaction from the police forces response in the past. Evidence </w:t>
      </w:r>
      <w:r w:rsidR="00E87A5E">
        <w:rPr>
          <w:rFonts w:ascii="Arial" w:hAnsi="Arial" w:cs="Arial"/>
          <w:sz w:val="24"/>
          <w:szCs w:val="24"/>
        </w:rPr>
        <w:t>has shown that if the victim has a continuing relationship with the abuser this decreases the amount of effect a DVPOs will have, also it is shown that they do not completely stop the continuation of violence towards the victim. However, to some extend there is evidence of them reducing the amount of violence for some victims (Cordier et al, 2019).</w:t>
      </w:r>
      <w:r w:rsidR="00E71532">
        <w:rPr>
          <w:rFonts w:ascii="Arial" w:hAnsi="Arial" w:cs="Arial"/>
          <w:sz w:val="24"/>
          <w:szCs w:val="24"/>
        </w:rPr>
        <w:t xml:space="preserve"> On the </w:t>
      </w:r>
      <w:r w:rsidR="00051C29">
        <w:rPr>
          <w:rFonts w:ascii="Arial" w:hAnsi="Arial" w:cs="Arial"/>
          <w:sz w:val="24"/>
          <w:szCs w:val="24"/>
        </w:rPr>
        <w:t xml:space="preserve">other </w:t>
      </w:r>
      <w:r w:rsidR="00E71532">
        <w:rPr>
          <w:rFonts w:ascii="Arial" w:hAnsi="Arial" w:cs="Arial"/>
          <w:sz w:val="24"/>
          <w:szCs w:val="24"/>
        </w:rPr>
        <w:t>hand, DVPOs and DVPNs have been proven to be a helpful tool for victims when it comes to safeguarding as it gives the victim the time to explore the options available and to access any support services, as many are not strong enough to take it any further and it offers them a chance to see what it is like out of a toxic relationship</w:t>
      </w:r>
      <w:r w:rsidR="0026133C">
        <w:rPr>
          <w:rFonts w:ascii="Arial" w:hAnsi="Arial" w:cs="Arial"/>
          <w:sz w:val="24"/>
          <w:szCs w:val="24"/>
        </w:rPr>
        <w:t xml:space="preserve">. Although, Victim Support data showed in </w:t>
      </w:r>
      <w:r w:rsidR="0026133C">
        <w:rPr>
          <w:rFonts w:ascii="Arial" w:hAnsi="Arial" w:cs="Arial"/>
          <w:sz w:val="24"/>
          <w:szCs w:val="24"/>
        </w:rPr>
        <w:lastRenderedPageBreak/>
        <w:t>2017 nearly a quarter of the DVPOs given out (4,878) were later recorded to being breached</w:t>
      </w:r>
      <w:r w:rsidR="00E71532">
        <w:rPr>
          <w:rFonts w:ascii="Arial" w:hAnsi="Arial" w:cs="Arial"/>
          <w:sz w:val="24"/>
          <w:szCs w:val="24"/>
        </w:rPr>
        <w:t xml:space="preserve"> (Moroz and Maynes, 2019). </w:t>
      </w:r>
    </w:p>
    <w:p w14:paraId="19FEABFD" w14:textId="1D005CC7" w:rsidR="00432475" w:rsidRDefault="001C0961" w:rsidP="006A032A">
      <w:pPr>
        <w:spacing w:line="480" w:lineRule="auto"/>
        <w:rPr>
          <w:rFonts w:ascii="Arial" w:hAnsi="Arial" w:cs="Arial"/>
          <w:sz w:val="24"/>
          <w:szCs w:val="24"/>
        </w:rPr>
      </w:pPr>
      <w:r>
        <w:rPr>
          <w:rFonts w:ascii="Arial" w:hAnsi="Arial" w:cs="Arial"/>
          <w:sz w:val="24"/>
          <w:szCs w:val="24"/>
        </w:rPr>
        <w:t xml:space="preserve">The new Domestic Abuse Act 2021 has added a new civil Domestic Abuse Protection Notice (DAPN) and civil Domestic Abuse Protection Order (DAPO) in order to provide a longer and flexible protection for DV victims. The Act allows DAPOs to impose </w:t>
      </w:r>
      <w:r w:rsidR="0026133C">
        <w:rPr>
          <w:rFonts w:ascii="Arial" w:hAnsi="Arial" w:cs="Arial"/>
          <w:sz w:val="24"/>
          <w:szCs w:val="24"/>
        </w:rPr>
        <w:t xml:space="preserve">positive and prohibitions on the perpetrator, for example not being allowed within the distance of the victim or being required to attend a behaviour change programmes. Also, due to previous data of these orders/notices being breached quite regularly, the courts will be allowed to use electronic monitoring in order to keep the perpetrator away from the victim </w:t>
      </w:r>
      <w:r>
        <w:rPr>
          <w:rFonts w:ascii="Arial" w:hAnsi="Arial" w:cs="Arial"/>
          <w:sz w:val="24"/>
          <w:szCs w:val="24"/>
        </w:rPr>
        <w:t>(Home Office, 2022).</w:t>
      </w:r>
    </w:p>
    <w:p w14:paraId="5DD28768" w14:textId="39DE65BC" w:rsidR="00364D56" w:rsidRPr="00364D56" w:rsidRDefault="008408B6" w:rsidP="00364D56">
      <w:pPr>
        <w:pStyle w:val="Heading2"/>
        <w:spacing w:line="480" w:lineRule="auto"/>
        <w:rPr>
          <w:rFonts w:ascii="Arial" w:hAnsi="Arial" w:cs="Arial"/>
          <w:sz w:val="24"/>
          <w:szCs w:val="24"/>
        </w:rPr>
      </w:pPr>
      <w:bookmarkStart w:id="24" w:name="_Toc102761549"/>
      <w:r>
        <w:rPr>
          <w:rFonts w:ascii="Arial" w:hAnsi="Arial" w:cs="Arial"/>
          <w:sz w:val="24"/>
          <w:szCs w:val="24"/>
        </w:rPr>
        <w:t xml:space="preserve">2.3 </w:t>
      </w:r>
      <w:r w:rsidR="00473CB7" w:rsidRPr="00473CB7">
        <w:rPr>
          <w:rFonts w:ascii="Arial" w:hAnsi="Arial" w:cs="Arial"/>
          <w:sz w:val="24"/>
          <w:szCs w:val="24"/>
        </w:rPr>
        <w:t>Do</w:t>
      </w:r>
      <w:r w:rsidR="00A32CC7">
        <w:rPr>
          <w:rFonts w:ascii="Arial" w:hAnsi="Arial" w:cs="Arial"/>
          <w:sz w:val="24"/>
          <w:szCs w:val="24"/>
        </w:rPr>
        <w:t>es</w:t>
      </w:r>
      <w:r w:rsidR="00473CB7" w:rsidRPr="00473CB7">
        <w:rPr>
          <w:rFonts w:ascii="Arial" w:hAnsi="Arial" w:cs="Arial"/>
          <w:sz w:val="24"/>
          <w:szCs w:val="24"/>
        </w:rPr>
        <w:t xml:space="preserve"> the police apply these procedures when convicting an offender?</w:t>
      </w:r>
      <w:bookmarkEnd w:id="24"/>
      <w:r w:rsidR="00F90BB4">
        <w:rPr>
          <w:rFonts w:ascii="Arial" w:hAnsi="Arial" w:cs="Arial"/>
          <w:sz w:val="24"/>
          <w:szCs w:val="24"/>
        </w:rPr>
        <w:t xml:space="preserve"> </w:t>
      </w:r>
    </w:p>
    <w:p w14:paraId="2EBDD747" w14:textId="58586A95" w:rsidR="00CF042D" w:rsidRDefault="00CF042D" w:rsidP="00364D56">
      <w:pPr>
        <w:spacing w:line="480" w:lineRule="auto"/>
        <w:rPr>
          <w:rFonts w:ascii="Arial" w:hAnsi="Arial" w:cs="Arial"/>
          <w:sz w:val="24"/>
          <w:szCs w:val="24"/>
        </w:rPr>
      </w:pPr>
      <w:r>
        <w:rPr>
          <w:rFonts w:ascii="Arial" w:hAnsi="Arial" w:cs="Arial"/>
          <w:sz w:val="24"/>
          <w:szCs w:val="24"/>
        </w:rPr>
        <w:t xml:space="preserve">In 2017, the levels of domestic violence being reported had increased dramatically, taking to note that this is seen as a positive. More reporting of this type of crime can mean the public is more confident within the police as they feel the crime will be taken seriously and forces are prioritising domestic violence crimes. However, there is still a concern that police officers can be slow when arriving at the scene of a </w:t>
      </w:r>
      <w:r w:rsidR="007005FB">
        <w:rPr>
          <w:rFonts w:ascii="Arial" w:hAnsi="Arial" w:cs="Arial"/>
          <w:sz w:val="24"/>
          <w:szCs w:val="24"/>
        </w:rPr>
        <w:t>domestic violence</w:t>
      </w:r>
      <w:r>
        <w:rPr>
          <w:rFonts w:ascii="Arial" w:hAnsi="Arial" w:cs="Arial"/>
          <w:sz w:val="24"/>
          <w:szCs w:val="24"/>
        </w:rPr>
        <w:t xml:space="preserve"> incident, this tended to be due to the forces not having enough officers available. </w:t>
      </w:r>
      <w:bookmarkStart w:id="25" w:name="_Hlk102751482"/>
      <w:r>
        <w:rPr>
          <w:rFonts w:ascii="Arial" w:hAnsi="Arial" w:cs="Arial"/>
          <w:sz w:val="24"/>
          <w:szCs w:val="24"/>
        </w:rPr>
        <w:t xml:space="preserve">Most forces are investing in domestic violence guidance and training to help officers identify and understand </w:t>
      </w:r>
      <w:r w:rsidR="009A3E6C">
        <w:rPr>
          <w:rFonts w:ascii="Arial" w:hAnsi="Arial" w:cs="Arial"/>
          <w:sz w:val="24"/>
          <w:szCs w:val="24"/>
        </w:rPr>
        <w:t>victim’s</w:t>
      </w:r>
      <w:r>
        <w:rPr>
          <w:rFonts w:ascii="Arial" w:hAnsi="Arial" w:cs="Arial"/>
          <w:sz w:val="24"/>
          <w:szCs w:val="24"/>
        </w:rPr>
        <w:t xml:space="preserve"> needs. Although, there was a concern that officers did not fully understand certain types of domestic violence (controlling and coercive behaviour) (</w:t>
      </w:r>
      <w:r w:rsidRPr="00CF042D">
        <w:rPr>
          <w:rFonts w:ascii="Arial" w:hAnsi="Arial" w:cs="Arial"/>
          <w:sz w:val="24"/>
          <w:szCs w:val="24"/>
        </w:rPr>
        <w:t>HMICFRS</w:t>
      </w:r>
      <w:r>
        <w:rPr>
          <w:rFonts w:ascii="Arial" w:hAnsi="Arial" w:cs="Arial"/>
          <w:sz w:val="24"/>
          <w:szCs w:val="24"/>
        </w:rPr>
        <w:t>, 2019).</w:t>
      </w:r>
    </w:p>
    <w:bookmarkEnd w:id="25"/>
    <w:p w14:paraId="1BF74F36" w14:textId="2665C55A" w:rsidR="00273BD0" w:rsidRDefault="00E507D9" w:rsidP="00273BD0">
      <w:pPr>
        <w:spacing w:line="480" w:lineRule="auto"/>
        <w:rPr>
          <w:rFonts w:ascii="Arial" w:hAnsi="Arial" w:cs="Arial"/>
          <w:sz w:val="24"/>
          <w:szCs w:val="24"/>
        </w:rPr>
      </w:pPr>
      <w:r>
        <w:rPr>
          <w:rFonts w:ascii="Arial" w:hAnsi="Arial" w:cs="Arial"/>
          <w:sz w:val="24"/>
          <w:szCs w:val="24"/>
        </w:rPr>
        <w:t xml:space="preserve">Another concern is the level of confidence among female victims within the police is considerably low, this is due to the support available for victims not being good enough, leaving them feeling vulnerable and not taken seriously. The reasons for </w:t>
      </w:r>
      <w:r>
        <w:rPr>
          <w:rFonts w:ascii="Arial" w:hAnsi="Arial" w:cs="Arial"/>
          <w:sz w:val="24"/>
          <w:szCs w:val="24"/>
        </w:rPr>
        <w:lastRenderedPageBreak/>
        <w:t xml:space="preserve">this </w:t>
      </w:r>
      <w:r w:rsidR="009605C8">
        <w:rPr>
          <w:rFonts w:ascii="Arial" w:hAnsi="Arial" w:cs="Arial"/>
          <w:sz w:val="24"/>
          <w:szCs w:val="24"/>
        </w:rPr>
        <w:t>are</w:t>
      </w:r>
      <w:r>
        <w:rPr>
          <w:rFonts w:ascii="Arial" w:hAnsi="Arial" w:cs="Arial"/>
          <w:sz w:val="24"/>
          <w:szCs w:val="24"/>
        </w:rPr>
        <w:t xml:space="preserve"> that officer</w:t>
      </w:r>
      <w:r w:rsidR="009605C8">
        <w:rPr>
          <w:rFonts w:ascii="Arial" w:hAnsi="Arial" w:cs="Arial"/>
          <w:sz w:val="24"/>
          <w:szCs w:val="24"/>
        </w:rPr>
        <w:t>s</w:t>
      </w:r>
      <w:r>
        <w:rPr>
          <w:rFonts w:ascii="Arial" w:hAnsi="Arial" w:cs="Arial"/>
          <w:sz w:val="24"/>
          <w:szCs w:val="24"/>
        </w:rPr>
        <w:t xml:space="preserve"> have not been made aware of the powers available to use</w:t>
      </w:r>
      <w:r w:rsidR="009605C8">
        <w:rPr>
          <w:rFonts w:ascii="Arial" w:hAnsi="Arial" w:cs="Arial"/>
          <w:sz w:val="24"/>
          <w:szCs w:val="24"/>
        </w:rPr>
        <w:t xml:space="preserve"> and processing can be confusing (College of Policing, 2021). </w:t>
      </w:r>
      <w:r w:rsidR="00273BD0" w:rsidRPr="00273BD0">
        <w:rPr>
          <w:rFonts w:ascii="Arial" w:hAnsi="Arial" w:cs="Arial"/>
          <w:sz w:val="24"/>
          <w:szCs w:val="24"/>
        </w:rPr>
        <w:t>The response of the police has been portrayed very negatively over the years and despite the improvements, dedication and commitment of police forces there is still weaknesses when it comes to the services that is provided for victims. D</w:t>
      </w:r>
      <w:r w:rsidR="00273BD0">
        <w:rPr>
          <w:rFonts w:ascii="Arial" w:hAnsi="Arial" w:cs="Arial"/>
          <w:sz w:val="24"/>
          <w:szCs w:val="24"/>
        </w:rPr>
        <w:t>omestic violence</w:t>
      </w:r>
      <w:r w:rsidR="00273BD0" w:rsidRPr="00273BD0">
        <w:rPr>
          <w:rFonts w:ascii="Arial" w:hAnsi="Arial" w:cs="Arial"/>
          <w:sz w:val="24"/>
          <w:szCs w:val="24"/>
        </w:rPr>
        <w:t xml:space="preserve"> is seen as a priority on paper but has not been seen to put into practice. There is a concern of police officers’ poor attitudes towards victims of </w:t>
      </w:r>
      <w:r w:rsidR="00273BD0">
        <w:rPr>
          <w:rFonts w:ascii="Arial" w:hAnsi="Arial" w:cs="Arial"/>
          <w:sz w:val="24"/>
          <w:szCs w:val="24"/>
        </w:rPr>
        <w:t>domestic violence</w:t>
      </w:r>
      <w:r w:rsidR="00273BD0" w:rsidRPr="00273BD0">
        <w:rPr>
          <w:rFonts w:ascii="Arial" w:hAnsi="Arial" w:cs="Arial"/>
          <w:sz w:val="24"/>
          <w:szCs w:val="24"/>
        </w:rPr>
        <w:t xml:space="preserve"> and this has stemmed from a lack of understanding. The police need to use the victim’s feedback in order to improve the way they deal with victims; it can also help them assess how well the forces performances levels are (</w:t>
      </w:r>
      <w:bookmarkStart w:id="26" w:name="_Hlk101298232"/>
      <w:r w:rsidR="00273BD0" w:rsidRPr="00273BD0">
        <w:rPr>
          <w:rFonts w:ascii="Arial" w:hAnsi="Arial" w:cs="Arial"/>
          <w:sz w:val="24"/>
          <w:szCs w:val="24"/>
        </w:rPr>
        <w:t>HMIC, 2014).</w:t>
      </w:r>
      <w:bookmarkEnd w:id="26"/>
    </w:p>
    <w:p w14:paraId="1B50AA09" w14:textId="6D8469A7" w:rsidR="00006602" w:rsidRDefault="00EF4410" w:rsidP="008408B6">
      <w:pPr>
        <w:spacing w:line="480" w:lineRule="auto"/>
        <w:rPr>
          <w:rFonts w:ascii="Arial" w:hAnsi="Arial" w:cs="Arial"/>
          <w:sz w:val="24"/>
          <w:szCs w:val="24"/>
        </w:rPr>
      </w:pPr>
      <w:r>
        <w:rPr>
          <w:rFonts w:ascii="Arial" w:hAnsi="Arial" w:cs="Arial"/>
          <w:sz w:val="24"/>
          <w:szCs w:val="24"/>
        </w:rPr>
        <w:t xml:space="preserve">However, it needs to be considered that keeping victims safe when tackling domestic violence can be extremely difficult, Dyfed Powys police force has been seen to have a respectable response to domestic violence victims, taking positive actions to improve the victims experience and taking robust </w:t>
      </w:r>
      <w:r w:rsidR="00194C4E">
        <w:rPr>
          <w:rFonts w:ascii="Arial" w:hAnsi="Arial" w:cs="Arial"/>
          <w:sz w:val="24"/>
          <w:szCs w:val="24"/>
        </w:rPr>
        <w:t>action against the perpetrator from training. Although, this force is still experiencing the same problems (HMIC, 2014)</w:t>
      </w:r>
      <w:r w:rsidR="00006602">
        <w:rPr>
          <w:rFonts w:ascii="Arial" w:hAnsi="Arial" w:cs="Arial"/>
          <w:sz w:val="24"/>
          <w:szCs w:val="24"/>
        </w:rPr>
        <w:t xml:space="preserve"> i</w:t>
      </w:r>
      <w:r w:rsidR="00006602" w:rsidRPr="00006602">
        <w:rPr>
          <w:rFonts w:ascii="Arial" w:hAnsi="Arial" w:cs="Arial"/>
          <w:sz w:val="24"/>
          <w:szCs w:val="24"/>
        </w:rPr>
        <w:t>nspectors ha</w:t>
      </w:r>
      <w:r w:rsidR="00006602">
        <w:rPr>
          <w:rFonts w:ascii="Arial" w:hAnsi="Arial" w:cs="Arial"/>
          <w:sz w:val="24"/>
          <w:szCs w:val="24"/>
        </w:rPr>
        <w:t>d</w:t>
      </w:r>
      <w:r w:rsidR="00006602" w:rsidRPr="00006602">
        <w:rPr>
          <w:rFonts w:ascii="Arial" w:hAnsi="Arial" w:cs="Arial"/>
          <w:sz w:val="24"/>
          <w:szCs w:val="24"/>
        </w:rPr>
        <w:t xml:space="preserve"> raised a concern after it was estimated around 4,000 crimes had not been recorded with roughly 2,400 being violent and domestic abuse crimes, with Dyfed Powys police force being told previously that improvements needed to be made. The force has expressed that the main aim of officers is to safeguard the victims and has put plans in place to improve crime recording and supporting victims </w:t>
      </w:r>
      <w:bookmarkStart w:id="27" w:name="_Hlk102761707"/>
      <w:r w:rsidR="00006602" w:rsidRPr="00006602">
        <w:rPr>
          <w:rFonts w:ascii="Arial" w:hAnsi="Arial" w:cs="Arial"/>
          <w:sz w:val="24"/>
          <w:szCs w:val="24"/>
        </w:rPr>
        <w:t>(Rees, 2021).</w:t>
      </w:r>
      <w:bookmarkEnd w:id="27"/>
    </w:p>
    <w:p w14:paraId="69EBA5A8" w14:textId="60772DEB" w:rsidR="008408B6" w:rsidRDefault="008408B6" w:rsidP="008408B6">
      <w:pPr>
        <w:spacing w:line="480" w:lineRule="auto"/>
        <w:rPr>
          <w:rFonts w:ascii="Arial" w:hAnsi="Arial" w:cs="Arial"/>
          <w:sz w:val="24"/>
          <w:szCs w:val="24"/>
        </w:rPr>
      </w:pPr>
      <w:r>
        <w:rPr>
          <w:rFonts w:ascii="Arial" w:hAnsi="Arial" w:cs="Arial"/>
          <w:sz w:val="24"/>
          <w:szCs w:val="24"/>
        </w:rPr>
        <w:t>On the other hand, t</w:t>
      </w:r>
      <w:r w:rsidRPr="008408B6">
        <w:rPr>
          <w:rFonts w:ascii="Arial" w:hAnsi="Arial" w:cs="Arial"/>
          <w:sz w:val="24"/>
          <w:szCs w:val="24"/>
        </w:rPr>
        <w:t>he Crown Prosecution Service in Wessex has decided to introduce a three-year action plan to improve the outcome for victims of domestic violence</w:t>
      </w:r>
      <w:r>
        <w:rPr>
          <w:rFonts w:ascii="Arial" w:hAnsi="Arial" w:cs="Arial"/>
          <w:sz w:val="24"/>
          <w:szCs w:val="24"/>
        </w:rPr>
        <w:t xml:space="preserve"> around three policing agencies</w:t>
      </w:r>
      <w:r w:rsidRPr="008408B6">
        <w:rPr>
          <w:rFonts w:ascii="Arial" w:hAnsi="Arial" w:cs="Arial"/>
          <w:sz w:val="24"/>
          <w:szCs w:val="24"/>
        </w:rPr>
        <w:t xml:space="preserve">. The aim is gain public confidence within the police when reporting domestic violence by building a strong case and making sure </w:t>
      </w:r>
      <w:r w:rsidRPr="008408B6">
        <w:rPr>
          <w:rFonts w:ascii="Arial" w:hAnsi="Arial" w:cs="Arial"/>
          <w:sz w:val="24"/>
          <w:szCs w:val="24"/>
        </w:rPr>
        <w:lastRenderedPageBreak/>
        <w:t xml:space="preserve">offenders are being brought to justice or put into programmes in order to reduce further reoffending. Officers have been running community events to raise awareness to the different forms of abuse and to help encourage victims to come forward. Demonstrating officers do have an understanding of the devasting impact this type of crime has on a person life (Crown Prosecution Service, 2021). </w:t>
      </w:r>
      <w:r w:rsidR="007F6400">
        <w:rPr>
          <w:rFonts w:ascii="Arial" w:hAnsi="Arial" w:cs="Arial"/>
          <w:sz w:val="24"/>
          <w:szCs w:val="24"/>
        </w:rPr>
        <w:t xml:space="preserve">Also, </w:t>
      </w:r>
      <w:r w:rsidR="007F6400" w:rsidRPr="007F6400">
        <w:rPr>
          <w:rFonts w:ascii="Arial" w:hAnsi="Arial" w:cs="Arial"/>
          <w:sz w:val="24"/>
          <w:szCs w:val="24"/>
        </w:rPr>
        <w:t>During Covid-19 the police proactively took action to help victim</w:t>
      </w:r>
      <w:r w:rsidR="007F6400">
        <w:rPr>
          <w:rFonts w:ascii="Arial" w:hAnsi="Arial" w:cs="Arial"/>
          <w:sz w:val="24"/>
          <w:szCs w:val="24"/>
        </w:rPr>
        <w:t>s</w:t>
      </w:r>
      <w:r w:rsidR="007F6400" w:rsidRPr="007F6400">
        <w:rPr>
          <w:rFonts w:ascii="Arial" w:hAnsi="Arial" w:cs="Arial"/>
          <w:sz w:val="24"/>
          <w:szCs w:val="24"/>
        </w:rPr>
        <w:t xml:space="preserve"> of domestic violence, targeting known offenders and putting safeguards in place for victims. Using web based/ online services to allow victims to reach and report offences safely, making sure to monitor and pursue DVPO’s if needed (Home Office, 2021).</w:t>
      </w:r>
    </w:p>
    <w:p w14:paraId="57297A52" w14:textId="1A7A6156" w:rsidR="00A71734" w:rsidRPr="008408B6" w:rsidRDefault="00A71734" w:rsidP="008408B6">
      <w:pPr>
        <w:spacing w:line="480" w:lineRule="auto"/>
        <w:rPr>
          <w:rFonts w:ascii="Arial" w:hAnsi="Arial" w:cs="Arial"/>
          <w:sz w:val="24"/>
          <w:szCs w:val="24"/>
        </w:rPr>
      </w:pPr>
      <w:r w:rsidRPr="00A71734">
        <w:rPr>
          <w:rFonts w:ascii="Arial" w:hAnsi="Arial" w:cs="Arial"/>
          <w:sz w:val="24"/>
          <w:szCs w:val="24"/>
        </w:rPr>
        <w:t>The way police forces respond to domestic abuse has been seen in a negative spotlight for over 30 years and scholars have highlighted the weaknesses of policing not only in the UK but worldwide showing domestic abuse is impiously in need of changes to the policies and practice of policing. The UK uses a risk led approach to deal with domestic violence victims, although this has demonstrated to being a challenge and a concern that officers perception of risks differ from uneven training (</w:t>
      </w:r>
      <w:r w:rsidR="009A3E6C" w:rsidRPr="00A71734">
        <w:rPr>
          <w:rFonts w:ascii="Arial" w:hAnsi="Arial" w:cs="Arial"/>
          <w:sz w:val="24"/>
          <w:szCs w:val="24"/>
        </w:rPr>
        <w:t>Robinson, Pinchevsky,</w:t>
      </w:r>
      <w:r w:rsidRPr="00A71734">
        <w:rPr>
          <w:rFonts w:ascii="Arial" w:hAnsi="Arial" w:cs="Arial"/>
          <w:sz w:val="24"/>
          <w:szCs w:val="24"/>
        </w:rPr>
        <w:t xml:space="preserve"> </w:t>
      </w:r>
      <w:r w:rsidR="009A3E6C" w:rsidRPr="00A71734">
        <w:rPr>
          <w:rFonts w:ascii="Arial" w:hAnsi="Arial" w:cs="Arial"/>
          <w:sz w:val="24"/>
          <w:szCs w:val="24"/>
        </w:rPr>
        <w:t>and Guthrie, 2018)</w:t>
      </w:r>
      <w:r w:rsidRPr="00A71734">
        <w:rPr>
          <w:rFonts w:ascii="Arial" w:hAnsi="Arial" w:cs="Arial"/>
          <w:sz w:val="24"/>
          <w:szCs w:val="24"/>
        </w:rPr>
        <w:t xml:space="preserve">. </w:t>
      </w:r>
    </w:p>
    <w:p w14:paraId="29A62C68" w14:textId="18EAFB6D" w:rsidR="009B0547" w:rsidRDefault="008408B6" w:rsidP="00F27146">
      <w:pPr>
        <w:pStyle w:val="Heading2"/>
        <w:spacing w:line="480" w:lineRule="auto"/>
        <w:rPr>
          <w:rFonts w:ascii="Arial" w:hAnsi="Arial" w:cs="Arial"/>
          <w:sz w:val="24"/>
          <w:szCs w:val="24"/>
        </w:rPr>
      </w:pPr>
      <w:bookmarkStart w:id="28" w:name="_Toc102761550"/>
      <w:r>
        <w:rPr>
          <w:rFonts w:ascii="Arial" w:hAnsi="Arial" w:cs="Arial"/>
          <w:sz w:val="24"/>
          <w:szCs w:val="24"/>
        </w:rPr>
        <w:t xml:space="preserve">2.4 </w:t>
      </w:r>
      <w:bookmarkStart w:id="29" w:name="_Hlk102401513"/>
      <w:r w:rsidR="00D359B2">
        <w:rPr>
          <w:rFonts w:ascii="Arial" w:hAnsi="Arial" w:cs="Arial"/>
          <w:sz w:val="24"/>
          <w:szCs w:val="24"/>
        </w:rPr>
        <w:t>Establishing whether the UK government and the police could do</w:t>
      </w:r>
      <w:r w:rsidR="00473CB7" w:rsidRPr="00473CB7">
        <w:rPr>
          <w:rFonts w:ascii="Arial" w:hAnsi="Arial" w:cs="Arial"/>
          <w:sz w:val="24"/>
          <w:szCs w:val="24"/>
        </w:rPr>
        <w:t xml:space="preserve"> more to prevent future victims of domestic violence.</w:t>
      </w:r>
      <w:bookmarkEnd w:id="29"/>
      <w:bookmarkEnd w:id="28"/>
    </w:p>
    <w:p w14:paraId="05B20818" w14:textId="77777777" w:rsidR="00D359B2" w:rsidRDefault="00F27146" w:rsidP="00F27146">
      <w:pPr>
        <w:spacing w:line="480" w:lineRule="auto"/>
        <w:rPr>
          <w:rFonts w:ascii="Arial" w:hAnsi="Arial" w:cs="Arial"/>
          <w:sz w:val="24"/>
          <w:szCs w:val="24"/>
        </w:rPr>
      </w:pPr>
      <w:r>
        <w:rPr>
          <w:rFonts w:ascii="Arial" w:hAnsi="Arial" w:cs="Arial"/>
          <w:sz w:val="24"/>
          <w:szCs w:val="24"/>
        </w:rPr>
        <w:t xml:space="preserve">From 2010 the UK published the first disclosure of ending violence against women and girls, understanding that women should not have to live in the fear of any violence and feel safe in the hands of the police and criminal justice system. The UK has started to strengthen the legislation for domestic violence and introduced new offences to tackle coercive and controlling behaviour, as well as stalking. One of the main aims of the government is to improve the first response for these victims by improving the response by the police. A national oversight group will be developed in </w:t>
      </w:r>
      <w:r>
        <w:rPr>
          <w:rFonts w:ascii="Arial" w:hAnsi="Arial" w:cs="Arial"/>
          <w:sz w:val="24"/>
          <w:szCs w:val="24"/>
        </w:rPr>
        <w:lastRenderedPageBreak/>
        <w:t xml:space="preserve">order to ensure the police put the HMIC’s recommendations into force </w:t>
      </w:r>
      <w:bookmarkStart w:id="30" w:name="_Hlk102761861"/>
      <w:r>
        <w:rPr>
          <w:rFonts w:ascii="Arial" w:hAnsi="Arial" w:cs="Arial"/>
          <w:sz w:val="24"/>
          <w:szCs w:val="24"/>
        </w:rPr>
        <w:t>(Home Office, 2021).</w:t>
      </w:r>
      <w:r w:rsidRPr="00F27146">
        <w:rPr>
          <w:rFonts w:ascii="Arial" w:hAnsi="Arial" w:cs="Arial"/>
          <w:sz w:val="24"/>
          <w:szCs w:val="24"/>
        </w:rPr>
        <w:t xml:space="preserve"> </w:t>
      </w:r>
      <w:bookmarkEnd w:id="30"/>
      <w:r w:rsidRPr="00F27146">
        <w:rPr>
          <w:rFonts w:ascii="Arial" w:hAnsi="Arial" w:cs="Arial"/>
          <w:sz w:val="24"/>
          <w:szCs w:val="24"/>
        </w:rPr>
        <w:t>However, many are concern</w:t>
      </w:r>
      <w:r w:rsidR="006D5E16">
        <w:rPr>
          <w:rFonts w:ascii="Arial" w:hAnsi="Arial" w:cs="Arial"/>
          <w:sz w:val="24"/>
          <w:szCs w:val="24"/>
        </w:rPr>
        <w:t>ed</w:t>
      </w:r>
      <w:r w:rsidRPr="00F27146">
        <w:rPr>
          <w:rFonts w:ascii="Arial" w:hAnsi="Arial" w:cs="Arial"/>
          <w:sz w:val="24"/>
          <w:szCs w:val="24"/>
        </w:rPr>
        <w:t xml:space="preserve"> that the UK had signed the Istanbul Convention in 2012 and still are failing to ratify it. This convention is to combat and prevent violence against women and the UK </w:t>
      </w:r>
      <w:r w:rsidR="006D5E16">
        <w:rPr>
          <w:rFonts w:ascii="Arial" w:hAnsi="Arial" w:cs="Arial"/>
          <w:sz w:val="24"/>
          <w:szCs w:val="24"/>
        </w:rPr>
        <w:t xml:space="preserve">is </w:t>
      </w:r>
      <w:r w:rsidRPr="00F27146">
        <w:rPr>
          <w:rFonts w:ascii="Arial" w:hAnsi="Arial" w:cs="Arial"/>
          <w:sz w:val="24"/>
          <w:szCs w:val="24"/>
        </w:rPr>
        <w:t xml:space="preserve">still not able to meet the requirements </w:t>
      </w:r>
      <w:r w:rsidR="006D5E16">
        <w:rPr>
          <w:rFonts w:ascii="Arial" w:hAnsi="Arial" w:cs="Arial"/>
          <w:sz w:val="24"/>
          <w:szCs w:val="24"/>
        </w:rPr>
        <w:t>from the convention</w:t>
      </w:r>
      <w:r w:rsidRPr="00F27146">
        <w:rPr>
          <w:rFonts w:ascii="Arial" w:hAnsi="Arial" w:cs="Arial"/>
          <w:sz w:val="24"/>
          <w:szCs w:val="24"/>
        </w:rPr>
        <w:t xml:space="preserve"> </w:t>
      </w:r>
      <w:r w:rsidR="006D5E16">
        <w:rPr>
          <w:rFonts w:ascii="Arial" w:hAnsi="Arial" w:cs="Arial"/>
          <w:sz w:val="24"/>
          <w:szCs w:val="24"/>
        </w:rPr>
        <w:t>especially</w:t>
      </w:r>
      <w:r w:rsidRPr="00F27146">
        <w:rPr>
          <w:rFonts w:ascii="Arial" w:hAnsi="Arial" w:cs="Arial"/>
          <w:sz w:val="24"/>
          <w:szCs w:val="24"/>
        </w:rPr>
        <w:t xml:space="preserve"> with the uprise in domestic violence this is a major concern (UK Parliament, 2021).</w:t>
      </w:r>
    </w:p>
    <w:p w14:paraId="271F5762" w14:textId="77AF53A8" w:rsidR="00FE38E5" w:rsidRDefault="00D359B2" w:rsidP="00FE38E5">
      <w:pPr>
        <w:spacing w:line="480" w:lineRule="auto"/>
        <w:rPr>
          <w:rFonts w:ascii="Arial" w:hAnsi="Arial" w:cs="Arial"/>
          <w:sz w:val="24"/>
          <w:szCs w:val="24"/>
        </w:rPr>
      </w:pPr>
      <w:r w:rsidRPr="00D359B2">
        <w:rPr>
          <w:rFonts w:ascii="Arial" w:hAnsi="Arial" w:cs="Arial"/>
          <w:sz w:val="24"/>
          <w:szCs w:val="24"/>
        </w:rPr>
        <w:t>Police forces around Wales and England have improved</w:t>
      </w:r>
      <w:r w:rsidR="00134AC3">
        <w:rPr>
          <w:rFonts w:ascii="Arial" w:hAnsi="Arial" w:cs="Arial"/>
          <w:sz w:val="24"/>
          <w:szCs w:val="24"/>
        </w:rPr>
        <w:t>;</w:t>
      </w:r>
      <w:r w:rsidRPr="00D359B2">
        <w:rPr>
          <w:rFonts w:ascii="Arial" w:hAnsi="Arial" w:cs="Arial"/>
          <w:sz w:val="24"/>
          <w:szCs w:val="24"/>
        </w:rPr>
        <w:t xml:space="preserve"> more risk assessments, safeguarding and support, body worn cameras, improved identification and responses for victims just to name a few, showing evidence that the UK is taking the increasing amount of domestic violence cases seriously and attempting to slowly curb the problem. With victims identifying the positive changes within the police’s response to domestic violence, stating that the police took action in order to make the victim feel safe during and after the offence was reported (HMICFRS, 2021). </w:t>
      </w:r>
      <w:r w:rsidR="00FE38E5" w:rsidRPr="00FE38E5">
        <w:rPr>
          <w:rFonts w:ascii="Arial" w:hAnsi="Arial" w:cs="Arial"/>
          <w:sz w:val="24"/>
          <w:szCs w:val="24"/>
        </w:rPr>
        <w:t>Overall, the response of the police has improved but it not consistent across the 43 forces within England and Wales, one recommendation was for police officers need to consider the powers available to them (DBPNs/DVPOs) especially when a charge cannot be made (HMICFRS, 2017). Police officers have a low knowledge as why a risk assessment is important and what to do after the completion of the form, especially when it comes to updating the laws surrounding domestic abuse (College of Policing, 2021).</w:t>
      </w:r>
    </w:p>
    <w:p w14:paraId="3D704680" w14:textId="3ACD4273" w:rsidR="00FA2FC7" w:rsidRDefault="00FA2FC7" w:rsidP="00FE38E5">
      <w:pPr>
        <w:spacing w:line="480" w:lineRule="auto"/>
        <w:rPr>
          <w:rFonts w:ascii="Arial" w:hAnsi="Arial" w:cs="Arial"/>
          <w:sz w:val="24"/>
          <w:szCs w:val="24"/>
        </w:rPr>
      </w:pPr>
      <w:r>
        <w:rPr>
          <w:rFonts w:ascii="Arial" w:hAnsi="Arial" w:cs="Arial"/>
          <w:sz w:val="24"/>
          <w:szCs w:val="24"/>
        </w:rPr>
        <w:t>From the 14</w:t>
      </w:r>
      <w:r w:rsidRPr="00FA2FC7">
        <w:rPr>
          <w:rFonts w:ascii="Arial" w:hAnsi="Arial" w:cs="Arial"/>
          <w:sz w:val="24"/>
          <w:szCs w:val="24"/>
          <w:vertAlign w:val="superscript"/>
        </w:rPr>
        <w:t>th</w:t>
      </w:r>
      <w:r>
        <w:rPr>
          <w:rFonts w:ascii="Arial" w:hAnsi="Arial" w:cs="Arial"/>
          <w:sz w:val="24"/>
          <w:szCs w:val="24"/>
        </w:rPr>
        <w:t xml:space="preserve"> January the UK government backed the ask for ANI </w:t>
      </w:r>
      <w:r w:rsidR="00443A4A">
        <w:rPr>
          <w:rFonts w:ascii="Arial" w:hAnsi="Arial" w:cs="Arial"/>
          <w:sz w:val="24"/>
          <w:szCs w:val="24"/>
        </w:rPr>
        <w:t xml:space="preserve">codeword </w:t>
      </w:r>
      <w:r>
        <w:rPr>
          <w:rFonts w:ascii="Arial" w:hAnsi="Arial" w:cs="Arial"/>
          <w:sz w:val="24"/>
          <w:szCs w:val="24"/>
        </w:rPr>
        <w:t xml:space="preserve">scheme which allows domestic abuse victims to access support from pharmacies around the UK, it gives victims a chance to come forward discreetly and access support. This will allow for a trained pharmacist to talk to the victim and provide them with support services or help them to contact the police, especially if the victim is isolated at home </w:t>
      </w:r>
      <w:r>
        <w:rPr>
          <w:rFonts w:ascii="Arial" w:hAnsi="Arial" w:cs="Arial"/>
          <w:sz w:val="24"/>
          <w:szCs w:val="24"/>
        </w:rPr>
        <w:lastRenderedPageBreak/>
        <w:t xml:space="preserve">with the abuser and is the only way for them to ask for help (Home Office et al, 2021). North Yorkshire Police has launched a scheme to share information between prisons in order to stop the offender of domestic abuse contacting the victim, stating that this should have been a standard practice. This is regularly seen within prisons as the offender wants the victim to </w:t>
      </w:r>
      <w:r w:rsidR="00443A4A">
        <w:rPr>
          <w:rFonts w:ascii="Arial" w:hAnsi="Arial" w:cs="Arial"/>
          <w:sz w:val="24"/>
          <w:szCs w:val="24"/>
        </w:rPr>
        <w:t>retract</w:t>
      </w:r>
      <w:r>
        <w:rPr>
          <w:rFonts w:ascii="Arial" w:hAnsi="Arial" w:cs="Arial"/>
          <w:sz w:val="24"/>
          <w:szCs w:val="24"/>
        </w:rPr>
        <w:t xml:space="preserve"> the statement made</w:t>
      </w:r>
      <w:r w:rsidR="00443A4A">
        <w:rPr>
          <w:rFonts w:ascii="Arial" w:hAnsi="Arial" w:cs="Arial"/>
          <w:sz w:val="24"/>
          <w:szCs w:val="24"/>
        </w:rPr>
        <w:t xml:space="preserve"> against them and victims feel that they are still being abused while the offender is behind bars (BBC News, 2021). </w:t>
      </w:r>
    </w:p>
    <w:p w14:paraId="3C07B44A" w14:textId="2341F2D3" w:rsidR="009B0547" w:rsidRPr="00DF6350" w:rsidRDefault="009F65B8" w:rsidP="00DF6350">
      <w:pPr>
        <w:spacing w:line="480" w:lineRule="auto"/>
        <w:rPr>
          <w:rFonts w:ascii="Arial" w:hAnsi="Arial" w:cs="Arial"/>
          <w:sz w:val="24"/>
          <w:szCs w:val="24"/>
        </w:rPr>
      </w:pPr>
      <w:r>
        <w:rPr>
          <w:rFonts w:ascii="Arial" w:hAnsi="Arial" w:cs="Arial"/>
          <w:sz w:val="24"/>
          <w:szCs w:val="24"/>
        </w:rPr>
        <w:t>2.3 million people have experience domestic abuse from 2021 to 2022 and 1 in 5 have ended in a homicide. The Government has proved it is taking steps in order to curb domestic abuse, by introducing the updated Domestic abuse Act and making it easier for the public to access DVDs by allowing online applications. However, the government still has a lot more to do in order to reduce the amount of domestic abuse crimes in England and Wales and is working hard to</w:t>
      </w:r>
      <w:r w:rsidR="00263173">
        <w:rPr>
          <w:rFonts w:ascii="Arial" w:hAnsi="Arial" w:cs="Arial"/>
          <w:sz w:val="24"/>
          <w:szCs w:val="24"/>
        </w:rPr>
        <w:t xml:space="preserve"> expand</w:t>
      </w:r>
      <w:r>
        <w:rPr>
          <w:rFonts w:ascii="Arial" w:hAnsi="Arial" w:cs="Arial"/>
          <w:sz w:val="24"/>
          <w:szCs w:val="24"/>
        </w:rPr>
        <w:t xml:space="preserve"> </w:t>
      </w:r>
      <w:r w:rsidR="00263173">
        <w:rPr>
          <w:rFonts w:ascii="Arial" w:hAnsi="Arial" w:cs="Arial"/>
          <w:sz w:val="24"/>
          <w:szCs w:val="24"/>
        </w:rPr>
        <w:t xml:space="preserve">police forces response for victims and improve </w:t>
      </w:r>
      <w:r>
        <w:rPr>
          <w:rFonts w:ascii="Arial" w:hAnsi="Arial" w:cs="Arial"/>
          <w:sz w:val="24"/>
          <w:szCs w:val="24"/>
        </w:rPr>
        <w:t xml:space="preserve">the criminal justice system to make sure prosecutions are pursued </w:t>
      </w:r>
      <w:r w:rsidR="00263173">
        <w:rPr>
          <w:rFonts w:ascii="Arial" w:hAnsi="Arial" w:cs="Arial"/>
          <w:sz w:val="24"/>
          <w:szCs w:val="24"/>
        </w:rPr>
        <w:t xml:space="preserve">to safeguard victims </w:t>
      </w:r>
      <w:bookmarkStart w:id="31" w:name="_Hlk102761621"/>
      <w:r>
        <w:rPr>
          <w:rFonts w:ascii="Arial" w:hAnsi="Arial" w:cs="Arial"/>
          <w:sz w:val="24"/>
          <w:szCs w:val="24"/>
        </w:rPr>
        <w:t xml:space="preserve">(Home Office and Patel, 2022). </w:t>
      </w:r>
      <w:bookmarkEnd w:id="31"/>
    </w:p>
    <w:p w14:paraId="01A7D6F8" w14:textId="12BF10D4" w:rsidR="009B0547" w:rsidRDefault="008408B6" w:rsidP="009B0547">
      <w:pPr>
        <w:pStyle w:val="Heading2"/>
        <w:spacing w:line="480" w:lineRule="auto"/>
        <w:rPr>
          <w:rFonts w:ascii="Arial" w:hAnsi="Arial" w:cs="Arial"/>
          <w:sz w:val="24"/>
          <w:szCs w:val="24"/>
        </w:rPr>
      </w:pPr>
      <w:bookmarkStart w:id="32" w:name="_Toc102761551"/>
      <w:r>
        <w:rPr>
          <w:rFonts w:ascii="Arial" w:hAnsi="Arial" w:cs="Arial"/>
          <w:sz w:val="24"/>
          <w:szCs w:val="24"/>
        </w:rPr>
        <w:t>2.</w:t>
      </w:r>
      <w:r w:rsidR="00443A4A">
        <w:rPr>
          <w:rFonts w:ascii="Arial" w:hAnsi="Arial" w:cs="Arial"/>
          <w:sz w:val="24"/>
          <w:szCs w:val="24"/>
        </w:rPr>
        <w:t>5</w:t>
      </w:r>
      <w:r>
        <w:rPr>
          <w:rFonts w:ascii="Arial" w:hAnsi="Arial" w:cs="Arial"/>
          <w:sz w:val="24"/>
          <w:szCs w:val="24"/>
        </w:rPr>
        <w:t xml:space="preserve"> </w:t>
      </w:r>
      <w:r w:rsidR="009B0547" w:rsidRPr="009B0547">
        <w:rPr>
          <w:rFonts w:ascii="Arial" w:hAnsi="Arial" w:cs="Arial"/>
          <w:sz w:val="24"/>
          <w:szCs w:val="24"/>
        </w:rPr>
        <w:t>Conclusion</w:t>
      </w:r>
      <w:bookmarkEnd w:id="32"/>
    </w:p>
    <w:p w14:paraId="4BF1B8FD" w14:textId="541C34CD" w:rsidR="009D030F" w:rsidRPr="00101CF2" w:rsidRDefault="00101CF2" w:rsidP="00101CF2">
      <w:pPr>
        <w:spacing w:line="480" w:lineRule="auto"/>
        <w:rPr>
          <w:rFonts w:ascii="Arial" w:hAnsi="Arial" w:cs="Arial"/>
          <w:sz w:val="24"/>
          <w:szCs w:val="24"/>
        </w:rPr>
      </w:pPr>
      <w:r w:rsidRPr="00101CF2">
        <w:rPr>
          <w:rFonts w:ascii="Arial" w:hAnsi="Arial" w:cs="Arial"/>
          <w:sz w:val="24"/>
          <w:szCs w:val="24"/>
        </w:rPr>
        <w:t xml:space="preserve">Since 2013 the government has implemented new scheme and orders to improve the police response for victims and </w:t>
      </w:r>
      <w:r w:rsidR="00142916" w:rsidRPr="00101CF2">
        <w:rPr>
          <w:rFonts w:ascii="Arial" w:hAnsi="Arial" w:cs="Arial"/>
          <w:sz w:val="24"/>
          <w:szCs w:val="24"/>
        </w:rPr>
        <w:t xml:space="preserve">is on the </w:t>
      </w:r>
      <w:r w:rsidRPr="00101CF2">
        <w:rPr>
          <w:rFonts w:ascii="Arial" w:hAnsi="Arial" w:cs="Arial"/>
          <w:sz w:val="24"/>
          <w:szCs w:val="24"/>
        </w:rPr>
        <w:t>role</w:t>
      </w:r>
      <w:r w:rsidR="00142916" w:rsidRPr="00101CF2">
        <w:rPr>
          <w:rFonts w:ascii="Arial" w:hAnsi="Arial" w:cs="Arial"/>
          <w:sz w:val="24"/>
          <w:szCs w:val="24"/>
        </w:rPr>
        <w:t xml:space="preserve"> of attempting to curb domestic violence, especially since 2014</w:t>
      </w:r>
      <w:r w:rsidRPr="00101CF2">
        <w:rPr>
          <w:rFonts w:ascii="Arial" w:hAnsi="Arial" w:cs="Arial"/>
          <w:sz w:val="24"/>
          <w:szCs w:val="24"/>
        </w:rPr>
        <w:t xml:space="preserve">. Especially since domestic violence is effectively a basic breech of a person’s human rights. The UK currently has the Domestic Abuse Act 2021, DVPOs, DVPNs, DVDs and schemes such as the ANI codeword in place to help support victims. Showing the government is on the move to lower the rates of domestic violence victims. However, there is a concern that the UK is unable to meet the requirements of the Istanbul convention to combat and prevent violence against women especially with the statistic as high as they are. This proves that the gap </w:t>
      </w:r>
      <w:r w:rsidRPr="00101CF2">
        <w:rPr>
          <w:rFonts w:ascii="Arial" w:hAnsi="Arial" w:cs="Arial"/>
          <w:sz w:val="24"/>
          <w:szCs w:val="24"/>
        </w:rPr>
        <w:lastRenderedPageBreak/>
        <w:t xml:space="preserve">within the law needs to be strengthen in order to curb domestic violence. </w:t>
      </w:r>
      <w:r>
        <w:rPr>
          <w:rFonts w:ascii="Arial" w:hAnsi="Arial" w:cs="Arial"/>
          <w:sz w:val="24"/>
          <w:szCs w:val="24"/>
        </w:rPr>
        <w:t xml:space="preserve">The government has produced reports on the police forces around the UK showing that some are not up to par when it comes to domestic violence cases. The concern is that often than most cases are being dropped and police officer are not using the powers available to them. Although, over the years through all report improvements are being made slowly every time, showing that it is taken seriously. This shows that the police are impacted by domestic violence cases and adjustments need to be. </w:t>
      </w:r>
    </w:p>
    <w:p w14:paraId="7A5DE49A" w14:textId="77777777" w:rsidR="00101CF2" w:rsidRDefault="00101CF2" w:rsidP="009D030F"/>
    <w:p w14:paraId="5926FC51" w14:textId="77777777" w:rsidR="00101CF2" w:rsidRDefault="00101CF2" w:rsidP="00101CF2"/>
    <w:p w14:paraId="7501C021" w14:textId="77777777" w:rsidR="00101CF2" w:rsidRDefault="00101CF2" w:rsidP="00101CF2"/>
    <w:p w14:paraId="1A91F133" w14:textId="6BDEECCB" w:rsidR="00443A4A" w:rsidRDefault="00443A4A" w:rsidP="009D030F"/>
    <w:p w14:paraId="622F1B95" w14:textId="44421C70" w:rsidR="00443A4A" w:rsidRDefault="00443A4A" w:rsidP="009D030F"/>
    <w:p w14:paraId="3749D173" w14:textId="25F4FDAC" w:rsidR="00443A4A" w:rsidRDefault="00443A4A" w:rsidP="009D030F"/>
    <w:p w14:paraId="42B4819B" w14:textId="21DCF426" w:rsidR="00443A4A" w:rsidRDefault="00443A4A" w:rsidP="009D030F"/>
    <w:p w14:paraId="711FE5E5" w14:textId="03B33FEC" w:rsidR="00443A4A" w:rsidRDefault="00443A4A" w:rsidP="009D030F"/>
    <w:p w14:paraId="0EA7F929" w14:textId="77777777" w:rsidR="00DF6350" w:rsidRDefault="00DF6350" w:rsidP="009D030F"/>
    <w:p w14:paraId="47B099DC" w14:textId="4BCD3C07" w:rsidR="00142916" w:rsidRDefault="00142916" w:rsidP="009D030F"/>
    <w:p w14:paraId="1B84ABF1" w14:textId="59228D8A" w:rsidR="00CD41D5" w:rsidRDefault="00CD41D5" w:rsidP="009D030F"/>
    <w:p w14:paraId="1D9CC4A5" w14:textId="2230BBCB" w:rsidR="00101CF2" w:rsidRDefault="00101CF2" w:rsidP="009D030F"/>
    <w:p w14:paraId="42A12A05" w14:textId="230245F1" w:rsidR="00101CF2" w:rsidRDefault="00101CF2" w:rsidP="009D030F"/>
    <w:p w14:paraId="2941F822" w14:textId="09C1898E" w:rsidR="00101CF2" w:rsidRDefault="00101CF2" w:rsidP="009D030F"/>
    <w:p w14:paraId="60C6D544" w14:textId="32A8254C" w:rsidR="00101CF2" w:rsidRDefault="00101CF2" w:rsidP="009D030F"/>
    <w:p w14:paraId="77ABA12F" w14:textId="31D9E7D4" w:rsidR="00101CF2" w:rsidRDefault="00101CF2" w:rsidP="009D030F"/>
    <w:p w14:paraId="0F9F812B" w14:textId="2CEAAD6F" w:rsidR="00101CF2" w:rsidRDefault="00101CF2" w:rsidP="009D030F"/>
    <w:p w14:paraId="76436F3F" w14:textId="1D5D7FCE" w:rsidR="00101CF2" w:rsidRDefault="00101CF2" w:rsidP="009D030F"/>
    <w:p w14:paraId="26FCBB16" w14:textId="77777777" w:rsidR="00101CF2" w:rsidRPr="009D030F" w:rsidRDefault="00101CF2" w:rsidP="009D030F"/>
    <w:p w14:paraId="77535E5B" w14:textId="5E3CC142" w:rsidR="009B0547" w:rsidRPr="00CD41D5" w:rsidRDefault="008408B6" w:rsidP="009B0547">
      <w:pPr>
        <w:pStyle w:val="Heading1"/>
        <w:spacing w:line="480" w:lineRule="auto"/>
        <w:rPr>
          <w:rFonts w:ascii="Arial" w:hAnsi="Arial" w:cs="Arial"/>
          <w:sz w:val="28"/>
          <w:szCs w:val="28"/>
        </w:rPr>
      </w:pPr>
      <w:bookmarkStart w:id="33" w:name="_Toc102761552"/>
      <w:r w:rsidRPr="00CD41D5">
        <w:rPr>
          <w:rFonts w:ascii="Arial" w:hAnsi="Arial" w:cs="Arial"/>
          <w:sz w:val="28"/>
          <w:szCs w:val="28"/>
        </w:rPr>
        <w:lastRenderedPageBreak/>
        <w:t xml:space="preserve">Chapter Three - </w:t>
      </w:r>
      <w:r w:rsidR="009B0547" w:rsidRPr="00CD41D5">
        <w:rPr>
          <w:rFonts w:ascii="Arial" w:hAnsi="Arial" w:cs="Arial"/>
          <w:sz w:val="28"/>
          <w:szCs w:val="28"/>
        </w:rPr>
        <w:t>Methodology</w:t>
      </w:r>
      <w:bookmarkEnd w:id="33"/>
      <w:r w:rsidR="009B0547" w:rsidRPr="00CD41D5">
        <w:rPr>
          <w:rFonts w:ascii="Arial" w:hAnsi="Arial" w:cs="Arial"/>
          <w:sz w:val="28"/>
          <w:szCs w:val="28"/>
        </w:rPr>
        <w:t xml:space="preserve"> </w:t>
      </w:r>
    </w:p>
    <w:p w14:paraId="5BCEE382" w14:textId="7119B956" w:rsidR="00142916" w:rsidRPr="00142916" w:rsidRDefault="00142916" w:rsidP="00142916">
      <w:pPr>
        <w:spacing w:line="480" w:lineRule="auto"/>
        <w:rPr>
          <w:rFonts w:ascii="Arial" w:hAnsi="Arial" w:cs="Arial"/>
          <w:sz w:val="24"/>
          <w:szCs w:val="24"/>
        </w:rPr>
      </w:pPr>
      <w:r w:rsidRPr="00142916">
        <w:rPr>
          <w:rFonts w:ascii="Arial" w:hAnsi="Arial" w:cs="Arial"/>
          <w:sz w:val="24"/>
          <w:szCs w:val="24"/>
        </w:rPr>
        <w:t>Chapter three is to establish and identify the approach on getting primary research by using the public’s opinion on domestic violence in the UK</w:t>
      </w:r>
      <w:r w:rsidR="00571CA3">
        <w:rPr>
          <w:rFonts w:ascii="Arial" w:hAnsi="Arial" w:cs="Arial"/>
          <w:sz w:val="24"/>
          <w:szCs w:val="24"/>
        </w:rPr>
        <w:t>. T</w:t>
      </w:r>
      <w:r w:rsidR="00571CA3" w:rsidRPr="00571CA3">
        <w:rPr>
          <w:rFonts w:ascii="Arial" w:hAnsi="Arial" w:cs="Arial"/>
          <w:sz w:val="24"/>
          <w:szCs w:val="24"/>
        </w:rPr>
        <w:t xml:space="preserve">he aim is to investigate using </w:t>
      </w:r>
      <w:r w:rsidR="00571CA3">
        <w:rPr>
          <w:rFonts w:ascii="Arial" w:hAnsi="Arial" w:cs="Arial"/>
          <w:sz w:val="24"/>
          <w:szCs w:val="24"/>
        </w:rPr>
        <w:t xml:space="preserve">a </w:t>
      </w:r>
      <w:r w:rsidR="00571CA3" w:rsidRPr="00571CA3">
        <w:rPr>
          <w:rFonts w:ascii="Arial" w:hAnsi="Arial" w:cs="Arial"/>
          <w:sz w:val="24"/>
          <w:szCs w:val="24"/>
        </w:rPr>
        <w:t>questionnaire</w:t>
      </w:r>
      <w:r w:rsidR="00571CA3">
        <w:rPr>
          <w:rFonts w:ascii="Arial" w:hAnsi="Arial" w:cs="Arial"/>
          <w:sz w:val="24"/>
          <w:szCs w:val="24"/>
        </w:rPr>
        <w:t xml:space="preserve"> to gain the</w:t>
      </w:r>
      <w:r w:rsidR="00571CA3" w:rsidRPr="00571CA3">
        <w:rPr>
          <w:rFonts w:ascii="Arial" w:hAnsi="Arial" w:cs="Arial"/>
          <w:sz w:val="24"/>
          <w:szCs w:val="24"/>
        </w:rPr>
        <w:t xml:space="preserve"> public’s response and viewpoint surrounding the </w:t>
      </w:r>
      <w:r w:rsidR="00571CA3">
        <w:rPr>
          <w:rFonts w:ascii="Arial" w:hAnsi="Arial" w:cs="Arial"/>
          <w:sz w:val="24"/>
          <w:szCs w:val="24"/>
        </w:rPr>
        <w:t>legislation</w:t>
      </w:r>
      <w:r w:rsidR="00571CA3" w:rsidRPr="00571CA3">
        <w:rPr>
          <w:rFonts w:ascii="Arial" w:hAnsi="Arial" w:cs="Arial"/>
          <w:sz w:val="24"/>
          <w:szCs w:val="24"/>
        </w:rPr>
        <w:t xml:space="preserve"> in place for domestic violence victims</w:t>
      </w:r>
      <w:r w:rsidR="00571CA3">
        <w:rPr>
          <w:rFonts w:ascii="Arial" w:hAnsi="Arial" w:cs="Arial"/>
          <w:sz w:val="24"/>
          <w:szCs w:val="24"/>
        </w:rPr>
        <w:t xml:space="preserve"> and how the police respond in order to collect research data to evaluate the public response in chapter four. </w:t>
      </w:r>
    </w:p>
    <w:p w14:paraId="2CBEBB5B" w14:textId="4422C5EE" w:rsidR="009B0547" w:rsidRDefault="009B0547" w:rsidP="00684F70">
      <w:pPr>
        <w:pStyle w:val="Heading2"/>
        <w:numPr>
          <w:ilvl w:val="1"/>
          <w:numId w:val="2"/>
        </w:numPr>
        <w:spacing w:line="480" w:lineRule="auto"/>
        <w:rPr>
          <w:rFonts w:ascii="Arial" w:hAnsi="Arial" w:cs="Arial"/>
          <w:sz w:val="24"/>
          <w:szCs w:val="24"/>
        </w:rPr>
      </w:pPr>
      <w:bookmarkStart w:id="34" w:name="_Toc102761553"/>
      <w:r w:rsidRPr="009B0547">
        <w:rPr>
          <w:rFonts w:ascii="Arial" w:hAnsi="Arial" w:cs="Arial"/>
          <w:sz w:val="24"/>
          <w:szCs w:val="24"/>
        </w:rPr>
        <w:t>Introduction</w:t>
      </w:r>
      <w:bookmarkEnd w:id="34"/>
      <w:r w:rsidRPr="009B0547">
        <w:rPr>
          <w:rFonts w:ascii="Arial" w:hAnsi="Arial" w:cs="Arial"/>
          <w:sz w:val="24"/>
          <w:szCs w:val="24"/>
        </w:rPr>
        <w:t xml:space="preserve"> </w:t>
      </w:r>
    </w:p>
    <w:p w14:paraId="05E88429" w14:textId="622F7E72" w:rsidR="00684F70" w:rsidRDefault="00684F70" w:rsidP="008A2932">
      <w:pPr>
        <w:spacing w:line="480" w:lineRule="auto"/>
        <w:rPr>
          <w:rFonts w:ascii="Arial" w:hAnsi="Arial" w:cs="Arial"/>
          <w:sz w:val="24"/>
          <w:szCs w:val="24"/>
        </w:rPr>
      </w:pPr>
      <w:r w:rsidRPr="008A2932">
        <w:rPr>
          <w:rFonts w:ascii="Arial" w:hAnsi="Arial" w:cs="Arial"/>
          <w:sz w:val="24"/>
          <w:szCs w:val="24"/>
        </w:rPr>
        <w:t>Primary research is a vital part of increasing the knowledge about a certain topic area, giving an individual new ideas and insight into the public’s opinion on the subject matter. Primary research is collected first hand and provide</w:t>
      </w:r>
      <w:r w:rsidR="00397FC5">
        <w:rPr>
          <w:rFonts w:ascii="Arial" w:hAnsi="Arial" w:cs="Arial"/>
          <w:sz w:val="24"/>
          <w:szCs w:val="24"/>
        </w:rPr>
        <w:t>s</w:t>
      </w:r>
      <w:r w:rsidRPr="008A2932">
        <w:rPr>
          <w:rFonts w:ascii="Arial" w:hAnsi="Arial" w:cs="Arial"/>
          <w:sz w:val="24"/>
          <w:szCs w:val="24"/>
        </w:rPr>
        <w:t xml:space="preserve"> the reader with opinions from the public rather than being limited to research that has already been gained. The three main ways primary research can be collected is through</w:t>
      </w:r>
      <w:r w:rsidR="006A0563" w:rsidRPr="008A2932">
        <w:rPr>
          <w:rFonts w:ascii="Arial" w:hAnsi="Arial" w:cs="Arial"/>
          <w:sz w:val="24"/>
          <w:szCs w:val="24"/>
        </w:rPr>
        <w:t xml:space="preserve">; observations, interviews or surveys </w:t>
      </w:r>
      <w:r w:rsidRPr="008A2932">
        <w:rPr>
          <w:rFonts w:ascii="Arial" w:hAnsi="Arial" w:cs="Arial"/>
          <w:sz w:val="24"/>
          <w:szCs w:val="24"/>
        </w:rPr>
        <w:t>(</w:t>
      </w:r>
      <w:r w:rsidR="006A0563" w:rsidRPr="008A2932">
        <w:rPr>
          <w:rFonts w:ascii="Arial" w:hAnsi="Arial" w:cs="Arial"/>
          <w:sz w:val="24"/>
          <w:szCs w:val="24"/>
        </w:rPr>
        <w:t>Lowe and Zemliansky, 2011</w:t>
      </w:r>
      <w:r w:rsidR="008A2932" w:rsidRPr="008A2932">
        <w:rPr>
          <w:rFonts w:ascii="Arial" w:hAnsi="Arial" w:cs="Arial"/>
          <w:sz w:val="24"/>
          <w:szCs w:val="24"/>
        </w:rPr>
        <w:t>, p.153 - 154</w:t>
      </w:r>
      <w:r w:rsidR="006A0563" w:rsidRPr="008A2932">
        <w:rPr>
          <w:rFonts w:ascii="Arial" w:hAnsi="Arial" w:cs="Arial"/>
          <w:sz w:val="24"/>
          <w:szCs w:val="24"/>
        </w:rPr>
        <w:t xml:space="preserve">). </w:t>
      </w:r>
    </w:p>
    <w:p w14:paraId="1E8E2BED" w14:textId="11B39BA4" w:rsidR="008A2932" w:rsidRDefault="008A2932" w:rsidP="008A2932">
      <w:pPr>
        <w:spacing w:line="480" w:lineRule="auto"/>
        <w:rPr>
          <w:rFonts w:ascii="Arial" w:hAnsi="Arial" w:cs="Arial"/>
          <w:sz w:val="24"/>
          <w:szCs w:val="24"/>
        </w:rPr>
      </w:pPr>
      <w:r>
        <w:rPr>
          <w:rFonts w:ascii="Arial" w:hAnsi="Arial" w:cs="Arial"/>
          <w:sz w:val="24"/>
          <w:szCs w:val="24"/>
        </w:rPr>
        <w:t xml:space="preserve">The aim of the primary research is to identify whether the public viewpoint will establish if the police is impacted by domestic violence and whether the government is in the right direction or could do more to curb domestic violence by conducting a survey. </w:t>
      </w:r>
      <w:r w:rsidR="00134AC3">
        <w:rPr>
          <w:rFonts w:ascii="Arial" w:hAnsi="Arial" w:cs="Arial"/>
          <w:sz w:val="24"/>
          <w:szCs w:val="24"/>
        </w:rPr>
        <w:t xml:space="preserve">Chapter two looked at secondary research, showing that the UK government has done a lot of improvement for domestic violence victims since 2014 but came to the conclusion that more needs to be done in order to lower crime statistics within the UK. The police have regular reports done to see how effectively officers are dealing with victims and whether the powers available to them are use efficiently, however, there has shown to be a concern that some forces are inconsistent when dealing with victims but overall positive changes are being made. The primary research will help to support and provide new opinions and ideas to strengthen this </w:t>
      </w:r>
      <w:r w:rsidR="00134AC3">
        <w:rPr>
          <w:rFonts w:ascii="Arial" w:hAnsi="Arial" w:cs="Arial"/>
          <w:sz w:val="24"/>
          <w:szCs w:val="24"/>
        </w:rPr>
        <w:lastRenderedPageBreak/>
        <w:t xml:space="preserve">thesis, in order to determine if the Government should enact more laws to curb domestic violence and how this would impact the police. </w:t>
      </w:r>
    </w:p>
    <w:p w14:paraId="32669AC7" w14:textId="26CF0C92" w:rsidR="00575632" w:rsidRDefault="00575632" w:rsidP="008E314B">
      <w:pPr>
        <w:pStyle w:val="Heading2"/>
        <w:numPr>
          <w:ilvl w:val="1"/>
          <w:numId w:val="2"/>
        </w:numPr>
        <w:spacing w:line="480" w:lineRule="auto"/>
        <w:rPr>
          <w:rFonts w:ascii="Arial" w:hAnsi="Arial" w:cs="Arial"/>
          <w:sz w:val="24"/>
          <w:szCs w:val="24"/>
        </w:rPr>
      </w:pPr>
      <w:bookmarkStart w:id="35" w:name="_Toc102761554"/>
      <w:r w:rsidRPr="00575632">
        <w:rPr>
          <w:rFonts w:ascii="Arial" w:hAnsi="Arial" w:cs="Arial"/>
          <w:sz w:val="24"/>
          <w:szCs w:val="24"/>
        </w:rPr>
        <w:t>Research onion</w:t>
      </w:r>
      <w:bookmarkEnd w:id="35"/>
      <w:r w:rsidRPr="00575632">
        <w:rPr>
          <w:rFonts w:ascii="Arial" w:hAnsi="Arial" w:cs="Arial"/>
          <w:sz w:val="24"/>
          <w:szCs w:val="24"/>
        </w:rPr>
        <w:t xml:space="preserve"> </w:t>
      </w:r>
    </w:p>
    <w:p w14:paraId="2C03BF4F" w14:textId="1EE0918A" w:rsidR="008E314B" w:rsidRPr="007931F7" w:rsidRDefault="00D667AD" w:rsidP="007931F7">
      <w:pPr>
        <w:spacing w:line="480" w:lineRule="auto"/>
        <w:rPr>
          <w:rFonts w:ascii="Arial" w:hAnsi="Arial" w:cs="Arial"/>
          <w:sz w:val="24"/>
          <w:szCs w:val="24"/>
        </w:rPr>
      </w:pPr>
      <w:r w:rsidRPr="007931F7">
        <w:rPr>
          <w:rFonts w:ascii="Arial" w:hAnsi="Arial" w:cs="Arial"/>
          <w:sz w:val="24"/>
          <w:szCs w:val="24"/>
        </w:rPr>
        <w:t>In order for the research to have a maximum credibility the researcher needs to go through all the stages to develop a strong methodolog</w:t>
      </w:r>
      <w:r w:rsidR="007931F7" w:rsidRPr="007931F7">
        <w:rPr>
          <w:rFonts w:ascii="Arial" w:hAnsi="Arial" w:cs="Arial"/>
          <w:sz w:val="24"/>
          <w:szCs w:val="24"/>
        </w:rPr>
        <w:t>y</w:t>
      </w:r>
      <w:r w:rsidR="007931F7">
        <w:rPr>
          <w:rFonts w:ascii="Arial" w:hAnsi="Arial" w:cs="Arial"/>
          <w:sz w:val="24"/>
          <w:szCs w:val="24"/>
        </w:rPr>
        <w:t>.</w:t>
      </w:r>
    </w:p>
    <w:p w14:paraId="46AF6EDE" w14:textId="03788478" w:rsidR="00575632" w:rsidRPr="00E37C1B" w:rsidRDefault="00575632" w:rsidP="00E37C1B">
      <w:pPr>
        <w:spacing w:line="480" w:lineRule="auto"/>
        <w:rPr>
          <w:rFonts w:ascii="Arial" w:hAnsi="Arial" w:cs="Arial"/>
          <w:sz w:val="24"/>
          <w:szCs w:val="24"/>
        </w:rPr>
      </w:pPr>
      <w:r w:rsidRPr="00E37C1B">
        <w:rPr>
          <w:rFonts w:ascii="Arial" w:hAnsi="Arial" w:cs="Arial"/>
          <w:sz w:val="24"/>
          <w:szCs w:val="24"/>
        </w:rPr>
        <w:t>(Saunders et al, 2019)</w:t>
      </w:r>
      <w:r w:rsidRPr="00E37C1B">
        <w:rPr>
          <w:rFonts w:ascii="Arial" w:hAnsi="Arial" w:cs="Arial"/>
          <w:noProof/>
          <w:sz w:val="24"/>
          <w:szCs w:val="24"/>
        </w:rPr>
        <w:drawing>
          <wp:anchor distT="0" distB="0" distL="114300" distR="114300" simplePos="0" relativeHeight="251621888" behindDoc="0" locked="0" layoutInCell="1" allowOverlap="1" wp14:anchorId="22F5FE11" wp14:editId="3C8AA5E2">
            <wp:simplePos x="0" y="0"/>
            <wp:positionH relativeFrom="column">
              <wp:posOffset>44450</wp:posOffset>
            </wp:positionH>
            <wp:positionV relativeFrom="paragraph">
              <wp:posOffset>1270</wp:posOffset>
            </wp:positionV>
            <wp:extent cx="5614670" cy="4364990"/>
            <wp:effectExtent l="0" t="0" r="508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4670" cy="4364990"/>
                    </a:xfrm>
                    <a:prstGeom prst="rect">
                      <a:avLst/>
                    </a:prstGeom>
                    <a:noFill/>
                  </pic:spPr>
                </pic:pic>
              </a:graphicData>
            </a:graphic>
          </wp:anchor>
        </w:drawing>
      </w:r>
      <w:r w:rsidRPr="00E37C1B">
        <w:rPr>
          <w:rFonts w:ascii="Arial" w:hAnsi="Arial" w:cs="Arial"/>
          <w:sz w:val="24"/>
          <w:szCs w:val="24"/>
        </w:rPr>
        <w:t xml:space="preserve">. </w:t>
      </w:r>
    </w:p>
    <w:p w14:paraId="6DD2E3B3" w14:textId="5545E349" w:rsidR="00575632" w:rsidRDefault="00575632" w:rsidP="00575632">
      <w:pPr>
        <w:pStyle w:val="Heading3"/>
        <w:spacing w:line="480" w:lineRule="auto"/>
        <w:rPr>
          <w:rFonts w:ascii="Arial" w:hAnsi="Arial" w:cs="Arial"/>
        </w:rPr>
      </w:pPr>
      <w:bookmarkStart w:id="36" w:name="_Toc102761555"/>
      <w:r w:rsidRPr="00575632">
        <w:rPr>
          <w:rFonts w:ascii="Arial" w:hAnsi="Arial" w:cs="Arial"/>
        </w:rPr>
        <w:t>3.2.1 Philosophy</w:t>
      </w:r>
      <w:bookmarkEnd w:id="36"/>
    </w:p>
    <w:p w14:paraId="752D4F24" w14:textId="3BFFF7BD" w:rsidR="00B877EF" w:rsidRPr="00966172" w:rsidRDefault="00B877EF" w:rsidP="00966172">
      <w:pPr>
        <w:spacing w:line="480" w:lineRule="auto"/>
        <w:rPr>
          <w:rFonts w:ascii="Arial" w:hAnsi="Arial" w:cs="Arial"/>
          <w:sz w:val="24"/>
          <w:szCs w:val="24"/>
        </w:rPr>
      </w:pPr>
      <w:r w:rsidRPr="00966172">
        <w:rPr>
          <w:rFonts w:ascii="Arial" w:hAnsi="Arial" w:cs="Arial"/>
          <w:sz w:val="24"/>
          <w:szCs w:val="24"/>
        </w:rPr>
        <w:t xml:space="preserve">Research Philosophy is a system of beliefs and assumptions in order to develop knowledge into the subject area. The key research philosophy that has been considered when it comes to conducting this research is the </w:t>
      </w:r>
      <w:r w:rsidR="00966172" w:rsidRPr="00966172">
        <w:rPr>
          <w:rFonts w:ascii="Arial" w:hAnsi="Arial" w:cs="Arial"/>
          <w:sz w:val="24"/>
          <w:szCs w:val="24"/>
        </w:rPr>
        <w:t xml:space="preserve">interpretivism approach (Saunders et al, 2019). </w:t>
      </w:r>
    </w:p>
    <w:p w14:paraId="516DE2D8" w14:textId="6B3B749B" w:rsidR="00575632" w:rsidRDefault="00575632" w:rsidP="00575632">
      <w:pPr>
        <w:pStyle w:val="Heading3"/>
        <w:spacing w:line="480" w:lineRule="auto"/>
        <w:rPr>
          <w:rFonts w:ascii="Arial" w:hAnsi="Arial" w:cs="Arial"/>
        </w:rPr>
      </w:pPr>
      <w:bookmarkStart w:id="37" w:name="_Toc102761556"/>
      <w:r w:rsidRPr="00575632">
        <w:rPr>
          <w:rFonts w:ascii="Arial" w:hAnsi="Arial" w:cs="Arial"/>
        </w:rPr>
        <w:lastRenderedPageBreak/>
        <w:t>3.2.2 Approach</w:t>
      </w:r>
      <w:r w:rsidR="00966172">
        <w:rPr>
          <w:rFonts w:ascii="Arial" w:hAnsi="Arial" w:cs="Arial"/>
        </w:rPr>
        <w:t xml:space="preserve"> and strategy</w:t>
      </w:r>
      <w:bookmarkEnd w:id="37"/>
      <w:r w:rsidR="00966172">
        <w:rPr>
          <w:rFonts w:ascii="Arial" w:hAnsi="Arial" w:cs="Arial"/>
        </w:rPr>
        <w:t xml:space="preserve"> </w:t>
      </w:r>
    </w:p>
    <w:p w14:paraId="2F89113C" w14:textId="3372A9CF" w:rsidR="00966172" w:rsidRDefault="00101CF2" w:rsidP="00966172">
      <w:pPr>
        <w:spacing w:line="480" w:lineRule="auto"/>
        <w:rPr>
          <w:rFonts w:ascii="Arial" w:hAnsi="Arial" w:cs="Arial"/>
          <w:sz w:val="24"/>
          <w:szCs w:val="24"/>
        </w:rPr>
      </w:pPr>
      <w:r>
        <w:rPr>
          <w:rFonts w:ascii="Arial" w:hAnsi="Arial" w:cs="Arial"/>
          <w:sz w:val="24"/>
          <w:szCs w:val="24"/>
        </w:rPr>
        <w:t xml:space="preserve">The approach chosen to conduct this research is the deductive approach. </w:t>
      </w:r>
      <w:r w:rsidR="00966172">
        <w:rPr>
          <w:rFonts w:ascii="Arial" w:hAnsi="Arial" w:cs="Arial"/>
          <w:sz w:val="24"/>
          <w:szCs w:val="24"/>
        </w:rPr>
        <w:t xml:space="preserve">All methods that can use used to collect data will have strengths and weaknesses. </w:t>
      </w:r>
      <w:r w:rsidR="00966172" w:rsidRPr="00397FC5">
        <w:rPr>
          <w:rFonts w:ascii="Arial" w:hAnsi="Arial" w:cs="Arial"/>
          <w:sz w:val="24"/>
          <w:szCs w:val="24"/>
        </w:rPr>
        <w:t>The research method being used to collect primary research data is a questionnaire</w:t>
      </w:r>
      <w:r w:rsidR="00966172">
        <w:rPr>
          <w:rFonts w:ascii="Arial" w:hAnsi="Arial" w:cs="Arial"/>
          <w:sz w:val="24"/>
          <w:szCs w:val="24"/>
        </w:rPr>
        <w:t xml:space="preserve">, this is a fast and quick response which can be done/sent out online. Also, it can be administered anonymously and this is seen as a positive as people will tend to be more truthful (Patten, 2014, p1-2). Questionnaires offers both quantitative and qualitative data, through open or closed questions. </w:t>
      </w:r>
    </w:p>
    <w:p w14:paraId="630814CB" w14:textId="4AFFC2F9" w:rsidR="00966172" w:rsidRPr="00E37C1B" w:rsidRDefault="00966172" w:rsidP="00E37C1B">
      <w:pPr>
        <w:spacing w:line="480" w:lineRule="auto"/>
        <w:rPr>
          <w:rFonts w:ascii="Arial" w:hAnsi="Arial" w:cs="Arial"/>
          <w:sz w:val="24"/>
          <w:szCs w:val="24"/>
          <w:lang w:val="en-US"/>
        </w:rPr>
      </w:pPr>
      <w:r w:rsidRPr="00966172">
        <w:rPr>
          <w:rFonts w:ascii="Arial" w:hAnsi="Arial" w:cs="Arial"/>
          <w:sz w:val="24"/>
          <w:szCs w:val="24"/>
          <w:lang w:val="en-US"/>
        </w:rPr>
        <w:t xml:space="preserve">The reason why this method has been selected to collect data is due to the current times with Covid 19, at this time it is not possible to conduct other methods of collecting data as it has been implemented by the government to minimize contact with other individuals if not necessary. The sampling method being used for this research is convivence sampling, this questionnaire has been released online to platforms, such as Facebook and student forums. This means it will not target all members of the general population, as it will be limited to those who have seen it. This method of sampling has been chosen as it a quick and efficient way to get data collection with minimal effort (Simkus, 2022). </w:t>
      </w:r>
    </w:p>
    <w:p w14:paraId="658BEDA8" w14:textId="417EA35F" w:rsidR="00575632" w:rsidRDefault="00575632" w:rsidP="00575632">
      <w:pPr>
        <w:pStyle w:val="Heading3"/>
        <w:spacing w:line="480" w:lineRule="auto"/>
        <w:rPr>
          <w:rFonts w:ascii="Arial" w:hAnsi="Arial" w:cs="Arial"/>
        </w:rPr>
      </w:pPr>
      <w:bookmarkStart w:id="38" w:name="_Toc102761557"/>
      <w:r w:rsidRPr="00575632">
        <w:rPr>
          <w:rFonts w:ascii="Arial" w:hAnsi="Arial" w:cs="Arial"/>
        </w:rPr>
        <w:t>3.2.</w:t>
      </w:r>
      <w:r w:rsidR="00AC2CEE">
        <w:rPr>
          <w:rFonts w:ascii="Arial" w:hAnsi="Arial" w:cs="Arial"/>
        </w:rPr>
        <w:t>3</w:t>
      </w:r>
      <w:r w:rsidRPr="00575632">
        <w:rPr>
          <w:rFonts w:ascii="Arial" w:hAnsi="Arial" w:cs="Arial"/>
        </w:rPr>
        <w:t xml:space="preserve"> Choice</w:t>
      </w:r>
      <w:bookmarkEnd w:id="38"/>
    </w:p>
    <w:p w14:paraId="324E3AB2" w14:textId="23060EB4" w:rsidR="00E37C1B" w:rsidRPr="00781AEB" w:rsidRDefault="00E37C1B" w:rsidP="00781AEB">
      <w:pPr>
        <w:spacing w:line="480" w:lineRule="auto"/>
        <w:rPr>
          <w:rFonts w:ascii="Arial" w:hAnsi="Arial" w:cs="Arial"/>
          <w:sz w:val="24"/>
          <w:szCs w:val="24"/>
          <w:lang w:val="en-US"/>
        </w:rPr>
      </w:pPr>
      <w:r w:rsidRPr="00781AEB">
        <w:rPr>
          <w:rFonts w:ascii="Arial" w:hAnsi="Arial" w:cs="Arial"/>
          <w:sz w:val="24"/>
          <w:szCs w:val="24"/>
        </w:rPr>
        <w:t xml:space="preserve">This research is taking on the mono method to allow for both </w:t>
      </w:r>
      <w:r w:rsidRPr="00781AEB">
        <w:rPr>
          <w:rFonts w:ascii="Arial" w:hAnsi="Arial" w:cs="Arial"/>
          <w:sz w:val="24"/>
          <w:szCs w:val="24"/>
          <w:lang w:val="en-US"/>
        </w:rPr>
        <w:t xml:space="preserve">qualitative and quantitative approach. </w:t>
      </w:r>
      <w:r w:rsidR="00781AEB" w:rsidRPr="00781AEB">
        <w:rPr>
          <w:rFonts w:ascii="Arial" w:hAnsi="Arial" w:cs="Arial"/>
          <w:sz w:val="24"/>
          <w:szCs w:val="24"/>
          <w:lang w:val="en-US"/>
        </w:rPr>
        <w:t xml:space="preserve">Quantitative data is numbers and measurements and qualitative data is an in-depth exploration to answer the question. So qualitative data answers the why questions and quantitative data answers the how questions (Biggam, 2021, p.142). </w:t>
      </w:r>
    </w:p>
    <w:p w14:paraId="490964EF" w14:textId="7F7F1368" w:rsidR="00575632" w:rsidRDefault="00575632" w:rsidP="00575632">
      <w:pPr>
        <w:pStyle w:val="Heading3"/>
        <w:spacing w:line="480" w:lineRule="auto"/>
        <w:rPr>
          <w:rFonts w:ascii="Arial" w:hAnsi="Arial" w:cs="Arial"/>
        </w:rPr>
      </w:pPr>
      <w:bookmarkStart w:id="39" w:name="_Toc102761558"/>
      <w:r w:rsidRPr="00575632">
        <w:rPr>
          <w:rFonts w:ascii="Arial" w:hAnsi="Arial" w:cs="Arial"/>
        </w:rPr>
        <w:lastRenderedPageBreak/>
        <w:t>3.2.</w:t>
      </w:r>
      <w:r w:rsidR="00AC2CEE">
        <w:rPr>
          <w:rFonts w:ascii="Arial" w:hAnsi="Arial" w:cs="Arial"/>
        </w:rPr>
        <w:t>4</w:t>
      </w:r>
      <w:r w:rsidRPr="00575632">
        <w:rPr>
          <w:rFonts w:ascii="Arial" w:hAnsi="Arial" w:cs="Arial"/>
        </w:rPr>
        <w:t xml:space="preserve"> Time horizon</w:t>
      </w:r>
      <w:bookmarkEnd w:id="39"/>
    </w:p>
    <w:p w14:paraId="49186C20" w14:textId="074458DA" w:rsidR="00781AEB" w:rsidRPr="00781AEB" w:rsidRDefault="00781AEB" w:rsidP="00781AEB">
      <w:pPr>
        <w:spacing w:line="480" w:lineRule="auto"/>
        <w:rPr>
          <w:rFonts w:ascii="Arial" w:hAnsi="Arial" w:cs="Arial"/>
          <w:sz w:val="24"/>
          <w:szCs w:val="24"/>
        </w:rPr>
      </w:pPr>
      <w:r w:rsidRPr="00781AEB">
        <w:rPr>
          <w:rFonts w:ascii="Arial" w:hAnsi="Arial" w:cs="Arial"/>
          <w:sz w:val="24"/>
          <w:szCs w:val="24"/>
        </w:rPr>
        <w:t xml:space="preserve">This is the time frame it takes for the research to gain all the information that is needed, however due to the short time frame for the research to be conducted in. The research was done under the cross-sectional time horizon. </w:t>
      </w:r>
    </w:p>
    <w:p w14:paraId="490AC50B" w14:textId="1339157A" w:rsidR="00304529" w:rsidRDefault="00575632" w:rsidP="00EC4837">
      <w:pPr>
        <w:pStyle w:val="Heading3"/>
        <w:spacing w:line="480" w:lineRule="auto"/>
        <w:rPr>
          <w:rFonts w:ascii="Arial" w:hAnsi="Arial" w:cs="Arial"/>
        </w:rPr>
      </w:pPr>
      <w:bookmarkStart w:id="40" w:name="_Toc102761559"/>
      <w:r w:rsidRPr="00575632">
        <w:rPr>
          <w:rFonts w:ascii="Arial" w:hAnsi="Arial" w:cs="Arial"/>
        </w:rPr>
        <w:t>3.2.</w:t>
      </w:r>
      <w:r w:rsidR="00AC2CEE">
        <w:rPr>
          <w:rFonts w:ascii="Arial" w:hAnsi="Arial" w:cs="Arial"/>
        </w:rPr>
        <w:t xml:space="preserve">5 </w:t>
      </w:r>
      <w:r w:rsidRPr="00575632">
        <w:rPr>
          <w:rFonts w:ascii="Arial" w:hAnsi="Arial" w:cs="Arial"/>
        </w:rPr>
        <w:t>Techniques: data collection and analysis</w:t>
      </w:r>
      <w:bookmarkEnd w:id="40"/>
    </w:p>
    <w:p w14:paraId="0FF99B27" w14:textId="5C27D583" w:rsidR="00EC4837" w:rsidRDefault="00EC4837" w:rsidP="00EC4837">
      <w:pPr>
        <w:spacing w:line="480" w:lineRule="auto"/>
        <w:rPr>
          <w:rFonts w:ascii="Arial" w:hAnsi="Arial" w:cs="Arial"/>
          <w:sz w:val="24"/>
          <w:szCs w:val="24"/>
        </w:rPr>
      </w:pPr>
      <w:r w:rsidRPr="00EC4837">
        <w:rPr>
          <w:rFonts w:ascii="Arial" w:hAnsi="Arial" w:cs="Arial"/>
          <w:sz w:val="24"/>
          <w:szCs w:val="24"/>
        </w:rPr>
        <w:t xml:space="preserve">Data collection will be done through a questionnaire to gain the public understand, opinions and viewpoint on the thesis. </w:t>
      </w:r>
    </w:p>
    <w:p w14:paraId="7F36F0F5" w14:textId="07C01987" w:rsidR="00EC4837" w:rsidRPr="00EC4837" w:rsidRDefault="00EC4837" w:rsidP="00EC4837">
      <w:pPr>
        <w:pStyle w:val="Heading4"/>
        <w:spacing w:line="480" w:lineRule="auto"/>
        <w:rPr>
          <w:rFonts w:ascii="Arial" w:hAnsi="Arial" w:cs="Arial"/>
          <w:sz w:val="24"/>
          <w:szCs w:val="24"/>
        </w:rPr>
      </w:pPr>
      <w:r w:rsidRPr="00EC4837">
        <w:rPr>
          <w:rFonts w:ascii="Arial" w:hAnsi="Arial" w:cs="Arial"/>
          <w:sz w:val="24"/>
          <w:szCs w:val="24"/>
        </w:rPr>
        <w:t xml:space="preserve">Table 3.2.5.1: Questionnaire and Literature Review </w:t>
      </w:r>
    </w:p>
    <w:tbl>
      <w:tblPr>
        <w:tblpPr w:leftFromText="180" w:rightFromText="180" w:vertAnchor="text" w:tblpX="121" w:tblpY="11"/>
        <w:tblW w:w="9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00"/>
        <w:gridCol w:w="4529"/>
      </w:tblGrid>
      <w:tr w:rsidR="00304529" w:rsidRPr="00EC4837" w14:paraId="4B9D85E6" w14:textId="7E5146BA" w:rsidTr="00304529">
        <w:trPr>
          <w:trHeight w:val="708"/>
        </w:trPr>
        <w:tc>
          <w:tcPr>
            <w:tcW w:w="4700" w:type="dxa"/>
          </w:tcPr>
          <w:p w14:paraId="708F7C39" w14:textId="6F1CAC35" w:rsidR="00304529" w:rsidRPr="00EC4837" w:rsidRDefault="00304529" w:rsidP="00EC4837">
            <w:pPr>
              <w:spacing w:line="480" w:lineRule="auto"/>
              <w:rPr>
                <w:rFonts w:ascii="Arial" w:hAnsi="Arial" w:cs="Arial"/>
                <w:sz w:val="24"/>
                <w:szCs w:val="24"/>
              </w:rPr>
            </w:pPr>
            <w:r w:rsidRPr="00EC4837">
              <w:rPr>
                <w:rFonts w:ascii="Arial" w:hAnsi="Arial" w:cs="Arial"/>
                <w:sz w:val="24"/>
                <w:szCs w:val="24"/>
              </w:rPr>
              <w:t>Question 1 - Do you agree to Participate in this Study?</w:t>
            </w:r>
          </w:p>
        </w:tc>
        <w:tc>
          <w:tcPr>
            <w:tcW w:w="4529" w:type="dxa"/>
          </w:tcPr>
          <w:p w14:paraId="0F135259" w14:textId="6ECAA4AE" w:rsidR="00304529" w:rsidRPr="00EC4837" w:rsidRDefault="00304529" w:rsidP="00EC4837">
            <w:pPr>
              <w:spacing w:line="480" w:lineRule="auto"/>
              <w:rPr>
                <w:rFonts w:ascii="Arial" w:hAnsi="Arial" w:cs="Arial"/>
                <w:sz w:val="24"/>
                <w:szCs w:val="24"/>
              </w:rPr>
            </w:pPr>
            <w:r w:rsidRPr="00EC4837">
              <w:rPr>
                <w:rFonts w:ascii="Arial" w:hAnsi="Arial" w:cs="Arial"/>
                <w:sz w:val="24"/>
                <w:szCs w:val="24"/>
              </w:rPr>
              <w:t>This is to make sure the participant is given their consent to be involved within this research</w:t>
            </w:r>
          </w:p>
        </w:tc>
      </w:tr>
      <w:tr w:rsidR="00304529" w:rsidRPr="00EC4837" w14:paraId="14866B92" w14:textId="77777777" w:rsidTr="00304529">
        <w:trPr>
          <w:trHeight w:val="730"/>
        </w:trPr>
        <w:tc>
          <w:tcPr>
            <w:tcW w:w="4700" w:type="dxa"/>
          </w:tcPr>
          <w:p w14:paraId="3ED72262" w14:textId="55481000" w:rsidR="00304529" w:rsidRPr="00EC4837" w:rsidRDefault="00304529" w:rsidP="00EC4837">
            <w:pPr>
              <w:spacing w:line="480" w:lineRule="auto"/>
              <w:rPr>
                <w:rFonts w:ascii="Arial" w:hAnsi="Arial" w:cs="Arial"/>
                <w:sz w:val="24"/>
                <w:szCs w:val="24"/>
              </w:rPr>
            </w:pPr>
            <w:r w:rsidRPr="00EC4837">
              <w:rPr>
                <w:rFonts w:ascii="Arial" w:hAnsi="Arial" w:cs="Arial"/>
                <w:sz w:val="24"/>
                <w:szCs w:val="24"/>
              </w:rPr>
              <w:t>Question 2 - What age category do you fall Under?</w:t>
            </w:r>
          </w:p>
        </w:tc>
        <w:tc>
          <w:tcPr>
            <w:tcW w:w="4529" w:type="dxa"/>
          </w:tcPr>
          <w:p w14:paraId="5E4EEA7B" w14:textId="7B1AFC25" w:rsidR="00304529" w:rsidRPr="00EC4837" w:rsidRDefault="00304529" w:rsidP="00EC4837">
            <w:pPr>
              <w:spacing w:line="480" w:lineRule="auto"/>
              <w:rPr>
                <w:rFonts w:ascii="Arial" w:hAnsi="Arial" w:cs="Arial"/>
                <w:sz w:val="24"/>
                <w:szCs w:val="24"/>
              </w:rPr>
            </w:pPr>
            <w:r w:rsidRPr="00EC4837">
              <w:rPr>
                <w:rFonts w:ascii="Arial" w:hAnsi="Arial" w:cs="Arial"/>
                <w:sz w:val="24"/>
                <w:szCs w:val="24"/>
              </w:rPr>
              <w:t xml:space="preserve">This was to see if the participants involved would meet the general population in order to make this study more reliable. </w:t>
            </w:r>
          </w:p>
        </w:tc>
      </w:tr>
      <w:tr w:rsidR="00304529" w:rsidRPr="00EC4837" w14:paraId="61A69CCC" w14:textId="77777777" w:rsidTr="00304529">
        <w:trPr>
          <w:trHeight w:val="643"/>
        </w:trPr>
        <w:tc>
          <w:tcPr>
            <w:tcW w:w="4700" w:type="dxa"/>
          </w:tcPr>
          <w:p w14:paraId="09ED89A4" w14:textId="56E5078C" w:rsidR="00304529" w:rsidRPr="00EC4837" w:rsidRDefault="00304529" w:rsidP="00EC4837">
            <w:pPr>
              <w:spacing w:line="480" w:lineRule="auto"/>
              <w:rPr>
                <w:rFonts w:ascii="Arial" w:hAnsi="Arial" w:cs="Arial"/>
                <w:sz w:val="24"/>
                <w:szCs w:val="24"/>
              </w:rPr>
            </w:pPr>
            <w:r w:rsidRPr="00EC4837">
              <w:rPr>
                <w:rFonts w:ascii="Arial" w:hAnsi="Arial" w:cs="Arial"/>
                <w:sz w:val="24"/>
                <w:szCs w:val="24"/>
              </w:rPr>
              <w:t>Question 3 - Do you feel that there is a gap in the United Kingdom’s Law for Domestic Violence victims, at current (2022)?</w:t>
            </w:r>
          </w:p>
        </w:tc>
        <w:tc>
          <w:tcPr>
            <w:tcW w:w="4529" w:type="dxa"/>
          </w:tcPr>
          <w:p w14:paraId="78C611D2" w14:textId="275DBF05" w:rsidR="00304529" w:rsidRPr="00EC4837" w:rsidRDefault="00304529" w:rsidP="00EC4837">
            <w:pPr>
              <w:spacing w:line="480" w:lineRule="auto"/>
              <w:rPr>
                <w:rFonts w:ascii="Arial" w:hAnsi="Arial" w:cs="Arial"/>
                <w:sz w:val="24"/>
                <w:szCs w:val="24"/>
              </w:rPr>
            </w:pPr>
            <w:r w:rsidRPr="00EC4837">
              <w:rPr>
                <w:rFonts w:ascii="Arial" w:hAnsi="Arial" w:cs="Arial"/>
                <w:sz w:val="24"/>
                <w:szCs w:val="24"/>
              </w:rPr>
              <w:t xml:space="preserve">This was to establish the participants opinions on the legislation for domestic violence victims to identify if more laws should be enacted. </w:t>
            </w:r>
          </w:p>
        </w:tc>
      </w:tr>
      <w:tr w:rsidR="00304529" w:rsidRPr="00EC4837" w14:paraId="581A4460" w14:textId="77777777" w:rsidTr="00304529">
        <w:trPr>
          <w:trHeight w:val="621"/>
        </w:trPr>
        <w:tc>
          <w:tcPr>
            <w:tcW w:w="4700" w:type="dxa"/>
          </w:tcPr>
          <w:p w14:paraId="2E44F96F" w14:textId="0AFCD61B" w:rsidR="00304529" w:rsidRPr="00EC4837" w:rsidRDefault="00304529" w:rsidP="00EC4837">
            <w:pPr>
              <w:spacing w:line="480" w:lineRule="auto"/>
              <w:rPr>
                <w:rFonts w:ascii="Arial" w:hAnsi="Arial" w:cs="Arial"/>
                <w:sz w:val="24"/>
                <w:szCs w:val="24"/>
              </w:rPr>
            </w:pPr>
            <w:r w:rsidRPr="00EC4837">
              <w:rPr>
                <w:rFonts w:ascii="Arial" w:hAnsi="Arial" w:cs="Arial"/>
                <w:sz w:val="24"/>
                <w:szCs w:val="24"/>
              </w:rPr>
              <w:t>Question 4 - If you stated 'yes' to there being a gap in the Law for Domestic Violence Victims, please give reasoning why?</w:t>
            </w:r>
          </w:p>
        </w:tc>
        <w:tc>
          <w:tcPr>
            <w:tcW w:w="4529" w:type="dxa"/>
          </w:tcPr>
          <w:p w14:paraId="2721D5F8" w14:textId="00D4D9D3" w:rsidR="00304529" w:rsidRPr="00EC4837" w:rsidRDefault="00304529" w:rsidP="00EC4837">
            <w:pPr>
              <w:spacing w:line="480" w:lineRule="auto"/>
              <w:rPr>
                <w:rFonts w:ascii="Arial" w:hAnsi="Arial" w:cs="Arial"/>
                <w:sz w:val="24"/>
                <w:szCs w:val="24"/>
              </w:rPr>
            </w:pPr>
            <w:r w:rsidRPr="00EC4837">
              <w:rPr>
                <w:rFonts w:ascii="Arial" w:hAnsi="Arial" w:cs="Arial"/>
                <w:sz w:val="24"/>
                <w:szCs w:val="24"/>
              </w:rPr>
              <w:t xml:space="preserve">This question was optional, to make sure nobody felt uncomfortable answering. This was to gain the public </w:t>
            </w:r>
            <w:r w:rsidRPr="00EC4837">
              <w:rPr>
                <w:rFonts w:ascii="Arial" w:hAnsi="Arial" w:cs="Arial"/>
                <w:sz w:val="24"/>
                <w:szCs w:val="24"/>
              </w:rPr>
              <w:lastRenderedPageBreak/>
              <w:t xml:space="preserve">insight for the option that was chosen in question 3. </w:t>
            </w:r>
          </w:p>
        </w:tc>
      </w:tr>
      <w:tr w:rsidR="00304529" w:rsidRPr="00EC4837" w14:paraId="7998AB9C" w14:textId="77777777" w:rsidTr="00304529">
        <w:trPr>
          <w:trHeight w:val="675"/>
        </w:trPr>
        <w:tc>
          <w:tcPr>
            <w:tcW w:w="4700" w:type="dxa"/>
          </w:tcPr>
          <w:p w14:paraId="39815C3C" w14:textId="3F4AD64F" w:rsidR="00304529" w:rsidRPr="00EC4837" w:rsidRDefault="00304529" w:rsidP="00EC4837">
            <w:pPr>
              <w:spacing w:line="480" w:lineRule="auto"/>
              <w:rPr>
                <w:rFonts w:ascii="Arial" w:hAnsi="Arial" w:cs="Arial"/>
                <w:sz w:val="24"/>
                <w:szCs w:val="24"/>
              </w:rPr>
            </w:pPr>
            <w:r w:rsidRPr="00EC4837">
              <w:rPr>
                <w:rFonts w:ascii="Arial" w:hAnsi="Arial" w:cs="Arial"/>
                <w:sz w:val="24"/>
                <w:szCs w:val="24"/>
              </w:rPr>
              <w:lastRenderedPageBreak/>
              <w:t>Question 5 - Do you believe that the Police respond to domestic violence victims effectively?</w:t>
            </w:r>
          </w:p>
        </w:tc>
        <w:tc>
          <w:tcPr>
            <w:tcW w:w="4529" w:type="dxa"/>
          </w:tcPr>
          <w:p w14:paraId="32BC370D" w14:textId="26D171C8" w:rsidR="00304529" w:rsidRPr="00EC4837" w:rsidRDefault="00304529" w:rsidP="00EC4837">
            <w:pPr>
              <w:spacing w:line="480" w:lineRule="auto"/>
              <w:rPr>
                <w:rFonts w:ascii="Arial" w:hAnsi="Arial" w:cs="Arial"/>
                <w:sz w:val="24"/>
                <w:szCs w:val="24"/>
              </w:rPr>
            </w:pPr>
            <w:r w:rsidRPr="00EC4837">
              <w:rPr>
                <w:rFonts w:ascii="Arial" w:hAnsi="Arial" w:cs="Arial"/>
                <w:sz w:val="24"/>
                <w:szCs w:val="24"/>
              </w:rPr>
              <w:t xml:space="preserve">This was to understand how the public felt when it comes to the police dealing with domestic violence victims, as the literature review only reflected on official reports. </w:t>
            </w:r>
          </w:p>
        </w:tc>
      </w:tr>
      <w:tr w:rsidR="00304529" w:rsidRPr="00EC4837" w14:paraId="4ACDB34F" w14:textId="77777777" w:rsidTr="00304529">
        <w:trPr>
          <w:trHeight w:val="577"/>
        </w:trPr>
        <w:tc>
          <w:tcPr>
            <w:tcW w:w="4700" w:type="dxa"/>
          </w:tcPr>
          <w:p w14:paraId="7F93A5B9" w14:textId="6843AB5A" w:rsidR="00304529" w:rsidRPr="00EC4837" w:rsidRDefault="00304529" w:rsidP="00EC4837">
            <w:pPr>
              <w:spacing w:line="480" w:lineRule="auto"/>
              <w:rPr>
                <w:rFonts w:ascii="Arial" w:hAnsi="Arial" w:cs="Arial"/>
                <w:sz w:val="24"/>
                <w:szCs w:val="24"/>
              </w:rPr>
            </w:pPr>
            <w:r w:rsidRPr="00EC4837">
              <w:rPr>
                <w:rFonts w:ascii="Arial" w:hAnsi="Arial" w:cs="Arial"/>
                <w:sz w:val="24"/>
                <w:szCs w:val="24"/>
              </w:rPr>
              <w:t>Question 6 - Do you think that the Police need more training when it comes to the powers and support in place for domestic violence victims?</w:t>
            </w:r>
          </w:p>
        </w:tc>
        <w:tc>
          <w:tcPr>
            <w:tcW w:w="4529" w:type="dxa"/>
          </w:tcPr>
          <w:p w14:paraId="5E49A862" w14:textId="37366E57" w:rsidR="00304529" w:rsidRPr="00EC4837" w:rsidRDefault="00EC4837" w:rsidP="00EC4837">
            <w:pPr>
              <w:spacing w:line="480" w:lineRule="auto"/>
              <w:rPr>
                <w:rFonts w:ascii="Arial" w:hAnsi="Arial" w:cs="Arial"/>
                <w:sz w:val="24"/>
                <w:szCs w:val="24"/>
              </w:rPr>
            </w:pPr>
            <w:r w:rsidRPr="00EC4837">
              <w:rPr>
                <w:rFonts w:ascii="Arial" w:hAnsi="Arial" w:cs="Arial"/>
                <w:sz w:val="24"/>
                <w:szCs w:val="24"/>
              </w:rPr>
              <w:t xml:space="preserve">Question 6 was to establish whether the public agreed with official reports that police training needs to be improved. </w:t>
            </w:r>
          </w:p>
        </w:tc>
      </w:tr>
      <w:tr w:rsidR="00304529" w:rsidRPr="00EC4837" w14:paraId="74D6B854" w14:textId="77777777" w:rsidTr="00304529">
        <w:trPr>
          <w:trHeight w:val="654"/>
        </w:trPr>
        <w:tc>
          <w:tcPr>
            <w:tcW w:w="4700" w:type="dxa"/>
          </w:tcPr>
          <w:p w14:paraId="64B1F675" w14:textId="0B35C52F" w:rsidR="00304529" w:rsidRPr="00EC4837" w:rsidRDefault="00EC4837" w:rsidP="00EC4837">
            <w:pPr>
              <w:spacing w:line="480" w:lineRule="auto"/>
              <w:rPr>
                <w:rFonts w:ascii="Arial" w:hAnsi="Arial" w:cs="Arial"/>
                <w:sz w:val="24"/>
                <w:szCs w:val="24"/>
              </w:rPr>
            </w:pPr>
            <w:r w:rsidRPr="00EC4837">
              <w:rPr>
                <w:rFonts w:ascii="Arial" w:hAnsi="Arial" w:cs="Arial"/>
                <w:sz w:val="24"/>
                <w:szCs w:val="24"/>
              </w:rPr>
              <w:t>Question 7 - From the knowledge that you have on Domestic violence victims do you think that the Government could do more?</w:t>
            </w:r>
          </w:p>
        </w:tc>
        <w:tc>
          <w:tcPr>
            <w:tcW w:w="4529" w:type="dxa"/>
          </w:tcPr>
          <w:p w14:paraId="1A48C5BE" w14:textId="0DD9BF70" w:rsidR="00304529" w:rsidRPr="00EC4837" w:rsidRDefault="00EC4837" w:rsidP="00EC4837">
            <w:pPr>
              <w:spacing w:line="480" w:lineRule="auto"/>
              <w:rPr>
                <w:rFonts w:ascii="Arial" w:hAnsi="Arial" w:cs="Arial"/>
                <w:sz w:val="24"/>
                <w:szCs w:val="24"/>
              </w:rPr>
            </w:pPr>
            <w:r w:rsidRPr="00EC4837">
              <w:rPr>
                <w:rFonts w:ascii="Arial" w:hAnsi="Arial" w:cs="Arial"/>
                <w:sz w:val="24"/>
                <w:szCs w:val="24"/>
              </w:rPr>
              <w:t>This question was also optional, this was just to gain an insight on whether the public thought the UK could do more when it comes to domestic violence</w:t>
            </w:r>
          </w:p>
        </w:tc>
      </w:tr>
      <w:tr w:rsidR="00304529" w:rsidRPr="00EC4837" w14:paraId="7656160D" w14:textId="77777777" w:rsidTr="00304529">
        <w:trPr>
          <w:trHeight w:val="468"/>
        </w:trPr>
        <w:tc>
          <w:tcPr>
            <w:tcW w:w="4700" w:type="dxa"/>
          </w:tcPr>
          <w:p w14:paraId="2F5C310E" w14:textId="483BE5BD" w:rsidR="00304529" w:rsidRPr="00EC4837" w:rsidRDefault="00EC4837" w:rsidP="00EC4837">
            <w:pPr>
              <w:spacing w:line="480" w:lineRule="auto"/>
              <w:rPr>
                <w:rFonts w:ascii="Arial" w:hAnsi="Arial" w:cs="Arial"/>
                <w:sz w:val="24"/>
                <w:szCs w:val="24"/>
              </w:rPr>
            </w:pPr>
            <w:r w:rsidRPr="00EC4837">
              <w:rPr>
                <w:rFonts w:ascii="Arial" w:hAnsi="Arial" w:cs="Arial"/>
                <w:sz w:val="24"/>
                <w:szCs w:val="24"/>
              </w:rPr>
              <w:t>Question 8 - What number of Victims do you think suffered from Domestic Violence within the United Kingdom over past year alone?</w:t>
            </w:r>
          </w:p>
        </w:tc>
        <w:tc>
          <w:tcPr>
            <w:tcW w:w="4529" w:type="dxa"/>
          </w:tcPr>
          <w:p w14:paraId="7ED2C17F" w14:textId="649A413F" w:rsidR="00304529" w:rsidRPr="00EC4837" w:rsidRDefault="00EC4837" w:rsidP="00EC4837">
            <w:pPr>
              <w:spacing w:line="480" w:lineRule="auto"/>
              <w:rPr>
                <w:rFonts w:ascii="Arial" w:hAnsi="Arial" w:cs="Arial"/>
                <w:sz w:val="24"/>
                <w:szCs w:val="24"/>
              </w:rPr>
            </w:pPr>
            <w:r w:rsidRPr="00EC4837">
              <w:rPr>
                <w:rFonts w:ascii="Arial" w:hAnsi="Arial" w:cs="Arial"/>
                <w:sz w:val="24"/>
                <w:szCs w:val="24"/>
              </w:rPr>
              <w:t xml:space="preserve">Question 8 was to see if the public was aware of the statistics surrounding domestic violence. </w:t>
            </w:r>
          </w:p>
        </w:tc>
      </w:tr>
      <w:tr w:rsidR="00304529" w:rsidRPr="00EC4837" w14:paraId="7F1A4134" w14:textId="77777777" w:rsidTr="00304529">
        <w:trPr>
          <w:trHeight w:val="670"/>
        </w:trPr>
        <w:tc>
          <w:tcPr>
            <w:tcW w:w="4700" w:type="dxa"/>
          </w:tcPr>
          <w:p w14:paraId="1B364EB3" w14:textId="6B41CC62" w:rsidR="00304529" w:rsidRPr="00EC4837" w:rsidRDefault="00EC4837" w:rsidP="00EC4837">
            <w:pPr>
              <w:spacing w:line="480" w:lineRule="auto"/>
              <w:rPr>
                <w:rFonts w:ascii="Arial" w:hAnsi="Arial" w:cs="Arial"/>
                <w:sz w:val="24"/>
                <w:szCs w:val="24"/>
              </w:rPr>
            </w:pPr>
            <w:r w:rsidRPr="00EC4837">
              <w:rPr>
                <w:rFonts w:ascii="Arial" w:hAnsi="Arial" w:cs="Arial"/>
                <w:sz w:val="24"/>
                <w:szCs w:val="24"/>
              </w:rPr>
              <w:t>Question 9 - Do you think that the Police provide enough safeguarding for Victims during and after they have reported the crime?</w:t>
            </w:r>
          </w:p>
        </w:tc>
        <w:tc>
          <w:tcPr>
            <w:tcW w:w="4529" w:type="dxa"/>
          </w:tcPr>
          <w:p w14:paraId="0D75E68C" w14:textId="76D883B6" w:rsidR="00304529" w:rsidRPr="00EC4837" w:rsidRDefault="00EC4837" w:rsidP="00EC4837">
            <w:pPr>
              <w:spacing w:line="480" w:lineRule="auto"/>
              <w:rPr>
                <w:rFonts w:ascii="Arial" w:hAnsi="Arial" w:cs="Arial"/>
                <w:sz w:val="24"/>
                <w:szCs w:val="24"/>
              </w:rPr>
            </w:pPr>
            <w:r w:rsidRPr="00EC4837">
              <w:rPr>
                <w:rFonts w:ascii="Arial" w:hAnsi="Arial" w:cs="Arial"/>
                <w:sz w:val="24"/>
                <w:szCs w:val="24"/>
              </w:rPr>
              <w:t xml:space="preserve">To understand whether or not the public’s feedback agreed or disagreed with the safeguarding being enough </w:t>
            </w:r>
            <w:r w:rsidRPr="00EC4837">
              <w:rPr>
                <w:rFonts w:ascii="Arial" w:hAnsi="Arial" w:cs="Arial"/>
                <w:sz w:val="24"/>
                <w:szCs w:val="24"/>
              </w:rPr>
              <w:lastRenderedPageBreak/>
              <w:t xml:space="preserve">victims by comparing it to the secondary research conducted in chapter two. </w:t>
            </w:r>
          </w:p>
        </w:tc>
      </w:tr>
      <w:tr w:rsidR="00304529" w:rsidRPr="00EC4837" w14:paraId="46317EE3" w14:textId="77777777" w:rsidTr="00304529">
        <w:trPr>
          <w:trHeight w:val="530"/>
        </w:trPr>
        <w:tc>
          <w:tcPr>
            <w:tcW w:w="4700" w:type="dxa"/>
            <w:tcBorders>
              <w:bottom w:val="single" w:sz="4" w:space="0" w:color="auto"/>
            </w:tcBorders>
          </w:tcPr>
          <w:p w14:paraId="61B9B0D5" w14:textId="191CFC33" w:rsidR="00304529" w:rsidRPr="00EC4837" w:rsidRDefault="00EC4837" w:rsidP="00EC4837">
            <w:pPr>
              <w:spacing w:line="480" w:lineRule="auto"/>
              <w:rPr>
                <w:rFonts w:ascii="Arial" w:hAnsi="Arial" w:cs="Arial"/>
                <w:sz w:val="24"/>
                <w:szCs w:val="24"/>
              </w:rPr>
            </w:pPr>
            <w:r w:rsidRPr="00EC4837">
              <w:rPr>
                <w:rFonts w:ascii="Arial" w:hAnsi="Arial" w:cs="Arial"/>
                <w:sz w:val="24"/>
                <w:szCs w:val="24"/>
              </w:rPr>
              <w:lastRenderedPageBreak/>
              <w:t xml:space="preserve">Question 10 - Do you think that the British Government should push for the ANI code word scheme to be adopted in all organisations throughout the UK, to give more victims the chance to access support in a disclosed manner?  </w:t>
            </w:r>
          </w:p>
        </w:tc>
        <w:tc>
          <w:tcPr>
            <w:tcW w:w="4529" w:type="dxa"/>
          </w:tcPr>
          <w:p w14:paraId="2BC1D5BD" w14:textId="335D3091" w:rsidR="00304529" w:rsidRPr="00EC4837" w:rsidRDefault="00EC4837" w:rsidP="00EC4837">
            <w:pPr>
              <w:spacing w:line="480" w:lineRule="auto"/>
              <w:rPr>
                <w:rFonts w:ascii="Arial" w:hAnsi="Arial" w:cs="Arial"/>
                <w:sz w:val="24"/>
                <w:szCs w:val="24"/>
              </w:rPr>
            </w:pPr>
            <w:r w:rsidRPr="00EC4837">
              <w:rPr>
                <w:rFonts w:ascii="Arial" w:hAnsi="Arial" w:cs="Arial"/>
                <w:sz w:val="24"/>
                <w:szCs w:val="24"/>
              </w:rPr>
              <w:t xml:space="preserve">This question was to see if the public agreed that more schemes like this should be introduced in all organisation not just pharmacies. </w:t>
            </w:r>
          </w:p>
        </w:tc>
      </w:tr>
    </w:tbl>
    <w:p w14:paraId="181F13FE" w14:textId="6FA00D1B" w:rsidR="00575632" w:rsidRDefault="00575632" w:rsidP="00575632"/>
    <w:p w14:paraId="6A23C66F" w14:textId="675F4276" w:rsidR="00EC4837" w:rsidRPr="0033406B" w:rsidRDefault="00EC4837" w:rsidP="0033406B">
      <w:pPr>
        <w:spacing w:line="480" w:lineRule="auto"/>
        <w:rPr>
          <w:rFonts w:ascii="Arial" w:hAnsi="Arial" w:cs="Arial"/>
          <w:sz w:val="24"/>
          <w:szCs w:val="24"/>
        </w:rPr>
      </w:pPr>
      <w:r w:rsidRPr="0033406B">
        <w:rPr>
          <w:rFonts w:ascii="Arial" w:hAnsi="Arial" w:cs="Arial"/>
          <w:sz w:val="24"/>
          <w:szCs w:val="24"/>
        </w:rPr>
        <w:t xml:space="preserve">To analysis the data from the questionnaire, the research was conducted using google forms and this </w:t>
      </w:r>
      <w:r w:rsidR="0033406B" w:rsidRPr="0033406B">
        <w:rPr>
          <w:rFonts w:ascii="Arial" w:hAnsi="Arial" w:cs="Arial"/>
          <w:sz w:val="24"/>
          <w:szCs w:val="24"/>
        </w:rPr>
        <w:t xml:space="preserve">gives the researcher a simple and accessible way to write up the data as it has analysis the data and put the information received into pie charts. For the open questions, as this was optional there is not as many responses so these questions will be used to give more insight in to the public opinion on the subject matter. </w:t>
      </w:r>
    </w:p>
    <w:p w14:paraId="4CD0ACB1" w14:textId="0E3C1F1C" w:rsidR="009B0547" w:rsidRDefault="00CD41D5" w:rsidP="009B0547">
      <w:pPr>
        <w:pStyle w:val="Heading2"/>
        <w:spacing w:line="480" w:lineRule="auto"/>
        <w:rPr>
          <w:rFonts w:ascii="Arial" w:hAnsi="Arial" w:cs="Arial"/>
          <w:sz w:val="24"/>
          <w:szCs w:val="24"/>
        </w:rPr>
      </w:pPr>
      <w:bookmarkStart w:id="41" w:name="_Toc102761560"/>
      <w:r>
        <w:rPr>
          <w:rFonts w:ascii="Arial" w:hAnsi="Arial" w:cs="Arial"/>
          <w:sz w:val="24"/>
          <w:szCs w:val="24"/>
        </w:rPr>
        <w:t>4.</w:t>
      </w:r>
      <w:r w:rsidR="00781AEB">
        <w:rPr>
          <w:rFonts w:ascii="Arial" w:hAnsi="Arial" w:cs="Arial"/>
          <w:sz w:val="24"/>
          <w:szCs w:val="24"/>
        </w:rPr>
        <w:t>3</w:t>
      </w:r>
      <w:r>
        <w:rPr>
          <w:rFonts w:ascii="Arial" w:hAnsi="Arial" w:cs="Arial"/>
          <w:sz w:val="24"/>
          <w:szCs w:val="24"/>
        </w:rPr>
        <w:t xml:space="preserve"> </w:t>
      </w:r>
      <w:r w:rsidR="009B0547" w:rsidRPr="009B0547">
        <w:rPr>
          <w:rFonts w:ascii="Arial" w:hAnsi="Arial" w:cs="Arial"/>
          <w:sz w:val="24"/>
          <w:szCs w:val="24"/>
        </w:rPr>
        <w:t>Limitations</w:t>
      </w:r>
      <w:bookmarkEnd w:id="41"/>
    </w:p>
    <w:p w14:paraId="33822474" w14:textId="45C137DF" w:rsidR="00E80940" w:rsidRPr="00E80940" w:rsidRDefault="00E80940" w:rsidP="00E80940">
      <w:pPr>
        <w:spacing w:line="480" w:lineRule="auto"/>
        <w:rPr>
          <w:rFonts w:ascii="Arial" w:hAnsi="Arial" w:cs="Arial"/>
          <w:sz w:val="24"/>
          <w:szCs w:val="24"/>
        </w:rPr>
      </w:pPr>
      <w:r w:rsidRPr="00E80940">
        <w:rPr>
          <w:rFonts w:ascii="Arial" w:hAnsi="Arial" w:cs="Arial"/>
          <w:sz w:val="24"/>
          <w:szCs w:val="24"/>
        </w:rPr>
        <w:t xml:space="preserve">One limitation that has affected the way the research can be conducted in covid 19, due to the restrictions in place the university requested that data was collected in a form of a survey. This has prevented the use of using face to face interviews which could have given more insight to this thesis. </w:t>
      </w:r>
    </w:p>
    <w:p w14:paraId="4C680705" w14:textId="6B325D19" w:rsidR="00E80940" w:rsidRPr="00E80940" w:rsidRDefault="00E80940" w:rsidP="00E80940">
      <w:pPr>
        <w:spacing w:line="480" w:lineRule="auto"/>
        <w:rPr>
          <w:rFonts w:ascii="Arial" w:hAnsi="Arial" w:cs="Arial"/>
          <w:sz w:val="24"/>
          <w:szCs w:val="24"/>
        </w:rPr>
      </w:pPr>
      <w:r w:rsidRPr="00E80940">
        <w:rPr>
          <w:rFonts w:ascii="Arial" w:hAnsi="Arial" w:cs="Arial"/>
          <w:sz w:val="24"/>
          <w:szCs w:val="24"/>
        </w:rPr>
        <w:t xml:space="preserve">The second limitation is the sampling may not represent the general population, due to the survey being conducted online anyone over the age of 70 is less likely to participate meaning this research will not represent that age groups opinions. </w:t>
      </w:r>
      <w:r w:rsidRPr="00E80940">
        <w:rPr>
          <w:rFonts w:ascii="Arial" w:hAnsi="Arial" w:cs="Arial"/>
          <w:sz w:val="24"/>
          <w:szCs w:val="24"/>
        </w:rPr>
        <w:lastRenderedPageBreak/>
        <w:t xml:space="preserve">However, this has been avoided by asking friends and families to present the questionnaire to this age group to make the information more reliable. </w:t>
      </w:r>
    </w:p>
    <w:p w14:paraId="089E6A57" w14:textId="3F0C65F9" w:rsidR="00E80940" w:rsidRPr="00E80940" w:rsidRDefault="00E80940" w:rsidP="00E80940">
      <w:pPr>
        <w:spacing w:line="480" w:lineRule="auto"/>
        <w:rPr>
          <w:rFonts w:ascii="Arial" w:hAnsi="Arial" w:cs="Arial"/>
          <w:sz w:val="24"/>
          <w:szCs w:val="24"/>
        </w:rPr>
      </w:pPr>
      <w:r w:rsidRPr="00E80940">
        <w:rPr>
          <w:rFonts w:ascii="Arial" w:hAnsi="Arial" w:cs="Arial"/>
          <w:sz w:val="24"/>
          <w:szCs w:val="24"/>
        </w:rPr>
        <w:t xml:space="preserve">Also, the time frame allowed for the dissertation is consuming and problems can arise if this is not kept on time. One way to avoid this is to keep a detailed planner to keep on tract and manage each section so this can be avoided. </w:t>
      </w:r>
    </w:p>
    <w:p w14:paraId="7EDA2796" w14:textId="6B5D9035" w:rsidR="00E80940" w:rsidRDefault="00E80940" w:rsidP="00E80940">
      <w:pPr>
        <w:pStyle w:val="Heading2"/>
        <w:spacing w:line="480" w:lineRule="auto"/>
        <w:rPr>
          <w:rFonts w:ascii="Arial" w:hAnsi="Arial" w:cs="Arial"/>
          <w:sz w:val="24"/>
          <w:szCs w:val="24"/>
        </w:rPr>
      </w:pPr>
      <w:bookmarkStart w:id="42" w:name="_Toc102761561"/>
      <w:r w:rsidRPr="00E80940">
        <w:rPr>
          <w:rFonts w:ascii="Arial" w:hAnsi="Arial" w:cs="Arial"/>
          <w:sz w:val="24"/>
          <w:szCs w:val="24"/>
        </w:rPr>
        <w:t>4.4 Ethical considerations</w:t>
      </w:r>
      <w:bookmarkEnd w:id="42"/>
      <w:r w:rsidRPr="00E80940">
        <w:rPr>
          <w:rFonts w:ascii="Arial" w:hAnsi="Arial" w:cs="Arial"/>
          <w:sz w:val="24"/>
          <w:szCs w:val="24"/>
        </w:rPr>
        <w:t xml:space="preserve"> </w:t>
      </w:r>
    </w:p>
    <w:p w14:paraId="7F722607" w14:textId="5DBC141C" w:rsidR="00E80940" w:rsidRPr="004A47E6" w:rsidRDefault="004A47E6" w:rsidP="004A47E6">
      <w:pPr>
        <w:spacing w:line="480" w:lineRule="auto"/>
        <w:rPr>
          <w:rFonts w:ascii="Arial" w:hAnsi="Arial" w:cs="Arial"/>
          <w:sz w:val="24"/>
          <w:szCs w:val="24"/>
        </w:rPr>
      </w:pPr>
      <w:r w:rsidRPr="004A47E6">
        <w:rPr>
          <w:rFonts w:ascii="Arial" w:hAnsi="Arial" w:cs="Arial"/>
          <w:sz w:val="24"/>
          <w:szCs w:val="24"/>
        </w:rPr>
        <w:t xml:space="preserve">All participants were given background information on the research being done, also all participants were asked to confirm that they were willing to participate within the study. No participant was asked anything that would breech confidentiality but were asked to identify the age category they fit into. None of the questions were harmful or could cause any risk to the participant and the reader would have been made aware what the research was about before they participated, also were given the right to withdraw at any time. </w:t>
      </w:r>
    </w:p>
    <w:p w14:paraId="06E1EADF" w14:textId="786C10AD" w:rsidR="009B0547" w:rsidRPr="009B0547" w:rsidRDefault="00CD41D5" w:rsidP="009B0547">
      <w:pPr>
        <w:pStyle w:val="Heading2"/>
        <w:spacing w:line="480" w:lineRule="auto"/>
        <w:rPr>
          <w:rFonts w:ascii="Arial" w:hAnsi="Arial" w:cs="Arial"/>
          <w:sz w:val="24"/>
          <w:szCs w:val="24"/>
        </w:rPr>
      </w:pPr>
      <w:bookmarkStart w:id="43" w:name="_Toc102761562"/>
      <w:r>
        <w:rPr>
          <w:rFonts w:ascii="Arial" w:hAnsi="Arial" w:cs="Arial"/>
          <w:sz w:val="24"/>
          <w:szCs w:val="24"/>
        </w:rPr>
        <w:t xml:space="preserve">4.5 </w:t>
      </w:r>
      <w:r w:rsidR="009B0547" w:rsidRPr="009B0547">
        <w:rPr>
          <w:rFonts w:ascii="Arial" w:hAnsi="Arial" w:cs="Arial"/>
          <w:sz w:val="24"/>
          <w:szCs w:val="24"/>
        </w:rPr>
        <w:t>Conclusion</w:t>
      </w:r>
      <w:bookmarkEnd w:id="43"/>
      <w:r w:rsidR="009B0547" w:rsidRPr="009B0547">
        <w:rPr>
          <w:rFonts w:ascii="Arial" w:hAnsi="Arial" w:cs="Arial"/>
          <w:sz w:val="24"/>
          <w:szCs w:val="24"/>
        </w:rPr>
        <w:t xml:space="preserve"> </w:t>
      </w:r>
    </w:p>
    <w:p w14:paraId="09E50E6A" w14:textId="66AE4CE5" w:rsidR="009B0547" w:rsidRPr="008E314B" w:rsidRDefault="008E314B" w:rsidP="008E314B">
      <w:pPr>
        <w:spacing w:line="480" w:lineRule="auto"/>
        <w:rPr>
          <w:rFonts w:ascii="Arial" w:hAnsi="Arial" w:cs="Arial"/>
          <w:sz w:val="24"/>
          <w:szCs w:val="24"/>
        </w:rPr>
      </w:pPr>
      <w:r w:rsidRPr="008E314B">
        <w:rPr>
          <w:rFonts w:ascii="Arial" w:hAnsi="Arial" w:cs="Arial"/>
          <w:sz w:val="24"/>
          <w:szCs w:val="24"/>
        </w:rPr>
        <w:t>This chapter has shown the research onion to successfully pick the research approach needed to complete the survey. Limitations were highlighted to show the concern</w:t>
      </w:r>
      <w:r>
        <w:rPr>
          <w:rFonts w:ascii="Arial" w:hAnsi="Arial" w:cs="Arial"/>
          <w:sz w:val="24"/>
          <w:szCs w:val="24"/>
        </w:rPr>
        <w:t xml:space="preserve">s </w:t>
      </w:r>
      <w:r w:rsidRPr="008E314B">
        <w:rPr>
          <w:rFonts w:ascii="Arial" w:hAnsi="Arial" w:cs="Arial"/>
          <w:sz w:val="24"/>
          <w:szCs w:val="24"/>
        </w:rPr>
        <w:t>that may arise and ethical issues were disclosed in order to avoid anymore problems.</w:t>
      </w:r>
    </w:p>
    <w:p w14:paraId="41F318BD" w14:textId="2608DE82" w:rsidR="00134AC3" w:rsidRDefault="00134AC3" w:rsidP="009B0547"/>
    <w:p w14:paraId="3D4CDE85" w14:textId="49015E1F" w:rsidR="00134AC3" w:rsidRDefault="00134AC3" w:rsidP="009B0547"/>
    <w:p w14:paraId="5484A1E1" w14:textId="7F430DAD" w:rsidR="00134AC3" w:rsidRDefault="00134AC3" w:rsidP="009B0547"/>
    <w:p w14:paraId="228DE13B" w14:textId="14E6D41B" w:rsidR="00134AC3" w:rsidRDefault="00134AC3" w:rsidP="009B0547"/>
    <w:p w14:paraId="7663C18F" w14:textId="77777777" w:rsidR="008E314B" w:rsidRDefault="008E314B" w:rsidP="009B0547"/>
    <w:p w14:paraId="20514BA2" w14:textId="77777777" w:rsidR="00134AC3" w:rsidRDefault="00134AC3" w:rsidP="009B0547"/>
    <w:p w14:paraId="67C76688" w14:textId="7ECAD91E" w:rsidR="005F403A" w:rsidRPr="003E7029" w:rsidRDefault="00CD41D5" w:rsidP="003E7029">
      <w:pPr>
        <w:pStyle w:val="Heading1"/>
        <w:spacing w:line="480" w:lineRule="auto"/>
        <w:rPr>
          <w:rFonts w:ascii="Arial" w:hAnsi="Arial" w:cs="Arial"/>
          <w:sz w:val="28"/>
          <w:szCs w:val="28"/>
        </w:rPr>
      </w:pPr>
      <w:bookmarkStart w:id="44" w:name="_Toc102761563"/>
      <w:r w:rsidRPr="00CD41D5">
        <w:rPr>
          <w:rFonts w:ascii="Arial" w:hAnsi="Arial" w:cs="Arial"/>
          <w:sz w:val="28"/>
          <w:szCs w:val="28"/>
        </w:rPr>
        <w:lastRenderedPageBreak/>
        <w:t>Chapter Four – Findings</w:t>
      </w:r>
      <w:bookmarkEnd w:id="44"/>
    </w:p>
    <w:p w14:paraId="39372E38" w14:textId="2CB53D47" w:rsidR="00CD41D5" w:rsidRDefault="00226325" w:rsidP="00CD41D5">
      <w:pPr>
        <w:pStyle w:val="Heading2"/>
        <w:spacing w:line="480" w:lineRule="auto"/>
        <w:rPr>
          <w:rFonts w:ascii="Arial" w:hAnsi="Arial" w:cs="Arial"/>
          <w:sz w:val="24"/>
          <w:szCs w:val="24"/>
        </w:rPr>
      </w:pPr>
      <w:bookmarkStart w:id="45" w:name="_Toc102761564"/>
      <w:r>
        <w:rPr>
          <w:rFonts w:ascii="Arial" w:hAnsi="Arial" w:cs="Arial"/>
          <w:sz w:val="24"/>
          <w:szCs w:val="24"/>
        </w:rPr>
        <w:t xml:space="preserve">4.1 </w:t>
      </w:r>
      <w:r w:rsidR="00CD41D5" w:rsidRPr="00CD41D5">
        <w:rPr>
          <w:rFonts w:ascii="Arial" w:hAnsi="Arial" w:cs="Arial"/>
          <w:sz w:val="24"/>
          <w:szCs w:val="24"/>
        </w:rPr>
        <w:t>Introduction</w:t>
      </w:r>
      <w:bookmarkEnd w:id="45"/>
    </w:p>
    <w:p w14:paraId="535417C5" w14:textId="36A987A9" w:rsidR="003E7029" w:rsidRPr="003E7029" w:rsidRDefault="003E7029" w:rsidP="003E7029">
      <w:pPr>
        <w:spacing w:line="480" w:lineRule="auto"/>
        <w:rPr>
          <w:rFonts w:ascii="Arial" w:hAnsi="Arial" w:cs="Arial"/>
          <w:sz w:val="24"/>
          <w:szCs w:val="24"/>
        </w:rPr>
      </w:pPr>
      <w:r w:rsidRPr="003E7029">
        <w:rPr>
          <w:rFonts w:ascii="Arial" w:hAnsi="Arial" w:cs="Arial"/>
          <w:sz w:val="24"/>
          <w:szCs w:val="24"/>
        </w:rPr>
        <w:t xml:space="preserve">This chapter is to present the findings the researcher has collected from the survey, to provide the reader with the public’s opinion into the on existing laws for domestic violence and whether more laws should be enacted and how the police procedures are when dealing with domestic violence victims. The primary research will expand and present new opinions to the research that has already been identified in the literature review. </w:t>
      </w:r>
    </w:p>
    <w:p w14:paraId="61215275" w14:textId="5EE2C564" w:rsidR="00CD41D5" w:rsidRDefault="00226325" w:rsidP="00CD41D5">
      <w:pPr>
        <w:pStyle w:val="Heading2"/>
        <w:spacing w:line="480" w:lineRule="auto"/>
        <w:rPr>
          <w:rFonts w:ascii="Arial" w:hAnsi="Arial" w:cs="Arial"/>
          <w:sz w:val="24"/>
          <w:szCs w:val="24"/>
        </w:rPr>
      </w:pPr>
      <w:bookmarkStart w:id="46" w:name="_Toc102761565"/>
      <w:r>
        <w:rPr>
          <w:rFonts w:ascii="Arial" w:hAnsi="Arial" w:cs="Arial"/>
          <w:sz w:val="24"/>
          <w:szCs w:val="24"/>
        </w:rPr>
        <w:t xml:space="preserve">4.2 </w:t>
      </w:r>
      <w:r w:rsidR="00CD41D5" w:rsidRPr="00CD41D5">
        <w:rPr>
          <w:rFonts w:ascii="Arial" w:hAnsi="Arial" w:cs="Arial"/>
          <w:sz w:val="24"/>
          <w:szCs w:val="24"/>
        </w:rPr>
        <w:t>Research Data Analysis</w:t>
      </w:r>
      <w:bookmarkEnd w:id="46"/>
      <w:r w:rsidR="00CD41D5" w:rsidRPr="00CD41D5">
        <w:rPr>
          <w:rFonts w:ascii="Arial" w:hAnsi="Arial" w:cs="Arial"/>
          <w:sz w:val="24"/>
          <w:szCs w:val="24"/>
        </w:rPr>
        <w:t xml:space="preserve"> </w:t>
      </w:r>
    </w:p>
    <w:p w14:paraId="61C4FE4A" w14:textId="4C85A758" w:rsidR="00F44BF0" w:rsidRDefault="003E7029" w:rsidP="003E7029">
      <w:pPr>
        <w:spacing w:line="480" w:lineRule="auto"/>
        <w:rPr>
          <w:rFonts w:ascii="Arial" w:hAnsi="Arial" w:cs="Arial"/>
          <w:sz w:val="24"/>
          <w:szCs w:val="24"/>
        </w:rPr>
      </w:pPr>
      <w:r w:rsidRPr="003E7029">
        <w:rPr>
          <w:rFonts w:ascii="Arial" w:hAnsi="Arial" w:cs="Arial"/>
          <w:sz w:val="24"/>
          <w:szCs w:val="24"/>
        </w:rPr>
        <w:t xml:space="preserve">The data will be reviewed on google forms, providing the researcher with pie charts and percentages to analysis the data collected in order to conclude the findings received from the survey on the public response. Questions four and seven were optional questions but provide the researcher with qualitative data on the public’s opinion. </w:t>
      </w:r>
    </w:p>
    <w:p w14:paraId="60E43477" w14:textId="1E8811D7" w:rsidR="00226325" w:rsidRPr="00226325" w:rsidRDefault="00226325" w:rsidP="00226325">
      <w:pPr>
        <w:pStyle w:val="Heading2"/>
        <w:spacing w:line="480" w:lineRule="auto"/>
        <w:rPr>
          <w:rFonts w:ascii="Arial" w:hAnsi="Arial" w:cs="Arial"/>
          <w:sz w:val="24"/>
          <w:szCs w:val="24"/>
        </w:rPr>
      </w:pPr>
      <w:bookmarkStart w:id="47" w:name="_Toc102761566"/>
      <w:r>
        <w:rPr>
          <w:rFonts w:ascii="Arial" w:hAnsi="Arial" w:cs="Arial"/>
          <w:sz w:val="24"/>
          <w:szCs w:val="24"/>
        </w:rPr>
        <w:t xml:space="preserve">4.3 </w:t>
      </w:r>
      <w:r w:rsidRPr="00226325">
        <w:rPr>
          <w:rFonts w:ascii="Arial" w:hAnsi="Arial" w:cs="Arial"/>
          <w:sz w:val="24"/>
          <w:szCs w:val="24"/>
        </w:rPr>
        <w:t>Questionnaire Feedback</w:t>
      </w:r>
      <w:bookmarkEnd w:id="47"/>
    </w:p>
    <w:p w14:paraId="5A858C27" w14:textId="3DFD3AEC" w:rsidR="00F44BF0" w:rsidRPr="00F44BF0" w:rsidRDefault="00226325" w:rsidP="00F44BF0">
      <w:pPr>
        <w:spacing w:line="480" w:lineRule="auto"/>
        <w:rPr>
          <w:rFonts w:ascii="Arial" w:hAnsi="Arial" w:cs="Arial"/>
          <w:sz w:val="24"/>
          <w:szCs w:val="24"/>
        </w:rPr>
      </w:pPr>
      <w:r>
        <w:rPr>
          <w:rFonts w:ascii="Arial" w:hAnsi="Arial" w:cs="Arial"/>
          <w:noProof/>
        </w:rPr>
        <w:drawing>
          <wp:anchor distT="0" distB="0" distL="114300" distR="114300" simplePos="0" relativeHeight="251634176" behindDoc="0" locked="0" layoutInCell="1" allowOverlap="1" wp14:anchorId="35FA9471" wp14:editId="2E0AAE43">
            <wp:simplePos x="0" y="0"/>
            <wp:positionH relativeFrom="margin">
              <wp:posOffset>-91440</wp:posOffset>
            </wp:positionH>
            <wp:positionV relativeFrom="paragraph">
              <wp:posOffset>896620</wp:posOffset>
            </wp:positionV>
            <wp:extent cx="5731510" cy="2411095"/>
            <wp:effectExtent l="0" t="0" r="2540" b="825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411095"/>
                    </a:xfrm>
                    <a:prstGeom prst="rect">
                      <a:avLst/>
                    </a:prstGeom>
                    <a:noFill/>
                    <a:ln>
                      <a:noFill/>
                    </a:ln>
                  </pic:spPr>
                </pic:pic>
              </a:graphicData>
            </a:graphic>
            <wp14:sizeRelH relativeFrom="margin">
              <wp14:pctWidth>0</wp14:pctWidth>
            </wp14:sizeRelH>
          </wp:anchor>
        </w:drawing>
      </w:r>
      <w:r w:rsidR="00F44BF0">
        <w:rPr>
          <w:rFonts w:ascii="Arial" w:hAnsi="Arial" w:cs="Arial"/>
          <w:sz w:val="24"/>
          <w:szCs w:val="24"/>
        </w:rPr>
        <w:t>Question one</w:t>
      </w:r>
      <w:r>
        <w:rPr>
          <w:rFonts w:ascii="Arial" w:hAnsi="Arial" w:cs="Arial"/>
          <w:sz w:val="24"/>
          <w:szCs w:val="24"/>
        </w:rPr>
        <w:t xml:space="preserve"> </w:t>
      </w:r>
      <w:r w:rsidR="00F44BF0">
        <w:rPr>
          <w:rFonts w:ascii="Arial" w:hAnsi="Arial" w:cs="Arial"/>
          <w:sz w:val="24"/>
          <w:szCs w:val="24"/>
        </w:rPr>
        <w:t xml:space="preserve">was to make sure the participants were happy to be apart of this research survey. Consent is needed in order not to breech the ethical issues within this study. All 71 respondents had agreed to participate in the research. </w:t>
      </w:r>
    </w:p>
    <w:p w14:paraId="5556F79C" w14:textId="5FD60981" w:rsidR="00226325" w:rsidRDefault="007832AF" w:rsidP="004C3AED">
      <w:pPr>
        <w:spacing w:line="480" w:lineRule="auto"/>
        <w:rPr>
          <w:rFonts w:ascii="Arial" w:hAnsi="Arial" w:cs="Arial"/>
          <w:sz w:val="24"/>
          <w:szCs w:val="24"/>
        </w:rPr>
      </w:pPr>
      <w:r w:rsidRPr="00F44BF0">
        <w:rPr>
          <w:rFonts w:ascii="Arial" w:hAnsi="Arial" w:cs="Arial"/>
          <w:noProof/>
          <w:sz w:val="24"/>
          <w:szCs w:val="24"/>
        </w:rPr>
        <w:lastRenderedPageBreak/>
        <w:drawing>
          <wp:anchor distT="0" distB="0" distL="114300" distR="114300" simplePos="0" relativeHeight="251647488" behindDoc="0" locked="0" layoutInCell="1" allowOverlap="1" wp14:anchorId="2CCF0D87" wp14:editId="6ACC0E0A">
            <wp:simplePos x="0" y="0"/>
            <wp:positionH relativeFrom="margin">
              <wp:posOffset>-161290</wp:posOffset>
            </wp:positionH>
            <wp:positionV relativeFrom="paragraph">
              <wp:posOffset>1370330</wp:posOffset>
            </wp:positionV>
            <wp:extent cx="5731510" cy="2411730"/>
            <wp:effectExtent l="0" t="0" r="2540" b="762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anchor>
        </w:drawing>
      </w:r>
      <w:r w:rsidR="00F44BF0">
        <w:rPr>
          <w:rFonts w:ascii="Arial" w:hAnsi="Arial" w:cs="Arial"/>
          <w:sz w:val="24"/>
          <w:szCs w:val="24"/>
        </w:rPr>
        <w:t xml:space="preserve">Question two was used to establish whether all age group had participated in order to see if the survey had responses that would represent the general population. The results below show that the 71 respondents that took part are well represented showing that the general population is met. </w:t>
      </w:r>
    </w:p>
    <w:p w14:paraId="2BD5EE0B" w14:textId="4CA3B6F3" w:rsidR="004C3AED" w:rsidRDefault="00F44BF0" w:rsidP="004C3AED">
      <w:pPr>
        <w:spacing w:line="480" w:lineRule="auto"/>
        <w:rPr>
          <w:rFonts w:ascii="Arial" w:hAnsi="Arial" w:cs="Arial"/>
          <w:sz w:val="24"/>
          <w:szCs w:val="24"/>
        </w:rPr>
      </w:pPr>
      <w:r>
        <w:rPr>
          <w:rFonts w:ascii="Arial" w:hAnsi="Arial" w:cs="Arial"/>
          <w:sz w:val="24"/>
          <w:szCs w:val="24"/>
        </w:rPr>
        <w:t xml:space="preserve">Question </w:t>
      </w:r>
      <w:r w:rsidR="00226325">
        <w:rPr>
          <w:rFonts w:ascii="Arial" w:hAnsi="Arial" w:cs="Arial"/>
          <w:sz w:val="24"/>
          <w:szCs w:val="24"/>
        </w:rPr>
        <w:t>three</w:t>
      </w:r>
      <w:r>
        <w:rPr>
          <w:rFonts w:ascii="Arial" w:hAnsi="Arial" w:cs="Arial"/>
          <w:sz w:val="24"/>
          <w:szCs w:val="24"/>
        </w:rPr>
        <w:t xml:space="preserve"> was to see if the public thought there was a gap in the law for domestic violence victims. </w:t>
      </w:r>
      <w:r w:rsidR="00226325">
        <w:rPr>
          <w:rFonts w:ascii="Arial" w:hAnsi="Arial" w:cs="Arial"/>
          <w:sz w:val="24"/>
          <w:szCs w:val="24"/>
        </w:rPr>
        <w:t xml:space="preserve">The results showed that out of the 71 respondents 40.8% said yes there is a gap within the law, 9.9% no and 49.3% were unsure. This shows that the majority of the public is not clear on the laws in place for domestic violence victims, a small amount feels that the government has done enough and many believe more could be done. Looking at research from chapter two, </w:t>
      </w:r>
      <w:r w:rsidR="00226325" w:rsidRPr="009A3E6C">
        <w:rPr>
          <w:rFonts w:ascii="Arial" w:hAnsi="Arial" w:cs="Arial"/>
          <w:sz w:val="24"/>
          <w:szCs w:val="24"/>
        </w:rPr>
        <w:t xml:space="preserve">the UK has started to strengthen the legislation for domestic violence and introduced new offences to tackle coercive and controlling behaviour, as well as stalking </w:t>
      </w:r>
      <w:r w:rsidR="009A3E6C" w:rsidRPr="009A3E6C">
        <w:rPr>
          <w:rFonts w:ascii="Arial" w:hAnsi="Arial" w:cs="Arial"/>
          <w:sz w:val="24"/>
          <w:szCs w:val="24"/>
        </w:rPr>
        <w:t xml:space="preserve">(Home Office, 2021). </w:t>
      </w:r>
      <w:r w:rsidR="00226325">
        <w:rPr>
          <w:rFonts w:ascii="Arial" w:hAnsi="Arial" w:cs="Arial"/>
          <w:sz w:val="24"/>
          <w:szCs w:val="24"/>
        </w:rPr>
        <w:t xml:space="preserve">However, there is a concern with crime statistics increasing that the government could do more especially for the movement of violence against women. </w:t>
      </w:r>
    </w:p>
    <w:p w14:paraId="63594D0E" w14:textId="1853EF6D" w:rsidR="00F44BF0" w:rsidRDefault="007832AF" w:rsidP="004C3AED">
      <w:pPr>
        <w:spacing w:line="480" w:lineRule="auto"/>
        <w:rPr>
          <w:rFonts w:ascii="Arial" w:hAnsi="Arial" w:cs="Arial"/>
          <w:sz w:val="24"/>
          <w:szCs w:val="24"/>
        </w:rPr>
      </w:pPr>
      <w:r w:rsidRPr="00F44BF0">
        <w:rPr>
          <w:rFonts w:ascii="Arial" w:hAnsi="Arial" w:cs="Arial"/>
          <w:noProof/>
          <w:sz w:val="24"/>
          <w:szCs w:val="24"/>
        </w:rPr>
        <w:lastRenderedPageBreak/>
        <w:drawing>
          <wp:anchor distT="0" distB="0" distL="114300" distR="114300" simplePos="0" relativeHeight="251662848" behindDoc="0" locked="0" layoutInCell="1" allowOverlap="1" wp14:anchorId="1C3FB107" wp14:editId="31437D56">
            <wp:simplePos x="0" y="0"/>
            <wp:positionH relativeFrom="margin">
              <wp:posOffset>-313690</wp:posOffset>
            </wp:positionH>
            <wp:positionV relativeFrom="paragraph">
              <wp:posOffset>0</wp:posOffset>
            </wp:positionV>
            <wp:extent cx="5731510" cy="2599690"/>
            <wp:effectExtent l="0" t="0" r="254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anchor>
        </w:drawing>
      </w:r>
    </w:p>
    <w:p w14:paraId="77427402" w14:textId="3808272A" w:rsidR="004C3AED" w:rsidRPr="00226325" w:rsidRDefault="004C3AED" w:rsidP="00226325">
      <w:pPr>
        <w:spacing w:line="480" w:lineRule="auto"/>
        <w:rPr>
          <w:rFonts w:ascii="Arial" w:hAnsi="Arial" w:cs="Arial"/>
          <w:sz w:val="24"/>
          <w:szCs w:val="24"/>
        </w:rPr>
      </w:pPr>
      <w:r w:rsidRPr="00226325">
        <w:rPr>
          <w:rFonts w:ascii="Arial" w:hAnsi="Arial" w:cs="Arial"/>
          <w:sz w:val="24"/>
          <w:szCs w:val="24"/>
        </w:rPr>
        <w:t xml:space="preserve">Question 4 is a follow-on question to 3 and ask the participant if they were will to give an insight to why they felt there was a gap within the law. </w:t>
      </w:r>
    </w:p>
    <w:p w14:paraId="3E1795C6" w14:textId="34C3F561" w:rsidR="004C3AED" w:rsidRDefault="004C3AED" w:rsidP="00226325">
      <w:pPr>
        <w:spacing w:line="480" w:lineRule="auto"/>
        <w:ind w:left="720"/>
        <w:rPr>
          <w:rFonts w:ascii="Arial" w:hAnsi="Arial" w:cs="Arial"/>
          <w:sz w:val="24"/>
          <w:szCs w:val="24"/>
        </w:rPr>
      </w:pPr>
      <w:r w:rsidRPr="00226325">
        <w:rPr>
          <w:rFonts w:ascii="Arial" w:hAnsi="Arial" w:cs="Arial"/>
          <w:sz w:val="24"/>
          <w:szCs w:val="24"/>
        </w:rPr>
        <w:t xml:space="preserve">If you stated 'yes' to there being a gap in the Law for Domestic Violence Victims, please give reasoning why? </w:t>
      </w:r>
    </w:p>
    <w:p w14:paraId="41FEAE3C" w14:textId="5383F495" w:rsidR="00226325" w:rsidRDefault="00226325" w:rsidP="00226325">
      <w:pPr>
        <w:spacing w:line="480" w:lineRule="auto"/>
        <w:rPr>
          <w:rFonts w:ascii="Arial" w:hAnsi="Arial" w:cs="Arial"/>
          <w:sz w:val="24"/>
          <w:szCs w:val="24"/>
        </w:rPr>
      </w:pPr>
      <w:r>
        <w:rPr>
          <w:rFonts w:ascii="Arial" w:hAnsi="Arial" w:cs="Arial"/>
          <w:sz w:val="24"/>
          <w:szCs w:val="24"/>
        </w:rPr>
        <w:t>Altogether</w:t>
      </w:r>
      <w:r w:rsidR="00D4260E">
        <w:rPr>
          <w:rFonts w:ascii="Arial" w:hAnsi="Arial" w:cs="Arial"/>
          <w:sz w:val="24"/>
          <w:szCs w:val="24"/>
        </w:rPr>
        <w:t>, 38 out of the 71 participants took part in this question. This was probably due to that fact that a lot of them said they were unsure in the question above. However, some of the responses made were:</w:t>
      </w:r>
    </w:p>
    <w:p w14:paraId="084AD545" w14:textId="004DBB42" w:rsidR="00D4260E" w:rsidRDefault="00D4260E" w:rsidP="00226325">
      <w:pPr>
        <w:spacing w:line="480" w:lineRule="auto"/>
        <w:rPr>
          <w:rFonts w:ascii="Arial" w:hAnsi="Arial" w:cs="Arial"/>
          <w:sz w:val="24"/>
          <w:szCs w:val="24"/>
        </w:rPr>
      </w:pPr>
      <w:r>
        <w:rPr>
          <w:rFonts w:ascii="Arial" w:hAnsi="Arial" w:cs="Arial"/>
          <w:sz w:val="24"/>
          <w:szCs w:val="24"/>
        </w:rPr>
        <w:t>“</w:t>
      </w:r>
      <w:r w:rsidRPr="00D4260E">
        <w:rPr>
          <w:rFonts w:ascii="Arial" w:hAnsi="Arial" w:cs="Arial"/>
          <w:sz w:val="24"/>
          <w:szCs w:val="24"/>
        </w:rPr>
        <w:t>Too many victims</w:t>
      </w:r>
      <w:r>
        <w:rPr>
          <w:rFonts w:ascii="Arial" w:hAnsi="Arial" w:cs="Arial"/>
          <w:sz w:val="24"/>
          <w:szCs w:val="24"/>
        </w:rPr>
        <w:t>”</w:t>
      </w:r>
    </w:p>
    <w:p w14:paraId="411572BF" w14:textId="7459AE86" w:rsidR="00D4260E" w:rsidRDefault="00D4260E" w:rsidP="00226325">
      <w:pPr>
        <w:spacing w:line="480" w:lineRule="auto"/>
        <w:rPr>
          <w:rFonts w:ascii="Arial" w:hAnsi="Arial" w:cs="Arial"/>
          <w:sz w:val="24"/>
          <w:szCs w:val="24"/>
        </w:rPr>
      </w:pPr>
      <w:r>
        <w:rPr>
          <w:rFonts w:ascii="Arial" w:hAnsi="Arial" w:cs="Arial"/>
          <w:sz w:val="24"/>
          <w:szCs w:val="24"/>
        </w:rPr>
        <w:t>“</w:t>
      </w:r>
      <w:r w:rsidRPr="00D4260E">
        <w:rPr>
          <w:rFonts w:ascii="Arial" w:hAnsi="Arial" w:cs="Arial"/>
          <w:sz w:val="24"/>
          <w:szCs w:val="24"/>
        </w:rPr>
        <w:t>There’s not enough protection in place for victims or safe secure spaces for victims</w:t>
      </w:r>
      <w:r>
        <w:rPr>
          <w:rFonts w:ascii="Arial" w:hAnsi="Arial" w:cs="Arial"/>
          <w:sz w:val="24"/>
          <w:szCs w:val="24"/>
        </w:rPr>
        <w:t>”</w:t>
      </w:r>
    </w:p>
    <w:p w14:paraId="2F8942CB" w14:textId="466C89D3" w:rsidR="00D4260E" w:rsidRDefault="00D4260E" w:rsidP="00226325">
      <w:pPr>
        <w:spacing w:line="480" w:lineRule="auto"/>
        <w:rPr>
          <w:rFonts w:ascii="Arial" w:hAnsi="Arial" w:cs="Arial"/>
          <w:sz w:val="24"/>
          <w:szCs w:val="24"/>
        </w:rPr>
      </w:pPr>
      <w:r>
        <w:rPr>
          <w:rFonts w:ascii="Arial" w:hAnsi="Arial" w:cs="Arial"/>
          <w:sz w:val="24"/>
          <w:szCs w:val="24"/>
        </w:rPr>
        <w:t>“</w:t>
      </w:r>
      <w:r w:rsidRPr="00D4260E">
        <w:rPr>
          <w:rFonts w:ascii="Arial" w:hAnsi="Arial" w:cs="Arial"/>
          <w:sz w:val="24"/>
          <w:szCs w:val="24"/>
        </w:rPr>
        <w:t>Cases are pushed a side and sometimes not picked up</w:t>
      </w:r>
      <w:r>
        <w:rPr>
          <w:rFonts w:ascii="Arial" w:hAnsi="Arial" w:cs="Arial"/>
          <w:sz w:val="24"/>
          <w:szCs w:val="24"/>
        </w:rPr>
        <w:t>”</w:t>
      </w:r>
    </w:p>
    <w:p w14:paraId="4CF03C4B" w14:textId="328E380D" w:rsidR="00D4260E" w:rsidRDefault="00D4260E" w:rsidP="00226325">
      <w:pPr>
        <w:spacing w:line="480" w:lineRule="auto"/>
        <w:rPr>
          <w:rFonts w:ascii="Arial" w:hAnsi="Arial" w:cs="Arial"/>
          <w:sz w:val="24"/>
          <w:szCs w:val="24"/>
        </w:rPr>
      </w:pPr>
      <w:r>
        <w:rPr>
          <w:rFonts w:ascii="Arial" w:hAnsi="Arial" w:cs="Arial"/>
          <w:sz w:val="24"/>
          <w:szCs w:val="24"/>
        </w:rPr>
        <w:t>“</w:t>
      </w:r>
      <w:r w:rsidRPr="00D4260E">
        <w:rPr>
          <w:rFonts w:ascii="Arial" w:hAnsi="Arial" w:cs="Arial"/>
          <w:sz w:val="24"/>
          <w:szCs w:val="24"/>
        </w:rPr>
        <w:t>The crime statistics show that there is a high percentage of domestic violence victims within the UK</w:t>
      </w:r>
      <w:r>
        <w:rPr>
          <w:rFonts w:ascii="Arial" w:hAnsi="Arial" w:cs="Arial"/>
          <w:sz w:val="24"/>
          <w:szCs w:val="24"/>
        </w:rPr>
        <w:t>”</w:t>
      </w:r>
    </w:p>
    <w:p w14:paraId="15090DC9" w14:textId="052D3F61" w:rsidR="00D4260E" w:rsidRDefault="00D4260E" w:rsidP="00226325">
      <w:pPr>
        <w:spacing w:line="480" w:lineRule="auto"/>
        <w:rPr>
          <w:rFonts w:ascii="Arial" w:hAnsi="Arial" w:cs="Arial"/>
          <w:sz w:val="24"/>
          <w:szCs w:val="24"/>
        </w:rPr>
      </w:pPr>
      <w:r>
        <w:rPr>
          <w:rFonts w:ascii="Arial" w:hAnsi="Arial" w:cs="Arial"/>
          <w:sz w:val="24"/>
          <w:szCs w:val="24"/>
        </w:rPr>
        <w:t>“</w:t>
      </w:r>
      <w:r w:rsidRPr="00D4260E">
        <w:rPr>
          <w:rFonts w:ascii="Arial" w:hAnsi="Arial" w:cs="Arial"/>
          <w:sz w:val="24"/>
          <w:szCs w:val="24"/>
        </w:rPr>
        <w:t>Many cases show when there isn't enough evidence, they will say there's nothing they can do</w:t>
      </w:r>
      <w:r>
        <w:rPr>
          <w:rFonts w:ascii="Arial" w:hAnsi="Arial" w:cs="Arial"/>
          <w:sz w:val="24"/>
          <w:szCs w:val="24"/>
        </w:rPr>
        <w:t>”</w:t>
      </w:r>
    </w:p>
    <w:p w14:paraId="73DD6CD2" w14:textId="2C369C9E" w:rsidR="00D4260E" w:rsidRDefault="00D4260E" w:rsidP="00226325">
      <w:pPr>
        <w:spacing w:line="480" w:lineRule="auto"/>
        <w:rPr>
          <w:rFonts w:ascii="Arial" w:hAnsi="Arial" w:cs="Arial"/>
          <w:sz w:val="24"/>
          <w:szCs w:val="24"/>
        </w:rPr>
      </w:pPr>
      <w:r>
        <w:rPr>
          <w:rFonts w:ascii="Arial" w:hAnsi="Arial" w:cs="Arial"/>
          <w:sz w:val="24"/>
          <w:szCs w:val="24"/>
        </w:rPr>
        <w:lastRenderedPageBreak/>
        <w:t>“</w:t>
      </w:r>
      <w:r w:rsidRPr="00D4260E">
        <w:rPr>
          <w:rFonts w:ascii="Arial" w:hAnsi="Arial" w:cs="Arial"/>
          <w:sz w:val="24"/>
          <w:szCs w:val="24"/>
        </w:rPr>
        <w:t>No, I feel the government keeps improving</w:t>
      </w:r>
      <w:r>
        <w:rPr>
          <w:rFonts w:ascii="Arial" w:hAnsi="Arial" w:cs="Arial"/>
          <w:sz w:val="24"/>
          <w:szCs w:val="24"/>
        </w:rPr>
        <w:t>”</w:t>
      </w:r>
    </w:p>
    <w:p w14:paraId="171B3086" w14:textId="50D69FF8" w:rsidR="00D4260E" w:rsidRDefault="00D4260E" w:rsidP="00226325">
      <w:pPr>
        <w:spacing w:line="480" w:lineRule="auto"/>
        <w:rPr>
          <w:rFonts w:ascii="Arial" w:hAnsi="Arial" w:cs="Arial"/>
          <w:sz w:val="24"/>
          <w:szCs w:val="24"/>
        </w:rPr>
      </w:pPr>
      <w:r>
        <w:rPr>
          <w:rFonts w:ascii="Arial" w:hAnsi="Arial" w:cs="Arial"/>
          <w:sz w:val="24"/>
          <w:szCs w:val="24"/>
        </w:rPr>
        <w:t>“T</w:t>
      </w:r>
      <w:r w:rsidRPr="00D4260E">
        <w:rPr>
          <w:rFonts w:ascii="Arial" w:hAnsi="Arial" w:cs="Arial"/>
          <w:sz w:val="24"/>
          <w:szCs w:val="24"/>
        </w:rPr>
        <w:t xml:space="preserve">here is a large problem within the </w:t>
      </w:r>
      <w:r>
        <w:rPr>
          <w:rFonts w:ascii="Arial" w:hAnsi="Arial" w:cs="Arial"/>
          <w:sz w:val="24"/>
          <w:szCs w:val="24"/>
        </w:rPr>
        <w:t>UK</w:t>
      </w:r>
      <w:r w:rsidRPr="00D4260E">
        <w:rPr>
          <w:rFonts w:ascii="Arial" w:hAnsi="Arial" w:cs="Arial"/>
          <w:sz w:val="24"/>
          <w:szCs w:val="24"/>
        </w:rPr>
        <w:t xml:space="preserve"> for domestic violence victims often cases go un- noticed and abuse continues for months often years.</w:t>
      </w:r>
      <w:r>
        <w:rPr>
          <w:rFonts w:ascii="Arial" w:hAnsi="Arial" w:cs="Arial"/>
          <w:sz w:val="24"/>
          <w:szCs w:val="24"/>
        </w:rPr>
        <w:t>”</w:t>
      </w:r>
    </w:p>
    <w:p w14:paraId="54C3C489" w14:textId="70CD9F4A" w:rsidR="00D4260E" w:rsidRPr="00226325" w:rsidRDefault="00D4260E" w:rsidP="00226325">
      <w:pPr>
        <w:spacing w:line="480" w:lineRule="auto"/>
        <w:rPr>
          <w:rFonts w:ascii="Arial" w:hAnsi="Arial" w:cs="Arial"/>
          <w:sz w:val="24"/>
          <w:szCs w:val="24"/>
        </w:rPr>
      </w:pPr>
      <w:r>
        <w:rPr>
          <w:rFonts w:ascii="Arial" w:hAnsi="Arial" w:cs="Arial"/>
          <w:sz w:val="24"/>
          <w:szCs w:val="24"/>
        </w:rPr>
        <w:t xml:space="preserve">This shows that the people who agreed that there is a gap within the law feel the government need to tighten down on crime statistics, stop cases being dropped and allow for more safe guarding for victims during and after the offence. </w:t>
      </w:r>
      <w:r w:rsidRPr="00D4260E">
        <w:rPr>
          <w:rFonts w:ascii="Arial" w:hAnsi="Arial" w:cs="Arial"/>
          <w:sz w:val="24"/>
          <w:szCs w:val="24"/>
        </w:rPr>
        <w:t>Going back to chapter two cases in the Dyfed Powys police force alone, 4,000 cases were dropped last year and 2,400 of those were domestic abuse offences, showing that victims are not always supported</w:t>
      </w:r>
      <w:r w:rsidR="009A3E6C">
        <w:rPr>
          <w:rFonts w:ascii="Arial" w:hAnsi="Arial" w:cs="Arial"/>
          <w:sz w:val="24"/>
          <w:szCs w:val="24"/>
        </w:rPr>
        <w:t xml:space="preserve"> </w:t>
      </w:r>
      <w:r w:rsidR="009A3E6C" w:rsidRPr="009A3E6C">
        <w:rPr>
          <w:rFonts w:ascii="Arial" w:hAnsi="Arial" w:cs="Arial"/>
          <w:sz w:val="24"/>
          <w:szCs w:val="24"/>
        </w:rPr>
        <w:t>(Rees, 2021).</w:t>
      </w:r>
      <w:r w:rsidRPr="00D4260E">
        <w:rPr>
          <w:rFonts w:ascii="Arial" w:hAnsi="Arial" w:cs="Arial"/>
          <w:sz w:val="24"/>
          <w:szCs w:val="24"/>
        </w:rPr>
        <w:t xml:space="preserve"> However, other forces have taken on board the need for better safeguarding for victims with three policing agencies around Wessex area introducing an action plan to improve the outcome for domestic violence victims</w:t>
      </w:r>
      <w:r w:rsidR="009A3E6C" w:rsidRPr="009A3E6C">
        <w:rPr>
          <w:rFonts w:ascii="Arial" w:hAnsi="Arial" w:cs="Arial"/>
          <w:sz w:val="24"/>
          <w:szCs w:val="24"/>
        </w:rPr>
        <w:t xml:space="preserve"> (Crown Prosecution Service, 2021).</w:t>
      </w:r>
    </w:p>
    <w:p w14:paraId="65BEFF7F" w14:textId="1ECDFA1B" w:rsidR="004C3AED" w:rsidRPr="008F7D75" w:rsidRDefault="00226325" w:rsidP="008F7D75">
      <w:pPr>
        <w:spacing w:line="480" w:lineRule="auto"/>
        <w:rPr>
          <w:rFonts w:ascii="Arial" w:hAnsi="Arial" w:cs="Arial"/>
          <w:sz w:val="24"/>
          <w:szCs w:val="24"/>
        </w:rPr>
      </w:pPr>
      <w:r w:rsidRPr="008F7D75">
        <w:rPr>
          <w:rFonts w:ascii="Arial" w:hAnsi="Arial" w:cs="Arial"/>
          <w:noProof/>
          <w:sz w:val="24"/>
          <w:szCs w:val="24"/>
        </w:rPr>
        <w:drawing>
          <wp:anchor distT="0" distB="0" distL="114300" distR="114300" simplePos="0" relativeHeight="251682304" behindDoc="0" locked="0" layoutInCell="1" allowOverlap="1" wp14:anchorId="1C662E96" wp14:editId="052C0EB5">
            <wp:simplePos x="0" y="0"/>
            <wp:positionH relativeFrom="margin">
              <wp:align>right</wp:align>
            </wp:positionH>
            <wp:positionV relativeFrom="paragraph">
              <wp:posOffset>1708150</wp:posOffset>
            </wp:positionV>
            <wp:extent cx="5731510" cy="2411730"/>
            <wp:effectExtent l="0" t="0" r="2540" b="762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anchor>
        </w:drawing>
      </w:r>
      <w:r w:rsidR="004C3AED" w:rsidRPr="008F7D75">
        <w:rPr>
          <w:rFonts w:ascii="Arial" w:hAnsi="Arial" w:cs="Arial"/>
          <w:sz w:val="24"/>
          <w:szCs w:val="24"/>
        </w:rPr>
        <w:t xml:space="preserve">Question </w:t>
      </w:r>
      <w:r w:rsidR="008F7D75" w:rsidRPr="008F7D75">
        <w:rPr>
          <w:rFonts w:ascii="Arial" w:hAnsi="Arial" w:cs="Arial"/>
          <w:sz w:val="24"/>
          <w:szCs w:val="24"/>
        </w:rPr>
        <w:t xml:space="preserve">five shows in the pie chart below that out of the 71 respondents, 63.4% stated that the police do not respond to domestic violence victims effectively with only 36.6% agreeing that they do. This shows that from the evidence received in chapter two the police need to improve the way victims are dealt with and this is also agreed upon within the public’s viewpoint.  </w:t>
      </w:r>
    </w:p>
    <w:p w14:paraId="633A3488" w14:textId="7C591F0B" w:rsidR="004C3AED" w:rsidRPr="008F7D75" w:rsidRDefault="004C3AED" w:rsidP="008F7D75">
      <w:pPr>
        <w:spacing w:line="480" w:lineRule="auto"/>
        <w:rPr>
          <w:rFonts w:ascii="Arial" w:hAnsi="Arial" w:cs="Arial"/>
          <w:sz w:val="24"/>
          <w:szCs w:val="24"/>
        </w:rPr>
      </w:pPr>
      <w:bookmarkStart w:id="48" w:name="_Hlk102751541"/>
      <w:r w:rsidRPr="008F7D75">
        <w:rPr>
          <w:rFonts w:ascii="Arial" w:hAnsi="Arial" w:cs="Arial"/>
          <w:sz w:val="24"/>
          <w:szCs w:val="24"/>
        </w:rPr>
        <w:lastRenderedPageBreak/>
        <w:t xml:space="preserve">Question </w:t>
      </w:r>
      <w:r w:rsidR="008F7D75" w:rsidRPr="008F7D75">
        <w:rPr>
          <w:rFonts w:ascii="Arial" w:hAnsi="Arial" w:cs="Arial"/>
          <w:sz w:val="24"/>
          <w:szCs w:val="24"/>
        </w:rPr>
        <w:t>six demonstrates that the participants involved have more knowledge on how the police deals with domestic violence victims and the legislation, orders and schemes in place. In the pie chart below</w:t>
      </w:r>
      <w:r w:rsidR="008F7D75">
        <w:rPr>
          <w:rFonts w:ascii="Arial" w:hAnsi="Arial" w:cs="Arial"/>
          <w:sz w:val="24"/>
          <w:szCs w:val="24"/>
        </w:rPr>
        <w:t xml:space="preserve"> </w:t>
      </w:r>
      <w:r w:rsidR="008F7D75" w:rsidRPr="008F7D75">
        <w:rPr>
          <w:rFonts w:ascii="Arial" w:hAnsi="Arial" w:cs="Arial"/>
          <w:sz w:val="24"/>
          <w:szCs w:val="24"/>
        </w:rPr>
        <w:t>shows that 60.6% believe that the UK police forces need to invest more in the training given, provide more support and use the powers available to keep offender away from victims.</w:t>
      </w:r>
      <w:bookmarkEnd w:id="48"/>
      <w:r w:rsidR="008F7D75" w:rsidRPr="008F7D75">
        <w:rPr>
          <w:rFonts w:ascii="Arial" w:hAnsi="Arial" w:cs="Arial"/>
          <w:sz w:val="24"/>
          <w:szCs w:val="24"/>
        </w:rPr>
        <w:t xml:space="preserve"> </w:t>
      </w:r>
    </w:p>
    <w:p w14:paraId="7CB8EEBE" w14:textId="4E874535" w:rsidR="004C3AED" w:rsidRDefault="004C3AED" w:rsidP="004C3AED">
      <w:r w:rsidRPr="004C3AED">
        <w:rPr>
          <w:noProof/>
        </w:rPr>
        <w:drawing>
          <wp:inline distT="0" distB="0" distL="0" distR="0" wp14:anchorId="35C75DBD" wp14:editId="063CEDA7">
            <wp:extent cx="5731510" cy="259969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5D95B6D4" w14:textId="109C52E0" w:rsidR="004C3AED" w:rsidRPr="00226325" w:rsidRDefault="004C3AED" w:rsidP="00226325">
      <w:pPr>
        <w:spacing w:line="480" w:lineRule="auto"/>
        <w:rPr>
          <w:rFonts w:ascii="Arial" w:hAnsi="Arial" w:cs="Arial"/>
          <w:sz w:val="24"/>
          <w:szCs w:val="24"/>
        </w:rPr>
      </w:pPr>
      <w:r w:rsidRPr="00226325">
        <w:rPr>
          <w:rFonts w:ascii="Arial" w:hAnsi="Arial" w:cs="Arial"/>
          <w:sz w:val="24"/>
          <w:szCs w:val="24"/>
        </w:rPr>
        <w:t xml:space="preserve">Question </w:t>
      </w:r>
      <w:r w:rsidR="00226325">
        <w:rPr>
          <w:rFonts w:ascii="Arial" w:hAnsi="Arial" w:cs="Arial"/>
          <w:sz w:val="24"/>
          <w:szCs w:val="24"/>
        </w:rPr>
        <w:t>seven</w:t>
      </w:r>
      <w:r w:rsidR="00226325" w:rsidRPr="00226325">
        <w:rPr>
          <w:rFonts w:ascii="Arial" w:hAnsi="Arial" w:cs="Arial"/>
          <w:sz w:val="24"/>
          <w:szCs w:val="24"/>
        </w:rPr>
        <w:t xml:space="preserve"> was to gain insight into what the public thought the UK’s government could do to help domestic violence victims</w:t>
      </w:r>
      <w:r w:rsidR="00226325">
        <w:rPr>
          <w:rFonts w:ascii="Arial" w:hAnsi="Arial" w:cs="Arial"/>
          <w:sz w:val="24"/>
          <w:szCs w:val="24"/>
        </w:rPr>
        <w:t>.</w:t>
      </w:r>
    </w:p>
    <w:p w14:paraId="10458E1C" w14:textId="56441AB2" w:rsidR="00226325" w:rsidRPr="00226325" w:rsidRDefault="00226325" w:rsidP="00226325">
      <w:pPr>
        <w:spacing w:line="480" w:lineRule="auto"/>
        <w:ind w:left="720"/>
        <w:rPr>
          <w:rFonts w:ascii="Arial" w:hAnsi="Arial" w:cs="Arial"/>
          <w:sz w:val="24"/>
          <w:szCs w:val="24"/>
        </w:rPr>
      </w:pPr>
      <w:r w:rsidRPr="00226325">
        <w:rPr>
          <w:rFonts w:ascii="Arial" w:hAnsi="Arial" w:cs="Arial"/>
          <w:sz w:val="24"/>
          <w:szCs w:val="24"/>
        </w:rPr>
        <w:t>From the knowledge that you have on Domestic violence victims do you think that the Government could do more?</w:t>
      </w:r>
    </w:p>
    <w:p w14:paraId="3B1689BF" w14:textId="1E8E1E30" w:rsidR="00226325" w:rsidRDefault="00226325" w:rsidP="00226325">
      <w:pPr>
        <w:spacing w:line="480" w:lineRule="auto"/>
        <w:rPr>
          <w:rFonts w:ascii="Arial" w:hAnsi="Arial" w:cs="Arial"/>
          <w:sz w:val="24"/>
          <w:szCs w:val="24"/>
        </w:rPr>
      </w:pPr>
      <w:r w:rsidRPr="00226325">
        <w:rPr>
          <w:rFonts w:ascii="Arial" w:hAnsi="Arial" w:cs="Arial"/>
          <w:sz w:val="24"/>
          <w:szCs w:val="24"/>
        </w:rPr>
        <w:t xml:space="preserve">One response given by a participant “Yes, they could do more, more funding needs to be given to charities and other domestic violence organisation to help victims after they have suffered from abuse” Also another participant stated that “Victims need more security and peace of mind for their safety from abusers”. </w:t>
      </w:r>
    </w:p>
    <w:p w14:paraId="4D28E91C" w14:textId="10C1F8A9" w:rsidR="00226325" w:rsidRDefault="00226325" w:rsidP="00226325">
      <w:pPr>
        <w:spacing w:line="480" w:lineRule="auto"/>
        <w:rPr>
          <w:rFonts w:ascii="Arial" w:hAnsi="Arial" w:cs="Arial"/>
          <w:sz w:val="24"/>
          <w:szCs w:val="24"/>
        </w:rPr>
      </w:pPr>
      <w:r>
        <w:rPr>
          <w:rFonts w:ascii="Arial" w:hAnsi="Arial" w:cs="Arial"/>
          <w:sz w:val="24"/>
          <w:szCs w:val="24"/>
        </w:rPr>
        <w:t xml:space="preserve">Few other responses given: </w:t>
      </w:r>
    </w:p>
    <w:p w14:paraId="7C6D2BFB" w14:textId="2F726091" w:rsidR="00226325" w:rsidRDefault="00226325" w:rsidP="00226325">
      <w:pPr>
        <w:spacing w:line="480" w:lineRule="auto"/>
        <w:rPr>
          <w:rFonts w:ascii="Arial" w:hAnsi="Arial" w:cs="Arial"/>
          <w:sz w:val="24"/>
          <w:szCs w:val="24"/>
        </w:rPr>
      </w:pPr>
      <w:r>
        <w:rPr>
          <w:rFonts w:ascii="Arial" w:hAnsi="Arial" w:cs="Arial"/>
          <w:sz w:val="24"/>
          <w:szCs w:val="24"/>
        </w:rPr>
        <w:t>“</w:t>
      </w:r>
      <w:r w:rsidRPr="00226325">
        <w:rPr>
          <w:rFonts w:ascii="Arial" w:hAnsi="Arial" w:cs="Arial"/>
          <w:sz w:val="24"/>
          <w:szCs w:val="24"/>
        </w:rPr>
        <w:t>Too many cases are being dropped and the governments should do more to make sure every victim is taken seriously</w:t>
      </w:r>
      <w:r>
        <w:rPr>
          <w:rFonts w:ascii="Arial" w:hAnsi="Arial" w:cs="Arial"/>
          <w:sz w:val="24"/>
          <w:szCs w:val="24"/>
        </w:rPr>
        <w:t>”</w:t>
      </w:r>
    </w:p>
    <w:p w14:paraId="51EF6E72" w14:textId="35CAD86D" w:rsidR="00226325" w:rsidRDefault="00226325" w:rsidP="00226325">
      <w:pPr>
        <w:spacing w:line="480" w:lineRule="auto"/>
        <w:rPr>
          <w:rFonts w:ascii="Arial" w:hAnsi="Arial" w:cs="Arial"/>
          <w:sz w:val="24"/>
          <w:szCs w:val="24"/>
        </w:rPr>
      </w:pPr>
      <w:r>
        <w:rPr>
          <w:rFonts w:ascii="Arial" w:hAnsi="Arial" w:cs="Arial"/>
          <w:sz w:val="24"/>
          <w:szCs w:val="24"/>
        </w:rPr>
        <w:lastRenderedPageBreak/>
        <w:t>“</w:t>
      </w:r>
      <w:r w:rsidRPr="00226325">
        <w:rPr>
          <w:rFonts w:ascii="Arial" w:hAnsi="Arial" w:cs="Arial"/>
          <w:sz w:val="24"/>
          <w:szCs w:val="24"/>
        </w:rPr>
        <w:t>Yes, improve safeguarding for victims</w:t>
      </w:r>
      <w:r>
        <w:rPr>
          <w:rFonts w:ascii="Arial" w:hAnsi="Arial" w:cs="Arial"/>
          <w:sz w:val="24"/>
          <w:szCs w:val="24"/>
        </w:rPr>
        <w:t>”</w:t>
      </w:r>
    </w:p>
    <w:p w14:paraId="41DDAEC3" w14:textId="65ACBDD1" w:rsidR="00226325" w:rsidRDefault="00226325" w:rsidP="00226325">
      <w:pPr>
        <w:spacing w:line="480" w:lineRule="auto"/>
        <w:rPr>
          <w:rFonts w:ascii="Arial" w:hAnsi="Arial" w:cs="Arial"/>
          <w:sz w:val="24"/>
          <w:szCs w:val="24"/>
        </w:rPr>
      </w:pPr>
      <w:r>
        <w:rPr>
          <w:rFonts w:ascii="Arial" w:hAnsi="Arial" w:cs="Arial"/>
          <w:sz w:val="24"/>
          <w:szCs w:val="24"/>
        </w:rPr>
        <w:t>“N</w:t>
      </w:r>
      <w:r w:rsidRPr="00226325">
        <w:rPr>
          <w:rFonts w:ascii="Arial" w:hAnsi="Arial" w:cs="Arial"/>
          <w:sz w:val="24"/>
          <w:szCs w:val="24"/>
        </w:rPr>
        <w:t>ot enough funding for them to do more</w:t>
      </w:r>
      <w:r>
        <w:rPr>
          <w:rFonts w:ascii="Arial" w:hAnsi="Arial" w:cs="Arial"/>
          <w:sz w:val="24"/>
          <w:szCs w:val="24"/>
        </w:rPr>
        <w:t>”</w:t>
      </w:r>
    </w:p>
    <w:p w14:paraId="2EFAD7B0" w14:textId="602576CB" w:rsidR="00226325" w:rsidRDefault="00226325" w:rsidP="00226325">
      <w:pPr>
        <w:spacing w:line="480" w:lineRule="auto"/>
        <w:rPr>
          <w:rFonts w:ascii="Arial" w:hAnsi="Arial" w:cs="Arial"/>
          <w:sz w:val="24"/>
          <w:szCs w:val="24"/>
        </w:rPr>
      </w:pPr>
      <w:r>
        <w:rPr>
          <w:rFonts w:ascii="Arial" w:hAnsi="Arial" w:cs="Arial"/>
          <w:sz w:val="24"/>
          <w:szCs w:val="24"/>
        </w:rPr>
        <w:t>“</w:t>
      </w:r>
      <w:r w:rsidRPr="00226325">
        <w:rPr>
          <w:rFonts w:ascii="Arial" w:hAnsi="Arial" w:cs="Arial"/>
          <w:sz w:val="24"/>
          <w:szCs w:val="24"/>
        </w:rPr>
        <w:t>Victims need more security and peace of mind for their safety from abusers</w:t>
      </w:r>
      <w:r>
        <w:rPr>
          <w:rFonts w:ascii="Arial" w:hAnsi="Arial" w:cs="Arial"/>
          <w:sz w:val="24"/>
          <w:szCs w:val="24"/>
        </w:rPr>
        <w:t>”</w:t>
      </w:r>
    </w:p>
    <w:p w14:paraId="184B4322" w14:textId="5E3EA7E5" w:rsidR="00226325" w:rsidRDefault="00D4260E" w:rsidP="00226325">
      <w:pPr>
        <w:spacing w:line="480" w:lineRule="auto"/>
        <w:rPr>
          <w:rFonts w:ascii="Arial" w:hAnsi="Arial" w:cs="Arial"/>
          <w:sz w:val="24"/>
          <w:szCs w:val="24"/>
        </w:rPr>
      </w:pPr>
      <w:r>
        <w:rPr>
          <w:rFonts w:ascii="Arial" w:hAnsi="Arial" w:cs="Arial"/>
          <w:sz w:val="24"/>
          <w:szCs w:val="24"/>
        </w:rPr>
        <w:t>“</w:t>
      </w:r>
      <w:r w:rsidRPr="00D4260E">
        <w:rPr>
          <w:rFonts w:ascii="Arial" w:hAnsi="Arial" w:cs="Arial"/>
          <w:sz w:val="24"/>
          <w:szCs w:val="24"/>
        </w:rPr>
        <w:t>Put more action into violence against women</w:t>
      </w:r>
      <w:r>
        <w:rPr>
          <w:rFonts w:ascii="Arial" w:hAnsi="Arial" w:cs="Arial"/>
          <w:sz w:val="24"/>
          <w:szCs w:val="24"/>
        </w:rPr>
        <w:t>”</w:t>
      </w:r>
    </w:p>
    <w:p w14:paraId="24BBE492" w14:textId="5F76D1AA" w:rsidR="00D4260E" w:rsidRPr="00226325" w:rsidRDefault="00D4260E" w:rsidP="00226325">
      <w:pPr>
        <w:spacing w:line="480" w:lineRule="auto"/>
        <w:rPr>
          <w:rFonts w:ascii="Arial" w:hAnsi="Arial" w:cs="Arial"/>
          <w:sz w:val="24"/>
          <w:szCs w:val="24"/>
        </w:rPr>
      </w:pPr>
      <w:r>
        <w:rPr>
          <w:rFonts w:ascii="Arial" w:hAnsi="Arial" w:cs="Arial"/>
          <w:sz w:val="24"/>
          <w:szCs w:val="24"/>
        </w:rPr>
        <w:t xml:space="preserve">These reviews show that the participants involved felt that the UK government could do more. Altogether 65 out of the 71 respondents had answered this question, yes some did feel that the government is doing enough but the majority felt that more could be done. </w:t>
      </w:r>
    </w:p>
    <w:p w14:paraId="6F5C1821" w14:textId="77777777" w:rsidR="00226325" w:rsidRDefault="00226325" w:rsidP="004C3AED"/>
    <w:p w14:paraId="6EB31DD1" w14:textId="2317D45F" w:rsidR="004C3AED" w:rsidRPr="001D5E85" w:rsidRDefault="001D5E85" w:rsidP="001D5E85">
      <w:pPr>
        <w:spacing w:line="480" w:lineRule="auto"/>
        <w:rPr>
          <w:rFonts w:ascii="Arial" w:hAnsi="Arial" w:cs="Arial"/>
          <w:sz w:val="24"/>
          <w:szCs w:val="24"/>
        </w:rPr>
      </w:pPr>
      <w:r w:rsidRPr="001D5E85">
        <w:rPr>
          <w:rFonts w:ascii="Arial" w:hAnsi="Arial" w:cs="Arial"/>
          <w:noProof/>
          <w:sz w:val="24"/>
          <w:szCs w:val="24"/>
        </w:rPr>
        <w:drawing>
          <wp:anchor distT="0" distB="0" distL="114300" distR="114300" simplePos="0" relativeHeight="251693568" behindDoc="0" locked="0" layoutInCell="1" allowOverlap="1" wp14:anchorId="6DA30D31" wp14:editId="6A75E679">
            <wp:simplePos x="0" y="0"/>
            <wp:positionH relativeFrom="margin">
              <wp:posOffset>-135890</wp:posOffset>
            </wp:positionH>
            <wp:positionV relativeFrom="paragraph">
              <wp:posOffset>3454400</wp:posOffset>
            </wp:positionV>
            <wp:extent cx="5731510" cy="2599690"/>
            <wp:effectExtent l="0" t="0" r="254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anchor>
        </w:drawing>
      </w:r>
      <w:r w:rsidR="004C3AED" w:rsidRPr="001D5E85">
        <w:rPr>
          <w:rFonts w:ascii="Arial" w:hAnsi="Arial" w:cs="Arial"/>
          <w:sz w:val="24"/>
          <w:szCs w:val="24"/>
        </w:rPr>
        <w:t xml:space="preserve">Question </w:t>
      </w:r>
      <w:r w:rsidR="00D4260E" w:rsidRPr="001D5E85">
        <w:rPr>
          <w:rFonts w:ascii="Arial" w:hAnsi="Arial" w:cs="Arial"/>
          <w:sz w:val="24"/>
          <w:szCs w:val="24"/>
        </w:rPr>
        <w:t xml:space="preserve">eight </w:t>
      </w:r>
      <w:r w:rsidR="008F7D75" w:rsidRPr="001D5E85">
        <w:rPr>
          <w:rFonts w:ascii="Arial" w:hAnsi="Arial" w:cs="Arial"/>
          <w:sz w:val="24"/>
          <w:szCs w:val="24"/>
        </w:rPr>
        <w:t xml:space="preserve">was to see how many participants knew the amount of domestic violence victims </w:t>
      </w:r>
      <w:r w:rsidRPr="001D5E85">
        <w:rPr>
          <w:rFonts w:ascii="Arial" w:hAnsi="Arial" w:cs="Arial"/>
          <w:sz w:val="24"/>
          <w:szCs w:val="24"/>
        </w:rPr>
        <w:t xml:space="preserve">over the past year alone, 8.5% thought it was under 500,000, 15.5% believed it was between 500,000 and 1 million, 21.1% chose between 1 million and 1.5 million, 28.2% had thought it was between 1.5 million and 2 million and 26.8% got it right with over 2 million, this shows that a lot of the public are not aware of the amount of domestic violence victims are affected each year. However, most people did agree that the number of victims each year are a high amount. Looking back at the research done in chapter two, </w:t>
      </w:r>
      <w:r w:rsidRPr="009A3E6C">
        <w:rPr>
          <w:rFonts w:ascii="Arial" w:hAnsi="Arial" w:cs="Arial"/>
          <w:sz w:val="24"/>
          <w:szCs w:val="24"/>
        </w:rPr>
        <w:t xml:space="preserve">2.3 million people have experience domestic </w:t>
      </w:r>
      <w:r w:rsidRPr="009A3E6C">
        <w:rPr>
          <w:rFonts w:ascii="Arial" w:hAnsi="Arial" w:cs="Arial"/>
          <w:sz w:val="24"/>
          <w:szCs w:val="24"/>
        </w:rPr>
        <w:lastRenderedPageBreak/>
        <w:t>abuse from 2021 to 2022 and 1 in 5 have ended in a homicide</w:t>
      </w:r>
      <w:r w:rsidR="009A3E6C" w:rsidRPr="009A3E6C">
        <w:rPr>
          <w:rFonts w:ascii="Arial" w:hAnsi="Arial" w:cs="Arial"/>
          <w:sz w:val="24"/>
          <w:szCs w:val="24"/>
        </w:rPr>
        <w:t xml:space="preserve"> (Home Office and Patel, 2022).</w:t>
      </w:r>
    </w:p>
    <w:p w14:paraId="6C2C6AA4" w14:textId="4F7B3A40" w:rsidR="004C3AED" w:rsidRPr="004C3AED" w:rsidRDefault="004C3AED" w:rsidP="004C3AED"/>
    <w:p w14:paraId="7256F0C1" w14:textId="497AF01D" w:rsidR="00CB2EC9" w:rsidRPr="00CB2EC9" w:rsidRDefault="004C3AED" w:rsidP="00CB2EC9">
      <w:pPr>
        <w:spacing w:line="480" w:lineRule="auto"/>
        <w:rPr>
          <w:rFonts w:ascii="Arial" w:hAnsi="Arial" w:cs="Arial"/>
          <w:sz w:val="24"/>
          <w:szCs w:val="24"/>
        </w:rPr>
      </w:pPr>
      <w:r w:rsidRPr="00CB2EC9">
        <w:rPr>
          <w:rFonts w:ascii="Arial" w:hAnsi="Arial" w:cs="Arial"/>
          <w:sz w:val="24"/>
          <w:szCs w:val="24"/>
        </w:rPr>
        <w:t xml:space="preserve">Question </w:t>
      </w:r>
      <w:r w:rsidR="001D5E85" w:rsidRPr="00CB2EC9">
        <w:rPr>
          <w:rFonts w:ascii="Arial" w:hAnsi="Arial" w:cs="Arial"/>
          <w:sz w:val="24"/>
          <w:szCs w:val="24"/>
        </w:rPr>
        <w:t xml:space="preserve">nine </w:t>
      </w:r>
      <w:r w:rsidR="00CB2EC9" w:rsidRPr="00CB2EC9">
        <w:rPr>
          <w:rFonts w:ascii="Arial" w:hAnsi="Arial" w:cs="Arial"/>
          <w:sz w:val="24"/>
          <w:szCs w:val="24"/>
        </w:rPr>
        <w:t xml:space="preserve">was to see if the public thought there was enough safeguarding available to victims by the police. 15.5% agreed that there was enough, 49.3% believed there is not enough safeguarding in place and 35.2% were unsure. This suggests that the public does feel that the police could do more for victims’ safety. However, being that a high number of correspondents were unsure implies that the public are uneducated about the procedures and protocols that take place in relation to the prevention and post case safeguarding that the police have in the UK. Chapter two show evidence stated from College of Policing (2021) that the support available for victims is not being good enough, leaving them feeling vulnerable and not taken seriously. The reasons for this are that officers have not been made aware of the powers available to use and processing can be confusing. </w:t>
      </w:r>
    </w:p>
    <w:p w14:paraId="08EBD0FB" w14:textId="70365652" w:rsidR="00CB2EC9" w:rsidRPr="00CB2EC9" w:rsidRDefault="00CB2EC9" w:rsidP="00CB2EC9">
      <w:pPr>
        <w:spacing w:line="480" w:lineRule="auto"/>
        <w:rPr>
          <w:rFonts w:ascii="Arial" w:hAnsi="Arial" w:cs="Arial"/>
          <w:sz w:val="24"/>
          <w:szCs w:val="24"/>
        </w:rPr>
      </w:pPr>
      <w:r w:rsidRPr="004C3AED">
        <w:rPr>
          <w:noProof/>
        </w:rPr>
        <w:drawing>
          <wp:anchor distT="0" distB="0" distL="114300" distR="114300" simplePos="0" relativeHeight="251701760" behindDoc="0" locked="0" layoutInCell="1" allowOverlap="1" wp14:anchorId="55DBA76D" wp14:editId="4817A2BF">
            <wp:simplePos x="0" y="0"/>
            <wp:positionH relativeFrom="column">
              <wp:posOffset>-101600</wp:posOffset>
            </wp:positionH>
            <wp:positionV relativeFrom="paragraph">
              <wp:posOffset>1361440</wp:posOffset>
            </wp:positionV>
            <wp:extent cx="5731510" cy="2599690"/>
            <wp:effectExtent l="0" t="0" r="254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anchor>
        </w:drawing>
      </w:r>
      <w:r w:rsidRPr="00CB2EC9">
        <w:rPr>
          <w:rFonts w:ascii="Arial" w:hAnsi="Arial" w:cs="Arial"/>
          <w:sz w:val="24"/>
          <w:szCs w:val="24"/>
        </w:rPr>
        <w:t xml:space="preserve">Also, there is a concern of police officers’ poor attitudes towards victims of domestic violence and this has stemmed from a lack of understanding. The police need to use </w:t>
      </w:r>
      <w:r w:rsidRPr="00CB2EC9">
        <w:rPr>
          <w:rFonts w:ascii="Arial" w:hAnsi="Arial" w:cs="Arial"/>
          <w:sz w:val="24"/>
          <w:szCs w:val="24"/>
        </w:rPr>
        <w:lastRenderedPageBreak/>
        <w:t>the victim’s feedback in order to improve the way they deal with victims; it can also help them assess how well the forces performances levels are (HMIC, 2014).</w:t>
      </w:r>
    </w:p>
    <w:p w14:paraId="675B3E4F" w14:textId="12C37A45" w:rsidR="004C3AED" w:rsidRDefault="004C3AED" w:rsidP="004C3AED"/>
    <w:p w14:paraId="34793199" w14:textId="0894A385" w:rsidR="004C3AED" w:rsidRDefault="004C3AED" w:rsidP="004C3AED"/>
    <w:p w14:paraId="01FDD04E" w14:textId="4BB0274D" w:rsidR="00CB2EC9" w:rsidRPr="00CB2EC9" w:rsidRDefault="004C3AED" w:rsidP="00CB2EC9">
      <w:pPr>
        <w:spacing w:line="480" w:lineRule="auto"/>
        <w:rPr>
          <w:rFonts w:ascii="Arial" w:hAnsi="Arial" w:cs="Arial"/>
          <w:sz w:val="24"/>
          <w:szCs w:val="24"/>
        </w:rPr>
      </w:pPr>
      <w:bookmarkStart w:id="49" w:name="_Hlk102749639"/>
      <w:r w:rsidRPr="00CB2EC9">
        <w:rPr>
          <w:rFonts w:ascii="Arial" w:hAnsi="Arial" w:cs="Arial"/>
          <w:sz w:val="24"/>
          <w:szCs w:val="24"/>
        </w:rPr>
        <w:t xml:space="preserve">Question </w:t>
      </w:r>
      <w:r w:rsidR="00CB2EC9" w:rsidRPr="00CB2EC9">
        <w:rPr>
          <w:rFonts w:ascii="Arial" w:hAnsi="Arial" w:cs="Arial"/>
          <w:sz w:val="24"/>
          <w:szCs w:val="24"/>
        </w:rPr>
        <w:t>ten</w:t>
      </w:r>
      <w:r w:rsidR="00CB2EC9">
        <w:rPr>
          <w:rFonts w:ascii="Arial" w:hAnsi="Arial" w:cs="Arial"/>
          <w:sz w:val="24"/>
          <w:szCs w:val="24"/>
        </w:rPr>
        <w:t xml:space="preserve"> was t</w:t>
      </w:r>
      <w:r w:rsidR="00CB2EC9" w:rsidRPr="00CB2EC9">
        <w:rPr>
          <w:rFonts w:ascii="Arial" w:hAnsi="Arial" w:cs="Arial"/>
          <w:sz w:val="24"/>
          <w:szCs w:val="24"/>
        </w:rPr>
        <w:t xml:space="preserve">o gain insight into one of the schemes which the government has in place at current (2022) within the united kingdom the public was asked whether or not the ANI code word scheme should be rolled out as a mandatory protocol for all organisation to curb domestic violence, in response 70 participants felt that it should be, with only one participant saying no,  this should be noted as the wider view of the public is that the government should be doing more in relation to providing schemes which provide safeguarding for victims of domestic violence. </w:t>
      </w:r>
    </w:p>
    <w:bookmarkEnd w:id="49"/>
    <w:p w14:paraId="3697ACF5" w14:textId="77777777" w:rsidR="00CB2EC9" w:rsidRDefault="00CB2EC9" w:rsidP="004C3AED"/>
    <w:p w14:paraId="6A6F5F72" w14:textId="012D014E" w:rsidR="004C3AED" w:rsidRDefault="004C3AED" w:rsidP="004C3AED">
      <w:r w:rsidRPr="004C3AED">
        <w:rPr>
          <w:noProof/>
        </w:rPr>
        <w:drawing>
          <wp:inline distT="0" distB="0" distL="0" distR="0" wp14:anchorId="3BB16956" wp14:editId="0C7799E0">
            <wp:extent cx="5731510" cy="259969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7D5E9807" w14:textId="07E29311" w:rsidR="00CD41D5" w:rsidRDefault="00C4696E" w:rsidP="00CD41D5">
      <w:pPr>
        <w:pStyle w:val="Heading2"/>
        <w:spacing w:line="480" w:lineRule="auto"/>
        <w:rPr>
          <w:rFonts w:ascii="Arial" w:hAnsi="Arial" w:cs="Arial"/>
          <w:sz w:val="24"/>
          <w:szCs w:val="24"/>
        </w:rPr>
      </w:pPr>
      <w:bookmarkStart w:id="50" w:name="_Toc102761567"/>
      <w:r>
        <w:rPr>
          <w:rFonts w:ascii="Arial" w:hAnsi="Arial" w:cs="Arial"/>
          <w:sz w:val="24"/>
          <w:szCs w:val="24"/>
        </w:rPr>
        <w:t xml:space="preserve">4.4 </w:t>
      </w:r>
      <w:r w:rsidR="00CD41D5" w:rsidRPr="00CD41D5">
        <w:rPr>
          <w:rFonts w:ascii="Arial" w:hAnsi="Arial" w:cs="Arial"/>
          <w:sz w:val="24"/>
          <w:szCs w:val="24"/>
        </w:rPr>
        <w:t>Conclusion</w:t>
      </w:r>
      <w:bookmarkEnd w:id="50"/>
      <w:r w:rsidR="00CD41D5" w:rsidRPr="00CD41D5">
        <w:rPr>
          <w:rFonts w:ascii="Arial" w:hAnsi="Arial" w:cs="Arial"/>
          <w:sz w:val="24"/>
          <w:szCs w:val="24"/>
        </w:rPr>
        <w:t xml:space="preserve"> </w:t>
      </w:r>
    </w:p>
    <w:p w14:paraId="245518ED" w14:textId="742C2550" w:rsidR="00CB2EC9" w:rsidRPr="00C4696E" w:rsidRDefault="00D204B7" w:rsidP="00C4696E">
      <w:pPr>
        <w:spacing w:line="480" w:lineRule="auto"/>
        <w:rPr>
          <w:rFonts w:ascii="Arial" w:hAnsi="Arial" w:cs="Arial"/>
          <w:sz w:val="24"/>
          <w:szCs w:val="24"/>
        </w:rPr>
      </w:pPr>
      <w:r w:rsidRPr="00C4696E">
        <w:rPr>
          <w:rFonts w:ascii="Arial" w:hAnsi="Arial" w:cs="Arial"/>
          <w:sz w:val="24"/>
          <w:szCs w:val="24"/>
        </w:rPr>
        <w:t xml:space="preserve">To concluded </w:t>
      </w:r>
      <w:r w:rsidR="00C4696E" w:rsidRPr="00C4696E">
        <w:rPr>
          <w:rFonts w:ascii="Arial" w:hAnsi="Arial" w:cs="Arial"/>
          <w:sz w:val="24"/>
          <w:szCs w:val="24"/>
        </w:rPr>
        <w:t xml:space="preserve">chapter four has establish the public’s opinion surrounding whether the government should enact more law for domestic abuse and if domestic abuse impacts the police. </w:t>
      </w:r>
    </w:p>
    <w:p w14:paraId="35BABF77" w14:textId="17AA643B" w:rsidR="00CD41D5" w:rsidRDefault="00CD41D5" w:rsidP="00CD41D5">
      <w:pPr>
        <w:pStyle w:val="Heading1"/>
        <w:spacing w:line="480" w:lineRule="auto"/>
        <w:rPr>
          <w:rFonts w:ascii="Arial" w:hAnsi="Arial" w:cs="Arial"/>
          <w:sz w:val="28"/>
          <w:szCs w:val="28"/>
        </w:rPr>
      </w:pPr>
      <w:bookmarkStart w:id="51" w:name="_Toc102761568"/>
      <w:r w:rsidRPr="00CD41D5">
        <w:rPr>
          <w:rFonts w:ascii="Arial" w:hAnsi="Arial" w:cs="Arial"/>
          <w:sz w:val="28"/>
          <w:szCs w:val="28"/>
        </w:rPr>
        <w:lastRenderedPageBreak/>
        <w:t>Chapter Five – Conclusion</w:t>
      </w:r>
      <w:bookmarkEnd w:id="51"/>
    </w:p>
    <w:p w14:paraId="7ED3E4FA" w14:textId="75551A5A" w:rsidR="00D204B7" w:rsidRPr="00D204B7" w:rsidRDefault="00C4696E" w:rsidP="00D204B7">
      <w:pPr>
        <w:pStyle w:val="Heading2"/>
        <w:spacing w:line="480" w:lineRule="auto"/>
        <w:rPr>
          <w:rFonts w:ascii="Arial" w:hAnsi="Arial" w:cs="Arial"/>
          <w:sz w:val="24"/>
          <w:szCs w:val="24"/>
        </w:rPr>
      </w:pPr>
      <w:bookmarkStart w:id="52" w:name="_Toc102761569"/>
      <w:r>
        <w:rPr>
          <w:rFonts w:ascii="Arial" w:hAnsi="Arial" w:cs="Arial"/>
          <w:sz w:val="24"/>
          <w:szCs w:val="24"/>
        </w:rPr>
        <w:t xml:space="preserve">5.1 </w:t>
      </w:r>
      <w:r w:rsidR="00D204B7" w:rsidRPr="00D204B7">
        <w:rPr>
          <w:rFonts w:ascii="Arial" w:hAnsi="Arial" w:cs="Arial"/>
          <w:sz w:val="24"/>
          <w:szCs w:val="24"/>
        </w:rPr>
        <w:t>Introduction</w:t>
      </w:r>
      <w:bookmarkEnd w:id="52"/>
      <w:r w:rsidR="00D204B7" w:rsidRPr="00D204B7">
        <w:rPr>
          <w:rFonts w:ascii="Arial" w:hAnsi="Arial" w:cs="Arial"/>
          <w:sz w:val="24"/>
          <w:szCs w:val="24"/>
        </w:rPr>
        <w:t xml:space="preserve"> </w:t>
      </w:r>
    </w:p>
    <w:p w14:paraId="6F8F3A79" w14:textId="035966C6" w:rsidR="00D204B7" w:rsidRPr="007832AF" w:rsidRDefault="00D204B7" w:rsidP="007832AF">
      <w:pPr>
        <w:spacing w:line="480" w:lineRule="auto"/>
        <w:rPr>
          <w:rFonts w:ascii="Arial" w:hAnsi="Arial" w:cs="Arial"/>
          <w:sz w:val="24"/>
          <w:szCs w:val="24"/>
        </w:rPr>
      </w:pPr>
      <w:r w:rsidRPr="007832AF">
        <w:rPr>
          <w:rFonts w:ascii="Arial" w:hAnsi="Arial" w:cs="Arial"/>
          <w:sz w:val="24"/>
          <w:szCs w:val="24"/>
        </w:rPr>
        <w:t xml:space="preserve">Chapter five brings forward the research data collected in order to answer the question of whether the government should enact more laws to curb domestic violence and </w:t>
      </w:r>
      <w:r w:rsidR="007832AF">
        <w:rPr>
          <w:rFonts w:ascii="Arial" w:hAnsi="Arial" w:cs="Arial"/>
          <w:sz w:val="24"/>
          <w:szCs w:val="24"/>
        </w:rPr>
        <w:t xml:space="preserve">how </w:t>
      </w:r>
      <w:r w:rsidRPr="007832AF">
        <w:rPr>
          <w:rFonts w:ascii="Arial" w:hAnsi="Arial" w:cs="Arial"/>
          <w:sz w:val="24"/>
          <w:szCs w:val="24"/>
        </w:rPr>
        <w:t>the police is impacted by domestic violence.</w:t>
      </w:r>
    </w:p>
    <w:p w14:paraId="73B95E29" w14:textId="1E9D7989" w:rsidR="00D204B7" w:rsidRPr="007832AF" w:rsidRDefault="00C4696E" w:rsidP="007832AF">
      <w:pPr>
        <w:pStyle w:val="Heading2"/>
        <w:spacing w:line="480" w:lineRule="auto"/>
        <w:rPr>
          <w:rFonts w:ascii="Arial" w:hAnsi="Arial" w:cs="Arial"/>
          <w:sz w:val="24"/>
          <w:szCs w:val="24"/>
        </w:rPr>
      </w:pPr>
      <w:bookmarkStart w:id="53" w:name="_Toc102761570"/>
      <w:r>
        <w:rPr>
          <w:rFonts w:ascii="Arial" w:hAnsi="Arial" w:cs="Arial"/>
          <w:sz w:val="24"/>
          <w:szCs w:val="24"/>
        </w:rPr>
        <w:t xml:space="preserve">5.2 </w:t>
      </w:r>
      <w:r w:rsidR="00D204B7" w:rsidRPr="007832AF">
        <w:rPr>
          <w:rFonts w:ascii="Arial" w:hAnsi="Arial" w:cs="Arial"/>
          <w:sz w:val="24"/>
          <w:szCs w:val="24"/>
        </w:rPr>
        <w:t>Main Findings</w:t>
      </w:r>
      <w:bookmarkEnd w:id="53"/>
      <w:r w:rsidR="00D204B7" w:rsidRPr="007832AF">
        <w:rPr>
          <w:rFonts w:ascii="Arial" w:hAnsi="Arial" w:cs="Arial"/>
          <w:sz w:val="24"/>
          <w:szCs w:val="24"/>
        </w:rPr>
        <w:t xml:space="preserve"> </w:t>
      </w:r>
    </w:p>
    <w:p w14:paraId="4D4F1F2F" w14:textId="77777777" w:rsidR="007832AF" w:rsidRPr="007832AF" w:rsidRDefault="007832AF" w:rsidP="007832AF">
      <w:pPr>
        <w:spacing w:line="480" w:lineRule="auto"/>
        <w:rPr>
          <w:rFonts w:ascii="Arial" w:hAnsi="Arial" w:cs="Arial"/>
          <w:b/>
          <w:bCs/>
          <w:sz w:val="24"/>
          <w:szCs w:val="24"/>
        </w:rPr>
      </w:pPr>
      <w:r w:rsidRPr="007832AF">
        <w:rPr>
          <w:rFonts w:ascii="Arial" w:hAnsi="Arial" w:cs="Arial"/>
          <w:sz w:val="24"/>
          <w:szCs w:val="24"/>
        </w:rPr>
        <w:t>Domestic violence victims need to be addressed by the government as it is effectively a basic breech of a person’s human rights. Individuals have a right to life, to be free from torture and inhumane/degrading treatment, this has been a gap within law for years (Hilder and Bettinson, 2016). Domestic violence can be very complex and difficult cases to solve, especially when it comes to supporting, preventing and protecting victims, the government has over the years made legislation to make victims of domestic violence feel more protected and supported (Crown Prosecution Service, 2021). Since 2013 the main priority of the government is to improve the response for these victims, by introducing tools available for the police to use, from rolling out new schemes and orders in order to fill the gap in the law for domestic violence victims (Home Office, 2015).</w:t>
      </w:r>
      <w:r w:rsidRPr="007832AF">
        <w:rPr>
          <w:rFonts w:ascii="Arial" w:hAnsi="Arial" w:cs="Arial"/>
          <w:b/>
          <w:bCs/>
          <w:sz w:val="24"/>
          <w:szCs w:val="24"/>
        </w:rPr>
        <w:t xml:space="preserve"> </w:t>
      </w:r>
      <w:r w:rsidRPr="007832AF">
        <w:rPr>
          <w:rFonts w:ascii="Arial" w:hAnsi="Arial" w:cs="Arial"/>
          <w:sz w:val="24"/>
          <w:szCs w:val="24"/>
        </w:rPr>
        <w:t>The UK government has the Domestic Abuse Act 2021, Domestic Violence Protection Orders (DVPOs), Domestic Violence Protection Notices (DVPNs), Also the police have the power to use The Domestic Violence Disclosure Scheme (DVDS) and schemes in place (ANI code word scheme) for victims which allows them access to support in order to help curb domestic violence to lower statistics.</w:t>
      </w:r>
    </w:p>
    <w:p w14:paraId="7C075121" w14:textId="085C766C" w:rsidR="007832AF" w:rsidRDefault="007832AF" w:rsidP="007832AF">
      <w:pPr>
        <w:spacing w:line="480" w:lineRule="auto"/>
        <w:rPr>
          <w:rFonts w:ascii="Arial" w:hAnsi="Arial" w:cs="Arial"/>
          <w:sz w:val="24"/>
          <w:szCs w:val="24"/>
        </w:rPr>
      </w:pPr>
      <w:r w:rsidRPr="007832AF">
        <w:rPr>
          <w:rFonts w:ascii="Arial" w:hAnsi="Arial" w:cs="Arial"/>
          <w:sz w:val="24"/>
          <w:szCs w:val="24"/>
        </w:rPr>
        <w:t xml:space="preserve">Findings have shown that since the UK has introduced new legislation, orders, procedures and schemes victims have started to come forward, meaning the </w:t>
      </w:r>
      <w:r w:rsidRPr="007832AF">
        <w:rPr>
          <w:rFonts w:ascii="Arial" w:hAnsi="Arial" w:cs="Arial"/>
          <w:sz w:val="24"/>
          <w:szCs w:val="24"/>
        </w:rPr>
        <w:lastRenderedPageBreak/>
        <w:t xml:space="preserve">government is on track for supporting, preventing and protecting victims. However, post domestic violence cases being reported victims feel that the police fall short in utilising the powers that they have from government legislations as training and procedures that police forces use across the UK are inconsistent leaving victims feel that safeguarding is not appropriate. </w:t>
      </w:r>
      <w:r>
        <w:rPr>
          <w:rFonts w:ascii="Arial" w:hAnsi="Arial" w:cs="Arial"/>
          <w:sz w:val="24"/>
          <w:szCs w:val="24"/>
        </w:rPr>
        <w:t>Although, m</w:t>
      </w:r>
      <w:r w:rsidRPr="007832AF">
        <w:rPr>
          <w:rFonts w:ascii="Arial" w:hAnsi="Arial" w:cs="Arial"/>
          <w:sz w:val="24"/>
          <w:szCs w:val="24"/>
        </w:rPr>
        <w:t>ost forces are investing in domestic violence guidance and training to help officers identify and understand victim’s needs. Although, there was a concern that officers did not fully understand certain types of domestic violence (controlling and coercive behaviour) (HMICFRS, 2019).</w:t>
      </w:r>
    </w:p>
    <w:p w14:paraId="27DB3C96" w14:textId="174425C9" w:rsidR="007832AF" w:rsidRDefault="007832AF" w:rsidP="007832AF">
      <w:pPr>
        <w:spacing w:line="480" w:lineRule="auto"/>
        <w:rPr>
          <w:rFonts w:ascii="Arial" w:hAnsi="Arial" w:cs="Arial"/>
          <w:sz w:val="24"/>
          <w:szCs w:val="24"/>
        </w:rPr>
      </w:pPr>
      <w:r>
        <w:rPr>
          <w:rFonts w:ascii="Arial" w:hAnsi="Arial" w:cs="Arial"/>
          <w:sz w:val="24"/>
          <w:szCs w:val="24"/>
        </w:rPr>
        <w:t>However, q</w:t>
      </w:r>
      <w:r w:rsidRPr="007832AF">
        <w:rPr>
          <w:rFonts w:ascii="Arial" w:hAnsi="Arial" w:cs="Arial"/>
          <w:sz w:val="24"/>
          <w:szCs w:val="24"/>
        </w:rPr>
        <w:t>uestion six demonstrate</w:t>
      </w:r>
      <w:r>
        <w:rPr>
          <w:rFonts w:ascii="Arial" w:hAnsi="Arial" w:cs="Arial"/>
          <w:sz w:val="24"/>
          <w:szCs w:val="24"/>
        </w:rPr>
        <w:t>d</w:t>
      </w:r>
      <w:r w:rsidRPr="007832AF">
        <w:rPr>
          <w:rFonts w:ascii="Arial" w:hAnsi="Arial" w:cs="Arial"/>
          <w:sz w:val="24"/>
          <w:szCs w:val="24"/>
        </w:rPr>
        <w:t xml:space="preserve"> that 60.6%</w:t>
      </w:r>
      <w:r>
        <w:rPr>
          <w:rFonts w:ascii="Arial" w:hAnsi="Arial" w:cs="Arial"/>
          <w:sz w:val="24"/>
          <w:szCs w:val="24"/>
        </w:rPr>
        <w:t xml:space="preserve"> out of the 71 respondents from the primary research survey,</w:t>
      </w:r>
      <w:r w:rsidRPr="007832AF">
        <w:rPr>
          <w:rFonts w:ascii="Arial" w:hAnsi="Arial" w:cs="Arial"/>
          <w:sz w:val="24"/>
          <w:szCs w:val="24"/>
        </w:rPr>
        <w:t xml:space="preserve"> believe</w:t>
      </w:r>
      <w:r>
        <w:rPr>
          <w:rFonts w:ascii="Arial" w:hAnsi="Arial" w:cs="Arial"/>
          <w:sz w:val="24"/>
          <w:szCs w:val="24"/>
        </w:rPr>
        <w:t>d</w:t>
      </w:r>
      <w:r w:rsidRPr="007832AF">
        <w:rPr>
          <w:rFonts w:ascii="Arial" w:hAnsi="Arial" w:cs="Arial"/>
          <w:sz w:val="24"/>
          <w:szCs w:val="24"/>
        </w:rPr>
        <w:t xml:space="preserve"> that the UK police forces need to invest more in the training</w:t>
      </w:r>
      <w:r>
        <w:rPr>
          <w:rFonts w:ascii="Arial" w:hAnsi="Arial" w:cs="Arial"/>
          <w:sz w:val="24"/>
          <w:szCs w:val="24"/>
        </w:rPr>
        <w:t xml:space="preserve"> and </w:t>
      </w:r>
      <w:r w:rsidRPr="007832AF">
        <w:rPr>
          <w:rFonts w:ascii="Arial" w:hAnsi="Arial" w:cs="Arial"/>
          <w:sz w:val="24"/>
          <w:szCs w:val="24"/>
        </w:rPr>
        <w:t xml:space="preserve">provide more support </w:t>
      </w:r>
      <w:r>
        <w:rPr>
          <w:rFonts w:ascii="Arial" w:hAnsi="Arial" w:cs="Arial"/>
          <w:sz w:val="24"/>
          <w:szCs w:val="24"/>
        </w:rPr>
        <w:t xml:space="preserve">for </w:t>
      </w:r>
      <w:r w:rsidRPr="007832AF">
        <w:rPr>
          <w:rFonts w:ascii="Arial" w:hAnsi="Arial" w:cs="Arial"/>
          <w:sz w:val="24"/>
          <w:szCs w:val="24"/>
        </w:rPr>
        <w:t>victims.</w:t>
      </w:r>
      <w:r>
        <w:rPr>
          <w:rFonts w:ascii="Arial" w:hAnsi="Arial" w:cs="Arial"/>
          <w:sz w:val="24"/>
          <w:szCs w:val="24"/>
        </w:rPr>
        <w:t xml:space="preserve"> Also, </w:t>
      </w:r>
      <w:r w:rsidRPr="007832AF">
        <w:rPr>
          <w:rFonts w:ascii="Arial" w:hAnsi="Arial" w:cs="Arial"/>
          <w:sz w:val="24"/>
          <w:szCs w:val="24"/>
        </w:rPr>
        <w:t>49.3% believed there is not enough safeguarding in place and 35.2% were unsure. This suggests that the public does feel that the police could do more for victims’ safety</w:t>
      </w:r>
      <w:r>
        <w:rPr>
          <w:rFonts w:ascii="Arial" w:hAnsi="Arial" w:cs="Arial"/>
          <w:sz w:val="24"/>
          <w:szCs w:val="24"/>
        </w:rPr>
        <w:t xml:space="preserve">. </w:t>
      </w:r>
      <w:r w:rsidRPr="007832AF">
        <w:rPr>
          <w:rFonts w:ascii="Arial" w:hAnsi="Arial" w:cs="Arial"/>
          <w:sz w:val="24"/>
          <w:szCs w:val="24"/>
        </w:rPr>
        <w:t>The results</w:t>
      </w:r>
      <w:r w:rsidR="00956F07">
        <w:rPr>
          <w:rFonts w:ascii="Arial" w:hAnsi="Arial" w:cs="Arial"/>
          <w:sz w:val="24"/>
          <w:szCs w:val="24"/>
        </w:rPr>
        <w:t xml:space="preserve"> from the primary research also</w:t>
      </w:r>
      <w:r w:rsidRPr="007832AF">
        <w:rPr>
          <w:rFonts w:ascii="Arial" w:hAnsi="Arial" w:cs="Arial"/>
          <w:sz w:val="24"/>
          <w:szCs w:val="24"/>
        </w:rPr>
        <w:t xml:space="preserve"> showed that out of the 71 respondents 40.8% said yes there is a gap within the law, 9.9% no and 49.3% were unsure. This shows that the majority of the public is not clear on the laws in place for domestic violence victims, a small amount feels that the government has done enough and many believe more could be done.</w:t>
      </w:r>
    </w:p>
    <w:p w14:paraId="2C6A466B" w14:textId="17E89CBE" w:rsidR="00956F07" w:rsidRPr="00956F07" w:rsidRDefault="00C4696E" w:rsidP="00956F07">
      <w:pPr>
        <w:pStyle w:val="Heading2"/>
        <w:spacing w:line="480" w:lineRule="auto"/>
        <w:rPr>
          <w:rFonts w:ascii="Arial" w:hAnsi="Arial" w:cs="Arial"/>
          <w:sz w:val="24"/>
          <w:szCs w:val="24"/>
        </w:rPr>
      </w:pPr>
      <w:bookmarkStart w:id="54" w:name="_Toc102761571"/>
      <w:r>
        <w:rPr>
          <w:rFonts w:ascii="Arial" w:hAnsi="Arial" w:cs="Arial"/>
          <w:sz w:val="24"/>
          <w:szCs w:val="24"/>
        </w:rPr>
        <w:t xml:space="preserve">5.3 </w:t>
      </w:r>
      <w:r w:rsidR="00956F07" w:rsidRPr="00956F07">
        <w:rPr>
          <w:rFonts w:ascii="Arial" w:hAnsi="Arial" w:cs="Arial"/>
          <w:sz w:val="24"/>
          <w:szCs w:val="24"/>
        </w:rPr>
        <w:t>Implications</w:t>
      </w:r>
      <w:bookmarkEnd w:id="54"/>
    </w:p>
    <w:p w14:paraId="013CC7C5" w14:textId="77777777" w:rsidR="00956F07" w:rsidRDefault="00956F07" w:rsidP="007832AF">
      <w:pPr>
        <w:spacing w:line="480" w:lineRule="auto"/>
        <w:rPr>
          <w:rFonts w:ascii="Arial" w:hAnsi="Arial" w:cs="Arial"/>
          <w:sz w:val="24"/>
          <w:szCs w:val="24"/>
        </w:rPr>
      </w:pPr>
      <w:r>
        <w:rPr>
          <w:rFonts w:ascii="Arial" w:hAnsi="Arial" w:cs="Arial"/>
          <w:sz w:val="24"/>
          <w:szCs w:val="24"/>
        </w:rPr>
        <w:t xml:space="preserve">Due to some of the questions being optional, quite a lot of people left them unanswered and resulted in finding falling short of a clear picture into the insight of the general population standpoint of the subject matter. </w:t>
      </w:r>
    </w:p>
    <w:p w14:paraId="1E3F1AC4" w14:textId="77777777" w:rsidR="00956F07" w:rsidRDefault="00956F07" w:rsidP="007832AF">
      <w:pPr>
        <w:spacing w:line="480" w:lineRule="auto"/>
        <w:rPr>
          <w:rFonts w:ascii="Arial" w:hAnsi="Arial" w:cs="Arial"/>
          <w:sz w:val="24"/>
          <w:szCs w:val="24"/>
        </w:rPr>
      </w:pPr>
      <w:r>
        <w:rPr>
          <w:rFonts w:ascii="Arial" w:hAnsi="Arial" w:cs="Arial"/>
          <w:sz w:val="24"/>
          <w:szCs w:val="24"/>
        </w:rPr>
        <w:t xml:space="preserve">Also, due to covid 19 the primary research was only able to be done through a survey method, which has limited the amount of information that could be gathered. </w:t>
      </w:r>
    </w:p>
    <w:p w14:paraId="14D6BEC1" w14:textId="2AF6EB94" w:rsidR="00956F07" w:rsidRDefault="00C4696E" w:rsidP="00956F07">
      <w:pPr>
        <w:pStyle w:val="Heading2"/>
        <w:spacing w:line="480" w:lineRule="auto"/>
        <w:rPr>
          <w:rFonts w:ascii="Arial" w:hAnsi="Arial" w:cs="Arial"/>
          <w:sz w:val="24"/>
          <w:szCs w:val="24"/>
        </w:rPr>
      </w:pPr>
      <w:bookmarkStart w:id="55" w:name="_Toc102761572"/>
      <w:r>
        <w:rPr>
          <w:rFonts w:ascii="Arial" w:hAnsi="Arial" w:cs="Arial"/>
          <w:sz w:val="24"/>
          <w:szCs w:val="24"/>
        </w:rPr>
        <w:lastRenderedPageBreak/>
        <w:t xml:space="preserve">5.4 </w:t>
      </w:r>
      <w:r w:rsidR="00956F07" w:rsidRPr="00956F07">
        <w:rPr>
          <w:rFonts w:ascii="Arial" w:hAnsi="Arial" w:cs="Arial"/>
          <w:sz w:val="24"/>
          <w:szCs w:val="24"/>
        </w:rPr>
        <w:t>Recommendations</w:t>
      </w:r>
      <w:bookmarkEnd w:id="55"/>
      <w:r w:rsidR="00956F07" w:rsidRPr="00956F07">
        <w:rPr>
          <w:rFonts w:ascii="Arial" w:hAnsi="Arial" w:cs="Arial"/>
          <w:sz w:val="24"/>
          <w:szCs w:val="24"/>
        </w:rPr>
        <w:t xml:space="preserve"> </w:t>
      </w:r>
    </w:p>
    <w:p w14:paraId="6D23A426" w14:textId="5FDA7BA0" w:rsidR="00956F07" w:rsidRDefault="00956F07" w:rsidP="00956F07">
      <w:pPr>
        <w:spacing w:line="480" w:lineRule="auto"/>
        <w:rPr>
          <w:rFonts w:ascii="Arial" w:hAnsi="Arial" w:cs="Arial"/>
          <w:sz w:val="24"/>
          <w:szCs w:val="24"/>
        </w:rPr>
      </w:pPr>
      <w:r w:rsidRPr="00956F07">
        <w:rPr>
          <w:rFonts w:ascii="Arial" w:hAnsi="Arial" w:cs="Arial"/>
          <w:sz w:val="24"/>
          <w:szCs w:val="24"/>
        </w:rPr>
        <w:t>The government should provide the UK police forces with more in depth compulsory training when using the powers available to them and more insight into definition of domestic violence</w:t>
      </w:r>
      <w:r>
        <w:rPr>
          <w:rFonts w:ascii="Arial" w:hAnsi="Arial" w:cs="Arial"/>
          <w:sz w:val="24"/>
          <w:szCs w:val="24"/>
        </w:rPr>
        <w:t xml:space="preserve">, as this will effectively stop domestic violence crimes impacting the police. </w:t>
      </w:r>
    </w:p>
    <w:p w14:paraId="5BC58AE8" w14:textId="7C9DACD4" w:rsidR="00956F07" w:rsidRPr="00956F07" w:rsidRDefault="00C4696E" w:rsidP="00956F07">
      <w:pPr>
        <w:pStyle w:val="Heading2"/>
        <w:spacing w:line="480" w:lineRule="auto"/>
        <w:rPr>
          <w:rFonts w:ascii="Arial" w:hAnsi="Arial" w:cs="Arial"/>
          <w:sz w:val="24"/>
          <w:szCs w:val="24"/>
        </w:rPr>
      </w:pPr>
      <w:bookmarkStart w:id="56" w:name="_Toc102761573"/>
      <w:r>
        <w:rPr>
          <w:rFonts w:ascii="Arial" w:hAnsi="Arial" w:cs="Arial"/>
          <w:sz w:val="24"/>
          <w:szCs w:val="24"/>
        </w:rPr>
        <w:t xml:space="preserve">5.5 </w:t>
      </w:r>
      <w:r w:rsidR="00956F07" w:rsidRPr="00956F07">
        <w:rPr>
          <w:rFonts w:ascii="Arial" w:hAnsi="Arial" w:cs="Arial"/>
          <w:sz w:val="24"/>
          <w:szCs w:val="24"/>
        </w:rPr>
        <w:t>Limitations</w:t>
      </w:r>
      <w:bookmarkEnd w:id="56"/>
      <w:r w:rsidR="00956F07" w:rsidRPr="00956F07">
        <w:rPr>
          <w:rFonts w:ascii="Arial" w:hAnsi="Arial" w:cs="Arial"/>
          <w:sz w:val="24"/>
          <w:szCs w:val="24"/>
        </w:rPr>
        <w:t xml:space="preserve"> </w:t>
      </w:r>
    </w:p>
    <w:p w14:paraId="27F88178" w14:textId="73025E1B" w:rsidR="00956F07" w:rsidRPr="00E93F59" w:rsidRDefault="00956F07" w:rsidP="00E93F59">
      <w:pPr>
        <w:spacing w:line="480" w:lineRule="auto"/>
        <w:rPr>
          <w:rFonts w:ascii="Arial" w:hAnsi="Arial" w:cs="Arial"/>
          <w:sz w:val="24"/>
          <w:szCs w:val="24"/>
        </w:rPr>
      </w:pPr>
      <w:r w:rsidRPr="00E93F59">
        <w:rPr>
          <w:rFonts w:ascii="Arial" w:hAnsi="Arial" w:cs="Arial"/>
          <w:sz w:val="24"/>
          <w:szCs w:val="24"/>
        </w:rPr>
        <w:t xml:space="preserve">Using face to face interviews could have allowed for professional bodies from the police and the government to give insight on how they might curb domestic violence. </w:t>
      </w:r>
    </w:p>
    <w:p w14:paraId="3CE12CD7" w14:textId="46A4185C" w:rsidR="00E93F59" w:rsidRPr="00E93F59" w:rsidRDefault="00E93F59" w:rsidP="00E93F59">
      <w:pPr>
        <w:spacing w:line="480" w:lineRule="auto"/>
        <w:rPr>
          <w:rFonts w:ascii="Arial" w:hAnsi="Arial" w:cs="Arial"/>
          <w:sz w:val="24"/>
          <w:szCs w:val="24"/>
        </w:rPr>
      </w:pPr>
      <w:r w:rsidRPr="00E93F59">
        <w:rPr>
          <w:rFonts w:ascii="Arial" w:hAnsi="Arial" w:cs="Arial"/>
          <w:sz w:val="24"/>
          <w:szCs w:val="24"/>
        </w:rPr>
        <w:t xml:space="preserve">The questionnaire was only responded by 71 participants showing that this does not really reflect the general population. </w:t>
      </w:r>
    </w:p>
    <w:p w14:paraId="5279E796" w14:textId="0E1C3D7E" w:rsidR="00956F07" w:rsidRDefault="00C4696E" w:rsidP="00E93F59">
      <w:pPr>
        <w:pStyle w:val="Heading2"/>
        <w:spacing w:line="480" w:lineRule="auto"/>
        <w:rPr>
          <w:rFonts w:ascii="Arial" w:hAnsi="Arial" w:cs="Arial"/>
          <w:sz w:val="24"/>
          <w:szCs w:val="24"/>
        </w:rPr>
      </w:pPr>
      <w:bookmarkStart w:id="57" w:name="_Toc102761574"/>
      <w:r>
        <w:rPr>
          <w:rFonts w:ascii="Arial" w:hAnsi="Arial" w:cs="Arial"/>
          <w:sz w:val="24"/>
          <w:szCs w:val="24"/>
        </w:rPr>
        <w:t xml:space="preserve">5.6 </w:t>
      </w:r>
      <w:r w:rsidR="00E93F59" w:rsidRPr="00E93F59">
        <w:rPr>
          <w:rFonts w:ascii="Arial" w:hAnsi="Arial" w:cs="Arial"/>
          <w:sz w:val="24"/>
          <w:szCs w:val="24"/>
        </w:rPr>
        <w:t>Completed aims and objectives</w:t>
      </w:r>
      <w:bookmarkEnd w:id="57"/>
    </w:p>
    <w:p w14:paraId="622245AB" w14:textId="5D062CF1" w:rsidR="00E93F59" w:rsidRPr="00E93F59" w:rsidRDefault="00E93F59" w:rsidP="00E93F59">
      <w:pPr>
        <w:spacing w:line="480" w:lineRule="auto"/>
        <w:rPr>
          <w:rFonts w:ascii="Arial" w:hAnsi="Arial" w:cs="Arial"/>
          <w:sz w:val="24"/>
          <w:szCs w:val="24"/>
        </w:rPr>
      </w:pPr>
      <w:r w:rsidRPr="00E93F59">
        <w:rPr>
          <w:rFonts w:ascii="Arial" w:hAnsi="Arial" w:cs="Arial"/>
          <w:sz w:val="24"/>
          <w:szCs w:val="24"/>
        </w:rPr>
        <w:t>The aim of this research was to answer the question:</w:t>
      </w:r>
    </w:p>
    <w:p w14:paraId="2907041E" w14:textId="10550982" w:rsidR="00E93F59" w:rsidRDefault="00E93F59" w:rsidP="00E93F59">
      <w:pPr>
        <w:spacing w:line="480" w:lineRule="auto"/>
        <w:ind w:left="720"/>
        <w:rPr>
          <w:rFonts w:ascii="Arial" w:hAnsi="Arial" w:cs="Arial"/>
          <w:sz w:val="24"/>
          <w:szCs w:val="24"/>
        </w:rPr>
      </w:pPr>
      <w:r w:rsidRPr="00E93F59">
        <w:rPr>
          <w:rFonts w:ascii="Arial" w:hAnsi="Arial" w:cs="Arial"/>
          <w:sz w:val="24"/>
          <w:szCs w:val="24"/>
        </w:rPr>
        <w:t xml:space="preserve">Should the government enact more laws to curb domestic violence and how is the police impacted by domestic violence affect the police? </w:t>
      </w:r>
    </w:p>
    <w:p w14:paraId="295A7E45" w14:textId="5FA2C31A" w:rsidR="00E93F59" w:rsidRDefault="00E93F59" w:rsidP="00E93F59">
      <w:pPr>
        <w:spacing w:line="480" w:lineRule="auto"/>
        <w:rPr>
          <w:rFonts w:ascii="Arial" w:hAnsi="Arial" w:cs="Arial"/>
          <w:sz w:val="24"/>
          <w:szCs w:val="24"/>
        </w:rPr>
      </w:pPr>
      <w:r>
        <w:rPr>
          <w:rFonts w:ascii="Arial" w:hAnsi="Arial" w:cs="Arial"/>
          <w:sz w:val="24"/>
          <w:szCs w:val="24"/>
        </w:rPr>
        <w:t>This has been reflected throughout all sections of the chapters</w:t>
      </w:r>
    </w:p>
    <w:p w14:paraId="0223A546" w14:textId="03725502" w:rsidR="00E93F59" w:rsidRDefault="00E93F59" w:rsidP="00E93F59">
      <w:pPr>
        <w:spacing w:line="480" w:lineRule="auto"/>
        <w:rPr>
          <w:rFonts w:ascii="Arial" w:hAnsi="Arial" w:cs="Arial"/>
          <w:sz w:val="24"/>
          <w:szCs w:val="24"/>
        </w:rPr>
      </w:pPr>
      <w:r>
        <w:rPr>
          <w:rFonts w:ascii="Arial" w:hAnsi="Arial" w:cs="Arial"/>
          <w:sz w:val="24"/>
          <w:szCs w:val="24"/>
        </w:rPr>
        <w:t xml:space="preserve">The three main objectives: </w:t>
      </w:r>
    </w:p>
    <w:p w14:paraId="34DDAD8A" w14:textId="212C4D1C" w:rsidR="00E93F59" w:rsidRPr="00E93F59" w:rsidRDefault="00E93F59" w:rsidP="00E93F59">
      <w:pPr>
        <w:pStyle w:val="ListParagraph"/>
        <w:numPr>
          <w:ilvl w:val="0"/>
          <w:numId w:val="20"/>
        </w:numPr>
        <w:spacing w:line="480" w:lineRule="auto"/>
        <w:rPr>
          <w:rFonts w:ascii="Arial" w:hAnsi="Arial" w:cs="Arial"/>
          <w:sz w:val="24"/>
          <w:szCs w:val="24"/>
        </w:rPr>
      </w:pPr>
      <w:r w:rsidRPr="00E93F59">
        <w:rPr>
          <w:rFonts w:ascii="Arial" w:hAnsi="Arial" w:cs="Arial"/>
          <w:sz w:val="24"/>
          <w:szCs w:val="24"/>
        </w:rPr>
        <w:t>Establishing what legislation, orders and procedures have been enacted by the government to help curb domestic violence for victims</w:t>
      </w:r>
    </w:p>
    <w:p w14:paraId="37575489" w14:textId="77777777" w:rsidR="00E93F59" w:rsidRPr="00E93F59" w:rsidRDefault="00E93F59" w:rsidP="00E93F59">
      <w:pPr>
        <w:pStyle w:val="ListParagraph"/>
        <w:numPr>
          <w:ilvl w:val="0"/>
          <w:numId w:val="20"/>
        </w:numPr>
        <w:spacing w:line="480" w:lineRule="auto"/>
        <w:rPr>
          <w:rFonts w:ascii="Arial" w:hAnsi="Arial" w:cs="Arial"/>
          <w:sz w:val="24"/>
          <w:szCs w:val="24"/>
        </w:rPr>
      </w:pPr>
      <w:r w:rsidRPr="00E93F59">
        <w:rPr>
          <w:rFonts w:ascii="Arial" w:hAnsi="Arial" w:cs="Arial"/>
          <w:sz w:val="24"/>
          <w:szCs w:val="24"/>
        </w:rPr>
        <w:t>Does the police apply these procedures when convicting an offender?</w:t>
      </w:r>
    </w:p>
    <w:p w14:paraId="2C52D799" w14:textId="7436C7EE" w:rsidR="00E93F59" w:rsidRDefault="00E93F59" w:rsidP="00E93F59">
      <w:pPr>
        <w:pStyle w:val="ListParagraph"/>
        <w:numPr>
          <w:ilvl w:val="0"/>
          <w:numId w:val="20"/>
        </w:numPr>
        <w:spacing w:line="480" w:lineRule="auto"/>
        <w:rPr>
          <w:rFonts w:ascii="Arial" w:hAnsi="Arial" w:cs="Arial"/>
          <w:sz w:val="24"/>
          <w:szCs w:val="24"/>
        </w:rPr>
      </w:pPr>
      <w:r w:rsidRPr="00E93F59">
        <w:rPr>
          <w:rFonts w:ascii="Arial" w:hAnsi="Arial" w:cs="Arial"/>
          <w:sz w:val="24"/>
          <w:szCs w:val="24"/>
        </w:rPr>
        <w:t>Should more laws be made to prevent future victims of domestic violence.</w:t>
      </w:r>
    </w:p>
    <w:p w14:paraId="74A0DBBC" w14:textId="05449DA4" w:rsidR="00E93F59" w:rsidRDefault="00E93F59" w:rsidP="00E93F59">
      <w:pPr>
        <w:spacing w:line="480" w:lineRule="auto"/>
        <w:rPr>
          <w:rFonts w:ascii="Arial" w:hAnsi="Arial" w:cs="Arial"/>
          <w:sz w:val="24"/>
          <w:szCs w:val="24"/>
        </w:rPr>
      </w:pPr>
      <w:r>
        <w:rPr>
          <w:rFonts w:ascii="Arial" w:hAnsi="Arial" w:cs="Arial"/>
          <w:sz w:val="24"/>
          <w:szCs w:val="24"/>
        </w:rPr>
        <w:t xml:space="preserve">These objects have also been reflected throughout the completion of all chapters. </w:t>
      </w:r>
    </w:p>
    <w:p w14:paraId="34603DD9" w14:textId="3ACC1E05" w:rsidR="00E93F59" w:rsidRPr="00C4696E" w:rsidRDefault="00C4696E" w:rsidP="00C4696E">
      <w:pPr>
        <w:pStyle w:val="Heading2"/>
        <w:spacing w:line="480" w:lineRule="auto"/>
        <w:rPr>
          <w:rFonts w:ascii="Arial" w:hAnsi="Arial" w:cs="Arial"/>
          <w:sz w:val="24"/>
          <w:szCs w:val="24"/>
        </w:rPr>
      </w:pPr>
      <w:bookmarkStart w:id="58" w:name="_Toc102761575"/>
      <w:r>
        <w:rPr>
          <w:rFonts w:ascii="Arial" w:hAnsi="Arial" w:cs="Arial"/>
          <w:sz w:val="24"/>
          <w:szCs w:val="24"/>
        </w:rPr>
        <w:lastRenderedPageBreak/>
        <w:t xml:space="preserve">5.7 </w:t>
      </w:r>
      <w:r w:rsidR="00E93F59" w:rsidRPr="00C4696E">
        <w:rPr>
          <w:rFonts w:ascii="Arial" w:hAnsi="Arial" w:cs="Arial"/>
          <w:sz w:val="24"/>
          <w:szCs w:val="24"/>
        </w:rPr>
        <w:t>Conclusion</w:t>
      </w:r>
      <w:bookmarkEnd w:id="58"/>
    </w:p>
    <w:p w14:paraId="75B2C65D" w14:textId="13BC05F0" w:rsidR="00E93F59" w:rsidRPr="00C4696E" w:rsidRDefault="0095633D" w:rsidP="00C4696E">
      <w:pPr>
        <w:spacing w:line="480" w:lineRule="auto"/>
        <w:rPr>
          <w:rFonts w:ascii="Arial" w:hAnsi="Arial" w:cs="Arial"/>
          <w:sz w:val="24"/>
          <w:szCs w:val="24"/>
        </w:rPr>
      </w:pPr>
      <w:r w:rsidRPr="00C4696E">
        <w:rPr>
          <w:rFonts w:ascii="Arial" w:hAnsi="Arial" w:cs="Arial"/>
          <w:sz w:val="24"/>
          <w:szCs w:val="24"/>
        </w:rPr>
        <w:t xml:space="preserve">This study has met the aim and objectives </w:t>
      </w:r>
      <w:r w:rsidR="00C4696E" w:rsidRPr="00C4696E">
        <w:rPr>
          <w:rFonts w:ascii="Arial" w:hAnsi="Arial" w:cs="Arial"/>
          <w:sz w:val="24"/>
          <w:szCs w:val="24"/>
        </w:rPr>
        <w:t xml:space="preserve">of the project, it has identified the limitations that has arose. This chapter has also evaluated all the evidence found surrounding the subject area and recommendation have been made. </w:t>
      </w:r>
    </w:p>
    <w:p w14:paraId="5433E818" w14:textId="77777777" w:rsidR="00E93F59" w:rsidRPr="00E93F59" w:rsidRDefault="00E93F59" w:rsidP="00E93F59">
      <w:pPr>
        <w:spacing w:line="480" w:lineRule="auto"/>
        <w:rPr>
          <w:rFonts w:ascii="Arial" w:hAnsi="Arial" w:cs="Arial"/>
          <w:sz w:val="24"/>
          <w:szCs w:val="24"/>
        </w:rPr>
      </w:pPr>
    </w:p>
    <w:p w14:paraId="768B23E8" w14:textId="77777777" w:rsidR="007832AF" w:rsidRDefault="007832AF" w:rsidP="007832AF">
      <w:pPr>
        <w:spacing w:line="480" w:lineRule="auto"/>
        <w:rPr>
          <w:rFonts w:ascii="Arial" w:hAnsi="Arial" w:cs="Arial"/>
          <w:sz w:val="24"/>
          <w:szCs w:val="24"/>
        </w:rPr>
      </w:pPr>
    </w:p>
    <w:p w14:paraId="040F2510" w14:textId="77777777" w:rsidR="007832AF" w:rsidRDefault="007832AF" w:rsidP="007832AF">
      <w:pPr>
        <w:spacing w:line="480" w:lineRule="auto"/>
        <w:rPr>
          <w:rFonts w:ascii="Arial" w:hAnsi="Arial" w:cs="Arial"/>
          <w:sz w:val="24"/>
          <w:szCs w:val="24"/>
        </w:rPr>
      </w:pPr>
    </w:p>
    <w:p w14:paraId="0F044E4D" w14:textId="77777777" w:rsidR="007832AF" w:rsidRPr="007832AF" w:rsidRDefault="007832AF" w:rsidP="007832AF">
      <w:pPr>
        <w:spacing w:line="480" w:lineRule="auto"/>
        <w:rPr>
          <w:rFonts w:ascii="Arial" w:hAnsi="Arial" w:cs="Arial"/>
          <w:sz w:val="24"/>
          <w:szCs w:val="24"/>
        </w:rPr>
      </w:pPr>
    </w:p>
    <w:p w14:paraId="77E64F0A" w14:textId="77777777" w:rsidR="00D204B7" w:rsidRPr="00D204B7" w:rsidRDefault="00D204B7" w:rsidP="00D204B7"/>
    <w:p w14:paraId="55A494A2" w14:textId="56397180" w:rsidR="005F403A" w:rsidRDefault="005F403A" w:rsidP="00D204B7">
      <w:pPr>
        <w:pStyle w:val="Heading2"/>
      </w:pPr>
    </w:p>
    <w:p w14:paraId="774B409F" w14:textId="77777777" w:rsidR="00CD41D5" w:rsidRDefault="00CD41D5" w:rsidP="00CD41D5">
      <w:pPr>
        <w:pStyle w:val="Heading1"/>
      </w:pPr>
    </w:p>
    <w:p w14:paraId="65EF2B46" w14:textId="77777777" w:rsidR="00CD41D5" w:rsidRDefault="00CD41D5" w:rsidP="00CD41D5">
      <w:pPr>
        <w:pStyle w:val="Heading1"/>
      </w:pPr>
    </w:p>
    <w:p w14:paraId="1BFA901C" w14:textId="77777777" w:rsidR="00CD41D5" w:rsidRDefault="00CD41D5" w:rsidP="00CD41D5">
      <w:pPr>
        <w:pStyle w:val="Heading1"/>
      </w:pPr>
    </w:p>
    <w:p w14:paraId="5768C66E" w14:textId="77777777" w:rsidR="00CD41D5" w:rsidRDefault="00CD41D5" w:rsidP="00CD41D5">
      <w:pPr>
        <w:pStyle w:val="Heading1"/>
      </w:pPr>
    </w:p>
    <w:p w14:paraId="082A3B63" w14:textId="77777777" w:rsidR="00CD41D5" w:rsidRDefault="00CD41D5" w:rsidP="00CD41D5">
      <w:pPr>
        <w:pStyle w:val="Heading1"/>
      </w:pPr>
    </w:p>
    <w:p w14:paraId="23FE31D0" w14:textId="77777777" w:rsidR="00CD41D5" w:rsidRDefault="00CD41D5" w:rsidP="00CD41D5">
      <w:pPr>
        <w:pStyle w:val="Heading1"/>
      </w:pPr>
    </w:p>
    <w:p w14:paraId="7D9C9678" w14:textId="77777777" w:rsidR="00CD41D5" w:rsidRDefault="00CD41D5" w:rsidP="00CD41D5">
      <w:pPr>
        <w:pStyle w:val="Heading1"/>
      </w:pPr>
    </w:p>
    <w:p w14:paraId="30283DD8" w14:textId="77777777" w:rsidR="00CD41D5" w:rsidRDefault="00CD41D5" w:rsidP="00CD41D5">
      <w:pPr>
        <w:pStyle w:val="Heading1"/>
      </w:pPr>
    </w:p>
    <w:p w14:paraId="37DBAC5B" w14:textId="77777777" w:rsidR="00CD41D5" w:rsidRDefault="00CD41D5" w:rsidP="00CD41D5">
      <w:pPr>
        <w:pStyle w:val="Heading1"/>
      </w:pPr>
    </w:p>
    <w:p w14:paraId="16FDDC1E" w14:textId="6D0B0C79" w:rsidR="0033406B" w:rsidRDefault="0033406B" w:rsidP="0033406B"/>
    <w:p w14:paraId="5BEA6C2D" w14:textId="77777777" w:rsidR="009A3E6C" w:rsidRPr="0033406B" w:rsidRDefault="009A3E6C" w:rsidP="0033406B"/>
    <w:p w14:paraId="508C0460" w14:textId="27AD14DE" w:rsidR="008F75C4" w:rsidRPr="008F75C4" w:rsidRDefault="001B736A" w:rsidP="008F75C4">
      <w:pPr>
        <w:pStyle w:val="Heading1"/>
        <w:spacing w:line="480" w:lineRule="auto"/>
        <w:rPr>
          <w:rFonts w:ascii="Arial" w:hAnsi="Arial" w:cs="Arial"/>
          <w:sz w:val="24"/>
          <w:szCs w:val="24"/>
        </w:rPr>
      </w:pPr>
      <w:bookmarkStart w:id="59" w:name="_Toc102761576"/>
      <w:r w:rsidRPr="00615543">
        <w:rPr>
          <w:rFonts w:ascii="Arial" w:hAnsi="Arial" w:cs="Arial"/>
          <w:sz w:val="24"/>
          <w:szCs w:val="24"/>
        </w:rPr>
        <w:lastRenderedPageBreak/>
        <w:t>Reference List</w:t>
      </w:r>
      <w:bookmarkEnd w:id="59"/>
      <w:r w:rsidRPr="00615543">
        <w:rPr>
          <w:rFonts w:ascii="Arial" w:hAnsi="Arial" w:cs="Arial"/>
          <w:sz w:val="24"/>
          <w:szCs w:val="24"/>
        </w:rPr>
        <w:t xml:space="preserve"> </w:t>
      </w:r>
    </w:p>
    <w:p w14:paraId="2A07AED8" w14:textId="0CD730FE" w:rsidR="0033406B" w:rsidRDefault="0033406B" w:rsidP="00443A4A">
      <w:pPr>
        <w:pStyle w:val="ListParagraph"/>
        <w:numPr>
          <w:ilvl w:val="0"/>
          <w:numId w:val="6"/>
        </w:numPr>
        <w:spacing w:line="480" w:lineRule="auto"/>
        <w:rPr>
          <w:rFonts w:ascii="Arial" w:hAnsi="Arial" w:cs="Arial"/>
          <w:sz w:val="24"/>
          <w:szCs w:val="24"/>
        </w:rPr>
      </w:pPr>
      <w:r>
        <w:rPr>
          <w:rFonts w:ascii="Arial" w:hAnsi="Arial" w:cs="Arial"/>
          <w:sz w:val="24"/>
          <w:szCs w:val="24"/>
        </w:rPr>
        <w:t xml:space="preserve">Biggam, J. (2021) Succeeding with your master’s dissertation a step-by-step handbook. London: Open University Press </w:t>
      </w:r>
    </w:p>
    <w:p w14:paraId="1939276E" w14:textId="5EF64D7D" w:rsidR="00443A4A" w:rsidRPr="00443A4A" w:rsidRDefault="00443A4A" w:rsidP="00443A4A">
      <w:pPr>
        <w:pStyle w:val="ListParagraph"/>
        <w:numPr>
          <w:ilvl w:val="0"/>
          <w:numId w:val="6"/>
        </w:numPr>
        <w:spacing w:line="480" w:lineRule="auto"/>
        <w:rPr>
          <w:rFonts w:ascii="Arial" w:hAnsi="Arial" w:cs="Arial"/>
          <w:sz w:val="24"/>
          <w:szCs w:val="24"/>
        </w:rPr>
      </w:pPr>
      <w:r>
        <w:rPr>
          <w:rFonts w:ascii="Arial" w:hAnsi="Arial" w:cs="Arial"/>
          <w:sz w:val="24"/>
          <w:szCs w:val="24"/>
        </w:rPr>
        <w:t xml:space="preserve">BBC News. (2021) </w:t>
      </w:r>
      <w:r w:rsidRPr="00443A4A">
        <w:rPr>
          <w:rFonts w:ascii="Arial" w:hAnsi="Arial" w:cs="Arial"/>
          <w:sz w:val="24"/>
          <w:szCs w:val="24"/>
        </w:rPr>
        <w:t>Domestic violence: Scheme stops abusers writing to victims from jail</w:t>
      </w:r>
      <w:r>
        <w:rPr>
          <w:rFonts w:ascii="Arial" w:hAnsi="Arial" w:cs="Arial"/>
          <w:sz w:val="24"/>
          <w:szCs w:val="24"/>
        </w:rPr>
        <w:t xml:space="preserve">. Available at: </w:t>
      </w:r>
      <w:hyperlink r:id="rId17" w:history="1">
        <w:r w:rsidRPr="0051767E">
          <w:rPr>
            <w:rStyle w:val="Hyperlink"/>
            <w:rFonts w:ascii="Arial" w:hAnsi="Arial" w:cs="Arial"/>
            <w:sz w:val="24"/>
            <w:szCs w:val="24"/>
          </w:rPr>
          <w:t>https://www.bbc.co.uk/news/uk-england-york-north-yorkshire-58802284</w:t>
        </w:r>
      </w:hyperlink>
      <w:r>
        <w:rPr>
          <w:rFonts w:ascii="Arial" w:hAnsi="Arial" w:cs="Arial"/>
          <w:sz w:val="24"/>
          <w:szCs w:val="24"/>
        </w:rPr>
        <w:t xml:space="preserve"> (Accessed: 26 April 2022). </w:t>
      </w:r>
    </w:p>
    <w:p w14:paraId="35F023CB" w14:textId="77D09D8D" w:rsidR="008F75C4" w:rsidRDefault="008F75C4" w:rsidP="008F75C4">
      <w:pPr>
        <w:pStyle w:val="ListParagraph"/>
        <w:numPr>
          <w:ilvl w:val="0"/>
          <w:numId w:val="6"/>
        </w:numPr>
        <w:spacing w:line="480" w:lineRule="auto"/>
        <w:rPr>
          <w:rFonts w:ascii="Arial" w:hAnsi="Arial" w:cs="Arial"/>
          <w:sz w:val="24"/>
          <w:szCs w:val="24"/>
        </w:rPr>
      </w:pPr>
      <w:r>
        <w:rPr>
          <w:rFonts w:ascii="Arial" w:hAnsi="Arial" w:cs="Arial"/>
          <w:sz w:val="24"/>
          <w:szCs w:val="24"/>
        </w:rPr>
        <w:t xml:space="preserve">Council of Europe. (2022) </w:t>
      </w:r>
      <w:r w:rsidRPr="008F75C4">
        <w:rPr>
          <w:rFonts w:ascii="Arial" w:hAnsi="Arial" w:cs="Arial"/>
          <w:sz w:val="24"/>
          <w:szCs w:val="24"/>
        </w:rPr>
        <w:t>Key facts about the Istanbul Convention</w:t>
      </w:r>
      <w:r>
        <w:rPr>
          <w:rFonts w:ascii="Arial" w:hAnsi="Arial" w:cs="Arial"/>
          <w:sz w:val="24"/>
          <w:szCs w:val="24"/>
        </w:rPr>
        <w:t xml:space="preserve">. Available at: </w:t>
      </w:r>
      <w:hyperlink r:id="rId18" w:history="1">
        <w:r w:rsidRPr="005E1EF8">
          <w:rPr>
            <w:rStyle w:val="Hyperlink"/>
            <w:rFonts w:ascii="Arial" w:hAnsi="Arial" w:cs="Arial"/>
            <w:sz w:val="24"/>
            <w:szCs w:val="24"/>
          </w:rPr>
          <w:t>https://www.coe.int/en/web/istanbul-convention/key-facts</w:t>
        </w:r>
      </w:hyperlink>
      <w:r>
        <w:rPr>
          <w:rFonts w:ascii="Arial" w:hAnsi="Arial" w:cs="Arial"/>
          <w:sz w:val="24"/>
          <w:szCs w:val="24"/>
        </w:rPr>
        <w:t xml:space="preserve"> (Accessed: 1 February 2022).</w:t>
      </w:r>
    </w:p>
    <w:p w14:paraId="196119EF" w14:textId="43E9AEB3" w:rsidR="00E14492" w:rsidRPr="008408B6" w:rsidRDefault="00E14492" w:rsidP="00E14492">
      <w:pPr>
        <w:pStyle w:val="ListParagraph"/>
        <w:numPr>
          <w:ilvl w:val="0"/>
          <w:numId w:val="6"/>
        </w:numPr>
        <w:spacing w:line="480" w:lineRule="auto"/>
        <w:rPr>
          <w:rFonts w:ascii="Arial" w:hAnsi="Arial" w:cs="Arial"/>
          <w:b/>
          <w:bCs/>
          <w:sz w:val="24"/>
          <w:szCs w:val="24"/>
        </w:rPr>
      </w:pPr>
      <w:r>
        <w:rPr>
          <w:rFonts w:ascii="Arial" w:hAnsi="Arial" w:cs="Arial"/>
          <w:sz w:val="24"/>
          <w:szCs w:val="24"/>
        </w:rPr>
        <w:t xml:space="preserve">Crown Prosecution Service. (2021) </w:t>
      </w:r>
      <w:r w:rsidRPr="00E14492">
        <w:rPr>
          <w:rFonts w:ascii="Arial" w:hAnsi="Arial" w:cs="Arial"/>
          <w:sz w:val="24"/>
          <w:szCs w:val="24"/>
        </w:rPr>
        <w:t>Domestic Abuse</w:t>
      </w:r>
      <w:r>
        <w:rPr>
          <w:rFonts w:ascii="Arial" w:hAnsi="Arial" w:cs="Arial"/>
          <w:sz w:val="24"/>
          <w:szCs w:val="24"/>
        </w:rPr>
        <w:t>. Available at:</w:t>
      </w:r>
      <w:r w:rsidRPr="00E14492">
        <w:t xml:space="preserve"> </w:t>
      </w:r>
      <w:hyperlink r:id="rId19" w:history="1">
        <w:r w:rsidRPr="005E1EF8">
          <w:rPr>
            <w:rStyle w:val="Hyperlink"/>
            <w:rFonts w:ascii="Arial" w:hAnsi="Arial" w:cs="Arial"/>
            <w:sz w:val="24"/>
            <w:szCs w:val="24"/>
          </w:rPr>
          <w:t>https://www.cps.gov.uk/legal-guidance/domestic-abuse</w:t>
        </w:r>
      </w:hyperlink>
      <w:r>
        <w:rPr>
          <w:rFonts w:ascii="Arial" w:hAnsi="Arial" w:cs="Arial"/>
          <w:sz w:val="24"/>
          <w:szCs w:val="24"/>
        </w:rPr>
        <w:t xml:space="preserve"> (Accessed: 1 February 2022).</w:t>
      </w:r>
    </w:p>
    <w:p w14:paraId="76DFF080" w14:textId="341A7914" w:rsidR="008408B6" w:rsidRPr="008408B6" w:rsidRDefault="008408B6" w:rsidP="008408B6">
      <w:pPr>
        <w:pStyle w:val="ListParagraph"/>
        <w:numPr>
          <w:ilvl w:val="0"/>
          <w:numId w:val="6"/>
        </w:numPr>
        <w:spacing w:line="480" w:lineRule="auto"/>
        <w:rPr>
          <w:rFonts w:ascii="Arial" w:hAnsi="Arial" w:cs="Arial"/>
          <w:b/>
          <w:bCs/>
          <w:sz w:val="24"/>
          <w:szCs w:val="24"/>
        </w:rPr>
      </w:pPr>
      <w:r>
        <w:rPr>
          <w:rFonts w:ascii="Arial" w:hAnsi="Arial" w:cs="Arial"/>
          <w:sz w:val="24"/>
          <w:szCs w:val="24"/>
        </w:rPr>
        <w:t xml:space="preserve">Crown Prosecution Service. (2021) </w:t>
      </w:r>
      <w:r w:rsidRPr="008408B6">
        <w:rPr>
          <w:rFonts w:ascii="Arial" w:hAnsi="Arial" w:cs="Arial"/>
          <w:sz w:val="24"/>
          <w:szCs w:val="24"/>
        </w:rPr>
        <w:t>CPS Wessex and three police forces commit to joint three year action plan to improve outcomes for all victims of domestic abuse</w:t>
      </w:r>
      <w:r>
        <w:rPr>
          <w:rFonts w:ascii="Arial" w:hAnsi="Arial" w:cs="Arial"/>
          <w:sz w:val="24"/>
          <w:szCs w:val="24"/>
        </w:rPr>
        <w:t xml:space="preserve">. Available at: </w:t>
      </w:r>
      <w:hyperlink r:id="rId20" w:history="1">
        <w:r w:rsidRPr="0051767E">
          <w:rPr>
            <w:rStyle w:val="Hyperlink"/>
            <w:rFonts w:ascii="Arial" w:hAnsi="Arial" w:cs="Arial"/>
            <w:sz w:val="24"/>
            <w:szCs w:val="24"/>
          </w:rPr>
          <w:t>https://www.cps.gov.uk/wessex/news/cps-wessex-and-three-police-forces-commit-joint-three-year-action-plan-improve-outcomes</w:t>
        </w:r>
      </w:hyperlink>
      <w:r>
        <w:rPr>
          <w:rFonts w:ascii="Arial" w:hAnsi="Arial" w:cs="Arial"/>
          <w:sz w:val="24"/>
          <w:szCs w:val="24"/>
        </w:rPr>
        <w:t xml:space="preserve"> (Accessed: 20 April 2022). </w:t>
      </w:r>
    </w:p>
    <w:p w14:paraId="5790AAF0" w14:textId="360653CD" w:rsidR="001B736A" w:rsidRDefault="001B736A" w:rsidP="00615543">
      <w:pPr>
        <w:pStyle w:val="ListParagraph"/>
        <w:numPr>
          <w:ilvl w:val="0"/>
          <w:numId w:val="6"/>
        </w:numPr>
        <w:spacing w:line="480" w:lineRule="auto"/>
        <w:rPr>
          <w:rFonts w:ascii="Arial" w:hAnsi="Arial" w:cs="Arial"/>
          <w:sz w:val="24"/>
          <w:szCs w:val="24"/>
        </w:rPr>
      </w:pPr>
      <w:r w:rsidRPr="00615543">
        <w:rPr>
          <w:rFonts w:ascii="Arial" w:hAnsi="Arial" w:cs="Arial"/>
          <w:sz w:val="24"/>
          <w:szCs w:val="24"/>
        </w:rPr>
        <w:t xml:space="preserve">Cooper, Y. (2021) The law is failing domestic abuse victims in England and Wales. But we can change it. Available at: </w:t>
      </w:r>
      <w:hyperlink r:id="rId21" w:history="1">
        <w:r w:rsidRPr="00615543">
          <w:rPr>
            <w:rStyle w:val="Hyperlink"/>
            <w:rFonts w:ascii="Arial" w:hAnsi="Arial" w:cs="Arial"/>
            <w:sz w:val="24"/>
            <w:szCs w:val="24"/>
          </w:rPr>
          <w:t>https://www.theguardian.com/commentisfree/2021/nov/19/law-uk-domestic-abuse-victims-assaults-justice</w:t>
        </w:r>
      </w:hyperlink>
      <w:r w:rsidRPr="00615543">
        <w:rPr>
          <w:rFonts w:ascii="Arial" w:hAnsi="Arial" w:cs="Arial"/>
          <w:sz w:val="24"/>
          <w:szCs w:val="24"/>
        </w:rPr>
        <w:t xml:space="preserve"> (Accessed: 1 February 2022).</w:t>
      </w:r>
    </w:p>
    <w:p w14:paraId="514CAF56" w14:textId="30DC0D67" w:rsidR="009B0547" w:rsidRDefault="009B0547" w:rsidP="00961CA7">
      <w:pPr>
        <w:pStyle w:val="ListParagraph"/>
        <w:numPr>
          <w:ilvl w:val="0"/>
          <w:numId w:val="6"/>
        </w:numPr>
        <w:spacing w:line="480" w:lineRule="auto"/>
        <w:rPr>
          <w:rFonts w:ascii="Arial" w:hAnsi="Arial" w:cs="Arial"/>
          <w:sz w:val="24"/>
          <w:szCs w:val="24"/>
        </w:rPr>
      </w:pPr>
      <w:r w:rsidRPr="009B0547">
        <w:rPr>
          <w:rFonts w:ascii="Arial" w:hAnsi="Arial" w:cs="Arial"/>
          <w:sz w:val="24"/>
          <w:szCs w:val="24"/>
        </w:rPr>
        <w:t>Crown Prosecution Service</w:t>
      </w:r>
      <w:r>
        <w:rPr>
          <w:rFonts w:ascii="Arial" w:hAnsi="Arial" w:cs="Arial"/>
          <w:sz w:val="24"/>
          <w:szCs w:val="24"/>
        </w:rPr>
        <w:t>.</w:t>
      </w:r>
      <w:r w:rsidRPr="009B0547">
        <w:rPr>
          <w:rFonts w:ascii="Arial" w:hAnsi="Arial" w:cs="Arial"/>
          <w:sz w:val="24"/>
          <w:szCs w:val="24"/>
        </w:rPr>
        <w:t xml:space="preserve"> </w:t>
      </w:r>
      <w:r>
        <w:rPr>
          <w:rFonts w:ascii="Arial" w:hAnsi="Arial" w:cs="Arial"/>
          <w:sz w:val="24"/>
          <w:szCs w:val="24"/>
        </w:rPr>
        <w:t>(</w:t>
      </w:r>
      <w:r w:rsidRPr="009B0547">
        <w:rPr>
          <w:rFonts w:ascii="Arial" w:hAnsi="Arial" w:cs="Arial"/>
          <w:sz w:val="24"/>
          <w:szCs w:val="24"/>
        </w:rPr>
        <w:t>202</w:t>
      </w:r>
      <w:r w:rsidR="00961CA7">
        <w:rPr>
          <w:rFonts w:ascii="Arial" w:hAnsi="Arial" w:cs="Arial"/>
          <w:sz w:val="24"/>
          <w:szCs w:val="24"/>
        </w:rPr>
        <w:t>0</w:t>
      </w:r>
      <w:r w:rsidRPr="009B0547">
        <w:rPr>
          <w:rFonts w:ascii="Arial" w:hAnsi="Arial" w:cs="Arial"/>
          <w:sz w:val="24"/>
          <w:szCs w:val="24"/>
        </w:rPr>
        <w:t>)</w:t>
      </w:r>
      <w:r>
        <w:rPr>
          <w:rFonts w:ascii="Arial" w:hAnsi="Arial" w:cs="Arial"/>
          <w:sz w:val="24"/>
          <w:szCs w:val="24"/>
        </w:rPr>
        <w:t xml:space="preserve"> Domestic </w:t>
      </w:r>
      <w:r w:rsidR="00961CA7">
        <w:rPr>
          <w:rFonts w:ascii="Arial" w:hAnsi="Arial" w:cs="Arial"/>
          <w:sz w:val="24"/>
          <w:szCs w:val="24"/>
        </w:rPr>
        <w:t xml:space="preserve">Abuse. Available at: </w:t>
      </w:r>
      <w:hyperlink r:id="rId22" w:history="1">
        <w:r w:rsidR="00961CA7" w:rsidRPr="00961CA7">
          <w:rPr>
            <w:rStyle w:val="Hyperlink"/>
            <w:rFonts w:ascii="Arial" w:hAnsi="Arial" w:cs="Arial"/>
            <w:sz w:val="24"/>
            <w:szCs w:val="24"/>
          </w:rPr>
          <w:t>https://www.cps.gov.uk/legal-guidance/domestic-abuse</w:t>
        </w:r>
      </w:hyperlink>
      <w:r w:rsidR="00961CA7" w:rsidRPr="00961CA7">
        <w:rPr>
          <w:rFonts w:ascii="Arial" w:hAnsi="Arial" w:cs="Arial"/>
          <w:sz w:val="24"/>
          <w:szCs w:val="24"/>
        </w:rPr>
        <w:t xml:space="preserve"> </w:t>
      </w:r>
      <w:r w:rsidR="00961CA7">
        <w:rPr>
          <w:rFonts w:ascii="Arial" w:hAnsi="Arial" w:cs="Arial"/>
          <w:sz w:val="24"/>
          <w:szCs w:val="24"/>
        </w:rPr>
        <w:t>(Accessed: 1 February 2022).</w:t>
      </w:r>
    </w:p>
    <w:p w14:paraId="04FAFD77" w14:textId="40294A47" w:rsidR="009605C8" w:rsidRPr="00986E5A" w:rsidRDefault="009605C8" w:rsidP="009605C8">
      <w:pPr>
        <w:pStyle w:val="ListParagraph"/>
        <w:numPr>
          <w:ilvl w:val="0"/>
          <w:numId w:val="6"/>
        </w:numPr>
        <w:spacing w:line="480" w:lineRule="auto"/>
        <w:rPr>
          <w:rFonts w:ascii="Arial" w:hAnsi="Arial" w:cs="Arial"/>
          <w:b/>
          <w:bCs/>
          <w:sz w:val="24"/>
          <w:szCs w:val="24"/>
        </w:rPr>
      </w:pPr>
      <w:r w:rsidRPr="009605C8">
        <w:rPr>
          <w:rFonts w:ascii="Arial" w:hAnsi="Arial" w:cs="Arial"/>
          <w:sz w:val="24"/>
          <w:szCs w:val="24"/>
        </w:rPr>
        <w:lastRenderedPageBreak/>
        <w:t>College of Policing. et al (2021) A duty to protect: Police use of protective measures in cases involving violence against women and girls. Available at:</w:t>
      </w:r>
      <w:r w:rsidRPr="009605C8">
        <w:rPr>
          <w:rFonts w:ascii="Arial" w:hAnsi="Arial" w:cs="Arial"/>
          <w:b/>
          <w:bCs/>
          <w:sz w:val="24"/>
          <w:szCs w:val="24"/>
        </w:rPr>
        <w:t xml:space="preserve"> </w:t>
      </w:r>
      <w:hyperlink r:id="rId23" w:history="1">
        <w:r w:rsidRPr="009605C8">
          <w:rPr>
            <w:rStyle w:val="Hyperlink"/>
            <w:rFonts w:ascii="Arial" w:hAnsi="Arial" w:cs="Arial"/>
            <w:sz w:val="24"/>
            <w:szCs w:val="24"/>
          </w:rPr>
          <w:t>https://www.gov.uk/government/publications/police-use-of-protective-measures-in-cases-of-violence-against-women-and-girls/a-duty-to-protect-police-use-of-protective-measures-in-cases-involving-violence-against-women-and-girls</w:t>
        </w:r>
      </w:hyperlink>
      <w:r w:rsidRPr="009605C8">
        <w:rPr>
          <w:rFonts w:ascii="Arial" w:hAnsi="Arial" w:cs="Arial"/>
          <w:sz w:val="24"/>
          <w:szCs w:val="24"/>
        </w:rPr>
        <w:t xml:space="preserve"> (Accessed: 11 April 2022). </w:t>
      </w:r>
    </w:p>
    <w:p w14:paraId="0B1363D5" w14:textId="21AC5B2E" w:rsidR="00986E5A" w:rsidRPr="009605C8" w:rsidRDefault="00986E5A" w:rsidP="009605C8">
      <w:pPr>
        <w:pStyle w:val="ListParagraph"/>
        <w:numPr>
          <w:ilvl w:val="0"/>
          <w:numId w:val="6"/>
        </w:numPr>
        <w:spacing w:line="480" w:lineRule="auto"/>
        <w:rPr>
          <w:rFonts w:ascii="Arial" w:hAnsi="Arial" w:cs="Arial"/>
          <w:b/>
          <w:bCs/>
          <w:sz w:val="24"/>
          <w:szCs w:val="24"/>
        </w:rPr>
      </w:pPr>
      <w:r>
        <w:rPr>
          <w:rFonts w:ascii="Arial" w:hAnsi="Arial" w:cs="Arial"/>
          <w:sz w:val="24"/>
          <w:szCs w:val="24"/>
        </w:rPr>
        <w:t xml:space="preserve">College of Policing. (2021) </w:t>
      </w:r>
      <w:r w:rsidRPr="00986E5A">
        <w:rPr>
          <w:rFonts w:ascii="Arial" w:hAnsi="Arial" w:cs="Arial"/>
          <w:sz w:val="24"/>
          <w:szCs w:val="24"/>
        </w:rPr>
        <w:t>Recognising and responding to vulnerability related risks</w:t>
      </w:r>
      <w:r>
        <w:rPr>
          <w:rFonts w:ascii="Arial" w:hAnsi="Arial" w:cs="Arial"/>
          <w:sz w:val="24"/>
          <w:szCs w:val="24"/>
        </w:rPr>
        <w:t xml:space="preserve">. Available at: </w:t>
      </w:r>
      <w:hyperlink r:id="rId24" w:history="1">
        <w:r w:rsidRPr="00986E5A">
          <w:rPr>
            <w:rStyle w:val="Hyperlink"/>
            <w:rFonts w:ascii="Arial" w:hAnsi="Arial" w:cs="Arial"/>
            <w:sz w:val="24"/>
            <w:szCs w:val="24"/>
          </w:rPr>
          <w:t>Recognising and responding to vulnerability related risks: Scope of practice (college.police.uk)</w:t>
        </w:r>
      </w:hyperlink>
      <w:r>
        <w:rPr>
          <w:rFonts w:ascii="Arial" w:hAnsi="Arial" w:cs="Arial"/>
          <w:sz w:val="24"/>
          <w:szCs w:val="24"/>
        </w:rPr>
        <w:t xml:space="preserve"> (Accessed: 25 April 2022). </w:t>
      </w:r>
    </w:p>
    <w:p w14:paraId="1CB47764" w14:textId="6A166050" w:rsidR="00E87A5E" w:rsidRPr="00986E5A" w:rsidRDefault="00E87A5E" w:rsidP="00E87A5E">
      <w:pPr>
        <w:pStyle w:val="ListParagraph"/>
        <w:numPr>
          <w:ilvl w:val="0"/>
          <w:numId w:val="6"/>
        </w:numPr>
        <w:spacing w:line="480" w:lineRule="auto"/>
        <w:rPr>
          <w:rFonts w:ascii="Arial" w:hAnsi="Arial" w:cs="Arial"/>
          <w:sz w:val="24"/>
          <w:szCs w:val="24"/>
        </w:rPr>
      </w:pPr>
      <w:r w:rsidRPr="00986E5A">
        <w:rPr>
          <w:rFonts w:ascii="Arial" w:hAnsi="Arial" w:cs="Arial"/>
          <w:sz w:val="24"/>
          <w:szCs w:val="24"/>
        </w:rPr>
        <w:t xml:space="preserve">Cordier R. et al. (2019) The Effectiveness of Protection Orders in Reducing Recidivism in Domestic Violence: A Systematic Review and Meta-Analysis. </w:t>
      </w:r>
      <w:r w:rsidRPr="00986E5A">
        <w:rPr>
          <w:rFonts w:ascii="Arial" w:hAnsi="Arial" w:cs="Arial"/>
          <w:i/>
          <w:iCs/>
          <w:sz w:val="24"/>
          <w:szCs w:val="24"/>
        </w:rPr>
        <w:t xml:space="preserve">Trauma, Violence, &amp; Abuse. </w:t>
      </w:r>
      <w:r w:rsidRPr="00986E5A">
        <w:rPr>
          <w:rFonts w:ascii="Arial" w:hAnsi="Arial" w:cs="Arial"/>
          <w:sz w:val="24"/>
          <w:szCs w:val="24"/>
        </w:rPr>
        <w:t>22(4) pp:804-828. doi:10.1177/1524838019882361</w:t>
      </w:r>
    </w:p>
    <w:p w14:paraId="449A228E" w14:textId="04063291" w:rsidR="005E3BC0" w:rsidRDefault="005E3BC0" w:rsidP="00615543">
      <w:pPr>
        <w:pStyle w:val="ListParagraph"/>
        <w:numPr>
          <w:ilvl w:val="0"/>
          <w:numId w:val="6"/>
        </w:numPr>
        <w:spacing w:line="480" w:lineRule="auto"/>
        <w:rPr>
          <w:rFonts w:ascii="Arial" w:hAnsi="Arial" w:cs="Arial"/>
          <w:sz w:val="24"/>
          <w:szCs w:val="24"/>
        </w:rPr>
      </w:pPr>
      <w:r w:rsidRPr="00615543">
        <w:rPr>
          <w:rFonts w:ascii="Arial" w:hAnsi="Arial" w:cs="Arial"/>
          <w:sz w:val="24"/>
          <w:szCs w:val="24"/>
        </w:rPr>
        <w:t xml:space="preserve">Elkin, M. (2021) Domestic abuse prevalence and trends, England and Wales: year ending March 2021. Available at: </w:t>
      </w:r>
      <w:hyperlink r:id="rId25" w:history="1">
        <w:r w:rsidRPr="00615543">
          <w:rPr>
            <w:rStyle w:val="Hyperlink"/>
            <w:rFonts w:ascii="Arial" w:hAnsi="Arial" w:cs="Arial"/>
            <w:sz w:val="24"/>
            <w:szCs w:val="24"/>
          </w:rPr>
          <w:t>https://www.ons.gov.uk/peoplepopulationandcommunity/crimeandjustice/articles/domesticabuseprevalenceandtrendsenglandandwales/yearendingmarch2021</w:t>
        </w:r>
      </w:hyperlink>
      <w:r w:rsidRPr="00615543">
        <w:rPr>
          <w:rFonts w:ascii="Arial" w:hAnsi="Arial" w:cs="Arial"/>
          <w:sz w:val="24"/>
          <w:szCs w:val="24"/>
        </w:rPr>
        <w:t xml:space="preserve"> (Accessed: 1 February 2022). </w:t>
      </w:r>
    </w:p>
    <w:p w14:paraId="7CCE9BBF" w14:textId="73A4D9DC" w:rsidR="002F5CAB" w:rsidRPr="002F5CAB" w:rsidRDefault="002F5CAB" w:rsidP="002F5CAB">
      <w:pPr>
        <w:pStyle w:val="ListParagraph"/>
        <w:numPr>
          <w:ilvl w:val="0"/>
          <w:numId w:val="6"/>
        </w:numPr>
        <w:spacing w:line="480" w:lineRule="auto"/>
        <w:rPr>
          <w:rFonts w:ascii="Arial" w:hAnsi="Arial" w:cs="Arial"/>
          <w:b/>
          <w:bCs/>
          <w:sz w:val="24"/>
          <w:szCs w:val="24"/>
        </w:rPr>
      </w:pPr>
      <w:r>
        <w:rPr>
          <w:rFonts w:ascii="Arial" w:hAnsi="Arial" w:cs="Arial"/>
          <w:sz w:val="24"/>
          <w:szCs w:val="24"/>
        </w:rPr>
        <w:t>Elkin, M. (2021)</w:t>
      </w:r>
      <w:r w:rsidRPr="002F5CAB">
        <w:rPr>
          <w:rFonts w:ascii="Arial" w:hAnsi="Arial" w:cs="Arial"/>
          <w:sz w:val="24"/>
          <w:szCs w:val="24"/>
        </w:rPr>
        <w:t xml:space="preserve"> Domestic abuse in England and Wales overview: November 2021</w:t>
      </w:r>
      <w:r>
        <w:rPr>
          <w:rFonts w:ascii="Arial" w:hAnsi="Arial" w:cs="Arial"/>
          <w:sz w:val="24"/>
          <w:szCs w:val="24"/>
        </w:rPr>
        <w:t>. Available at:</w:t>
      </w:r>
      <w:r w:rsidRPr="002F5CAB">
        <w:t xml:space="preserve"> </w:t>
      </w:r>
      <w:hyperlink r:id="rId26" w:history="1">
        <w:r w:rsidRPr="0051767E">
          <w:rPr>
            <w:rStyle w:val="Hyperlink"/>
            <w:rFonts w:ascii="Arial" w:hAnsi="Arial" w:cs="Arial"/>
            <w:sz w:val="24"/>
            <w:szCs w:val="24"/>
          </w:rPr>
          <w:t>https://www.ons.gov.uk/peoplepopulationandcommunity/crimeandjustice/bulletins/domesticabuseinenglandandwalesoverview/november2021</w:t>
        </w:r>
      </w:hyperlink>
      <w:r>
        <w:rPr>
          <w:rFonts w:ascii="Arial" w:hAnsi="Arial" w:cs="Arial"/>
          <w:sz w:val="24"/>
          <w:szCs w:val="24"/>
        </w:rPr>
        <w:t xml:space="preserve"> (Accessed: 15 March 2022).</w:t>
      </w:r>
    </w:p>
    <w:p w14:paraId="6C2630F5" w14:textId="6853AAC5" w:rsidR="006A032A" w:rsidRDefault="006A032A" w:rsidP="006A032A">
      <w:pPr>
        <w:pStyle w:val="ListParagraph"/>
        <w:numPr>
          <w:ilvl w:val="0"/>
          <w:numId w:val="6"/>
        </w:numPr>
        <w:spacing w:line="480" w:lineRule="auto"/>
        <w:rPr>
          <w:rFonts w:ascii="Arial" w:hAnsi="Arial" w:cs="Arial"/>
          <w:sz w:val="24"/>
          <w:szCs w:val="24"/>
        </w:rPr>
      </w:pPr>
      <w:r w:rsidRPr="006A032A">
        <w:rPr>
          <w:rFonts w:ascii="Arial" w:hAnsi="Arial" w:cs="Arial"/>
          <w:sz w:val="24"/>
          <w:szCs w:val="24"/>
        </w:rPr>
        <w:lastRenderedPageBreak/>
        <w:t> Forsyth</w:t>
      </w:r>
      <w:r>
        <w:rPr>
          <w:rFonts w:ascii="Arial" w:hAnsi="Arial" w:cs="Arial"/>
          <w:sz w:val="24"/>
          <w:szCs w:val="24"/>
        </w:rPr>
        <w:t xml:space="preserve">, A. (2021) </w:t>
      </w:r>
      <w:r w:rsidRPr="006A032A">
        <w:rPr>
          <w:rFonts w:ascii="Arial" w:hAnsi="Arial" w:cs="Arial"/>
          <w:sz w:val="24"/>
          <w:szCs w:val="24"/>
        </w:rPr>
        <w:t>Victims to get more time to report domestic abuse in England and Wales</w:t>
      </w:r>
      <w:r>
        <w:rPr>
          <w:rFonts w:ascii="Arial" w:hAnsi="Arial" w:cs="Arial"/>
          <w:sz w:val="24"/>
          <w:szCs w:val="24"/>
        </w:rPr>
        <w:t xml:space="preserve">. Available at: </w:t>
      </w:r>
      <w:hyperlink r:id="rId27" w:history="1">
        <w:r w:rsidRPr="006A032A">
          <w:rPr>
            <w:rStyle w:val="Hyperlink"/>
            <w:rFonts w:ascii="Arial" w:hAnsi="Arial" w:cs="Arial"/>
            <w:sz w:val="24"/>
            <w:szCs w:val="24"/>
          </w:rPr>
          <w:t>Victims to get more time to report domestic abuse in England and Wales - BBC News</w:t>
        </w:r>
      </w:hyperlink>
      <w:r>
        <w:rPr>
          <w:rFonts w:ascii="Arial" w:hAnsi="Arial" w:cs="Arial"/>
          <w:sz w:val="24"/>
          <w:szCs w:val="24"/>
        </w:rPr>
        <w:t xml:space="preserve"> (Accessed: 2 February 2022).</w:t>
      </w:r>
    </w:p>
    <w:p w14:paraId="6CCB3290" w14:textId="7186CA84" w:rsidR="00FA2272" w:rsidRPr="009F65B8" w:rsidRDefault="00FA2272" w:rsidP="00FA2272">
      <w:pPr>
        <w:pStyle w:val="ListParagraph"/>
        <w:numPr>
          <w:ilvl w:val="0"/>
          <w:numId w:val="6"/>
        </w:numPr>
        <w:spacing w:line="480" w:lineRule="auto"/>
        <w:rPr>
          <w:rFonts w:ascii="Arial" w:hAnsi="Arial" w:cs="Arial"/>
          <w:b/>
          <w:bCs/>
          <w:sz w:val="24"/>
          <w:szCs w:val="24"/>
        </w:rPr>
      </w:pPr>
      <w:r w:rsidRPr="00FA2272">
        <w:rPr>
          <w:rFonts w:ascii="Arial" w:hAnsi="Arial" w:cs="Arial"/>
          <w:sz w:val="24"/>
          <w:szCs w:val="24"/>
        </w:rPr>
        <w:t>Grierson,</w:t>
      </w:r>
      <w:r>
        <w:rPr>
          <w:rFonts w:ascii="Arial" w:hAnsi="Arial" w:cs="Arial"/>
          <w:sz w:val="24"/>
          <w:szCs w:val="24"/>
        </w:rPr>
        <w:t xml:space="preserve"> J.</w:t>
      </w:r>
      <w:r w:rsidRPr="00FA2272">
        <w:rPr>
          <w:rFonts w:ascii="Arial" w:hAnsi="Arial" w:cs="Arial"/>
          <w:sz w:val="24"/>
          <w:szCs w:val="24"/>
        </w:rPr>
        <w:t xml:space="preserve"> </w:t>
      </w:r>
      <w:r>
        <w:rPr>
          <w:rFonts w:ascii="Arial" w:hAnsi="Arial" w:cs="Arial"/>
          <w:sz w:val="24"/>
          <w:szCs w:val="24"/>
        </w:rPr>
        <w:t>(</w:t>
      </w:r>
      <w:r w:rsidRPr="00FA2272">
        <w:rPr>
          <w:rFonts w:ascii="Arial" w:hAnsi="Arial" w:cs="Arial"/>
          <w:sz w:val="24"/>
          <w:szCs w:val="24"/>
        </w:rPr>
        <w:t>2015</w:t>
      </w:r>
      <w:r>
        <w:rPr>
          <w:rFonts w:ascii="Arial" w:hAnsi="Arial" w:cs="Arial"/>
          <w:sz w:val="24"/>
          <w:szCs w:val="24"/>
        </w:rPr>
        <w:t xml:space="preserve">) </w:t>
      </w:r>
      <w:r w:rsidRPr="00FA2272">
        <w:rPr>
          <w:rFonts w:ascii="Arial" w:hAnsi="Arial" w:cs="Arial"/>
          <w:sz w:val="24"/>
          <w:szCs w:val="24"/>
        </w:rPr>
        <w:t xml:space="preserve">'Clare's Law' saves 1,300 women from violent partners in first year. </w:t>
      </w:r>
      <w:r>
        <w:rPr>
          <w:rFonts w:ascii="Arial" w:hAnsi="Arial" w:cs="Arial"/>
          <w:sz w:val="24"/>
          <w:szCs w:val="24"/>
        </w:rPr>
        <w:t>Available at:</w:t>
      </w:r>
      <w:r w:rsidRPr="00FA2272">
        <w:t xml:space="preserve"> </w:t>
      </w:r>
      <w:hyperlink r:id="rId28" w:history="1">
        <w:r w:rsidRPr="005E1EF8">
          <w:rPr>
            <w:rStyle w:val="Hyperlink"/>
            <w:rFonts w:ascii="Arial" w:hAnsi="Arial" w:cs="Arial"/>
            <w:sz w:val="24"/>
            <w:szCs w:val="24"/>
          </w:rPr>
          <w:t>https://www.independent.co.uk/news/uk/crime/clare-s-law-saves-1-300-women-from-violent-partners-in-first-year-10001781.html</w:t>
        </w:r>
      </w:hyperlink>
      <w:r>
        <w:rPr>
          <w:rFonts w:ascii="Arial" w:hAnsi="Arial" w:cs="Arial"/>
          <w:sz w:val="24"/>
          <w:szCs w:val="24"/>
        </w:rPr>
        <w:t xml:space="preserve"> (Accessed: 2 February 2022). </w:t>
      </w:r>
    </w:p>
    <w:p w14:paraId="5B142535" w14:textId="1FB47CAB" w:rsidR="009F65B8" w:rsidRPr="009F65B8" w:rsidRDefault="009F65B8" w:rsidP="009F65B8">
      <w:pPr>
        <w:pStyle w:val="ListParagraph"/>
        <w:numPr>
          <w:ilvl w:val="0"/>
          <w:numId w:val="6"/>
        </w:numPr>
        <w:spacing w:line="480" w:lineRule="auto"/>
        <w:rPr>
          <w:rFonts w:ascii="Arial" w:hAnsi="Arial" w:cs="Arial"/>
          <w:sz w:val="24"/>
          <w:szCs w:val="24"/>
        </w:rPr>
      </w:pPr>
      <w:r w:rsidRPr="009F65B8">
        <w:rPr>
          <w:rFonts w:ascii="Arial" w:hAnsi="Arial" w:cs="Arial"/>
          <w:sz w:val="24"/>
          <w:szCs w:val="24"/>
        </w:rPr>
        <w:t>Home Office. And Patel, P. (2022)</w:t>
      </w:r>
      <w:r w:rsidRPr="009F65B8">
        <w:rPr>
          <w:rFonts w:ascii="Arial" w:eastAsia="Times New Roman" w:hAnsi="Arial" w:cs="Arial"/>
          <w:b/>
          <w:bCs/>
          <w:color w:val="0B0C0C"/>
          <w:kern w:val="36"/>
          <w:sz w:val="24"/>
          <w:szCs w:val="24"/>
          <w:lang w:eastAsia="en-GB"/>
        </w:rPr>
        <w:t xml:space="preserve"> </w:t>
      </w:r>
      <w:r w:rsidRPr="009F65B8">
        <w:rPr>
          <w:rFonts w:ascii="Arial" w:hAnsi="Arial" w:cs="Arial"/>
          <w:sz w:val="24"/>
          <w:szCs w:val="24"/>
        </w:rPr>
        <w:t xml:space="preserve">Home Secretary launches new Tackling Domestic Abuse Plan. Available at: </w:t>
      </w:r>
      <w:hyperlink r:id="rId29" w:history="1">
        <w:r w:rsidRPr="009F65B8">
          <w:rPr>
            <w:rStyle w:val="Hyperlink"/>
            <w:rFonts w:ascii="Arial" w:hAnsi="Arial" w:cs="Arial"/>
            <w:sz w:val="24"/>
            <w:szCs w:val="24"/>
          </w:rPr>
          <w:t>https://www.gov.uk/government/news/home-secretary-launches-new-tackling-domestic-abuse-plan</w:t>
        </w:r>
      </w:hyperlink>
      <w:r w:rsidRPr="009F65B8">
        <w:rPr>
          <w:rFonts w:ascii="Arial" w:hAnsi="Arial" w:cs="Arial"/>
          <w:sz w:val="24"/>
          <w:szCs w:val="24"/>
        </w:rPr>
        <w:t xml:space="preserve"> (Accessed: 2 May 2022). </w:t>
      </w:r>
    </w:p>
    <w:p w14:paraId="7F112CD3" w14:textId="21BDF8CF" w:rsidR="0026133C" w:rsidRPr="0026133C" w:rsidRDefault="0026133C" w:rsidP="0026133C">
      <w:pPr>
        <w:pStyle w:val="ListParagraph"/>
        <w:numPr>
          <w:ilvl w:val="0"/>
          <w:numId w:val="6"/>
        </w:numPr>
        <w:spacing w:line="480" w:lineRule="auto"/>
        <w:rPr>
          <w:rFonts w:ascii="Arial" w:hAnsi="Arial" w:cs="Arial"/>
          <w:b/>
          <w:bCs/>
          <w:sz w:val="24"/>
          <w:szCs w:val="24"/>
        </w:rPr>
      </w:pPr>
      <w:r>
        <w:rPr>
          <w:rFonts w:ascii="Arial" w:hAnsi="Arial" w:cs="Arial"/>
          <w:sz w:val="24"/>
          <w:szCs w:val="24"/>
        </w:rPr>
        <w:t xml:space="preserve">Home Office. (2022) </w:t>
      </w:r>
      <w:r w:rsidRPr="0026133C">
        <w:rPr>
          <w:rFonts w:ascii="Arial" w:hAnsi="Arial" w:cs="Arial"/>
          <w:sz w:val="24"/>
          <w:szCs w:val="24"/>
        </w:rPr>
        <w:t>Domestic Abuse Protection Notices / Orders factsheet</w:t>
      </w:r>
      <w:r>
        <w:rPr>
          <w:rFonts w:ascii="Arial" w:hAnsi="Arial" w:cs="Arial"/>
          <w:sz w:val="24"/>
          <w:szCs w:val="24"/>
        </w:rPr>
        <w:t xml:space="preserve">. Available at: </w:t>
      </w:r>
      <w:hyperlink r:id="rId30" w:history="1">
        <w:r w:rsidRPr="005E1EF8">
          <w:rPr>
            <w:rStyle w:val="Hyperlink"/>
            <w:rFonts w:ascii="Arial" w:hAnsi="Arial" w:cs="Arial"/>
            <w:sz w:val="24"/>
            <w:szCs w:val="24"/>
          </w:rPr>
          <w:t>https://www.gov.uk/government/publications/domestic-abuse-bill-2020-factsheets/domestic-abuse-protection-notices-orders-factsheet</w:t>
        </w:r>
      </w:hyperlink>
      <w:r>
        <w:rPr>
          <w:rFonts w:ascii="Arial" w:hAnsi="Arial" w:cs="Arial"/>
          <w:sz w:val="24"/>
          <w:szCs w:val="24"/>
        </w:rPr>
        <w:t xml:space="preserve"> (Accessed: 15 March 2022).</w:t>
      </w:r>
    </w:p>
    <w:p w14:paraId="740D86C5" w14:textId="223D2401" w:rsidR="00E86E89" w:rsidRPr="006A032A" w:rsidRDefault="00E86E89" w:rsidP="006A032A">
      <w:pPr>
        <w:pStyle w:val="ListParagraph"/>
        <w:numPr>
          <w:ilvl w:val="0"/>
          <w:numId w:val="6"/>
        </w:numPr>
        <w:spacing w:line="480" w:lineRule="auto"/>
        <w:rPr>
          <w:rFonts w:ascii="Arial" w:hAnsi="Arial" w:cs="Arial"/>
          <w:b/>
          <w:bCs/>
          <w:sz w:val="24"/>
          <w:szCs w:val="24"/>
        </w:rPr>
      </w:pPr>
      <w:r>
        <w:rPr>
          <w:rFonts w:ascii="Arial" w:hAnsi="Arial" w:cs="Arial"/>
          <w:sz w:val="24"/>
          <w:szCs w:val="24"/>
        </w:rPr>
        <w:t xml:space="preserve">Home Office. (2022) </w:t>
      </w:r>
      <w:r w:rsidR="006A032A" w:rsidRPr="006A032A">
        <w:rPr>
          <w:rFonts w:ascii="Arial" w:hAnsi="Arial" w:cs="Arial"/>
          <w:sz w:val="24"/>
          <w:szCs w:val="24"/>
        </w:rPr>
        <w:t>Domestic Violence Disclosure Scheme factsheet</w:t>
      </w:r>
      <w:r w:rsidR="006A032A">
        <w:rPr>
          <w:rFonts w:ascii="Arial" w:hAnsi="Arial" w:cs="Arial"/>
          <w:sz w:val="24"/>
          <w:szCs w:val="24"/>
        </w:rPr>
        <w:t>. Available at:</w:t>
      </w:r>
      <w:r w:rsidR="006A032A" w:rsidRPr="006A032A">
        <w:t xml:space="preserve"> </w:t>
      </w:r>
      <w:hyperlink r:id="rId31" w:history="1">
        <w:r w:rsidR="006A032A" w:rsidRPr="005E1EF8">
          <w:rPr>
            <w:rStyle w:val="Hyperlink"/>
            <w:rFonts w:ascii="Arial" w:hAnsi="Arial" w:cs="Arial"/>
            <w:sz w:val="24"/>
            <w:szCs w:val="24"/>
          </w:rPr>
          <w:t>https://www.gov.uk/government/publications/domestic-abuse-bill-2020-factsheets/domestic-violence-disclosure-scheme-factsheet</w:t>
        </w:r>
      </w:hyperlink>
      <w:r w:rsidR="006A032A">
        <w:rPr>
          <w:rFonts w:ascii="Arial" w:hAnsi="Arial" w:cs="Arial"/>
          <w:sz w:val="24"/>
          <w:szCs w:val="24"/>
        </w:rPr>
        <w:t xml:space="preserve"> (Accessed: 2 February 2022). </w:t>
      </w:r>
    </w:p>
    <w:p w14:paraId="0745142A" w14:textId="1C6B71D1" w:rsidR="00F24D21" w:rsidRPr="00F27146" w:rsidRDefault="00F24D21" w:rsidP="00F24D21">
      <w:pPr>
        <w:pStyle w:val="ListParagraph"/>
        <w:numPr>
          <w:ilvl w:val="0"/>
          <w:numId w:val="6"/>
        </w:numPr>
        <w:spacing w:line="480" w:lineRule="auto"/>
        <w:rPr>
          <w:rFonts w:ascii="Arial" w:hAnsi="Arial" w:cs="Arial"/>
          <w:b/>
          <w:bCs/>
          <w:sz w:val="24"/>
          <w:szCs w:val="24"/>
        </w:rPr>
      </w:pPr>
      <w:r>
        <w:rPr>
          <w:rFonts w:ascii="Arial" w:hAnsi="Arial" w:cs="Arial"/>
          <w:sz w:val="24"/>
          <w:szCs w:val="24"/>
        </w:rPr>
        <w:t xml:space="preserve">Home Office. (2022) </w:t>
      </w:r>
      <w:r w:rsidRPr="00F24D21">
        <w:rPr>
          <w:rFonts w:ascii="Arial" w:hAnsi="Arial" w:cs="Arial"/>
          <w:sz w:val="24"/>
          <w:szCs w:val="24"/>
        </w:rPr>
        <w:t>Domestic Abuse Act 2021: overarching factsheet</w:t>
      </w:r>
      <w:r>
        <w:rPr>
          <w:rFonts w:ascii="Arial" w:hAnsi="Arial" w:cs="Arial"/>
          <w:sz w:val="24"/>
          <w:szCs w:val="24"/>
        </w:rPr>
        <w:t>. Available at:</w:t>
      </w:r>
      <w:r w:rsidRPr="00F24D21">
        <w:t xml:space="preserve"> </w:t>
      </w:r>
      <w:hyperlink r:id="rId32" w:history="1">
        <w:r w:rsidRPr="005E1EF8">
          <w:rPr>
            <w:rStyle w:val="Hyperlink"/>
            <w:rFonts w:ascii="Arial" w:hAnsi="Arial" w:cs="Arial"/>
            <w:sz w:val="24"/>
            <w:szCs w:val="24"/>
          </w:rPr>
          <w:t>https://www.gov.uk/government/publications/domestic-abuse-bill-2020-factsheets/domestic-abuse-bill-2020-overarching-factsheet</w:t>
        </w:r>
      </w:hyperlink>
      <w:r>
        <w:rPr>
          <w:rFonts w:ascii="Arial" w:hAnsi="Arial" w:cs="Arial"/>
          <w:sz w:val="24"/>
          <w:szCs w:val="24"/>
        </w:rPr>
        <w:t xml:space="preserve"> (Accessed: 1 February 2022).</w:t>
      </w:r>
    </w:p>
    <w:p w14:paraId="60FA30BF" w14:textId="5FC05570" w:rsidR="00F27146" w:rsidRPr="007F6400" w:rsidRDefault="00F27146" w:rsidP="00F27146">
      <w:pPr>
        <w:pStyle w:val="ListParagraph"/>
        <w:numPr>
          <w:ilvl w:val="0"/>
          <w:numId w:val="6"/>
        </w:numPr>
        <w:spacing w:line="480" w:lineRule="auto"/>
        <w:rPr>
          <w:rFonts w:ascii="Arial" w:hAnsi="Arial" w:cs="Arial"/>
          <w:b/>
          <w:bCs/>
          <w:sz w:val="24"/>
          <w:szCs w:val="24"/>
        </w:rPr>
      </w:pPr>
      <w:r w:rsidRPr="00F27146">
        <w:rPr>
          <w:rFonts w:ascii="Arial" w:hAnsi="Arial" w:cs="Arial"/>
          <w:sz w:val="24"/>
          <w:szCs w:val="24"/>
        </w:rPr>
        <w:t>Home Office. (2021) Ending violence against women and girls strategy: 2016 to 2020 (accessible version). Available at:</w:t>
      </w:r>
      <w:r w:rsidRPr="00F27146">
        <w:rPr>
          <w:rFonts w:ascii="Arial" w:hAnsi="Arial" w:cs="Arial"/>
          <w:b/>
          <w:bCs/>
          <w:sz w:val="24"/>
          <w:szCs w:val="24"/>
        </w:rPr>
        <w:t xml:space="preserve"> </w:t>
      </w:r>
      <w:hyperlink r:id="rId33" w:history="1">
        <w:r w:rsidRPr="00F27146">
          <w:rPr>
            <w:rStyle w:val="Hyperlink"/>
            <w:rFonts w:ascii="Arial" w:hAnsi="Arial" w:cs="Arial"/>
            <w:sz w:val="24"/>
            <w:szCs w:val="24"/>
          </w:rPr>
          <w:t>https://www.gov.uk/government/publications/strategy-to-end-violence-against-women-and-girls-2016-to-2020/ending-violence-against-women-and-girls-strategy-2016-to-2020-accessible-version</w:t>
        </w:r>
      </w:hyperlink>
      <w:r w:rsidRPr="00F27146">
        <w:rPr>
          <w:rFonts w:ascii="Arial" w:hAnsi="Arial" w:cs="Arial"/>
          <w:sz w:val="24"/>
          <w:szCs w:val="24"/>
        </w:rPr>
        <w:t xml:space="preserve"> (Accessed: 24 April 2022). </w:t>
      </w:r>
    </w:p>
    <w:p w14:paraId="709A84DF" w14:textId="2177BC3C" w:rsidR="007F6400" w:rsidRPr="00FA2FC7" w:rsidRDefault="007F6400" w:rsidP="007F6400">
      <w:pPr>
        <w:pStyle w:val="ListParagraph"/>
        <w:numPr>
          <w:ilvl w:val="0"/>
          <w:numId w:val="6"/>
        </w:numPr>
        <w:spacing w:line="480" w:lineRule="auto"/>
        <w:rPr>
          <w:rFonts w:ascii="Arial" w:hAnsi="Arial" w:cs="Arial"/>
          <w:b/>
          <w:bCs/>
          <w:sz w:val="24"/>
          <w:szCs w:val="24"/>
        </w:rPr>
      </w:pPr>
      <w:r>
        <w:rPr>
          <w:rFonts w:ascii="Arial" w:hAnsi="Arial" w:cs="Arial"/>
          <w:sz w:val="24"/>
          <w:szCs w:val="24"/>
        </w:rPr>
        <w:t>Home Office. (2021</w:t>
      </w:r>
      <w:r w:rsidRPr="007F6400">
        <w:rPr>
          <w:rFonts w:ascii="Arial" w:hAnsi="Arial" w:cs="Arial"/>
          <w:sz w:val="24"/>
          <w:szCs w:val="24"/>
        </w:rPr>
        <w:t>) Istanbul Convention: 5th progress report 2021 (accessible web version)</w:t>
      </w:r>
      <w:r>
        <w:rPr>
          <w:rFonts w:ascii="Arial" w:hAnsi="Arial" w:cs="Arial"/>
          <w:sz w:val="24"/>
          <w:szCs w:val="24"/>
        </w:rPr>
        <w:t xml:space="preserve">. Available at: </w:t>
      </w:r>
      <w:hyperlink r:id="rId34" w:history="1">
        <w:r w:rsidRPr="0051767E">
          <w:rPr>
            <w:rStyle w:val="Hyperlink"/>
            <w:rFonts w:ascii="Arial" w:hAnsi="Arial" w:cs="Arial"/>
            <w:sz w:val="24"/>
            <w:szCs w:val="24"/>
          </w:rPr>
          <w:t>https://www.gov.uk/government/publications/istanbul-convention-implementation-progress-report-2021/istanbul-convention-5th-progress-report-2021-accessible-web-version</w:t>
        </w:r>
      </w:hyperlink>
      <w:r>
        <w:rPr>
          <w:rFonts w:ascii="Arial" w:hAnsi="Arial" w:cs="Arial"/>
          <w:sz w:val="24"/>
          <w:szCs w:val="24"/>
        </w:rPr>
        <w:t xml:space="preserve"> (Accessed: 24 April 2022).</w:t>
      </w:r>
    </w:p>
    <w:p w14:paraId="097D000C" w14:textId="030E640E" w:rsidR="00FA2FC7" w:rsidRPr="00FA2FC7" w:rsidRDefault="00FA2FC7" w:rsidP="00FA2FC7">
      <w:pPr>
        <w:pStyle w:val="ListParagraph"/>
        <w:numPr>
          <w:ilvl w:val="0"/>
          <w:numId w:val="6"/>
        </w:numPr>
        <w:spacing w:line="480" w:lineRule="auto"/>
        <w:rPr>
          <w:rFonts w:ascii="Arial" w:hAnsi="Arial" w:cs="Arial"/>
          <w:sz w:val="24"/>
          <w:szCs w:val="24"/>
        </w:rPr>
      </w:pPr>
      <w:r w:rsidRPr="00FA2FC7">
        <w:rPr>
          <w:rFonts w:ascii="Arial" w:hAnsi="Arial" w:cs="Arial"/>
          <w:sz w:val="24"/>
          <w:szCs w:val="24"/>
        </w:rPr>
        <w:t>Home Office. Et al. (2021)</w:t>
      </w:r>
      <w:r w:rsidRPr="00FA2FC7">
        <w:rPr>
          <w:rFonts w:ascii="Arial" w:eastAsia="Times New Roman" w:hAnsi="Arial" w:cs="Arial"/>
          <w:color w:val="0B0C0C"/>
          <w:kern w:val="36"/>
          <w:sz w:val="24"/>
          <w:szCs w:val="24"/>
          <w:lang w:eastAsia="en-GB"/>
        </w:rPr>
        <w:t xml:space="preserve"> </w:t>
      </w:r>
      <w:r w:rsidRPr="00FA2FC7">
        <w:rPr>
          <w:rFonts w:ascii="Arial" w:hAnsi="Arial" w:cs="Arial"/>
          <w:sz w:val="24"/>
          <w:szCs w:val="24"/>
        </w:rPr>
        <w:t xml:space="preserve">Pharmacies launch codeword scheme to offer ‘lifeline’ to domestic abuse victims. Available at: </w:t>
      </w:r>
      <w:hyperlink r:id="rId35" w:history="1">
        <w:r w:rsidRPr="00FA2FC7">
          <w:rPr>
            <w:rStyle w:val="Hyperlink"/>
            <w:rFonts w:ascii="Arial" w:hAnsi="Arial" w:cs="Arial"/>
            <w:sz w:val="24"/>
            <w:szCs w:val="24"/>
          </w:rPr>
          <w:t>https://www.gov.uk/government/news/pharmacies-launch-codeword-scheme-to-offer-lifeline-to-domestic-abuse-victims</w:t>
        </w:r>
      </w:hyperlink>
      <w:r w:rsidRPr="00FA2FC7">
        <w:rPr>
          <w:rFonts w:ascii="Arial" w:hAnsi="Arial" w:cs="Arial"/>
          <w:sz w:val="24"/>
          <w:szCs w:val="24"/>
        </w:rPr>
        <w:t xml:space="preserve"> (Accessed: 24 April 2022). </w:t>
      </w:r>
    </w:p>
    <w:p w14:paraId="12C8D0B4" w14:textId="3EE199FE" w:rsidR="00473CB7" w:rsidRPr="00CF042D" w:rsidRDefault="00473CB7" w:rsidP="00473CB7">
      <w:pPr>
        <w:pStyle w:val="ListParagraph"/>
        <w:numPr>
          <w:ilvl w:val="0"/>
          <w:numId w:val="6"/>
        </w:numPr>
        <w:spacing w:line="480" w:lineRule="auto"/>
        <w:rPr>
          <w:rFonts w:ascii="Arial" w:hAnsi="Arial" w:cs="Arial"/>
          <w:b/>
          <w:bCs/>
          <w:sz w:val="24"/>
          <w:szCs w:val="24"/>
        </w:rPr>
      </w:pPr>
      <w:r>
        <w:rPr>
          <w:rFonts w:ascii="Arial" w:hAnsi="Arial" w:cs="Arial"/>
          <w:sz w:val="24"/>
          <w:szCs w:val="24"/>
        </w:rPr>
        <w:t xml:space="preserve">Home Office. (2020) </w:t>
      </w:r>
      <w:r w:rsidRPr="00473CB7">
        <w:rPr>
          <w:rFonts w:ascii="Arial" w:hAnsi="Arial" w:cs="Arial"/>
          <w:sz w:val="24"/>
          <w:szCs w:val="24"/>
        </w:rPr>
        <w:t>Domestic Violence Protection Notices (DVPNs) and Domestic Violence Protection Orders (DVPOs) guidance</w:t>
      </w:r>
      <w:r>
        <w:rPr>
          <w:rFonts w:ascii="Arial" w:hAnsi="Arial" w:cs="Arial"/>
          <w:sz w:val="24"/>
          <w:szCs w:val="24"/>
        </w:rPr>
        <w:t xml:space="preserve">. Available at: </w:t>
      </w:r>
      <w:hyperlink r:id="rId36" w:history="1">
        <w:r w:rsidRPr="005E1EF8">
          <w:rPr>
            <w:rStyle w:val="Hyperlink"/>
            <w:rFonts w:ascii="Arial" w:hAnsi="Arial" w:cs="Arial"/>
            <w:sz w:val="24"/>
            <w:szCs w:val="24"/>
          </w:rPr>
          <w:t>https://www.gov.uk/government/publications/domestic-violence-protection-orders/domestic-violence-protection-notices-dvpns-and-domestic-violence-protection-orders-dvpos-guidance-sections-24-33-crime-and-security-act-2010</w:t>
        </w:r>
      </w:hyperlink>
      <w:r>
        <w:rPr>
          <w:rFonts w:ascii="Arial" w:hAnsi="Arial" w:cs="Arial"/>
          <w:sz w:val="24"/>
          <w:szCs w:val="24"/>
        </w:rPr>
        <w:t xml:space="preserve"> (Accessed: 2 February 2022).</w:t>
      </w:r>
    </w:p>
    <w:p w14:paraId="6FDD78F7" w14:textId="5F797E1B" w:rsidR="00CF042D" w:rsidRPr="00FE38E5" w:rsidRDefault="00CF042D" w:rsidP="00473CB7">
      <w:pPr>
        <w:pStyle w:val="ListParagraph"/>
        <w:numPr>
          <w:ilvl w:val="0"/>
          <w:numId w:val="6"/>
        </w:numPr>
        <w:spacing w:line="480" w:lineRule="auto"/>
        <w:rPr>
          <w:rFonts w:ascii="Arial" w:hAnsi="Arial" w:cs="Arial"/>
          <w:b/>
          <w:bCs/>
          <w:sz w:val="24"/>
          <w:szCs w:val="24"/>
        </w:rPr>
      </w:pPr>
      <w:r w:rsidRPr="00CF042D">
        <w:rPr>
          <w:rFonts w:ascii="Arial" w:hAnsi="Arial" w:cs="Arial"/>
          <w:sz w:val="24"/>
          <w:szCs w:val="24"/>
        </w:rPr>
        <w:t>HMICFRS</w:t>
      </w:r>
      <w:r>
        <w:rPr>
          <w:rFonts w:ascii="Arial" w:hAnsi="Arial" w:cs="Arial"/>
          <w:sz w:val="24"/>
          <w:szCs w:val="24"/>
        </w:rPr>
        <w:t xml:space="preserve">. (2019) </w:t>
      </w:r>
      <w:r w:rsidRPr="00CF042D">
        <w:rPr>
          <w:rFonts w:ascii="Arial" w:hAnsi="Arial" w:cs="Arial"/>
          <w:sz w:val="24"/>
          <w:szCs w:val="24"/>
        </w:rPr>
        <w:t>The police response to domestic abuse</w:t>
      </w:r>
      <w:r>
        <w:rPr>
          <w:rFonts w:ascii="Arial" w:hAnsi="Arial" w:cs="Arial"/>
          <w:sz w:val="24"/>
          <w:szCs w:val="24"/>
        </w:rPr>
        <w:t xml:space="preserve">. Available at: </w:t>
      </w:r>
      <w:hyperlink r:id="rId37" w:history="1">
        <w:r w:rsidRPr="005E1EF8">
          <w:rPr>
            <w:rStyle w:val="Hyperlink"/>
            <w:rFonts w:ascii="Arial" w:hAnsi="Arial" w:cs="Arial"/>
            <w:sz w:val="24"/>
            <w:szCs w:val="24"/>
          </w:rPr>
          <w:t>https://www.justiceinspectorates.gov.uk/hmicfrs/wp-content/uploads/the-police-response-to-domestic-abuse-an-update-report.pdf</w:t>
        </w:r>
      </w:hyperlink>
      <w:r>
        <w:rPr>
          <w:rFonts w:ascii="Arial" w:hAnsi="Arial" w:cs="Arial"/>
          <w:sz w:val="24"/>
          <w:szCs w:val="24"/>
        </w:rPr>
        <w:t xml:space="preserve"> (Accessed: 7 April 2022). </w:t>
      </w:r>
    </w:p>
    <w:p w14:paraId="52E7C6C5" w14:textId="65D460C9" w:rsidR="00FE38E5" w:rsidRPr="00FE38E5" w:rsidRDefault="00FE38E5" w:rsidP="00FE38E5">
      <w:pPr>
        <w:pStyle w:val="ListParagraph"/>
        <w:numPr>
          <w:ilvl w:val="0"/>
          <w:numId w:val="6"/>
        </w:numPr>
        <w:spacing w:line="480" w:lineRule="auto"/>
        <w:rPr>
          <w:rFonts w:ascii="Arial" w:hAnsi="Arial" w:cs="Arial"/>
          <w:sz w:val="24"/>
          <w:szCs w:val="24"/>
        </w:rPr>
      </w:pPr>
      <w:r w:rsidRPr="00FE38E5">
        <w:rPr>
          <w:rFonts w:ascii="Arial" w:hAnsi="Arial" w:cs="Arial"/>
          <w:sz w:val="24"/>
          <w:szCs w:val="24"/>
        </w:rPr>
        <w:t>HMICFRS. (2017)</w:t>
      </w:r>
      <w:r w:rsidRPr="00FE38E5">
        <w:t xml:space="preserve"> </w:t>
      </w:r>
      <w:r w:rsidRPr="00FE38E5">
        <w:rPr>
          <w:rFonts w:ascii="Arial" w:hAnsi="Arial" w:cs="Arial"/>
          <w:sz w:val="24"/>
          <w:szCs w:val="24"/>
        </w:rPr>
        <w:t xml:space="preserve">A progress report on the police response to domestic abuse. Available at: </w:t>
      </w:r>
      <w:hyperlink r:id="rId38" w:history="1">
        <w:r w:rsidRPr="00FE38E5">
          <w:rPr>
            <w:rStyle w:val="Hyperlink"/>
            <w:rFonts w:ascii="Arial" w:hAnsi="Arial" w:cs="Arial"/>
            <w:sz w:val="24"/>
            <w:szCs w:val="24"/>
          </w:rPr>
          <w:t>progress-report-on-the-police-response-to-domestic-abuse.pdf (justiceinspectorates.gov.uk)</w:t>
        </w:r>
      </w:hyperlink>
      <w:r w:rsidRPr="00FE38E5">
        <w:rPr>
          <w:rFonts w:ascii="Arial" w:hAnsi="Arial" w:cs="Arial"/>
          <w:sz w:val="24"/>
          <w:szCs w:val="24"/>
        </w:rPr>
        <w:t xml:space="preserve"> (Accessed: 27 April 2022).</w:t>
      </w:r>
    </w:p>
    <w:p w14:paraId="021819FE" w14:textId="289D6563" w:rsidR="004B3E5F" w:rsidRPr="004B3E5F" w:rsidRDefault="004B3E5F" w:rsidP="004B3E5F">
      <w:pPr>
        <w:pStyle w:val="ListParagraph"/>
        <w:numPr>
          <w:ilvl w:val="0"/>
          <w:numId w:val="6"/>
        </w:numPr>
        <w:spacing w:line="480" w:lineRule="auto"/>
        <w:rPr>
          <w:rFonts w:ascii="Arial" w:hAnsi="Arial" w:cs="Arial"/>
          <w:sz w:val="24"/>
          <w:szCs w:val="24"/>
        </w:rPr>
      </w:pPr>
      <w:r w:rsidRPr="004B3E5F">
        <w:rPr>
          <w:rFonts w:ascii="Arial" w:hAnsi="Arial" w:cs="Arial"/>
          <w:sz w:val="24"/>
          <w:szCs w:val="24"/>
        </w:rPr>
        <w:lastRenderedPageBreak/>
        <w:t>Hilder, S. and Bettinson, V. (2016) </w:t>
      </w:r>
      <w:r w:rsidRPr="004B3E5F">
        <w:rPr>
          <w:rFonts w:ascii="Arial" w:hAnsi="Arial" w:cs="Arial"/>
          <w:i/>
          <w:iCs/>
          <w:sz w:val="24"/>
          <w:szCs w:val="24"/>
        </w:rPr>
        <w:t>Domestic Violence Interdisciplinary Perspectives on Protection, Prevention and Intervention</w:t>
      </w:r>
      <w:r w:rsidRPr="004B3E5F">
        <w:rPr>
          <w:rFonts w:ascii="Arial" w:hAnsi="Arial" w:cs="Arial"/>
          <w:sz w:val="24"/>
          <w:szCs w:val="24"/>
        </w:rPr>
        <w:t>. 1st ed. London: Palgrave Macmillan UK. doi:10.1057/978-1-137-52452-2.</w:t>
      </w:r>
    </w:p>
    <w:p w14:paraId="5916EFA4" w14:textId="625B09A1" w:rsidR="00FA2272" w:rsidRPr="00444D4A" w:rsidRDefault="00FA2272" w:rsidP="00F24D21">
      <w:pPr>
        <w:pStyle w:val="ListParagraph"/>
        <w:numPr>
          <w:ilvl w:val="0"/>
          <w:numId w:val="6"/>
        </w:numPr>
        <w:spacing w:line="480" w:lineRule="auto"/>
        <w:rPr>
          <w:rFonts w:ascii="Arial" w:hAnsi="Arial" w:cs="Arial"/>
          <w:b/>
          <w:bCs/>
          <w:sz w:val="24"/>
          <w:szCs w:val="24"/>
        </w:rPr>
      </w:pPr>
      <w:r>
        <w:rPr>
          <w:rFonts w:ascii="Arial" w:hAnsi="Arial" w:cs="Arial"/>
          <w:sz w:val="24"/>
          <w:szCs w:val="24"/>
        </w:rPr>
        <w:t xml:space="preserve">Home Office. (2016) </w:t>
      </w:r>
      <w:r w:rsidRPr="00FA2272">
        <w:rPr>
          <w:rFonts w:ascii="Arial" w:hAnsi="Arial" w:cs="Arial"/>
          <w:sz w:val="24"/>
          <w:szCs w:val="24"/>
        </w:rPr>
        <w:t>Domestic Violence Disclosure Scheme (DVDS)</w:t>
      </w:r>
      <w:r>
        <w:rPr>
          <w:rFonts w:ascii="Arial" w:hAnsi="Arial" w:cs="Arial"/>
          <w:sz w:val="24"/>
          <w:szCs w:val="24"/>
        </w:rPr>
        <w:t xml:space="preserve">. Available at: </w:t>
      </w:r>
      <w:hyperlink r:id="rId39" w:history="1">
        <w:r w:rsidRPr="005E1EF8">
          <w:rPr>
            <w:rStyle w:val="Hyperlink"/>
            <w:rFonts w:ascii="Arial" w:hAnsi="Arial" w:cs="Arial"/>
            <w:sz w:val="24"/>
            <w:szCs w:val="24"/>
          </w:rPr>
          <w:t>https://assets.publishing.service.gov.uk/government/uploads/system/uploads/attachment_data/file/505434/2016-03-08_DVDS_report__final_.pdf</w:t>
        </w:r>
      </w:hyperlink>
      <w:r>
        <w:rPr>
          <w:rFonts w:ascii="Arial" w:hAnsi="Arial" w:cs="Arial"/>
          <w:sz w:val="24"/>
          <w:szCs w:val="24"/>
        </w:rPr>
        <w:t xml:space="preserve"> (Accessed: 2 February 2022). </w:t>
      </w:r>
    </w:p>
    <w:p w14:paraId="598D4E29" w14:textId="1402F2C4" w:rsidR="00444D4A" w:rsidRPr="00563DF3" w:rsidRDefault="00444D4A" w:rsidP="00F24D21">
      <w:pPr>
        <w:pStyle w:val="ListParagraph"/>
        <w:numPr>
          <w:ilvl w:val="0"/>
          <w:numId w:val="6"/>
        </w:numPr>
        <w:spacing w:line="480" w:lineRule="auto"/>
        <w:rPr>
          <w:rFonts w:ascii="Arial" w:hAnsi="Arial" w:cs="Arial"/>
          <w:b/>
          <w:bCs/>
          <w:sz w:val="24"/>
          <w:szCs w:val="24"/>
        </w:rPr>
      </w:pPr>
      <w:r>
        <w:rPr>
          <w:rFonts w:ascii="Arial" w:hAnsi="Arial" w:cs="Arial"/>
          <w:sz w:val="24"/>
          <w:szCs w:val="24"/>
        </w:rPr>
        <w:t xml:space="preserve">Home Office. (2015) </w:t>
      </w:r>
      <w:r w:rsidRPr="00444D4A">
        <w:rPr>
          <w:rFonts w:ascii="Arial" w:hAnsi="Arial" w:cs="Arial"/>
          <w:sz w:val="24"/>
          <w:szCs w:val="24"/>
        </w:rPr>
        <w:t>Serious Crime Act 2015 Fact sheet: Domestic Abuse Offence</w:t>
      </w:r>
      <w:r>
        <w:rPr>
          <w:rFonts w:ascii="Arial" w:hAnsi="Arial" w:cs="Arial"/>
          <w:sz w:val="24"/>
          <w:szCs w:val="24"/>
        </w:rPr>
        <w:t xml:space="preserve">. Available at: </w:t>
      </w:r>
      <w:hyperlink r:id="rId40" w:history="1">
        <w:r w:rsidRPr="005E1EF8">
          <w:rPr>
            <w:rStyle w:val="Hyperlink"/>
            <w:rFonts w:ascii="Arial" w:hAnsi="Arial" w:cs="Arial"/>
            <w:sz w:val="24"/>
            <w:szCs w:val="24"/>
          </w:rPr>
          <w:t>https://assets.publishing.service.gov.uk/government/uploads/system/uploads/attachment_data/file/416011/Fact_sheet_-_Domestic_Abuse_Offence_-_Act.pdf</w:t>
        </w:r>
      </w:hyperlink>
      <w:r>
        <w:rPr>
          <w:rFonts w:ascii="Arial" w:hAnsi="Arial" w:cs="Arial"/>
          <w:sz w:val="24"/>
          <w:szCs w:val="24"/>
        </w:rPr>
        <w:t xml:space="preserve"> (Accessed: 2 February 2022).</w:t>
      </w:r>
    </w:p>
    <w:p w14:paraId="502811CF" w14:textId="402A9DFB" w:rsidR="00563DF3" w:rsidRPr="00273BD0" w:rsidRDefault="00563DF3" w:rsidP="00563DF3">
      <w:pPr>
        <w:pStyle w:val="ListParagraph"/>
        <w:numPr>
          <w:ilvl w:val="0"/>
          <w:numId w:val="6"/>
        </w:numPr>
        <w:spacing w:line="480" w:lineRule="auto"/>
        <w:rPr>
          <w:rFonts w:ascii="Arial" w:hAnsi="Arial" w:cs="Arial"/>
          <w:b/>
          <w:bCs/>
          <w:sz w:val="24"/>
          <w:szCs w:val="24"/>
        </w:rPr>
      </w:pPr>
      <w:r>
        <w:rPr>
          <w:rFonts w:ascii="Arial" w:hAnsi="Arial" w:cs="Arial"/>
          <w:sz w:val="24"/>
          <w:szCs w:val="24"/>
        </w:rPr>
        <w:t xml:space="preserve">Home Office. And May, T. (2014) </w:t>
      </w:r>
      <w:r w:rsidRPr="00563DF3">
        <w:rPr>
          <w:rFonts w:ascii="Arial" w:hAnsi="Arial" w:cs="Arial"/>
          <w:sz w:val="24"/>
          <w:szCs w:val="24"/>
        </w:rPr>
        <w:t>Clare’s Law rolled out nationally on International Women’s Day</w:t>
      </w:r>
      <w:r>
        <w:rPr>
          <w:rFonts w:ascii="Arial" w:hAnsi="Arial" w:cs="Arial"/>
          <w:sz w:val="24"/>
          <w:szCs w:val="24"/>
        </w:rPr>
        <w:t xml:space="preserve">. Available at: </w:t>
      </w:r>
      <w:hyperlink r:id="rId41" w:history="1">
        <w:r w:rsidRPr="00563DF3">
          <w:rPr>
            <w:rStyle w:val="Hyperlink"/>
            <w:rFonts w:ascii="Arial" w:hAnsi="Arial" w:cs="Arial"/>
            <w:sz w:val="24"/>
            <w:szCs w:val="24"/>
          </w:rPr>
          <w:t>Clare’s Law rolled out nationally on International Women’s Day - GOV.UK (www.gov.uk)</w:t>
        </w:r>
      </w:hyperlink>
      <w:r>
        <w:rPr>
          <w:rFonts w:ascii="Arial" w:hAnsi="Arial" w:cs="Arial"/>
          <w:sz w:val="24"/>
          <w:szCs w:val="24"/>
        </w:rPr>
        <w:t xml:space="preserve"> (Accessed: 1 February 2022). </w:t>
      </w:r>
    </w:p>
    <w:p w14:paraId="3DFB887D" w14:textId="0F29FB7B" w:rsidR="00273BD0" w:rsidRPr="00194C4E" w:rsidRDefault="00273BD0" w:rsidP="00563DF3">
      <w:pPr>
        <w:pStyle w:val="ListParagraph"/>
        <w:numPr>
          <w:ilvl w:val="0"/>
          <w:numId w:val="6"/>
        </w:numPr>
        <w:spacing w:line="480" w:lineRule="auto"/>
        <w:rPr>
          <w:rFonts w:ascii="Arial" w:hAnsi="Arial" w:cs="Arial"/>
          <w:b/>
          <w:bCs/>
          <w:sz w:val="24"/>
          <w:szCs w:val="24"/>
        </w:rPr>
      </w:pPr>
      <w:r w:rsidRPr="00273BD0">
        <w:rPr>
          <w:rFonts w:ascii="Arial" w:hAnsi="Arial" w:cs="Arial"/>
          <w:sz w:val="24"/>
          <w:szCs w:val="24"/>
        </w:rPr>
        <w:t>HMIC</w:t>
      </w:r>
      <w:r>
        <w:rPr>
          <w:rFonts w:ascii="Arial" w:hAnsi="Arial" w:cs="Arial"/>
          <w:sz w:val="24"/>
          <w:szCs w:val="24"/>
        </w:rPr>
        <w:t>. (</w:t>
      </w:r>
      <w:r w:rsidRPr="00273BD0">
        <w:rPr>
          <w:rFonts w:ascii="Arial" w:hAnsi="Arial" w:cs="Arial"/>
          <w:sz w:val="24"/>
          <w:szCs w:val="24"/>
        </w:rPr>
        <w:t>2014)</w:t>
      </w:r>
      <w:r>
        <w:rPr>
          <w:rFonts w:ascii="Arial" w:hAnsi="Arial" w:cs="Arial"/>
          <w:sz w:val="24"/>
          <w:szCs w:val="24"/>
        </w:rPr>
        <w:t xml:space="preserve"> </w:t>
      </w:r>
      <w:r w:rsidRPr="00273BD0">
        <w:rPr>
          <w:rFonts w:ascii="Arial" w:hAnsi="Arial" w:cs="Arial"/>
          <w:sz w:val="24"/>
          <w:szCs w:val="24"/>
        </w:rPr>
        <w:t>Everyone’s business: Improving the police response to domestic abuse</w:t>
      </w:r>
      <w:r>
        <w:rPr>
          <w:rFonts w:ascii="Arial" w:hAnsi="Arial" w:cs="Arial"/>
          <w:sz w:val="24"/>
          <w:szCs w:val="24"/>
        </w:rPr>
        <w:t xml:space="preserve">. Available at: </w:t>
      </w:r>
      <w:hyperlink r:id="rId42" w:history="1">
        <w:r w:rsidRPr="005E1EF8">
          <w:rPr>
            <w:rStyle w:val="Hyperlink"/>
            <w:rFonts w:ascii="Arial" w:hAnsi="Arial" w:cs="Arial"/>
            <w:sz w:val="24"/>
            <w:szCs w:val="24"/>
          </w:rPr>
          <w:t>https://www.justiceinspectorates.gov.uk/hmicfrs/wp-content/uploads/2014/04/improving-the-police-response-to-domestic-abuse.pdf</w:t>
        </w:r>
      </w:hyperlink>
      <w:r>
        <w:rPr>
          <w:rFonts w:ascii="Arial" w:hAnsi="Arial" w:cs="Arial"/>
          <w:sz w:val="24"/>
          <w:szCs w:val="24"/>
        </w:rPr>
        <w:t xml:space="preserve"> (Accessed: 12 April 2022). </w:t>
      </w:r>
    </w:p>
    <w:p w14:paraId="58A1592D" w14:textId="729D0FC3" w:rsidR="00194C4E" w:rsidRPr="00194C4E" w:rsidRDefault="00194C4E" w:rsidP="00194C4E">
      <w:pPr>
        <w:pStyle w:val="ListParagraph"/>
        <w:numPr>
          <w:ilvl w:val="0"/>
          <w:numId w:val="6"/>
        </w:numPr>
        <w:spacing w:line="480" w:lineRule="auto"/>
        <w:rPr>
          <w:rFonts w:ascii="Arial" w:hAnsi="Arial" w:cs="Arial"/>
          <w:sz w:val="24"/>
          <w:szCs w:val="24"/>
        </w:rPr>
      </w:pPr>
      <w:r w:rsidRPr="00194C4E">
        <w:rPr>
          <w:rFonts w:ascii="Arial" w:hAnsi="Arial" w:cs="Arial"/>
          <w:sz w:val="24"/>
          <w:szCs w:val="24"/>
        </w:rPr>
        <w:t>HMIC. (2014) Dyfed-Powys Police’s approach to tackling domestic abuse. Available at:</w:t>
      </w:r>
      <w:hyperlink r:id="rId43" w:history="1">
        <w:r w:rsidRPr="00194C4E">
          <w:rPr>
            <w:rStyle w:val="Hyperlink"/>
            <w:rFonts w:ascii="Arial" w:hAnsi="Arial" w:cs="Arial"/>
            <w:sz w:val="24"/>
            <w:szCs w:val="24"/>
          </w:rPr>
          <w:t>https://www.justiceinspectorates.gov.uk/hmicfrs/wp-</w:t>
        </w:r>
        <w:r w:rsidRPr="00194C4E">
          <w:rPr>
            <w:rStyle w:val="Hyperlink"/>
            <w:rFonts w:ascii="Arial" w:hAnsi="Arial" w:cs="Arial"/>
            <w:sz w:val="24"/>
            <w:szCs w:val="24"/>
          </w:rPr>
          <w:lastRenderedPageBreak/>
          <w:t>content/uploads/2014/03/dyfed-powys-approach-to-tackling-domestic-abuse.pdf</w:t>
        </w:r>
      </w:hyperlink>
      <w:r w:rsidRPr="00194C4E">
        <w:rPr>
          <w:rFonts w:ascii="Arial" w:hAnsi="Arial" w:cs="Arial"/>
          <w:sz w:val="24"/>
          <w:szCs w:val="24"/>
        </w:rPr>
        <w:t xml:space="preserve"> (Accessed: 15 April 2022).</w:t>
      </w:r>
    </w:p>
    <w:p w14:paraId="164981B2" w14:textId="78972258" w:rsidR="002B7F3A" w:rsidRPr="008A2932" w:rsidRDefault="002B7F3A" w:rsidP="00615543">
      <w:pPr>
        <w:pStyle w:val="ListParagraph"/>
        <w:numPr>
          <w:ilvl w:val="0"/>
          <w:numId w:val="6"/>
        </w:numPr>
        <w:spacing w:line="480" w:lineRule="auto"/>
        <w:rPr>
          <w:rFonts w:ascii="Arial" w:hAnsi="Arial" w:cs="Arial"/>
          <w:b/>
          <w:bCs/>
          <w:sz w:val="24"/>
          <w:szCs w:val="24"/>
        </w:rPr>
      </w:pPr>
      <w:r w:rsidRPr="00615543">
        <w:rPr>
          <w:rFonts w:ascii="Arial" w:hAnsi="Arial" w:cs="Arial"/>
          <w:sz w:val="24"/>
          <w:szCs w:val="24"/>
        </w:rPr>
        <w:t xml:space="preserve">Home Office. Et al. (2012) New definition of domestic violence. Available at: </w:t>
      </w:r>
      <w:hyperlink r:id="rId44" w:history="1">
        <w:r w:rsidRPr="00615543">
          <w:rPr>
            <w:rStyle w:val="Hyperlink"/>
            <w:rFonts w:ascii="Arial" w:hAnsi="Arial" w:cs="Arial"/>
            <w:sz w:val="24"/>
            <w:szCs w:val="24"/>
          </w:rPr>
          <w:t>https://www.gov.uk/government/news/new-definition-of-domestic-violence</w:t>
        </w:r>
      </w:hyperlink>
      <w:r w:rsidRPr="00615543">
        <w:rPr>
          <w:rFonts w:ascii="Arial" w:hAnsi="Arial" w:cs="Arial"/>
          <w:sz w:val="24"/>
          <w:szCs w:val="24"/>
        </w:rPr>
        <w:t xml:space="preserve"> (Accessed: 1 February 2022). </w:t>
      </w:r>
    </w:p>
    <w:p w14:paraId="590D7869" w14:textId="3C9F9F39" w:rsidR="008A2932" w:rsidRPr="008A2932" w:rsidRDefault="008A2932" w:rsidP="008A2932">
      <w:pPr>
        <w:pStyle w:val="ListParagraph"/>
        <w:numPr>
          <w:ilvl w:val="0"/>
          <w:numId w:val="6"/>
        </w:numPr>
        <w:spacing w:line="480" w:lineRule="auto"/>
        <w:rPr>
          <w:rFonts w:ascii="Arial" w:hAnsi="Arial" w:cs="Arial"/>
          <w:b/>
          <w:bCs/>
          <w:sz w:val="24"/>
          <w:szCs w:val="24"/>
        </w:rPr>
      </w:pPr>
      <w:r w:rsidRPr="008A2932">
        <w:rPr>
          <w:rFonts w:ascii="Arial" w:hAnsi="Arial" w:cs="Arial"/>
          <w:sz w:val="24"/>
          <w:szCs w:val="24"/>
        </w:rPr>
        <w:t>Lowe, C. and Zemliansky, P.  (2011)</w:t>
      </w:r>
      <w:r w:rsidRPr="008A2932">
        <w:rPr>
          <w:rFonts w:ascii="Arial" w:eastAsia="Times New Roman" w:hAnsi="Arial" w:cs="Arial"/>
          <w:color w:val="333333"/>
          <w:kern w:val="36"/>
          <w:sz w:val="24"/>
          <w:szCs w:val="24"/>
          <w:lang w:eastAsia="en-GB"/>
        </w:rPr>
        <w:t xml:space="preserve"> </w:t>
      </w:r>
      <w:r w:rsidRPr="008A2932">
        <w:rPr>
          <w:rFonts w:ascii="Arial" w:hAnsi="Arial" w:cs="Arial"/>
          <w:sz w:val="24"/>
          <w:szCs w:val="24"/>
        </w:rPr>
        <w:t>Writing Spaces 2: Readings on Writing. South Carolina: Parlor Press LLC</w:t>
      </w:r>
    </w:p>
    <w:p w14:paraId="09014CDC" w14:textId="283EF23C" w:rsidR="00E71532" w:rsidRPr="00615543" w:rsidRDefault="00E71532" w:rsidP="00615543">
      <w:pPr>
        <w:pStyle w:val="ListParagraph"/>
        <w:numPr>
          <w:ilvl w:val="0"/>
          <w:numId w:val="6"/>
        </w:numPr>
        <w:spacing w:line="480" w:lineRule="auto"/>
        <w:rPr>
          <w:rFonts w:ascii="Arial" w:hAnsi="Arial" w:cs="Arial"/>
          <w:b/>
          <w:bCs/>
          <w:sz w:val="24"/>
          <w:szCs w:val="24"/>
        </w:rPr>
      </w:pPr>
      <w:r>
        <w:rPr>
          <w:rFonts w:ascii="Arial" w:hAnsi="Arial" w:cs="Arial"/>
          <w:sz w:val="24"/>
          <w:szCs w:val="24"/>
        </w:rPr>
        <w:t xml:space="preserve">Moroz, </w:t>
      </w:r>
      <w:r w:rsidR="001C0961">
        <w:rPr>
          <w:rFonts w:ascii="Arial" w:hAnsi="Arial" w:cs="Arial"/>
          <w:sz w:val="24"/>
          <w:szCs w:val="24"/>
        </w:rPr>
        <w:t>A. and Mayes, A. (2019)</w:t>
      </w:r>
      <w:r w:rsidR="001C0961" w:rsidRPr="001C0961">
        <w:t xml:space="preserve"> </w:t>
      </w:r>
      <w:r w:rsidR="001C0961" w:rsidRPr="001C0961">
        <w:rPr>
          <w:rFonts w:ascii="Arial" w:hAnsi="Arial" w:cs="Arial"/>
          <w:sz w:val="24"/>
          <w:szCs w:val="24"/>
        </w:rPr>
        <w:t>Learnings from the London Domestic Violence Protection Order Caseworker Project</w:t>
      </w:r>
      <w:r w:rsidR="001C0961">
        <w:rPr>
          <w:rFonts w:ascii="Arial" w:hAnsi="Arial" w:cs="Arial"/>
          <w:sz w:val="24"/>
          <w:szCs w:val="24"/>
        </w:rPr>
        <w:t xml:space="preserve">. Available at: </w:t>
      </w:r>
      <w:hyperlink r:id="rId45" w:history="1">
        <w:r w:rsidR="001C0961" w:rsidRPr="005E1EF8">
          <w:rPr>
            <w:rStyle w:val="Hyperlink"/>
            <w:rFonts w:ascii="Arial" w:hAnsi="Arial" w:cs="Arial"/>
            <w:sz w:val="24"/>
            <w:szCs w:val="24"/>
          </w:rPr>
          <w:t>https://www.victimsupport.org.uk/wp-content/uploads/2021/04/VS-London-DVPO-Report.pdf</w:t>
        </w:r>
      </w:hyperlink>
      <w:r w:rsidR="001C0961">
        <w:rPr>
          <w:rFonts w:ascii="Arial" w:hAnsi="Arial" w:cs="Arial"/>
          <w:sz w:val="24"/>
          <w:szCs w:val="24"/>
        </w:rPr>
        <w:t xml:space="preserve"> (Accessed: 11 March 2022).</w:t>
      </w:r>
    </w:p>
    <w:p w14:paraId="4937A213" w14:textId="6AD88B6D" w:rsidR="0007335C" w:rsidRDefault="001A0588" w:rsidP="00615543">
      <w:pPr>
        <w:pStyle w:val="ListParagraph"/>
        <w:numPr>
          <w:ilvl w:val="0"/>
          <w:numId w:val="6"/>
        </w:numPr>
        <w:spacing w:line="480" w:lineRule="auto"/>
        <w:rPr>
          <w:rFonts w:ascii="Arial" w:hAnsi="Arial" w:cs="Arial"/>
          <w:sz w:val="24"/>
          <w:szCs w:val="24"/>
        </w:rPr>
      </w:pPr>
      <w:r w:rsidRPr="00615543">
        <w:rPr>
          <w:rFonts w:ascii="Arial" w:hAnsi="Arial" w:cs="Arial"/>
          <w:sz w:val="24"/>
          <w:szCs w:val="24"/>
        </w:rPr>
        <w:t xml:space="preserve">Oppenheim, M. (2021) Domestic abuse rose in London by up to 40% in first lockdown, study finds. Available at: </w:t>
      </w:r>
      <w:hyperlink r:id="rId46" w:history="1">
        <w:r w:rsidRPr="00615543">
          <w:rPr>
            <w:rStyle w:val="Hyperlink"/>
            <w:rFonts w:ascii="Arial" w:hAnsi="Arial" w:cs="Arial"/>
            <w:sz w:val="24"/>
            <w:szCs w:val="24"/>
          </w:rPr>
          <w:t>https://www.independent.co.uk/news/uk/home-news/domestic-abuse-london-lockdown-rise-algorithm-b1975764.html</w:t>
        </w:r>
      </w:hyperlink>
      <w:r w:rsidRPr="00615543">
        <w:rPr>
          <w:rFonts w:ascii="Arial" w:hAnsi="Arial" w:cs="Arial"/>
          <w:sz w:val="24"/>
          <w:szCs w:val="24"/>
        </w:rPr>
        <w:t xml:space="preserve"> (Accessed: 1 February 2022). </w:t>
      </w:r>
    </w:p>
    <w:p w14:paraId="1069C91D" w14:textId="62105727" w:rsidR="00397FC5" w:rsidRPr="00397FC5" w:rsidRDefault="00397FC5" w:rsidP="00397FC5">
      <w:pPr>
        <w:pStyle w:val="ListParagraph"/>
        <w:numPr>
          <w:ilvl w:val="0"/>
          <w:numId w:val="6"/>
        </w:numPr>
        <w:spacing w:line="480" w:lineRule="auto"/>
        <w:rPr>
          <w:rFonts w:ascii="Arial" w:hAnsi="Arial" w:cs="Arial"/>
          <w:sz w:val="24"/>
          <w:szCs w:val="24"/>
        </w:rPr>
      </w:pPr>
      <w:r w:rsidRPr="00397FC5">
        <w:rPr>
          <w:rFonts w:ascii="Arial" w:hAnsi="Arial" w:cs="Arial"/>
          <w:sz w:val="24"/>
          <w:szCs w:val="24"/>
        </w:rPr>
        <w:t>Patten, M. (2014) Questionnaire Research: A Practical Guide. 4</w:t>
      </w:r>
      <w:r w:rsidRPr="00397FC5">
        <w:rPr>
          <w:rFonts w:ascii="Arial" w:hAnsi="Arial" w:cs="Arial"/>
          <w:sz w:val="24"/>
          <w:szCs w:val="24"/>
          <w:vertAlign w:val="superscript"/>
        </w:rPr>
        <w:t>th</w:t>
      </w:r>
      <w:r w:rsidRPr="00397FC5">
        <w:rPr>
          <w:rFonts w:ascii="Arial" w:hAnsi="Arial" w:cs="Arial"/>
          <w:sz w:val="24"/>
          <w:szCs w:val="24"/>
        </w:rPr>
        <w:t xml:space="preserve"> ed. New York: Routledge</w:t>
      </w:r>
      <w:r>
        <w:rPr>
          <w:rFonts w:ascii="Arial" w:hAnsi="Arial" w:cs="Arial"/>
          <w:sz w:val="24"/>
          <w:szCs w:val="24"/>
        </w:rPr>
        <w:t xml:space="preserve">. </w:t>
      </w:r>
    </w:p>
    <w:p w14:paraId="3EC0CDB0" w14:textId="69B07C81" w:rsidR="007B3B41" w:rsidRDefault="007B3B41" w:rsidP="00615543">
      <w:pPr>
        <w:pStyle w:val="ListParagraph"/>
        <w:numPr>
          <w:ilvl w:val="0"/>
          <w:numId w:val="6"/>
        </w:numPr>
        <w:spacing w:line="480" w:lineRule="auto"/>
        <w:rPr>
          <w:rFonts w:ascii="Arial" w:hAnsi="Arial" w:cs="Arial"/>
          <w:sz w:val="24"/>
          <w:szCs w:val="24"/>
        </w:rPr>
      </w:pPr>
      <w:r w:rsidRPr="007B3B41">
        <w:rPr>
          <w:rFonts w:ascii="Arial" w:hAnsi="Arial" w:cs="Arial"/>
          <w:sz w:val="24"/>
          <w:szCs w:val="24"/>
        </w:rPr>
        <w:t xml:space="preserve">Rees, J. (2021) Dyfed-Powys Police commissioner defends force over 'service failure'. Available at: </w:t>
      </w:r>
      <w:hyperlink r:id="rId47" w:history="1">
        <w:r w:rsidRPr="007B3B41">
          <w:rPr>
            <w:rStyle w:val="Hyperlink"/>
            <w:rFonts w:ascii="Arial" w:hAnsi="Arial" w:cs="Arial"/>
            <w:sz w:val="24"/>
            <w:szCs w:val="24"/>
          </w:rPr>
          <w:t>https://www.bbc.co.uk/news/uk-wales-57074861</w:t>
        </w:r>
      </w:hyperlink>
      <w:r w:rsidRPr="007B3B41">
        <w:rPr>
          <w:rFonts w:ascii="Arial" w:hAnsi="Arial" w:cs="Arial"/>
          <w:sz w:val="24"/>
          <w:szCs w:val="24"/>
        </w:rPr>
        <w:t xml:space="preserve"> (Accessed:</w:t>
      </w:r>
      <w:r>
        <w:rPr>
          <w:rFonts w:ascii="Arial" w:hAnsi="Arial" w:cs="Arial"/>
          <w:sz w:val="24"/>
          <w:szCs w:val="24"/>
        </w:rPr>
        <w:t xml:space="preserve"> 7 April 2022). </w:t>
      </w:r>
    </w:p>
    <w:p w14:paraId="32A53EE6" w14:textId="3FBCC9F7" w:rsidR="00A71734" w:rsidRDefault="00A71734" w:rsidP="00A71734">
      <w:pPr>
        <w:pStyle w:val="ListParagraph"/>
        <w:numPr>
          <w:ilvl w:val="0"/>
          <w:numId w:val="6"/>
        </w:numPr>
        <w:spacing w:line="480" w:lineRule="auto"/>
        <w:rPr>
          <w:rFonts w:ascii="Arial" w:hAnsi="Arial" w:cs="Arial"/>
          <w:sz w:val="24"/>
          <w:szCs w:val="24"/>
        </w:rPr>
      </w:pPr>
      <w:bookmarkStart w:id="60" w:name="_Hlk102408790"/>
      <w:r w:rsidRPr="00A71734">
        <w:rPr>
          <w:rFonts w:ascii="Arial" w:hAnsi="Arial" w:cs="Arial"/>
          <w:sz w:val="24"/>
          <w:szCs w:val="24"/>
        </w:rPr>
        <w:t xml:space="preserve">Robinson, A. Pinchevsky, G. and Guthrie, J. (2018) </w:t>
      </w:r>
      <w:bookmarkEnd w:id="60"/>
      <w:r w:rsidRPr="00A71734">
        <w:rPr>
          <w:rFonts w:ascii="Arial" w:hAnsi="Arial" w:cs="Arial"/>
          <w:sz w:val="24"/>
          <w:szCs w:val="24"/>
        </w:rPr>
        <w:t>‘A small constellation: risk factors informing police perceptions of domestic abuse’, </w:t>
      </w:r>
      <w:r w:rsidRPr="00A71734">
        <w:rPr>
          <w:rFonts w:ascii="Arial" w:hAnsi="Arial" w:cs="Arial"/>
          <w:i/>
          <w:iCs/>
          <w:sz w:val="24"/>
          <w:szCs w:val="24"/>
        </w:rPr>
        <w:t>Policing &amp; society</w:t>
      </w:r>
      <w:r w:rsidRPr="00A71734">
        <w:rPr>
          <w:rFonts w:ascii="Arial" w:hAnsi="Arial" w:cs="Arial"/>
          <w:sz w:val="24"/>
          <w:szCs w:val="24"/>
        </w:rPr>
        <w:t>, 28(2), pp. 189–204. doi:10.1080/10439463.2016.1151881.</w:t>
      </w:r>
    </w:p>
    <w:p w14:paraId="489CD8C1" w14:textId="6C8BB509" w:rsidR="00C0655C" w:rsidRPr="00C0655C" w:rsidRDefault="00C0655C" w:rsidP="00C0655C">
      <w:pPr>
        <w:pStyle w:val="ListParagraph"/>
        <w:numPr>
          <w:ilvl w:val="0"/>
          <w:numId w:val="6"/>
        </w:numPr>
        <w:spacing w:line="480" w:lineRule="auto"/>
        <w:rPr>
          <w:rFonts w:ascii="Arial" w:hAnsi="Arial" w:cs="Arial"/>
          <w:sz w:val="24"/>
          <w:szCs w:val="24"/>
        </w:rPr>
      </w:pPr>
      <w:r w:rsidRPr="00C0655C">
        <w:rPr>
          <w:rFonts w:ascii="Arial" w:hAnsi="Arial" w:cs="Arial"/>
          <w:sz w:val="24"/>
          <w:szCs w:val="24"/>
        </w:rPr>
        <w:lastRenderedPageBreak/>
        <w:t xml:space="preserve">Simkus, J. (2022) Convenience Sampling: Definition, Method and Examples. Available at: </w:t>
      </w:r>
      <w:hyperlink r:id="rId48" w:history="1">
        <w:r w:rsidRPr="00C0655C">
          <w:rPr>
            <w:rStyle w:val="Hyperlink"/>
            <w:rFonts w:ascii="Arial" w:hAnsi="Arial" w:cs="Arial"/>
            <w:sz w:val="24"/>
            <w:szCs w:val="24"/>
          </w:rPr>
          <w:t>https://www.simplypsychology.org/convenience-sampling.html</w:t>
        </w:r>
      </w:hyperlink>
      <w:r w:rsidRPr="00C0655C">
        <w:rPr>
          <w:rFonts w:ascii="Arial" w:hAnsi="Arial" w:cs="Arial"/>
          <w:sz w:val="24"/>
          <w:szCs w:val="24"/>
        </w:rPr>
        <w:t xml:space="preserve"> (Accessed: 4 May 2022).</w:t>
      </w:r>
    </w:p>
    <w:p w14:paraId="043FD781" w14:textId="39DEEF76" w:rsidR="006F315D" w:rsidRPr="00966172" w:rsidRDefault="006F315D" w:rsidP="006F315D">
      <w:pPr>
        <w:pStyle w:val="ListParagraph"/>
        <w:numPr>
          <w:ilvl w:val="0"/>
          <w:numId w:val="6"/>
        </w:numPr>
        <w:spacing w:line="480" w:lineRule="auto"/>
        <w:rPr>
          <w:rFonts w:ascii="Arial" w:hAnsi="Arial" w:cs="Arial"/>
          <w:b/>
          <w:bCs/>
          <w:sz w:val="24"/>
          <w:szCs w:val="24"/>
        </w:rPr>
      </w:pPr>
      <w:r>
        <w:rPr>
          <w:rFonts w:ascii="Arial" w:hAnsi="Arial" w:cs="Arial"/>
          <w:sz w:val="24"/>
          <w:szCs w:val="24"/>
        </w:rPr>
        <w:t xml:space="preserve">Stripe, N. (2020) </w:t>
      </w:r>
      <w:r w:rsidRPr="006F315D">
        <w:rPr>
          <w:rFonts w:ascii="Arial" w:hAnsi="Arial" w:cs="Arial"/>
          <w:sz w:val="24"/>
          <w:szCs w:val="24"/>
        </w:rPr>
        <w:t>Domestic abuse in England and Wales overview: November 2020</w:t>
      </w:r>
      <w:r>
        <w:rPr>
          <w:rFonts w:ascii="Arial" w:hAnsi="Arial" w:cs="Arial"/>
          <w:sz w:val="24"/>
          <w:szCs w:val="24"/>
        </w:rPr>
        <w:t xml:space="preserve">. Available at: </w:t>
      </w:r>
      <w:hyperlink r:id="rId49" w:history="1">
        <w:r w:rsidRPr="0051767E">
          <w:rPr>
            <w:rStyle w:val="Hyperlink"/>
            <w:rFonts w:ascii="Arial" w:hAnsi="Arial" w:cs="Arial"/>
            <w:sz w:val="24"/>
            <w:szCs w:val="24"/>
          </w:rPr>
          <w:t>https://www.ons.gov.uk/peoplepopulationandcommunity/crimeandjustice/bulletins/domesticabuseinenglandandwalesoverview/november2020</w:t>
        </w:r>
      </w:hyperlink>
      <w:r>
        <w:rPr>
          <w:rFonts w:ascii="Arial" w:hAnsi="Arial" w:cs="Arial"/>
          <w:sz w:val="24"/>
          <w:szCs w:val="24"/>
        </w:rPr>
        <w:t xml:space="preserve"> (Accessed: 14 March 2022).</w:t>
      </w:r>
    </w:p>
    <w:p w14:paraId="38954228" w14:textId="491FBFDD" w:rsidR="00966172" w:rsidRPr="00F27146" w:rsidRDefault="00966172" w:rsidP="006F315D">
      <w:pPr>
        <w:pStyle w:val="ListParagraph"/>
        <w:numPr>
          <w:ilvl w:val="0"/>
          <w:numId w:val="6"/>
        </w:numPr>
        <w:spacing w:line="480" w:lineRule="auto"/>
        <w:rPr>
          <w:rFonts w:ascii="Arial" w:hAnsi="Arial" w:cs="Arial"/>
          <w:b/>
          <w:bCs/>
          <w:sz w:val="24"/>
          <w:szCs w:val="24"/>
        </w:rPr>
      </w:pPr>
      <w:r>
        <w:rPr>
          <w:rFonts w:ascii="Arial" w:hAnsi="Arial" w:cs="Arial"/>
          <w:sz w:val="24"/>
          <w:szCs w:val="24"/>
        </w:rPr>
        <w:t>Saunders, M.</w:t>
      </w:r>
      <w:r w:rsidRPr="00966172">
        <w:rPr>
          <w:rFonts w:ascii="Arial" w:hAnsi="Arial" w:cs="Arial"/>
          <w:sz w:val="24"/>
          <w:szCs w:val="24"/>
        </w:rPr>
        <w:t xml:space="preserve"> Lewis, P. and Thornhill, A. (2019) </w:t>
      </w:r>
      <w:r w:rsidRPr="00966172">
        <w:rPr>
          <w:rFonts w:ascii="Arial" w:hAnsi="Arial" w:cs="Arial"/>
          <w:i/>
          <w:iCs/>
          <w:sz w:val="24"/>
          <w:szCs w:val="24"/>
        </w:rPr>
        <w:t>Research methods for business students</w:t>
      </w:r>
      <w:r w:rsidRPr="00966172">
        <w:rPr>
          <w:rFonts w:ascii="Arial" w:hAnsi="Arial" w:cs="Arial"/>
          <w:sz w:val="24"/>
          <w:szCs w:val="24"/>
        </w:rPr>
        <w:t>. 8th ed. Harlow: Pearson.</w:t>
      </w:r>
    </w:p>
    <w:p w14:paraId="25EADD36" w14:textId="48ADDF5C" w:rsidR="00F27146" w:rsidRPr="00F27146" w:rsidRDefault="00F27146" w:rsidP="00F27146">
      <w:pPr>
        <w:pStyle w:val="ListParagraph"/>
        <w:numPr>
          <w:ilvl w:val="0"/>
          <w:numId w:val="6"/>
        </w:numPr>
        <w:spacing w:line="480" w:lineRule="auto"/>
        <w:rPr>
          <w:rFonts w:ascii="Arial" w:hAnsi="Arial" w:cs="Arial"/>
          <w:sz w:val="24"/>
          <w:szCs w:val="24"/>
        </w:rPr>
      </w:pPr>
      <w:r w:rsidRPr="00F27146">
        <w:rPr>
          <w:rFonts w:ascii="Arial" w:hAnsi="Arial" w:cs="Arial"/>
          <w:sz w:val="24"/>
          <w:szCs w:val="24"/>
        </w:rPr>
        <w:t>UK Parliament. (2021)</w:t>
      </w:r>
      <w:r w:rsidRPr="00F27146">
        <w:rPr>
          <w:rFonts w:ascii="Arial" w:eastAsia="Times New Roman" w:hAnsi="Arial" w:cs="Arial"/>
          <w:color w:val="373151"/>
          <w:kern w:val="36"/>
          <w:sz w:val="24"/>
          <w:szCs w:val="24"/>
          <w:lang w:eastAsia="en-GB"/>
        </w:rPr>
        <w:t xml:space="preserve"> </w:t>
      </w:r>
      <w:r w:rsidRPr="00F27146">
        <w:rPr>
          <w:rFonts w:ascii="Arial" w:hAnsi="Arial" w:cs="Arial"/>
          <w:sz w:val="24"/>
          <w:szCs w:val="24"/>
        </w:rPr>
        <w:t xml:space="preserve">Are the Government failing to address violence against women and girls?. Available at: </w:t>
      </w:r>
      <w:hyperlink r:id="rId50" w:history="1">
        <w:r w:rsidRPr="00F27146">
          <w:rPr>
            <w:rStyle w:val="Hyperlink"/>
            <w:rFonts w:ascii="Arial" w:hAnsi="Arial" w:cs="Arial"/>
            <w:sz w:val="24"/>
            <w:szCs w:val="24"/>
          </w:rPr>
          <w:t>https://www.parliament.uk/business/lords/media-centre/house-of-lords-media-notices/2021/january-2021/are-the-government-failing-to-address-violence-against-women-and-girls/</w:t>
        </w:r>
      </w:hyperlink>
      <w:r w:rsidRPr="00F27146">
        <w:rPr>
          <w:rFonts w:ascii="Arial" w:hAnsi="Arial" w:cs="Arial"/>
          <w:sz w:val="24"/>
          <w:szCs w:val="24"/>
        </w:rPr>
        <w:t xml:space="preserve"> (Accessed: 24 April 2022). </w:t>
      </w:r>
    </w:p>
    <w:p w14:paraId="02B051B5" w14:textId="17D6FB26" w:rsidR="000C4A9A" w:rsidRDefault="000C4A9A" w:rsidP="000C4A9A">
      <w:pPr>
        <w:pStyle w:val="ListParagraph"/>
        <w:numPr>
          <w:ilvl w:val="0"/>
          <w:numId w:val="6"/>
        </w:numPr>
        <w:spacing w:line="480" w:lineRule="auto"/>
        <w:rPr>
          <w:rFonts w:ascii="Arial" w:hAnsi="Arial" w:cs="Arial"/>
          <w:sz w:val="24"/>
          <w:szCs w:val="24"/>
        </w:rPr>
      </w:pPr>
      <w:r>
        <w:rPr>
          <w:rFonts w:ascii="Arial" w:hAnsi="Arial" w:cs="Arial"/>
          <w:sz w:val="24"/>
          <w:szCs w:val="24"/>
        </w:rPr>
        <w:t xml:space="preserve">Women’s Aid. (2021) </w:t>
      </w:r>
      <w:r w:rsidRPr="000C4A9A">
        <w:rPr>
          <w:rFonts w:ascii="Arial" w:hAnsi="Arial" w:cs="Arial"/>
          <w:sz w:val="24"/>
          <w:szCs w:val="24"/>
        </w:rPr>
        <w:t>What is coercive control?</w:t>
      </w:r>
      <w:r>
        <w:rPr>
          <w:rFonts w:ascii="Arial" w:hAnsi="Arial" w:cs="Arial"/>
          <w:sz w:val="24"/>
          <w:szCs w:val="24"/>
        </w:rPr>
        <w:t>. Available at:</w:t>
      </w:r>
      <w:r w:rsidRPr="000C4A9A">
        <w:t xml:space="preserve"> </w:t>
      </w:r>
      <w:hyperlink r:id="rId51" w:history="1">
        <w:r w:rsidRPr="005E1EF8">
          <w:rPr>
            <w:rStyle w:val="Hyperlink"/>
            <w:rFonts w:ascii="Arial" w:hAnsi="Arial" w:cs="Arial"/>
            <w:sz w:val="24"/>
            <w:szCs w:val="24"/>
          </w:rPr>
          <w:t>https://www.womensaid.org.uk/information-support/what-is-domestic-abuse/coercive-control/</w:t>
        </w:r>
      </w:hyperlink>
      <w:r>
        <w:rPr>
          <w:rFonts w:ascii="Arial" w:hAnsi="Arial" w:cs="Arial"/>
          <w:sz w:val="24"/>
          <w:szCs w:val="24"/>
        </w:rPr>
        <w:t xml:space="preserve"> (Accessed: 1 February 2022). </w:t>
      </w:r>
    </w:p>
    <w:p w14:paraId="2D6DB0D4" w14:textId="33F0C3B5" w:rsidR="00C82380" w:rsidRDefault="00C82380" w:rsidP="003238CB">
      <w:pPr>
        <w:pStyle w:val="ListParagraph"/>
        <w:numPr>
          <w:ilvl w:val="0"/>
          <w:numId w:val="6"/>
        </w:numPr>
        <w:spacing w:line="480" w:lineRule="auto"/>
        <w:rPr>
          <w:rFonts w:ascii="Arial" w:hAnsi="Arial" w:cs="Arial"/>
          <w:sz w:val="24"/>
          <w:szCs w:val="24"/>
        </w:rPr>
      </w:pPr>
      <w:r w:rsidRPr="00C82380">
        <w:rPr>
          <w:rFonts w:ascii="Arial" w:hAnsi="Arial" w:cs="Arial"/>
          <w:sz w:val="24"/>
          <w:szCs w:val="24"/>
        </w:rPr>
        <w:t xml:space="preserve">World Health Organization. (2012) Understanding and addressing violence against women. Available at: </w:t>
      </w:r>
      <w:hyperlink r:id="rId52" w:history="1">
        <w:r w:rsidRPr="00C82380">
          <w:rPr>
            <w:rStyle w:val="Hyperlink"/>
            <w:rFonts w:ascii="Arial" w:hAnsi="Arial" w:cs="Arial"/>
            <w:sz w:val="24"/>
            <w:szCs w:val="24"/>
          </w:rPr>
          <w:t>WHO_RHR_12.36_eng.pdf</w:t>
        </w:r>
      </w:hyperlink>
      <w:r w:rsidRPr="00C82380">
        <w:rPr>
          <w:rFonts w:ascii="Arial" w:hAnsi="Arial" w:cs="Arial"/>
          <w:sz w:val="24"/>
          <w:szCs w:val="24"/>
        </w:rPr>
        <w:t xml:space="preserve"> (Accessed: 17 March 2022).</w:t>
      </w:r>
    </w:p>
    <w:p w14:paraId="3690C7E7" w14:textId="6650255F" w:rsidR="004348E7" w:rsidRDefault="004348E7" w:rsidP="004348E7">
      <w:pPr>
        <w:spacing w:line="480" w:lineRule="auto"/>
        <w:rPr>
          <w:rFonts w:ascii="Arial" w:hAnsi="Arial" w:cs="Arial"/>
          <w:sz w:val="24"/>
          <w:szCs w:val="24"/>
        </w:rPr>
      </w:pPr>
    </w:p>
    <w:p w14:paraId="2BB6AE2A" w14:textId="1A445661" w:rsidR="004348E7" w:rsidRDefault="004348E7" w:rsidP="004348E7">
      <w:pPr>
        <w:spacing w:line="480" w:lineRule="auto"/>
        <w:rPr>
          <w:rFonts w:ascii="Arial" w:hAnsi="Arial" w:cs="Arial"/>
          <w:sz w:val="24"/>
          <w:szCs w:val="24"/>
        </w:rPr>
      </w:pPr>
    </w:p>
    <w:p w14:paraId="545E300B" w14:textId="555A7BB4" w:rsidR="004348E7" w:rsidRDefault="004348E7" w:rsidP="004348E7">
      <w:pPr>
        <w:spacing w:line="480" w:lineRule="auto"/>
        <w:rPr>
          <w:rFonts w:ascii="Arial" w:hAnsi="Arial" w:cs="Arial"/>
          <w:sz w:val="24"/>
          <w:szCs w:val="24"/>
        </w:rPr>
      </w:pPr>
    </w:p>
    <w:p w14:paraId="0B4885FB" w14:textId="3B4F1ED9" w:rsidR="004348E7" w:rsidRPr="004348E7" w:rsidRDefault="004348E7" w:rsidP="004348E7">
      <w:pPr>
        <w:pStyle w:val="Heading1"/>
      </w:pPr>
      <w:bookmarkStart w:id="61" w:name="_Toc102761577"/>
      <w:r>
        <w:lastRenderedPageBreak/>
        <w:t>Appendix 1</w:t>
      </w:r>
      <w:bookmarkEnd w:id="61"/>
      <w:r>
        <w:t xml:space="preserve"> </w:t>
      </w:r>
    </w:p>
    <w:p w14:paraId="334CBBF9" w14:textId="518AEAA6" w:rsidR="005E3BC0" w:rsidRPr="005E3BC0" w:rsidRDefault="004348E7" w:rsidP="00746A19">
      <w:pPr>
        <w:rPr>
          <w:color w:val="C00000"/>
        </w:rPr>
      </w:pPr>
      <w:r>
        <w:rPr>
          <w:noProof/>
        </w:rPr>
        <w:lastRenderedPageBreak/>
        <w:drawing>
          <wp:inline distT="0" distB="0" distL="0" distR="0" wp14:anchorId="3DB1F2AA" wp14:editId="60988F30">
            <wp:extent cx="5731510" cy="476377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4763770"/>
                    </a:xfrm>
                    <a:prstGeom prst="rect">
                      <a:avLst/>
                    </a:prstGeom>
                  </pic:spPr>
                </pic:pic>
              </a:graphicData>
            </a:graphic>
          </wp:inline>
        </w:drawing>
      </w:r>
      <w:r w:rsidRPr="004348E7">
        <w:rPr>
          <w:noProof/>
        </w:rPr>
        <w:t xml:space="preserve"> </w:t>
      </w:r>
      <w:r>
        <w:rPr>
          <w:noProof/>
        </w:rPr>
        <w:lastRenderedPageBreak/>
        <w:drawing>
          <wp:inline distT="0" distB="0" distL="0" distR="0" wp14:anchorId="0D2F188F" wp14:editId="6F5783C5">
            <wp:extent cx="5731510" cy="532130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5321300"/>
                    </a:xfrm>
                    <a:prstGeom prst="rect">
                      <a:avLst/>
                    </a:prstGeom>
                  </pic:spPr>
                </pic:pic>
              </a:graphicData>
            </a:graphic>
          </wp:inline>
        </w:drawing>
      </w:r>
      <w:r w:rsidRPr="004348E7">
        <w:rPr>
          <w:noProof/>
        </w:rPr>
        <w:t xml:space="preserve"> </w:t>
      </w:r>
      <w:r>
        <w:rPr>
          <w:noProof/>
        </w:rPr>
        <w:lastRenderedPageBreak/>
        <w:drawing>
          <wp:inline distT="0" distB="0" distL="0" distR="0" wp14:anchorId="712CD14C" wp14:editId="75CCEA47">
            <wp:extent cx="5731510" cy="529971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1510" cy="5299710"/>
                    </a:xfrm>
                    <a:prstGeom prst="rect">
                      <a:avLst/>
                    </a:prstGeom>
                  </pic:spPr>
                </pic:pic>
              </a:graphicData>
            </a:graphic>
          </wp:inline>
        </w:drawing>
      </w:r>
      <w:r w:rsidRPr="004348E7">
        <w:rPr>
          <w:noProof/>
        </w:rPr>
        <w:t xml:space="preserve"> </w:t>
      </w:r>
      <w:r>
        <w:rPr>
          <w:noProof/>
        </w:rPr>
        <w:lastRenderedPageBreak/>
        <w:drawing>
          <wp:inline distT="0" distB="0" distL="0" distR="0" wp14:anchorId="05A828FD" wp14:editId="2345557E">
            <wp:extent cx="5731510" cy="57384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5738495"/>
                    </a:xfrm>
                    <a:prstGeom prst="rect">
                      <a:avLst/>
                    </a:prstGeom>
                  </pic:spPr>
                </pic:pic>
              </a:graphicData>
            </a:graphic>
          </wp:inline>
        </w:drawing>
      </w:r>
      <w:r w:rsidRPr="004348E7">
        <w:rPr>
          <w:noProof/>
        </w:rPr>
        <w:t xml:space="preserve"> </w:t>
      </w:r>
      <w:r>
        <w:rPr>
          <w:noProof/>
        </w:rPr>
        <w:drawing>
          <wp:inline distT="0" distB="0" distL="0" distR="0" wp14:anchorId="4CC06150" wp14:editId="0B94C0AB">
            <wp:extent cx="5731510" cy="185547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31510" cy="1855470"/>
                    </a:xfrm>
                    <a:prstGeom prst="rect">
                      <a:avLst/>
                    </a:prstGeom>
                  </pic:spPr>
                </pic:pic>
              </a:graphicData>
            </a:graphic>
          </wp:inline>
        </w:drawing>
      </w:r>
      <w:r>
        <w:rPr>
          <w:noProof/>
        </w:rPr>
        <w:softHyphen/>
      </w:r>
      <w:r>
        <w:rPr>
          <w:noProof/>
        </w:rPr>
        <w:softHyphen/>
      </w:r>
    </w:p>
    <w:p w14:paraId="5E82854F" w14:textId="77777777" w:rsidR="005E3BC0" w:rsidRPr="00746A19" w:rsidRDefault="005E3BC0" w:rsidP="00746A19"/>
    <w:sectPr w:rsidR="005E3BC0" w:rsidRPr="00746A19" w:rsidSect="00EC028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79E01C" w14:textId="77777777" w:rsidR="00EC0283" w:rsidRDefault="00EC0283" w:rsidP="00EC0283">
      <w:pPr>
        <w:spacing w:after="0" w:line="240" w:lineRule="auto"/>
      </w:pPr>
      <w:r>
        <w:separator/>
      </w:r>
    </w:p>
  </w:endnote>
  <w:endnote w:type="continuationSeparator" w:id="0">
    <w:p w14:paraId="7CCFB3F8" w14:textId="77777777" w:rsidR="00EC0283" w:rsidRDefault="00EC0283" w:rsidP="00EC02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F0EDF" w14:textId="77777777" w:rsidR="00EC0283" w:rsidRDefault="00EC0283" w:rsidP="00EC0283">
      <w:pPr>
        <w:spacing w:after="0" w:line="240" w:lineRule="auto"/>
      </w:pPr>
      <w:r>
        <w:separator/>
      </w:r>
    </w:p>
  </w:footnote>
  <w:footnote w:type="continuationSeparator" w:id="0">
    <w:p w14:paraId="3E0ED649" w14:textId="77777777" w:rsidR="00EC0283" w:rsidRDefault="00EC0283" w:rsidP="00EC02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52463"/>
    <w:multiLevelType w:val="multilevel"/>
    <w:tmpl w:val="0A20A768"/>
    <w:lvl w:ilvl="0">
      <w:start w:val="1"/>
      <w:numFmt w:val="decimal"/>
      <w:lvlText w:val="%1."/>
      <w:lvlJc w:val="left"/>
      <w:pPr>
        <w:ind w:left="720" w:hanging="360"/>
      </w:p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6673BD"/>
    <w:multiLevelType w:val="hybridMultilevel"/>
    <w:tmpl w:val="6D5285EC"/>
    <w:lvl w:ilvl="0" w:tplc="D6EA6A86">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620ECB"/>
    <w:multiLevelType w:val="multilevel"/>
    <w:tmpl w:val="8EEA4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FF2FE1"/>
    <w:multiLevelType w:val="multilevel"/>
    <w:tmpl w:val="23001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6B156F"/>
    <w:multiLevelType w:val="multilevel"/>
    <w:tmpl w:val="F5B49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FCB7699"/>
    <w:multiLevelType w:val="multilevel"/>
    <w:tmpl w:val="4044F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23CA9"/>
    <w:multiLevelType w:val="hybridMultilevel"/>
    <w:tmpl w:val="0ACA67C6"/>
    <w:lvl w:ilvl="0" w:tplc="06543D0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6A0D25"/>
    <w:multiLevelType w:val="multilevel"/>
    <w:tmpl w:val="01383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083EE4"/>
    <w:multiLevelType w:val="hybridMultilevel"/>
    <w:tmpl w:val="0C3CDEFE"/>
    <w:lvl w:ilvl="0" w:tplc="8EAE0A3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C603C6"/>
    <w:multiLevelType w:val="multilevel"/>
    <w:tmpl w:val="C52E3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87D5D78"/>
    <w:multiLevelType w:val="multilevel"/>
    <w:tmpl w:val="2E5CD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386B73"/>
    <w:multiLevelType w:val="multilevel"/>
    <w:tmpl w:val="C06ED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B445A01"/>
    <w:multiLevelType w:val="multilevel"/>
    <w:tmpl w:val="3CDAE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B962B16"/>
    <w:multiLevelType w:val="hybridMultilevel"/>
    <w:tmpl w:val="DB4A22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F51DE8"/>
    <w:multiLevelType w:val="multilevel"/>
    <w:tmpl w:val="E8384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D534016"/>
    <w:multiLevelType w:val="hybridMultilevel"/>
    <w:tmpl w:val="91C0E8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511A29DA"/>
    <w:multiLevelType w:val="multilevel"/>
    <w:tmpl w:val="74204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6A07CED"/>
    <w:multiLevelType w:val="multilevel"/>
    <w:tmpl w:val="C5C49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8C71A24"/>
    <w:multiLevelType w:val="multilevel"/>
    <w:tmpl w:val="17C2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4A364A5"/>
    <w:multiLevelType w:val="multilevel"/>
    <w:tmpl w:val="0A20A768"/>
    <w:lvl w:ilvl="0">
      <w:start w:val="1"/>
      <w:numFmt w:val="decimal"/>
      <w:lvlText w:val="%1."/>
      <w:lvlJc w:val="left"/>
      <w:pPr>
        <w:ind w:left="720" w:hanging="360"/>
      </w:p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5"/>
  </w:num>
  <w:num w:numId="2">
    <w:abstractNumId w:val="19"/>
  </w:num>
  <w:num w:numId="3">
    <w:abstractNumId w:val="8"/>
  </w:num>
  <w:num w:numId="4">
    <w:abstractNumId w:val="7"/>
  </w:num>
  <w:num w:numId="5">
    <w:abstractNumId w:val="12"/>
  </w:num>
  <w:num w:numId="6">
    <w:abstractNumId w:val="1"/>
  </w:num>
  <w:num w:numId="7">
    <w:abstractNumId w:val="3"/>
  </w:num>
  <w:num w:numId="8">
    <w:abstractNumId w:val="16"/>
  </w:num>
  <w:num w:numId="9">
    <w:abstractNumId w:val="4"/>
  </w:num>
  <w:num w:numId="10">
    <w:abstractNumId w:val="11"/>
  </w:num>
  <w:num w:numId="11">
    <w:abstractNumId w:val="10"/>
  </w:num>
  <w:num w:numId="12">
    <w:abstractNumId w:val="9"/>
  </w:num>
  <w:num w:numId="13">
    <w:abstractNumId w:val="14"/>
  </w:num>
  <w:num w:numId="14">
    <w:abstractNumId w:val="2"/>
  </w:num>
  <w:num w:numId="15">
    <w:abstractNumId w:val="18"/>
  </w:num>
  <w:num w:numId="16">
    <w:abstractNumId w:val="6"/>
  </w:num>
  <w:num w:numId="17">
    <w:abstractNumId w:val="17"/>
  </w:num>
  <w:num w:numId="18">
    <w:abstractNumId w:val="5"/>
  </w:num>
  <w:num w:numId="19">
    <w:abstractNumId w:val="0"/>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F5D"/>
    <w:rsid w:val="00006602"/>
    <w:rsid w:val="000109D0"/>
    <w:rsid w:val="00051C29"/>
    <w:rsid w:val="0007335C"/>
    <w:rsid w:val="000C4A9A"/>
    <w:rsid w:val="00101CF2"/>
    <w:rsid w:val="001113A3"/>
    <w:rsid w:val="00134AC3"/>
    <w:rsid w:val="00142916"/>
    <w:rsid w:val="00164E7A"/>
    <w:rsid w:val="00172BEF"/>
    <w:rsid w:val="00194C4E"/>
    <w:rsid w:val="00197262"/>
    <w:rsid w:val="001A0588"/>
    <w:rsid w:val="001A6A76"/>
    <w:rsid w:val="001B736A"/>
    <w:rsid w:val="001C0961"/>
    <w:rsid w:val="001D5E85"/>
    <w:rsid w:val="00215545"/>
    <w:rsid w:val="00226325"/>
    <w:rsid w:val="0026133C"/>
    <w:rsid w:val="00263173"/>
    <w:rsid w:val="00273BD0"/>
    <w:rsid w:val="002B5A0D"/>
    <w:rsid w:val="002B7F3A"/>
    <w:rsid w:val="002F5CAB"/>
    <w:rsid w:val="00304529"/>
    <w:rsid w:val="003238CB"/>
    <w:rsid w:val="0033406B"/>
    <w:rsid w:val="00343918"/>
    <w:rsid w:val="00364D56"/>
    <w:rsid w:val="00390C92"/>
    <w:rsid w:val="00397FC5"/>
    <w:rsid w:val="003A6C1A"/>
    <w:rsid w:val="003E7029"/>
    <w:rsid w:val="00432475"/>
    <w:rsid w:val="004348E7"/>
    <w:rsid w:val="00441D52"/>
    <w:rsid w:val="00441E24"/>
    <w:rsid w:val="00443A4A"/>
    <w:rsid w:val="00444D4A"/>
    <w:rsid w:val="004669B1"/>
    <w:rsid w:val="00473CB7"/>
    <w:rsid w:val="00485FC8"/>
    <w:rsid w:val="00487B4D"/>
    <w:rsid w:val="004A18BB"/>
    <w:rsid w:val="004A47E6"/>
    <w:rsid w:val="004B128F"/>
    <w:rsid w:val="004B2C01"/>
    <w:rsid w:val="004B3E5F"/>
    <w:rsid w:val="004C3AED"/>
    <w:rsid w:val="004F7DE3"/>
    <w:rsid w:val="00541320"/>
    <w:rsid w:val="005431FE"/>
    <w:rsid w:val="00563DF3"/>
    <w:rsid w:val="00571CA3"/>
    <w:rsid w:val="00575632"/>
    <w:rsid w:val="005851B2"/>
    <w:rsid w:val="005C3BC3"/>
    <w:rsid w:val="005D760C"/>
    <w:rsid w:val="005E3BC0"/>
    <w:rsid w:val="005F403A"/>
    <w:rsid w:val="00615543"/>
    <w:rsid w:val="0063098F"/>
    <w:rsid w:val="00684F70"/>
    <w:rsid w:val="006A032A"/>
    <w:rsid w:val="006A0563"/>
    <w:rsid w:val="006D5E16"/>
    <w:rsid w:val="006F315D"/>
    <w:rsid w:val="006F4100"/>
    <w:rsid w:val="007005FB"/>
    <w:rsid w:val="007105F4"/>
    <w:rsid w:val="00730CA8"/>
    <w:rsid w:val="00730D68"/>
    <w:rsid w:val="00746A19"/>
    <w:rsid w:val="00781AEB"/>
    <w:rsid w:val="007832AF"/>
    <w:rsid w:val="007931F7"/>
    <w:rsid w:val="007B3B41"/>
    <w:rsid w:val="007E4B3D"/>
    <w:rsid w:val="007F6400"/>
    <w:rsid w:val="00812554"/>
    <w:rsid w:val="00823C6C"/>
    <w:rsid w:val="008402C0"/>
    <w:rsid w:val="008408B6"/>
    <w:rsid w:val="00846B78"/>
    <w:rsid w:val="00896EE5"/>
    <w:rsid w:val="008A2932"/>
    <w:rsid w:val="008E314B"/>
    <w:rsid w:val="008F75C4"/>
    <w:rsid w:val="008F7D75"/>
    <w:rsid w:val="00942804"/>
    <w:rsid w:val="0095633D"/>
    <w:rsid w:val="00956F07"/>
    <w:rsid w:val="009605C8"/>
    <w:rsid w:val="00961CA7"/>
    <w:rsid w:val="00966172"/>
    <w:rsid w:val="00986E5A"/>
    <w:rsid w:val="009A3E6C"/>
    <w:rsid w:val="009B0547"/>
    <w:rsid w:val="009C3A54"/>
    <w:rsid w:val="009D030F"/>
    <w:rsid w:val="009F65B8"/>
    <w:rsid w:val="00A32CC7"/>
    <w:rsid w:val="00A71734"/>
    <w:rsid w:val="00AC2CEE"/>
    <w:rsid w:val="00B046AA"/>
    <w:rsid w:val="00B310E5"/>
    <w:rsid w:val="00B877EF"/>
    <w:rsid w:val="00BF3F50"/>
    <w:rsid w:val="00C059B6"/>
    <w:rsid w:val="00C0655C"/>
    <w:rsid w:val="00C06E48"/>
    <w:rsid w:val="00C4696E"/>
    <w:rsid w:val="00C82380"/>
    <w:rsid w:val="00CB2EC9"/>
    <w:rsid w:val="00CD41D5"/>
    <w:rsid w:val="00CF042D"/>
    <w:rsid w:val="00D204B7"/>
    <w:rsid w:val="00D3535B"/>
    <w:rsid w:val="00D359B2"/>
    <w:rsid w:val="00D4260E"/>
    <w:rsid w:val="00D52A4E"/>
    <w:rsid w:val="00D667AD"/>
    <w:rsid w:val="00D71F5D"/>
    <w:rsid w:val="00DC58E8"/>
    <w:rsid w:val="00DF6350"/>
    <w:rsid w:val="00E14492"/>
    <w:rsid w:val="00E37C1B"/>
    <w:rsid w:val="00E43A7B"/>
    <w:rsid w:val="00E507D9"/>
    <w:rsid w:val="00E63D8F"/>
    <w:rsid w:val="00E71532"/>
    <w:rsid w:val="00E76E94"/>
    <w:rsid w:val="00E80940"/>
    <w:rsid w:val="00E82B1F"/>
    <w:rsid w:val="00E86E89"/>
    <w:rsid w:val="00E87A5E"/>
    <w:rsid w:val="00E93F59"/>
    <w:rsid w:val="00EC0283"/>
    <w:rsid w:val="00EC4837"/>
    <w:rsid w:val="00ED3A5D"/>
    <w:rsid w:val="00EE22AB"/>
    <w:rsid w:val="00EF4410"/>
    <w:rsid w:val="00F0502C"/>
    <w:rsid w:val="00F24D21"/>
    <w:rsid w:val="00F27146"/>
    <w:rsid w:val="00F44BF0"/>
    <w:rsid w:val="00F54888"/>
    <w:rsid w:val="00F90BB4"/>
    <w:rsid w:val="00FA2272"/>
    <w:rsid w:val="00FA2FC7"/>
    <w:rsid w:val="00FE38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C09DC"/>
  <w15:docId w15:val="{E6AF991B-6B79-4C07-9BEE-7E8A0FA51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029"/>
  </w:style>
  <w:style w:type="paragraph" w:styleId="Heading1">
    <w:name w:val="heading 1"/>
    <w:basedOn w:val="Normal"/>
    <w:next w:val="Normal"/>
    <w:link w:val="Heading1Char"/>
    <w:uiPriority w:val="9"/>
    <w:qFormat/>
    <w:rsid w:val="00EC028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46A1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46A1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C483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71F5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1F5D"/>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4669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EC028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C0283"/>
    <w:rPr>
      <w:rFonts w:eastAsiaTheme="minorEastAsia"/>
      <w:lang w:val="en-US"/>
    </w:rPr>
  </w:style>
  <w:style w:type="paragraph" w:styleId="Header">
    <w:name w:val="header"/>
    <w:basedOn w:val="Normal"/>
    <w:link w:val="HeaderChar"/>
    <w:uiPriority w:val="99"/>
    <w:unhideWhenUsed/>
    <w:rsid w:val="00EC02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0283"/>
  </w:style>
  <w:style w:type="paragraph" w:styleId="Footer">
    <w:name w:val="footer"/>
    <w:basedOn w:val="Normal"/>
    <w:link w:val="FooterChar"/>
    <w:uiPriority w:val="99"/>
    <w:unhideWhenUsed/>
    <w:rsid w:val="00EC02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0283"/>
  </w:style>
  <w:style w:type="character" w:customStyle="1" w:styleId="Heading1Char">
    <w:name w:val="Heading 1 Char"/>
    <w:basedOn w:val="DefaultParagraphFont"/>
    <w:link w:val="Heading1"/>
    <w:uiPriority w:val="9"/>
    <w:rsid w:val="00EC028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46A1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46A19"/>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746A19"/>
    <w:pPr>
      <w:outlineLvl w:val="9"/>
    </w:pPr>
    <w:rPr>
      <w:lang w:val="en-US"/>
    </w:rPr>
  </w:style>
  <w:style w:type="paragraph" w:styleId="TOC1">
    <w:name w:val="toc 1"/>
    <w:basedOn w:val="Normal"/>
    <w:next w:val="Normal"/>
    <w:autoRedefine/>
    <w:uiPriority w:val="39"/>
    <w:unhideWhenUsed/>
    <w:rsid w:val="00746A19"/>
    <w:pPr>
      <w:spacing w:after="100"/>
    </w:pPr>
  </w:style>
  <w:style w:type="paragraph" w:styleId="TOC3">
    <w:name w:val="toc 3"/>
    <w:basedOn w:val="Normal"/>
    <w:next w:val="Normal"/>
    <w:autoRedefine/>
    <w:uiPriority w:val="39"/>
    <w:unhideWhenUsed/>
    <w:rsid w:val="00746A19"/>
    <w:pPr>
      <w:spacing w:after="100"/>
      <w:ind w:left="440"/>
    </w:pPr>
  </w:style>
  <w:style w:type="paragraph" w:styleId="TOC2">
    <w:name w:val="toc 2"/>
    <w:basedOn w:val="Normal"/>
    <w:next w:val="Normal"/>
    <w:autoRedefine/>
    <w:uiPriority w:val="39"/>
    <w:unhideWhenUsed/>
    <w:rsid w:val="00746A19"/>
    <w:pPr>
      <w:spacing w:after="100"/>
      <w:ind w:left="220"/>
    </w:pPr>
  </w:style>
  <w:style w:type="character" w:styleId="Hyperlink">
    <w:name w:val="Hyperlink"/>
    <w:basedOn w:val="DefaultParagraphFont"/>
    <w:uiPriority w:val="99"/>
    <w:unhideWhenUsed/>
    <w:rsid w:val="00746A19"/>
    <w:rPr>
      <w:color w:val="0563C1" w:themeColor="hyperlink"/>
      <w:u w:val="single"/>
    </w:rPr>
  </w:style>
  <w:style w:type="character" w:styleId="UnresolvedMention">
    <w:name w:val="Unresolved Mention"/>
    <w:basedOn w:val="DefaultParagraphFont"/>
    <w:uiPriority w:val="99"/>
    <w:semiHidden/>
    <w:unhideWhenUsed/>
    <w:rsid w:val="005E3BC0"/>
    <w:rPr>
      <w:color w:val="605E5C"/>
      <w:shd w:val="clear" w:color="auto" w:fill="E1DFDD"/>
    </w:rPr>
  </w:style>
  <w:style w:type="paragraph" w:styleId="ListParagraph">
    <w:name w:val="List Paragraph"/>
    <w:basedOn w:val="Normal"/>
    <w:uiPriority w:val="34"/>
    <w:qFormat/>
    <w:rsid w:val="002B7F3A"/>
    <w:pPr>
      <w:ind w:left="720"/>
      <w:contextualSpacing/>
    </w:pPr>
  </w:style>
  <w:style w:type="character" w:styleId="FollowedHyperlink">
    <w:name w:val="FollowedHyperlink"/>
    <w:basedOn w:val="DefaultParagraphFont"/>
    <w:uiPriority w:val="99"/>
    <w:semiHidden/>
    <w:unhideWhenUsed/>
    <w:rsid w:val="00563DF3"/>
    <w:rPr>
      <w:color w:val="954F72" w:themeColor="followedHyperlink"/>
      <w:u w:val="single"/>
    </w:rPr>
  </w:style>
  <w:style w:type="paragraph" w:styleId="NormalWeb">
    <w:name w:val="Normal (Web)"/>
    <w:basedOn w:val="Normal"/>
    <w:uiPriority w:val="99"/>
    <w:semiHidden/>
    <w:unhideWhenUsed/>
    <w:rsid w:val="00E144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EC4837"/>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88902">
      <w:bodyDiv w:val="1"/>
      <w:marLeft w:val="0"/>
      <w:marRight w:val="0"/>
      <w:marTop w:val="0"/>
      <w:marBottom w:val="0"/>
      <w:divBdr>
        <w:top w:val="none" w:sz="0" w:space="0" w:color="auto"/>
        <w:left w:val="none" w:sz="0" w:space="0" w:color="auto"/>
        <w:bottom w:val="none" w:sz="0" w:space="0" w:color="auto"/>
        <w:right w:val="none" w:sz="0" w:space="0" w:color="auto"/>
      </w:divBdr>
    </w:div>
    <w:div w:id="79330717">
      <w:bodyDiv w:val="1"/>
      <w:marLeft w:val="0"/>
      <w:marRight w:val="0"/>
      <w:marTop w:val="0"/>
      <w:marBottom w:val="0"/>
      <w:divBdr>
        <w:top w:val="none" w:sz="0" w:space="0" w:color="auto"/>
        <w:left w:val="none" w:sz="0" w:space="0" w:color="auto"/>
        <w:bottom w:val="none" w:sz="0" w:space="0" w:color="auto"/>
        <w:right w:val="none" w:sz="0" w:space="0" w:color="auto"/>
      </w:divBdr>
    </w:div>
    <w:div w:id="207256652">
      <w:bodyDiv w:val="1"/>
      <w:marLeft w:val="0"/>
      <w:marRight w:val="0"/>
      <w:marTop w:val="0"/>
      <w:marBottom w:val="0"/>
      <w:divBdr>
        <w:top w:val="none" w:sz="0" w:space="0" w:color="auto"/>
        <w:left w:val="none" w:sz="0" w:space="0" w:color="auto"/>
        <w:bottom w:val="none" w:sz="0" w:space="0" w:color="auto"/>
        <w:right w:val="none" w:sz="0" w:space="0" w:color="auto"/>
      </w:divBdr>
    </w:div>
    <w:div w:id="234901273">
      <w:bodyDiv w:val="1"/>
      <w:marLeft w:val="0"/>
      <w:marRight w:val="0"/>
      <w:marTop w:val="0"/>
      <w:marBottom w:val="0"/>
      <w:divBdr>
        <w:top w:val="none" w:sz="0" w:space="0" w:color="auto"/>
        <w:left w:val="none" w:sz="0" w:space="0" w:color="auto"/>
        <w:bottom w:val="none" w:sz="0" w:space="0" w:color="auto"/>
        <w:right w:val="none" w:sz="0" w:space="0" w:color="auto"/>
      </w:divBdr>
    </w:div>
    <w:div w:id="253905097">
      <w:bodyDiv w:val="1"/>
      <w:marLeft w:val="0"/>
      <w:marRight w:val="0"/>
      <w:marTop w:val="0"/>
      <w:marBottom w:val="0"/>
      <w:divBdr>
        <w:top w:val="none" w:sz="0" w:space="0" w:color="auto"/>
        <w:left w:val="none" w:sz="0" w:space="0" w:color="auto"/>
        <w:bottom w:val="none" w:sz="0" w:space="0" w:color="auto"/>
        <w:right w:val="none" w:sz="0" w:space="0" w:color="auto"/>
      </w:divBdr>
    </w:div>
    <w:div w:id="267201202">
      <w:bodyDiv w:val="1"/>
      <w:marLeft w:val="0"/>
      <w:marRight w:val="0"/>
      <w:marTop w:val="0"/>
      <w:marBottom w:val="0"/>
      <w:divBdr>
        <w:top w:val="none" w:sz="0" w:space="0" w:color="auto"/>
        <w:left w:val="none" w:sz="0" w:space="0" w:color="auto"/>
        <w:bottom w:val="none" w:sz="0" w:space="0" w:color="auto"/>
        <w:right w:val="none" w:sz="0" w:space="0" w:color="auto"/>
      </w:divBdr>
    </w:div>
    <w:div w:id="291330839">
      <w:bodyDiv w:val="1"/>
      <w:marLeft w:val="0"/>
      <w:marRight w:val="0"/>
      <w:marTop w:val="0"/>
      <w:marBottom w:val="0"/>
      <w:divBdr>
        <w:top w:val="none" w:sz="0" w:space="0" w:color="auto"/>
        <w:left w:val="none" w:sz="0" w:space="0" w:color="auto"/>
        <w:bottom w:val="none" w:sz="0" w:space="0" w:color="auto"/>
        <w:right w:val="none" w:sz="0" w:space="0" w:color="auto"/>
      </w:divBdr>
    </w:div>
    <w:div w:id="294021468">
      <w:bodyDiv w:val="1"/>
      <w:marLeft w:val="0"/>
      <w:marRight w:val="0"/>
      <w:marTop w:val="0"/>
      <w:marBottom w:val="0"/>
      <w:divBdr>
        <w:top w:val="none" w:sz="0" w:space="0" w:color="auto"/>
        <w:left w:val="none" w:sz="0" w:space="0" w:color="auto"/>
        <w:bottom w:val="none" w:sz="0" w:space="0" w:color="auto"/>
        <w:right w:val="none" w:sz="0" w:space="0" w:color="auto"/>
      </w:divBdr>
    </w:div>
    <w:div w:id="342897905">
      <w:bodyDiv w:val="1"/>
      <w:marLeft w:val="0"/>
      <w:marRight w:val="0"/>
      <w:marTop w:val="0"/>
      <w:marBottom w:val="0"/>
      <w:divBdr>
        <w:top w:val="none" w:sz="0" w:space="0" w:color="auto"/>
        <w:left w:val="none" w:sz="0" w:space="0" w:color="auto"/>
        <w:bottom w:val="none" w:sz="0" w:space="0" w:color="auto"/>
        <w:right w:val="none" w:sz="0" w:space="0" w:color="auto"/>
      </w:divBdr>
    </w:div>
    <w:div w:id="356198492">
      <w:bodyDiv w:val="1"/>
      <w:marLeft w:val="0"/>
      <w:marRight w:val="0"/>
      <w:marTop w:val="0"/>
      <w:marBottom w:val="0"/>
      <w:divBdr>
        <w:top w:val="none" w:sz="0" w:space="0" w:color="auto"/>
        <w:left w:val="none" w:sz="0" w:space="0" w:color="auto"/>
        <w:bottom w:val="none" w:sz="0" w:space="0" w:color="auto"/>
        <w:right w:val="none" w:sz="0" w:space="0" w:color="auto"/>
      </w:divBdr>
    </w:div>
    <w:div w:id="381250029">
      <w:bodyDiv w:val="1"/>
      <w:marLeft w:val="0"/>
      <w:marRight w:val="0"/>
      <w:marTop w:val="0"/>
      <w:marBottom w:val="0"/>
      <w:divBdr>
        <w:top w:val="none" w:sz="0" w:space="0" w:color="auto"/>
        <w:left w:val="none" w:sz="0" w:space="0" w:color="auto"/>
        <w:bottom w:val="none" w:sz="0" w:space="0" w:color="auto"/>
        <w:right w:val="none" w:sz="0" w:space="0" w:color="auto"/>
      </w:divBdr>
    </w:div>
    <w:div w:id="390619307">
      <w:bodyDiv w:val="1"/>
      <w:marLeft w:val="0"/>
      <w:marRight w:val="0"/>
      <w:marTop w:val="0"/>
      <w:marBottom w:val="0"/>
      <w:divBdr>
        <w:top w:val="none" w:sz="0" w:space="0" w:color="auto"/>
        <w:left w:val="none" w:sz="0" w:space="0" w:color="auto"/>
        <w:bottom w:val="none" w:sz="0" w:space="0" w:color="auto"/>
        <w:right w:val="none" w:sz="0" w:space="0" w:color="auto"/>
      </w:divBdr>
    </w:div>
    <w:div w:id="395131672">
      <w:bodyDiv w:val="1"/>
      <w:marLeft w:val="0"/>
      <w:marRight w:val="0"/>
      <w:marTop w:val="0"/>
      <w:marBottom w:val="0"/>
      <w:divBdr>
        <w:top w:val="none" w:sz="0" w:space="0" w:color="auto"/>
        <w:left w:val="none" w:sz="0" w:space="0" w:color="auto"/>
        <w:bottom w:val="none" w:sz="0" w:space="0" w:color="auto"/>
        <w:right w:val="none" w:sz="0" w:space="0" w:color="auto"/>
      </w:divBdr>
    </w:div>
    <w:div w:id="437916944">
      <w:bodyDiv w:val="1"/>
      <w:marLeft w:val="0"/>
      <w:marRight w:val="0"/>
      <w:marTop w:val="0"/>
      <w:marBottom w:val="0"/>
      <w:divBdr>
        <w:top w:val="none" w:sz="0" w:space="0" w:color="auto"/>
        <w:left w:val="none" w:sz="0" w:space="0" w:color="auto"/>
        <w:bottom w:val="none" w:sz="0" w:space="0" w:color="auto"/>
        <w:right w:val="none" w:sz="0" w:space="0" w:color="auto"/>
      </w:divBdr>
    </w:div>
    <w:div w:id="467556380">
      <w:bodyDiv w:val="1"/>
      <w:marLeft w:val="0"/>
      <w:marRight w:val="0"/>
      <w:marTop w:val="0"/>
      <w:marBottom w:val="0"/>
      <w:divBdr>
        <w:top w:val="none" w:sz="0" w:space="0" w:color="auto"/>
        <w:left w:val="none" w:sz="0" w:space="0" w:color="auto"/>
        <w:bottom w:val="none" w:sz="0" w:space="0" w:color="auto"/>
        <w:right w:val="none" w:sz="0" w:space="0" w:color="auto"/>
      </w:divBdr>
      <w:divsChild>
        <w:div w:id="553472942">
          <w:marLeft w:val="0"/>
          <w:marRight w:val="0"/>
          <w:marTop w:val="0"/>
          <w:marBottom w:val="0"/>
          <w:divBdr>
            <w:top w:val="none" w:sz="0" w:space="0" w:color="auto"/>
            <w:left w:val="none" w:sz="0" w:space="0" w:color="auto"/>
            <w:bottom w:val="none" w:sz="0" w:space="0" w:color="auto"/>
            <w:right w:val="none" w:sz="0" w:space="0" w:color="auto"/>
          </w:divBdr>
          <w:divsChild>
            <w:div w:id="297105447">
              <w:marLeft w:val="0"/>
              <w:marRight w:val="0"/>
              <w:marTop w:val="0"/>
              <w:marBottom w:val="0"/>
              <w:divBdr>
                <w:top w:val="none" w:sz="0" w:space="0" w:color="auto"/>
                <w:left w:val="none" w:sz="0" w:space="0" w:color="auto"/>
                <w:bottom w:val="none" w:sz="0" w:space="0" w:color="auto"/>
                <w:right w:val="none" w:sz="0" w:space="0" w:color="auto"/>
              </w:divBdr>
            </w:div>
          </w:divsChild>
        </w:div>
        <w:div w:id="1149522083">
          <w:marLeft w:val="0"/>
          <w:marRight w:val="0"/>
          <w:marTop w:val="0"/>
          <w:marBottom w:val="0"/>
          <w:divBdr>
            <w:top w:val="none" w:sz="0" w:space="0" w:color="auto"/>
            <w:left w:val="none" w:sz="0" w:space="0" w:color="auto"/>
            <w:bottom w:val="none" w:sz="0" w:space="0" w:color="auto"/>
            <w:right w:val="none" w:sz="0" w:space="0" w:color="auto"/>
          </w:divBdr>
          <w:divsChild>
            <w:div w:id="1777480959">
              <w:marLeft w:val="0"/>
              <w:marRight w:val="0"/>
              <w:marTop w:val="0"/>
              <w:marBottom w:val="0"/>
              <w:divBdr>
                <w:top w:val="none" w:sz="0" w:space="0" w:color="auto"/>
                <w:left w:val="none" w:sz="0" w:space="0" w:color="auto"/>
                <w:bottom w:val="none" w:sz="0" w:space="0" w:color="auto"/>
                <w:right w:val="none" w:sz="0" w:space="0" w:color="auto"/>
              </w:divBdr>
            </w:div>
          </w:divsChild>
        </w:div>
        <w:div w:id="1544828908">
          <w:marLeft w:val="0"/>
          <w:marRight w:val="0"/>
          <w:marTop w:val="0"/>
          <w:marBottom w:val="0"/>
          <w:divBdr>
            <w:top w:val="none" w:sz="0" w:space="0" w:color="auto"/>
            <w:left w:val="none" w:sz="0" w:space="0" w:color="auto"/>
            <w:bottom w:val="none" w:sz="0" w:space="0" w:color="auto"/>
            <w:right w:val="none" w:sz="0" w:space="0" w:color="auto"/>
          </w:divBdr>
          <w:divsChild>
            <w:div w:id="417865956">
              <w:marLeft w:val="0"/>
              <w:marRight w:val="0"/>
              <w:marTop w:val="0"/>
              <w:marBottom w:val="0"/>
              <w:divBdr>
                <w:top w:val="none" w:sz="0" w:space="0" w:color="auto"/>
                <w:left w:val="none" w:sz="0" w:space="0" w:color="auto"/>
                <w:bottom w:val="none" w:sz="0" w:space="0" w:color="auto"/>
                <w:right w:val="none" w:sz="0" w:space="0" w:color="auto"/>
              </w:divBdr>
            </w:div>
          </w:divsChild>
        </w:div>
        <w:div w:id="629214313">
          <w:marLeft w:val="0"/>
          <w:marRight w:val="0"/>
          <w:marTop w:val="0"/>
          <w:marBottom w:val="0"/>
          <w:divBdr>
            <w:top w:val="none" w:sz="0" w:space="0" w:color="auto"/>
            <w:left w:val="none" w:sz="0" w:space="0" w:color="auto"/>
            <w:bottom w:val="none" w:sz="0" w:space="0" w:color="auto"/>
            <w:right w:val="none" w:sz="0" w:space="0" w:color="auto"/>
          </w:divBdr>
          <w:divsChild>
            <w:div w:id="212160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942974">
      <w:bodyDiv w:val="1"/>
      <w:marLeft w:val="0"/>
      <w:marRight w:val="0"/>
      <w:marTop w:val="0"/>
      <w:marBottom w:val="0"/>
      <w:divBdr>
        <w:top w:val="none" w:sz="0" w:space="0" w:color="auto"/>
        <w:left w:val="none" w:sz="0" w:space="0" w:color="auto"/>
        <w:bottom w:val="none" w:sz="0" w:space="0" w:color="auto"/>
        <w:right w:val="none" w:sz="0" w:space="0" w:color="auto"/>
      </w:divBdr>
    </w:div>
    <w:div w:id="478039230">
      <w:bodyDiv w:val="1"/>
      <w:marLeft w:val="0"/>
      <w:marRight w:val="0"/>
      <w:marTop w:val="0"/>
      <w:marBottom w:val="0"/>
      <w:divBdr>
        <w:top w:val="none" w:sz="0" w:space="0" w:color="auto"/>
        <w:left w:val="none" w:sz="0" w:space="0" w:color="auto"/>
        <w:bottom w:val="none" w:sz="0" w:space="0" w:color="auto"/>
        <w:right w:val="none" w:sz="0" w:space="0" w:color="auto"/>
      </w:divBdr>
    </w:div>
    <w:div w:id="482821992">
      <w:bodyDiv w:val="1"/>
      <w:marLeft w:val="0"/>
      <w:marRight w:val="0"/>
      <w:marTop w:val="0"/>
      <w:marBottom w:val="0"/>
      <w:divBdr>
        <w:top w:val="none" w:sz="0" w:space="0" w:color="auto"/>
        <w:left w:val="none" w:sz="0" w:space="0" w:color="auto"/>
        <w:bottom w:val="none" w:sz="0" w:space="0" w:color="auto"/>
        <w:right w:val="none" w:sz="0" w:space="0" w:color="auto"/>
      </w:divBdr>
    </w:div>
    <w:div w:id="578953071">
      <w:bodyDiv w:val="1"/>
      <w:marLeft w:val="0"/>
      <w:marRight w:val="0"/>
      <w:marTop w:val="0"/>
      <w:marBottom w:val="0"/>
      <w:divBdr>
        <w:top w:val="none" w:sz="0" w:space="0" w:color="auto"/>
        <w:left w:val="none" w:sz="0" w:space="0" w:color="auto"/>
        <w:bottom w:val="none" w:sz="0" w:space="0" w:color="auto"/>
        <w:right w:val="none" w:sz="0" w:space="0" w:color="auto"/>
      </w:divBdr>
    </w:div>
    <w:div w:id="594289341">
      <w:bodyDiv w:val="1"/>
      <w:marLeft w:val="0"/>
      <w:marRight w:val="0"/>
      <w:marTop w:val="0"/>
      <w:marBottom w:val="0"/>
      <w:divBdr>
        <w:top w:val="none" w:sz="0" w:space="0" w:color="auto"/>
        <w:left w:val="none" w:sz="0" w:space="0" w:color="auto"/>
        <w:bottom w:val="none" w:sz="0" w:space="0" w:color="auto"/>
        <w:right w:val="none" w:sz="0" w:space="0" w:color="auto"/>
      </w:divBdr>
    </w:div>
    <w:div w:id="672491097">
      <w:bodyDiv w:val="1"/>
      <w:marLeft w:val="0"/>
      <w:marRight w:val="0"/>
      <w:marTop w:val="0"/>
      <w:marBottom w:val="0"/>
      <w:divBdr>
        <w:top w:val="none" w:sz="0" w:space="0" w:color="auto"/>
        <w:left w:val="none" w:sz="0" w:space="0" w:color="auto"/>
        <w:bottom w:val="none" w:sz="0" w:space="0" w:color="auto"/>
        <w:right w:val="none" w:sz="0" w:space="0" w:color="auto"/>
      </w:divBdr>
      <w:divsChild>
        <w:div w:id="458258922">
          <w:marLeft w:val="0"/>
          <w:marRight w:val="0"/>
          <w:marTop w:val="0"/>
          <w:marBottom w:val="0"/>
          <w:divBdr>
            <w:top w:val="none" w:sz="0" w:space="0" w:color="auto"/>
            <w:left w:val="none" w:sz="0" w:space="0" w:color="auto"/>
            <w:bottom w:val="none" w:sz="0" w:space="0" w:color="auto"/>
            <w:right w:val="none" w:sz="0" w:space="0" w:color="auto"/>
          </w:divBdr>
        </w:div>
        <w:div w:id="1773238435">
          <w:marLeft w:val="0"/>
          <w:marRight w:val="0"/>
          <w:marTop w:val="0"/>
          <w:marBottom w:val="0"/>
          <w:divBdr>
            <w:top w:val="none" w:sz="0" w:space="0" w:color="auto"/>
            <w:left w:val="none" w:sz="0" w:space="0" w:color="auto"/>
            <w:bottom w:val="none" w:sz="0" w:space="0" w:color="auto"/>
            <w:right w:val="none" w:sz="0" w:space="0" w:color="auto"/>
          </w:divBdr>
        </w:div>
      </w:divsChild>
    </w:div>
    <w:div w:id="755636403">
      <w:bodyDiv w:val="1"/>
      <w:marLeft w:val="0"/>
      <w:marRight w:val="0"/>
      <w:marTop w:val="0"/>
      <w:marBottom w:val="0"/>
      <w:divBdr>
        <w:top w:val="none" w:sz="0" w:space="0" w:color="auto"/>
        <w:left w:val="none" w:sz="0" w:space="0" w:color="auto"/>
        <w:bottom w:val="none" w:sz="0" w:space="0" w:color="auto"/>
        <w:right w:val="none" w:sz="0" w:space="0" w:color="auto"/>
      </w:divBdr>
    </w:div>
    <w:div w:id="783423078">
      <w:bodyDiv w:val="1"/>
      <w:marLeft w:val="0"/>
      <w:marRight w:val="0"/>
      <w:marTop w:val="0"/>
      <w:marBottom w:val="0"/>
      <w:divBdr>
        <w:top w:val="none" w:sz="0" w:space="0" w:color="auto"/>
        <w:left w:val="none" w:sz="0" w:space="0" w:color="auto"/>
        <w:bottom w:val="none" w:sz="0" w:space="0" w:color="auto"/>
        <w:right w:val="none" w:sz="0" w:space="0" w:color="auto"/>
      </w:divBdr>
    </w:div>
    <w:div w:id="811093137">
      <w:bodyDiv w:val="1"/>
      <w:marLeft w:val="0"/>
      <w:marRight w:val="0"/>
      <w:marTop w:val="0"/>
      <w:marBottom w:val="0"/>
      <w:divBdr>
        <w:top w:val="none" w:sz="0" w:space="0" w:color="auto"/>
        <w:left w:val="none" w:sz="0" w:space="0" w:color="auto"/>
        <w:bottom w:val="none" w:sz="0" w:space="0" w:color="auto"/>
        <w:right w:val="none" w:sz="0" w:space="0" w:color="auto"/>
      </w:divBdr>
    </w:div>
    <w:div w:id="843057098">
      <w:bodyDiv w:val="1"/>
      <w:marLeft w:val="0"/>
      <w:marRight w:val="0"/>
      <w:marTop w:val="0"/>
      <w:marBottom w:val="0"/>
      <w:divBdr>
        <w:top w:val="none" w:sz="0" w:space="0" w:color="auto"/>
        <w:left w:val="none" w:sz="0" w:space="0" w:color="auto"/>
        <w:bottom w:val="none" w:sz="0" w:space="0" w:color="auto"/>
        <w:right w:val="none" w:sz="0" w:space="0" w:color="auto"/>
      </w:divBdr>
    </w:div>
    <w:div w:id="889537760">
      <w:bodyDiv w:val="1"/>
      <w:marLeft w:val="0"/>
      <w:marRight w:val="0"/>
      <w:marTop w:val="0"/>
      <w:marBottom w:val="0"/>
      <w:divBdr>
        <w:top w:val="none" w:sz="0" w:space="0" w:color="auto"/>
        <w:left w:val="none" w:sz="0" w:space="0" w:color="auto"/>
        <w:bottom w:val="none" w:sz="0" w:space="0" w:color="auto"/>
        <w:right w:val="none" w:sz="0" w:space="0" w:color="auto"/>
      </w:divBdr>
    </w:div>
    <w:div w:id="892084147">
      <w:bodyDiv w:val="1"/>
      <w:marLeft w:val="0"/>
      <w:marRight w:val="0"/>
      <w:marTop w:val="0"/>
      <w:marBottom w:val="0"/>
      <w:divBdr>
        <w:top w:val="none" w:sz="0" w:space="0" w:color="auto"/>
        <w:left w:val="none" w:sz="0" w:space="0" w:color="auto"/>
        <w:bottom w:val="none" w:sz="0" w:space="0" w:color="auto"/>
        <w:right w:val="none" w:sz="0" w:space="0" w:color="auto"/>
      </w:divBdr>
    </w:div>
    <w:div w:id="963736278">
      <w:bodyDiv w:val="1"/>
      <w:marLeft w:val="0"/>
      <w:marRight w:val="0"/>
      <w:marTop w:val="0"/>
      <w:marBottom w:val="0"/>
      <w:divBdr>
        <w:top w:val="none" w:sz="0" w:space="0" w:color="auto"/>
        <w:left w:val="none" w:sz="0" w:space="0" w:color="auto"/>
        <w:bottom w:val="none" w:sz="0" w:space="0" w:color="auto"/>
        <w:right w:val="none" w:sz="0" w:space="0" w:color="auto"/>
      </w:divBdr>
    </w:div>
    <w:div w:id="980887184">
      <w:bodyDiv w:val="1"/>
      <w:marLeft w:val="0"/>
      <w:marRight w:val="0"/>
      <w:marTop w:val="0"/>
      <w:marBottom w:val="0"/>
      <w:divBdr>
        <w:top w:val="none" w:sz="0" w:space="0" w:color="auto"/>
        <w:left w:val="none" w:sz="0" w:space="0" w:color="auto"/>
        <w:bottom w:val="none" w:sz="0" w:space="0" w:color="auto"/>
        <w:right w:val="none" w:sz="0" w:space="0" w:color="auto"/>
      </w:divBdr>
    </w:div>
    <w:div w:id="1048410137">
      <w:bodyDiv w:val="1"/>
      <w:marLeft w:val="0"/>
      <w:marRight w:val="0"/>
      <w:marTop w:val="0"/>
      <w:marBottom w:val="0"/>
      <w:divBdr>
        <w:top w:val="none" w:sz="0" w:space="0" w:color="auto"/>
        <w:left w:val="none" w:sz="0" w:space="0" w:color="auto"/>
        <w:bottom w:val="none" w:sz="0" w:space="0" w:color="auto"/>
        <w:right w:val="none" w:sz="0" w:space="0" w:color="auto"/>
      </w:divBdr>
    </w:div>
    <w:div w:id="1150486505">
      <w:bodyDiv w:val="1"/>
      <w:marLeft w:val="0"/>
      <w:marRight w:val="0"/>
      <w:marTop w:val="0"/>
      <w:marBottom w:val="0"/>
      <w:divBdr>
        <w:top w:val="none" w:sz="0" w:space="0" w:color="auto"/>
        <w:left w:val="none" w:sz="0" w:space="0" w:color="auto"/>
        <w:bottom w:val="none" w:sz="0" w:space="0" w:color="auto"/>
        <w:right w:val="none" w:sz="0" w:space="0" w:color="auto"/>
      </w:divBdr>
      <w:divsChild>
        <w:div w:id="1762484820">
          <w:marLeft w:val="0"/>
          <w:marRight w:val="0"/>
          <w:marTop w:val="0"/>
          <w:marBottom w:val="0"/>
          <w:divBdr>
            <w:top w:val="none" w:sz="0" w:space="0" w:color="auto"/>
            <w:left w:val="none" w:sz="0" w:space="0" w:color="auto"/>
            <w:bottom w:val="none" w:sz="0" w:space="0" w:color="auto"/>
            <w:right w:val="none" w:sz="0" w:space="0" w:color="auto"/>
          </w:divBdr>
        </w:div>
        <w:div w:id="1906602577">
          <w:marLeft w:val="0"/>
          <w:marRight w:val="0"/>
          <w:marTop w:val="0"/>
          <w:marBottom w:val="0"/>
          <w:divBdr>
            <w:top w:val="none" w:sz="0" w:space="0" w:color="auto"/>
            <w:left w:val="none" w:sz="0" w:space="0" w:color="auto"/>
            <w:bottom w:val="none" w:sz="0" w:space="0" w:color="auto"/>
            <w:right w:val="none" w:sz="0" w:space="0" w:color="auto"/>
          </w:divBdr>
        </w:div>
      </w:divsChild>
    </w:div>
    <w:div w:id="1198393632">
      <w:bodyDiv w:val="1"/>
      <w:marLeft w:val="0"/>
      <w:marRight w:val="0"/>
      <w:marTop w:val="0"/>
      <w:marBottom w:val="0"/>
      <w:divBdr>
        <w:top w:val="none" w:sz="0" w:space="0" w:color="auto"/>
        <w:left w:val="none" w:sz="0" w:space="0" w:color="auto"/>
        <w:bottom w:val="none" w:sz="0" w:space="0" w:color="auto"/>
        <w:right w:val="none" w:sz="0" w:space="0" w:color="auto"/>
      </w:divBdr>
    </w:div>
    <w:div w:id="1267811957">
      <w:bodyDiv w:val="1"/>
      <w:marLeft w:val="0"/>
      <w:marRight w:val="0"/>
      <w:marTop w:val="0"/>
      <w:marBottom w:val="0"/>
      <w:divBdr>
        <w:top w:val="none" w:sz="0" w:space="0" w:color="auto"/>
        <w:left w:val="none" w:sz="0" w:space="0" w:color="auto"/>
        <w:bottom w:val="none" w:sz="0" w:space="0" w:color="auto"/>
        <w:right w:val="none" w:sz="0" w:space="0" w:color="auto"/>
      </w:divBdr>
    </w:div>
    <w:div w:id="1375349257">
      <w:bodyDiv w:val="1"/>
      <w:marLeft w:val="0"/>
      <w:marRight w:val="0"/>
      <w:marTop w:val="0"/>
      <w:marBottom w:val="0"/>
      <w:divBdr>
        <w:top w:val="none" w:sz="0" w:space="0" w:color="auto"/>
        <w:left w:val="none" w:sz="0" w:space="0" w:color="auto"/>
        <w:bottom w:val="none" w:sz="0" w:space="0" w:color="auto"/>
        <w:right w:val="none" w:sz="0" w:space="0" w:color="auto"/>
      </w:divBdr>
    </w:div>
    <w:div w:id="1386833369">
      <w:bodyDiv w:val="1"/>
      <w:marLeft w:val="0"/>
      <w:marRight w:val="0"/>
      <w:marTop w:val="0"/>
      <w:marBottom w:val="0"/>
      <w:divBdr>
        <w:top w:val="none" w:sz="0" w:space="0" w:color="auto"/>
        <w:left w:val="none" w:sz="0" w:space="0" w:color="auto"/>
        <w:bottom w:val="none" w:sz="0" w:space="0" w:color="auto"/>
        <w:right w:val="none" w:sz="0" w:space="0" w:color="auto"/>
      </w:divBdr>
    </w:div>
    <w:div w:id="1445463416">
      <w:bodyDiv w:val="1"/>
      <w:marLeft w:val="0"/>
      <w:marRight w:val="0"/>
      <w:marTop w:val="0"/>
      <w:marBottom w:val="0"/>
      <w:divBdr>
        <w:top w:val="none" w:sz="0" w:space="0" w:color="auto"/>
        <w:left w:val="none" w:sz="0" w:space="0" w:color="auto"/>
        <w:bottom w:val="none" w:sz="0" w:space="0" w:color="auto"/>
        <w:right w:val="none" w:sz="0" w:space="0" w:color="auto"/>
      </w:divBdr>
    </w:div>
    <w:div w:id="1474955193">
      <w:bodyDiv w:val="1"/>
      <w:marLeft w:val="0"/>
      <w:marRight w:val="0"/>
      <w:marTop w:val="0"/>
      <w:marBottom w:val="0"/>
      <w:divBdr>
        <w:top w:val="none" w:sz="0" w:space="0" w:color="auto"/>
        <w:left w:val="none" w:sz="0" w:space="0" w:color="auto"/>
        <w:bottom w:val="none" w:sz="0" w:space="0" w:color="auto"/>
        <w:right w:val="none" w:sz="0" w:space="0" w:color="auto"/>
      </w:divBdr>
    </w:div>
    <w:div w:id="1569340065">
      <w:bodyDiv w:val="1"/>
      <w:marLeft w:val="0"/>
      <w:marRight w:val="0"/>
      <w:marTop w:val="0"/>
      <w:marBottom w:val="0"/>
      <w:divBdr>
        <w:top w:val="none" w:sz="0" w:space="0" w:color="auto"/>
        <w:left w:val="none" w:sz="0" w:space="0" w:color="auto"/>
        <w:bottom w:val="none" w:sz="0" w:space="0" w:color="auto"/>
        <w:right w:val="none" w:sz="0" w:space="0" w:color="auto"/>
      </w:divBdr>
    </w:div>
    <w:div w:id="1584534870">
      <w:bodyDiv w:val="1"/>
      <w:marLeft w:val="0"/>
      <w:marRight w:val="0"/>
      <w:marTop w:val="0"/>
      <w:marBottom w:val="0"/>
      <w:divBdr>
        <w:top w:val="none" w:sz="0" w:space="0" w:color="auto"/>
        <w:left w:val="none" w:sz="0" w:space="0" w:color="auto"/>
        <w:bottom w:val="none" w:sz="0" w:space="0" w:color="auto"/>
        <w:right w:val="none" w:sz="0" w:space="0" w:color="auto"/>
      </w:divBdr>
    </w:div>
    <w:div w:id="1639724716">
      <w:bodyDiv w:val="1"/>
      <w:marLeft w:val="0"/>
      <w:marRight w:val="0"/>
      <w:marTop w:val="0"/>
      <w:marBottom w:val="0"/>
      <w:divBdr>
        <w:top w:val="none" w:sz="0" w:space="0" w:color="auto"/>
        <w:left w:val="none" w:sz="0" w:space="0" w:color="auto"/>
        <w:bottom w:val="none" w:sz="0" w:space="0" w:color="auto"/>
        <w:right w:val="none" w:sz="0" w:space="0" w:color="auto"/>
      </w:divBdr>
    </w:div>
    <w:div w:id="1650551545">
      <w:bodyDiv w:val="1"/>
      <w:marLeft w:val="0"/>
      <w:marRight w:val="0"/>
      <w:marTop w:val="0"/>
      <w:marBottom w:val="0"/>
      <w:divBdr>
        <w:top w:val="none" w:sz="0" w:space="0" w:color="auto"/>
        <w:left w:val="none" w:sz="0" w:space="0" w:color="auto"/>
        <w:bottom w:val="none" w:sz="0" w:space="0" w:color="auto"/>
        <w:right w:val="none" w:sz="0" w:space="0" w:color="auto"/>
      </w:divBdr>
    </w:div>
    <w:div w:id="1696923843">
      <w:bodyDiv w:val="1"/>
      <w:marLeft w:val="0"/>
      <w:marRight w:val="0"/>
      <w:marTop w:val="0"/>
      <w:marBottom w:val="0"/>
      <w:divBdr>
        <w:top w:val="none" w:sz="0" w:space="0" w:color="auto"/>
        <w:left w:val="none" w:sz="0" w:space="0" w:color="auto"/>
        <w:bottom w:val="none" w:sz="0" w:space="0" w:color="auto"/>
        <w:right w:val="none" w:sz="0" w:space="0" w:color="auto"/>
      </w:divBdr>
    </w:div>
    <w:div w:id="1766421270">
      <w:bodyDiv w:val="1"/>
      <w:marLeft w:val="0"/>
      <w:marRight w:val="0"/>
      <w:marTop w:val="0"/>
      <w:marBottom w:val="0"/>
      <w:divBdr>
        <w:top w:val="none" w:sz="0" w:space="0" w:color="auto"/>
        <w:left w:val="none" w:sz="0" w:space="0" w:color="auto"/>
        <w:bottom w:val="none" w:sz="0" w:space="0" w:color="auto"/>
        <w:right w:val="none" w:sz="0" w:space="0" w:color="auto"/>
      </w:divBdr>
    </w:div>
    <w:div w:id="1804733540">
      <w:bodyDiv w:val="1"/>
      <w:marLeft w:val="0"/>
      <w:marRight w:val="0"/>
      <w:marTop w:val="0"/>
      <w:marBottom w:val="0"/>
      <w:divBdr>
        <w:top w:val="none" w:sz="0" w:space="0" w:color="auto"/>
        <w:left w:val="none" w:sz="0" w:space="0" w:color="auto"/>
        <w:bottom w:val="none" w:sz="0" w:space="0" w:color="auto"/>
        <w:right w:val="none" w:sz="0" w:space="0" w:color="auto"/>
      </w:divBdr>
    </w:div>
    <w:div w:id="1809514569">
      <w:bodyDiv w:val="1"/>
      <w:marLeft w:val="0"/>
      <w:marRight w:val="0"/>
      <w:marTop w:val="0"/>
      <w:marBottom w:val="0"/>
      <w:divBdr>
        <w:top w:val="none" w:sz="0" w:space="0" w:color="auto"/>
        <w:left w:val="none" w:sz="0" w:space="0" w:color="auto"/>
        <w:bottom w:val="none" w:sz="0" w:space="0" w:color="auto"/>
        <w:right w:val="none" w:sz="0" w:space="0" w:color="auto"/>
      </w:divBdr>
    </w:div>
    <w:div w:id="1821463605">
      <w:bodyDiv w:val="1"/>
      <w:marLeft w:val="0"/>
      <w:marRight w:val="0"/>
      <w:marTop w:val="0"/>
      <w:marBottom w:val="0"/>
      <w:divBdr>
        <w:top w:val="none" w:sz="0" w:space="0" w:color="auto"/>
        <w:left w:val="none" w:sz="0" w:space="0" w:color="auto"/>
        <w:bottom w:val="none" w:sz="0" w:space="0" w:color="auto"/>
        <w:right w:val="none" w:sz="0" w:space="0" w:color="auto"/>
      </w:divBdr>
    </w:div>
    <w:div w:id="1883516674">
      <w:bodyDiv w:val="1"/>
      <w:marLeft w:val="0"/>
      <w:marRight w:val="0"/>
      <w:marTop w:val="0"/>
      <w:marBottom w:val="0"/>
      <w:divBdr>
        <w:top w:val="none" w:sz="0" w:space="0" w:color="auto"/>
        <w:left w:val="none" w:sz="0" w:space="0" w:color="auto"/>
        <w:bottom w:val="none" w:sz="0" w:space="0" w:color="auto"/>
        <w:right w:val="none" w:sz="0" w:space="0" w:color="auto"/>
      </w:divBdr>
    </w:div>
    <w:div w:id="1892885282">
      <w:bodyDiv w:val="1"/>
      <w:marLeft w:val="0"/>
      <w:marRight w:val="0"/>
      <w:marTop w:val="0"/>
      <w:marBottom w:val="0"/>
      <w:divBdr>
        <w:top w:val="none" w:sz="0" w:space="0" w:color="auto"/>
        <w:left w:val="none" w:sz="0" w:space="0" w:color="auto"/>
        <w:bottom w:val="none" w:sz="0" w:space="0" w:color="auto"/>
        <w:right w:val="none" w:sz="0" w:space="0" w:color="auto"/>
      </w:divBdr>
    </w:div>
    <w:div w:id="1896576938">
      <w:bodyDiv w:val="1"/>
      <w:marLeft w:val="0"/>
      <w:marRight w:val="0"/>
      <w:marTop w:val="0"/>
      <w:marBottom w:val="0"/>
      <w:divBdr>
        <w:top w:val="none" w:sz="0" w:space="0" w:color="auto"/>
        <w:left w:val="none" w:sz="0" w:space="0" w:color="auto"/>
        <w:bottom w:val="none" w:sz="0" w:space="0" w:color="auto"/>
        <w:right w:val="none" w:sz="0" w:space="0" w:color="auto"/>
      </w:divBdr>
      <w:divsChild>
        <w:div w:id="533231033">
          <w:marLeft w:val="0"/>
          <w:marRight w:val="0"/>
          <w:marTop w:val="0"/>
          <w:marBottom w:val="0"/>
          <w:divBdr>
            <w:top w:val="none" w:sz="0" w:space="0" w:color="auto"/>
            <w:left w:val="none" w:sz="0" w:space="0" w:color="auto"/>
            <w:bottom w:val="none" w:sz="0" w:space="0" w:color="auto"/>
            <w:right w:val="none" w:sz="0" w:space="0" w:color="auto"/>
          </w:divBdr>
        </w:div>
        <w:div w:id="1003357596">
          <w:marLeft w:val="0"/>
          <w:marRight w:val="0"/>
          <w:marTop w:val="0"/>
          <w:marBottom w:val="0"/>
          <w:divBdr>
            <w:top w:val="none" w:sz="0" w:space="0" w:color="auto"/>
            <w:left w:val="none" w:sz="0" w:space="0" w:color="auto"/>
            <w:bottom w:val="none" w:sz="0" w:space="0" w:color="auto"/>
            <w:right w:val="none" w:sz="0" w:space="0" w:color="auto"/>
          </w:divBdr>
        </w:div>
      </w:divsChild>
    </w:div>
    <w:div w:id="1912080706">
      <w:bodyDiv w:val="1"/>
      <w:marLeft w:val="0"/>
      <w:marRight w:val="0"/>
      <w:marTop w:val="0"/>
      <w:marBottom w:val="0"/>
      <w:divBdr>
        <w:top w:val="none" w:sz="0" w:space="0" w:color="auto"/>
        <w:left w:val="none" w:sz="0" w:space="0" w:color="auto"/>
        <w:bottom w:val="none" w:sz="0" w:space="0" w:color="auto"/>
        <w:right w:val="none" w:sz="0" w:space="0" w:color="auto"/>
      </w:divBdr>
    </w:div>
    <w:div w:id="1988126327">
      <w:bodyDiv w:val="1"/>
      <w:marLeft w:val="0"/>
      <w:marRight w:val="0"/>
      <w:marTop w:val="0"/>
      <w:marBottom w:val="0"/>
      <w:divBdr>
        <w:top w:val="none" w:sz="0" w:space="0" w:color="auto"/>
        <w:left w:val="none" w:sz="0" w:space="0" w:color="auto"/>
        <w:bottom w:val="none" w:sz="0" w:space="0" w:color="auto"/>
        <w:right w:val="none" w:sz="0" w:space="0" w:color="auto"/>
      </w:divBdr>
    </w:div>
    <w:div w:id="2044867091">
      <w:bodyDiv w:val="1"/>
      <w:marLeft w:val="0"/>
      <w:marRight w:val="0"/>
      <w:marTop w:val="0"/>
      <w:marBottom w:val="0"/>
      <w:divBdr>
        <w:top w:val="none" w:sz="0" w:space="0" w:color="auto"/>
        <w:left w:val="none" w:sz="0" w:space="0" w:color="auto"/>
        <w:bottom w:val="none" w:sz="0" w:space="0" w:color="auto"/>
        <w:right w:val="none" w:sz="0" w:space="0" w:color="auto"/>
      </w:divBdr>
      <w:divsChild>
        <w:div w:id="594677330">
          <w:marLeft w:val="0"/>
          <w:marRight w:val="0"/>
          <w:marTop w:val="0"/>
          <w:marBottom w:val="0"/>
          <w:divBdr>
            <w:top w:val="none" w:sz="0" w:space="0" w:color="auto"/>
            <w:left w:val="none" w:sz="0" w:space="0" w:color="auto"/>
            <w:bottom w:val="none" w:sz="0" w:space="0" w:color="auto"/>
            <w:right w:val="none" w:sz="0" w:space="0" w:color="auto"/>
          </w:divBdr>
        </w:div>
        <w:div w:id="167426284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coe.int/en/web/istanbul-convention/key-facts" TargetMode="External"/><Relationship Id="rId26" Type="http://schemas.openxmlformats.org/officeDocument/2006/relationships/hyperlink" Target="https://www.ons.gov.uk/peoplepopulationandcommunity/crimeandjustice/bulletins/domesticabuseinenglandandwalesoverview/november2021" TargetMode="External"/><Relationship Id="rId39" Type="http://schemas.openxmlformats.org/officeDocument/2006/relationships/hyperlink" Target="https://assets.publishing.service.gov.uk/government/uploads/system/uploads/attachment_data/file/505434/2016-03-08_DVDS_report__final_.pdf" TargetMode="External"/><Relationship Id="rId21" Type="http://schemas.openxmlformats.org/officeDocument/2006/relationships/hyperlink" Target="https://www.theguardian.com/commentisfree/2021/nov/19/law-uk-domestic-abuse-victims-assaults-justice" TargetMode="External"/><Relationship Id="rId34" Type="http://schemas.openxmlformats.org/officeDocument/2006/relationships/hyperlink" Target="https://www.gov.uk/government/publications/istanbul-convention-implementation-progress-report-2021/istanbul-convention-5th-progress-report-2021-accessible-web-version" TargetMode="External"/><Relationship Id="rId42" Type="http://schemas.openxmlformats.org/officeDocument/2006/relationships/hyperlink" Target="https://www.justiceinspectorates.gov.uk/hmicfrs/wp-content/uploads/2014/04/improving-the-police-response-to-domestic-abuse.pdf" TargetMode="External"/><Relationship Id="rId47" Type="http://schemas.openxmlformats.org/officeDocument/2006/relationships/hyperlink" Target="https://www.bbc.co.uk/news/uk-wales-57074861" TargetMode="External"/><Relationship Id="rId50" Type="http://schemas.openxmlformats.org/officeDocument/2006/relationships/hyperlink" Target="https://www.parliament.uk/business/lords/media-centre/house-of-lords-media-notices/2021/january-2021/are-the-government-failing-to-address-violence-against-women-and-girls/" TargetMode="External"/><Relationship Id="rId55" Type="http://schemas.openxmlformats.org/officeDocument/2006/relationships/image" Target="media/image1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gov.uk/government/news/home-secretary-launches-new-tackling-domestic-abuse-plan" TargetMode="External"/><Relationship Id="rId11" Type="http://schemas.openxmlformats.org/officeDocument/2006/relationships/image" Target="media/image4.png"/><Relationship Id="rId24" Type="http://schemas.openxmlformats.org/officeDocument/2006/relationships/hyperlink" Target="https://assets.college.police.uk/s3fs-public/2021-11/Recognising-responding-vulnerability-related-risks-scope-of-practice.pdf" TargetMode="External"/><Relationship Id="rId32" Type="http://schemas.openxmlformats.org/officeDocument/2006/relationships/hyperlink" Target="https://www.gov.uk/government/publications/domestic-abuse-bill-2020-factsheets/domestic-abuse-bill-2020-overarching-factsheet" TargetMode="External"/><Relationship Id="rId37" Type="http://schemas.openxmlformats.org/officeDocument/2006/relationships/hyperlink" Target="https://www.justiceinspectorates.gov.uk/hmicfrs/wp-content/uploads/the-police-response-to-domestic-abuse-an-update-report.pdf" TargetMode="External"/><Relationship Id="rId40" Type="http://schemas.openxmlformats.org/officeDocument/2006/relationships/hyperlink" Target="https://assets.publishing.service.gov.uk/government/uploads/system/uploads/attachment_data/file/416011/Fact_sheet_-_Domestic_Abuse_Offence_-_Act.pdf" TargetMode="External"/><Relationship Id="rId45" Type="http://schemas.openxmlformats.org/officeDocument/2006/relationships/hyperlink" Target="https://www.victimsupport.org.uk/wp-content/uploads/2021/04/VS-London-DVPO-Report.pdf" TargetMode="External"/><Relationship Id="rId53" Type="http://schemas.openxmlformats.org/officeDocument/2006/relationships/image" Target="media/image10.png"/><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www.cps.gov.uk/legal-guidance/domestic-abus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cps.gov.uk/legal-guidance/domestic-abuse" TargetMode="External"/><Relationship Id="rId27" Type="http://schemas.openxmlformats.org/officeDocument/2006/relationships/hyperlink" Target="https://www.bbc.co.uk/news/uk-politics-58980387" TargetMode="External"/><Relationship Id="rId30" Type="http://schemas.openxmlformats.org/officeDocument/2006/relationships/hyperlink" Target="https://www.gov.uk/government/publications/domestic-abuse-bill-2020-factsheets/domestic-abuse-protection-notices-orders-factsheet" TargetMode="External"/><Relationship Id="rId35" Type="http://schemas.openxmlformats.org/officeDocument/2006/relationships/hyperlink" Target="https://www.gov.uk/government/news/pharmacies-launch-codeword-scheme-to-offer-lifeline-to-domestic-abuse-victims" TargetMode="External"/><Relationship Id="rId43" Type="http://schemas.openxmlformats.org/officeDocument/2006/relationships/hyperlink" Target="https://www.justiceinspectorates.gov.uk/hmicfrs/wp-content/uploads/2014/03/dyfed-powys-approach-to-tackling-domestic-abuse.pdf" TargetMode="External"/><Relationship Id="rId48" Type="http://schemas.openxmlformats.org/officeDocument/2006/relationships/hyperlink" Target="https://www.simplypsychology.org/convenience-sampling.html" TargetMode="External"/><Relationship Id="rId56" Type="http://schemas.openxmlformats.org/officeDocument/2006/relationships/image" Target="media/image13.png"/><Relationship Id="rId8" Type="http://schemas.openxmlformats.org/officeDocument/2006/relationships/image" Target="media/image1.png"/><Relationship Id="rId51" Type="http://schemas.openxmlformats.org/officeDocument/2006/relationships/hyperlink" Target="https://www.womensaid.org.uk/information-support/what-is-domestic-abuse/coercive-control/"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bbc.co.uk/news/uk-england-york-north-yorkshire-58802284" TargetMode="External"/><Relationship Id="rId25" Type="http://schemas.openxmlformats.org/officeDocument/2006/relationships/hyperlink" Target="https://www.ons.gov.uk/peoplepopulationandcommunity/crimeandjustice/articles/domesticabuseprevalenceandtrendsenglandandwales/yearendingmarch2021" TargetMode="External"/><Relationship Id="rId33" Type="http://schemas.openxmlformats.org/officeDocument/2006/relationships/hyperlink" Target="https://www.gov.uk/government/publications/strategy-to-end-violence-against-women-and-girls-2016-to-2020/ending-violence-against-women-and-girls-strategy-2016-to-2020-accessible-version" TargetMode="External"/><Relationship Id="rId38" Type="http://schemas.openxmlformats.org/officeDocument/2006/relationships/hyperlink" Target="https://www.justiceinspectorates.gov.uk/hmicfrs/wp-content/uploads/progress-report-on-the-police-response-to-domestic-abuse.pdf" TargetMode="External"/><Relationship Id="rId46" Type="http://schemas.openxmlformats.org/officeDocument/2006/relationships/hyperlink" Target="https://www.independent.co.uk/news/uk/home-news/domestic-abuse-london-lockdown-rise-algorithm-b1975764.html" TargetMode="External"/><Relationship Id="rId59" Type="http://schemas.openxmlformats.org/officeDocument/2006/relationships/theme" Target="theme/theme1.xml"/><Relationship Id="rId20" Type="http://schemas.openxmlformats.org/officeDocument/2006/relationships/hyperlink" Target="https://www.cps.gov.uk/wessex/news/cps-wessex-and-three-police-forces-commit-joint-three-year-action-plan-improve-outcomes" TargetMode="External"/><Relationship Id="rId41" Type="http://schemas.openxmlformats.org/officeDocument/2006/relationships/hyperlink" Target="https://www.gov.uk/government/news/clares-law-rolled-out-nationally-on-international-womens-day" TargetMode="External"/><Relationship Id="rId54"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gov.uk/government/publications/police-use-of-protective-measures-in-cases-of-violence-against-women-and-girls/a-duty-to-protect-police-use-of-protective-measures-in-cases-involving-violence-against-women-and-girls" TargetMode="External"/><Relationship Id="rId28" Type="http://schemas.openxmlformats.org/officeDocument/2006/relationships/hyperlink" Target="https://www.independent.co.uk/news/uk/crime/clare-s-law-saves-1-300-women-from-violent-partners-in-first-year-10001781.html" TargetMode="External"/><Relationship Id="rId36" Type="http://schemas.openxmlformats.org/officeDocument/2006/relationships/hyperlink" Target="https://www.gov.uk/government/publications/domestic-violence-protection-orders/domestic-violence-protection-notices-dvpns-and-domestic-violence-protection-orders-dvpos-guidance-sections-24-33-crime-and-security-act-2010" TargetMode="External"/><Relationship Id="rId49" Type="http://schemas.openxmlformats.org/officeDocument/2006/relationships/hyperlink" Target="https://www.ons.gov.uk/peoplepopulationandcommunity/crimeandjustice/bulletins/domesticabuseinenglandandwalesoverview/november2020" TargetMode="External"/><Relationship Id="rId57" Type="http://schemas.openxmlformats.org/officeDocument/2006/relationships/image" Target="media/image14.png"/><Relationship Id="rId10" Type="http://schemas.openxmlformats.org/officeDocument/2006/relationships/image" Target="media/image3.png"/><Relationship Id="rId31" Type="http://schemas.openxmlformats.org/officeDocument/2006/relationships/hyperlink" Target="https://www.gov.uk/government/publications/domestic-abuse-bill-2020-factsheets/domestic-violence-disclosure-scheme-factsheet" TargetMode="External"/><Relationship Id="rId44" Type="http://schemas.openxmlformats.org/officeDocument/2006/relationships/hyperlink" Target="https://www.gov.uk/government/news/new-definition-of-domestic-violence" TargetMode="External"/><Relationship Id="rId52" Type="http://schemas.openxmlformats.org/officeDocument/2006/relationships/hyperlink" Target="https://apps.who.int/iris/bitstream/handle/10665/77432/WHO_RHR_12.36_e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9BBBDF-DBA8-4A6D-90DC-6E7AC2B1F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9850</Words>
  <Characters>56150</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Should the Government enact more laws to curb Domestic Violence and how Does domestic violence impact the police?</vt:lpstr>
    </vt:vector>
  </TitlesOfParts>
  <Company/>
  <LinksUpToDate>false</LinksUpToDate>
  <CharactersWithSpaces>65869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Should the Government enact more laws to curb Domestic Violence and how Does domestic violence impact the police?</dc:title>
  <dc:subject/>
  <dc:creator>becca owen</dc:creator>
  <cp:keywords/>
  <dc:description/>
  <cp:lastModifiedBy>becca owen</cp:lastModifiedBy>
  <cp:revision>2</cp:revision>
  <dcterms:created xsi:type="dcterms:W3CDTF">2022-05-06T21:50:00Z</dcterms:created>
  <dcterms:modified xsi:type="dcterms:W3CDTF">2022-05-06T21:50:00Z</dcterms:modified>
</cp:coreProperties>
</file>