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421FA" w14:textId="77777777" w:rsidR="007B3131" w:rsidRDefault="000D0257">
      <w:pPr>
        <w:rPr>
          <w:u w:val="single"/>
        </w:rPr>
      </w:pPr>
      <w:r>
        <w:rPr>
          <w:u w:val="single"/>
        </w:rPr>
        <w:t>Mummifying Alan: Egypt's Las</w:t>
      </w:r>
      <w:r w:rsidR="007B3131">
        <w:rPr>
          <w:u w:val="single"/>
        </w:rPr>
        <w:t>t Secret:</w:t>
      </w:r>
    </w:p>
    <w:p w14:paraId="5754CE41" w14:textId="7A9C80DB" w:rsidR="00382E8B" w:rsidRDefault="00382E8B">
      <w:r>
        <w:t xml:space="preserve">Mummifying Alan: Egypt’s Last Secret is a documentary made by </w:t>
      </w:r>
      <w:r w:rsidR="00513161">
        <w:t>Channel 4 in 2011</w:t>
      </w:r>
      <w:r w:rsidR="00026886">
        <w:t xml:space="preserve"> that follows researchers attempting to </w:t>
      </w:r>
      <w:r w:rsidR="00F009CA">
        <w:t xml:space="preserve">solve the mystery </w:t>
      </w:r>
      <w:r w:rsidR="001C1F9B">
        <w:t>of Ancient</w:t>
      </w:r>
      <w:r w:rsidR="00026886">
        <w:t xml:space="preserve"> Egyptian methods of mummification </w:t>
      </w:r>
      <w:r w:rsidR="00F009CA">
        <w:t>by</w:t>
      </w:r>
      <w:r w:rsidR="00026886">
        <w:t xml:space="preserve"> </w:t>
      </w:r>
      <w:r w:rsidR="00C621FD">
        <w:t>completing a mummification themselves.</w:t>
      </w:r>
      <w:r w:rsidR="002F1791">
        <w:t xml:space="preserve"> Alan Bi</w:t>
      </w:r>
      <w:r w:rsidR="00E80F1C">
        <w:t>llis, a terminally ill taxi driver from Torquay donated his body to this project.</w:t>
      </w:r>
      <w:r w:rsidR="00AC3A64">
        <w:rPr>
          <w:rStyle w:val="FootnoteReference"/>
        </w:rPr>
        <w:footnoteReference w:id="1"/>
      </w:r>
      <w:r w:rsidR="00E80F1C">
        <w:t xml:space="preserve"> </w:t>
      </w:r>
      <w:r w:rsidR="00E40ADB">
        <w:t xml:space="preserve">This project was led by Dr. Stephen Buckley </w:t>
      </w:r>
      <w:r w:rsidR="009315FD">
        <w:t xml:space="preserve">(an archaeological chemist) </w:t>
      </w:r>
      <w:r w:rsidR="00E40ADB">
        <w:t xml:space="preserve">and </w:t>
      </w:r>
      <w:r w:rsidR="00887FCC">
        <w:t>Dr</w:t>
      </w:r>
      <w:r w:rsidR="00E40ADB">
        <w:t xml:space="preserve"> Jo</w:t>
      </w:r>
      <w:r w:rsidR="0070080B">
        <w:t>ann</w:t>
      </w:r>
      <w:r w:rsidR="00E40ADB">
        <w:t xml:space="preserve"> Fletcher</w:t>
      </w:r>
      <w:r w:rsidR="009315FD">
        <w:t xml:space="preserve"> (an Egyptologist)</w:t>
      </w:r>
      <w:r w:rsidR="00E40ADB">
        <w:t>.</w:t>
      </w:r>
      <w:r w:rsidR="00F272E3">
        <w:rPr>
          <w:rStyle w:val="FootnoteReference"/>
        </w:rPr>
        <w:footnoteReference w:id="2"/>
      </w:r>
      <w:r w:rsidR="00E40ADB">
        <w:t xml:space="preserve"> </w:t>
      </w:r>
      <w:r w:rsidR="00F64FF4">
        <w:t xml:space="preserve">This documentary </w:t>
      </w:r>
      <w:r w:rsidR="00FA1812">
        <w:t xml:space="preserve">was aimed at </w:t>
      </w:r>
      <w:r w:rsidR="00F504DC">
        <w:t>a general audience of people interested in history,</w:t>
      </w:r>
      <w:r w:rsidR="008E3ED2">
        <w:t xml:space="preserve"> science and archaeology. </w:t>
      </w:r>
    </w:p>
    <w:p w14:paraId="002597FD" w14:textId="454EF029" w:rsidR="008E3ED2" w:rsidRDefault="00AE68F9">
      <w:r>
        <w:t xml:space="preserve">The main purpose of this documentary is to </w:t>
      </w:r>
      <w:r w:rsidR="00993496">
        <w:t xml:space="preserve">present the </w:t>
      </w:r>
      <w:r w:rsidR="00CC530D">
        <w:t xml:space="preserve">findings that were made through </w:t>
      </w:r>
      <w:r w:rsidR="00B948D1">
        <w:t>this experiment</w:t>
      </w:r>
      <w:r w:rsidR="00181F83">
        <w:t xml:space="preserve">. </w:t>
      </w:r>
      <w:r w:rsidR="00A43FE6">
        <w:t>Through performing this mummification, they were able to prove their theory on how mummification was performed during the 18</w:t>
      </w:r>
      <w:r w:rsidR="00A43FE6" w:rsidRPr="00A43FE6">
        <w:rPr>
          <w:vertAlign w:val="superscript"/>
        </w:rPr>
        <w:t>th</w:t>
      </w:r>
      <w:r w:rsidR="00A43FE6">
        <w:t xml:space="preserve"> dynasty</w:t>
      </w:r>
      <w:r w:rsidR="0020026A">
        <w:t xml:space="preserve"> </w:t>
      </w:r>
      <w:r w:rsidR="00A821E5">
        <w:t xml:space="preserve">based on the research they had performed on mummies </w:t>
      </w:r>
      <w:r w:rsidR="00D92ED0">
        <w:t>from</w:t>
      </w:r>
      <w:r w:rsidR="00A821E5">
        <w:t xml:space="preserve"> this time</w:t>
      </w:r>
      <w:r w:rsidR="002E3855">
        <w:t xml:space="preserve">. </w:t>
      </w:r>
      <w:r w:rsidR="00950726">
        <w:t>The 18</w:t>
      </w:r>
      <w:r w:rsidR="00950726" w:rsidRPr="00950726">
        <w:rPr>
          <w:vertAlign w:val="superscript"/>
        </w:rPr>
        <w:t>th</w:t>
      </w:r>
      <w:r w:rsidR="00950726">
        <w:t xml:space="preserve"> dynasty was </w:t>
      </w:r>
      <w:r w:rsidR="006A7CB8">
        <w:t>seen as the</w:t>
      </w:r>
      <w:r w:rsidR="00950726">
        <w:t xml:space="preserve"> height of the art of mummification.</w:t>
      </w:r>
      <w:r w:rsidR="006A7CB8">
        <w:rPr>
          <w:rStyle w:val="FootnoteReference"/>
        </w:rPr>
        <w:footnoteReference w:id="3"/>
      </w:r>
      <w:r w:rsidR="00950726">
        <w:t xml:space="preserve"> </w:t>
      </w:r>
      <w:r w:rsidR="003E7307">
        <w:t xml:space="preserve">However, discovering the exact method used </w:t>
      </w:r>
      <w:r w:rsidR="00A42718">
        <w:t xml:space="preserve">was extremely difficult as there were no written sources that described the exact method. </w:t>
      </w:r>
      <w:r w:rsidR="00C9689A">
        <w:t xml:space="preserve">This documentary can be used to show modern understanding of Ancient Egyptian </w:t>
      </w:r>
      <w:r w:rsidR="00953E2E">
        <w:t>treatment of dead bodies.</w:t>
      </w:r>
    </w:p>
    <w:p w14:paraId="1E5F0969" w14:textId="5952E639" w:rsidR="00953E2E" w:rsidRDefault="00953E2E">
      <w:r>
        <w:t>Before watching this d</w:t>
      </w:r>
      <w:r w:rsidR="00F46DE0">
        <w:t xml:space="preserve">ocumentary, I had some knowledge about this topic from reading and learning through school and university and a basic understanding </w:t>
      </w:r>
      <w:r w:rsidR="003B0B66">
        <w:t xml:space="preserve">of the mummification process, therefore I had an idea of what to expect from this documentary. I was very curious to see </w:t>
      </w:r>
      <w:r w:rsidR="00BF5199">
        <w:t>what the results of this experiment would be.</w:t>
      </w:r>
    </w:p>
    <w:p w14:paraId="0ECBF4B9" w14:textId="198DAB2B" w:rsidR="00BF5199" w:rsidRDefault="00BF5199">
      <w:r>
        <w:t xml:space="preserve">This documentary </w:t>
      </w:r>
      <w:r w:rsidR="001117B7">
        <w:t>follows the mummification of Alan Billis</w:t>
      </w:r>
      <w:r w:rsidR="00345A0C">
        <w:t xml:space="preserve"> after he passed away.</w:t>
      </w:r>
      <w:r w:rsidR="00D92ED0">
        <w:t xml:space="preserve"> This process was performed </w:t>
      </w:r>
      <w:r w:rsidR="00815E4F">
        <w:t xml:space="preserve">mainly </w:t>
      </w:r>
      <w:r w:rsidR="00D92ED0">
        <w:t xml:space="preserve">by </w:t>
      </w:r>
      <w:r w:rsidR="003A729F">
        <w:t xml:space="preserve">Dr </w:t>
      </w:r>
      <w:r w:rsidR="00D92ED0">
        <w:t xml:space="preserve">Stephen Buckley, </w:t>
      </w:r>
      <w:r w:rsidR="00815E4F">
        <w:t>Professor</w:t>
      </w:r>
      <w:r w:rsidR="008C5DD3">
        <w:t xml:space="preserve"> Peter </w:t>
      </w:r>
      <w:r w:rsidR="00D22FCD">
        <w:t>Vane</w:t>
      </w:r>
      <w:r w:rsidR="003A729F">
        <w:t>zis (a forensic pathologist)</w:t>
      </w:r>
      <w:r w:rsidR="008C5DD3">
        <w:t xml:space="preserve"> and Maxime</w:t>
      </w:r>
      <w:r w:rsidR="00345A0C">
        <w:t xml:space="preserve"> </w:t>
      </w:r>
      <w:r w:rsidR="003A729F">
        <w:t>Coe (</w:t>
      </w:r>
      <w:r w:rsidR="00815E4F">
        <w:t xml:space="preserve">a forensic technician). </w:t>
      </w:r>
      <w:r w:rsidR="00345A0C">
        <w:t>T</w:t>
      </w:r>
      <w:r w:rsidR="001C1F9B">
        <w:t>his process beg</w:t>
      </w:r>
      <w:r w:rsidR="00D820D6">
        <w:t xml:space="preserve">an </w:t>
      </w:r>
      <w:r w:rsidR="00F703D9">
        <w:t>with an incision</w:t>
      </w:r>
      <w:r w:rsidR="00345A0C">
        <w:t xml:space="preserve"> </w:t>
      </w:r>
      <w:r w:rsidR="00A2780B">
        <w:t xml:space="preserve">in the abdomen in order to remove internal organs, and then the body cavity is packed with bags of </w:t>
      </w:r>
      <w:r w:rsidR="0067571B">
        <w:t>linen,</w:t>
      </w:r>
      <w:r w:rsidR="00A2780B">
        <w:t xml:space="preserve"> and the incision is sealed with beeswax. The body is then coated in a layer </w:t>
      </w:r>
      <w:r w:rsidR="0067571B">
        <w:t xml:space="preserve">of resin, beeswax and sesame oil in order to protect the skin </w:t>
      </w:r>
      <w:r w:rsidR="00240687">
        <w:t xml:space="preserve">from bleaching or damage from chemical burns </w:t>
      </w:r>
      <w:r w:rsidR="0067571B">
        <w:t>before being immersed in a natron bath</w:t>
      </w:r>
      <w:r w:rsidR="00515C25">
        <w:t xml:space="preserve"> for thirty-five days</w:t>
      </w:r>
      <w:r w:rsidR="0067571B">
        <w:t xml:space="preserve">. The purpose of this is to draw moisture out from the body. </w:t>
      </w:r>
      <w:r w:rsidR="00381D33">
        <w:t xml:space="preserve">The body is then removed and left to dry in a chamber designed to replicate desert conditions before being wrapped in linen and left to dry for a further six weeks. </w:t>
      </w:r>
      <w:r w:rsidR="00515C25">
        <w:t>During this process, Alan’s body was handled and treated very sensitively and carefully by the team, this shows the respect that they held for him and their dedication to making his donation worthwhile.</w:t>
      </w:r>
      <w:r w:rsidR="00F41EAE">
        <w:t xml:space="preserve"> It is key to wrap the body cautiously in order to protect the body and keep it intact. Within the wraps, </w:t>
      </w:r>
      <w:r w:rsidR="005C32DA">
        <w:t>Ancient Egyptians would often have charms or amulets, Alan’s family decided to include pictures of them and drawings that his grandchildren had made.</w:t>
      </w:r>
      <w:r w:rsidR="001527EA">
        <w:t xml:space="preserve"> After the six weeks, the body was examined and the researchers remark that the body has no visible decomposition </w:t>
      </w:r>
      <w:r w:rsidR="000C32BD">
        <w:t>other than a more tan or leathery appearance and that t</w:t>
      </w:r>
      <w:r w:rsidR="00D50DAF">
        <w:t>he body looks ‘as good as the best of the 18</w:t>
      </w:r>
      <w:r w:rsidR="00D50DAF" w:rsidRPr="00D50DAF">
        <w:rPr>
          <w:vertAlign w:val="superscript"/>
        </w:rPr>
        <w:t>th</w:t>
      </w:r>
      <w:r w:rsidR="00D50DAF">
        <w:t xml:space="preserve"> dynasty royal mummies’.</w:t>
      </w:r>
      <w:r w:rsidR="00192E33">
        <w:rPr>
          <w:rStyle w:val="FootnoteReference"/>
        </w:rPr>
        <w:footnoteReference w:id="4"/>
      </w:r>
      <w:r w:rsidR="00A9542D">
        <w:t xml:space="preserve"> </w:t>
      </w:r>
      <w:r w:rsidR="00941AAD">
        <w:t xml:space="preserve">After the </w:t>
      </w:r>
      <w:r w:rsidR="006566A7">
        <w:t>ninety-day</w:t>
      </w:r>
      <w:r w:rsidR="0020026A">
        <w:t xml:space="preserve"> process was complete, the body was examined using </w:t>
      </w:r>
      <w:r w:rsidR="0090164E">
        <w:t>x-rays and CT scans. The body was successfully preserved</w:t>
      </w:r>
      <w:r w:rsidR="003937F9">
        <w:t>, the tissues were stable</w:t>
      </w:r>
      <w:r w:rsidR="0090164E">
        <w:t xml:space="preserve"> and the unwrapped face was recognisable</w:t>
      </w:r>
      <w:r w:rsidR="003937F9">
        <w:t xml:space="preserve">. </w:t>
      </w:r>
      <w:r w:rsidR="00A9542D">
        <w:t>The scans also revealed the same salt crystals as Queen Tiy which was a key</w:t>
      </w:r>
      <w:r w:rsidR="005A5513">
        <w:t xml:space="preserve"> part of this experiment as it proved the team’s theory.</w:t>
      </w:r>
      <w:r w:rsidR="00EF2F6A">
        <w:t xml:space="preserve"> </w:t>
      </w:r>
      <w:r w:rsidR="00A35019">
        <w:lastRenderedPageBreak/>
        <w:t>Thi</w:t>
      </w:r>
      <w:r w:rsidR="00D207C4">
        <w:t xml:space="preserve">s experiment was conducted in </w:t>
      </w:r>
      <w:r w:rsidR="00346246">
        <w:t>a forensic pathology lab, which is also where the majority of the documentary was filmed.</w:t>
      </w:r>
      <w:r w:rsidR="00192E33">
        <w:t xml:space="preserve"> Alan’s body is now on </w:t>
      </w:r>
      <w:r w:rsidR="003607A9">
        <w:t>kept</w:t>
      </w:r>
      <w:r w:rsidR="00192E33">
        <w:t xml:space="preserve"> a</w:t>
      </w:r>
      <w:r w:rsidR="003607A9">
        <w:t xml:space="preserve">t the </w:t>
      </w:r>
      <w:r w:rsidR="00360C79">
        <w:t>Gordon museum.</w:t>
      </w:r>
    </w:p>
    <w:p w14:paraId="6EE26FE3" w14:textId="7C796454" w:rsidR="00750464" w:rsidRDefault="00750464">
      <w:r>
        <w:t>M</w:t>
      </w:r>
      <w:r w:rsidR="3C5C4BFB">
        <w:t>uch</w:t>
      </w:r>
      <w:r>
        <w:t xml:space="preserve"> of the information used in order to develop the theories required for this project </w:t>
      </w:r>
      <w:r w:rsidR="00464F0F">
        <w:t xml:space="preserve">were found by studying the mummified remains of Queen Tiy. </w:t>
      </w:r>
      <w:r w:rsidR="00C621FD">
        <w:t xml:space="preserve">Queen Tiy’s mummified remains still contain a brain, although shrunken, this </w:t>
      </w:r>
      <w:r w:rsidR="00B23135">
        <w:t>disproves the popular idea that Egyptians would remove the brain before mummification.</w:t>
      </w:r>
      <w:r w:rsidR="007409E6">
        <w:t xml:space="preserve"> In the scans performed on Qu</w:t>
      </w:r>
      <w:r w:rsidR="00D5714E">
        <w:t xml:space="preserve">een Tiy, there </w:t>
      </w:r>
      <w:r w:rsidR="200D910B">
        <w:t>are</w:t>
      </w:r>
      <w:r w:rsidR="00D5714E">
        <w:t xml:space="preserve"> flakes and crystals of salt around the arms. This shows that salt was used </w:t>
      </w:r>
      <w:r w:rsidR="00A01CF1">
        <w:t xml:space="preserve">during the process but not with the method described by </w:t>
      </w:r>
      <w:r w:rsidR="008F0469" w:rsidRPr="008F0469">
        <w:t>Greek historian Herodotus in 450 BC</w:t>
      </w:r>
      <w:r w:rsidR="008F0469">
        <w:t xml:space="preserve">, as </w:t>
      </w:r>
      <w:r w:rsidR="0089547C">
        <w:t>packing the body with salt would not produce these results.</w:t>
      </w:r>
      <w:r w:rsidR="00192E33">
        <w:rPr>
          <w:rStyle w:val="FootnoteReference"/>
        </w:rPr>
        <w:footnoteReference w:id="5"/>
      </w:r>
      <w:r w:rsidR="0089547C">
        <w:t xml:space="preserve"> This discovery is what began </w:t>
      </w:r>
      <w:r w:rsidR="009C2077">
        <w:t xml:space="preserve">Dr </w:t>
      </w:r>
      <w:r w:rsidR="0089547C">
        <w:t xml:space="preserve">Stephen Buckley’s research into </w:t>
      </w:r>
      <w:r w:rsidR="00240687">
        <w:t>the metho</w:t>
      </w:r>
      <w:r w:rsidR="5078540A">
        <w:t>d</w:t>
      </w:r>
      <w:r w:rsidR="00240687">
        <w:t>s that would produce this result.</w:t>
      </w:r>
      <w:r w:rsidR="009C2077">
        <w:t xml:space="preserve"> This led him to perform experiments in a controlled desert</w:t>
      </w:r>
      <w:r w:rsidR="7C67D781">
        <w:t>-</w:t>
      </w:r>
      <w:r w:rsidR="009C2077">
        <w:t>like experience using g</w:t>
      </w:r>
      <w:r w:rsidR="009C2077" w:rsidRPr="009C2077">
        <w:t>as chromatographer mass spectrometry</w:t>
      </w:r>
      <w:r w:rsidR="009C2077">
        <w:t xml:space="preserve"> and scientific trial and error, even experimenting on pig legs in order to confirm his </w:t>
      </w:r>
      <w:r w:rsidR="00EC7723">
        <w:t>ideas on how salt was used to remove water from the body.</w:t>
      </w:r>
    </w:p>
    <w:p w14:paraId="559F81E9" w14:textId="68BC0866" w:rsidR="00A42718" w:rsidRDefault="00A42718">
      <w:r>
        <w:t xml:space="preserve">As well as presenting the research and the experiment conducted, this documentary </w:t>
      </w:r>
      <w:r w:rsidR="00D77AB5">
        <w:t xml:space="preserve">also delves into the reasoning behind mummification for the Ancient Egyptians. The Ancient Egyptians believed that </w:t>
      </w:r>
      <w:r w:rsidR="00F54A9D">
        <w:t>the body must be preserved after death in order to reunite with the soul.</w:t>
      </w:r>
      <w:r w:rsidR="0072490F">
        <w:t xml:space="preserve"> This was especially important for the Pharaohs</w:t>
      </w:r>
      <w:r w:rsidR="0044086E">
        <w:t xml:space="preserve"> as it allowed them to maintain power into the afterlife. </w:t>
      </w:r>
    </w:p>
    <w:p w14:paraId="3D5F3B82" w14:textId="0C414148" w:rsidR="00E44944" w:rsidRDefault="00E44944">
      <w:r>
        <w:t xml:space="preserve">Within this documentary, the interviews were very useful as they allowed each member of the team to explain their reasoning and motivations for wanting to be involved with this project and </w:t>
      </w:r>
      <w:r w:rsidR="00113089">
        <w:t xml:space="preserve">to discuss their knowledge of the topic. The interviews with Alan Billis and his family before he died showed the importance that this held for Alan and the </w:t>
      </w:r>
      <w:r w:rsidR="00485DCA">
        <w:t>families’</w:t>
      </w:r>
      <w:r w:rsidR="00113089">
        <w:t xml:space="preserve"> thoughts on this process, this made the documentary feel more human and personal rather than just focusing on the scientific elements.</w:t>
      </w:r>
    </w:p>
    <w:p w14:paraId="5698A733" w14:textId="17BF645E" w:rsidR="0016598B" w:rsidRDefault="006D2ABF">
      <w:r>
        <w:t xml:space="preserve">When discussing </w:t>
      </w:r>
      <w:r w:rsidR="008F4364">
        <w:t xml:space="preserve">this </w:t>
      </w:r>
      <w:r w:rsidR="00184BE0">
        <w:t>documentary,</w:t>
      </w:r>
      <w:r w:rsidR="008F4364">
        <w:t xml:space="preserve"> it is also key to</w:t>
      </w:r>
      <w:r w:rsidR="00184BE0">
        <w:t xml:space="preserve"> look at the ethical considerations. Ethics is an important </w:t>
      </w:r>
      <w:r w:rsidR="00043FD7">
        <w:t>topic within history</w:t>
      </w:r>
      <w:r w:rsidR="00C30F99">
        <w:t xml:space="preserve">, </w:t>
      </w:r>
      <w:r w:rsidR="00835EDB">
        <w:t>archaeology</w:t>
      </w:r>
      <w:r w:rsidR="000D7C47">
        <w:t xml:space="preserve"> and Egyptology</w:t>
      </w:r>
      <w:r w:rsidR="0060390E">
        <w:t xml:space="preserve"> </w:t>
      </w:r>
      <w:r w:rsidR="00B5434C">
        <w:t xml:space="preserve">as </w:t>
      </w:r>
      <w:r w:rsidR="00C30F99">
        <w:t>it is key to respect human remains, however they often have to be disturbed in order to be studied.</w:t>
      </w:r>
      <w:r w:rsidR="00661E4B">
        <w:t xml:space="preserve"> There are some ethical issues with this documentary </w:t>
      </w:r>
      <w:r w:rsidR="00700BAC">
        <w:t>as there is the question of</w:t>
      </w:r>
      <w:r w:rsidR="00664ECD">
        <w:t xml:space="preserve"> Alan’s</w:t>
      </w:r>
      <w:r w:rsidR="00700BAC">
        <w:t xml:space="preserve"> bodily autonomy</w:t>
      </w:r>
      <w:r w:rsidR="00D67DFC">
        <w:t xml:space="preserve"> and </w:t>
      </w:r>
      <w:r w:rsidR="00700BAC">
        <w:t>the right to make decisions</w:t>
      </w:r>
      <w:r w:rsidR="00664ECD">
        <w:t xml:space="preserve"> for himself</w:t>
      </w:r>
      <w:r w:rsidR="00D67DFC">
        <w:t xml:space="preserve"> but also </w:t>
      </w:r>
      <w:r w:rsidR="002A0EAF">
        <w:t>considering the</w:t>
      </w:r>
      <w:r w:rsidR="00664ECD">
        <w:t xml:space="preserve"> impact this may have on his family. Therefore, it is key that the body is treated delicately and sensitively</w:t>
      </w:r>
      <w:r w:rsidR="00790B51">
        <w:t>. It is also important to consider the feelings viewers may have</w:t>
      </w:r>
      <w:r w:rsidR="00166B1F">
        <w:t xml:space="preserve">, for example is it right to show the internal organs or would it have been better to not do this </w:t>
      </w:r>
      <w:r w:rsidR="00D24E05">
        <w:t>as it may be uncomfortable for some.</w:t>
      </w:r>
    </w:p>
    <w:p w14:paraId="26602608" w14:textId="75C1FBD3" w:rsidR="004D36DF" w:rsidRDefault="00C75F95" w:rsidP="00192E33">
      <w:r>
        <w:t xml:space="preserve">I found this documentary to be very informative and useful </w:t>
      </w:r>
      <w:r w:rsidR="00C61B53">
        <w:t>for developing my understanding of the mummification process.</w:t>
      </w:r>
      <w:r w:rsidR="004A6555">
        <w:t xml:space="preserve"> </w:t>
      </w:r>
      <w:r w:rsidR="00A939D2">
        <w:t>Although</w:t>
      </w:r>
      <w:r w:rsidR="004A6555">
        <w:t xml:space="preserve"> </w:t>
      </w:r>
      <w:r w:rsidR="003C3FF5">
        <w:t>some parts of the documentary were difficult to watch</w:t>
      </w:r>
      <w:r w:rsidR="00A85D46">
        <w:t xml:space="preserve">, I still found </w:t>
      </w:r>
      <w:r w:rsidR="00A153F6">
        <w:t>it interesting.</w:t>
      </w:r>
    </w:p>
    <w:p w14:paraId="1181096E" w14:textId="77777777" w:rsidR="00D83FE9" w:rsidRDefault="00D83FE9" w:rsidP="00192E33"/>
    <w:p w14:paraId="035BD637" w14:textId="77777777" w:rsidR="00D83FE9" w:rsidRDefault="00D83FE9" w:rsidP="00192E33"/>
    <w:p w14:paraId="28DDBE90" w14:textId="77777777" w:rsidR="00D83FE9" w:rsidRDefault="00D83FE9" w:rsidP="00192E33"/>
    <w:p w14:paraId="1F6E57AC" w14:textId="77777777" w:rsidR="00D83FE9" w:rsidRDefault="00D83FE9" w:rsidP="00192E33"/>
    <w:sdt>
      <w:sdtPr>
        <w:id w:val="-240491537"/>
        <w:docPartObj>
          <w:docPartGallery w:val="Bibliographies"/>
          <w:docPartUnique/>
        </w:docPartObj>
      </w:sdtPr>
      <w:sdtEndPr>
        <w:rPr>
          <w:rFonts w:asciiTheme="minorHAnsi" w:eastAsiaTheme="minorHAnsi" w:hAnsiTheme="minorHAnsi" w:cstheme="minorBidi"/>
          <w:color w:val="auto"/>
          <w:sz w:val="22"/>
          <w:szCs w:val="22"/>
        </w:rPr>
      </w:sdtEndPr>
      <w:sdtContent>
        <w:p w14:paraId="2FD62949" w14:textId="62993ABC" w:rsidR="00D83FE9" w:rsidRDefault="00D83FE9">
          <w:pPr>
            <w:pStyle w:val="Heading1"/>
          </w:pPr>
          <w:r>
            <w:t>References:</w:t>
          </w:r>
        </w:p>
        <w:sdt>
          <w:sdtPr>
            <w:id w:val="-573587230"/>
            <w:bibliography/>
          </w:sdtPr>
          <w:sdtContent>
            <w:p w14:paraId="7A015D90" w14:textId="09579061" w:rsidR="004566AE" w:rsidRDefault="004566AE">
              <w:r w:rsidRPr="004566AE">
                <w:t xml:space="preserve">BBC. (2011, October 18). </w:t>
              </w:r>
              <w:r w:rsidRPr="004566AE">
                <w:rPr>
                  <w:i/>
                  <w:iCs/>
                </w:rPr>
                <w:t>Granddad is first person to be mummified in 3000 years</w:t>
              </w:r>
              <w:r w:rsidRPr="004566AE">
                <w:t xml:space="preserve">. BBC Newsround. </w:t>
              </w:r>
              <w:hyperlink r:id="rId11" w:history="1">
                <w:r w:rsidRPr="00C261BA">
                  <w:rPr>
                    <w:rStyle w:val="Hyperlink"/>
                  </w:rPr>
                  <w:t>https://www.bbc.co.uk/newsround/15351063</w:t>
                </w:r>
              </w:hyperlink>
            </w:p>
            <w:p w14:paraId="5F0F7270" w14:textId="77777777" w:rsidR="003346A3" w:rsidRDefault="00F0763D">
              <w:r w:rsidRPr="00F0763D">
                <w:t xml:space="preserve">Gunther, M. (2024, June 10). </w:t>
              </w:r>
              <w:r w:rsidRPr="005E4629">
                <w:rPr>
                  <w:i/>
                  <w:iCs/>
                </w:rPr>
                <w:t>Why I mummified a taxi driver</w:t>
              </w:r>
              <w:r w:rsidRPr="00F0763D">
                <w:t xml:space="preserve">. Chemistry World. </w:t>
              </w:r>
              <w:hyperlink r:id="rId12" w:history="1">
                <w:r w:rsidR="004566AE" w:rsidRPr="00C261BA">
                  <w:rPr>
                    <w:rStyle w:val="Hyperlink"/>
                  </w:rPr>
                  <w:t>https://www.chemistryworld.com/careers/why-i-mummified-a-taxi-driver/2500178.article</w:t>
                </w:r>
              </w:hyperlink>
            </w:p>
            <w:p w14:paraId="112C802D" w14:textId="24FF6D44" w:rsidR="004566AE" w:rsidRDefault="003346A3">
              <w:r w:rsidRPr="003346A3">
                <w:rPr>
                  <w:i/>
                  <w:iCs/>
                </w:rPr>
                <w:t>Mummifying Alan: Egypt’s Last Secret</w:t>
              </w:r>
              <w:r w:rsidRPr="003346A3">
                <w:t>, Channel 4, 15th September 2011</w:t>
              </w:r>
            </w:p>
          </w:sdtContent>
        </w:sdt>
        <w:p w14:paraId="1B282DBB" w14:textId="6A8F9115" w:rsidR="005E4629" w:rsidRDefault="004566AE" w:rsidP="004566AE">
          <w:r w:rsidRPr="005E4629">
            <w:rPr>
              <w:i/>
              <w:iCs/>
            </w:rPr>
            <w:t xml:space="preserve">Mummifying </w:t>
          </w:r>
          <w:proofErr w:type="spellStart"/>
          <w:r w:rsidRPr="005E4629">
            <w:rPr>
              <w:i/>
              <w:iCs/>
            </w:rPr>
            <w:t>alan</w:t>
          </w:r>
          <w:proofErr w:type="spellEnd"/>
          <w:r w:rsidRPr="005E4629">
            <w:rPr>
              <w:i/>
              <w:iCs/>
            </w:rPr>
            <w:t xml:space="preserve"> wins Royal Television Society Award</w:t>
          </w:r>
          <w:r>
            <w:t xml:space="preserve">. University of York. (n.d.). </w:t>
          </w:r>
          <w:hyperlink r:id="rId13" w:history="1">
            <w:r w:rsidR="005E4629" w:rsidRPr="00C261BA">
              <w:rPr>
                <w:rStyle w:val="Hyperlink"/>
              </w:rPr>
              <w:t>https://www.york.ac.uk/news-and-events/features/mummifying-alan/</w:t>
            </w:r>
          </w:hyperlink>
          <w:r w:rsidR="005E4629">
            <w:t xml:space="preserve"> </w:t>
          </w:r>
        </w:p>
        <w:p w14:paraId="48CFC6B7" w14:textId="2BDE179B" w:rsidR="004566AE" w:rsidRDefault="004566AE" w:rsidP="004566AE">
          <w:r w:rsidRPr="005E4629">
            <w:rPr>
              <w:i/>
              <w:iCs/>
            </w:rPr>
            <w:t>‘The Modern Mummy’, The Modern Mummy</w:t>
          </w:r>
          <w:r>
            <w:t xml:space="preserve"> | Faculty of Life Sciences &amp; Medicine | King’s College London &lt;https://www.kcl.ac.uk/lsm/centre-for-education/museums/gordon-museum/the-modern-mummy&gt; [accessed 19 March 2026]</w:t>
          </w:r>
          <w:r w:rsidR="005E4629">
            <w:t xml:space="preserve"> </w:t>
          </w:r>
        </w:p>
        <w:p w14:paraId="45FAB44E" w14:textId="229439B1" w:rsidR="00D83FE9" w:rsidRDefault="004566AE" w:rsidP="004566AE">
          <w:r>
            <w:t xml:space="preserve">  </w:t>
          </w:r>
        </w:p>
      </w:sdtContent>
    </w:sdt>
    <w:p w14:paraId="6A4E4438" w14:textId="77777777" w:rsidR="00D83FE9" w:rsidRDefault="00D83FE9" w:rsidP="00192E33"/>
    <w:sectPr w:rsidR="00D83F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F601CF" w14:textId="77777777" w:rsidR="002032AF" w:rsidRDefault="002032AF" w:rsidP="00F272E3">
      <w:pPr>
        <w:spacing w:after="0" w:line="240" w:lineRule="auto"/>
      </w:pPr>
      <w:r>
        <w:separator/>
      </w:r>
    </w:p>
  </w:endnote>
  <w:endnote w:type="continuationSeparator" w:id="0">
    <w:p w14:paraId="23C90DAD" w14:textId="77777777" w:rsidR="002032AF" w:rsidRDefault="002032AF" w:rsidP="00F272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AFDD6E" w14:textId="77777777" w:rsidR="002032AF" w:rsidRDefault="002032AF" w:rsidP="00F272E3">
      <w:pPr>
        <w:spacing w:after="0" w:line="240" w:lineRule="auto"/>
      </w:pPr>
      <w:r>
        <w:separator/>
      </w:r>
    </w:p>
  </w:footnote>
  <w:footnote w:type="continuationSeparator" w:id="0">
    <w:p w14:paraId="52B894D1" w14:textId="77777777" w:rsidR="002032AF" w:rsidRDefault="002032AF" w:rsidP="00F272E3">
      <w:pPr>
        <w:spacing w:after="0" w:line="240" w:lineRule="auto"/>
      </w:pPr>
      <w:r>
        <w:continuationSeparator/>
      </w:r>
    </w:p>
  </w:footnote>
  <w:footnote w:id="1">
    <w:p w14:paraId="3DBB5455" w14:textId="2B7A349B" w:rsidR="00AC3A64" w:rsidRDefault="00AC3A64">
      <w:pPr>
        <w:pStyle w:val="FootnoteText"/>
      </w:pPr>
      <w:r>
        <w:rPr>
          <w:rStyle w:val="FootnoteReference"/>
        </w:rPr>
        <w:footnoteRef/>
      </w:r>
      <w:r>
        <w:t xml:space="preserve"> </w:t>
      </w:r>
      <w:r w:rsidRPr="000D0896">
        <w:rPr>
          <w:i/>
          <w:iCs/>
        </w:rPr>
        <w:t xml:space="preserve">Mummifying </w:t>
      </w:r>
      <w:proofErr w:type="spellStart"/>
      <w:r w:rsidRPr="000D0896">
        <w:rPr>
          <w:i/>
          <w:iCs/>
        </w:rPr>
        <w:t>alan</w:t>
      </w:r>
      <w:proofErr w:type="spellEnd"/>
      <w:r w:rsidRPr="000D0896">
        <w:rPr>
          <w:i/>
          <w:iCs/>
        </w:rPr>
        <w:t xml:space="preserve"> wins Royal Television Society Award</w:t>
      </w:r>
      <w:r w:rsidRPr="00AC3A64">
        <w:t>. University of York. (n.d.). https://www.york.ac.uk/news-and-events/features/mummifying-alan/</w:t>
      </w:r>
    </w:p>
  </w:footnote>
  <w:footnote w:id="2">
    <w:p w14:paraId="2AD6E56C" w14:textId="287C5EA5" w:rsidR="00F272E3" w:rsidRDefault="00F272E3">
      <w:pPr>
        <w:pStyle w:val="FootnoteText"/>
      </w:pPr>
      <w:r>
        <w:rPr>
          <w:rStyle w:val="FootnoteReference"/>
        </w:rPr>
        <w:footnoteRef/>
      </w:r>
      <w:r>
        <w:t xml:space="preserve"> </w:t>
      </w:r>
      <w:r w:rsidR="009248E9" w:rsidRPr="009248E9">
        <w:t xml:space="preserve">BBC. (2011, October 18). </w:t>
      </w:r>
      <w:r w:rsidR="009248E9" w:rsidRPr="00877746">
        <w:rPr>
          <w:i/>
          <w:iCs/>
        </w:rPr>
        <w:t>Granddad is first person to be mummified in 3000 years</w:t>
      </w:r>
      <w:r w:rsidR="009248E9" w:rsidRPr="009248E9">
        <w:t>. BBC Newsround. https://www.bbc.co.uk/newsround/15351063</w:t>
      </w:r>
    </w:p>
  </w:footnote>
  <w:footnote w:id="3">
    <w:p w14:paraId="0060406C" w14:textId="4DA65387" w:rsidR="006A7CB8" w:rsidRDefault="006A7CB8">
      <w:pPr>
        <w:pStyle w:val="FootnoteText"/>
      </w:pPr>
      <w:r>
        <w:rPr>
          <w:rStyle w:val="FootnoteReference"/>
        </w:rPr>
        <w:footnoteRef/>
      </w:r>
      <w:r>
        <w:t xml:space="preserve"> </w:t>
      </w:r>
      <w:r w:rsidR="006F5DB4" w:rsidRPr="006F5DB4">
        <w:t>‘</w:t>
      </w:r>
      <w:r w:rsidR="006F5DB4" w:rsidRPr="006F5DB4">
        <w:rPr>
          <w:i/>
          <w:iCs/>
        </w:rPr>
        <w:t>The Modern Mummy’</w:t>
      </w:r>
      <w:r w:rsidR="006F5DB4" w:rsidRPr="006F5DB4">
        <w:t>, The Modern Mummy | Faculty of Life Sciences &amp; Medicine | King’s College London &lt;https://www.kcl.ac.uk/lsm/centre-for-education/museums/gordon-museum/the-modern-mummy&gt; [accessed 19 March 2026]</w:t>
      </w:r>
    </w:p>
  </w:footnote>
  <w:footnote w:id="4">
    <w:p w14:paraId="5247FA9B" w14:textId="3B085B1C" w:rsidR="00192E33" w:rsidRDefault="00192E33">
      <w:pPr>
        <w:pStyle w:val="FootnoteText"/>
      </w:pPr>
      <w:r>
        <w:rPr>
          <w:rStyle w:val="FootnoteReference"/>
        </w:rPr>
        <w:footnoteRef/>
      </w:r>
      <w:r>
        <w:t xml:space="preserve"> </w:t>
      </w:r>
      <w:r w:rsidR="003F75F4" w:rsidRPr="003F75F4">
        <w:rPr>
          <w:i/>
          <w:iCs/>
        </w:rPr>
        <w:t>Mummifying Alan: Egypt’s Last Secret,</w:t>
      </w:r>
      <w:r w:rsidR="003F75F4" w:rsidRPr="003F75F4">
        <w:t xml:space="preserve"> Channel 4, 15th September 2011</w:t>
      </w:r>
    </w:p>
  </w:footnote>
  <w:footnote w:id="5">
    <w:p w14:paraId="580AF1FC" w14:textId="19D207CB" w:rsidR="00192E33" w:rsidRDefault="00192E33">
      <w:pPr>
        <w:pStyle w:val="FootnoteText"/>
      </w:pPr>
      <w:r>
        <w:rPr>
          <w:rStyle w:val="FootnoteReference"/>
        </w:rPr>
        <w:footnoteRef/>
      </w:r>
      <w:r>
        <w:t xml:space="preserve"> </w:t>
      </w:r>
      <w:r w:rsidR="00F77478" w:rsidRPr="00F77478">
        <w:t xml:space="preserve">Gunther, M. (2024, June 10). </w:t>
      </w:r>
      <w:r w:rsidR="00F77478" w:rsidRPr="00877746">
        <w:rPr>
          <w:i/>
          <w:iCs/>
        </w:rPr>
        <w:t>Why I mummified a taxi driver. Chemistry World</w:t>
      </w:r>
      <w:r w:rsidR="00F77478" w:rsidRPr="00F77478">
        <w:t>. https://www.chemistryworld.com/careers/why-i-mummified-a-taxi-driver/2500178.article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D21AB5"/>
    <w:multiLevelType w:val="hybridMultilevel"/>
    <w:tmpl w:val="BD6C5D04"/>
    <w:lvl w:ilvl="0" w:tplc="FFFFFFFF">
      <w:numFmt w:val="bullet"/>
      <w:lvlText w:val="-"/>
      <w:lvlJc w:val="left"/>
      <w:pPr>
        <w:ind w:left="720" w:hanging="360"/>
      </w:pPr>
      <w:rPr>
        <w:rFonts w:ascii="Aptos" w:eastAsiaTheme="minorHAnsi"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65734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A61"/>
    <w:rsid w:val="000232D6"/>
    <w:rsid w:val="0002454E"/>
    <w:rsid w:val="000246E7"/>
    <w:rsid w:val="00026886"/>
    <w:rsid w:val="000426D2"/>
    <w:rsid w:val="00043FD7"/>
    <w:rsid w:val="000554FA"/>
    <w:rsid w:val="00060F58"/>
    <w:rsid w:val="000B77C5"/>
    <w:rsid w:val="000C32BD"/>
    <w:rsid w:val="000D0257"/>
    <w:rsid w:val="000D0896"/>
    <w:rsid w:val="000D7C47"/>
    <w:rsid w:val="00105375"/>
    <w:rsid w:val="001117B7"/>
    <w:rsid w:val="00113089"/>
    <w:rsid w:val="00114112"/>
    <w:rsid w:val="0011784A"/>
    <w:rsid w:val="0012334D"/>
    <w:rsid w:val="0014488E"/>
    <w:rsid w:val="001527EA"/>
    <w:rsid w:val="001555A5"/>
    <w:rsid w:val="0016598B"/>
    <w:rsid w:val="00166B1F"/>
    <w:rsid w:val="00181F83"/>
    <w:rsid w:val="00184BE0"/>
    <w:rsid w:val="00192E33"/>
    <w:rsid w:val="00195E37"/>
    <w:rsid w:val="001C1F9B"/>
    <w:rsid w:val="001C5E67"/>
    <w:rsid w:val="001D3F58"/>
    <w:rsid w:val="0020026A"/>
    <w:rsid w:val="002032AF"/>
    <w:rsid w:val="00205C86"/>
    <w:rsid w:val="00211ABD"/>
    <w:rsid w:val="00235784"/>
    <w:rsid w:val="00240687"/>
    <w:rsid w:val="002621AD"/>
    <w:rsid w:val="00297403"/>
    <w:rsid w:val="002A0EAF"/>
    <w:rsid w:val="002A3EC9"/>
    <w:rsid w:val="002A46CA"/>
    <w:rsid w:val="002B2686"/>
    <w:rsid w:val="002E3855"/>
    <w:rsid w:val="002F1791"/>
    <w:rsid w:val="003334A3"/>
    <w:rsid w:val="003346A3"/>
    <w:rsid w:val="00345A0C"/>
    <w:rsid w:val="00345FCB"/>
    <w:rsid w:val="00346246"/>
    <w:rsid w:val="003607A9"/>
    <w:rsid w:val="00360C79"/>
    <w:rsid w:val="00381D33"/>
    <w:rsid w:val="00382E8B"/>
    <w:rsid w:val="003937F9"/>
    <w:rsid w:val="003A729F"/>
    <w:rsid w:val="003B0B66"/>
    <w:rsid w:val="003C3FF5"/>
    <w:rsid w:val="003C6A61"/>
    <w:rsid w:val="003E578D"/>
    <w:rsid w:val="003E7307"/>
    <w:rsid w:val="003F75F4"/>
    <w:rsid w:val="00413B5E"/>
    <w:rsid w:val="004249D7"/>
    <w:rsid w:val="00426AE7"/>
    <w:rsid w:val="0044086E"/>
    <w:rsid w:val="004537CD"/>
    <w:rsid w:val="00455552"/>
    <w:rsid w:val="004566AE"/>
    <w:rsid w:val="004633FE"/>
    <w:rsid w:val="00464CB1"/>
    <w:rsid w:val="00464F0F"/>
    <w:rsid w:val="00477A02"/>
    <w:rsid w:val="00485DCA"/>
    <w:rsid w:val="004863A6"/>
    <w:rsid w:val="00494985"/>
    <w:rsid w:val="004A4A84"/>
    <w:rsid w:val="004A6555"/>
    <w:rsid w:val="004D36DF"/>
    <w:rsid w:val="004E098A"/>
    <w:rsid w:val="004E78F1"/>
    <w:rsid w:val="00513161"/>
    <w:rsid w:val="00515C25"/>
    <w:rsid w:val="00527022"/>
    <w:rsid w:val="005351B1"/>
    <w:rsid w:val="00551B99"/>
    <w:rsid w:val="00561121"/>
    <w:rsid w:val="00590B59"/>
    <w:rsid w:val="005A5513"/>
    <w:rsid w:val="005B66E4"/>
    <w:rsid w:val="005C32DA"/>
    <w:rsid w:val="005E4629"/>
    <w:rsid w:val="005F61FF"/>
    <w:rsid w:val="0060390E"/>
    <w:rsid w:val="00610EFC"/>
    <w:rsid w:val="006566A7"/>
    <w:rsid w:val="00661E4B"/>
    <w:rsid w:val="00664ECD"/>
    <w:rsid w:val="00670D97"/>
    <w:rsid w:val="00671CBD"/>
    <w:rsid w:val="0067571B"/>
    <w:rsid w:val="00675DCC"/>
    <w:rsid w:val="00680D82"/>
    <w:rsid w:val="006A7CB8"/>
    <w:rsid w:val="006B0C90"/>
    <w:rsid w:val="006B0E06"/>
    <w:rsid w:val="006B3BEC"/>
    <w:rsid w:val="006D2ABF"/>
    <w:rsid w:val="006F5DB4"/>
    <w:rsid w:val="0070080B"/>
    <w:rsid w:val="00700BAC"/>
    <w:rsid w:val="0072490F"/>
    <w:rsid w:val="007326C7"/>
    <w:rsid w:val="007409E6"/>
    <w:rsid w:val="007443ED"/>
    <w:rsid w:val="00750464"/>
    <w:rsid w:val="0076646A"/>
    <w:rsid w:val="00783C91"/>
    <w:rsid w:val="00790B51"/>
    <w:rsid w:val="00796464"/>
    <w:rsid w:val="007B3131"/>
    <w:rsid w:val="007E27D5"/>
    <w:rsid w:val="007F12F1"/>
    <w:rsid w:val="0080545D"/>
    <w:rsid w:val="00815E4F"/>
    <w:rsid w:val="00835EDB"/>
    <w:rsid w:val="00843E00"/>
    <w:rsid w:val="00860597"/>
    <w:rsid w:val="00877746"/>
    <w:rsid w:val="00887FCC"/>
    <w:rsid w:val="0089547C"/>
    <w:rsid w:val="008C5DD3"/>
    <w:rsid w:val="008E3ED2"/>
    <w:rsid w:val="008F0469"/>
    <w:rsid w:val="008F3CFD"/>
    <w:rsid w:val="008F4364"/>
    <w:rsid w:val="0090164E"/>
    <w:rsid w:val="009025C4"/>
    <w:rsid w:val="00911E31"/>
    <w:rsid w:val="0091624A"/>
    <w:rsid w:val="009248E9"/>
    <w:rsid w:val="009315FD"/>
    <w:rsid w:val="009410A8"/>
    <w:rsid w:val="00941AAD"/>
    <w:rsid w:val="009460C8"/>
    <w:rsid w:val="00950726"/>
    <w:rsid w:val="00950F36"/>
    <w:rsid w:val="00953E2E"/>
    <w:rsid w:val="00956DBD"/>
    <w:rsid w:val="00993496"/>
    <w:rsid w:val="009C1E02"/>
    <w:rsid w:val="009C2077"/>
    <w:rsid w:val="009C2D89"/>
    <w:rsid w:val="009C4207"/>
    <w:rsid w:val="00A01CF1"/>
    <w:rsid w:val="00A06E5B"/>
    <w:rsid w:val="00A153EB"/>
    <w:rsid w:val="00A153F6"/>
    <w:rsid w:val="00A2780B"/>
    <w:rsid w:val="00A35019"/>
    <w:rsid w:val="00A42718"/>
    <w:rsid w:val="00A43FE6"/>
    <w:rsid w:val="00A44316"/>
    <w:rsid w:val="00A669F0"/>
    <w:rsid w:val="00A821E5"/>
    <w:rsid w:val="00A85D46"/>
    <w:rsid w:val="00A939D2"/>
    <w:rsid w:val="00A9542D"/>
    <w:rsid w:val="00AA222B"/>
    <w:rsid w:val="00AB51B6"/>
    <w:rsid w:val="00AC3A64"/>
    <w:rsid w:val="00AE68F9"/>
    <w:rsid w:val="00AF3C20"/>
    <w:rsid w:val="00AF767C"/>
    <w:rsid w:val="00B150BE"/>
    <w:rsid w:val="00B23135"/>
    <w:rsid w:val="00B23FF1"/>
    <w:rsid w:val="00B53FC2"/>
    <w:rsid w:val="00B5434C"/>
    <w:rsid w:val="00B54D4B"/>
    <w:rsid w:val="00B70A40"/>
    <w:rsid w:val="00B85240"/>
    <w:rsid w:val="00B948D1"/>
    <w:rsid w:val="00BF5199"/>
    <w:rsid w:val="00C109C2"/>
    <w:rsid w:val="00C14119"/>
    <w:rsid w:val="00C273F2"/>
    <w:rsid w:val="00C30F99"/>
    <w:rsid w:val="00C565CE"/>
    <w:rsid w:val="00C61B53"/>
    <w:rsid w:val="00C621FD"/>
    <w:rsid w:val="00C63F0F"/>
    <w:rsid w:val="00C75F95"/>
    <w:rsid w:val="00C80480"/>
    <w:rsid w:val="00C8479E"/>
    <w:rsid w:val="00C9689A"/>
    <w:rsid w:val="00CC530D"/>
    <w:rsid w:val="00CC79FB"/>
    <w:rsid w:val="00CE5B5F"/>
    <w:rsid w:val="00CE642F"/>
    <w:rsid w:val="00D07996"/>
    <w:rsid w:val="00D207C4"/>
    <w:rsid w:val="00D22EB0"/>
    <w:rsid w:val="00D22FCD"/>
    <w:rsid w:val="00D24494"/>
    <w:rsid w:val="00D24E05"/>
    <w:rsid w:val="00D33666"/>
    <w:rsid w:val="00D410C8"/>
    <w:rsid w:val="00D50DAF"/>
    <w:rsid w:val="00D5714E"/>
    <w:rsid w:val="00D67DFC"/>
    <w:rsid w:val="00D7643C"/>
    <w:rsid w:val="00D77AB5"/>
    <w:rsid w:val="00D820D6"/>
    <w:rsid w:val="00D83FE9"/>
    <w:rsid w:val="00D92ED0"/>
    <w:rsid w:val="00DA40B7"/>
    <w:rsid w:val="00DA76C8"/>
    <w:rsid w:val="00DB026D"/>
    <w:rsid w:val="00DF2EB6"/>
    <w:rsid w:val="00E009E2"/>
    <w:rsid w:val="00E26912"/>
    <w:rsid w:val="00E37D9B"/>
    <w:rsid w:val="00E40ADB"/>
    <w:rsid w:val="00E44944"/>
    <w:rsid w:val="00E53EDA"/>
    <w:rsid w:val="00E80F1C"/>
    <w:rsid w:val="00EB6193"/>
    <w:rsid w:val="00EC7723"/>
    <w:rsid w:val="00EE5741"/>
    <w:rsid w:val="00EE61FE"/>
    <w:rsid w:val="00EF2F6A"/>
    <w:rsid w:val="00EF531B"/>
    <w:rsid w:val="00F009CA"/>
    <w:rsid w:val="00F0763D"/>
    <w:rsid w:val="00F10728"/>
    <w:rsid w:val="00F11DDA"/>
    <w:rsid w:val="00F25D22"/>
    <w:rsid w:val="00F272E3"/>
    <w:rsid w:val="00F31225"/>
    <w:rsid w:val="00F3246D"/>
    <w:rsid w:val="00F41EAE"/>
    <w:rsid w:val="00F46DE0"/>
    <w:rsid w:val="00F504DC"/>
    <w:rsid w:val="00F54A9D"/>
    <w:rsid w:val="00F64FF4"/>
    <w:rsid w:val="00F703D9"/>
    <w:rsid w:val="00F77478"/>
    <w:rsid w:val="00FA1812"/>
    <w:rsid w:val="00FA5BD2"/>
    <w:rsid w:val="00FF7F62"/>
    <w:rsid w:val="0274F39B"/>
    <w:rsid w:val="05E95451"/>
    <w:rsid w:val="0D5F1E5A"/>
    <w:rsid w:val="1AA8FBD3"/>
    <w:rsid w:val="1AF86A91"/>
    <w:rsid w:val="1C78B450"/>
    <w:rsid w:val="1D720AAD"/>
    <w:rsid w:val="200D910B"/>
    <w:rsid w:val="2185D3B7"/>
    <w:rsid w:val="27955895"/>
    <w:rsid w:val="2B151842"/>
    <w:rsid w:val="2C975839"/>
    <w:rsid w:val="31AC4E96"/>
    <w:rsid w:val="3C5C4BFB"/>
    <w:rsid w:val="4234A47E"/>
    <w:rsid w:val="486106E5"/>
    <w:rsid w:val="4CBAEC24"/>
    <w:rsid w:val="5078540A"/>
    <w:rsid w:val="57B05467"/>
    <w:rsid w:val="585DC267"/>
    <w:rsid w:val="5CC4FFDD"/>
    <w:rsid w:val="5FF66ED7"/>
    <w:rsid w:val="63837976"/>
    <w:rsid w:val="66EE191D"/>
    <w:rsid w:val="71215D31"/>
    <w:rsid w:val="74C07F23"/>
    <w:rsid w:val="7C67D781"/>
    <w:rsid w:val="7D942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4D45E2"/>
  <w15:chartTrackingRefBased/>
  <w15:docId w15:val="{A9EB75A4-7997-4A37-8983-630991C64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6A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6A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6A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6A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6A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6A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6A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6A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6A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6A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6A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6A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6A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6A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6A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6A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6A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6A61"/>
    <w:rPr>
      <w:rFonts w:eastAsiaTheme="majorEastAsia" w:cstheme="majorBidi"/>
      <w:color w:val="272727" w:themeColor="text1" w:themeTint="D8"/>
    </w:rPr>
  </w:style>
  <w:style w:type="paragraph" w:styleId="Title">
    <w:name w:val="Title"/>
    <w:basedOn w:val="Normal"/>
    <w:next w:val="Normal"/>
    <w:link w:val="TitleChar"/>
    <w:uiPriority w:val="10"/>
    <w:qFormat/>
    <w:rsid w:val="003C6A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6A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6A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6A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6A61"/>
    <w:pPr>
      <w:spacing w:before="160"/>
      <w:jc w:val="center"/>
    </w:pPr>
    <w:rPr>
      <w:i/>
      <w:iCs/>
      <w:color w:val="404040" w:themeColor="text1" w:themeTint="BF"/>
    </w:rPr>
  </w:style>
  <w:style w:type="character" w:customStyle="1" w:styleId="QuoteChar">
    <w:name w:val="Quote Char"/>
    <w:basedOn w:val="DefaultParagraphFont"/>
    <w:link w:val="Quote"/>
    <w:uiPriority w:val="29"/>
    <w:rsid w:val="003C6A61"/>
    <w:rPr>
      <w:i/>
      <w:iCs/>
      <w:color w:val="404040" w:themeColor="text1" w:themeTint="BF"/>
    </w:rPr>
  </w:style>
  <w:style w:type="paragraph" w:styleId="ListParagraph">
    <w:name w:val="List Paragraph"/>
    <w:basedOn w:val="Normal"/>
    <w:uiPriority w:val="34"/>
    <w:qFormat/>
    <w:rsid w:val="003C6A61"/>
    <w:pPr>
      <w:ind w:left="720"/>
      <w:contextualSpacing/>
    </w:pPr>
  </w:style>
  <w:style w:type="character" w:styleId="IntenseEmphasis">
    <w:name w:val="Intense Emphasis"/>
    <w:basedOn w:val="DefaultParagraphFont"/>
    <w:uiPriority w:val="21"/>
    <w:qFormat/>
    <w:rsid w:val="003C6A61"/>
    <w:rPr>
      <w:i/>
      <w:iCs/>
      <w:color w:val="0F4761" w:themeColor="accent1" w:themeShade="BF"/>
    </w:rPr>
  </w:style>
  <w:style w:type="paragraph" w:styleId="IntenseQuote">
    <w:name w:val="Intense Quote"/>
    <w:basedOn w:val="Normal"/>
    <w:next w:val="Normal"/>
    <w:link w:val="IntenseQuoteChar"/>
    <w:uiPriority w:val="30"/>
    <w:qFormat/>
    <w:rsid w:val="003C6A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6A61"/>
    <w:rPr>
      <w:i/>
      <w:iCs/>
      <w:color w:val="0F4761" w:themeColor="accent1" w:themeShade="BF"/>
    </w:rPr>
  </w:style>
  <w:style w:type="character" w:styleId="IntenseReference">
    <w:name w:val="Intense Reference"/>
    <w:basedOn w:val="DefaultParagraphFont"/>
    <w:uiPriority w:val="32"/>
    <w:qFormat/>
    <w:rsid w:val="003C6A61"/>
    <w:rPr>
      <w:b/>
      <w:bCs/>
      <w:smallCaps/>
      <w:color w:val="0F4761" w:themeColor="accent1" w:themeShade="BF"/>
      <w:spacing w:val="5"/>
    </w:rPr>
  </w:style>
  <w:style w:type="paragraph" w:styleId="FootnoteText">
    <w:name w:val="footnote text"/>
    <w:basedOn w:val="Normal"/>
    <w:link w:val="FootnoteTextChar"/>
    <w:uiPriority w:val="99"/>
    <w:semiHidden/>
    <w:unhideWhenUsed/>
    <w:rsid w:val="00F272E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72E3"/>
    <w:rPr>
      <w:sz w:val="20"/>
      <w:szCs w:val="20"/>
    </w:rPr>
  </w:style>
  <w:style w:type="character" w:styleId="FootnoteReference">
    <w:name w:val="footnote reference"/>
    <w:basedOn w:val="DefaultParagraphFont"/>
    <w:uiPriority w:val="99"/>
    <w:semiHidden/>
    <w:unhideWhenUsed/>
    <w:rsid w:val="00F272E3"/>
    <w:rPr>
      <w:vertAlign w:val="superscript"/>
    </w:rPr>
  </w:style>
  <w:style w:type="character" w:styleId="Hyperlink">
    <w:name w:val="Hyperlink"/>
    <w:basedOn w:val="DefaultParagraphFont"/>
    <w:uiPriority w:val="99"/>
    <w:unhideWhenUsed/>
    <w:rsid w:val="004566AE"/>
    <w:rPr>
      <w:color w:val="467886" w:themeColor="hyperlink"/>
      <w:u w:val="single"/>
    </w:rPr>
  </w:style>
  <w:style w:type="character" w:styleId="UnresolvedMention">
    <w:name w:val="Unresolved Mention"/>
    <w:basedOn w:val="DefaultParagraphFont"/>
    <w:uiPriority w:val="99"/>
    <w:semiHidden/>
    <w:unhideWhenUsed/>
    <w:rsid w:val="004566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ork.ac.uk/news-and-events/features/mummifying-alan/"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hemistryworld.com/careers/why-i-mummified-a-taxi-driver/2500178.articl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newsround/15351063"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db2afc591fd09aa6907c0d70a09bc2b4">
  <xsd:schema xmlns:xsd="http://www.w3.org/2001/XMLSchema" xmlns:xs="http://www.w3.org/2001/XMLSchema" xmlns:p="http://schemas.microsoft.com/office/2006/metadata/properties" xmlns:ns3="0085e1a2-9cbf-4b92-866b-21f3c89040b6" targetNamespace="http://schemas.microsoft.com/office/2006/metadata/properties" ma:root="true" ma:fieldsID="b12d06c91831a0146968f4e6b1954d1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5A4B50-FE87-4EC5-979D-2EA7B7A8FCBC}">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72FC5640-9171-4D3A-AB83-38F4E711FDAE}">
  <ds:schemaRefs>
    <ds:schemaRef ds:uri="http://schemas.microsoft.com/sharepoint/v3/contenttype/forms"/>
  </ds:schemaRefs>
</ds:datastoreItem>
</file>

<file path=customXml/itemProps3.xml><?xml version="1.0" encoding="utf-8"?>
<ds:datastoreItem xmlns:ds="http://schemas.openxmlformats.org/officeDocument/2006/customXml" ds:itemID="{383D3FF2-76D1-46A0-BA84-B2641EA28F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721018C-281E-4926-8EE6-ECD1D8DD2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2784</TotalTime>
  <Pages>3</Pages>
  <Words>1166</Words>
  <Characters>6146</Characters>
  <Application>Microsoft Office Word</Application>
  <DocSecurity>0</DocSecurity>
  <Lines>93</Lines>
  <Paragraphs>19</Paragraphs>
  <ScaleCrop>false</ScaleCrop>
  <Company/>
  <LinksUpToDate>false</LinksUpToDate>
  <CharactersWithSpaces>7293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Dabell (2400501)</dc:creator>
  <cp:keywords/>
  <dc:description/>
  <cp:lastModifiedBy>Megan Dabell (2400501)</cp:lastModifiedBy>
  <cp:revision>160</cp:revision>
  <dcterms:created xsi:type="dcterms:W3CDTF">2026-03-02T06:24:00Z</dcterms:created>
  <dcterms:modified xsi:type="dcterms:W3CDTF">2026-03-20T13:45:00Z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