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23CB8" w14:textId="016A65AF" w:rsidR="008D2E8A" w:rsidRDefault="00711862" w:rsidP="00711862">
      <w:pPr>
        <w:jc w:val="center"/>
        <w:rPr>
          <w:sz w:val="32"/>
          <w:szCs w:val="32"/>
        </w:rPr>
      </w:pPr>
      <w:r>
        <w:rPr>
          <w:sz w:val="32"/>
          <w:szCs w:val="32"/>
        </w:rPr>
        <w:t>Evaluation</w:t>
      </w:r>
    </w:p>
    <w:p w14:paraId="69CBA970" w14:textId="4B6C8088" w:rsidR="005322A4" w:rsidRPr="005322A4" w:rsidRDefault="005322A4" w:rsidP="00711862">
      <w:pPr>
        <w:jc w:val="center"/>
      </w:pPr>
      <w:r>
        <w:t>Abigale Davies</w:t>
      </w:r>
    </w:p>
    <w:p w14:paraId="6AC3B9C3" w14:textId="71BA6D5D" w:rsidR="00711862" w:rsidRDefault="00711862" w:rsidP="00711862">
      <w:pPr>
        <w:jc w:val="center"/>
        <w:rPr>
          <w:sz w:val="32"/>
          <w:szCs w:val="32"/>
        </w:rPr>
      </w:pPr>
    </w:p>
    <w:p w14:paraId="18028ED6" w14:textId="166B20C7" w:rsidR="00711862" w:rsidRDefault="00711862" w:rsidP="00711862">
      <w:pPr>
        <w:rPr>
          <w:sz w:val="24"/>
          <w:szCs w:val="24"/>
        </w:rPr>
      </w:pPr>
      <w:r>
        <w:rPr>
          <w:sz w:val="24"/>
          <w:szCs w:val="24"/>
        </w:rPr>
        <w:t xml:space="preserve">For this project I wanted to do something slightly different from what I’ve been creating over the last year. I was inspired to do this when I looked at Robert Frank’s </w:t>
      </w:r>
      <w:proofErr w:type="gramStart"/>
      <w:r>
        <w:rPr>
          <w:sz w:val="24"/>
          <w:szCs w:val="24"/>
        </w:rPr>
        <w:t>The</w:t>
      </w:r>
      <w:proofErr w:type="gramEnd"/>
      <w:r>
        <w:rPr>
          <w:sz w:val="24"/>
          <w:szCs w:val="24"/>
        </w:rPr>
        <w:t xml:space="preserve"> Americans, </w:t>
      </w:r>
      <w:r w:rsidR="00AD112B">
        <w:rPr>
          <w:sz w:val="24"/>
          <w:szCs w:val="24"/>
        </w:rPr>
        <w:t xml:space="preserve">Ansel Adams’ The Negative and </w:t>
      </w:r>
      <w:r w:rsidR="00184A7B">
        <w:rPr>
          <w:sz w:val="24"/>
          <w:szCs w:val="24"/>
        </w:rPr>
        <w:t>Henri Cartier Bresson’s The Decisive Moment</w:t>
      </w:r>
      <w:r w:rsidR="00932494">
        <w:rPr>
          <w:sz w:val="24"/>
          <w:szCs w:val="24"/>
        </w:rPr>
        <w:t xml:space="preserve">. I’ve always been a fan of black and white and how prominent texture can be in those images in comparison to colour. This book is personal to me as this book reflects on my mental health, how I can see the world and what pulls me out of dark places. </w:t>
      </w:r>
      <w:r w:rsidR="00F26880">
        <w:rPr>
          <w:sz w:val="24"/>
          <w:szCs w:val="24"/>
        </w:rPr>
        <w:t xml:space="preserve">I have been suffering with unbearable amounts of stress and anxiety for as long as I can remember, this is usually something I try to keep out of my creative work as I don’t like to focus on the negative aspects of myself, but I felt that is exactly what I should do for this project. I documented how I see the world when I’m having one of my episodes, dark and lacking colour. My days are always one of two either very good or very bad, no in between, very black or white and that was what finalised my decision to make my photobook black and white. Something I also wanted to display in my work was a range of texture, I feel strong texture in black and white images really </w:t>
      </w:r>
      <w:r w:rsidR="0054240C">
        <w:rPr>
          <w:sz w:val="24"/>
          <w:szCs w:val="24"/>
        </w:rPr>
        <w:t>make the photo and with a low exposure can make a normal building or an everyday tree into something sinister and gothic which is what I really liked for this book. Upon editing and putting together my images I realised that these images, even when I was in a bad state, turned out rather beautiful and it told me that even when I feel lost, hopeless or the whole world is against me, there’s still beauty to be see and it doesn’t matter if its monochrome or a blinding hue it’s still there, you just have to notice it.</w:t>
      </w:r>
      <w:r w:rsidR="00D51050">
        <w:rPr>
          <w:sz w:val="24"/>
          <w:szCs w:val="24"/>
        </w:rPr>
        <w:t xml:space="preserve"> </w:t>
      </w:r>
    </w:p>
    <w:p w14:paraId="26D52B64" w14:textId="2FF91369" w:rsidR="00D51050" w:rsidRDefault="00D51050" w:rsidP="00711862">
      <w:pPr>
        <w:rPr>
          <w:sz w:val="24"/>
          <w:szCs w:val="24"/>
        </w:rPr>
      </w:pPr>
      <w:r>
        <w:rPr>
          <w:sz w:val="24"/>
          <w:szCs w:val="24"/>
        </w:rPr>
        <w:t>When looking through a collection of photobooks</w:t>
      </w:r>
      <w:r w:rsidR="008E2C3A">
        <w:rPr>
          <w:sz w:val="24"/>
          <w:szCs w:val="24"/>
        </w:rPr>
        <w:t xml:space="preserve"> I found I was more drawn to images that had less in the frame and more of one element like texture, light or shadow, an example of this is Robert Frank’s photo “U.S. 285, New Mexico” in “The Americans”, this photo stood out the most to me because it’s a normal road that millions of people drive on everyday but this image makes it eerie to me, it’s shrouded </w:t>
      </w:r>
      <w:r w:rsidR="005322A4">
        <w:rPr>
          <w:sz w:val="24"/>
          <w:szCs w:val="24"/>
        </w:rPr>
        <w:t xml:space="preserve">in darkness, there seems to be no end in sight to this road in the middle of nowhere but at the same time </w:t>
      </w:r>
      <w:proofErr w:type="spellStart"/>
      <w:r w:rsidR="005322A4">
        <w:rPr>
          <w:sz w:val="24"/>
          <w:szCs w:val="24"/>
        </w:rPr>
        <w:t>its</w:t>
      </w:r>
      <w:proofErr w:type="spellEnd"/>
      <w:r w:rsidR="005322A4">
        <w:rPr>
          <w:sz w:val="24"/>
          <w:szCs w:val="24"/>
        </w:rPr>
        <w:t xml:space="preserve"> too beautiful to take your eyes off of, the glimmer of light on the road in beams gives the image hope that there will be an end to the long road ahead, and that’s the atmosphere I wanted to try to include in my images as my photos came from a place of darkness and helplessness.</w:t>
      </w:r>
    </w:p>
    <w:p w14:paraId="187F41A2" w14:textId="65059DC5" w:rsidR="00D51050" w:rsidRDefault="00D51050" w:rsidP="00711862">
      <w:pPr>
        <w:rPr>
          <w:sz w:val="24"/>
          <w:szCs w:val="24"/>
        </w:rPr>
      </w:pPr>
    </w:p>
    <w:p w14:paraId="23827811" w14:textId="5F44F46C" w:rsidR="00D51050" w:rsidRPr="00D51050" w:rsidRDefault="00D51050" w:rsidP="00D51050">
      <w:pPr>
        <w:rPr>
          <w:sz w:val="24"/>
          <w:szCs w:val="24"/>
        </w:rPr>
      </w:pPr>
    </w:p>
    <w:p w14:paraId="7361C1AD" w14:textId="08500003" w:rsidR="00D51050" w:rsidRPr="00D51050" w:rsidRDefault="00D51050" w:rsidP="00D51050">
      <w:pPr>
        <w:rPr>
          <w:sz w:val="24"/>
          <w:szCs w:val="24"/>
        </w:rPr>
      </w:pPr>
    </w:p>
    <w:p w14:paraId="001D37CE" w14:textId="7BF27C99" w:rsidR="00D51050" w:rsidRPr="00D51050" w:rsidRDefault="00D51050" w:rsidP="00D51050">
      <w:pPr>
        <w:rPr>
          <w:sz w:val="24"/>
          <w:szCs w:val="24"/>
        </w:rPr>
      </w:pPr>
    </w:p>
    <w:p w14:paraId="20A30494" w14:textId="28F36188" w:rsidR="00D51050" w:rsidRPr="00D51050" w:rsidRDefault="00D51050" w:rsidP="00D51050">
      <w:pPr>
        <w:rPr>
          <w:sz w:val="24"/>
          <w:szCs w:val="24"/>
        </w:rPr>
      </w:pPr>
    </w:p>
    <w:p w14:paraId="1BF167FD" w14:textId="172F16A0" w:rsidR="00D51050" w:rsidRPr="00D51050" w:rsidRDefault="00D51050" w:rsidP="00D51050">
      <w:pPr>
        <w:rPr>
          <w:sz w:val="24"/>
          <w:szCs w:val="24"/>
        </w:rPr>
      </w:pPr>
    </w:p>
    <w:p w14:paraId="0483B712" w14:textId="4C12D0D4" w:rsidR="00D51050" w:rsidRPr="00D51050" w:rsidRDefault="00D51050" w:rsidP="00D51050">
      <w:pPr>
        <w:rPr>
          <w:sz w:val="24"/>
          <w:szCs w:val="24"/>
        </w:rPr>
      </w:pPr>
    </w:p>
    <w:p w14:paraId="6F7FE3EF" w14:textId="27CA2441" w:rsidR="00D51050" w:rsidRDefault="00D51050" w:rsidP="005322A4">
      <w:pPr>
        <w:jc w:val="center"/>
        <w:rPr>
          <w:sz w:val="32"/>
          <w:szCs w:val="32"/>
        </w:rPr>
      </w:pPr>
      <w:r>
        <w:rPr>
          <w:sz w:val="32"/>
          <w:szCs w:val="32"/>
        </w:rPr>
        <w:lastRenderedPageBreak/>
        <w:t>Bibliography</w:t>
      </w:r>
    </w:p>
    <w:p w14:paraId="10DD9294" w14:textId="1F4CFDC0" w:rsidR="00D51050" w:rsidRDefault="00D51050" w:rsidP="00D51050">
      <w:pPr>
        <w:rPr>
          <w:sz w:val="24"/>
          <w:szCs w:val="24"/>
        </w:rPr>
      </w:pPr>
    </w:p>
    <w:p w14:paraId="4F341751" w14:textId="593388FB" w:rsidR="004744A4" w:rsidRDefault="004744A4" w:rsidP="00D51050">
      <w:pPr>
        <w:rPr>
          <w:sz w:val="24"/>
          <w:szCs w:val="24"/>
        </w:rPr>
      </w:pPr>
      <w:r>
        <w:rPr>
          <w:sz w:val="24"/>
          <w:szCs w:val="24"/>
        </w:rPr>
        <w:t xml:space="preserve">Adams, Ansel. </w:t>
      </w:r>
      <w:r w:rsidR="008E2C3A">
        <w:rPr>
          <w:sz w:val="24"/>
          <w:szCs w:val="24"/>
        </w:rPr>
        <w:t>1995. “The Negative”. Little brown US.</w:t>
      </w:r>
    </w:p>
    <w:p w14:paraId="67AF7B40" w14:textId="201E8DD6" w:rsidR="00D51050" w:rsidRDefault="00D51050" w:rsidP="00D51050">
      <w:pPr>
        <w:rPr>
          <w:sz w:val="24"/>
          <w:szCs w:val="24"/>
        </w:rPr>
      </w:pPr>
      <w:r>
        <w:rPr>
          <w:sz w:val="24"/>
          <w:szCs w:val="24"/>
        </w:rPr>
        <w:t>Carroll, Henry. 2014. “Read this if you want to take great photographs”. Laurence King Publishing LTD</w:t>
      </w:r>
    </w:p>
    <w:p w14:paraId="442CE20B" w14:textId="3A2F1515" w:rsidR="004744A4" w:rsidRDefault="004744A4" w:rsidP="00D51050">
      <w:pPr>
        <w:rPr>
          <w:sz w:val="24"/>
          <w:szCs w:val="24"/>
        </w:rPr>
      </w:pPr>
      <w:r>
        <w:rPr>
          <w:sz w:val="24"/>
          <w:szCs w:val="24"/>
        </w:rPr>
        <w:t xml:space="preserve">Cartier-Bresson, Henri. 2018. “Henri Cartier-Bresson: The Decisive Moment”. </w:t>
      </w:r>
      <w:proofErr w:type="spellStart"/>
      <w:r>
        <w:rPr>
          <w:sz w:val="24"/>
          <w:szCs w:val="24"/>
        </w:rPr>
        <w:t>Steidl</w:t>
      </w:r>
      <w:proofErr w:type="spellEnd"/>
    </w:p>
    <w:p w14:paraId="3D5C345A" w14:textId="1A819A08" w:rsidR="00D51050" w:rsidRDefault="00D51050" w:rsidP="00D51050">
      <w:pPr>
        <w:rPr>
          <w:sz w:val="24"/>
          <w:szCs w:val="24"/>
        </w:rPr>
      </w:pPr>
      <w:proofErr w:type="spellStart"/>
      <w:r>
        <w:rPr>
          <w:sz w:val="24"/>
          <w:szCs w:val="24"/>
        </w:rPr>
        <w:t>Cheroux</w:t>
      </w:r>
      <w:proofErr w:type="spellEnd"/>
      <w:r>
        <w:rPr>
          <w:sz w:val="24"/>
          <w:szCs w:val="24"/>
        </w:rPr>
        <w:t xml:space="preserve">, Clement. </w:t>
      </w:r>
      <w:r w:rsidR="004744A4">
        <w:rPr>
          <w:sz w:val="24"/>
          <w:szCs w:val="24"/>
        </w:rPr>
        <w:t>2008. “Henri Cartier-Bresson: New Horizons”. Thames &amp; Hudson LTD</w:t>
      </w:r>
    </w:p>
    <w:p w14:paraId="0D8DC847" w14:textId="79B11036" w:rsidR="004744A4" w:rsidRDefault="004744A4" w:rsidP="00D51050">
      <w:pPr>
        <w:rPr>
          <w:sz w:val="24"/>
          <w:szCs w:val="24"/>
        </w:rPr>
      </w:pPr>
      <w:proofErr w:type="spellStart"/>
      <w:r>
        <w:rPr>
          <w:sz w:val="24"/>
          <w:szCs w:val="24"/>
        </w:rPr>
        <w:t>Franciolli</w:t>
      </w:r>
      <w:proofErr w:type="spellEnd"/>
      <w:r>
        <w:rPr>
          <w:sz w:val="24"/>
          <w:szCs w:val="24"/>
        </w:rPr>
        <w:t xml:space="preserve">, Marco. 2011. “Man Ray”. </w:t>
      </w:r>
      <w:proofErr w:type="spellStart"/>
      <w:r>
        <w:rPr>
          <w:sz w:val="24"/>
          <w:szCs w:val="24"/>
        </w:rPr>
        <w:t>Skira</w:t>
      </w:r>
      <w:proofErr w:type="spellEnd"/>
      <w:r>
        <w:rPr>
          <w:sz w:val="24"/>
          <w:szCs w:val="24"/>
        </w:rPr>
        <w:t xml:space="preserve"> </w:t>
      </w:r>
      <w:proofErr w:type="spellStart"/>
      <w:r>
        <w:rPr>
          <w:sz w:val="24"/>
          <w:szCs w:val="24"/>
        </w:rPr>
        <w:t>Editore</w:t>
      </w:r>
      <w:proofErr w:type="spellEnd"/>
    </w:p>
    <w:p w14:paraId="3FAE80BA" w14:textId="12C43E11" w:rsidR="004744A4" w:rsidRDefault="004744A4" w:rsidP="00D51050">
      <w:pPr>
        <w:rPr>
          <w:sz w:val="24"/>
          <w:szCs w:val="24"/>
        </w:rPr>
      </w:pPr>
      <w:r>
        <w:rPr>
          <w:sz w:val="24"/>
          <w:szCs w:val="24"/>
        </w:rPr>
        <w:t xml:space="preserve">Frank, Robert. 2008. “The Americans”. </w:t>
      </w:r>
      <w:proofErr w:type="spellStart"/>
      <w:r>
        <w:rPr>
          <w:sz w:val="24"/>
          <w:szCs w:val="24"/>
        </w:rPr>
        <w:t>Steidl</w:t>
      </w:r>
      <w:proofErr w:type="spellEnd"/>
    </w:p>
    <w:p w14:paraId="3CB8A5FA" w14:textId="77777777" w:rsidR="004744A4" w:rsidRPr="00D51050" w:rsidRDefault="004744A4" w:rsidP="00D51050">
      <w:pPr>
        <w:rPr>
          <w:sz w:val="24"/>
          <w:szCs w:val="24"/>
        </w:rPr>
      </w:pPr>
    </w:p>
    <w:sectPr w:rsidR="004744A4" w:rsidRPr="00D51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62"/>
    <w:rsid w:val="00184A7B"/>
    <w:rsid w:val="003631AA"/>
    <w:rsid w:val="004744A4"/>
    <w:rsid w:val="005322A4"/>
    <w:rsid w:val="0054240C"/>
    <w:rsid w:val="00711862"/>
    <w:rsid w:val="00894157"/>
    <w:rsid w:val="008D2E8A"/>
    <w:rsid w:val="008E2C3A"/>
    <w:rsid w:val="00932494"/>
    <w:rsid w:val="00AD112B"/>
    <w:rsid w:val="00D51050"/>
    <w:rsid w:val="00F26880"/>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4046"/>
  <w15:chartTrackingRefBased/>
  <w15:docId w15:val="{FA81A4B7-B367-4D60-B6A5-E2F328DA0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2</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1</cp:revision>
  <dcterms:created xsi:type="dcterms:W3CDTF">2021-04-22T07:03:00Z</dcterms:created>
  <dcterms:modified xsi:type="dcterms:W3CDTF">2021-04-22T08:48:00Z</dcterms:modified>
</cp:coreProperties>
</file>