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8633280"/>
        <w:docPartObj>
          <w:docPartGallery w:val="Cover Pages"/>
          <w:docPartUnique/>
        </w:docPartObj>
      </w:sdtPr>
      <w:sdtEndPr>
        <w:rPr>
          <w:rFonts w:ascii="Arial" w:eastAsia="Times New Roman" w:hAnsi="Arial" w:cs="Arial"/>
          <w:b/>
          <w:bCs/>
          <w:kern w:val="36"/>
          <w:sz w:val="24"/>
          <w:szCs w:val="24"/>
          <w:lang w:eastAsia="en-GB"/>
        </w:rPr>
      </w:sdtEndPr>
      <w:sdtContent>
        <w:p w14:paraId="5F58E465" w14:textId="4C4BDD04" w:rsidR="00AC5076" w:rsidRDefault="00AC5076"/>
        <w:p w14:paraId="16B23198" w14:textId="07B6C664" w:rsidR="00AC5076" w:rsidRDefault="00AC5076">
          <w:pPr>
            <w:rPr>
              <w:rFonts w:ascii="Arial" w:eastAsia="Times New Roman" w:hAnsi="Arial" w:cs="Arial"/>
              <w:b/>
              <w:bCs/>
              <w:kern w:val="36"/>
              <w:sz w:val="24"/>
              <w:szCs w:val="24"/>
              <w:lang w:eastAsia="en-GB"/>
            </w:rPr>
          </w:pPr>
          <w:r>
            <w:rPr>
              <w:noProof/>
            </w:rPr>
            <mc:AlternateContent>
              <mc:Choice Requires="wps">
                <w:drawing>
                  <wp:anchor distT="0" distB="0" distL="182880" distR="182880" simplePos="0" relativeHeight="251660288" behindDoc="0" locked="0" layoutInCell="1" allowOverlap="1" wp14:anchorId="397E8D47" wp14:editId="46FEC25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92D67" w14:textId="4D46BFBF" w:rsidR="00AC5076" w:rsidRDefault="0041112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36061">
                                      <w:rPr>
                                        <w:color w:val="4472C4" w:themeColor="accent1"/>
                                        <w:sz w:val="72"/>
                                        <w:szCs w:val="72"/>
                                      </w:rPr>
                                      <w:t>Business Plan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13F9A03" w14:textId="63FCD7B4" w:rsidR="00AC5076" w:rsidRDefault="00E76ACA">
                                    <w:pPr>
                                      <w:pStyle w:val="NoSpacing"/>
                                      <w:spacing w:before="40" w:after="40"/>
                                      <w:rPr>
                                        <w:caps/>
                                        <w:color w:val="1F4E79" w:themeColor="accent5" w:themeShade="80"/>
                                        <w:sz w:val="28"/>
                                        <w:szCs w:val="28"/>
                                      </w:rPr>
                                    </w:pPr>
                                    <w:r>
                                      <w:rPr>
                                        <w:caps/>
                                        <w:color w:val="1F4E79" w:themeColor="accent5" w:themeShade="80"/>
                                        <w:sz w:val="28"/>
                                        <w:szCs w:val="28"/>
                                      </w:rPr>
                                      <w:t>m</w:t>
                                    </w:r>
                                    <w:r w:rsidR="008E127D">
                                      <w:rPr>
                                        <w:caps/>
                                        <w:color w:val="1F4E79" w:themeColor="accent5" w:themeShade="80"/>
                                        <w:sz w:val="28"/>
                                        <w:szCs w:val="28"/>
                                      </w:rPr>
                                      <w:t>ANAGING ENTERPRISE</w:t>
                                    </w:r>
                                    <w:r w:rsidR="009C33F2">
                                      <w:rPr>
                                        <w:caps/>
                                        <w:color w:val="1F4E79" w:themeColor="accent5" w:themeShade="80"/>
                                        <w:sz w:val="28"/>
                                        <w:szCs w:val="28"/>
                                      </w:rPr>
                                      <w:t xml:space="preserve"> (BMSW4011)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0045DE0" w14:textId="4F0362CB" w:rsidR="00AC5076" w:rsidRDefault="00AC5076">
                                    <w:pPr>
                                      <w:pStyle w:val="NoSpacing"/>
                                      <w:spacing w:before="80" w:after="40"/>
                                      <w:rPr>
                                        <w:caps/>
                                        <w:color w:val="5B9BD5" w:themeColor="accent5"/>
                                        <w:sz w:val="24"/>
                                        <w:szCs w:val="24"/>
                                      </w:rPr>
                                    </w:pPr>
                                    <w:r>
                                      <w:rPr>
                                        <w:caps/>
                                        <w:color w:val="5B9BD5" w:themeColor="accent5"/>
                                        <w:sz w:val="24"/>
                                        <w:szCs w:val="24"/>
                                      </w:rPr>
                                      <w:t xml:space="preserve">Piotr </w:t>
                                    </w:r>
                                    <w:r w:rsidR="00E92F70">
                                      <w:rPr>
                                        <w:caps/>
                                        <w:color w:val="5B9BD5" w:themeColor="accent5"/>
                                        <w:sz w:val="24"/>
                                        <w:szCs w:val="24"/>
                                      </w:rPr>
                                      <w:t>CZUBINSKI (</w:t>
                                    </w:r>
                                    <w:r w:rsidR="00512B78">
                                      <w:rPr>
                                        <w:caps/>
                                        <w:color w:val="5B9BD5" w:themeColor="accent5"/>
                                        <w:sz w:val="24"/>
                                        <w:szCs w:val="24"/>
                                      </w:rPr>
                                      <w:t>2237463)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97E8D4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CA92D67" w14:textId="4D46BFBF" w:rsidR="00AC5076" w:rsidRDefault="0041112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36061">
                                <w:rPr>
                                  <w:color w:val="4472C4" w:themeColor="accent1"/>
                                  <w:sz w:val="72"/>
                                  <w:szCs w:val="72"/>
                                </w:rPr>
                                <w:t>Business Plan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13F9A03" w14:textId="63FCD7B4" w:rsidR="00AC5076" w:rsidRDefault="00E76ACA">
                              <w:pPr>
                                <w:pStyle w:val="NoSpacing"/>
                                <w:spacing w:before="40" w:after="40"/>
                                <w:rPr>
                                  <w:caps/>
                                  <w:color w:val="1F4E79" w:themeColor="accent5" w:themeShade="80"/>
                                  <w:sz w:val="28"/>
                                  <w:szCs w:val="28"/>
                                </w:rPr>
                              </w:pPr>
                              <w:r>
                                <w:rPr>
                                  <w:caps/>
                                  <w:color w:val="1F4E79" w:themeColor="accent5" w:themeShade="80"/>
                                  <w:sz w:val="28"/>
                                  <w:szCs w:val="28"/>
                                </w:rPr>
                                <w:t>m</w:t>
                              </w:r>
                              <w:r w:rsidR="008E127D">
                                <w:rPr>
                                  <w:caps/>
                                  <w:color w:val="1F4E79" w:themeColor="accent5" w:themeShade="80"/>
                                  <w:sz w:val="28"/>
                                  <w:szCs w:val="28"/>
                                </w:rPr>
                                <w:t>ANAGING ENTERPRISE</w:t>
                              </w:r>
                              <w:r w:rsidR="009C33F2">
                                <w:rPr>
                                  <w:caps/>
                                  <w:color w:val="1F4E79" w:themeColor="accent5" w:themeShade="80"/>
                                  <w:sz w:val="28"/>
                                  <w:szCs w:val="28"/>
                                </w:rPr>
                                <w:t xml:space="preserve"> (BMSW4011)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0045DE0" w14:textId="4F0362CB" w:rsidR="00AC5076" w:rsidRDefault="00AC5076">
                              <w:pPr>
                                <w:pStyle w:val="NoSpacing"/>
                                <w:spacing w:before="80" w:after="40"/>
                                <w:rPr>
                                  <w:caps/>
                                  <w:color w:val="5B9BD5" w:themeColor="accent5"/>
                                  <w:sz w:val="24"/>
                                  <w:szCs w:val="24"/>
                                </w:rPr>
                              </w:pPr>
                              <w:r>
                                <w:rPr>
                                  <w:caps/>
                                  <w:color w:val="5B9BD5" w:themeColor="accent5"/>
                                  <w:sz w:val="24"/>
                                  <w:szCs w:val="24"/>
                                </w:rPr>
                                <w:t xml:space="preserve">Piotr </w:t>
                              </w:r>
                              <w:r w:rsidR="00E92F70">
                                <w:rPr>
                                  <w:caps/>
                                  <w:color w:val="5B9BD5" w:themeColor="accent5"/>
                                  <w:sz w:val="24"/>
                                  <w:szCs w:val="24"/>
                                </w:rPr>
                                <w:t>CZUBINSKI (</w:t>
                              </w:r>
                              <w:r w:rsidR="00512B78">
                                <w:rPr>
                                  <w:caps/>
                                  <w:color w:val="5B9BD5" w:themeColor="accent5"/>
                                  <w:sz w:val="24"/>
                                  <w:szCs w:val="24"/>
                                </w:rPr>
                                <w:t>2237463)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671A259" wp14:editId="406E130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CCA8096" w14:textId="6DF48793" w:rsidR="00AC5076" w:rsidRDefault="005D4B1A" w:rsidP="005D4B1A">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671A25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CCA8096" w14:textId="6DF48793" w:rsidR="00AC5076" w:rsidRDefault="005D4B1A" w:rsidP="005D4B1A">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eastAsia="Times New Roman" w:hAnsi="Arial" w:cs="Arial"/>
              <w:b/>
              <w:bCs/>
              <w:kern w:val="36"/>
              <w:sz w:val="24"/>
              <w:szCs w:val="24"/>
              <w:lang w:eastAsia="en-GB"/>
            </w:rPr>
            <w:br w:type="page"/>
          </w:r>
        </w:p>
      </w:sdtContent>
    </w:sdt>
    <w:sdt>
      <w:sdtPr>
        <w:rPr>
          <w:rFonts w:ascii="Arial" w:eastAsiaTheme="minorHAnsi" w:hAnsi="Arial" w:cs="Arial"/>
          <w:color w:val="auto"/>
          <w:sz w:val="24"/>
          <w:szCs w:val="24"/>
          <w:lang w:val="en-GB"/>
        </w:rPr>
        <w:id w:val="1034626643"/>
        <w:docPartObj>
          <w:docPartGallery w:val="Table of Contents"/>
          <w:docPartUnique/>
        </w:docPartObj>
      </w:sdtPr>
      <w:sdtEndPr>
        <w:rPr>
          <w:b/>
          <w:bCs/>
          <w:noProof/>
        </w:rPr>
      </w:sdtEndPr>
      <w:sdtContent>
        <w:p w14:paraId="1A7E8708" w14:textId="15FC9A25" w:rsidR="00517A68" w:rsidRPr="007B3FC4" w:rsidRDefault="00517A68" w:rsidP="007B3FC4">
          <w:pPr>
            <w:pStyle w:val="TOCHeading"/>
            <w:spacing w:line="360" w:lineRule="auto"/>
            <w:rPr>
              <w:rFonts w:ascii="Arial" w:hAnsi="Arial" w:cs="Arial"/>
              <w:sz w:val="24"/>
              <w:szCs w:val="24"/>
            </w:rPr>
          </w:pPr>
          <w:r w:rsidRPr="007B3FC4">
            <w:rPr>
              <w:rFonts w:ascii="Arial" w:hAnsi="Arial" w:cs="Arial"/>
              <w:sz w:val="24"/>
              <w:szCs w:val="24"/>
            </w:rPr>
            <w:t>Contents</w:t>
          </w:r>
        </w:p>
        <w:p w14:paraId="1F857BDE" w14:textId="00889FBA" w:rsidR="00154AAA" w:rsidRDefault="00517A68" w:rsidP="00D93377">
          <w:pPr>
            <w:pStyle w:val="TOC1"/>
            <w:rPr>
              <w:rFonts w:eastAsiaTheme="minorEastAsia"/>
              <w:kern w:val="2"/>
              <w:lang w:eastAsia="en-GB"/>
              <w14:ligatures w14:val="standardContextual"/>
            </w:rPr>
          </w:pPr>
          <w:r w:rsidRPr="007B3FC4">
            <w:rPr>
              <w:noProof w:val="0"/>
            </w:rPr>
            <w:fldChar w:fldCharType="begin"/>
          </w:r>
          <w:r w:rsidRPr="007B3FC4">
            <w:instrText xml:space="preserve"> TOC \o "1-3" \h \z \u </w:instrText>
          </w:r>
          <w:r w:rsidRPr="007B3FC4">
            <w:rPr>
              <w:noProof w:val="0"/>
            </w:rPr>
            <w:fldChar w:fldCharType="separate"/>
          </w:r>
          <w:hyperlink w:anchor="_Toc193637755" w:history="1">
            <w:r w:rsidR="00154AAA" w:rsidRPr="00456B69">
              <w:rPr>
                <w:rStyle w:val="Hyperlink"/>
              </w:rPr>
              <w:t>Executive Summary</w:t>
            </w:r>
            <w:r w:rsidR="00154AAA">
              <w:rPr>
                <w:webHidden/>
              </w:rPr>
              <w:tab/>
            </w:r>
            <w:r w:rsidR="00154AAA">
              <w:rPr>
                <w:webHidden/>
              </w:rPr>
              <w:fldChar w:fldCharType="begin"/>
            </w:r>
            <w:r w:rsidR="00154AAA">
              <w:rPr>
                <w:webHidden/>
              </w:rPr>
              <w:instrText xml:space="preserve"> PAGEREF _Toc193637755 \h </w:instrText>
            </w:r>
            <w:r w:rsidR="00154AAA">
              <w:rPr>
                <w:webHidden/>
              </w:rPr>
            </w:r>
            <w:r w:rsidR="00154AAA">
              <w:rPr>
                <w:webHidden/>
              </w:rPr>
              <w:fldChar w:fldCharType="separate"/>
            </w:r>
            <w:r w:rsidR="00154AAA">
              <w:rPr>
                <w:webHidden/>
              </w:rPr>
              <w:t>2</w:t>
            </w:r>
            <w:r w:rsidR="00154AAA">
              <w:rPr>
                <w:webHidden/>
              </w:rPr>
              <w:fldChar w:fldCharType="end"/>
            </w:r>
          </w:hyperlink>
        </w:p>
        <w:p w14:paraId="5EEDC804" w14:textId="6C925FB1" w:rsidR="00154AAA" w:rsidRDefault="00154AAA" w:rsidP="00D93377">
          <w:pPr>
            <w:pStyle w:val="TOC1"/>
            <w:rPr>
              <w:rFonts w:eastAsiaTheme="minorEastAsia"/>
              <w:kern w:val="2"/>
              <w:lang w:eastAsia="en-GB"/>
              <w14:ligatures w14:val="standardContextual"/>
            </w:rPr>
          </w:pPr>
          <w:hyperlink w:anchor="_Toc193637756" w:history="1">
            <w:r w:rsidRPr="00456B69">
              <w:rPr>
                <w:rStyle w:val="Hyperlink"/>
                <w:rFonts w:eastAsia="Times New Roman"/>
                <w:kern w:val="36"/>
                <w:lang w:eastAsia="en-GB"/>
              </w:rPr>
              <w:t>Business Plan for a Private Investigation Office</w:t>
            </w:r>
            <w:r>
              <w:rPr>
                <w:webHidden/>
              </w:rPr>
              <w:tab/>
            </w:r>
            <w:r>
              <w:rPr>
                <w:webHidden/>
              </w:rPr>
              <w:fldChar w:fldCharType="begin"/>
            </w:r>
            <w:r>
              <w:rPr>
                <w:webHidden/>
              </w:rPr>
              <w:instrText xml:space="preserve"> PAGEREF _Toc193637756 \h </w:instrText>
            </w:r>
            <w:r>
              <w:rPr>
                <w:webHidden/>
              </w:rPr>
            </w:r>
            <w:r>
              <w:rPr>
                <w:webHidden/>
              </w:rPr>
              <w:fldChar w:fldCharType="separate"/>
            </w:r>
            <w:r>
              <w:rPr>
                <w:webHidden/>
              </w:rPr>
              <w:t>3</w:t>
            </w:r>
            <w:r>
              <w:rPr>
                <w:webHidden/>
              </w:rPr>
              <w:fldChar w:fldCharType="end"/>
            </w:r>
          </w:hyperlink>
        </w:p>
        <w:p w14:paraId="631F2F85" w14:textId="743F0739" w:rsidR="00154AAA" w:rsidRDefault="00154AAA" w:rsidP="00D93377">
          <w:pPr>
            <w:pStyle w:val="TOC1"/>
            <w:rPr>
              <w:rFonts w:eastAsiaTheme="minorEastAsia"/>
              <w:kern w:val="2"/>
              <w:lang w:eastAsia="en-GB"/>
              <w14:ligatures w14:val="standardContextual"/>
            </w:rPr>
          </w:pPr>
          <w:hyperlink w:anchor="_Toc193637757" w:history="1">
            <w:r w:rsidRPr="00456B69">
              <w:rPr>
                <w:rStyle w:val="Hyperlink"/>
              </w:rPr>
              <w:t>2.1 REPORT REMIT</w:t>
            </w:r>
            <w:r>
              <w:rPr>
                <w:webHidden/>
              </w:rPr>
              <w:tab/>
            </w:r>
            <w:r>
              <w:rPr>
                <w:webHidden/>
              </w:rPr>
              <w:fldChar w:fldCharType="begin"/>
            </w:r>
            <w:r>
              <w:rPr>
                <w:webHidden/>
              </w:rPr>
              <w:instrText xml:space="preserve"> PAGEREF _Toc193637757 \h </w:instrText>
            </w:r>
            <w:r>
              <w:rPr>
                <w:webHidden/>
              </w:rPr>
            </w:r>
            <w:r>
              <w:rPr>
                <w:webHidden/>
              </w:rPr>
              <w:fldChar w:fldCharType="separate"/>
            </w:r>
            <w:r>
              <w:rPr>
                <w:webHidden/>
              </w:rPr>
              <w:t>3</w:t>
            </w:r>
            <w:r>
              <w:rPr>
                <w:webHidden/>
              </w:rPr>
              <w:fldChar w:fldCharType="end"/>
            </w:r>
          </w:hyperlink>
        </w:p>
        <w:p w14:paraId="3E6EFB00" w14:textId="3AEB5C72" w:rsidR="00154AAA" w:rsidRDefault="00154AAA" w:rsidP="00D93377">
          <w:pPr>
            <w:pStyle w:val="TOC1"/>
            <w:rPr>
              <w:rFonts w:eastAsiaTheme="minorEastAsia"/>
              <w:kern w:val="2"/>
              <w:lang w:eastAsia="en-GB"/>
              <w14:ligatures w14:val="standardContextual"/>
            </w:rPr>
          </w:pPr>
          <w:hyperlink w:anchor="_Toc193637758" w:history="1">
            <w:r w:rsidRPr="00456B69">
              <w:rPr>
                <w:rStyle w:val="Hyperlink"/>
              </w:rPr>
              <w:t>2.2 THE COMPANY</w:t>
            </w:r>
            <w:r>
              <w:rPr>
                <w:webHidden/>
              </w:rPr>
              <w:tab/>
            </w:r>
            <w:r>
              <w:rPr>
                <w:webHidden/>
              </w:rPr>
              <w:fldChar w:fldCharType="begin"/>
            </w:r>
            <w:r>
              <w:rPr>
                <w:webHidden/>
              </w:rPr>
              <w:instrText xml:space="preserve"> PAGEREF _Toc193637758 \h </w:instrText>
            </w:r>
            <w:r>
              <w:rPr>
                <w:webHidden/>
              </w:rPr>
            </w:r>
            <w:r>
              <w:rPr>
                <w:webHidden/>
              </w:rPr>
              <w:fldChar w:fldCharType="separate"/>
            </w:r>
            <w:r>
              <w:rPr>
                <w:webHidden/>
              </w:rPr>
              <w:t>4</w:t>
            </w:r>
            <w:r>
              <w:rPr>
                <w:webHidden/>
              </w:rPr>
              <w:fldChar w:fldCharType="end"/>
            </w:r>
          </w:hyperlink>
        </w:p>
        <w:p w14:paraId="42A0083D" w14:textId="2DFA8F5F" w:rsidR="00154AAA" w:rsidRDefault="00154AAA">
          <w:pPr>
            <w:pStyle w:val="TOC3"/>
            <w:tabs>
              <w:tab w:val="right" w:leader="dot" w:pos="9016"/>
            </w:tabs>
            <w:rPr>
              <w:rFonts w:eastAsiaTheme="minorEastAsia"/>
              <w:noProof/>
              <w:kern w:val="2"/>
              <w:sz w:val="24"/>
              <w:szCs w:val="24"/>
              <w:lang w:eastAsia="en-GB"/>
              <w14:ligatures w14:val="standardContextual"/>
            </w:rPr>
          </w:pPr>
          <w:hyperlink w:anchor="_Toc193637759" w:history="1">
            <w:r w:rsidRPr="00456B69">
              <w:rPr>
                <w:rStyle w:val="Hyperlink"/>
                <w:rFonts w:ascii="Arial" w:eastAsia="Times New Roman" w:hAnsi="Arial" w:cs="Arial"/>
                <w:b/>
                <w:bCs/>
                <w:noProof/>
                <w:lang w:eastAsia="en-GB"/>
              </w:rPr>
              <w:t>Company Name: Shadow Trace Investigations</w:t>
            </w:r>
            <w:r>
              <w:rPr>
                <w:noProof/>
                <w:webHidden/>
              </w:rPr>
              <w:tab/>
            </w:r>
            <w:r>
              <w:rPr>
                <w:noProof/>
                <w:webHidden/>
              </w:rPr>
              <w:fldChar w:fldCharType="begin"/>
            </w:r>
            <w:r>
              <w:rPr>
                <w:noProof/>
                <w:webHidden/>
              </w:rPr>
              <w:instrText xml:space="preserve"> PAGEREF _Toc193637759 \h </w:instrText>
            </w:r>
            <w:r>
              <w:rPr>
                <w:noProof/>
                <w:webHidden/>
              </w:rPr>
            </w:r>
            <w:r>
              <w:rPr>
                <w:noProof/>
                <w:webHidden/>
              </w:rPr>
              <w:fldChar w:fldCharType="separate"/>
            </w:r>
            <w:r>
              <w:rPr>
                <w:noProof/>
                <w:webHidden/>
              </w:rPr>
              <w:t>4</w:t>
            </w:r>
            <w:r>
              <w:rPr>
                <w:noProof/>
                <w:webHidden/>
              </w:rPr>
              <w:fldChar w:fldCharType="end"/>
            </w:r>
          </w:hyperlink>
        </w:p>
        <w:p w14:paraId="1068F2D1" w14:textId="0395A6D7" w:rsidR="00154AAA" w:rsidRDefault="00154AAA" w:rsidP="00D93377">
          <w:pPr>
            <w:pStyle w:val="TOC1"/>
            <w:rPr>
              <w:rFonts w:eastAsiaTheme="minorEastAsia"/>
              <w:kern w:val="2"/>
              <w:lang w:eastAsia="en-GB"/>
              <w14:ligatures w14:val="standardContextual"/>
            </w:rPr>
          </w:pPr>
          <w:hyperlink w:anchor="_Toc193637760" w:history="1">
            <w:r w:rsidRPr="00456B69">
              <w:rPr>
                <w:rStyle w:val="Hyperlink"/>
              </w:rPr>
              <w:t>2.3 MISSION STATEMENT</w:t>
            </w:r>
            <w:r>
              <w:rPr>
                <w:webHidden/>
              </w:rPr>
              <w:tab/>
            </w:r>
            <w:r>
              <w:rPr>
                <w:webHidden/>
              </w:rPr>
              <w:fldChar w:fldCharType="begin"/>
            </w:r>
            <w:r>
              <w:rPr>
                <w:webHidden/>
              </w:rPr>
              <w:instrText xml:space="preserve"> PAGEREF _Toc193637760 \h </w:instrText>
            </w:r>
            <w:r>
              <w:rPr>
                <w:webHidden/>
              </w:rPr>
            </w:r>
            <w:r>
              <w:rPr>
                <w:webHidden/>
              </w:rPr>
              <w:fldChar w:fldCharType="separate"/>
            </w:r>
            <w:r>
              <w:rPr>
                <w:webHidden/>
              </w:rPr>
              <w:t>5</w:t>
            </w:r>
            <w:r>
              <w:rPr>
                <w:webHidden/>
              </w:rPr>
              <w:fldChar w:fldCharType="end"/>
            </w:r>
          </w:hyperlink>
        </w:p>
        <w:p w14:paraId="2537E98F" w14:textId="0619A34D" w:rsidR="00154AAA" w:rsidRDefault="00154AAA">
          <w:pPr>
            <w:pStyle w:val="TOC3"/>
            <w:tabs>
              <w:tab w:val="right" w:leader="dot" w:pos="9016"/>
            </w:tabs>
            <w:rPr>
              <w:rFonts w:eastAsiaTheme="minorEastAsia"/>
              <w:noProof/>
              <w:kern w:val="2"/>
              <w:sz w:val="24"/>
              <w:szCs w:val="24"/>
              <w:lang w:eastAsia="en-GB"/>
              <w14:ligatures w14:val="standardContextual"/>
            </w:rPr>
          </w:pPr>
          <w:hyperlink w:anchor="_Toc193637761" w:history="1">
            <w:r w:rsidRPr="00456B69">
              <w:rPr>
                <w:rStyle w:val="Hyperlink"/>
                <w:rFonts w:ascii="Arial" w:eastAsia="Times New Roman" w:hAnsi="Arial" w:cs="Arial"/>
                <w:b/>
                <w:bCs/>
                <w:noProof/>
                <w:lang w:eastAsia="en-GB"/>
              </w:rPr>
              <w:t>Unique Selling Points</w:t>
            </w:r>
            <w:r>
              <w:rPr>
                <w:noProof/>
                <w:webHidden/>
              </w:rPr>
              <w:tab/>
            </w:r>
            <w:r>
              <w:rPr>
                <w:noProof/>
                <w:webHidden/>
              </w:rPr>
              <w:fldChar w:fldCharType="begin"/>
            </w:r>
            <w:r>
              <w:rPr>
                <w:noProof/>
                <w:webHidden/>
              </w:rPr>
              <w:instrText xml:space="preserve"> PAGEREF _Toc193637761 \h </w:instrText>
            </w:r>
            <w:r>
              <w:rPr>
                <w:noProof/>
                <w:webHidden/>
              </w:rPr>
            </w:r>
            <w:r>
              <w:rPr>
                <w:noProof/>
                <w:webHidden/>
              </w:rPr>
              <w:fldChar w:fldCharType="separate"/>
            </w:r>
            <w:r>
              <w:rPr>
                <w:noProof/>
                <w:webHidden/>
              </w:rPr>
              <w:t>5</w:t>
            </w:r>
            <w:r>
              <w:rPr>
                <w:noProof/>
                <w:webHidden/>
              </w:rPr>
              <w:fldChar w:fldCharType="end"/>
            </w:r>
          </w:hyperlink>
        </w:p>
        <w:p w14:paraId="6D07DE2D" w14:textId="6A8CEA4E" w:rsidR="00154AAA" w:rsidRDefault="00154AAA" w:rsidP="00D93377">
          <w:pPr>
            <w:pStyle w:val="TOC1"/>
            <w:rPr>
              <w:rFonts w:eastAsiaTheme="minorEastAsia"/>
              <w:kern w:val="2"/>
              <w:lang w:eastAsia="en-GB"/>
              <w14:ligatures w14:val="standardContextual"/>
            </w:rPr>
          </w:pPr>
          <w:hyperlink w:anchor="_Toc193637762" w:history="1">
            <w:r w:rsidRPr="00456B69">
              <w:rPr>
                <w:rStyle w:val="Hyperlink"/>
                <w:rFonts w:eastAsia="Times New Roman"/>
                <w:lang w:eastAsia="en-GB"/>
              </w:rPr>
              <w:t>2.4 RESOURCES</w:t>
            </w:r>
            <w:r>
              <w:rPr>
                <w:webHidden/>
              </w:rPr>
              <w:tab/>
            </w:r>
            <w:r>
              <w:rPr>
                <w:webHidden/>
              </w:rPr>
              <w:fldChar w:fldCharType="begin"/>
            </w:r>
            <w:r>
              <w:rPr>
                <w:webHidden/>
              </w:rPr>
              <w:instrText xml:space="preserve"> PAGEREF _Toc193637762 \h </w:instrText>
            </w:r>
            <w:r>
              <w:rPr>
                <w:webHidden/>
              </w:rPr>
            </w:r>
            <w:r>
              <w:rPr>
                <w:webHidden/>
              </w:rPr>
              <w:fldChar w:fldCharType="separate"/>
            </w:r>
            <w:r>
              <w:rPr>
                <w:webHidden/>
              </w:rPr>
              <w:t>6</w:t>
            </w:r>
            <w:r>
              <w:rPr>
                <w:webHidden/>
              </w:rPr>
              <w:fldChar w:fldCharType="end"/>
            </w:r>
          </w:hyperlink>
        </w:p>
        <w:p w14:paraId="61E34C45" w14:textId="21D2A8E2" w:rsidR="00154AAA" w:rsidRDefault="00154AAA" w:rsidP="00D93377">
          <w:pPr>
            <w:pStyle w:val="TOC1"/>
            <w:rPr>
              <w:rFonts w:eastAsiaTheme="minorEastAsia"/>
              <w:kern w:val="2"/>
              <w:lang w:eastAsia="en-GB"/>
              <w14:ligatures w14:val="standardContextual"/>
            </w:rPr>
          </w:pPr>
          <w:hyperlink w:anchor="_Toc193637763" w:history="1">
            <w:r w:rsidRPr="00456B69">
              <w:rPr>
                <w:rStyle w:val="Hyperlink"/>
              </w:rPr>
              <w:t>2.5 HUMAN RESOURCES</w:t>
            </w:r>
            <w:r>
              <w:rPr>
                <w:webHidden/>
              </w:rPr>
              <w:tab/>
            </w:r>
            <w:r>
              <w:rPr>
                <w:webHidden/>
              </w:rPr>
              <w:fldChar w:fldCharType="begin"/>
            </w:r>
            <w:r>
              <w:rPr>
                <w:webHidden/>
              </w:rPr>
              <w:instrText xml:space="preserve"> PAGEREF _Toc193637763 \h </w:instrText>
            </w:r>
            <w:r>
              <w:rPr>
                <w:webHidden/>
              </w:rPr>
            </w:r>
            <w:r>
              <w:rPr>
                <w:webHidden/>
              </w:rPr>
              <w:fldChar w:fldCharType="separate"/>
            </w:r>
            <w:r>
              <w:rPr>
                <w:webHidden/>
              </w:rPr>
              <w:t>7</w:t>
            </w:r>
            <w:r>
              <w:rPr>
                <w:webHidden/>
              </w:rPr>
              <w:fldChar w:fldCharType="end"/>
            </w:r>
          </w:hyperlink>
        </w:p>
        <w:p w14:paraId="67F1F0DE" w14:textId="48954B50" w:rsidR="00154AAA" w:rsidRDefault="00154AAA" w:rsidP="00D93377">
          <w:pPr>
            <w:pStyle w:val="TOC1"/>
            <w:rPr>
              <w:rFonts w:eastAsiaTheme="minorEastAsia"/>
              <w:kern w:val="2"/>
              <w:lang w:eastAsia="en-GB"/>
              <w14:ligatures w14:val="standardContextual"/>
            </w:rPr>
          </w:pPr>
          <w:hyperlink w:anchor="_Toc193637764" w:history="1">
            <w:r w:rsidRPr="00456B69">
              <w:rPr>
                <w:rStyle w:val="Hyperlink"/>
                <w:rFonts w:eastAsia="Times New Roman"/>
                <w:lang w:eastAsia="en-GB"/>
              </w:rPr>
              <w:t>2.6 MARKET RESEARCH</w:t>
            </w:r>
            <w:r>
              <w:rPr>
                <w:webHidden/>
              </w:rPr>
              <w:tab/>
            </w:r>
            <w:r>
              <w:rPr>
                <w:webHidden/>
              </w:rPr>
              <w:fldChar w:fldCharType="begin"/>
            </w:r>
            <w:r>
              <w:rPr>
                <w:webHidden/>
              </w:rPr>
              <w:instrText xml:space="preserve"> PAGEREF _Toc193637764 \h </w:instrText>
            </w:r>
            <w:r>
              <w:rPr>
                <w:webHidden/>
              </w:rPr>
            </w:r>
            <w:r>
              <w:rPr>
                <w:webHidden/>
              </w:rPr>
              <w:fldChar w:fldCharType="separate"/>
            </w:r>
            <w:r>
              <w:rPr>
                <w:webHidden/>
              </w:rPr>
              <w:t>7</w:t>
            </w:r>
            <w:r>
              <w:rPr>
                <w:webHidden/>
              </w:rPr>
              <w:fldChar w:fldCharType="end"/>
            </w:r>
          </w:hyperlink>
        </w:p>
        <w:p w14:paraId="47B273E0" w14:textId="79D7A75D" w:rsidR="00154AAA" w:rsidRDefault="00154AAA">
          <w:pPr>
            <w:pStyle w:val="TOC3"/>
            <w:tabs>
              <w:tab w:val="right" w:leader="dot" w:pos="9016"/>
            </w:tabs>
            <w:rPr>
              <w:rFonts w:eastAsiaTheme="minorEastAsia"/>
              <w:noProof/>
              <w:kern w:val="2"/>
              <w:sz w:val="24"/>
              <w:szCs w:val="24"/>
              <w:lang w:eastAsia="en-GB"/>
              <w14:ligatures w14:val="standardContextual"/>
            </w:rPr>
          </w:pPr>
          <w:hyperlink w:anchor="_Toc193637765" w:history="1">
            <w:r w:rsidRPr="00456B69">
              <w:rPr>
                <w:rStyle w:val="Hyperlink"/>
                <w:rFonts w:ascii="Arial" w:eastAsia="Times New Roman" w:hAnsi="Arial" w:cs="Arial"/>
                <w:b/>
                <w:bCs/>
                <w:noProof/>
                <w:lang w:eastAsia="en-GB"/>
              </w:rPr>
              <w:t>SWOT Analysis</w:t>
            </w:r>
            <w:r>
              <w:rPr>
                <w:noProof/>
                <w:webHidden/>
              </w:rPr>
              <w:tab/>
            </w:r>
            <w:r>
              <w:rPr>
                <w:noProof/>
                <w:webHidden/>
              </w:rPr>
              <w:fldChar w:fldCharType="begin"/>
            </w:r>
            <w:r>
              <w:rPr>
                <w:noProof/>
                <w:webHidden/>
              </w:rPr>
              <w:instrText xml:space="preserve"> PAGEREF _Toc193637765 \h </w:instrText>
            </w:r>
            <w:r>
              <w:rPr>
                <w:noProof/>
                <w:webHidden/>
              </w:rPr>
            </w:r>
            <w:r>
              <w:rPr>
                <w:noProof/>
                <w:webHidden/>
              </w:rPr>
              <w:fldChar w:fldCharType="separate"/>
            </w:r>
            <w:r>
              <w:rPr>
                <w:noProof/>
                <w:webHidden/>
              </w:rPr>
              <w:t>8</w:t>
            </w:r>
            <w:r>
              <w:rPr>
                <w:noProof/>
                <w:webHidden/>
              </w:rPr>
              <w:fldChar w:fldCharType="end"/>
            </w:r>
          </w:hyperlink>
        </w:p>
        <w:p w14:paraId="2414428D" w14:textId="53C38316" w:rsidR="00154AAA" w:rsidRPr="00D93377" w:rsidRDefault="00154AAA" w:rsidP="00D93377">
          <w:pPr>
            <w:pStyle w:val="TOC1"/>
            <w:rPr>
              <w:rFonts w:eastAsiaTheme="minorEastAsia"/>
              <w:kern w:val="2"/>
              <w:lang w:eastAsia="en-GB"/>
              <w14:ligatures w14:val="standardContextual"/>
            </w:rPr>
          </w:pPr>
          <w:hyperlink w:anchor="_Toc193637766" w:history="1">
            <w:r w:rsidRPr="00D93377">
              <w:rPr>
                <w:rStyle w:val="Hyperlink"/>
                <w:color w:val="auto"/>
              </w:rPr>
              <w:t>2.7 MARKETING ACTIVITY</w:t>
            </w:r>
            <w:r w:rsidRPr="00D93377">
              <w:rPr>
                <w:webHidden/>
              </w:rPr>
              <w:tab/>
            </w:r>
            <w:r w:rsidRPr="00D93377">
              <w:rPr>
                <w:webHidden/>
              </w:rPr>
              <w:fldChar w:fldCharType="begin"/>
            </w:r>
            <w:r w:rsidRPr="00D93377">
              <w:rPr>
                <w:webHidden/>
              </w:rPr>
              <w:instrText xml:space="preserve"> PAGEREF _Toc193637766 \h </w:instrText>
            </w:r>
            <w:r w:rsidRPr="00D93377">
              <w:rPr>
                <w:webHidden/>
              </w:rPr>
            </w:r>
            <w:r w:rsidRPr="00D93377">
              <w:rPr>
                <w:webHidden/>
              </w:rPr>
              <w:fldChar w:fldCharType="separate"/>
            </w:r>
            <w:r w:rsidRPr="00D93377">
              <w:rPr>
                <w:webHidden/>
              </w:rPr>
              <w:t>8</w:t>
            </w:r>
            <w:r w:rsidRPr="00D93377">
              <w:rPr>
                <w:webHidden/>
              </w:rPr>
              <w:fldChar w:fldCharType="end"/>
            </w:r>
          </w:hyperlink>
        </w:p>
        <w:p w14:paraId="3849DD76" w14:textId="402DBAF6" w:rsidR="00154AAA" w:rsidRDefault="00154AAA" w:rsidP="00D93377">
          <w:pPr>
            <w:pStyle w:val="TOC1"/>
            <w:rPr>
              <w:rFonts w:eastAsiaTheme="minorEastAsia"/>
              <w:kern w:val="2"/>
              <w:lang w:eastAsia="en-GB"/>
              <w14:ligatures w14:val="standardContextual"/>
            </w:rPr>
          </w:pPr>
          <w:hyperlink w:anchor="_Toc193637767" w:history="1">
            <w:r w:rsidRPr="00456B69">
              <w:rPr>
                <w:rStyle w:val="Hyperlink"/>
              </w:rPr>
              <w:t>REFLECTIVE REVIEW</w:t>
            </w:r>
            <w:r>
              <w:rPr>
                <w:webHidden/>
              </w:rPr>
              <w:tab/>
            </w:r>
            <w:r>
              <w:rPr>
                <w:webHidden/>
              </w:rPr>
              <w:fldChar w:fldCharType="begin"/>
            </w:r>
            <w:r>
              <w:rPr>
                <w:webHidden/>
              </w:rPr>
              <w:instrText xml:space="preserve"> PAGEREF _Toc193637767 \h </w:instrText>
            </w:r>
            <w:r>
              <w:rPr>
                <w:webHidden/>
              </w:rPr>
            </w:r>
            <w:r>
              <w:rPr>
                <w:webHidden/>
              </w:rPr>
              <w:fldChar w:fldCharType="separate"/>
            </w:r>
            <w:r>
              <w:rPr>
                <w:webHidden/>
              </w:rPr>
              <w:t>10</w:t>
            </w:r>
            <w:r>
              <w:rPr>
                <w:webHidden/>
              </w:rPr>
              <w:fldChar w:fldCharType="end"/>
            </w:r>
          </w:hyperlink>
        </w:p>
        <w:p w14:paraId="04C1C13A" w14:textId="1CB494AB" w:rsidR="00154AAA" w:rsidRDefault="00154AAA" w:rsidP="00D93377">
          <w:pPr>
            <w:pStyle w:val="TOC1"/>
            <w:rPr>
              <w:rFonts w:eastAsiaTheme="minorEastAsia"/>
              <w:kern w:val="2"/>
              <w:lang w:eastAsia="en-GB"/>
              <w14:ligatures w14:val="standardContextual"/>
            </w:rPr>
          </w:pPr>
          <w:hyperlink w:anchor="_Toc193637768" w:history="1">
            <w:r w:rsidRPr="00456B69">
              <w:rPr>
                <w:rStyle w:val="Hyperlink"/>
              </w:rPr>
              <w:t>REFERENCES.</w:t>
            </w:r>
            <w:r>
              <w:rPr>
                <w:webHidden/>
              </w:rPr>
              <w:tab/>
            </w:r>
            <w:r>
              <w:rPr>
                <w:webHidden/>
              </w:rPr>
              <w:fldChar w:fldCharType="begin"/>
            </w:r>
            <w:r>
              <w:rPr>
                <w:webHidden/>
              </w:rPr>
              <w:instrText xml:space="preserve"> PAGEREF _Toc193637768 \h </w:instrText>
            </w:r>
            <w:r>
              <w:rPr>
                <w:webHidden/>
              </w:rPr>
            </w:r>
            <w:r>
              <w:rPr>
                <w:webHidden/>
              </w:rPr>
              <w:fldChar w:fldCharType="separate"/>
            </w:r>
            <w:r>
              <w:rPr>
                <w:webHidden/>
              </w:rPr>
              <w:t>12</w:t>
            </w:r>
            <w:r>
              <w:rPr>
                <w:webHidden/>
              </w:rPr>
              <w:fldChar w:fldCharType="end"/>
            </w:r>
          </w:hyperlink>
        </w:p>
        <w:p w14:paraId="030F0564" w14:textId="6394A12B" w:rsidR="00517A68" w:rsidRPr="007B3FC4" w:rsidRDefault="00517A68" w:rsidP="007B3FC4">
          <w:pPr>
            <w:spacing w:line="360" w:lineRule="auto"/>
            <w:rPr>
              <w:rFonts w:ascii="Arial" w:hAnsi="Arial" w:cs="Arial"/>
              <w:sz w:val="24"/>
              <w:szCs w:val="24"/>
            </w:rPr>
          </w:pPr>
          <w:r w:rsidRPr="007B3FC4">
            <w:rPr>
              <w:rFonts w:ascii="Arial" w:hAnsi="Arial" w:cs="Arial"/>
              <w:b/>
              <w:bCs/>
              <w:noProof/>
              <w:sz w:val="24"/>
              <w:szCs w:val="24"/>
            </w:rPr>
            <w:fldChar w:fldCharType="end"/>
          </w:r>
        </w:p>
      </w:sdtContent>
    </w:sdt>
    <w:p w14:paraId="2EC88AE0" w14:textId="77777777" w:rsidR="00193D48" w:rsidRPr="007B3FC4" w:rsidRDefault="00193D48" w:rsidP="007B3FC4">
      <w:pPr>
        <w:spacing w:after="0" w:line="360" w:lineRule="auto"/>
        <w:rPr>
          <w:rFonts w:ascii="Arial" w:eastAsia="Times New Roman" w:hAnsi="Arial" w:cs="Arial"/>
          <w:sz w:val="24"/>
          <w:szCs w:val="24"/>
          <w:lang w:eastAsia="en-GB"/>
        </w:rPr>
      </w:pPr>
    </w:p>
    <w:p w14:paraId="598E9E2F" w14:textId="0A145BF3" w:rsidR="00FA3454" w:rsidRPr="00356EF3" w:rsidRDefault="007B3FC4" w:rsidP="007B3FC4">
      <w:pPr>
        <w:tabs>
          <w:tab w:val="left" w:pos="7380"/>
        </w:tabs>
        <w:spacing w:before="100" w:beforeAutospacing="1" w:after="100" w:afterAutospacing="1" w:line="360" w:lineRule="auto"/>
        <w:outlineLvl w:val="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ab/>
      </w:r>
    </w:p>
    <w:p w14:paraId="6246994C"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003CDF53"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320327D9"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68D19208"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7CB13D65"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64243344"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484E0DCB"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7DA735E9"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3E562E98" w14:textId="77777777" w:rsidR="00FA3454" w:rsidRPr="00E944AA" w:rsidRDefault="00FA3454" w:rsidP="00E944AA">
      <w:pPr>
        <w:spacing w:before="100" w:beforeAutospacing="1" w:after="100" w:afterAutospacing="1" w:line="360" w:lineRule="auto"/>
        <w:outlineLvl w:val="0"/>
        <w:rPr>
          <w:rFonts w:ascii="Arial" w:eastAsia="Times New Roman" w:hAnsi="Arial" w:cs="Arial"/>
          <w:b/>
          <w:bCs/>
          <w:kern w:val="36"/>
          <w:sz w:val="24"/>
          <w:szCs w:val="24"/>
          <w:lang w:eastAsia="en-GB"/>
        </w:rPr>
      </w:pPr>
    </w:p>
    <w:p w14:paraId="5DA77844" w14:textId="711E9B7E" w:rsidR="00FA3454" w:rsidRPr="00CD5A2A" w:rsidRDefault="00FA3454" w:rsidP="00CD5A2A">
      <w:pPr>
        <w:pStyle w:val="Heading1"/>
      </w:pPr>
      <w:bookmarkStart w:id="0" w:name="_Toc193637755"/>
      <w:r w:rsidRPr="00CD5A2A">
        <w:t>Executive Summary</w:t>
      </w:r>
      <w:bookmarkEnd w:id="0"/>
    </w:p>
    <w:p w14:paraId="4E1B2A07" w14:textId="3C22DEFB" w:rsidR="008A282D" w:rsidRPr="008A282D" w:rsidRDefault="008A282D" w:rsidP="00F13446">
      <w:pPr>
        <w:spacing w:after="0" w:line="360" w:lineRule="auto"/>
        <w:jc w:val="both"/>
        <w:rPr>
          <w:rFonts w:ascii="Arial" w:eastAsia="Times New Roman" w:hAnsi="Arial" w:cs="Arial"/>
          <w:sz w:val="24"/>
          <w:szCs w:val="24"/>
          <w:lang w:eastAsia="en-GB"/>
        </w:rPr>
      </w:pPr>
      <w:r w:rsidRPr="008A282D">
        <w:rPr>
          <w:rFonts w:ascii="Arial" w:eastAsia="Times New Roman" w:hAnsi="Arial" w:cs="Arial"/>
          <w:sz w:val="24"/>
          <w:szCs w:val="24"/>
          <w:lang w:eastAsia="en-GB"/>
        </w:rPr>
        <w:t xml:space="preserve">Shadow Trace Investigations is a private detective company that specialises in digital forensics, investigations of cheating spouses, and background checks. </w:t>
      </w:r>
      <w:r w:rsidR="003A1106" w:rsidRPr="00F13446">
        <w:rPr>
          <w:rFonts w:ascii="Arial" w:eastAsia="Times New Roman" w:hAnsi="Arial" w:cs="Arial"/>
          <w:sz w:val="24"/>
          <w:szCs w:val="24"/>
          <w:lang w:eastAsia="en-GB"/>
        </w:rPr>
        <w:t xml:space="preserve">This report </w:t>
      </w:r>
      <w:r w:rsidR="00F32510">
        <w:rPr>
          <w:rFonts w:ascii="Arial" w:eastAsia="Times New Roman" w:hAnsi="Arial" w:cs="Arial"/>
          <w:sz w:val="24"/>
          <w:szCs w:val="24"/>
          <w:lang w:eastAsia="en-GB"/>
        </w:rPr>
        <w:t>highlights</w:t>
      </w:r>
      <w:r w:rsidR="00144A57" w:rsidRPr="00F13446">
        <w:rPr>
          <w:rFonts w:ascii="Arial" w:eastAsia="Times New Roman" w:hAnsi="Arial" w:cs="Arial"/>
          <w:sz w:val="24"/>
          <w:szCs w:val="24"/>
          <w:lang w:eastAsia="en-GB"/>
        </w:rPr>
        <w:t xml:space="preserve"> </w:t>
      </w:r>
      <w:r w:rsidR="003A1106" w:rsidRPr="00F13446">
        <w:rPr>
          <w:rFonts w:ascii="Arial" w:eastAsia="Times New Roman" w:hAnsi="Arial" w:cs="Arial"/>
          <w:sz w:val="24"/>
          <w:szCs w:val="24"/>
          <w:lang w:eastAsia="en-GB"/>
        </w:rPr>
        <w:t xml:space="preserve">a promising business opportunity that meets </w:t>
      </w:r>
      <w:r w:rsidR="00B248C1" w:rsidRPr="00F13446">
        <w:rPr>
          <w:rFonts w:ascii="Arial" w:eastAsia="Times New Roman" w:hAnsi="Arial" w:cs="Arial"/>
          <w:sz w:val="24"/>
          <w:szCs w:val="24"/>
          <w:lang w:eastAsia="en-GB"/>
        </w:rPr>
        <w:t xml:space="preserve">the </w:t>
      </w:r>
      <w:r w:rsidR="003A1106" w:rsidRPr="00F13446">
        <w:rPr>
          <w:rFonts w:ascii="Arial" w:eastAsia="Times New Roman" w:hAnsi="Arial" w:cs="Arial"/>
          <w:sz w:val="24"/>
          <w:szCs w:val="24"/>
          <w:lang w:eastAsia="en-GB"/>
        </w:rPr>
        <w:t xml:space="preserve">rising demand for </w:t>
      </w:r>
      <w:r w:rsidR="00D970F0" w:rsidRPr="00F13446">
        <w:rPr>
          <w:rFonts w:ascii="Arial" w:eastAsia="Times New Roman" w:hAnsi="Arial" w:cs="Arial"/>
          <w:sz w:val="24"/>
          <w:szCs w:val="24"/>
          <w:lang w:eastAsia="en-GB"/>
        </w:rPr>
        <w:t xml:space="preserve">discreet </w:t>
      </w:r>
      <w:r w:rsidR="003A1106" w:rsidRPr="00F13446">
        <w:rPr>
          <w:rFonts w:ascii="Arial" w:eastAsia="Times New Roman" w:hAnsi="Arial" w:cs="Arial"/>
          <w:sz w:val="24"/>
          <w:szCs w:val="24"/>
          <w:lang w:eastAsia="en-GB"/>
        </w:rPr>
        <w:t xml:space="preserve">and </w:t>
      </w:r>
      <w:r w:rsidR="00D970F0" w:rsidRPr="00F13446">
        <w:rPr>
          <w:rFonts w:ascii="Arial" w:eastAsia="Times New Roman" w:hAnsi="Arial" w:cs="Arial"/>
          <w:sz w:val="24"/>
          <w:szCs w:val="24"/>
          <w:lang w:eastAsia="en-GB"/>
        </w:rPr>
        <w:t xml:space="preserve">professional </w:t>
      </w:r>
      <w:r w:rsidR="003A1106" w:rsidRPr="00F13446">
        <w:rPr>
          <w:rFonts w:ascii="Arial" w:eastAsia="Times New Roman" w:hAnsi="Arial" w:cs="Arial"/>
          <w:sz w:val="24"/>
          <w:szCs w:val="24"/>
          <w:lang w:eastAsia="en-GB"/>
        </w:rPr>
        <w:t xml:space="preserve">investigative services in the Swansea </w:t>
      </w:r>
      <w:r w:rsidR="00D970F0" w:rsidRPr="00F13446">
        <w:rPr>
          <w:rFonts w:ascii="Arial" w:eastAsia="Times New Roman" w:hAnsi="Arial" w:cs="Arial"/>
          <w:sz w:val="24"/>
          <w:szCs w:val="24"/>
          <w:lang w:eastAsia="en-GB"/>
        </w:rPr>
        <w:t>region.</w:t>
      </w:r>
      <w:r w:rsidRPr="008A282D">
        <w:rPr>
          <w:rFonts w:ascii="Arial" w:eastAsia="Times New Roman" w:hAnsi="Arial" w:cs="Arial"/>
          <w:sz w:val="24"/>
          <w:szCs w:val="24"/>
          <w:lang w:eastAsia="en-GB"/>
        </w:rPr>
        <w:t xml:space="preserve"> </w:t>
      </w:r>
    </w:p>
    <w:p w14:paraId="34EFC47D" w14:textId="4F017898" w:rsidR="00A54E11" w:rsidRPr="00A54E11" w:rsidRDefault="00A54E11" w:rsidP="00F13446">
      <w:pPr>
        <w:spacing w:after="0" w:line="360" w:lineRule="auto"/>
        <w:jc w:val="both"/>
        <w:rPr>
          <w:rFonts w:ascii="Arial" w:eastAsia="Times New Roman" w:hAnsi="Arial" w:cs="Arial"/>
          <w:sz w:val="24"/>
          <w:szCs w:val="24"/>
          <w:lang w:eastAsia="en-GB"/>
        </w:rPr>
      </w:pPr>
      <w:r w:rsidRPr="00A54E11">
        <w:rPr>
          <w:rFonts w:ascii="Arial" w:eastAsia="Times New Roman" w:hAnsi="Arial" w:cs="Arial"/>
          <w:sz w:val="24"/>
          <w:szCs w:val="24"/>
          <w:lang w:eastAsia="en-GB"/>
        </w:rPr>
        <w:br/>
        <w:t xml:space="preserve">Shadow Trace Investigations was started because of the founder's own experience of being betrayed and the fact that it was hard to find easy access to research help. Because of this personal and practical journey, a company was made to help other people who are going through similar things. The company's goal is to "provide honest, private, and professional investigative services to people seeking truth and peace of mind, using cutting-edge technology that is also reasonably priced and expert methods to find important </w:t>
      </w:r>
      <w:r w:rsidR="00577BF9" w:rsidRPr="00A54E11">
        <w:rPr>
          <w:rFonts w:ascii="Arial" w:eastAsia="Times New Roman" w:hAnsi="Arial" w:cs="Arial"/>
          <w:sz w:val="24"/>
          <w:szCs w:val="24"/>
          <w:lang w:eastAsia="en-GB"/>
        </w:rPr>
        <w:t>evidence. Our</w:t>
      </w:r>
      <w:r w:rsidRPr="00A54E11">
        <w:rPr>
          <w:rFonts w:ascii="Arial" w:eastAsia="Times New Roman" w:hAnsi="Arial" w:cs="Arial"/>
          <w:sz w:val="24"/>
          <w:szCs w:val="24"/>
          <w:lang w:eastAsia="en-GB"/>
        </w:rPr>
        <w:t xml:space="preserve"> market research</w:t>
      </w:r>
      <w:r w:rsidR="00577BF9">
        <w:rPr>
          <w:rFonts w:ascii="Arial" w:eastAsia="Times New Roman" w:hAnsi="Arial" w:cs="Arial"/>
          <w:sz w:val="24"/>
          <w:szCs w:val="24"/>
          <w:lang w:eastAsia="en-GB"/>
        </w:rPr>
        <w:t xml:space="preserve"> </w:t>
      </w:r>
      <w:r w:rsidRPr="00A54E11">
        <w:rPr>
          <w:rFonts w:ascii="Arial" w:eastAsia="Times New Roman" w:hAnsi="Arial" w:cs="Arial"/>
          <w:sz w:val="24"/>
          <w:szCs w:val="24"/>
          <w:lang w:eastAsia="en-GB"/>
        </w:rPr>
        <w:t xml:space="preserve">shows that there aren't many well-known and visible private investigation companies in the Swansea area, especially online. This is </w:t>
      </w:r>
      <w:proofErr w:type="gramStart"/>
      <w:r w:rsidRPr="00A54E11">
        <w:rPr>
          <w:rFonts w:ascii="Arial" w:eastAsia="Times New Roman" w:hAnsi="Arial" w:cs="Arial"/>
          <w:sz w:val="24"/>
          <w:szCs w:val="24"/>
          <w:lang w:eastAsia="en-GB"/>
        </w:rPr>
        <w:t>despite the fact that</w:t>
      </w:r>
      <w:proofErr w:type="gramEnd"/>
      <w:r w:rsidRPr="00A54E11">
        <w:rPr>
          <w:rFonts w:ascii="Arial" w:eastAsia="Times New Roman" w:hAnsi="Arial" w:cs="Arial"/>
          <w:sz w:val="24"/>
          <w:szCs w:val="24"/>
          <w:lang w:eastAsia="en-GB"/>
        </w:rPr>
        <w:t xml:space="preserve"> most people </w:t>
      </w:r>
      <w:r w:rsidR="00E16ADD" w:rsidRPr="00F13446">
        <w:rPr>
          <w:rFonts w:ascii="Arial" w:eastAsia="Times New Roman" w:hAnsi="Arial" w:cs="Arial"/>
          <w:sz w:val="24"/>
          <w:szCs w:val="24"/>
          <w:lang w:eastAsia="en-GB"/>
        </w:rPr>
        <w:t>are</w:t>
      </w:r>
      <w:r w:rsidRPr="00A54E11">
        <w:rPr>
          <w:rFonts w:ascii="Arial" w:eastAsia="Times New Roman" w:hAnsi="Arial" w:cs="Arial"/>
          <w:sz w:val="24"/>
          <w:szCs w:val="24"/>
          <w:lang w:eastAsia="en-GB"/>
        </w:rPr>
        <w:t xml:space="preserve"> aware of these services. This gap is a big </w:t>
      </w:r>
      <w:r w:rsidR="00000C53">
        <w:rPr>
          <w:rFonts w:ascii="Arial" w:eastAsia="Times New Roman" w:hAnsi="Arial" w:cs="Arial"/>
          <w:sz w:val="24"/>
          <w:szCs w:val="24"/>
          <w:lang w:eastAsia="en-GB"/>
        </w:rPr>
        <w:t>opportunity</w:t>
      </w:r>
      <w:r w:rsidRPr="00A54E11">
        <w:rPr>
          <w:rFonts w:ascii="Arial" w:eastAsia="Times New Roman" w:hAnsi="Arial" w:cs="Arial"/>
          <w:sz w:val="24"/>
          <w:szCs w:val="24"/>
          <w:lang w:eastAsia="en-GB"/>
        </w:rPr>
        <w:t xml:space="preserve"> for the market to grow. As the number of cheating relationships and worries about personal safety rise, Shadow Trace Investigations will react with understanding, knowledge, and low-</w:t>
      </w:r>
      <w:r w:rsidR="00DB6DCD" w:rsidRPr="00F13446">
        <w:rPr>
          <w:rFonts w:ascii="Arial" w:eastAsia="Times New Roman" w:hAnsi="Arial" w:cs="Arial"/>
          <w:sz w:val="24"/>
          <w:szCs w:val="24"/>
          <w:lang w:eastAsia="en-GB"/>
        </w:rPr>
        <w:t>cost solutions</w:t>
      </w:r>
      <w:r w:rsidRPr="00A54E11">
        <w:rPr>
          <w:rFonts w:ascii="Arial" w:eastAsia="Times New Roman" w:hAnsi="Arial" w:cs="Arial"/>
          <w:sz w:val="24"/>
          <w:szCs w:val="24"/>
          <w:lang w:eastAsia="en-GB"/>
        </w:rPr>
        <w:t>. To build trust and get new customers, the business will use SEO, social media, and relationships with other local businesses.</w:t>
      </w:r>
    </w:p>
    <w:p w14:paraId="505E1BCC" w14:textId="65769ED9" w:rsidR="00AB614E" w:rsidRPr="00E944AA" w:rsidRDefault="00AB614E" w:rsidP="00E944AA">
      <w:pPr>
        <w:pStyle w:val="NormalWeb"/>
        <w:spacing w:line="360" w:lineRule="auto"/>
        <w:rPr>
          <w:rFonts w:ascii="Arial" w:hAnsi="Arial" w:cs="Arial"/>
        </w:rPr>
      </w:pPr>
    </w:p>
    <w:p w14:paraId="641AF735" w14:textId="455D423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54A59D1A"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4C5594B9"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08F92EB0"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1C005F0F"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4CA143A1" w14:textId="77777777" w:rsidR="00FA3454" w:rsidRPr="00356EF3" w:rsidRDefault="00FA3454"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18EC45F1"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3AB26522"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1CF4917B"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3AD46EBE"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3F4BA665"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23A6AA37"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5C878E55" w14:textId="77777777" w:rsidR="00073652" w:rsidRPr="00356EF3" w:rsidRDefault="00073652" w:rsidP="005D2D7A">
      <w:pPr>
        <w:spacing w:before="100" w:beforeAutospacing="1" w:after="100" w:afterAutospacing="1" w:line="360" w:lineRule="auto"/>
        <w:outlineLvl w:val="0"/>
        <w:rPr>
          <w:rFonts w:ascii="Arial" w:eastAsia="Times New Roman" w:hAnsi="Arial" w:cs="Arial"/>
          <w:b/>
          <w:bCs/>
          <w:kern w:val="36"/>
          <w:sz w:val="24"/>
          <w:szCs w:val="24"/>
          <w:lang w:eastAsia="en-GB"/>
        </w:rPr>
      </w:pPr>
    </w:p>
    <w:p w14:paraId="5D8D8A6B" w14:textId="68B4F7BD" w:rsidR="00193D48" w:rsidRPr="00356EF3" w:rsidRDefault="00193D48" w:rsidP="005D2D7A">
      <w:pPr>
        <w:spacing w:before="100" w:beforeAutospacing="1" w:after="100" w:afterAutospacing="1" w:line="360" w:lineRule="auto"/>
        <w:outlineLvl w:val="0"/>
        <w:rPr>
          <w:rFonts w:ascii="Arial" w:eastAsia="Times New Roman" w:hAnsi="Arial" w:cs="Arial"/>
          <w:b/>
          <w:bCs/>
          <w:kern w:val="36"/>
          <w:sz w:val="24"/>
          <w:szCs w:val="24"/>
          <w:lang w:eastAsia="en-GB"/>
        </w:rPr>
      </w:pPr>
      <w:bookmarkStart w:id="1" w:name="_Toc193637756"/>
      <w:r w:rsidRPr="00356EF3">
        <w:rPr>
          <w:rFonts w:ascii="Arial" w:eastAsia="Times New Roman" w:hAnsi="Arial" w:cs="Arial"/>
          <w:b/>
          <w:bCs/>
          <w:kern w:val="36"/>
          <w:sz w:val="24"/>
          <w:szCs w:val="24"/>
          <w:lang w:eastAsia="en-GB"/>
        </w:rPr>
        <w:t>Business Plan for a Private Investigation Office</w:t>
      </w:r>
      <w:bookmarkEnd w:id="1"/>
    </w:p>
    <w:p w14:paraId="1A041F89" w14:textId="77777777" w:rsidR="00193D48" w:rsidRPr="00356EF3" w:rsidRDefault="00193D48" w:rsidP="005D2D7A">
      <w:pPr>
        <w:pStyle w:val="Heading1"/>
        <w:spacing w:line="360" w:lineRule="auto"/>
        <w:rPr>
          <w:rFonts w:ascii="Arial" w:hAnsi="Arial" w:cs="Arial"/>
          <w:sz w:val="24"/>
          <w:szCs w:val="24"/>
        </w:rPr>
      </w:pPr>
      <w:bookmarkStart w:id="2" w:name="_Toc193637757"/>
      <w:r w:rsidRPr="00356EF3">
        <w:rPr>
          <w:rFonts w:ascii="Arial" w:hAnsi="Arial" w:cs="Arial"/>
          <w:sz w:val="24"/>
          <w:szCs w:val="24"/>
        </w:rPr>
        <w:t>2.1 REPORT REMIT</w:t>
      </w:r>
      <w:bookmarkEnd w:id="2"/>
    </w:p>
    <w:p w14:paraId="1B028CFF" w14:textId="77777777" w:rsidR="00193D48" w:rsidRPr="00356EF3" w:rsidRDefault="00193D48" w:rsidP="005D2D7A">
      <w:pPr>
        <w:spacing w:after="0" w:line="360" w:lineRule="auto"/>
        <w:rPr>
          <w:rFonts w:ascii="Arial" w:eastAsia="Times New Roman" w:hAnsi="Arial" w:cs="Arial"/>
          <w:sz w:val="24"/>
          <w:szCs w:val="24"/>
          <w:lang w:eastAsia="en-GB"/>
        </w:rPr>
      </w:pPr>
    </w:p>
    <w:p w14:paraId="16A7ECB3" w14:textId="77777777" w:rsidR="00193D48" w:rsidRPr="00356EF3" w:rsidRDefault="00193D48" w:rsidP="005D2D7A">
      <w:pPr>
        <w:spacing w:after="0" w:line="360" w:lineRule="auto"/>
        <w:rPr>
          <w:rFonts w:ascii="Arial" w:eastAsia="Times New Roman" w:hAnsi="Arial" w:cs="Arial"/>
          <w:sz w:val="24"/>
          <w:szCs w:val="24"/>
          <w:lang w:eastAsia="en-GB"/>
        </w:rPr>
      </w:pPr>
    </w:p>
    <w:p w14:paraId="5831E550" w14:textId="175C9431" w:rsidR="006B3635" w:rsidRPr="006B3635" w:rsidRDefault="00FA3454" w:rsidP="00577BF9">
      <w:pPr>
        <w:spacing w:line="360" w:lineRule="auto"/>
        <w:jc w:val="both"/>
        <w:rPr>
          <w:rFonts w:ascii="Arial" w:eastAsia="Times New Roman" w:hAnsi="Arial" w:cs="Arial"/>
          <w:sz w:val="24"/>
          <w:szCs w:val="24"/>
          <w:lang w:eastAsia="en-GB"/>
        </w:rPr>
      </w:pPr>
      <w:r w:rsidRPr="00356EF3">
        <w:rPr>
          <w:rFonts w:ascii="Arial" w:eastAsia="Times New Roman" w:hAnsi="Arial" w:cs="Arial"/>
          <w:sz w:val="24"/>
          <w:szCs w:val="24"/>
          <w:lang w:eastAsia="en-GB"/>
        </w:rPr>
        <w:t>This report aims to make a business plan for a private detective company that focuses</w:t>
      </w:r>
      <w:r w:rsidR="00BE170A" w:rsidRPr="00356EF3">
        <w:rPr>
          <w:rFonts w:ascii="Arial" w:eastAsia="Times New Roman" w:hAnsi="Arial" w:cs="Arial"/>
          <w:sz w:val="24"/>
          <w:szCs w:val="24"/>
          <w:lang w:eastAsia="en-GB"/>
        </w:rPr>
        <w:t xml:space="preserve"> on digital forensics and cases of cheating on a spouse. Due to a lack of available support, the founder of this business had to gather proof on their own after suspecting cheating in their marriage. This is what inspired them to start the business. After a lot of study, tracking device purchases, and investigations, solid proof was found that proved the suspicions. This company knows that many others </w:t>
      </w:r>
      <w:r w:rsidR="00BE170A" w:rsidRPr="006B3635">
        <w:rPr>
          <w:rFonts w:ascii="Arial" w:eastAsia="Times New Roman" w:hAnsi="Arial" w:cs="Arial"/>
          <w:sz w:val="24"/>
          <w:szCs w:val="24"/>
          <w:lang w:eastAsia="en-GB"/>
        </w:rPr>
        <w:t xml:space="preserve">are going through the same problems without the right help, so they want to help people by offering professional, moral, and private investigation services. </w:t>
      </w:r>
      <w:r w:rsidR="006B3635" w:rsidRPr="006B3635">
        <w:rPr>
          <w:rFonts w:ascii="Arial" w:eastAsia="Times New Roman" w:hAnsi="Arial" w:cs="Arial"/>
          <w:sz w:val="24"/>
          <w:szCs w:val="24"/>
          <w:lang w:eastAsia="en-GB"/>
        </w:rPr>
        <w:t xml:space="preserve">The results of our private survey in the Swansea area suggest that while individuals understand what a private investigator is, they are unaware of and have never heard of such a company in the </w:t>
      </w:r>
      <w:r w:rsidR="00173AD2" w:rsidRPr="006B3635">
        <w:rPr>
          <w:rFonts w:ascii="Arial" w:eastAsia="Times New Roman" w:hAnsi="Arial" w:cs="Arial"/>
          <w:sz w:val="24"/>
          <w:szCs w:val="24"/>
          <w:lang w:eastAsia="en-GB"/>
        </w:rPr>
        <w:t>region. The</w:t>
      </w:r>
      <w:r w:rsidR="006B3635" w:rsidRPr="006B3635">
        <w:rPr>
          <w:rFonts w:ascii="Arial" w:eastAsia="Times New Roman" w:hAnsi="Arial" w:cs="Arial"/>
          <w:sz w:val="24"/>
          <w:szCs w:val="24"/>
          <w:lang w:eastAsia="en-GB"/>
        </w:rPr>
        <w:t xml:space="preserve"> reason for this is </w:t>
      </w:r>
      <w:r w:rsidR="00173AD2">
        <w:rPr>
          <w:rFonts w:ascii="Arial" w:eastAsia="Times New Roman" w:hAnsi="Arial" w:cs="Arial"/>
          <w:sz w:val="24"/>
          <w:szCs w:val="24"/>
          <w:lang w:eastAsia="en-GB"/>
        </w:rPr>
        <w:t>that</w:t>
      </w:r>
      <w:r w:rsidR="006B3635" w:rsidRPr="006B3635">
        <w:rPr>
          <w:rFonts w:ascii="Arial" w:eastAsia="Times New Roman" w:hAnsi="Arial" w:cs="Arial"/>
          <w:sz w:val="24"/>
          <w:szCs w:val="24"/>
          <w:lang w:eastAsia="en-GB"/>
        </w:rPr>
        <w:t xml:space="preserve"> these types of companies are not visible online </w:t>
      </w:r>
      <w:r w:rsidR="00173AD2">
        <w:rPr>
          <w:rFonts w:ascii="Arial" w:eastAsia="Times New Roman" w:hAnsi="Arial" w:cs="Arial"/>
          <w:sz w:val="24"/>
          <w:szCs w:val="24"/>
          <w:lang w:eastAsia="en-GB"/>
        </w:rPr>
        <w:t>on</w:t>
      </w:r>
      <w:r w:rsidR="006B3635" w:rsidRPr="006B3635">
        <w:rPr>
          <w:rFonts w:ascii="Arial" w:eastAsia="Times New Roman" w:hAnsi="Arial" w:cs="Arial"/>
          <w:sz w:val="24"/>
          <w:szCs w:val="24"/>
          <w:lang w:eastAsia="en-GB"/>
        </w:rPr>
        <w:t xml:space="preserve"> social media, which is a significant gap that we can leverage to build our business.</w:t>
      </w:r>
    </w:p>
    <w:p w14:paraId="4DBE8A7F" w14:textId="77777777" w:rsidR="00193D48" w:rsidRPr="00356EF3" w:rsidRDefault="00193D48" w:rsidP="005D2D7A">
      <w:pPr>
        <w:pStyle w:val="Heading1"/>
        <w:spacing w:line="360" w:lineRule="auto"/>
        <w:rPr>
          <w:rFonts w:ascii="Arial" w:hAnsi="Arial" w:cs="Arial"/>
          <w:sz w:val="24"/>
          <w:szCs w:val="24"/>
        </w:rPr>
      </w:pPr>
      <w:bookmarkStart w:id="3" w:name="_Toc193637758"/>
      <w:r w:rsidRPr="00356EF3">
        <w:rPr>
          <w:rFonts w:ascii="Arial" w:hAnsi="Arial" w:cs="Arial"/>
          <w:sz w:val="24"/>
          <w:szCs w:val="24"/>
        </w:rPr>
        <w:lastRenderedPageBreak/>
        <w:t>2.2 THE COMPANY</w:t>
      </w:r>
      <w:bookmarkEnd w:id="3"/>
    </w:p>
    <w:p w14:paraId="21D3FC8F" w14:textId="6C9E3C5E" w:rsidR="00193D48" w:rsidRPr="00356EF3" w:rsidRDefault="00193D48" w:rsidP="005D2D7A">
      <w:pPr>
        <w:spacing w:before="100" w:beforeAutospacing="1" w:after="100" w:afterAutospacing="1" w:line="360" w:lineRule="auto"/>
        <w:outlineLvl w:val="2"/>
        <w:rPr>
          <w:rFonts w:ascii="Arial" w:eastAsia="Times New Roman" w:hAnsi="Arial" w:cs="Arial"/>
          <w:b/>
          <w:bCs/>
          <w:sz w:val="24"/>
          <w:szCs w:val="24"/>
          <w:lang w:eastAsia="en-GB"/>
        </w:rPr>
      </w:pPr>
      <w:bookmarkStart w:id="4" w:name="_Toc193637759"/>
      <w:r w:rsidRPr="00356EF3">
        <w:rPr>
          <w:rFonts w:ascii="Arial" w:eastAsia="Times New Roman" w:hAnsi="Arial" w:cs="Arial"/>
          <w:b/>
          <w:bCs/>
          <w:sz w:val="24"/>
          <w:szCs w:val="24"/>
          <w:lang w:eastAsia="en-GB"/>
        </w:rPr>
        <w:t>Company Name: Shadow Trace Investigations</w:t>
      </w:r>
      <w:bookmarkEnd w:id="4"/>
    </w:p>
    <w:p w14:paraId="6B20D219" w14:textId="77777777" w:rsidR="00193D48" w:rsidRPr="00356EF3" w:rsidRDefault="00193D48" w:rsidP="00577BF9">
      <w:pPr>
        <w:spacing w:line="360" w:lineRule="auto"/>
        <w:jc w:val="both"/>
        <w:rPr>
          <w:rFonts w:ascii="Arial" w:hAnsi="Arial" w:cs="Arial"/>
          <w:sz w:val="24"/>
          <w:szCs w:val="24"/>
        </w:rPr>
      </w:pPr>
    </w:p>
    <w:p w14:paraId="4AF0FC56" w14:textId="01732AEA" w:rsidR="00BE170A" w:rsidRPr="00356EF3" w:rsidRDefault="00FA3454" w:rsidP="00577BF9">
      <w:pPr>
        <w:spacing w:line="360" w:lineRule="auto"/>
        <w:jc w:val="both"/>
        <w:rPr>
          <w:rFonts w:ascii="Arial" w:eastAsia="Times New Roman" w:hAnsi="Arial" w:cs="Arial"/>
          <w:sz w:val="24"/>
          <w:szCs w:val="24"/>
          <w:lang w:eastAsia="en-GB"/>
        </w:rPr>
      </w:pPr>
      <w:r w:rsidRPr="00356EF3">
        <w:rPr>
          <w:rFonts w:ascii="Arial" w:eastAsia="Times New Roman" w:hAnsi="Arial" w:cs="Arial"/>
          <w:sz w:val="24"/>
          <w:szCs w:val="24"/>
          <w:lang w:eastAsia="en-GB"/>
        </w:rPr>
        <w:t>Shadow Trace</w:t>
      </w:r>
      <w:r w:rsidR="00BE170A" w:rsidRPr="00356EF3">
        <w:rPr>
          <w:rFonts w:ascii="Arial" w:eastAsia="Times New Roman" w:hAnsi="Arial" w:cs="Arial"/>
          <w:sz w:val="24"/>
          <w:szCs w:val="24"/>
          <w:lang w:eastAsia="en-GB"/>
        </w:rPr>
        <w:t xml:space="preserve"> Investigations is a private detective company </w:t>
      </w:r>
      <w:r w:rsidR="008F37A9" w:rsidRPr="00356EF3">
        <w:rPr>
          <w:rFonts w:ascii="Arial" w:eastAsia="Times New Roman" w:hAnsi="Arial" w:cs="Arial"/>
          <w:sz w:val="24"/>
          <w:szCs w:val="24"/>
          <w:lang w:eastAsia="en-GB"/>
        </w:rPr>
        <w:t>focusing</w:t>
      </w:r>
      <w:r w:rsidR="00BE170A" w:rsidRPr="00356EF3">
        <w:rPr>
          <w:rFonts w:ascii="Arial" w:eastAsia="Times New Roman" w:hAnsi="Arial" w:cs="Arial"/>
          <w:sz w:val="24"/>
          <w:szCs w:val="24"/>
          <w:lang w:eastAsia="en-GB"/>
        </w:rPr>
        <w:t xml:space="preserve"> on digital investigations, cheating spouse cases, and background checks. The company's goal is to help people find the truth in a skilled and private way, based on the founder's own </w:t>
      </w:r>
      <w:r w:rsidR="000D1930" w:rsidRPr="00356EF3">
        <w:rPr>
          <w:rFonts w:ascii="Arial" w:eastAsia="Times New Roman" w:hAnsi="Arial" w:cs="Arial"/>
          <w:sz w:val="24"/>
          <w:szCs w:val="24"/>
          <w:lang w:eastAsia="en-GB"/>
        </w:rPr>
        <w:t>experience.</w:t>
      </w:r>
      <w:r w:rsidR="00BE170A" w:rsidRPr="00356EF3">
        <w:rPr>
          <w:rFonts w:ascii="Arial" w:eastAsia="Times New Roman" w:hAnsi="Arial" w:cs="Arial"/>
          <w:sz w:val="24"/>
          <w:szCs w:val="24"/>
          <w:lang w:eastAsia="en-GB"/>
        </w:rPr>
        <w:t xml:space="preserve"> </w:t>
      </w:r>
      <w:r w:rsidR="00C35769" w:rsidRPr="00356EF3">
        <w:rPr>
          <w:rFonts w:ascii="Arial" w:eastAsia="Times New Roman" w:hAnsi="Arial" w:cs="Arial"/>
          <w:sz w:val="24"/>
          <w:szCs w:val="24"/>
          <w:lang w:eastAsia="en-GB"/>
        </w:rPr>
        <w:t>At the time of his problems</w:t>
      </w:r>
      <w:r w:rsidR="009A46AF" w:rsidRPr="00356EF3">
        <w:rPr>
          <w:rFonts w:ascii="Arial" w:eastAsia="Times New Roman" w:hAnsi="Arial" w:cs="Arial"/>
          <w:sz w:val="24"/>
          <w:szCs w:val="24"/>
          <w:lang w:eastAsia="en-GB"/>
        </w:rPr>
        <w:t xml:space="preserve"> in </w:t>
      </w:r>
      <w:r w:rsidR="0097186D" w:rsidRPr="00356EF3">
        <w:rPr>
          <w:rFonts w:ascii="Arial" w:eastAsia="Times New Roman" w:hAnsi="Arial" w:cs="Arial"/>
          <w:sz w:val="24"/>
          <w:szCs w:val="24"/>
          <w:lang w:eastAsia="en-GB"/>
        </w:rPr>
        <w:t>marriage</w:t>
      </w:r>
      <w:r w:rsidR="00C35769" w:rsidRPr="00356EF3">
        <w:rPr>
          <w:rFonts w:ascii="Arial" w:eastAsia="Times New Roman" w:hAnsi="Arial" w:cs="Arial"/>
          <w:sz w:val="24"/>
          <w:szCs w:val="24"/>
          <w:lang w:eastAsia="en-GB"/>
        </w:rPr>
        <w:t>, the founder of the company did not even consider hiring a company because such companies do not advertise themselves, so people have no idea that they are available, that they can help how quickly, and that it is not that expensive, he noticed the lack of advertising of such companies, especially in social media.</w:t>
      </w:r>
      <w:r w:rsidR="00686373" w:rsidRPr="00356EF3">
        <w:rPr>
          <w:rFonts w:ascii="Arial" w:eastAsia="Times New Roman" w:hAnsi="Arial" w:cs="Arial"/>
          <w:sz w:val="24"/>
          <w:szCs w:val="24"/>
          <w:lang w:eastAsia="en-GB"/>
        </w:rPr>
        <w:t xml:space="preserve"> The facts speak for themselves</w:t>
      </w:r>
      <w:r w:rsidR="000F661E">
        <w:rPr>
          <w:rFonts w:ascii="Arial" w:eastAsia="Times New Roman" w:hAnsi="Arial" w:cs="Arial"/>
          <w:sz w:val="24"/>
          <w:szCs w:val="24"/>
          <w:lang w:eastAsia="en-GB"/>
        </w:rPr>
        <w:t>:</w:t>
      </w:r>
      <w:r w:rsidR="00D73A2C">
        <w:rPr>
          <w:rFonts w:ascii="Arial" w:eastAsia="Times New Roman" w:hAnsi="Arial" w:cs="Arial"/>
          <w:sz w:val="24"/>
          <w:szCs w:val="24"/>
          <w:lang w:eastAsia="en-GB"/>
        </w:rPr>
        <w:t xml:space="preserve"> </w:t>
      </w:r>
      <w:r w:rsidR="00A16FE4" w:rsidRPr="00356EF3">
        <w:rPr>
          <w:rFonts w:ascii="Arial" w:eastAsia="Times New Roman" w:hAnsi="Arial" w:cs="Arial"/>
          <w:sz w:val="24"/>
          <w:szCs w:val="24"/>
          <w:lang w:eastAsia="en-GB"/>
        </w:rPr>
        <w:t>75% of men and 68% of women who were in a partnership said they had cheated on their partner at some point (BBC,2019).</w:t>
      </w:r>
      <w:r w:rsidR="006F5998" w:rsidRPr="00356EF3">
        <w:rPr>
          <w:rFonts w:ascii="Arial" w:eastAsia="Times New Roman" w:hAnsi="Arial" w:cs="Arial"/>
          <w:sz w:val="24"/>
          <w:szCs w:val="24"/>
          <w:lang w:eastAsia="en-GB"/>
        </w:rPr>
        <w:t xml:space="preserve"> </w:t>
      </w:r>
      <w:r w:rsidR="006B04A3" w:rsidRPr="00356EF3">
        <w:rPr>
          <w:rFonts w:ascii="Arial" w:hAnsi="Arial" w:cs="Arial"/>
          <w:sz w:val="24"/>
          <w:szCs w:val="24"/>
        </w:rPr>
        <w:t>T</w:t>
      </w:r>
      <w:r w:rsidR="006B04A3" w:rsidRPr="00356EF3">
        <w:rPr>
          <w:rFonts w:ascii="Arial" w:eastAsia="Times New Roman" w:hAnsi="Arial" w:cs="Arial"/>
          <w:sz w:val="24"/>
          <w:szCs w:val="24"/>
          <w:lang w:eastAsia="en-GB"/>
        </w:rPr>
        <w:t>his market is huge</w:t>
      </w:r>
      <w:r w:rsidR="000F661E">
        <w:rPr>
          <w:rFonts w:ascii="Arial" w:eastAsia="Times New Roman" w:hAnsi="Arial" w:cs="Arial"/>
          <w:sz w:val="24"/>
          <w:szCs w:val="24"/>
          <w:lang w:eastAsia="en-GB"/>
        </w:rPr>
        <w:t>.</w:t>
      </w:r>
      <w:r w:rsidR="006B04A3" w:rsidRPr="00356EF3">
        <w:rPr>
          <w:rFonts w:ascii="Arial" w:eastAsia="Times New Roman" w:hAnsi="Arial" w:cs="Arial"/>
          <w:sz w:val="24"/>
          <w:szCs w:val="24"/>
          <w:lang w:eastAsia="en-GB"/>
        </w:rPr>
        <w:t xml:space="preserve"> </w:t>
      </w:r>
      <w:r w:rsidR="00BD5B65">
        <w:rPr>
          <w:rFonts w:ascii="Arial" w:eastAsia="Times New Roman" w:hAnsi="Arial" w:cs="Arial"/>
          <w:sz w:val="24"/>
          <w:szCs w:val="24"/>
          <w:lang w:eastAsia="en-GB"/>
        </w:rPr>
        <w:t>The</w:t>
      </w:r>
      <w:r w:rsidR="00C2731D" w:rsidRPr="00356EF3">
        <w:rPr>
          <w:rFonts w:ascii="Arial" w:eastAsia="Times New Roman" w:hAnsi="Arial" w:cs="Arial"/>
          <w:sz w:val="24"/>
          <w:szCs w:val="24"/>
          <w:lang w:eastAsia="en-GB"/>
        </w:rPr>
        <w:t xml:space="preserve"> most important </w:t>
      </w:r>
      <w:r w:rsidR="000F661E">
        <w:rPr>
          <w:rFonts w:ascii="Arial" w:eastAsia="Times New Roman" w:hAnsi="Arial" w:cs="Arial"/>
          <w:sz w:val="24"/>
          <w:szCs w:val="24"/>
          <w:lang w:eastAsia="en-GB"/>
        </w:rPr>
        <w:t>thing</w:t>
      </w:r>
      <w:r w:rsidR="00C2731D" w:rsidRPr="00356EF3">
        <w:rPr>
          <w:rFonts w:ascii="Arial" w:eastAsia="Times New Roman" w:hAnsi="Arial" w:cs="Arial"/>
          <w:sz w:val="24"/>
          <w:szCs w:val="24"/>
          <w:lang w:eastAsia="en-GB"/>
        </w:rPr>
        <w:t xml:space="preserve"> is to show ourselves to the customer so that he can </w:t>
      </w:r>
      <w:r w:rsidR="00C2731D" w:rsidRPr="00D53F95">
        <w:rPr>
          <w:rFonts w:ascii="Arial" w:eastAsia="Times New Roman" w:hAnsi="Arial" w:cs="Arial"/>
          <w:sz w:val="24"/>
          <w:szCs w:val="24"/>
          <w:lang w:eastAsia="en-GB"/>
        </w:rPr>
        <w:t>reach us</w:t>
      </w:r>
      <w:r w:rsidR="00927DE1" w:rsidRPr="00D53F95">
        <w:rPr>
          <w:rFonts w:ascii="Arial" w:eastAsia="Times New Roman" w:hAnsi="Arial" w:cs="Arial"/>
          <w:sz w:val="24"/>
          <w:szCs w:val="24"/>
          <w:lang w:eastAsia="en-GB"/>
        </w:rPr>
        <w:t xml:space="preserve"> (</w:t>
      </w:r>
      <w:proofErr w:type="spellStart"/>
      <w:r w:rsidR="00927DE1" w:rsidRPr="00D53F95">
        <w:rPr>
          <w:rFonts w:ascii="Arial" w:hAnsi="Arial" w:cs="Arial"/>
          <w:color w:val="222222"/>
          <w:sz w:val="24"/>
          <w:szCs w:val="24"/>
          <w:shd w:val="clear" w:color="auto" w:fill="FFFFFF"/>
        </w:rPr>
        <w:t>Wuisan</w:t>
      </w:r>
      <w:proofErr w:type="spellEnd"/>
      <w:r w:rsidR="00411F6A" w:rsidRPr="00D53F95">
        <w:rPr>
          <w:rFonts w:ascii="Arial" w:hAnsi="Arial" w:cs="Arial"/>
          <w:color w:val="222222"/>
          <w:sz w:val="24"/>
          <w:szCs w:val="24"/>
          <w:shd w:val="clear" w:color="auto" w:fill="FFFFFF"/>
        </w:rPr>
        <w:t xml:space="preserve"> </w:t>
      </w:r>
      <w:r w:rsidR="00927DE1" w:rsidRPr="00D53F95">
        <w:rPr>
          <w:rFonts w:ascii="Arial" w:hAnsi="Arial" w:cs="Arial"/>
          <w:color w:val="222222"/>
          <w:sz w:val="24"/>
          <w:szCs w:val="24"/>
          <w:shd w:val="clear" w:color="auto" w:fill="FFFFFF"/>
        </w:rPr>
        <w:t xml:space="preserve">and </w:t>
      </w:r>
      <w:proofErr w:type="spellStart"/>
      <w:r w:rsidR="00927DE1" w:rsidRPr="00D53F95">
        <w:rPr>
          <w:rFonts w:ascii="Arial" w:hAnsi="Arial" w:cs="Arial"/>
          <w:color w:val="222222"/>
          <w:sz w:val="24"/>
          <w:szCs w:val="24"/>
          <w:shd w:val="clear" w:color="auto" w:fill="FFFFFF"/>
        </w:rPr>
        <w:t>Handra</w:t>
      </w:r>
      <w:proofErr w:type="spellEnd"/>
      <w:r w:rsidR="00927DE1" w:rsidRPr="00D53F95">
        <w:rPr>
          <w:rFonts w:ascii="Arial" w:hAnsi="Arial" w:cs="Arial"/>
          <w:color w:val="222222"/>
          <w:sz w:val="24"/>
          <w:szCs w:val="24"/>
          <w:shd w:val="clear" w:color="auto" w:fill="FFFFFF"/>
        </w:rPr>
        <w:t>, 2023</w:t>
      </w:r>
      <w:r w:rsidR="00411F6A" w:rsidRPr="00D53F95">
        <w:rPr>
          <w:rFonts w:ascii="Arial" w:hAnsi="Arial" w:cs="Arial"/>
          <w:color w:val="222222"/>
          <w:sz w:val="24"/>
          <w:szCs w:val="24"/>
          <w:shd w:val="clear" w:color="auto" w:fill="FFFFFF"/>
        </w:rPr>
        <w:t xml:space="preserve"> ).</w:t>
      </w:r>
      <w:r w:rsidR="00BE170A" w:rsidRPr="00D53F95">
        <w:rPr>
          <w:rFonts w:ascii="Arial" w:eastAsia="Times New Roman" w:hAnsi="Arial" w:cs="Arial"/>
          <w:sz w:val="24"/>
          <w:szCs w:val="24"/>
          <w:lang w:eastAsia="en-GB"/>
        </w:rPr>
        <w:br/>
      </w:r>
      <w:r w:rsidR="00BE170A" w:rsidRPr="00356EF3">
        <w:rPr>
          <w:rFonts w:ascii="Arial" w:eastAsia="Times New Roman" w:hAnsi="Arial" w:cs="Arial"/>
          <w:sz w:val="24"/>
          <w:szCs w:val="24"/>
          <w:lang w:eastAsia="en-GB"/>
        </w:rPr>
        <w:br/>
        <w:t xml:space="preserve">Concerns about personal and business security have led to a lot of growth in the private detective business in the UK </w:t>
      </w:r>
      <w:r w:rsidR="00F07559" w:rsidRPr="00356EF3">
        <w:rPr>
          <w:rFonts w:ascii="Arial" w:eastAsia="Times New Roman" w:hAnsi="Arial" w:cs="Arial"/>
          <w:sz w:val="24"/>
          <w:szCs w:val="24"/>
          <w:lang w:eastAsia="en-GB"/>
        </w:rPr>
        <w:t>(</w:t>
      </w:r>
      <w:r w:rsidR="00F07559">
        <w:rPr>
          <w:rFonts w:ascii="Arial" w:eastAsia="Times New Roman" w:hAnsi="Arial" w:cs="Arial"/>
          <w:sz w:val="24"/>
          <w:szCs w:val="24"/>
          <w:lang w:eastAsia="en-GB"/>
        </w:rPr>
        <w:t>Statista</w:t>
      </w:r>
      <w:r w:rsidR="00504542">
        <w:rPr>
          <w:rFonts w:ascii="Arial" w:eastAsia="Times New Roman" w:hAnsi="Arial" w:cs="Arial"/>
          <w:sz w:val="24"/>
          <w:szCs w:val="24"/>
          <w:lang w:eastAsia="en-GB"/>
        </w:rPr>
        <w:t xml:space="preserve">, </w:t>
      </w:r>
      <w:r w:rsidR="00F07559">
        <w:rPr>
          <w:rFonts w:ascii="Arial" w:eastAsia="Times New Roman" w:hAnsi="Arial" w:cs="Arial"/>
          <w:sz w:val="24"/>
          <w:szCs w:val="24"/>
          <w:lang w:eastAsia="en-GB"/>
        </w:rPr>
        <w:t>2025)</w:t>
      </w:r>
      <w:r w:rsidR="00BE170A" w:rsidRPr="00356EF3">
        <w:rPr>
          <w:rFonts w:ascii="Arial" w:eastAsia="Times New Roman" w:hAnsi="Arial" w:cs="Arial"/>
          <w:sz w:val="24"/>
          <w:szCs w:val="24"/>
          <w:lang w:eastAsia="en-GB"/>
        </w:rPr>
        <w:t xml:space="preserve">. </w:t>
      </w:r>
      <w:r w:rsidR="001946C8" w:rsidRPr="00356EF3">
        <w:rPr>
          <w:rFonts w:ascii="Arial" w:eastAsia="Times New Roman" w:hAnsi="Arial" w:cs="Arial"/>
          <w:sz w:val="24"/>
          <w:szCs w:val="24"/>
          <w:lang w:eastAsia="en-GB"/>
        </w:rPr>
        <w:t>Shadow Trace</w:t>
      </w:r>
      <w:r w:rsidR="00BE170A" w:rsidRPr="00356EF3">
        <w:rPr>
          <w:rFonts w:ascii="Arial" w:eastAsia="Times New Roman" w:hAnsi="Arial" w:cs="Arial"/>
          <w:sz w:val="24"/>
          <w:szCs w:val="24"/>
          <w:lang w:eastAsia="en-GB"/>
        </w:rPr>
        <w:t xml:space="preserve"> Investigations uses cutting-edge technology and investigation methods to gather proof that is both reliable and legal. The company will be able to offer agents lower </w:t>
      </w:r>
      <w:r w:rsidR="00C9276E" w:rsidRPr="00356EF3">
        <w:rPr>
          <w:rFonts w:ascii="Arial" w:eastAsia="Times New Roman" w:hAnsi="Arial" w:cs="Arial"/>
          <w:sz w:val="24"/>
          <w:szCs w:val="24"/>
          <w:lang w:eastAsia="en-GB"/>
        </w:rPr>
        <w:t>prices</w:t>
      </w:r>
      <w:r w:rsidR="00BE170A" w:rsidRPr="00356EF3">
        <w:rPr>
          <w:rFonts w:ascii="Arial" w:eastAsia="Times New Roman" w:hAnsi="Arial" w:cs="Arial"/>
          <w:sz w:val="24"/>
          <w:szCs w:val="24"/>
          <w:lang w:eastAsia="en-GB"/>
        </w:rPr>
        <w:t xml:space="preserve"> because of improvements in Chinese manufacturing that have recently made surveillance devices cheaper</w:t>
      </w:r>
      <w:r w:rsidR="00F07559">
        <w:rPr>
          <w:rFonts w:ascii="Arial" w:eastAsia="Times New Roman" w:hAnsi="Arial" w:cs="Arial"/>
          <w:sz w:val="24"/>
          <w:szCs w:val="24"/>
          <w:lang w:eastAsia="en-GB"/>
        </w:rPr>
        <w:t xml:space="preserve"> </w:t>
      </w:r>
      <w:r w:rsidR="00F07559" w:rsidRPr="006B3635">
        <w:rPr>
          <w:rFonts w:ascii="Arial" w:eastAsia="Times New Roman" w:hAnsi="Arial" w:cs="Arial"/>
          <w:sz w:val="24"/>
          <w:szCs w:val="24"/>
          <w:lang w:eastAsia="en-GB"/>
        </w:rPr>
        <w:t>(Mordor Intelligence,2025)</w:t>
      </w:r>
      <w:r w:rsidR="00F07559">
        <w:rPr>
          <w:rFonts w:ascii="Arial" w:eastAsia="Times New Roman" w:hAnsi="Arial" w:cs="Arial"/>
          <w:sz w:val="24"/>
          <w:szCs w:val="24"/>
          <w:lang w:eastAsia="en-GB"/>
        </w:rPr>
        <w:t>.</w:t>
      </w:r>
      <w:r w:rsidR="00BE170A" w:rsidRPr="00356EF3">
        <w:rPr>
          <w:rFonts w:ascii="Arial" w:eastAsia="Times New Roman" w:hAnsi="Arial" w:cs="Arial"/>
          <w:sz w:val="24"/>
          <w:szCs w:val="24"/>
          <w:lang w:eastAsia="en-GB"/>
        </w:rPr>
        <w:t xml:space="preserve"> This will allow the company to offer competitive prices to its clients.</w:t>
      </w:r>
    </w:p>
    <w:p w14:paraId="4601CEBD" w14:textId="77777777" w:rsidR="00FD17A1" w:rsidRPr="00356EF3" w:rsidRDefault="00FD17A1" w:rsidP="005D2D7A">
      <w:pPr>
        <w:spacing w:line="360" w:lineRule="auto"/>
        <w:rPr>
          <w:rFonts w:ascii="Arial" w:eastAsia="Times New Roman" w:hAnsi="Arial" w:cs="Arial"/>
          <w:sz w:val="24"/>
          <w:szCs w:val="24"/>
          <w:lang w:eastAsia="en-GB"/>
        </w:rPr>
      </w:pPr>
    </w:p>
    <w:p w14:paraId="65F39D99" w14:textId="77777777" w:rsidR="00DD296F" w:rsidRPr="00356EF3" w:rsidRDefault="00DD296F" w:rsidP="005D2D7A">
      <w:pPr>
        <w:spacing w:line="360" w:lineRule="auto"/>
        <w:rPr>
          <w:rFonts w:ascii="Arial" w:eastAsia="Times New Roman" w:hAnsi="Arial" w:cs="Arial"/>
          <w:sz w:val="24"/>
          <w:szCs w:val="24"/>
          <w:lang w:eastAsia="en-GB"/>
        </w:rPr>
      </w:pPr>
    </w:p>
    <w:p w14:paraId="05B37AF7" w14:textId="29B8A602" w:rsidR="00DD296F" w:rsidRPr="00356EF3" w:rsidRDefault="00DD296F" w:rsidP="005D2D7A">
      <w:pPr>
        <w:spacing w:line="360" w:lineRule="auto"/>
        <w:rPr>
          <w:rFonts w:ascii="Arial" w:eastAsia="Times New Roman" w:hAnsi="Arial" w:cs="Arial"/>
          <w:sz w:val="24"/>
          <w:szCs w:val="24"/>
          <w:lang w:eastAsia="en-GB"/>
        </w:rPr>
      </w:pPr>
      <w:r w:rsidRPr="00356EF3">
        <w:rPr>
          <w:rFonts w:ascii="Arial" w:eastAsia="Times New Roman" w:hAnsi="Arial" w:cs="Arial"/>
          <w:noProof/>
          <w:sz w:val="24"/>
          <w:szCs w:val="24"/>
          <w:lang w:eastAsia="en-GB"/>
        </w:rPr>
        <w:lastRenderedPageBreak/>
        <w:drawing>
          <wp:inline distT="0" distB="0" distL="0" distR="0" wp14:anchorId="2BC55792" wp14:editId="58AA1939">
            <wp:extent cx="5731510" cy="3806825"/>
            <wp:effectExtent l="0" t="0" r="2540" b="3175"/>
            <wp:docPr id="478830994" name="Picture 1" descr="A logo for a detective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30994" name="Picture 1" descr="A logo for a detective agency"/>
                    <pic:cNvPicPr/>
                  </pic:nvPicPr>
                  <pic:blipFill>
                    <a:blip r:embed="rId5">
                      <a:extLst>
                        <a:ext uri="{28A0092B-C50C-407E-A947-70E740481C1C}">
                          <a14:useLocalDpi xmlns:a14="http://schemas.microsoft.com/office/drawing/2010/main" val="0"/>
                        </a:ext>
                      </a:extLst>
                    </a:blip>
                    <a:stretch>
                      <a:fillRect/>
                    </a:stretch>
                  </pic:blipFill>
                  <pic:spPr>
                    <a:xfrm>
                      <a:off x="0" y="0"/>
                      <a:ext cx="5731510" cy="3806825"/>
                    </a:xfrm>
                    <a:prstGeom prst="rect">
                      <a:avLst/>
                    </a:prstGeom>
                  </pic:spPr>
                </pic:pic>
              </a:graphicData>
            </a:graphic>
          </wp:inline>
        </w:drawing>
      </w:r>
    </w:p>
    <w:p w14:paraId="197C97F5" w14:textId="77777777" w:rsidR="00DD296F" w:rsidRPr="00356EF3" w:rsidRDefault="00DD296F" w:rsidP="005D2D7A">
      <w:pPr>
        <w:spacing w:line="360" w:lineRule="auto"/>
        <w:rPr>
          <w:rFonts w:ascii="Arial" w:eastAsia="Times New Roman" w:hAnsi="Arial" w:cs="Arial"/>
          <w:sz w:val="24"/>
          <w:szCs w:val="24"/>
          <w:lang w:eastAsia="en-GB"/>
        </w:rPr>
      </w:pPr>
    </w:p>
    <w:p w14:paraId="401538CC" w14:textId="77777777" w:rsidR="00653AF1" w:rsidRPr="00356EF3" w:rsidRDefault="00653AF1" w:rsidP="005D2D7A">
      <w:pPr>
        <w:pStyle w:val="Heading1"/>
        <w:spacing w:line="360" w:lineRule="auto"/>
        <w:rPr>
          <w:rFonts w:ascii="Arial" w:hAnsi="Arial" w:cs="Arial"/>
          <w:sz w:val="24"/>
          <w:szCs w:val="24"/>
        </w:rPr>
      </w:pPr>
      <w:bookmarkStart w:id="5" w:name="_Toc193637760"/>
      <w:r w:rsidRPr="00356EF3">
        <w:rPr>
          <w:rFonts w:ascii="Arial" w:hAnsi="Arial" w:cs="Arial"/>
          <w:sz w:val="24"/>
          <w:szCs w:val="24"/>
        </w:rPr>
        <w:t>2.3 MISSION STATEMENT</w:t>
      </w:r>
      <w:bookmarkEnd w:id="5"/>
    </w:p>
    <w:p w14:paraId="2C5EC2A1" w14:textId="77777777" w:rsidR="00653AF1" w:rsidRPr="00356EF3" w:rsidRDefault="00653AF1" w:rsidP="005D2D7A">
      <w:pPr>
        <w:spacing w:line="360" w:lineRule="auto"/>
        <w:rPr>
          <w:rFonts w:ascii="Arial" w:hAnsi="Arial" w:cs="Arial"/>
          <w:sz w:val="24"/>
          <w:szCs w:val="24"/>
        </w:rPr>
      </w:pPr>
    </w:p>
    <w:p w14:paraId="2E8F75BB" w14:textId="114DE929" w:rsidR="00BE170A" w:rsidRPr="00356EF3" w:rsidRDefault="00BE170A" w:rsidP="005D2D7A">
      <w:pPr>
        <w:spacing w:after="0"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 xml:space="preserve">A </w:t>
      </w:r>
      <w:r w:rsidR="00733E73" w:rsidRPr="00356EF3">
        <w:rPr>
          <w:rFonts w:ascii="Arial" w:eastAsia="Times New Roman" w:hAnsi="Arial" w:cs="Arial"/>
          <w:sz w:val="24"/>
          <w:szCs w:val="24"/>
          <w:lang w:eastAsia="en-GB"/>
        </w:rPr>
        <w:t>mission</w:t>
      </w:r>
      <w:r w:rsidRPr="00356EF3">
        <w:rPr>
          <w:rFonts w:ascii="Arial" w:eastAsia="Times New Roman" w:hAnsi="Arial" w:cs="Arial"/>
          <w:sz w:val="24"/>
          <w:szCs w:val="24"/>
          <w:lang w:eastAsia="en-GB"/>
        </w:rPr>
        <w:t xml:space="preserve"> statement tells people what the purpose and direction of a business are, which helps them make decisions and run their business</w:t>
      </w:r>
      <w:r w:rsidR="00A85761" w:rsidRPr="00356EF3">
        <w:rPr>
          <w:rFonts w:ascii="Arial" w:eastAsia="Times New Roman" w:hAnsi="Arial" w:cs="Arial"/>
          <w:sz w:val="24"/>
          <w:szCs w:val="24"/>
          <w:lang w:eastAsia="en-GB"/>
        </w:rPr>
        <w:t xml:space="preserve"> (CFI,2025)</w:t>
      </w:r>
      <w:r w:rsidRPr="00356EF3">
        <w:rPr>
          <w:rFonts w:ascii="Arial" w:eastAsia="Times New Roman" w:hAnsi="Arial" w:cs="Arial"/>
          <w:sz w:val="24"/>
          <w:szCs w:val="24"/>
          <w:lang w:eastAsia="en-GB"/>
        </w:rPr>
        <w:br/>
      </w:r>
      <w:r w:rsidRPr="00356EF3">
        <w:rPr>
          <w:rFonts w:ascii="Arial" w:eastAsia="Times New Roman" w:hAnsi="Arial" w:cs="Arial"/>
          <w:sz w:val="24"/>
          <w:szCs w:val="24"/>
          <w:lang w:eastAsia="en-GB"/>
        </w:rPr>
        <w:br/>
        <w:t>"To provide ethical, confidential, and professional investigative services to individuals seeking truth and peace of mind, utilising advanced yet affordable technology and expert methodologies to uncover critical evidence."</w:t>
      </w:r>
    </w:p>
    <w:p w14:paraId="7AC97446" w14:textId="77777777" w:rsidR="00653AF1" w:rsidRPr="00356EF3" w:rsidRDefault="00653AF1" w:rsidP="005D2D7A">
      <w:pPr>
        <w:spacing w:line="360" w:lineRule="auto"/>
        <w:rPr>
          <w:rFonts w:ascii="Arial" w:hAnsi="Arial" w:cs="Arial"/>
          <w:sz w:val="24"/>
          <w:szCs w:val="24"/>
        </w:rPr>
      </w:pPr>
    </w:p>
    <w:p w14:paraId="4A12272B" w14:textId="55F9E86B" w:rsidR="00653AF1" w:rsidRPr="00356EF3" w:rsidRDefault="00653AF1" w:rsidP="005D2D7A">
      <w:pPr>
        <w:pStyle w:val="Heading3"/>
        <w:spacing w:line="360" w:lineRule="auto"/>
        <w:rPr>
          <w:rFonts w:ascii="Arial" w:eastAsia="Times New Roman" w:hAnsi="Arial" w:cs="Arial"/>
          <w:b/>
          <w:bCs/>
          <w:color w:val="auto"/>
          <w:sz w:val="24"/>
          <w:szCs w:val="24"/>
          <w:lang w:eastAsia="en-GB"/>
        </w:rPr>
      </w:pPr>
      <w:r w:rsidRPr="00356EF3">
        <w:rPr>
          <w:rFonts w:ascii="Arial" w:eastAsia="Times New Roman" w:hAnsi="Arial" w:cs="Arial"/>
          <w:sz w:val="24"/>
          <w:szCs w:val="24"/>
          <w:lang w:eastAsia="en-GB"/>
        </w:rPr>
        <w:br/>
      </w:r>
      <w:bookmarkStart w:id="6" w:name="_Toc193637761"/>
      <w:r w:rsidRPr="00356EF3">
        <w:rPr>
          <w:rFonts w:ascii="Arial" w:eastAsia="Times New Roman" w:hAnsi="Arial" w:cs="Arial"/>
          <w:b/>
          <w:bCs/>
          <w:color w:val="auto"/>
          <w:sz w:val="24"/>
          <w:szCs w:val="24"/>
          <w:lang w:eastAsia="en-GB"/>
        </w:rPr>
        <w:t>Unique Selling Points</w:t>
      </w:r>
      <w:bookmarkEnd w:id="6"/>
      <w:r w:rsidRPr="00356EF3">
        <w:rPr>
          <w:rFonts w:ascii="Arial" w:eastAsia="Times New Roman" w:hAnsi="Arial" w:cs="Arial"/>
          <w:b/>
          <w:bCs/>
          <w:color w:val="auto"/>
          <w:sz w:val="24"/>
          <w:szCs w:val="24"/>
          <w:lang w:eastAsia="en-GB"/>
        </w:rPr>
        <w:t xml:space="preserve"> </w:t>
      </w:r>
    </w:p>
    <w:p w14:paraId="52B87CCC" w14:textId="17D77898" w:rsidR="00BE170A" w:rsidRPr="00356EF3" w:rsidRDefault="00BE170A" w:rsidP="0050700F">
      <w:pPr>
        <w:spacing w:after="0" w:line="360" w:lineRule="auto"/>
        <w:jc w:val="both"/>
        <w:rPr>
          <w:rFonts w:ascii="Arial" w:eastAsia="Times New Roman" w:hAnsi="Arial" w:cs="Arial"/>
          <w:sz w:val="24"/>
          <w:szCs w:val="24"/>
          <w:lang w:eastAsia="en-GB"/>
        </w:rPr>
      </w:pPr>
      <w:r w:rsidRPr="00356EF3">
        <w:rPr>
          <w:rFonts w:ascii="Arial" w:eastAsia="Times New Roman" w:hAnsi="Arial" w:cs="Arial"/>
          <w:sz w:val="24"/>
          <w:szCs w:val="24"/>
          <w:lang w:eastAsia="en-GB"/>
        </w:rPr>
        <w:t xml:space="preserve">Founded by someone who knows how hard it is to deal with the mental effects of cheating, so they can relate to their </w:t>
      </w:r>
      <w:r w:rsidR="00643095" w:rsidRPr="00356EF3">
        <w:rPr>
          <w:rFonts w:ascii="Arial" w:eastAsia="Times New Roman" w:hAnsi="Arial" w:cs="Arial"/>
          <w:sz w:val="24"/>
          <w:szCs w:val="24"/>
          <w:lang w:eastAsia="en-GB"/>
        </w:rPr>
        <w:t>clients.</w:t>
      </w:r>
      <w:r w:rsidR="00643095">
        <w:t xml:space="preserve"> </w:t>
      </w:r>
      <w:r w:rsidR="00643095" w:rsidRPr="00E541E4">
        <w:rPr>
          <w:rFonts w:ascii="Arial" w:eastAsia="Times New Roman" w:hAnsi="Arial" w:cs="Arial"/>
          <w:sz w:val="24"/>
          <w:szCs w:val="24"/>
          <w:lang w:eastAsia="en-GB"/>
        </w:rPr>
        <w:t>The</w:t>
      </w:r>
      <w:r w:rsidR="00E541E4" w:rsidRPr="00E541E4">
        <w:rPr>
          <w:rFonts w:ascii="Arial" w:eastAsia="Times New Roman" w:hAnsi="Arial" w:cs="Arial"/>
          <w:sz w:val="24"/>
          <w:szCs w:val="24"/>
          <w:lang w:eastAsia="en-GB"/>
        </w:rPr>
        <w:t xml:space="preserve"> company will be constantly present online </w:t>
      </w:r>
      <w:r w:rsidR="00290EF2">
        <w:rPr>
          <w:rFonts w:ascii="Arial" w:eastAsia="Times New Roman" w:hAnsi="Arial" w:cs="Arial"/>
          <w:sz w:val="24"/>
          <w:szCs w:val="24"/>
          <w:lang w:eastAsia="en-GB"/>
        </w:rPr>
        <w:t>on</w:t>
      </w:r>
      <w:r w:rsidR="00E541E4" w:rsidRPr="00E541E4">
        <w:rPr>
          <w:rFonts w:ascii="Arial" w:eastAsia="Times New Roman" w:hAnsi="Arial" w:cs="Arial"/>
          <w:sz w:val="24"/>
          <w:szCs w:val="24"/>
          <w:lang w:eastAsia="en-GB"/>
        </w:rPr>
        <w:t xml:space="preserve"> social media so that when customers have problems, their first thought will be </w:t>
      </w:r>
      <w:r w:rsidR="00643095">
        <w:rPr>
          <w:rFonts w:ascii="Arial" w:eastAsia="Times New Roman" w:hAnsi="Arial" w:cs="Arial"/>
          <w:sz w:val="24"/>
          <w:szCs w:val="24"/>
          <w:lang w:eastAsia="en-GB"/>
        </w:rPr>
        <w:t xml:space="preserve">to contact </w:t>
      </w:r>
      <w:r w:rsidR="00E541E4" w:rsidRPr="00E541E4">
        <w:rPr>
          <w:rFonts w:ascii="Arial" w:eastAsia="Times New Roman" w:hAnsi="Arial" w:cs="Arial"/>
          <w:sz w:val="24"/>
          <w:szCs w:val="24"/>
          <w:lang w:eastAsia="en-GB"/>
        </w:rPr>
        <w:t xml:space="preserve">our </w:t>
      </w:r>
      <w:r w:rsidR="006B3635" w:rsidRPr="00E541E4">
        <w:rPr>
          <w:rFonts w:ascii="Arial" w:eastAsia="Times New Roman" w:hAnsi="Arial" w:cs="Arial"/>
          <w:sz w:val="24"/>
          <w:szCs w:val="24"/>
          <w:lang w:eastAsia="en-GB"/>
        </w:rPr>
        <w:t>company</w:t>
      </w:r>
      <w:r w:rsidR="006B3635">
        <w:rPr>
          <w:rFonts w:ascii="Arial" w:eastAsia="Times New Roman" w:hAnsi="Arial" w:cs="Arial"/>
          <w:sz w:val="24"/>
          <w:szCs w:val="24"/>
          <w:lang w:eastAsia="en-GB"/>
        </w:rPr>
        <w:t>.</w:t>
      </w:r>
      <w:r w:rsidR="006B3635" w:rsidRPr="00356EF3">
        <w:rPr>
          <w:rFonts w:ascii="Arial" w:eastAsia="Times New Roman" w:hAnsi="Arial" w:cs="Arial"/>
          <w:sz w:val="24"/>
          <w:szCs w:val="24"/>
          <w:lang w:eastAsia="en-GB"/>
        </w:rPr>
        <w:t xml:space="preserve"> The</w:t>
      </w:r>
      <w:r w:rsidRPr="00356EF3">
        <w:rPr>
          <w:rFonts w:ascii="Arial" w:eastAsia="Times New Roman" w:hAnsi="Arial" w:cs="Arial"/>
          <w:sz w:val="24"/>
          <w:szCs w:val="24"/>
          <w:lang w:eastAsia="en-GB"/>
        </w:rPr>
        <w:t xml:space="preserve"> company specialises in using digital forensics and </w:t>
      </w:r>
      <w:r w:rsidRPr="00356EF3">
        <w:rPr>
          <w:rFonts w:ascii="Arial" w:eastAsia="Times New Roman" w:hAnsi="Arial" w:cs="Arial"/>
          <w:sz w:val="24"/>
          <w:szCs w:val="24"/>
          <w:lang w:eastAsia="en-GB"/>
        </w:rPr>
        <w:lastRenderedPageBreak/>
        <w:t xml:space="preserve">current surveillance methods to </w:t>
      </w:r>
      <w:r w:rsidR="00185BA1" w:rsidRPr="00356EF3">
        <w:rPr>
          <w:rFonts w:ascii="Arial" w:eastAsia="Times New Roman" w:hAnsi="Arial" w:cs="Arial"/>
          <w:sz w:val="24"/>
          <w:szCs w:val="24"/>
          <w:lang w:eastAsia="en-GB"/>
        </w:rPr>
        <w:t>investigate</w:t>
      </w:r>
      <w:r w:rsidRPr="00356EF3">
        <w:rPr>
          <w:rFonts w:ascii="Arial" w:eastAsia="Times New Roman" w:hAnsi="Arial" w:cs="Arial"/>
          <w:sz w:val="24"/>
          <w:szCs w:val="24"/>
          <w:lang w:eastAsia="en-GB"/>
        </w:rPr>
        <w:t xml:space="preserve"> cases of cheating. The services are professional and private, and all customers' information is kept secret. The company also gives different pricing packages to fit the budgets of its clients. These packages are now more affordable because technology costs have decreased.</w:t>
      </w:r>
      <w:r w:rsidR="00220A7C" w:rsidRPr="00220A7C">
        <w:rPr>
          <w:rFonts w:ascii="Arial" w:hAnsi="Arial" w:cs="Arial"/>
          <w:sz w:val="24"/>
          <w:szCs w:val="24"/>
        </w:rPr>
        <w:t xml:space="preserve"> </w:t>
      </w:r>
      <w:r w:rsidR="00220A7C" w:rsidRPr="00D32366">
        <w:rPr>
          <w:rFonts w:ascii="Arial" w:hAnsi="Arial" w:cs="Arial"/>
          <w:sz w:val="24"/>
          <w:szCs w:val="24"/>
        </w:rPr>
        <w:t>Being clear about prices helps customers believe you and makes it easier for them to make choices (Mohammadi et al., 2024).</w:t>
      </w:r>
    </w:p>
    <w:p w14:paraId="1FB50276" w14:textId="77777777" w:rsidR="00653AF1" w:rsidRPr="00356EF3" w:rsidRDefault="00653AF1" w:rsidP="005D2D7A">
      <w:pPr>
        <w:spacing w:line="360" w:lineRule="auto"/>
        <w:rPr>
          <w:rFonts w:ascii="Arial" w:hAnsi="Arial" w:cs="Arial"/>
          <w:sz w:val="24"/>
          <w:szCs w:val="24"/>
        </w:rPr>
      </w:pPr>
    </w:p>
    <w:p w14:paraId="33EF4A9E" w14:textId="77777777" w:rsidR="00BE170A" w:rsidRPr="00356EF3" w:rsidRDefault="00BE170A" w:rsidP="005D2D7A">
      <w:pPr>
        <w:pStyle w:val="Heading1"/>
        <w:spacing w:line="360" w:lineRule="auto"/>
        <w:rPr>
          <w:rFonts w:ascii="Arial" w:eastAsia="Times New Roman" w:hAnsi="Arial" w:cs="Arial"/>
          <w:sz w:val="24"/>
          <w:szCs w:val="24"/>
          <w:lang w:eastAsia="en-GB"/>
        </w:rPr>
      </w:pPr>
      <w:bookmarkStart w:id="7" w:name="_Toc193637762"/>
      <w:r w:rsidRPr="00356EF3">
        <w:rPr>
          <w:rFonts w:ascii="Arial" w:eastAsia="Times New Roman" w:hAnsi="Arial" w:cs="Arial"/>
          <w:sz w:val="24"/>
          <w:szCs w:val="24"/>
          <w:lang w:eastAsia="en-GB"/>
        </w:rPr>
        <w:t>2.4 RESOURCES</w:t>
      </w:r>
      <w:bookmarkEnd w:id="7"/>
    </w:p>
    <w:p w14:paraId="34231BAE" w14:textId="77777777" w:rsidR="00BE170A" w:rsidRPr="00356EF3" w:rsidRDefault="00BE170A" w:rsidP="005D2D7A">
      <w:pPr>
        <w:spacing w:line="360" w:lineRule="auto"/>
        <w:rPr>
          <w:rFonts w:ascii="Arial" w:hAnsi="Arial" w:cs="Arial"/>
          <w:sz w:val="24"/>
          <w:szCs w:val="24"/>
        </w:rPr>
      </w:pPr>
    </w:p>
    <w:p w14:paraId="3B5F38BF" w14:textId="77777777" w:rsidR="00BE170A" w:rsidRPr="0050700F" w:rsidRDefault="00BE170A" w:rsidP="00461D4B">
      <w:pPr>
        <w:spacing w:line="360" w:lineRule="auto"/>
        <w:jc w:val="both"/>
        <w:rPr>
          <w:rFonts w:ascii="Arial" w:hAnsi="Arial" w:cs="Arial"/>
          <w:sz w:val="24"/>
          <w:szCs w:val="24"/>
        </w:rPr>
      </w:pPr>
    </w:p>
    <w:p w14:paraId="663B970C" w14:textId="0ED74518" w:rsidR="00BE170A" w:rsidRPr="0050700F" w:rsidRDefault="00BE170A" w:rsidP="00461D4B">
      <w:pPr>
        <w:spacing w:line="360" w:lineRule="auto"/>
        <w:jc w:val="both"/>
        <w:rPr>
          <w:rFonts w:ascii="Arial" w:eastAsia="Times New Roman" w:hAnsi="Arial" w:cs="Arial"/>
          <w:sz w:val="24"/>
          <w:szCs w:val="24"/>
          <w:lang w:eastAsia="en-GB"/>
        </w:rPr>
      </w:pPr>
      <w:r w:rsidRPr="0050700F">
        <w:rPr>
          <w:rFonts w:ascii="Arial" w:eastAsia="Times New Roman" w:hAnsi="Arial" w:cs="Arial"/>
          <w:sz w:val="24"/>
          <w:szCs w:val="24"/>
          <w:lang w:eastAsia="en-GB"/>
        </w:rPr>
        <w:t xml:space="preserve">For private meetings with clients, the business needs an office space </w:t>
      </w:r>
      <w:r w:rsidR="008442AB" w:rsidRPr="0050700F">
        <w:rPr>
          <w:rFonts w:ascii="Arial" w:eastAsia="Times New Roman" w:hAnsi="Arial" w:cs="Arial"/>
          <w:sz w:val="24"/>
          <w:szCs w:val="24"/>
          <w:lang w:eastAsia="en-GB"/>
        </w:rPr>
        <w:t xml:space="preserve">in Swansea </w:t>
      </w:r>
      <w:r w:rsidRPr="0050700F">
        <w:rPr>
          <w:rFonts w:ascii="Arial" w:eastAsia="Times New Roman" w:hAnsi="Arial" w:cs="Arial"/>
          <w:sz w:val="24"/>
          <w:szCs w:val="24"/>
          <w:lang w:eastAsia="en-GB"/>
        </w:rPr>
        <w:t>that is out of sight and out of mind.</w:t>
      </w:r>
      <w:r w:rsidR="00FC40E2" w:rsidRPr="0050700F">
        <w:rPr>
          <w:rFonts w:ascii="Arial" w:eastAsia="Times New Roman" w:hAnsi="Arial" w:cs="Arial"/>
          <w:sz w:val="24"/>
          <w:szCs w:val="24"/>
          <w:lang w:eastAsia="en-GB"/>
        </w:rPr>
        <w:t xml:space="preserve"> Due to the nature of investigative work, the place is less important than being able to work quietly in different places. </w:t>
      </w:r>
      <w:r w:rsidR="00EA0ADB" w:rsidRPr="0050700F">
        <w:rPr>
          <w:rFonts w:ascii="Arial" w:eastAsia="Times New Roman" w:hAnsi="Arial" w:cs="Arial"/>
          <w:sz w:val="24"/>
          <w:szCs w:val="24"/>
          <w:lang w:eastAsia="en-GB"/>
        </w:rPr>
        <w:t>Surveillance tools like cameras and invigilation tools are essential resources that have become much cheaper thanks to progress in technology.</w:t>
      </w:r>
      <w:r w:rsidR="00996EFE" w:rsidRPr="0050700F">
        <w:rPr>
          <w:rFonts w:ascii="Arial" w:eastAsia="Times New Roman" w:hAnsi="Arial" w:cs="Arial"/>
          <w:sz w:val="24"/>
          <w:szCs w:val="24"/>
          <w:lang w:eastAsia="en-GB"/>
        </w:rPr>
        <w:t xml:space="preserve"> The </w:t>
      </w:r>
      <w:r w:rsidR="00EA0ADB" w:rsidRPr="0050700F">
        <w:rPr>
          <w:rFonts w:ascii="Arial" w:eastAsia="Times New Roman" w:hAnsi="Arial" w:cs="Arial"/>
          <w:sz w:val="24"/>
          <w:szCs w:val="24"/>
          <w:lang w:eastAsia="en-GB"/>
        </w:rPr>
        <w:t>price of video gear has dropped by 40% in the last five years</w:t>
      </w:r>
      <w:r w:rsidR="00477988" w:rsidRPr="0050700F">
        <w:rPr>
          <w:rFonts w:ascii="Arial" w:eastAsia="Times New Roman" w:hAnsi="Arial" w:cs="Arial"/>
          <w:sz w:val="24"/>
          <w:szCs w:val="24"/>
          <w:lang w:eastAsia="en-GB"/>
        </w:rPr>
        <w:t xml:space="preserve"> (</w:t>
      </w:r>
      <w:r w:rsidR="00477988" w:rsidRPr="0050700F">
        <w:rPr>
          <w:rFonts w:ascii="Arial" w:hAnsi="Arial" w:cs="Arial"/>
          <w:color w:val="222222"/>
          <w:sz w:val="24"/>
          <w:szCs w:val="24"/>
          <w:shd w:val="clear" w:color="auto" w:fill="FFFFFF"/>
        </w:rPr>
        <w:t>Elvy,2024</w:t>
      </w:r>
      <w:r w:rsidR="00477988" w:rsidRPr="0050700F">
        <w:rPr>
          <w:rFonts w:ascii="Arial" w:eastAsia="Times New Roman" w:hAnsi="Arial" w:cs="Arial"/>
          <w:sz w:val="24"/>
          <w:szCs w:val="24"/>
          <w:lang w:eastAsia="en-GB"/>
        </w:rPr>
        <w:t>).</w:t>
      </w:r>
      <w:r w:rsidR="00EA0ADB" w:rsidRPr="0050700F">
        <w:rPr>
          <w:rFonts w:ascii="Arial" w:eastAsia="Times New Roman" w:hAnsi="Arial" w:cs="Arial"/>
          <w:sz w:val="24"/>
          <w:szCs w:val="24"/>
          <w:lang w:eastAsia="en-GB"/>
        </w:rPr>
        <w:t xml:space="preserve"> This means that small businesses can now afford to buy this kind of </w:t>
      </w:r>
      <w:r w:rsidR="00FC40E2" w:rsidRPr="0050700F">
        <w:rPr>
          <w:rFonts w:ascii="Arial" w:eastAsia="Times New Roman" w:hAnsi="Arial" w:cs="Arial"/>
          <w:sz w:val="24"/>
          <w:szCs w:val="24"/>
          <w:lang w:eastAsia="en-GB"/>
        </w:rPr>
        <w:t xml:space="preserve">technology. </w:t>
      </w:r>
      <w:r w:rsidR="00EB5AF7" w:rsidRPr="0050700F">
        <w:rPr>
          <w:rFonts w:ascii="Arial" w:eastAsia="Times New Roman" w:hAnsi="Arial" w:cs="Arial"/>
          <w:sz w:val="24"/>
          <w:szCs w:val="24"/>
          <w:lang w:eastAsia="en-GB"/>
        </w:rPr>
        <w:t>G</w:t>
      </w:r>
      <w:r w:rsidR="00FC40E2" w:rsidRPr="0050700F">
        <w:rPr>
          <w:rFonts w:ascii="Arial" w:eastAsia="Times New Roman" w:hAnsi="Arial" w:cs="Arial"/>
          <w:sz w:val="24"/>
          <w:szCs w:val="24"/>
          <w:lang w:eastAsia="en-GB"/>
        </w:rPr>
        <w:t>PS</w:t>
      </w:r>
      <w:r w:rsidRPr="0050700F">
        <w:rPr>
          <w:rFonts w:ascii="Arial" w:eastAsia="Times New Roman" w:hAnsi="Arial" w:cs="Arial"/>
          <w:sz w:val="24"/>
          <w:szCs w:val="24"/>
          <w:lang w:eastAsia="en-GB"/>
        </w:rPr>
        <w:t xml:space="preserve"> trackers and audio recording devices </w:t>
      </w:r>
      <w:r w:rsidR="001460F1" w:rsidRPr="0050700F">
        <w:rPr>
          <w:rFonts w:ascii="Arial" w:eastAsia="Times New Roman" w:hAnsi="Arial" w:cs="Arial"/>
          <w:sz w:val="24"/>
          <w:szCs w:val="24"/>
          <w:lang w:eastAsia="en-GB"/>
        </w:rPr>
        <w:t xml:space="preserve">are </w:t>
      </w:r>
      <w:r w:rsidRPr="0050700F">
        <w:rPr>
          <w:rFonts w:ascii="Arial" w:eastAsia="Times New Roman" w:hAnsi="Arial" w:cs="Arial"/>
          <w:sz w:val="24"/>
          <w:szCs w:val="24"/>
          <w:lang w:eastAsia="en-GB"/>
        </w:rPr>
        <w:t>easier to get and cheaper, which has cut costs by a large amount</w:t>
      </w:r>
      <w:r w:rsidR="004A08C3" w:rsidRPr="0050700F">
        <w:rPr>
          <w:rFonts w:ascii="Arial" w:eastAsia="Times New Roman" w:hAnsi="Arial" w:cs="Arial"/>
          <w:sz w:val="24"/>
          <w:szCs w:val="24"/>
          <w:lang w:eastAsia="en-GB"/>
        </w:rPr>
        <w:t xml:space="preserve"> (</w:t>
      </w:r>
      <w:r w:rsidR="00D77BF6" w:rsidRPr="0050700F">
        <w:rPr>
          <w:rFonts w:ascii="Arial" w:eastAsia="Times New Roman" w:hAnsi="Arial" w:cs="Arial"/>
          <w:sz w:val="24"/>
          <w:szCs w:val="24"/>
          <w:lang w:eastAsia="en-GB"/>
        </w:rPr>
        <w:t>SourcifyChina</w:t>
      </w:r>
      <w:r w:rsidR="009D2B85" w:rsidRPr="0050700F">
        <w:rPr>
          <w:rFonts w:ascii="Arial" w:eastAsia="Times New Roman" w:hAnsi="Arial" w:cs="Arial"/>
          <w:sz w:val="24"/>
          <w:szCs w:val="24"/>
          <w:lang w:eastAsia="en-GB"/>
        </w:rPr>
        <w:t>,2023)</w:t>
      </w:r>
      <w:r w:rsidR="00FC7F0C" w:rsidRPr="0050700F">
        <w:rPr>
          <w:rFonts w:ascii="Arial" w:eastAsia="Times New Roman" w:hAnsi="Arial" w:cs="Arial"/>
          <w:sz w:val="24"/>
          <w:szCs w:val="24"/>
          <w:lang w:eastAsia="en-GB"/>
        </w:rPr>
        <w:t>.</w:t>
      </w:r>
      <w:r w:rsidRPr="0050700F">
        <w:rPr>
          <w:rFonts w:ascii="Arial" w:eastAsia="Times New Roman" w:hAnsi="Arial" w:cs="Arial"/>
          <w:sz w:val="24"/>
          <w:szCs w:val="24"/>
          <w:lang w:eastAsia="en-GB"/>
        </w:rPr>
        <w:t xml:space="preserve"> The company will use these high-quality tools that </w:t>
      </w:r>
      <w:r w:rsidR="00185BA1" w:rsidRPr="0050700F">
        <w:rPr>
          <w:rFonts w:ascii="Arial" w:eastAsia="Times New Roman" w:hAnsi="Arial" w:cs="Arial"/>
          <w:sz w:val="24"/>
          <w:szCs w:val="24"/>
          <w:lang w:eastAsia="en-GB"/>
        </w:rPr>
        <w:t>do not</w:t>
      </w:r>
      <w:r w:rsidRPr="0050700F">
        <w:rPr>
          <w:rFonts w:ascii="Arial" w:eastAsia="Times New Roman" w:hAnsi="Arial" w:cs="Arial"/>
          <w:sz w:val="24"/>
          <w:szCs w:val="24"/>
          <w:lang w:eastAsia="en-GB"/>
        </w:rPr>
        <w:t xml:space="preserve"> cost a lot to speed up investigations</w:t>
      </w:r>
      <w:r w:rsidR="00FC40E2" w:rsidRPr="0050700F">
        <w:rPr>
          <w:rFonts w:ascii="Arial" w:eastAsia="Times New Roman" w:hAnsi="Arial" w:cs="Arial"/>
          <w:sz w:val="24"/>
          <w:szCs w:val="24"/>
          <w:lang w:eastAsia="en-GB"/>
        </w:rPr>
        <w:t>.</w:t>
      </w:r>
      <w:r w:rsidRPr="0050700F">
        <w:rPr>
          <w:rFonts w:ascii="Arial" w:eastAsia="Times New Roman" w:hAnsi="Arial" w:cs="Arial"/>
          <w:sz w:val="24"/>
          <w:szCs w:val="24"/>
          <w:lang w:eastAsia="en-GB"/>
        </w:rPr>
        <w:t xml:space="preserve"> For covert activities, </w:t>
      </w:r>
      <w:r w:rsidR="005A04BE" w:rsidRPr="0050700F">
        <w:rPr>
          <w:rFonts w:ascii="Arial" w:eastAsia="Times New Roman" w:hAnsi="Arial" w:cs="Arial"/>
          <w:sz w:val="24"/>
          <w:szCs w:val="24"/>
          <w:lang w:eastAsia="en-GB"/>
        </w:rPr>
        <w:t>two</w:t>
      </w:r>
      <w:r w:rsidRPr="0050700F">
        <w:rPr>
          <w:rFonts w:ascii="Arial" w:eastAsia="Times New Roman" w:hAnsi="Arial" w:cs="Arial"/>
          <w:sz w:val="24"/>
          <w:szCs w:val="24"/>
          <w:lang w:eastAsia="en-GB"/>
        </w:rPr>
        <w:t xml:space="preserve"> unmarked vehicles will be used. As monitoring technology gets cheaper, the company can offer better prices while still upholding high standards for investigations. Online searches and legal referrals are the main ways people find private </w:t>
      </w:r>
      <w:r w:rsidR="0065508D" w:rsidRPr="0050700F">
        <w:rPr>
          <w:rFonts w:ascii="Arial" w:eastAsia="Times New Roman" w:hAnsi="Arial" w:cs="Arial"/>
          <w:sz w:val="24"/>
          <w:szCs w:val="24"/>
          <w:lang w:eastAsia="en-GB"/>
        </w:rPr>
        <w:t>investigators. To</w:t>
      </w:r>
      <w:r w:rsidRPr="0050700F">
        <w:rPr>
          <w:rFonts w:ascii="Arial" w:eastAsia="Times New Roman" w:hAnsi="Arial" w:cs="Arial"/>
          <w:sz w:val="24"/>
          <w:szCs w:val="24"/>
          <w:lang w:eastAsia="en-GB"/>
        </w:rPr>
        <w:t xml:space="preserve"> make them more visible and trustworthy, a lot of money will be spent on search engine marketing, social media activity, and making sure their website is well-</w:t>
      </w:r>
      <w:r w:rsidR="0065197E" w:rsidRPr="0050700F">
        <w:rPr>
          <w:rFonts w:ascii="Arial" w:eastAsia="Times New Roman" w:hAnsi="Arial" w:cs="Arial"/>
          <w:sz w:val="24"/>
          <w:szCs w:val="24"/>
          <w:lang w:eastAsia="en-GB"/>
        </w:rPr>
        <w:t>optimized.</w:t>
      </w:r>
    </w:p>
    <w:p w14:paraId="505D5097" w14:textId="77777777" w:rsidR="00BE170A" w:rsidRPr="00356EF3" w:rsidRDefault="00BE170A" w:rsidP="005D2D7A">
      <w:pPr>
        <w:spacing w:line="360" w:lineRule="auto"/>
        <w:rPr>
          <w:rFonts w:ascii="Arial" w:hAnsi="Arial" w:cs="Arial"/>
          <w:sz w:val="24"/>
          <w:szCs w:val="24"/>
        </w:rPr>
      </w:pPr>
    </w:p>
    <w:p w14:paraId="5F40AD6F" w14:textId="77777777" w:rsidR="001F55EB" w:rsidRPr="00356EF3" w:rsidRDefault="001F55EB" w:rsidP="005D2D7A">
      <w:pPr>
        <w:pStyle w:val="Heading1"/>
        <w:spacing w:line="360" w:lineRule="auto"/>
        <w:rPr>
          <w:rFonts w:ascii="Arial" w:hAnsi="Arial" w:cs="Arial"/>
          <w:sz w:val="24"/>
          <w:szCs w:val="24"/>
        </w:rPr>
      </w:pPr>
      <w:bookmarkStart w:id="8" w:name="_Toc193637763"/>
      <w:r w:rsidRPr="00356EF3">
        <w:rPr>
          <w:rFonts w:ascii="Arial" w:hAnsi="Arial" w:cs="Arial"/>
          <w:sz w:val="24"/>
          <w:szCs w:val="24"/>
        </w:rPr>
        <w:lastRenderedPageBreak/>
        <w:t>2.5 HUMAN RESOURCES</w:t>
      </w:r>
      <w:bookmarkEnd w:id="8"/>
    </w:p>
    <w:p w14:paraId="2D1012F3" w14:textId="4FA2BE8C" w:rsidR="001F55EB" w:rsidRPr="00356EF3" w:rsidRDefault="00673B67" w:rsidP="005D2D7A">
      <w:pPr>
        <w:spacing w:line="360" w:lineRule="auto"/>
        <w:rPr>
          <w:rFonts w:ascii="Arial" w:hAnsi="Arial" w:cs="Arial"/>
          <w:sz w:val="24"/>
          <w:szCs w:val="24"/>
        </w:rPr>
      </w:pPr>
      <w:r w:rsidRPr="00356EF3">
        <w:rPr>
          <w:rFonts w:ascii="Arial" w:hAnsi="Arial" w:cs="Arial"/>
          <w:noProof/>
          <w:sz w:val="24"/>
          <w:szCs w:val="24"/>
        </w:rPr>
        <w:drawing>
          <wp:inline distT="0" distB="0" distL="0" distR="0" wp14:anchorId="3174F287" wp14:editId="067103AD">
            <wp:extent cx="5486400" cy="3200400"/>
            <wp:effectExtent l="0" t="133350" r="0" b="152400"/>
            <wp:docPr id="156278539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F460B6F" w14:textId="77777777" w:rsidR="001F55EB" w:rsidRPr="00356EF3" w:rsidRDefault="001F55EB" w:rsidP="005D2D7A">
      <w:pPr>
        <w:spacing w:line="360" w:lineRule="auto"/>
        <w:rPr>
          <w:rFonts w:ascii="Arial" w:hAnsi="Arial" w:cs="Arial"/>
          <w:sz w:val="24"/>
          <w:szCs w:val="24"/>
        </w:rPr>
      </w:pPr>
    </w:p>
    <w:p w14:paraId="765C69E2" w14:textId="77777777" w:rsidR="00DA0497" w:rsidRPr="00356EF3" w:rsidRDefault="00DA0497" w:rsidP="005D2D7A">
      <w:pPr>
        <w:pStyle w:val="Heading1"/>
        <w:spacing w:line="360" w:lineRule="auto"/>
        <w:rPr>
          <w:rFonts w:ascii="Arial" w:eastAsia="Times New Roman" w:hAnsi="Arial" w:cs="Arial"/>
          <w:sz w:val="24"/>
          <w:szCs w:val="24"/>
          <w:lang w:eastAsia="en-GB"/>
        </w:rPr>
      </w:pPr>
      <w:bookmarkStart w:id="9" w:name="_Toc193637764"/>
      <w:r w:rsidRPr="00356EF3">
        <w:rPr>
          <w:rFonts w:ascii="Arial" w:eastAsia="Times New Roman" w:hAnsi="Arial" w:cs="Arial"/>
          <w:sz w:val="24"/>
          <w:szCs w:val="24"/>
          <w:lang w:eastAsia="en-GB"/>
        </w:rPr>
        <w:t>2.6 MARKET RESEARCH</w:t>
      </w:r>
      <w:bookmarkEnd w:id="9"/>
    </w:p>
    <w:p w14:paraId="51278F44" w14:textId="77777777" w:rsidR="005A0C76" w:rsidRPr="00356EF3" w:rsidRDefault="005A0C76" w:rsidP="005D2D7A">
      <w:pPr>
        <w:spacing w:line="360" w:lineRule="auto"/>
        <w:rPr>
          <w:rFonts w:ascii="Arial" w:hAnsi="Arial" w:cs="Arial"/>
          <w:sz w:val="24"/>
          <w:szCs w:val="24"/>
        </w:rPr>
      </w:pPr>
    </w:p>
    <w:p w14:paraId="3CBF10C6" w14:textId="03EE9A16" w:rsidR="005A0C76" w:rsidRPr="00356EF3" w:rsidRDefault="005A0C76" w:rsidP="00461D4B">
      <w:pPr>
        <w:spacing w:line="360" w:lineRule="auto"/>
        <w:rPr>
          <w:rFonts w:ascii="Arial" w:eastAsia="Times New Roman" w:hAnsi="Arial" w:cs="Arial"/>
          <w:sz w:val="24"/>
          <w:szCs w:val="24"/>
          <w:lang w:eastAsia="en-GB"/>
        </w:rPr>
      </w:pPr>
      <w:r w:rsidRPr="00461D4B">
        <w:rPr>
          <w:rFonts w:ascii="Arial" w:eastAsia="Times New Roman" w:hAnsi="Arial" w:cs="Arial"/>
          <w:sz w:val="24"/>
          <w:szCs w:val="24"/>
          <w:lang w:eastAsia="en-GB"/>
        </w:rPr>
        <w:t xml:space="preserve">The need for private detective services has grown because </w:t>
      </w:r>
      <w:r w:rsidR="004F5D6B">
        <w:rPr>
          <w:rFonts w:ascii="Arial" w:eastAsia="Times New Roman" w:hAnsi="Arial" w:cs="Arial"/>
          <w:sz w:val="24"/>
          <w:szCs w:val="24"/>
          <w:lang w:eastAsia="en-GB"/>
        </w:rPr>
        <w:t>m</w:t>
      </w:r>
      <w:r w:rsidR="00136E65" w:rsidRPr="00461D4B">
        <w:rPr>
          <w:rFonts w:ascii="Arial" w:eastAsia="Times New Roman" w:hAnsi="Arial" w:cs="Arial"/>
          <w:sz w:val="24"/>
          <w:szCs w:val="24"/>
          <w:lang w:eastAsia="en-GB"/>
        </w:rPr>
        <w:t>ore</w:t>
      </w:r>
      <w:r w:rsidRPr="00461D4B">
        <w:rPr>
          <w:rFonts w:ascii="Arial" w:eastAsia="Times New Roman" w:hAnsi="Arial" w:cs="Arial"/>
          <w:sz w:val="24"/>
          <w:szCs w:val="24"/>
          <w:lang w:eastAsia="en-GB"/>
        </w:rPr>
        <w:t xml:space="preserve"> people think their partners are cheating on them</w:t>
      </w:r>
      <w:r w:rsidR="004F5D6B">
        <w:rPr>
          <w:rFonts w:ascii="Arial" w:eastAsia="Times New Roman" w:hAnsi="Arial" w:cs="Arial"/>
          <w:sz w:val="24"/>
          <w:szCs w:val="24"/>
          <w:lang w:eastAsia="en-GB"/>
        </w:rPr>
        <w:t>,</w:t>
      </w:r>
      <w:r w:rsidR="006824DB" w:rsidRPr="00461D4B">
        <w:rPr>
          <w:rFonts w:ascii="Arial" w:eastAsia="Times New Roman" w:hAnsi="Arial" w:cs="Arial"/>
          <w:sz w:val="24"/>
          <w:szCs w:val="24"/>
          <w:lang w:eastAsia="en-GB"/>
        </w:rPr>
        <w:t xml:space="preserve"> </w:t>
      </w:r>
      <w:r w:rsidR="00F111A9" w:rsidRPr="00461D4B">
        <w:rPr>
          <w:rFonts w:ascii="Arial" w:eastAsia="Times New Roman" w:hAnsi="Arial" w:cs="Arial"/>
          <w:sz w:val="24"/>
          <w:szCs w:val="24"/>
          <w:lang w:eastAsia="en-GB"/>
        </w:rPr>
        <w:t xml:space="preserve">especially </w:t>
      </w:r>
      <w:r w:rsidR="0095066B" w:rsidRPr="00461D4B">
        <w:rPr>
          <w:rFonts w:ascii="Arial" w:eastAsia="Times New Roman" w:hAnsi="Arial" w:cs="Arial"/>
          <w:sz w:val="24"/>
          <w:szCs w:val="24"/>
          <w:lang w:eastAsia="en-GB"/>
        </w:rPr>
        <w:t>online (</w:t>
      </w:r>
      <w:r w:rsidR="006824DB" w:rsidRPr="00461D4B">
        <w:rPr>
          <w:rFonts w:ascii="Arial" w:eastAsia="Times New Roman" w:hAnsi="Arial" w:cs="Arial"/>
          <w:sz w:val="24"/>
          <w:szCs w:val="24"/>
          <w:lang w:eastAsia="en-GB"/>
        </w:rPr>
        <w:t>Leigh, 2025).</w:t>
      </w:r>
      <w:r w:rsidR="0095066B" w:rsidRPr="00461D4B">
        <w:rPr>
          <w:rFonts w:ascii="Arial" w:eastAsia="Times New Roman" w:hAnsi="Arial" w:cs="Arial"/>
          <w:sz w:val="24"/>
          <w:szCs w:val="24"/>
          <w:lang w:eastAsia="en-GB"/>
        </w:rPr>
        <w:t xml:space="preserve"> </w:t>
      </w:r>
      <w:r w:rsidR="005C619E" w:rsidRPr="00461D4B">
        <w:rPr>
          <w:rFonts w:ascii="Arial" w:eastAsia="Times New Roman" w:hAnsi="Arial" w:cs="Arial"/>
          <w:sz w:val="24"/>
          <w:szCs w:val="24"/>
          <w:lang w:eastAsia="en-GB"/>
        </w:rPr>
        <w:t>According to recent data, cheating is very common in the UK. A World Population Review study from 202</w:t>
      </w:r>
      <w:r w:rsidR="003B4D4C" w:rsidRPr="00461D4B">
        <w:rPr>
          <w:rFonts w:ascii="Arial" w:eastAsia="Times New Roman" w:hAnsi="Arial" w:cs="Arial"/>
          <w:sz w:val="24"/>
          <w:szCs w:val="24"/>
          <w:lang w:eastAsia="en-GB"/>
        </w:rPr>
        <w:t>5</w:t>
      </w:r>
      <w:r w:rsidR="005C619E" w:rsidRPr="00461D4B">
        <w:rPr>
          <w:rFonts w:ascii="Arial" w:eastAsia="Times New Roman" w:hAnsi="Arial" w:cs="Arial"/>
          <w:sz w:val="24"/>
          <w:szCs w:val="24"/>
          <w:lang w:eastAsia="en-GB"/>
        </w:rPr>
        <w:t xml:space="preserve"> found that about 36% of people in the UK have admitted to cheating on their partners</w:t>
      </w:r>
      <w:r w:rsidR="00C46C8B" w:rsidRPr="00461D4B">
        <w:rPr>
          <w:rFonts w:ascii="Arial" w:hAnsi="Arial" w:cs="Arial"/>
          <w:color w:val="475467"/>
          <w:sz w:val="24"/>
          <w:szCs w:val="24"/>
          <w:shd w:val="clear" w:color="auto" w:fill="FFFFFF"/>
        </w:rPr>
        <w:t>.</w:t>
      </w:r>
      <w:r w:rsidR="003B4D4C" w:rsidRPr="00461D4B">
        <w:rPr>
          <w:rFonts w:ascii="Arial" w:hAnsi="Arial" w:cs="Arial"/>
          <w:color w:val="475467"/>
          <w:sz w:val="24"/>
          <w:szCs w:val="24"/>
          <w:shd w:val="clear" w:color="auto" w:fill="FFFFFF"/>
        </w:rPr>
        <w:t xml:space="preserve"> </w:t>
      </w:r>
      <w:r w:rsidR="005C619E" w:rsidRPr="00461D4B">
        <w:rPr>
          <w:rFonts w:ascii="Arial" w:eastAsia="Times New Roman" w:hAnsi="Arial" w:cs="Arial"/>
          <w:sz w:val="24"/>
          <w:szCs w:val="24"/>
          <w:lang w:eastAsia="en-GB"/>
        </w:rPr>
        <w:t xml:space="preserve">Online cheating is becoming more common because more people are using relationship apps and social media </w:t>
      </w:r>
      <w:r w:rsidR="009E7286" w:rsidRPr="00461D4B">
        <w:rPr>
          <w:rFonts w:ascii="Arial" w:eastAsia="Times New Roman" w:hAnsi="Arial" w:cs="Arial"/>
          <w:sz w:val="24"/>
          <w:szCs w:val="24"/>
          <w:lang w:eastAsia="en-GB"/>
        </w:rPr>
        <w:t>(</w:t>
      </w:r>
      <w:r w:rsidR="007E02C0" w:rsidRPr="00461D4B">
        <w:rPr>
          <w:rFonts w:ascii="Arial" w:eastAsia="Times New Roman" w:hAnsi="Arial" w:cs="Arial"/>
          <w:sz w:val="24"/>
          <w:szCs w:val="24"/>
          <w:lang w:eastAsia="en-GB"/>
        </w:rPr>
        <w:t>Hassan, 2024</w:t>
      </w:r>
      <w:r w:rsidR="009E7286" w:rsidRPr="00461D4B">
        <w:rPr>
          <w:rFonts w:ascii="Arial" w:eastAsia="Times New Roman" w:hAnsi="Arial" w:cs="Arial"/>
          <w:sz w:val="24"/>
          <w:szCs w:val="24"/>
          <w:lang w:eastAsia="en-GB"/>
        </w:rPr>
        <w:t>).</w:t>
      </w:r>
      <w:r w:rsidR="005C619E" w:rsidRPr="00461D4B">
        <w:rPr>
          <w:rFonts w:ascii="Arial" w:eastAsia="Times New Roman" w:hAnsi="Arial" w:cs="Arial"/>
          <w:sz w:val="24"/>
          <w:szCs w:val="24"/>
          <w:lang w:eastAsia="en-GB"/>
        </w:rPr>
        <w:t xml:space="preserve"> This has increased the need for investigative services. Technology improvements that have made surveillance easier and more efficient have also helped the private investigation business</w:t>
      </w:r>
      <w:r w:rsidR="00FF7E91" w:rsidRPr="00461D4B">
        <w:rPr>
          <w:rFonts w:ascii="Arial" w:eastAsia="Times New Roman" w:hAnsi="Arial" w:cs="Arial"/>
          <w:sz w:val="24"/>
          <w:szCs w:val="24"/>
          <w:lang w:eastAsia="en-GB"/>
        </w:rPr>
        <w:t>.</w:t>
      </w:r>
      <w:r w:rsidR="008E136D" w:rsidRPr="00461D4B">
        <w:rPr>
          <w:rFonts w:ascii="Arial" w:eastAsia="Times New Roman" w:hAnsi="Arial" w:cs="Arial"/>
          <w:sz w:val="24"/>
          <w:szCs w:val="24"/>
          <w:lang w:eastAsia="en-GB"/>
        </w:rPr>
        <w:t xml:space="preserve"> </w:t>
      </w:r>
      <w:r w:rsidR="00CE04CB" w:rsidRPr="00461D4B">
        <w:rPr>
          <w:rFonts w:ascii="Arial" w:eastAsia="Times New Roman" w:hAnsi="Arial" w:cs="Arial"/>
          <w:sz w:val="24"/>
          <w:szCs w:val="24"/>
          <w:lang w:eastAsia="en-GB"/>
        </w:rPr>
        <w:t xml:space="preserve">During the Swansea marketing research, we discovered three companies that have a website. After checking them out, it was discovered that they have poor online visibility and their websites are very simple and basic, lacking to attract the customer's eye and build </w:t>
      </w:r>
      <w:r w:rsidR="009B0D24" w:rsidRPr="00461D4B">
        <w:rPr>
          <w:rFonts w:ascii="Arial" w:eastAsia="Times New Roman" w:hAnsi="Arial" w:cs="Arial"/>
          <w:sz w:val="24"/>
          <w:szCs w:val="24"/>
          <w:lang w:eastAsia="en-GB"/>
        </w:rPr>
        <w:t>trust. Plimsoll (2025)</w:t>
      </w:r>
      <w:r w:rsidR="002C24F5" w:rsidRPr="00461D4B">
        <w:rPr>
          <w:rFonts w:ascii="Arial" w:eastAsia="Times New Roman" w:hAnsi="Arial" w:cs="Arial"/>
          <w:sz w:val="24"/>
          <w:szCs w:val="24"/>
          <w:lang w:eastAsia="en-GB"/>
        </w:rPr>
        <w:t xml:space="preserve"> says that the private investigation business in the UK will grow each year. This is because more people are learning about the services that are </w:t>
      </w:r>
      <w:r w:rsidR="009A45CE" w:rsidRPr="00461D4B">
        <w:rPr>
          <w:rFonts w:ascii="Arial" w:eastAsia="Times New Roman" w:hAnsi="Arial" w:cs="Arial"/>
          <w:sz w:val="24"/>
          <w:szCs w:val="24"/>
          <w:lang w:eastAsia="en-GB"/>
        </w:rPr>
        <w:t>offered,</w:t>
      </w:r>
      <w:r w:rsidR="002C24F5" w:rsidRPr="00461D4B">
        <w:rPr>
          <w:rFonts w:ascii="Arial" w:eastAsia="Times New Roman" w:hAnsi="Arial" w:cs="Arial"/>
          <w:sz w:val="24"/>
          <w:szCs w:val="24"/>
          <w:lang w:eastAsia="en-GB"/>
        </w:rPr>
        <w:t xml:space="preserve"> and research technology is getting better.</w:t>
      </w:r>
      <w:r w:rsidR="00C661B9" w:rsidRPr="00461D4B">
        <w:rPr>
          <w:rFonts w:ascii="Arial" w:eastAsia="Times New Roman" w:hAnsi="Arial" w:cs="Arial"/>
          <w:sz w:val="24"/>
          <w:szCs w:val="24"/>
          <w:lang w:eastAsia="en-GB"/>
        </w:rPr>
        <w:t xml:space="preserve"> </w:t>
      </w:r>
      <w:r w:rsidRPr="00461D4B">
        <w:rPr>
          <w:rFonts w:ascii="Arial" w:eastAsia="Times New Roman" w:hAnsi="Arial" w:cs="Arial"/>
          <w:sz w:val="24"/>
          <w:szCs w:val="24"/>
          <w:lang w:eastAsia="en-GB"/>
        </w:rPr>
        <w:t xml:space="preserve">This </w:t>
      </w:r>
      <w:r w:rsidRPr="00461D4B">
        <w:rPr>
          <w:rFonts w:ascii="Arial" w:eastAsia="Times New Roman" w:hAnsi="Arial" w:cs="Arial"/>
          <w:sz w:val="24"/>
          <w:szCs w:val="24"/>
          <w:lang w:eastAsia="en-GB"/>
        </w:rPr>
        <w:lastRenderedPageBreak/>
        <w:t>makes me think that we</w:t>
      </w:r>
      <w:r w:rsidRPr="00356EF3">
        <w:rPr>
          <w:rFonts w:ascii="Arial" w:eastAsia="Times New Roman" w:hAnsi="Arial" w:cs="Arial"/>
          <w:sz w:val="24"/>
          <w:szCs w:val="24"/>
          <w:lang w:eastAsia="en-GB"/>
        </w:rPr>
        <w:t xml:space="preserve"> could use tiered price models to charge different amounts for different types of cases.</w:t>
      </w:r>
    </w:p>
    <w:p w14:paraId="7BD24CD6" w14:textId="77777777" w:rsidR="005A0C76" w:rsidRPr="00356EF3" w:rsidRDefault="005A0C76" w:rsidP="005D2D7A">
      <w:pPr>
        <w:spacing w:line="360" w:lineRule="auto"/>
        <w:rPr>
          <w:rFonts w:ascii="Arial" w:hAnsi="Arial" w:cs="Arial"/>
          <w:sz w:val="24"/>
          <w:szCs w:val="24"/>
        </w:rPr>
      </w:pPr>
    </w:p>
    <w:p w14:paraId="55E99572" w14:textId="77777777" w:rsidR="005A0C76" w:rsidRPr="00356EF3" w:rsidRDefault="005A0C76" w:rsidP="005D2D7A">
      <w:pPr>
        <w:spacing w:line="360" w:lineRule="auto"/>
        <w:rPr>
          <w:rFonts w:ascii="Arial" w:hAnsi="Arial" w:cs="Arial"/>
          <w:sz w:val="24"/>
          <w:szCs w:val="24"/>
        </w:rPr>
      </w:pPr>
    </w:p>
    <w:p w14:paraId="4B459A98" w14:textId="77777777" w:rsidR="005A0C76" w:rsidRPr="00356EF3" w:rsidRDefault="005A0C76" w:rsidP="005D2D7A">
      <w:pPr>
        <w:spacing w:before="100" w:beforeAutospacing="1" w:after="100" w:afterAutospacing="1" w:line="360" w:lineRule="auto"/>
        <w:outlineLvl w:val="2"/>
        <w:rPr>
          <w:rFonts w:ascii="Arial" w:eastAsia="Times New Roman" w:hAnsi="Arial" w:cs="Arial"/>
          <w:b/>
          <w:bCs/>
          <w:sz w:val="24"/>
          <w:szCs w:val="24"/>
          <w:lang w:eastAsia="en-GB"/>
        </w:rPr>
      </w:pPr>
      <w:bookmarkStart w:id="10" w:name="_Toc193637765"/>
      <w:r w:rsidRPr="00356EF3">
        <w:rPr>
          <w:rFonts w:ascii="Arial" w:eastAsia="Times New Roman" w:hAnsi="Arial" w:cs="Arial"/>
          <w:b/>
          <w:bCs/>
          <w:sz w:val="24"/>
          <w:szCs w:val="24"/>
          <w:lang w:eastAsia="en-GB"/>
        </w:rPr>
        <w:t>SWOT Analysis</w:t>
      </w:r>
      <w:bookmarkEnd w:id="10"/>
    </w:p>
    <w:tbl>
      <w:tblPr>
        <w:tblStyle w:val="TableGrid"/>
        <w:tblW w:w="0" w:type="auto"/>
        <w:tblLook w:val="04A0" w:firstRow="1" w:lastRow="0" w:firstColumn="1" w:lastColumn="0" w:noHBand="0" w:noVBand="1"/>
      </w:tblPr>
      <w:tblGrid>
        <w:gridCol w:w="2231"/>
        <w:gridCol w:w="2091"/>
        <w:gridCol w:w="2438"/>
        <w:gridCol w:w="2256"/>
      </w:tblGrid>
      <w:tr w:rsidR="005A0C76" w:rsidRPr="00356EF3" w14:paraId="1E8CF4EF" w14:textId="77777777" w:rsidTr="005A0C76">
        <w:tc>
          <w:tcPr>
            <w:tcW w:w="0" w:type="auto"/>
            <w:hideMark/>
          </w:tcPr>
          <w:p w14:paraId="48488BB7" w14:textId="77777777" w:rsidR="005A0C76" w:rsidRPr="00356EF3" w:rsidRDefault="005A0C76" w:rsidP="005D2D7A">
            <w:pPr>
              <w:spacing w:line="360" w:lineRule="auto"/>
              <w:jc w:val="center"/>
              <w:rPr>
                <w:rFonts w:ascii="Arial" w:eastAsia="Times New Roman" w:hAnsi="Arial" w:cs="Arial"/>
                <w:b/>
                <w:bCs/>
                <w:sz w:val="24"/>
                <w:szCs w:val="24"/>
                <w:lang w:eastAsia="en-GB"/>
              </w:rPr>
            </w:pPr>
            <w:r w:rsidRPr="00356EF3">
              <w:rPr>
                <w:rFonts w:ascii="Arial" w:eastAsia="Times New Roman" w:hAnsi="Arial" w:cs="Arial"/>
                <w:b/>
                <w:bCs/>
                <w:sz w:val="24"/>
                <w:szCs w:val="24"/>
                <w:lang w:eastAsia="en-GB"/>
              </w:rPr>
              <w:t>Strengths</w:t>
            </w:r>
          </w:p>
        </w:tc>
        <w:tc>
          <w:tcPr>
            <w:tcW w:w="0" w:type="auto"/>
            <w:hideMark/>
          </w:tcPr>
          <w:p w14:paraId="2224C4CC" w14:textId="77777777" w:rsidR="005A0C76" w:rsidRPr="00356EF3" w:rsidRDefault="005A0C76" w:rsidP="005D2D7A">
            <w:pPr>
              <w:spacing w:line="360" w:lineRule="auto"/>
              <w:jc w:val="center"/>
              <w:rPr>
                <w:rFonts w:ascii="Arial" w:eastAsia="Times New Roman" w:hAnsi="Arial" w:cs="Arial"/>
                <w:b/>
                <w:bCs/>
                <w:sz w:val="24"/>
                <w:szCs w:val="24"/>
                <w:lang w:eastAsia="en-GB"/>
              </w:rPr>
            </w:pPr>
            <w:r w:rsidRPr="00356EF3">
              <w:rPr>
                <w:rFonts w:ascii="Arial" w:eastAsia="Times New Roman" w:hAnsi="Arial" w:cs="Arial"/>
                <w:b/>
                <w:bCs/>
                <w:sz w:val="24"/>
                <w:szCs w:val="24"/>
                <w:lang w:eastAsia="en-GB"/>
              </w:rPr>
              <w:t>Weaknesses</w:t>
            </w:r>
          </w:p>
        </w:tc>
        <w:tc>
          <w:tcPr>
            <w:tcW w:w="0" w:type="auto"/>
            <w:hideMark/>
          </w:tcPr>
          <w:p w14:paraId="779E8D5D" w14:textId="77777777" w:rsidR="005A0C76" w:rsidRPr="00356EF3" w:rsidRDefault="005A0C76" w:rsidP="005D2D7A">
            <w:pPr>
              <w:spacing w:line="360" w:lineRule="auto"/>
              <w:jc w:val="center"/>
              <w:rPr>
                <w:rFonts w:ascii="Arial" w:eastAsia="Times New Roman" w:hAnsi="Arial" w:cs="Arial"/>
                <w:b/>
                <w:bCs/>
                <w:sz w:val="24"/>
                <w:szCs w:val="24"/>
                <w:lang w:eastAsia="en-GB"/>
              </w:rPr>
            </w:pPr>
            <w:r w:rsidRPr="00356EF3">
              <w:rPr>
                <w:rFonts w:ascii="Arial" w:eastAsia="Times New Roman" w:hAnsi="Arial" w:cs="Arial"/>
                <w:b/>
                <w:bCs/>
                <w:sz w:val="24"/>
                <w:szCs w:val="24"/>
                <w:lang w:eastAsia="en-GB"/>
              </w:rPr>
              <w:t>Opportunities</w:t>
            </w:r>
          </w:p>
        </w:tc>
        <w:tc>
          <w:tcPr>
            <w:tcW w:w="0" w:type="auto"/>
            <w:hideMark/>
          </w:tcPr>
          <w:p w14:paraId="18A21F06" w14:textId="77777777" w:rsidR="005A0C76" w:rsidRPr="00356EF3" w:rsidRDefault="005A0C76" w:rsidP="005D2D7A">
            <w:pPr>
              <w:spacing w:line="360" w:lineRule="auto"/>
              <w:jc w:val="center"/>
              <w:rPr>
                <w:rFonts w:ascii="Arial" w:eastAsia="Times New Roman" w:hAnsi="Arial" w:cs="Arial"/>
                <w:b/>
                <w:bCs/>
                <w:sz w:val="24"/>
                <w:szCs w:val="24"/>
                <w:lang w:eastAsia="en-GB"/>
              </w:rPr>
            </w:pPr>
            <w:r w:rsidRPr="00356EF3">
              <w:rPr>
                <w:rFonts w:ascii="Arial" w:eastAsia="Times New Roman" w:hAnsi="Arial" w:cs="Arial"/>
                <w:b/>
                <w:bCs/>
                <w:sz w:val="24"/>
                <w:szCs w:val="24"/>
                <w:lang w:eastAsia="en-GB"/>
              </w:rPr>
              <w:t>Threats</w:t>
            </w:r>
          </w:p>
        </w:tc>
      </w:tr>
      <w:tr w:rsidR="005A0C76" w:rsidRPr="00356EF3" w14:paraId="5B6C4A39" w14:textId="77777777" w:rsidTr="005A0C76">
        <w:tc>
          <w:tcPr>
            <w:tcW w:w="0" w:type="auto"/>
            <w:hideMark/>
          </w:tcPr>
          <w:p w14:paraId="209D40CE"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Founded by someone with firsthand experience</w:t>
            </w:r>
          </w:p>
        </w:tc>
        <w:tc>
          <w:tcPr>
            <w:tcW w:w="0" w:type="auto"/>
            <w:hideMark/>
          </w:tcPr>
          <w:p w14:paraId="4BCBD95B"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Limited financial resources initially</w:t>
            </w:r>
          </w:p>
        </w:tc>
        <w:tc>
          <w:tcPr>
            <w:tcW w:w="0" w:type="auto"/>
            <w:hideMark/>
          </w:tcPr>
          <w:p w14:paraId="665E4C93"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Growing demand for private investigations</w:t>
            </w:r>
          </w:p>
        </w:tc>
        <w:tc>
          <w:tcPr>
            <w:tcW w:w="0" w:type="auto"/>
            <w:hideMark/>
          </w:tcPr>
          <w:p w14:paraId="4AAC9F69" w14:textId="13B7396B"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 xml:space="preserve">Competition from </w:t>
            </w:r>
            <w:r w:rsidR="00DA0497" w:rsidRPr="00356EF3">
              <w:rPr>
                <w:rFonts w:ascii="Arial" w:eastAsia="Times New Roman" w:hAnsi="Arial" w:cs="Arial"/>
                <w:sz w:val="24"/>
                <w:szCs w:val="24"/>
                <w:lang w:eastAsia="en-GB"/>
              </w:rPr>
              <w:t>well-known</w:t>
            </w:r>
            <w:r w:rsidRPr="00356EF3">
              <w:rPr>
                <w:rFonts w:ascii="Arial" w:eastAsia="Times New Roman" w:hAnsi="Arial" w:cs="Arial"/>
                <w:sz w:val="24"/>
                <w:szCs w:val="24"/>
                <w:lang w:eastAsia="en-GB"/>
              </w:rPr>
              <w:t xml:space="preserve"> agencies</w:t>
            </w:r>
          </w:p>
        </w:tc>
      </w:tr>
      <w:tr w:rsidR="005A0C76" w:rsidRPr="00356EF3" w14:paraId="5299E9BB" w14:textId="77777777" w:rsidTr="005A0C76">
        <w:tc>
          <w:tcPr>
            <w:tcW w:w="0" w:type="auto"/>
            <w:hideMark/>
          </w:tcPr>
          <w:p w14:paraId="646846B2"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Access to affordable surveillance technology</w:t>
            </w:r>
          </w:p>
        </w:tc>
        <w:tc>
          <w:tcPr>
            <w:tcW w:w="0" w:type="auto"/>
            <w:hideMark/>
          </w:tcPr>
          <w:p w14:paraId="0F6CFA47"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Small initial team size</w:t>
            </w:r>
          </w:p>
        </w:tc>
        <w:tc>
          <w:tcPr>
            <w:tcW w:w="0" w:type="auto"/>
            <w:hideMark/>
          </w:tcPr>
          <w:p w14:paraId="62CA2093" w14:textId="489819A1" w:rsidR="005A0C76" w:rsidRPr="00356EF3" w:rsidRDefault="00ED303D" w:rsidP="005D2D7A">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Small </w:t>
            </w:r>
            <w:r w:rsidR="00666D2D">
              <w:rPr>
                <w:rFonts w:ascii="Arial" w:eastAsia="Times New Roman" w:hAnsi="Arial" w:cs="Arial"/>
                <w:sz w:val="24"/>
                <w:szCs w:val="24"/>
                <w:lang w:eastAsia="en-GB"/>
              </w:rPr>
              <w:t xml:space="preserve">online </w:t>
            </w:r>
            <w:r>
              <w:rPr>
                <w:rFonts w:ascii="Arial" w:eastAsia="Times New Roman" w:hAnsi="Arial" w:cs="Arial"/>
                <w:sz w:val="24"/>
                <w:szCs w:val="24"/>
                <w:lang w:eastAsia="en-GB"/>
              </w:rPr>
              <w:t>visibility of our compet</w:t>
            </w:r>
            <w:r w:rsidR="001A41BF">
              <w:rPr>
                <w:rFonts w:ascii="Arial" w:eastAsia="Times New Roman" w:hAnsi="Arial" w:cs="Arial"/>
                <w:sz w:val="24"/>
                <w:szCs w:val="24"/>
                <w:lang w:eastAsia="en-GB"/>
              </w:rPr>
              <w:t>ition</w:t>
            </w:r>
          </w:p>
        </w:tc>
        <w:tc>
          <w:tcPr>
            <w:tcW w:w="0" w:type="auto"/>
            <w:hideMark/>
          </w:tcPr>
          <w:p w14:paraId="7F509CBD"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Legal challenges concerning data privacy</w:t>
            </w:r>
          </w:p>
        </w:tc>
      </w:tr>
      <w:tr w:rsidR="005A0C76" w:rsidRPr="00356EF3" w14:paraId="0A485782" w14:textId="77777777" w:rsidTr="005A0C76">
        <w:tc>
          <w:tcPr>
            <w:tcW w:w="0" w:type="auto"/>
            <w:hideMark/>
          </w:tcPr>
          <w:p w14:paraId="75A89A80"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Empathetic client approach</w:t>
            </w:r>
          </w:p>
        </w:tc>
        <w:tc>
          <w:tcPr>
            <w:tcW w:w="0" w:type="auto"/>
            <w:hideMark/>
          </w:tcPr>
          <w:p w14:paraId="603C0C18"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Reliance on third-party specialists</w:t>
            </w:r>
          </w:p>
        </w:tc>
        <w:tc>
          <w:tcPr>
            <w:tcW w:w="0" w:type="auto"/>
            <w:hideMark/>
          </w:tcPr>
          <w:p w14:paraId="7AA8EEA0" w14:textId="77777777" w:rsidR="005A0C76" w:rsidRPr="00356EF3" w:rsidRDefault="005A0C76"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Increased need for cyber and digital forensics</w:t>
            </w:r>
          </w:p>
        </w:tc>
        <w:tc>
          <w:tcPr>
            <w:tcW w:w="0" w:type="auto"/>
            <w:hideMark/>
          </w:tcPr>
          <w:p w14:paraId="42996A04" w14:textId="77777777" w:rsidR="00DA0497" w:rsidRPr="00356EF3" w:rsidRDefault="00DA0497" w:rsidP="005D2D7A">
            <w:pPr>
              <w:spacing w:line="360" w:lineRule="auto"/>
              <w:rPr>
                <w:rFonts w:ascii="Arial" w:eastAsia="Times New Roman" w:hAnsi="Arial" w:cs="Arial"/>
                <w:sz w:val="24"/>
                <w:szCs w:val="24"/>
                <w:lang w:eastAsia="en-GB"/>
              </w:rPr>
            </w:pPr>
            <w:r w:rsidRPr="00356EF3">
              <w:rPr>
                <w:rFonts w:ascii="Arial" w:eastAsia="Times New Roman" w:hAnsi="Arial" w:cs="Arial"/>
                <w:sz w:val="24"/>
                <w:szCs w:val="24"/>
                <w:lang w:eastAsia="en-GB"/>
              </w:rPr>
              <w:t>Regulations on monitoring are changing quickly.</w:t>
            </w:r>
          </w:p>
          <w:p w14:paraId="3DD75E45" w14:textId="5FE72C40" w:rsidR="005A0C76" w:rsidRPr="00356EF3" w:rsidRDefault="005A0C76" w:rsidP="005D2D7A">
            <w:pPr>
              <w:spacing w:line="360" w:lineRule="auto"/>
              <w:rPr>
                <w:rFonts w:ascii="Arial" w:eastAsia="Times New Roman" w:hAnsi="Arial" w:cs="Arial"/>
                <w:sz w:val="24"/>
                <w:szCs w:val="24"/>
                <w:lang w:eastAsia="en-GB"/>
              </w:rPr>
            </w:pPr>
          </w:p>
        </w:tc>
      </w:tr>
    </w:tbl>
    <w:p w14:paraId="79197C4F" w14:textId="77777777" w:rsidR="005A0C76" w:rsidRPr="00356EF3" w:rsidRDefault="005A0C76" w:rsidP="005D2D7A">
      <w:pPr>
        <w:spacing w:line="360" w:lineRule="auto"/>
        <w:rPr>
          <w:rFonts w:ascii="Arial" w:hAnsi="Arial" w:cs="Arial"/>
          <w:sz w:val="24"/>
          <w:szCs w:val="24"/>
        </w:rPr>
      </w:pPr>
    </w:p>
    <w:p w14:paraId="0D7719C6" w14:textId="77777777" w:rsidR="001E10F0" w:rsidRPr="00356EF3" w:rsidRDefault="001E10F0" w:rsidP="005D2D7A">
      <w:pPr>
        <w:pStyle w:val="Heading1"/>
        <w:spacing w:line="360" w:lineRule="auto"/>
        <w:rPr>
          <w:rFonts w:ascii="Arial" w:hAnsi="Arial" w:cs="Arial"/>
          <w:sz w:val="24"/>
          <w:szCs w:val="24"/>
        </w:rPr>
      </w:pPr>
    </w:p>
    <w:p w14:paraId="02A53C19" w14:textId="520C25B5" w:rsidR="001E10F0" w:rsidRPr="00356EF3" w:rsidRDefault="001E10F0" w:rsidP="005D2D7A">
      <w:pPr>
        <w:pStyle w:val="Heading1"/>
        <w:spacing w:line="360" w:lineRule="auto"/>
        <w:rPr>
          <w:rFonts w:ascii="Arial" w:hAnsi="Arial" w:cs="Arial"/>
          <w:sz w:val="24"/>
          <w:szCs w:val="24"/>
        </w:rPr>
      </w:pPr>
      <w:bookmarkStart w:id="11" w:name="_Toc193637766"/>
      <w:r w:rsidRPr="00356EF3">
        <w:rPr>
          <w:rStyle w:val="Strong"/>
          <w:rFonts w:ascii="Arial" w:hAnsi="Arial" w:cs="Arial"/>
          <w:sz w:val="24"/>
          <w:szCs w:val="24"/>
        </w:rPr>
        <w:t xml:space="preserve">2.7 MARKETING </w:t>
      </w:r>
      <w:r w:rsidR="00F57329">
        <w:rPr>
          <w:rStyle w:val="Strong"/>
          <w:rFonts w:ascii="Arial" w:hAnsi="Arial" w:cs="Arial"/>
          <w:sz w:val="24"/>
          <w:szCs w:val="24"/>
        </w:rPr>
        <w:t>ACTIVITY</w:t>
      </w:r>
      <w:bookmarkEnd w:id="11"/>
    </w:p>
    <w:p w14:paraId="18F70829" w14:textId="77777777" w:rsidR="009C4EB1" w:rsidRPr="009C4EB1" w:rsidRDefault="009C4EB1" w:rsidP="00461D4B">
      <w:pPr>
        <w:spacing w:after="0" w:line="360" w:lineRule="auto"/>
        <w:jc w:val="both"/>
        <w:rPr>
          <w:rFonts w:ascii="Arial" w:eastAsia="Times New Roman" w:hAnsi="Arial" w:cs="Arial"/>
          <w:sz w:val="24"/>
          <w:szCs w:val="24"/>
          <w:lang w:eastAsia="en-GB"/>
        </w:rPr>
      </w:pPr>
      <w:r w:rsidRPr="009C4EB1">
        <w:rPr>
          <w:rFonts w:ascii="Arial" w:eastAsia="Times New Roman" w:hAnsi="Arial" w:cs="Arial"/>
          <w:sz w:val="24"/>
          <w:szCs w:val="24"/>
          <w:lang w:eastAsia="en-GB"/>
        </w:rPr>
        <w:t xml:space="preserve">To contact possible customers in a discreet and useful manner and so create a strong market presence, Shadow Trace Investigations will concentrate on social media advertising on sites like Facebook, Instagram, and LinkedIn. According to a 2024 Statista analysis, 68% of UK citizens daily access social media. This makes advertising a quite effective approach. Content marketing will also be used by the company through blog and article writing on trust issues, cheating, and the need of background checks. This approach will enable the public to become more knowledgeable about the topic and establish Swansea Investigations as an official </w:t>
      </w:r>
      <w:r w:rsidRPr="009C4EB1">
        <w:rPr>
          <w:rFonts w:ascii="Arial" w:eastAsia="Times New Roman" w:hAnsi="Arial" w:cs="Arial"/>
          <w:sz w:val="24"/>
          <w:szCs w:val="24"/>
          <w:lang w:eastAsia="en-GB"/>
        </w:rPr>
        <w:lastRenderedPageBreak/>
        <w:t xml:space="preserve">authority on it. Making contacts with surrounding therapists, solicitors and support organisations will increase your profile and help you attract more business. </w:t>
      </w:r>
    </w:p>
    <w:p w14:paraId="6CBD527E" w14:textId="77777777" w:rsidR="001E10F0" w:rsidRDefault="001E10F0" w:rsidP="00461D4B">
      <w:pPr>
        <w:spacing w:line="360" w:lineRule="auto"/>
        <w:jc w:val="both"/>
        <w:rPr>
          <w:rFonts w:ascii="Arial" w:hAnsi="Arial" w:cs="Arial"/>
          <w:sz w:val="24"/>
          <w:szCs w:val="24"/>
        </w:rPr>
      </w:pPr>
    </w:p>
    <w:p w14:paraId="22421B49" w14:textId="77777777" w:rsidR="00E120BB" w:rsidRDefault="00E120BB" w:rsidP="005D2D7A">
      <w:pPr>
        <w:spacing w:line="360" w:lineRule="auto"/>
        <w:rPr>
          <w:rFonts w:ascii="Arial" w:hAnsi="Arial" w:cs="Arial"/>
          <w:sz w:val="24"/>
          <w:szCs w:val="24"/>
        </w:rPr>
      </w:pPr>
    </w:p>
    <w:p w14:paraId="7AB788E2" w14:textId="77777777" w:rsidR="00E120BB" w:rsidRDefault="00E120BB" w:rsidP="005D2D7A">
      <w:pPr>
        <w:spacing w:line="360" w:lineRule="auto"/>
        <w:rPr>
          <w:rFonts w:ascii="Arial" w:hAnsi="Arial" w:cs="Arial"/>
          <w:sz w:val="24"/>
          <w:szCs w:val="24"/>
        </w:rPr>
      </w:pPr>
    </w:p>
    <w:p w14:paraId="41FC6B6D" w14:textId="77777777" w:rsidR="00E120BB" w:rsidRDefault="00E120BB" w:rsidP="005D2D7A">
      <w:pPr>
        <w:spacing w:line="360" w:lineRule="auto"/>
        <w:rPr>
          <w:rFonts w:ascii="Arial" w:hAnsi="Arial" w:cs="Arial"/>
          <w:sz w:val="24"/>
          <w:szCs w:val="24"/>
        </w:rPr>
      </w:pPr>
    </w:p>
    <w:p w14:paraId="4AA11C2F" w14:textId="77777777" w:rsidR="00E120BB" w:rsidRDefault="00E120BB" w:rsidP="005D2D7A">
      <w:pPr>
        <w:spacing w:line="360" w:lineRule="auto"/>
        <w:rPr>
          <w:rFonts w:ascii="Arial" w:hAnsi="Arial" w:cs="Arial"/>
          <w:sz w:val="24"/>
          <w:szCs w:val="24"/>
        </w:rPr>
      </w:pPr>
    </w:p>
    <w:p w14:paraId="54BFE36B" w14:textId="77777777" w:rsidR="00E120BB" w:rsidRDefault="00E120BB" w:rsidP="005D2D7A">
      <w:pPr>
        <w:spacing w:line="360" w:lineRule="auto"/>
        <w:rPr>
          <w:rFonts w:ascii="Arial" w:hAnsi="Arial" w:cs="Arial"/>
          <w:sz w:val="24"/>
          <w:szCs w:val="24"/>
        </w:rPr>
      </w:pPr>
    </w:p>
    <w:p w14:paraId="523E5819" w14:textId="77777777" w:rsidR="00E120BB" w:rsidRDefault="00E120BB" w:rsidP="005D2D7A">
      <w:pPr>
        <w:spacing w:line="360" w:lineRule="auto"/>
        <w:rPr>
          <w:rFonts w:ascii="Arial" w:hAnsi="Arial" w:cs="Arial"/>
          <w:sz w:val="24"/>
          <w:szCs w:val="24"/>
        </w:rPr>
      </w:pPr>
    </w:p>
    <w:p w14:paraId="278D4C99" w14:textId="77777777" w:rsidR="00E120BB" w:rsidRDefault="00E120BB" w:rsidP="005D2D7A">
      <w:pPr>
        <w:spacing w:line="360" w:lineRule="auto"/>
        <w:rPr>
          <w:rFonts w:ascii="Arial" w:hAnsi="Arial" w:cs="Arial"/>
          <w:sz w:val="24"/>
          <w:szCs w:val="24"/>
        </w:rPr>
      </w:pPr>
    </w:p>
    <w:p w14:paraId="59627B87" w14:textId="77777777" w:rsidR="00E120BB" w:rsidRDefault="00E120BB" w:rsidP="005D2D7A">
      <w:pPr>
        <w:spacing w:line="360" w:lineRule="auto"/>
        <w:rPr>
          <w:rFonts w:ascii="Arial" w:hAnsi="Arial" w:cs="Arial"/>
          <w:sz w:val="24"/>
          <w:szCs w:val="24"/>
        </w:rPr>
      </w:pPr>
    </w:p>
    <w:p w14:paraId="074C86C7" w14:textId="77777777" w:rsidR="00E120BB" w:rsidRDefault="00E120BB" w:rsidP="005D2D7A">
      <w:pPr>
        <w:spacing w:line="360" w:lineRule="auto"/>
        <w:rPr>
          <w:rFonts w:ascii="Arial" w:hAnsi="Arial" w:cs="Arial"/>
          <w:sz w:val="24"/>
          <w:szCs w:val="24"/>
        </w:rPr>
      </w:pPr>
    </w:p>
    <w:p w14:paraId="7D4C9F03" w14:textId="77777777" w:rsidR="00E120BB" w:rsidRDefault="00E120BB" w:rsidP="005D2D7A">
      <w:pPr>
        <w:spacing w:line="360" w:lineRule="auto"/>
        <w:rPr>
          <w:rFonts w:ascii="Arial" w:hAnsi="Arial" w:cs="Arial"/>
          <w:sz w:val="24"/>
          <w:szCs w:val="24"/>
        </w:rPr>
      </w:pPr>
    </w:p>
    <w:p w14:paraId="7F7C454D" w14:textId="77777777" w:rsidR="00E120BB" w:rsidRDefault="00E120BB" w:rsidP="005D2D7A">
      <w:pPr>
        <w:spacing w:line="360" w:lineRule="auto"/>
        <w:rPr>
          <w:rFonts w:ascii="Arial" w:hAnsi="Arial" w:cs="Arial"/>
          <w:sz w:val="24"/>
          <w:szCs w:val="24"/>
        </w:rPr>
      </w:pPr>
    </w:p>
    <w:p w14:paraId="6C1946C7" w14:textId="77777777" w:rsidR="00E120BB" w:rsidRDefault="00E120BB" w:rsidP="005D2D7A">
      <w:pPr>
        <w:spacing w:line="360" w:lineRule="auto"/>
        <w:rPr>
          <w:rFonts w:ascii="Arial" w:hAnsi="Arial" w:cs="Arial"/>
          <w:sz w:val="24"/>
          <w:szCs w:val="24"/>
        </w:rPr>
      </w:pPr>
    </w:p>
    <w:p w14:paraId="173ABBA4" w14:textId="77777777" w:rsidR="00E120BB" w:rsidRDefault="00E120BB" w:rsidP="005D2D7A">
      <w:pPr>
        <w:spacing w:line="360" w:lineRule="auto"/>
        <w:rPr>
          <w:rFonts w:ascii="Arial" w:hAnsi="Arial" w:cs="Arial"/>
          <w:sz w:val="24"/>
          <w:szCs w:val="24"/>
        </w:rPr>
      </w:pPr>
    </w:p>
    <w:p w14:paraId="229C773A" w14:textId="77777777" w:rsidR="00E120BB" w:rsidRDefault="00E120BB" w:rsidP="005D2D7A">
      <w:pPr>
        <w:spacing w:line="360" w:lineRule="auto"/>
        <w:rPr>
          <w:rFonts w:ascii="Arial" w:hAnsi="Arial" w:cs="Arial"/>
          <w:sz w:val="24"/>
          <w:szCs w:val="24"/>
        </w:rPr>
      </w:pPr>
    </w:p>
    <w:p w14:paraId="1D503789" w14:textId="77777777" w:rsidR="00E120BB" w:rsidRDefault="00E120BB" w:rsidP="005D2D7A">
      <w:pPr>
        <w:spacing w:line="360" w:lineRule="auto"/>
        <w:rPr>
          <w:rFonts w:ascii="Arial" w:hAnsi="Arial" w:cs="Arial"/>
          <w:sz w:val="24"/>
          <w:szCs w:val="24"/>
        </w:rPr>
      </w:pPr>
    </w:p>
    <w:p w14:paraId="2D3B6122" w14:textId="77777777" w:rsidR="00E120BB" w:rsidRDefault="00E120BB" w:rsidP="005D2D7A">
      <w:pPr>
        <w:spacing w:line="360" w:lineRule="auto"/>
        <w:rPr>
          <w:rFonts w:ascii="Arial" w:hAnsi="Arial" w:cs="Arial"/>
          <w:sz w:val="24"/>
          <w:szCs w:val="24"/>
        </w:rPr>
      </w:pPr>
    </w:p>
    <w:p w14:paraId="5317A41A" w14:textId="77777777" w:rsidR="00E120BB" w:rsidRDefault="00E120BB" w:rsidP="005D2D7A">
      <w:pPr>
        <w:spacing w:line="360" w:lineRule="auto"/>
        <w:rPr>
          <w:rFonts w:ascii="Arial" w:hAnsi="Arial" w:cs="Arial"/>
          <w:sz w:val="24"/>
          <w:szCs w:val="24"/>
        </w:rPr>
      </w:pPr>
    </w:p>
    <w:p w14:paraId="7C0AF397" w14:textId="77777777" w:rsidR="00E120BB" w:rsidRDefault="00E120BB" w:rsidP="005D2D7A">
      <w:pPr>
        <w:spacing w:line="360" w:lineRule="auto"/>
        <w:rPr>
          <w:rFonts w:ascii="Arial" w:hAnsi="Arial" w:cs="Arial"/>
          <w:sz w:val="24"/>
          <w:szCs w:val="24"/>
        </w:rPr>
      </w:pPr>
    </w:p>
    <w:p w14:paraId="082E35E4" w14:textId="77777777" w:rsidR="00E120BB" w:rsidRDefault="00E120BB" w:rsidP="005D2D7A">
      <w:pPr>
        <w:spacing w:line="360" w:lineRule="auto"/>
        <w:rPr>
          <w:rFonts w:ascii="Arial" w:hAnsi="Arial" w:cs="Arial"/>
          <w:sz w:val="24"/>
          <w:szCs w:val="24"/>
        </w:rPr>
      </w:pPr>
    </w:p>
    <w:p w14:paraId="063950F7" w14:textId="77777777" w:rsidR="00E120BB" w:rsidRDefault="00E120BB" w:rsidP="005D2D7A">
      <w:pPr>
        <w:spacing w:line="360" w:lineRule="auto"/>
        <w:rPr>
          <w:rFonts w:ascii="Arial" w:hAnsi="Arial" w:cs="Arial"/>
          <w:sz w:val="24"/>
          <w:szCs w:val="24"/>
        </w:rPr>
      </w:pPr>
    </w:p>
    <w:p w14:paraId="4252376C" w14:textId="77777777" w:rsidR="00E120BB" w:rsidRDefault="00E120BB" w:rsidP="005D2D7A">
      <w:pPr>
        <w:spacing w:line="360" w:lineRule="auto"/>
        <w:rPr>
          <w:rFonts w:ascii="Arial" w:hAnsi="Arial" w:cs="Arial"/>
          <w:sz w:val="24"/>
          <w:szCs w:val="24"/>
        </w:rPr>
      </w:pPr>
    </w:p>
    <w:p w14:paraId="667A591D" w14:textId="77777777" w:rsidR="00234556" w:rsidRDefault="00234556" w:rsidP="005D2D7A">
      <w:pPr>
        <w:spacing w:line="360" w:lineRule="auto"/>
        <w:rPr>
          <w:rFonts w:ascii="Arial" w:hAnsi="Arial" w:cs="Arial"/>
          <w:sz w:val="24"/>
          <w:szCs w:val="24"/>
        </w:rPr>
      </w:pPr>
    </w:p>
    <w:p w14:paraId="35979366" w14:textId="7DA5CCD7" w:rsidR="00097A86" w:rsidRPr="00C808EC" w:rsidRDefault="00C808EC" w:rsidP="00C808EC">
      <w:pPr>
        <w:pStyle w:val="Heading1"/>
      </w:pPr>
      <w:bookmarkStart w:id="12" w:name="_Toc193637767"/>
      <w:r w:rsidRPr="00C808EC">
        <w:lastRenderedPageBreak/>
        <w:t>REFLECTIVE REVIEW</w:t>
      </w:r>
      <w:bookmarkEnd w:id="12"/>
    </w:p>
    <w:p w14:paraId="36E0793A" w14:textId="6627A764" w:rsidR="006763B2" w:rsidRPr="006763B2" w:rsidRDefault="006763B2" w:rsidP="00461D4B">
      <w:pPr>
        <w:spacing w:after="0" w:line="360" w:lineRule="auto"/>
        <w:jc w:val="both"/>
        <w:rPr>
          <w:rFonts w:ascii="Arial" w:eastAsia="Times New Roman" w:hAnsi="Arial" w:cs="Arial"/>
          <w:sz w:val="24"/>
          <w:szCs w:val="24"/>
          <w:lang w:eastAsia="en-GB"/>
        </w:rPr>
      </w:pPr>
      <w:r w:rsidRPr="006763B2">
        <w:rPr>
          <w:rFonts w:ascii="Arial" w:eastAsia="Times New Roman" w:hAnsi="Arial" w:cs="Arial"/>
          <w:sz w:val="24"/>
          <w:szCs w:val="24"/>
          <w:lang w:eastAsia="en-GB"/>
        </w:rPr>
        <w:t>For Shadow Trace Investigations, compiling this business report was a brand-new challenge for me</w:t>
      </w:r>
      <w:r w:rsidR="008F155B">
        <w:rPr>
          <w:rFonts w:ascii="Arial" w:eastAsia="Times New Roman" w:hAnsi="Arial" w:cs="Arial"/>
          <w:sz w:val="24"/>
          <w:szCs w:val="24"/>
          <w:lang w:eastAsia="en-GB"/>
        </w:rPr>
        <w:t>; honestly</w:t>
      </w:r>
      <w:r w:rsidRPr="006763B2">
        <w:rPr>
          <w:rFonts w:ascii="Arial" w:eastAsia="Times New Roman" w:hAnsi="Arial" w:cs="Arial"/>
          <w:sz w:val="24"/>
          <w:szCs w:val="24"/>
          <w:lang w:eastAsia="en-GB"/>
        </w:rPr>
        <w:t>, it felt a little challenging at times. This was the first time I had written anything approaching a business plan, so as a first-year business student</w:t>
      </w:r>
      <w:r w:rsidR="00D045BC">
        <w:rPr>
          <w:rFonts w:ascii="Arial" w:eastAsia="Times New Roman" w:hAnsi="Arial" w:cs="Arial"/>
          <w:sz w:val="24"/>
          <w:szCs w:val="24"/>
          <w:lang w:eastAsia="en-GB"/>
        </w:rPr>
        <w:t>,</w:t>
      </w:r>
      <w:r w:rsidRPr="006763B2">
        <w:rPr>
          <w:rFonts w:ascii="Arial" w:eastAsia="Times New Roman" w:hAnsi="Arial" w:cs="Arial"/>
          <w:sz w:val="24"/>
          <w:szCs w:val="24"/>
          <w:lang w:eastAsia="en-GB"/>
        </w:rPr>
        <w:t xml:space="preserve"> I often wondered if I was writing correctly. Whether I had covered what I was meant to made me anxious. Still, I'm glad I finished it as I know that's only the start of a protracted educational </w:t>
      </w:r>
      <w:r w:rsidR="008B2619" w:rsidRPr="006763B2">
        <w:rPr>
          <w:rFonts w:ascii="Arial" w:eastAsia="Times New Roman" w:hAnsi="Arial" w:cs="Arial"/>
          <w:sz w:val="24"/>
          <w:szCs w:val="24"/>
          <w:lang w:eastAsia="en-GB"/>
        </w:rPr>
        <w:t>road. As</w:t>
      </w:r>
      <w:r w:rsidRPr="006763B2">
        <w:rPr>
          <w:rFonts w:ascii="Arial" w:eastAsia="Times New Roman" w:hAnsi="Arial" w:cs="Arial"/>
          <w:sz w:val="24"/>
          <w:szCs w:val="24"/>
          <w:lang w:eastAsia="en-GB"/>
        </w:rPr>
        <w:t xml:space="preserve"> I worked on the report, I learnt a lot. Until I began drafting my business plan, I had no idea how much goes into one. It's not only about having a brilliant idea</w:t>
      </w:r>
      <w:r w:rsidR="00186020">
        <w:rPr>
          <w:rFonts w:ascii="Arial" w:eastAsia="Times New Roman" w:hAnsi="Arial" w:cs="Arial"/>
          <w:sz w:val="24"/>
          <w:szCs w:val="24"/>
          <w:lang w:eastAsia="en-GB"/>
        </w:rPr>
        <w:t xml:space="preserve"> </w:t>
      </w:r>
      <w:r w:rsidRPr="006763B2">
        <w:rPr>
          <w:rFonts w:ascii="Arial" w:eastAsia="Times New Roman" w:hAnsi="Arial" w:cs="Arial"/>
          <w:sz w:val="24"/>
          <w:szCs w:val="24"/>
          <w:lang w:eastAsia="en-GB"/>
        </w:rPr>
        <w:t xml:space="preserve">you also </w:t>
      </w:r>
      <w:r w:rsidR="00186020" w:rsidRPr="006763B2">
        <w:rPr>
          <w:rFonts w:ascii="Arial" w:eastAsia="Times New Roman" w:hAnsi="Arial" w:cs="Arial"/>
          <w:sz w:val="24"/>
          <w:szCs w:val="24"/>
          <w:lang w:eastAsia="en-GB"/>
        </w:rPr>
        <w:t>must</w:t>
      </w:r>
      <w:r w:rsidRPr="006763B2">
        <w:rPr>
          <w:rFonts w:ascii="Arial" w:eastAsia="Times New Roman" w:hAnsi="Arial" w:cs="Arial"/>
          <w:sz w:val="24"/>
          <w:szCs w:val="24"/>
          <w:lang w:eastAsia="en-GB"/>
        </w:rPr>
        <w:t xml:space="preserve"> consider the objective of the business</w:t>
      </w:r>
      <w:r w:rsidR="008F155B">
        <w:rPr>
          <w:rFonts w:ascii="Arial" w:eastAsia="Times New Roman" w:hAnsi="Arial" w:cs="Arial"/>
          <w:sz w:val="24"/>
          <w:szCs w:val="24"/>
          <w:lang w:eastAsia="en-GB"/>
        </w:rPr>
        <w:t>,</w:t>
      </w:r>
      <w:r w:rsidRPr="006763B2">
        <w:rPr>
          <w:rFonts w:ascii="Arial" w:eastAsia="Times New Roman" w:hAnsi="Arial" w:cs="Arial"/>
          <w:sz w:val="24"/>
          <w:szCs w:val="24"/>
          <w:lang w:eastAsia="en-GB"/>
        </w:rPr>
        <w:t xml:space="preserve"> who your target customers are, what </w:t>
      </w:r>
      <w:r w:rsidR="008F155B">
        <w:rPr>
          <w:rFonts w:ascii="Arial" w:eastAsia="Times New Roman" w:hAnsi="Arial" w:cs="Arial"/>
          <w:sz w:val="24"/>
          <w:szCs w:val="24"/>
          <w:lang w:eastAsia="en-GB"/>
        </w:rPr>
        <w:t>differentiates</w:t>
      </w:r>
      <w:r w:rsidRPr="006763B2">
        <w:rPr>
          <w:rFonts w:ascii="Arial" w:eastAsia="Times New Roman" w:hAnsi="Arial" w:cs="Arial"/>
          <w:sz w:val="24"/>
          <w:szCs w:val="24"/>
          <w:lang w:eastAsia="en-GB"/>
        </w:rPr>
        <w:t xml:space="preserve"> your organisation, and how to support all of it with actual research. For me</w:t>
      </w:r>
      <w:r w:rsidR="008F155B">
        <w:rPr>
          <w:rFonts w:ascii="Arial" w:eastAsia="Times New Roman" w:hAnsi="Arial" w:cs="Arial"/>
          <w:sz w:val="24"/>
          <w:szCs w:val="24"/>
          <w:lang w:eastAsia="en-GB"/>
        </w:rPr>
        <w:t xml:space="preserve">, the component of market research was particularly </w:t>
      </w:r>
      <w:r w:rsidRPr="006763B2">
        <w:rPr>
          <w:rFonts w:ascii="Arial" w:eastAsia="Times New Roman" w:hAnsi="Arial" w:cs="Arial"/>
          <w:sz w:val="24"/>
          <w:szCs w:val="24"/>
          <w:lang w:eastAsia="en-GB"/>
        </w:rPr>
        <w:t xml:space="preserve">helpful. The fact that so many Swansea residents had not even heard of local private investigators intrigued me and allowed me to appreciate the need this company could </w:t>
      </w:r>
      <w:r w:rsidR="00CF37E3" w:rsidRPr="006763B2">
        <w:rPr>
          <w:rFonts w:ascii="Arial" w:eastAsia="Times New Roman" w:hAnsi="Arial" w:cs="Arial"/>
          <w:sz w:val="24"/>
          <w:szCs w:val="24"/>
          <w:lang w:eastAsia="en-GB"/>
        </w:rPr>
        <w:t>provide. The</w:t>
      </w:r>
      <w:r w:rsidRPr="006763B2">
        <w:rPr>
          <w:rFonts w:ascii="Arial" w:eastAsia="Times New Roman" w:hAnsi="Arial" w:cs="Arial"/>
          <w:sz w:val="24"/>
          <w:szCs w:val="24"/>
          <w:lang w:eastAsia="en-GB"/>
        </w:rPr>
        <w:t xml:space="preserve"> writing style was one area in which I first found great difficulty. I usually write how I speak; academic writing does not come easily to me. Changing to a more formal tone then required some work. Still, I believe I improved by studying models and began to recognise an understandable structure. Divining it into pieces like the SWOT analysis and marketing plan enabled me to keep concentrated and avoid losing myself in my own </w:t>
      </w:r>
      <w:r w:rsidR="008B2619" w:rsidRPr="006763B2">
        <w:rPr>
          <w:rFonts w:ascii="Arial" w:eastAsia="Times New Roman" w:hAnsi="Arial" w:cs="Arial"/>
          <w:sz w:val="24"/>
          <w:szCs w:val="24"/>
          <w:lang w:eastAsia="en-GB"/>
        </w:rPr>
        <w:t>ideas. I</w:t>
      </w:r>
      <w:r w:rsidRPr="006763B2">
        <w:rPr>
          <w:rFonts w:ascii="Arial" w:eastAsia="Times New Roman" w:hAnsi="Arial" w:cs="Arial"/>
          <w:sz w:val="24"/>
          <w:szCs w:val="24"/>
          <w:lang w:eastAsia="en-GB"/>
        </w:rPr>
        <w:t xml:space="preserve"> also came to see that, in terms of entrepreneurial thinking, I do have certain advantages. My biggest ability is most likely creativity; I like to consider fresh ideas and picture how they may be implemented in actual life. I believe this company concept has a stronger foundation as it came from a real, emotional situation. I also found I'm good at spotting openings or gaps, such as the lack of online visibility for this kind of company in the local area.</w:t>
      </w:r>
      <w:r w:rsidR="00FE443B">
        <w:rPr>
          <w:rFonts w:ascii="Arial" w:eastAsia="Times New Roman" w:hAnsi="Arial" w:cs="Arial"/>
          <w:sz w:val="24"/>
          <w:szCs w:val="24"/>
          <w:lang w:eastAsia="en-GB"/>
        </w:rPr>
        <w:t xml:space="preserve"> </w:t>
      </w:r>
      <w:r w:rsidRPr="006763B2">
        <w:rPr>
          <w:rFonts w:ascii="Arial" w:eastAsia="Times New Roman" w:hAnsi="Arial" w:cs="Arial"/>
          <w:sz w:val="24"/>
          <w:szCs w:val="24"/>
          <w:lang w:eastAsia="en-GB"/>
        </w:rPr>
        <w:t xml:space="preserve">Having said </w:t>
      </w:r>
      <w:r w:rsidR="00B54A5A" w:rsidRPr="006763B2">
        <w:rPr>
          <w:rFonts w:ascii="Arial" w:eastAsia="Times New Roman" w:hAnsi="Arial" w:cs="Arial"/>
          <w:sz w:val="24"/>
          <w:szCs w:val="24"/>
          <w:lang w:eastAsia="en-GB"/>
        </w:rPr>
        <w:t>that</w:t>
      </w:r>
      <w:r w:rsidR="00186020">
        <w:rPr>
          <w:rFonts w:ascii="Arial" w:eastAsia="Times New Roman" w:hAnsi="Arial" w:cs="Arial"/>
          <w:sz w:val="24"/>
          <w:szCs w:val="24"/>
          <w:lang w:eastAsia="en-GB"/>
        </w:rPr>
        <w:t>,</w:t>
      </w:r>
      <w:r w:rsidRPr="006763B2">
        <w:rPr>
          <w:rFonts w:ascii="Arial" w:eastAsia="Times New Roman" w:hAnsi="Arial" w:cs="Arial"/>
          <w:sz w:val="24"/>
          <w:szCs w:val="24"/>
          <w:lang w:eastAsia="en-GB"/>
        </w:rPr>
        <w:t xml:space="preserve"> I most certainly have a few things I should work on. With this report, time management became a major challenge. I left much too many pieces till the very last minute, which caused great anxiety. I'm going to attempt </w:t>
      </w:r>
      <w:r w:rsidR="00186020">
        <w:rPr>
          <w:rFonts w:ascii="Arial" w:eastAsia="Times New Roman" w:hAnsi="Arial" w:cs="Arial"/>
          <w:sz w:val="24"/>
          <w:szCs w:val="24"/>
          <w:lang w:eastAsia="en-GB"/>
        </w:rPr>
        <w:t>to divide</w:t>
      </w:r>
      <w:r w:rsidRPr="006763B2">
        <w:rPr>
          <w:rFonts w:ascii="Arial" w:eastAsia="Times New Roman" w:hAnsi="Arial" w:cs="Arial"/>
          <w:sz w:val="24"/>
          <w:szCs w:val="24"/>
          <w:lang w:eastAsia="en-GB"/>
        </w:rPr>
        <w:t xml:space="preserve"> large jobs into smaller ones and </w:t>
      </w:r>
      <w:r w:rsidR="00186020">
        <w:rPr>
          <w:rFonts w:ascii="Arial" w:eastAsia="Times New Roman" w:hAnsi="Arial" w:cs="Arial"/>
          <w:sz w:val="24"/>
          <w:szCs w:val="24"/>
          <w:lang w:eastAsia="en-GB"/>
        </w:rPr>
        <w:t>give</w:t>
      </w:r>
      <w:r w:rsidRPr="006763B2">
        <w:rPr>
          <w:rFonts w:ascii="Arial" w:eastAsia="Times New Roman" w:hAnsi="Arial" w:cs="Arial"/>
          <w:sz w:val="24"/>
          <w:szCs w:val="24"/>
          <w:lang w:eastAsia="en-GB"/>
        </w:rPr>
        <w:t xml:space="preserve"> myself minor deadlines</w:t>
      </w:r>
      <w:r w:rsidR="00186020">
        <w:rPr>
          <w:rFonts w:ascii="Arial" w:eastAsia="Times New Roman" w:hAnsi="Arial" w:cs="Arial"/>
          <w:sz w:val="24"/>
          <w:szCs w:val="24"/>
          <w:lang w:eastAsia="en-GB"/>
        </w:rPr>
        <w:t>,</w:t>
      </w:r>
      <w:r w:rsidRPr="006763B2">
        <w:rPr>
          <w:rFonts w:ascii="Arial" w:eastAsia="Times New Roman" w:hAnsi="Arial" w:cs="Arial"/>
          <w:sz w:val="24"/>
          <w:szCs w:val="24"/>
          <w:lang w:eastAsia="en-GB"/>
        </w:rPr>
        <w:t xml:space="preserve"> as I know I can do better if I start ahead</w:t>
      </w:r>
      <w:r w:rsidR="004F2F49" w:rsidRPr="004F2F49">
        <w:rPr>
          <w:rFonts w:ascii="Arial" w:eastAsia="Times New Roman" w:hAnsi="Arial" w:cs="Arial"/>
          <w:sz w:val="24"/>
          <w:szCs w:val="24"/>
          <w:lang w:eastAsia="en-GB"/>
        </w:rPr>
        <w:t>.</w:t>
      </w:r>
      <w:r w:rsidRPr="006763B2">
        <w:rPr>
          <w:rFonts w:ascii="Arial" w:eastAsia="Times New Roman" w:hAnsi="Arial" w:cs="Arial"/>
          <w:sz w:val="24"/>
          <w:szCs w:val="24"/>
          <w:lang w:eastAsia="en-GB"/>
        </w:rPr>
        <w:br/>
        <w:t>The process has taught me a lot</w:t>
      </w:r>
      <w:r w:rsidR="00186020">
        <w:rPr>
          <w:rFonts w:ascii="Arial" w:eastAsia="Times New Roman" w:hAnsi="Arial" w:cs="Arial"/>
          <w:sz w:val="24"/>
          <w:szCs w:val="24"/>
          <w:lang w:eastAsia="en-GB"/>
        </w:rPr>
        <w:t>,</w:t>
      </w:r>
      <w:r w:rsidRPr="006763B2">
        <w:rPr>
          <w:rFonts w:ascii="Arial" w:eastAsia="Times New Roman" w:hAnsi="Arial" w:cs="Arial"/>
          <w:sz w:val="24"/>
          <w:szCs w:val="24"/>
          <w:lang w:eastAsia="en-GB"/>
        </w:rPr>
        <w:t xml:space="preserve"> even if I'm not sure whether my report is "good enough." It helped me to see what </w:t>
      </w:r>
      <w:r w:rsidR="00D52480">
        <w:rPr>
          <w:rFonts w:ascii="Arial" w:eastAsia="Times New Roman" w:hAnsi="Arial" w:cs="Arial"/>
          <w:sz w:val="24"/>
          <w:szCs w:val="24"/>
          <w:lang w:eastAsia="en-GB"/>
        </w:rPr>
        <w:t xml:space="preserve">the </w:t>
      </w:r>
      <w:r w:rsidRPr="006763B2">
        <w:rPr>
          <w:rFonts w:ascii="Arial" w:eastAsia="Times New Roman" w:hAnsi="Arial" w:cs="Arial"/>
          <w:sz w:val="24"/>
          <w:szCs w:val="24"/>
          <w:lang w:eastAsia="en-GB"/>
        </w:rPr>
        <w:t>university expects and changed my perspective to more that of a businessman. It thrills me to keep becoming better.</w:t>
      </w:r>
    </w:p>
    <w:p w14:paraId="48285CF1" w14:textId="77777777" w:rsidR="00097A86" w:rsidRDefault="00097A86" w:rsidP="00461D4B">
      <w:pPr>
        <w:pStyle w:val="Heading1"/>
        <w:spacing w:line="360" w:lineRule="auto"/>
        <w:jc w:val="both"/>
      </w:pPr>
    </w:p>
    <w:p w14:paraId="5B08C405" w14:textId="77777777" w:rsidR="00097A86" w:rsidRDefault="00097A86" w:rsidP="00234556">
      <w:pPr>
        <w:pStyle w:val="Heading1"/>
      </w:pPr>
    </w:p>
    <w:p w14:paraId="25CF3043" w14:textId="77777777" w:rsidR="00097A86" w:rsidRDefault="00097A86" w:rsidP="00234556">
      <w:pPr>
        <w:pStyle w:val="Heading1"/>
      </w:pPr>
    </w:p>
    <w:p w14:paraId="05F9904D" w14:textId="77777777" w:rsidR="00D045BC" w:rsidRDefault="00D045BC" w:rsidP="00234556">
      <w:pPr>
        <w:pStyle w:val="Heading1"/>
      </w:pPr>
    </w:p>
    <w:p w14:paraId="74D761A0" w14:textId="77777777" w:rsidR="000856E6" w:rsidRDefault="000856E6" w:rsidP="00A41719">
      <w:pPr>
        <w:pStyle w:val="Heading1"/>
      </w:pPr>
    </w:p>
    <w:p w14:paraId="149E54C8" w14:textId="77777777" w:rsidR="000856E6" w:rsidRDefault="000856E6" w:rsidP="00A41719">
      <w:pPr>
        <w:pStyle w:val="Heading1"/>
      </w:pPr>
    </w:p>
    <w:p w14:paraId="103A70D8" w14:textId="77777777" w:rsidR="000856E6" w:rsidRDefault="000856E6" w:rsidP="00A41719">
      <w:pPr>
        <w:pStyle w:val="Heading1"/>
      </w:pPr>
    </w:p>
    <w:p w14:paraId="1FBBFAAA" w14:textId="77777777" w:rsidR="000856E6" w:rsidRDefault="000856E6" w:rsidP="00A41719">
      <w:pPr>
        <w:pStyle w:val="Heading1"/>
      </w:pPr>
    </w:p>
    <w:p w14:paraId="5B750AD6" w14:textId="77777777" w:rsidR="000856E6" w:rsidRDefault="000856E6" w:rsidP="00A41719">
      <w:pPr>
        <w:pStyle w:val="Heading1"/>
      </w:pPr>
    </w:p>
    <w:p w14:paraId="565A93BC" w14:textId="77777777" w:rsidR="000856E6" w:rsidRDefault="000856E6" w:rsidP="00A41719">
      <w:pPr>
        <w:pStyle w:val="Heading1"/>
      </w:pPr>
    </w:p>
    <w:p w14:paraId="69C0BB07" w14:textId="77777777" w:rsidR="000856E6" w:rsidRDefault="000856E6" w:rsidP="00A41719">
      <w:pPr>
        <w:pStyle w:val="Heading1"/>
      </w:pPr>
    </w:p>
    <w:p w14:paraId="5CCF5BA9" w14:textId="77777777" w:rsidR="000856E6" w:rsidRDefault="000856E6" w:rsidP="00A41719">
      <w:pPr>
        <w:pStyle w:val="Heading1"/>
      </w:pPr>
    </w:p>
    <w:p w14:paraId="7E8E0539" w14:textId="77777777" w:rsidR="000856E6" w:rsidRDefault="000856E6" w:rsidP="00A41719">
      <w:pPr>
        <w:pStyle w:val="Heading1"/>
      </w:pPr>
    </w:p>
    <w:p w14:paraId="13E32BBA" w14:textId="77777777" w:rsidR="000856E6" w:rsidRDefault="000856E6" w:rsidP="00A41719">
      <w:pPr>
        <w:pStyle w:val="Heading1"/>
      </w:pPr>
    </w:p>
    <w:p w14:paraId="654C7EF4" w14:textId="77777777" w:rsidR="006733B9" w:rsidRDefault="006733B9" w:rsidP="00A41719">
      <w:pPr>
        <w:pStyle w:val="Heading1"/>
      </w:pPr>
      <w:bookmarkStart w:id="13" w:name="_Toc193637768"/>
    </w:p>
    <w:p w14:paraId="1E406873" w14:textId="4EB3DDB0" w:rsidR="00E120BB" w:rsidRPr="00A41719" w:rsidRDefault="00234556" w:rsidP="00A41719">
      <w:pPr>
        <w:pStyle w:val="Heading1"/>
      </w:pPr>
      <w:r w:rsidRPr="00A41719">
        <w:lastRenderedPageBreak/>
        <w:t>REFERENCES</w:t>
      </w:r>
      <w:r w:rsidR="00A41719" w:rsidRPr="00A41719">
        <w:t>.</w:t>
      </w:r>
      <w:bookmarkEnd w:id="13"/>
    </w:p>
    <w:p w14:paraId="176D4008" w14:textId="77777777" w:rsidR="003914F4" w:rsidRDefault="003914F4" w:rsidP="00765C11">
      <w:pPr>
        <w:spacing w:line="360" w:lineRule="auto"/>
      </w:pPr>
    </w:p>
    <w:p w14:paraId="7D6CD9DF" w14:textId="6EC2140F" w:rsidR="0057713A" w:rsidRPr="0057713A" w:rsidRDefault="0057713A" w:rsidP="0057713A">
      <w:pPr>
        <w:rPr>
          <w:rFonts w:ascii="Arial" w:hAnsi="Arial" w:cs="Arial"/>
          <w:sz w:val="24"/>
          <w:szCs w:val="24"/>
        </w:rPr>
      </w:pPr>
      <w:r w:rsidRPr="0057713A">
        <w:rPr>
          <w:rFonts w:ascii="Arial" w:hAnsi="Arial" w:cs="Arial"/>
          <w:sz w:val="24"/>
          <w:szCs w:val="24"/>
        </w:rPr>
        <w:t xml:space="preserve">BBC. (2019) </w:t>
      </w:r>
      <w:r w:rsidRPr="00B906A9">
        <w:rPr>
          <w:rFonts w:ascii="Arial" w:hAnsi="Arial" w:cs="Arial"/>
          <w:i/>
          <w:iCs/>
          <w:sz w:val="24"/>
          <w:szCs w:val="24"/>
        </w:rPr>
        <w:t>Why we need to talk about cheating</w:t>
      </w:r>
      <w:r w:rsidR="00B906A9">
        <w:rPr>
          <w:rFonts w:ascii="Arial" w:hAnsi="Arial" w:cs="Arial"/>
          <w:sz w:val="24"/>
          <w:szCs w:val="24"/>
        </w:rPr>
        <w:t>.</w:t>
      </w:r>
    </w:p>
    <w:p w14:paraId="53EF4CE0" w14:textId="77777777" w:rsidR="0057713A" w:rsidRPr="0057713A" w:rsidRDefault="0057713A" w:rsidP="0057713A">
      <w:pPr>
        <w:rPr>
          <w:rFonts w:ascii="Arial" w:hAnsi="Arial" w:cs="Arial"/>
          <w:sz w:val="24"/>
          <w:szCs w:val="24"/>
        </w:rPr>
      </w:pPr>
      <w:r w:rsidRPr="0057713A">
        <w:rPr>
          <w:rFonts w:ascii="Arial" w:hAnsi="Arial" w:cs="Arial"/>
          <w:sz w:val="24"/>
          <w:szCs w:val="24"/>
        </w:rPr>
        <w:t>https://www.bbc.co.uk/future/article/20190625-why-we-need-to-talk-about-cheating</w:t>
      </w:r>
    </w:p>
    <w:p w14:paraId="17F931C7" w14:textId="77777777" w:rsidR="0057713A" w:rsidRDefault="0057713A" w:rsidP="00765C11">
      <w:pPr>
        <w:pStyle w:val="Header"/>
        <w:spacing w:line="360" w:lineRule="auto"/>
        <w:rPr>
          <w:rFonts w:ascii="Arial" w:hAnsi="Arial" w:cs="Arial"/>
          <w:sz w:val="24"/>
          <w:szCs w:val="24"/>
        </w:rPr>
      </w:pPr>
    </w:p>
    <w:p w14:paraId="285C7121" w14:textId="77777777" w:rsidR="0057713A" w:rsidRDefault="0057713A" w:rsidP="00765C11">
      <w:pPr>
        <w:pStyle w:val="Header"/>
        <w:spacing w:line="360" w:lineRule="auto"/>
        <w:rPr>
          <w:rFonts w:ascii="Arial" w:hAnsi="Arial" w:cs="Arial"/>
          <w:sz w:val="24"/>
          <w:szCs w:val="24"/>
        </w:rPr>
      </w:pPr>
    </w:p>
    <w:p w14:paraId="46BF5D84" w14:textId="4DF76EA4" w:rsidR="003914F4" w:rsidRPr="00485DCE" w:rsidRDefault="003914F4" w:rsidP="00765C11">
      <w:pPr>
        <w:pStyle w:val="Header"/>
        <w:spacing w:line="360" w:lineRule="auto"/>
        <w:rPr>
          <w:rFonts w:ascii="Arial" w:hAnsi="Arial" w:cs="Arial"/>
          <w:sz w:val="24"/>
          <w:szCs w:val="24"/>
        </w:rPr>
      </w:pPr>
      <w:r w:rsidRPr="00485DCE">
        <w:rPr>
          <w:rFonts w:ascii="Arial" w:hAnsi="Arial" w:cs="Arial"/>
          <w:sz w:val="24"/>
          <w:szCs w:val="24"/>
        </w:rPr>
        <w:t>CFI</w:t>
      </w:r>
      <w:r>
        <w:rPr>
          <w:rFonts w:ascii="Arial" w:hAnsi="Arial" w:cs="Arial"/>
          <w:sz w:val="24"/>
          <w:szCs w:val="24"/>
        </w:rPr>
        <w:t>. (</w:t>
      </w:r>
      <w:r w:rsidRPr="00485DCE">
        <w:rPr>
          <w:rFonts w:ascii="Arial" w:hAnsi="Arial" w:cs="Arial"/>
          <w:sz w:val="24"/>
          <w:szCs w:val="24"/>
        </w:rPr>
        <w:t>2025</w:t>
      </w:r>
      <w:r>
        <w:rPr>
          <w:rFonts w:ascii="Arial" w:hAnsi="Arial" w:cs="Arial"/>
          <w:sz w:val="24"/>
          <w:szCs w:val="24"/>
        </w:rPr>
        <w:t>).</w:t>
      </w:r>
      <w:r w:rsidRPr="00485DCE">
        <w:rPr>
          <w:rFonts w:ascii="Arial" w:hAnsi="Arial" w:cs="Arial"/>
          <w:sz w:val="24"/>
          <w:szCs w:val="24"/>
        </w:rPr>
        <w:t xml:space="preserve"> </w:t>
      </w:r>
      <w:r w:rsidRPr="00765C11">
        <w:rPr>
          <w:rFonts w:ascii="Arial" w:hAnsi="Arial" w:cs="Arial"/>
          <w:i/>
          <w:iCs/>
          <w:sz w:val="24"/>
          <w:szCs w:val="24"/>
        </w:rPr>
        <w:t>Mission Statement.</w:t>
      </w:r>
      <w:r>
        <w:rPr>
          <w:rFonts w:ascii="Arial" w:hAnsi="Arial" w:cs="Arial"/>
          <w:sz w:val="24"/>
          <w:szCs w:val="24"/>
        </w:rPr>
        <w:t xml:space="preserve">  </w:t>
      </w:r>
      <w:r w:rsidRPr="00485DCE">
        <w:rPr>
          <w:rFonts w:ascii="Arial" w:hAnsi="Arial" w:cs="Arial"/>
          <w:sz w:val="24"/>
          <w:szCs w:val="24"/>
        </w:rPr>
        <w:t>https://corporatefinanceinstitute.com/resources/management/mission-statement/</w:t>
      </w:r>
    </w:p>
    <w:p w14:paraId="4B9877AE" w14:textId="77777777" w:rsidR="003914F4" w:rsidRDefault="003914F4" w:rsidP="00765C11">
      <w:pPr>
        <w:spacing w:line="360" w:lineRule="auto"/>
      </w:pPr>
    </w:p>
    <w:p w14:paraId="1E794E87" w14:textId="15F393C0" w:rsidR="003914F4" w:rsidRDefault="00B77EEE" w:rsidP="00765C11">
      <w:pPr>
        <w:spacing w:line="360" w:lineRule="auto"/>
        <w:rPr>
          <w:rFonts w:ascii="Arial" w:hAnsi="Arial" w:cs="Arial"/>
          <w:sz w:val="24"/>
          <w:szCs w:val="24"/>
          <w:shd w:val="clear" w:color="auto" w:fill="FFFFFF"/>
        </w:rPr>
      </w:pPr>
      <w:r w:rsidRPr="00485DCE">
        <w:rPr>
          <w:rFonts w:ascii="Arial" w:hAnsi="Arial" w:cs="Arial"/>
          <w:sz w:val="24"/>
          <w:szCs w:val="24"/>
          <w:shd w:val="clear" w:color="auto" w:fill="FFFFFF"/>
        </w:rPr>
        <w:t xml:space="preserve">Elvy, S.A., </w:t>
      </w:r>
      <w:r>
        <w:rPr>
          <w:rFonts w:ascii="Arial" w:hAnsi="Arial" w:cs="Arial"/>
          <w:sz w:val="24"/>
          <w:szCs w:val="24"/>
          <w:shd w:val="clear" w:color="auto" w:fill="FFFFFF"/>
        </w:rPr>
        <w:t>(</w:t>
      </w:r>
      <w:r w:rsidRPr="00485DCE">
        <w:rPr>
          <w:rFonts w:ascii="Arial" w:hAnsi="Arial" w:cs="Arial"/>
          <w:sz w:val="24"/>
          <w:szCs w:val="24"/>
          <w:shd w:val="clear" w:color="auto" w:fill="FFFFFF"/>
        </w:rPr>
        <w:t>2024</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w:t>
      </w:r>
      <w:r w:rsidRPr="00765C11">
        <w:rPr>
          <w:rFonts w:ascii="Arial" w:hAnsi="Arial" w:cs="Arial"/>
          <w:i/>
          <w:iCs/>
          <w:sz w:val="24"/>
          <w:szCs w:val="24"/>
          <w:shd w:val="clear" w:color="auto" w:fill="FFFFFF"/>
        </w:rPr>
        <w:t>The Vehicle Monitoring and Collection Technology Era</w:t>
      </w:r>
      <w:r w:rsidRPr="00485DCE">
        <w:rPr>
          <w:rFonts w:ascii="Arial" w:hAnsi="Arial" w:cs="Arial"/>
          <w:sz w:val="24"/>
          <w:szCs w:val="24"/>
          <w:shd w:val="clear" w:color="auto" w:fill="FFFFFF"/>
        </w:rPr>
        <w:t>. Iowa L. Rev., 110, p.43</w:t>
      </w:r>
    </w:p>
    <w:p w14:paraId="1FE881F1" w14:textId="77777777" w:rsidR="00402090" w:rsidRDefault="00402090" w:rsidP="00765C11">
      <w:pPr>
        <w:spacing w:line="360" w:lineRule="auto"/>
        <w:rPr>
          <w:rFonts w:ascii="Arial" w:hAnsi="Arial" w:cs="Arial"/>
          <w:sz w:val="24"/>
          <w:szCs w:val="24"/>
          <w:shd w:val="clear" w:color="auto" w:fill="FFFFFF"/>
        </w:rPr>
      </w:pPr>
    </w:p>
    <w:p w14:paraId="6C41FC20" w14:textId="77777777" w:rsidR="00402090" w:rsidRPr="00765C11" w:rsidRDefault="00402090" w:rsidP="00765C11">
      <w:pPr>
        <w:pStyle w:val="Heading1"/>
        <w:shd w:val="clear" w:color="auto" w:fill="FFFFFF"/>
        <w:spacing w:before="0" w:after="0" w:line="360" w:lineRule="auto"/>
        <w:rPr>
          <w:rFonts w:ascii="Arial" w:eastAsia="Times New Roman" w:hAnsi="Arial" w:cs="Arial"/>
          <w:i/>
          <w:iCs/>
          <w:color w:val="auto"/>
          <w:spacing w:val="15"/>
          <w:kern w:val="36"/>
          <w:sz w:val="24"/>
          <w:szCs w:val="24"/>
          <w:lang w:eastAsia="en-GB"/>
        </w:rPr>
      </w:pPr>
      <w:bookmarkStart w:id="14" w:name="_Toc193637769"/>
      <w:r w:rsidRPr="00485DCE">
        <w:rPr>
          <w:rFonts w:ascii="Arial" w:hAnsi="Arial" w:cs="Arial"/>
          <w:color w:val="auto"/>
          <w:sz w:val="24"/>
          <w:szCs w:val="24"/>
          <w:shd w:val="clear" w:color="auto" w:fill="FFFFFF"/>
        </w:rPr>
        <w:t>Hassan, N. (2024</w:t>
      </w:r>
      <w:r w:rsidRPr="00765C11">
        <w:rPr>
          <w:rFonts w:ascii="Arial" w:hAnsi="Arial" w:cs="Arial"/>
          <w:i/>
          <w:iCs/>
          <w:color w:val="auto"/>
          <w:sz w:val="24"/>
          <w:szCs w:val="24"/>
          <w:shd w:val="clear" w:color="auto" w:fill="FFFFFF"/>
        </w:rPr>
        <w:t xml:space="preserve">).   </w:t>
      </w:r>
      <w:r w:rsidRPr="00765C11">
        <w:rPr>
          <w:rFonts w:ascii="Arial" w:eastAsia="Times New Roman" w:hAnsi="Arial" w:cs="Arial"/>
          <w:i/>
          <w:iCs/>
          <w:color w:val="auto"/>
          <w:spacing w:val="15"/>
          <w:kern w:val="36"/>
          <w:sz w:val="24"/>
          <w:szCs w:val="24"/>
          <w:lang w:eastAsia="en-GB"/>
        </w:rPr>
        <w:t>Infidelity in the Digital Age: The Rise of Online Affairs and Cyber-Infidelity</w:t>
      </w:r>
      <w:bookmarkEnd w:id="14"/>
    </w:p>
    <w:p w14:paraId="3A723A9B" w14:textId="2DE5AD74" w:rsidR="00402090" w:rsidRPr="00485DCE" w:rsidRDefault="00402090" w:rsidP="00765C11">
      <w:pPr>
        <w:spacing w:line="360" w:lineRule="auto"/>
        <w:rPr>
          <w:rFonts w:ascii="Arial" w:hAnsi="Arial" w:cs="Arial"/>
          <w:sz w:val="24"/>
          <w:szCs w:val="24"/>
        </w:rPr>
      </w:pPr>
      <w:hyperlink r:id="rId11" w:history="1">
        <w:r w:rsidRPr="00485DCE">
          <w:rPr>
            <w:rStyle w:val="Hyperlink"/>
            <w:rFonts w:ascii="Arial" w:hAnsi="Arial" w:cs="Arial"/>
            <w:color w:val="auto"/>
            <w:sz w:val="24"/>
            <w:szCs w:val="24"/>
            <w:u w:val="none"/>
          </w:rPr>
          <w:t>https://insights.lifemanagementsciencelabs.com/online-affairs-and-cyber-infidelity/?</w:t>
        </w:r>
      </w:hyperlink>
      <w:r w:rsidR="00765C11" w:rsidRPr="00485DCE">
        <w:rPr>
          <w:rFonts w:ascii="Arial" w:hAnsi="Arial" w:cs="Arial"/>
          <w:sz w:val="24"/>
          <w:szCs w:val="24"/>
        </w:rPr>
        <w:t xml:space="preserve"> </w:t>
      </w:r>
    </w:p>
    <w:p w14:paraId="33A1DA47" w14:textId="77777777" w:rsidR="00402090" w:rsidRDefault="00402090" w:rsidP="00765C11">
      <w:pPr>
        <w:spacing w:line="360" w:lineRule="auto"/>
      </w:pPr>
    </w:p>
    <w:p w14:paraId="74AC768E" w14:textId="77777777" w:rsidR="001E24B2" w:rsidRPr="00485DCE" w:rsidRDefault="001E24B2" w:rsidP="00765C11">
      <w:pPr>
        <w:spacing w:line="360" w:lineRule="auto"/>
        <w:rPr>
          <w:rFonts w:ascii="Arial" w:hAnsi="Arial" w:cs="Arial"/>
          <w:sz w:val="24"/>
          <w:szCs w:val="24"/>
          <w:shd w:val="clear" w:color="auto" w:fill="FFFFFF"/>
        </w:rPr>
      </w:pPr>
      <w:r w:rsidRPr="00485DCE">
        <w:rPr>
          <w:rFonts w:ascii="Arial" w:hAnsi="Arial" w:cs="Arial"/>
          <w:sz w:val="24"/>
          <w:szCs w:val="24"/>
          <w:shd w:val="clear" w:color="auto" w:fill="FFFFFF"/>
        </w:rPr>
        <w:t xml:space="preserve">Infante, A. and </w:t>
      </w:r>
      <w:proofErr w:type="spellStart"/>
      <w:r w:rsidRPr="00485DCE">
        <w:rPr>
          <w:rFonts w:ascii="Arial" w:hAnsi="Arial" w:cs="Arial"/>
          <w:sz w:val="24"/>
          <w:szCs w:val="24"/>
          <w:shd w:val="clear" w:color="auto" w:fill="FFFFFF"/>
        </w:rPr>
        <w:t>Mardikaningsih</w:t>
      </w:r>
      <w:proofErr w:type="spellEnd"/>
      <w:r w:rsidRPr="00485DCE">
        <w:rPr>
          <w:rFonts w:ascii="Arial" w:hAnsi="Arial" w:cs="Arial"/>
          <w:sz w:val="24"/>
          <w:szCs w:val="24"/>
          <w:shd w:val="clear" w:color="auto" w:fill="FFFFFF"/>
        </w:rPr>
        <w:t xml:space="preserve">, R., </w:t>
      </w:r>
      <w:r>
        <w:rPr>
          <w:rFonts w:ascii="Arial" w:hAnsi="Arial" w:cs="Arial"/>
          <w:sz w:val="24"/>
          <w:szCs w:val="24"/>
          <w:shd w:val="clear" w:color="auto" w:fill="FFFFFF"/>
        </w:rPr>
        <w:t>(</w:t>
      </w:r>
      <w:r w:rsidRPr="00485DCE">
        <w:rPr>
          <w:rFonts w:ascii="Arial" w:hAnsi="Arial" w:cs="Arial"/>
          <w:sz w:val="24"/>
          <w:szCs w:val="24"/>
          <w:shd w:val="clear" w:color="auto" w:fill="FFFFFF"/>
        </w:rPr>
        <w:t>2022</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w:t>
      </w:r>
      <w:r w:rsidRPr="00765C11">
        <w:rPr>
          <w:rFonts w:ascii="Arial" w:hAnsi="Arial" w:cs="Arial"/>
          <w:i/>
          <w:iCs/>
          <w:sz w:val="24"/>
          <w:szCs w:val="24"/>
          <w:shd w:val="clear" w:color="auto" w:fill="FFFFFF"/>
        </w:rPr>
        <w:t>The Potential of Social Media as a Means of Online Business Promotion</w:t>
      </w:r>
      <w:r w:rsidRPr="00485DCE">
        <w:rPr>
          <w:rFonts w:ascii="Arial" w:hAnsi="Arial" w:cs="Arial"/>
          <w:sz w:val="24"/>
          <w:szCs w:val="24"/>
          <w:shd w:val="clear" w:color="auto" w:fill="FFFFFF"/>
        </w:rPr>
        <w:t>. Journal of Social Science Studies</w:t>
      </w:r>
      <w:r>
        <w:rPr>
          <w:rFonts w:ascii="Arial" w:hAnsi="Arial" w:cs="Arial"/>
          <w:sz w:val="24"/>
          <w:szCs w:val="24"/>
          <w:shd w:val="clear" w:color="auto" w:fill="FFFFFF"/>
        </w:rPr>
        <w:t>.</w:t>
      </w:r>
    </w:p>
    <w:p w14:paraId="5D41EBF0" w14:textId="38EF95A0" w:rsidR="001E24B2" w:rsidRDefault="00830C1A" w:rsidP="00765C11">
      <w:pPr>
        <w:spacing w:line="360" w:lineRule="auto"/>
      </w:pPr>
      <w:r w:rsidRPr="00EE6321">
        <w:rPr>
          <w:rFonts w:ascii="Arial" w:hAnsi="Arial" w:cs="Arial"/>
          <w:sz w:val="24"/>
          <w:szCs w:val="24"/>
        </w:rPr>
        <w:t xml:space="preserve">Mohammadi, H., </w:t>
      </w:r>
      <w:proofErr w:type="spellStart"/>
      <w:r w:rsidRPr="00EE6321">
        <w:rPr>
          <w:rFonts w:ascii="Arial" w:hAnsi="Arial" w:cs="Arial"/>
          <w:sz w:val="24"/>
          <w:szCs w:val="24"/>
        </w:rPr>
        <w:t>Mohammadalipour</w:t>
      </w:r>
      <w:proofErr w:type="spellEnd"/>
      <w:r w:rsidRPr="00EE6321">
        <w:rPr>
          <w:rFonts w:ascii="Arial" w:hAnsi="Arial" w:cs="Arial"/>
          <w:sz w:val="24"/>
          <w:szCs w:val="24"/>
        </w:rPr>
        <w:t>, N., et al. (2024).</w:t>
      </w:r>
      <w:r w:rsidRPr="00EE6321">
        <w:rPr>
          <w:rFonts w:ascii="Arial" w:hAnsi="Arial" w:cs="Arial"/>
          <w:sz w:val="24"/>
          <w:szCs w:val="24"/>
        </w:rPr>
        <w:br/>
      </w:r>
      <w:r w:rsidRPr="005E6FBF">
        <w:rPr>
          <w:rFonts w:ascii="Arial" w:hAnsi="Arial" w:cs="Arial"/>
          <w:i/>
          <w:iCs/>
          <w:sz w:val="24"/>
          <w:szCs w:val="24"/>
        </w:rPr>
        <w:t xml:space="preserve">A Model for Implementing New </w:t>
      </w:r>
      <w:proofErr w:type="spellStart"/>
      <w:r w:rsidRPr="005E6FBF">
        <w:rPr>
          <w:rFonts w:ascii="Arial" w:hAnsi="Arial" w:cs="Arial"/>
          <w:i/>
          <w:iCs/>
          <w:sz w:val="24"/>
          <w:szCs w:val="24"/>
        </w:rPr>
        <w:t>FinTechs</w:t>
      </w:r>
      <w:proofErr w:type="spellEnd"/>
      <w:r w:rsidRPr="005E6FBF">
        <w:rPr>
          <w:rFonts w:ascii="Arial" w:hAnsi="Arial" w:cs="Arial"/>
          <w:i/>
          <w:iCs/>
          <w:sz w:val="24"/>
          <w:szCs w:val="24"/>
        </w:rPr>
        <w:t xml:space="preserve"> in the Banking Industry.</w:t>
      </w:r>
      <w:r w:rsidRPr="005E6FBF">
        <w:rPr>
          <w:rFonts w:ascii="Arial" w:hAnsi="Arial" w:cs="Arial"/>
          <w:i/>
          <w:iCs/>
          <w:sz w:val="24"/>
          <w:szCs w:val="24"/>
        </w:rPr>
        <w:br/>
      </w:r>
    </w:p>
    <w:p w14:paraId="663C15F3" w14:textId="77777777" w:rsidR="00CC26F0" w:rsidRPr="00485DCE" w:rsidRDefault="00CC26F0" w:rsidP="00765C11">
      <w:pPr>
        <w:spacing w:line="360" w:lineRule="auto"/>
        <w:rPr>
          <w:rFonts w:ascii="Arial" w:hAnsi="Arial" w:cs="Arial"/>
          <w:sz w:val="24"/>
          <w:szCs w:val="24"/>
          <w:shd w:val="clear" w:color="auto" w:fill="FFFFFF"/>
        </w:rPr>
      </w:pPr>
      <w:r w:rsidRPr="00485DCE">
        <w:rPr>
          <w:rFonts w:ascii="Arial" w:hAnsi="Arial" w:cs="Arial"/>
          <w:sz w:val="24"/>
          <w:szCs w:val="24"/>
          <w:shd w:val="clear" w:color="auto" w:fill="FFFFFF"/>
        </w:rPr>
        <w:t>Mordor Intelligence</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(2025)</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w:t>
      </w:r>
      <w:r w:rsidRPr="00765C11">
        <w:rPr>
          <w:rFonts w:ascii="Arial" w:hAnsi="Arial" w:cs="Arial"/>
          <w:i/>
          <w:iCs/>
          <w:sz w:val="24"/>
          <w:szCs w:val="24"/>
        </w:rPr>
        <w:t>China Video Surveillance Market Size &amp; Share Analysis - Growth Trends &amp; Forecasts (2025 - 2030).</w:t>
      </w:r>
      <w:r w:rsidRPr="00485DCE">
        <w:rPr>
          <w:rFonts w:ascii="Arial" w:hAnsi="Arial" w:cs="Arial"/>
          <w:sz w:val="24"/>
          <w:szCs w:val="24"/>
        </w:rPr>
        <w:br/>
        <w:t>Source: https://www.mordorintelligence.com/industry-reports/china-video-surveillance-market</w:t>
      </w:r>
    </w:p>
    <w:p w14:paraId="7538835C" w14:textId="77777777" w:rsidR="00CC26F0" w:rsidRDefault="00CC26F0" w:rsidP="00765C11">
      <w:pPr>
        <w:spacing w:line="360" w:lineRule="auto"/>
      </w:pPr>
    </w:p>
    <w:p w14:paraId="3EF7DC0F" w14:textId="6DDB052C" w:rsidR="000509DC" w:rsidRPr="00765C11" w:rsidRDefault="000509DC" w:rsidP="00765C11">
      <w:pPr>
        <w:pStyle w:val="Heading1"/>
        <w:spacing w:before="0" w:after="240" w:line="360" w:lineRule="auto"/>
        <w:textAlignment w:val="baseline"/>
        <w:rPr>
          <w:rFonts w:ascii="Arial" w:eastAsia="Times New Roman" w:hAnsi="Arial" w:cs="Arial"/>
          <w:color w:val="auto"/>
          <w:kern w:val="36"/>
          <w:sz w:val="24"/>
          <w:szCs w:val="24"/>
          <w:lang w:eastAsia="en-GB"/>
        </w:rPr>
      </w:pPr>
      <w:bookmarkStart w:id="15" w:name="_Toc193637770"/>
      <w:r w:rsidRPr="00485DCE">
        <w:rPr>
          <w:rFonts w:ascii="Arial" w:hAnsi="Arial" w:cs="Arial"/>
          <w:color w:val="auto"/>
          <w:sz w:val="24"/>
          <w:szCs w:val="24"/>
        </w:rPr>
        <w:t>Leigh Ebony</w:t>
      </w:r>
      <w:r>
        <w:rPr>
          <w:rFonts w:ascii="Arial" w:hAnsi="Arial" w:cs="Arial"/>
          <w:color w:val="auto"/>
          <w:sz w:val="24"/>
          <w:szCs w:val="24"/>
        </w:rPr>
        <w:t>. (</w:t>
      </w:r>
      <w:r w:rsidRPr="00485DCE">
        <w:rPr>
          <w:rFonts w:ascii="Arial" w:hAnsi="Arial" w:cs="Arial"/>
          <w:color w:val="auto"/>
          <w:sz w:val="24"/>
          <w:szCs w:val="24"/>
        </w:rPr>
        <w:t>2025</w:t>
      </w:r>
      <w:r w:rsidRPr="00765C11">
        <w:rPr>
          <w:rFonts w:ascii="Arial" w:hAnsi="Arial" w:cs="Arial"/>
          <w:i/>
          <w:iCs/>
          <w:color w:val="auto"/>
          <w:sz w:val="24"/>
          <w:szCs w:val="24"/>
        </w:rPr>
        <w:t xml:space="preserve">).  </w:t>
      </w:r>
      <w:r w:rsidRPr="00765C11">
        <w:rPr>
          <w:rFonts w:ascii="Arial" w:eastAsia="Times New Roman" w:hAnsi="Arial" w:cs="Arial"/>
          <w:i/>
          <w:iCs/>
          <w:color w:val="auto"/>
          <w:kern w:val="36"/>
          <w:sz w:val="24"/>
          <w:szCs w:val="24"/>
          <w:lang w:eastAsia="en-GB"/>
        </w:rPr>
        <w:t>I'm having an electronic affair, and I just can't stop.</w:t>
      </w:r>
      <w:r w:rsidR="00765C11">
        <w:rPr>
          <w:rFonts w:ascii="Arial" w:eastAsia="Times New Roman" w:hAnsi="Arial" w:cs="Arial"/>
          <w:color w:val="auto"/>
          <w:kern w:val="36"/>
          <w:sz w:val="24"/>
          <w:szCs w:val="24"/>
          <w:lang w:eastAsia="en-GB"/>
        </w:rPr>
        <w:t xml:space="preserve"> </w:t>
      </w:r>
      <w:hyperlink r:id="rId12" w:history="1">
        <w:r w:rsidR="00765C11" w:rsidRPr="00530CD9">
          <w:rPr>
            <w:rStyle w:val="Hyperlink"/>
            <w:rFonts w:ascii="Arial" w:hAnsi="Arial" w:cs="Arial"/>
            <w:sz w:val="24"/>
            <w:szCs w:val="24"/>
          </w:rPr>
          <w:t>https://www.dailytelegraph.com.au/lifestyle/im-having-an-electronic-affair-and-i-just-cant-stop/news-story/96c36e3b0974bb30e4f6e5424c1f6ead</w:t>
        </w:r>
        <w:bookmarkEnd w:id="15"/>
      </w:hyperlink>
    </w:p>
    <w:p w14:paraId="347E0806" w14:textId="77777777" w:rsidR="00582F05" w:rsidRDefault="00582F05" w:rsidP="00765C11">
      <w:pPr>
        <w:spacing w:line="360" w:lineRule="auto"/>
        <w:rPr>
          <w:rFonts w:ascii="Arial" w:hAnsi="Arial" w:cs="Arial"/>
          <w:sz w:val="24"/>
          <w:szCs w:val="24"/>
        </w:rPr>
      </w:pPr>
    </w:p>
    <w:p w14:paraId="5B315B1A" w14:textId="5C9DFC03" w:rsidR="00582F05" w:rsidRPr="00765C11" w:rsidRDefault="00582F05" w:rsidP="00765C11">
      <w:pPr>
        <w:pStyle w:val="Heading5"/>
        <w:shd w:val="clear" w:color="auto" w:fill="FFFFFF"/>
        <w:spacing w:before="0" w:after="240" w:line="360" w:lineRule="auto"/>
        <w:rPr>
          <w:rFonts w:ascii="Arial" w:eastAsia="Times New Roman" w:hAnsi="Arial" w:cs="Arial"/>
          <w:color w:val="auto"/>
          <w:sz w:val="24"/>
          <w:szCs w:val="24"/>
          <w:lang w:eastAsia="en-GB"/>
        </w:rPr>
      </w:pPr>
      <w:r w:rsidRPr="00485DCE">
        <w:rPr>
          <w:rFonts w:ascii="Arial" w:hAnsi="Arial" w:cs="Arial"/>
          <w:color w:val="auto"/>
          <w:sz w:val="24"/>
          <w:szCs w:val="24"/>
        </w:rPr>
        <w:lastRenderedPageBreak/>
        <w:t>Plimsoll</w:t>
      </w:r>
      <w:r>
        <w:rPr>
          <w:rFonts w:ascii="Arial" w:hAnsi="Arial" w:cs="Arial"/>
          <w:color w:val="auto"/>
          <w:sz w:val="24"/>
          <w:szCs w:val="24"/>
        </w:rPr>
        <w:t>.</w:t>
      </w:r>
      <w:r w:rsidRPr="00485DCE">
        <w:rPr>
          <w:rFonts w:ascii="Arial" w:hAnsi="Arial" w:cs="Arial"/>
          <w:color w:val="auto"/>
          <w:sz w:val="24"/>
          <w:szCs w:val="24"/>
        </w:rPr>
        <w:t xml:space="preserve"> (2025)</w:t>
      </w:r>
      <w:r>
        <w:rPr>
          <w:rFonts w:ascii="Arial" w:hAnsi="Arial" w:cs="Arial"/>
          <w:color w:val="auto"/>
          <w:sz w:val="24"/>
          <w:szCs w:val="24"/>
        </w:rPr>
        <w:t xml:space="preserve">. </w:t>
      </w:r>
      <w:r w:rsidRPr="00485DCE">
        <w:rPr>
          <w:rFonts w:ascii="Arial" w:hAnsi="Arial" w:cs="Arial"/>
          <w:color w:val="auto"/>
          <w:sz w:val="24"/>
          <w:szCs w:val="24"/>
        </w:rPr>
        <w:t xml:space="preserve"> </w:t>
      </w:r>
      <w:r w:rsidRPr="00C52BA0">
        <w:rPr>
          <w:rFonts w:ascii="Arial" w:eastAsia="Times New Roman" w:hAnsi="Arial" w:cs="Arial"/>
          <w:i/>
          <w:iCs/>
          <w:color w:val="auto"/>
          <w:sz w:val="24"/>
          <w:szCs w:val="24"/>
          <w:lang w:eastAsia="en-GB"/>
        </w:rPr>
        <w:t>UK Private Investigation and Intelligence Services Industry Overview.</w:t>
      </w:r>
      <w:r w:rsidR="00765C11">
        <w:rPr>
          <w:rFonts w:ascii="Arial" w:eastAsia="Times New Roman" w:hAnsi="Arial" w:cs="Arial"/>
          <w:color w:val="auto"/>
          <w:sz w:val="24"/>
          <w:szCs w:val="24"/>
          <w:lang w:eastAsia="en-GB"/>
        </w:rPr>
        <w:t xml:space="preserve"> </w:t>
      </w:r>
      <w:r w:rsidRPr="00485DCE">
        <w:rPr>
          <w:rFonts w:ascii="Arial" w:hAnsi="Arial" w:cs="Arial"/>
          <w:color w:val="auto"/>
          <w:sz w:val="24"/>
          <w:szCs w:val="24"/>
          <w:lang w:eastAsia="en-GB"/>
        </w:rPr>
        <w:t>https://www.plimsoll.co.uk/market-reports/private-investigation-and-intelligence-services?</w:t>
      </w:r>
    </w:p>
    <w:p w14:paraId="31327E7A" w14:textId="77777777" w:rsidR="00582F05" w:rsidRDefault="00582F05" w:rsidP="00765C11">
      <w:pPr>
        <w:spacing w:line="360" w:lineRule="auto"/>
      </w:pPr>
    </w:p>
    <w:p w14:paraId="47676295" w14:textId="77777777" w:rsidR="00621BAB" w:rsidRPr="00485DCE" w:rsidRDefault="00621BAB" w:rsidP="00765C11">
      <w:pPr>
        <w:spacing w:line="360" w:lineRule="auto"/>
        <w:rPr>
          <w:rFonts w:ascii="Arial" w:hAnsi="Arial" w:cs="Arial"/>
          <w:sz w:val="24"/>
          <w:szCs w:val="24"/>
          <w:shd w:val="clear" w:color="auto" w:fill="FFFFFF"/>
        </w:rPr>
      </w:pPr>
      <w:proofErr w:type="spellStart"/>
      <w:r w:rsidRPr="00485DCE">
        <w:rPr>
          <w:rFonts w:ascii="Arial" w:hAnsi="Arial" w:cs="Arial"/>
          <w:sz w:val="24"/>
          <w:szCs w:val="24"/>
          <w:shd w:val="clear" w:color="auto" w:fill="FFFFFF"/>
        </w:rPr>
        <w:t>Rawtani</w:t>
      </w:r>
      <w:proofErr w:type="spellEnd"/>
      <w:r w:rsidRPr="00485DCE">
        <w:rPr>
          <w:rFonts w:ascii="Arial" w:hAnsi="Arial" w:cs="Arial"/>
          <w:sz w:val="24"/>
          <w:szCs w:val="24"/>
          <w:shd w:val="clear" w:color="auto" w:fill="FFFFFF"/>
        </w:rPr>
        <w:t>, D. and Hussain, C.M.</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w:t>
      </w:r>
      <w:r>
        <w:rPr>
          <w:rFonts w:ascii="Arial" w:hAnsi="Arial" w:cs="Arial"/>
          <w:sz w:val="24"/>
          <w:szCs w:val="24"/>
          <w:shd w:val="clear" w:color="auto" w:fill="FFFFFF"/>
        </w:rPr>
        <w:t>(</w:t>
      </w:r>
      <w:r w:rsidRPr="00485DCE">
        <w:rPr>
          <w:rFonts w:ascii="Arial" w:hAnsi="Arial" w:cs="Arial"/>
          <w:sz w:val="24"/>
          <w:szCs w:val="24"/>
          <w:shd w:val="clear" w:color="auto" w:fill="FFFFFF"/>
        </w:rPr>
        <w:t>2023</w:t>
      </w:r>
      <w:r>
        <w:rPr>
          <w:rFonts w:ascii="Arial" w:hAnsi="Arial" w:cs="Arial"/>
          <w:sz w:val="24"/>
          <w:szCs w:val="24"/>
          <w:shd w:val="clear" w:color="auto" w:fill="FFFFFF"/>
        </w:rPr>
        <w:t xml:space="preserve">). </w:t>
      </w:r>
      <w:r w:rsidRPr="00C52BA0">
        <w:rPr>
          <w:rFonts w:ascii="Arial" w:hAnsi="Arial" w:cs="Arial"/>
          <w:i/>
          <w:iCs/>
          <w:sz w:val="24"/>
          <w:szCs w:val="24"/>
          <w:shd w:val="clear" w:color="auto" w:fill="FFFFFF"/>
        </w:rPr>
        <w:t>Modern forensic tools and devices: Trends in criminal investigation</w:t>
      </w:r>
      <w:r w:rsidRPr="00485DCE">
        <w:rPr>
          <w:rFonts w:ascii="Arial" w:hAnsi="Arial" w:cs="Arial"/>
          <w:sz w:val="24"/>
          <w:szCs w:val="24"/>
          <w:shd w:val="clear" w:color="auto" w:fill="FFFFFF"/>
        </w:rPr>
        <w:t>. John Wiley &amp; Sons.</w:t>
      </w:r>
    </w:p>
    <w:p w14:paraId="616FF990" w14:textId="77777777" w:rsidR="00621BAB" w:rsidRDefault="00621BAB" w:rsidP="00765C11">
      <w:pPr>
        <w:spacing w:line="360" w:lineRule="auto"/>
      </w:pPr>
    </w:p>
    <w:p w14:paraId="1543F978" w14:textId="77777777" w:rsidR="00A956FE" w:rsidRPr="00C52BA0" w:rsidRDefault="00A956FE" w:rsidP="00765C11">
      <w:pPr>
        <w:pStyle w:val="Heading2"/>
        <w:shd w:val="clear" w:color="auto" w:fill="FFFFFF"/>
        <w:spacing w:before="0" w:after="120" w:line="360" w:lineRule="auto"/>
        <w:rPr>
          <w:rFonts w:ascii="Arial" w:eastAsia="Times New Roman" w:hAnsi="Arial" w:cs="Arial"/>
          <w:i/>
          <w:iCs/>
          <w:color w:val="auto"/>
          <w:sz w:val="24"/>
          <w:szCs w:val="24"/>
          <w:lang w:eastAsia="en-GB"/>
        </w:rPr>
      </w:pPr>
      <w:bookmarkStart w:id="16" w:name="_Toc193637771"/>
      <w:r w:rsidRPr="00485DCE">
        <w:rPr>
          <w:rFonts w:ascii="Arial" w:hAnsi="Arial" w:cs="Arial"/>
          <w:color w:val="auto"/>
          <w:sz w:val="24"/>
          <w:szCs w:val="24"/>
        </w:rPr>
        <w:t>Sourcing from China (2023)</w:t>
      </w:r>
      <w:r>
        <w:rPr>
          <w:rFonts w:ascii="Arial" w:hAnsi="Arial" w:cs="Arial"/>
          <w:color w:val="auto"/>
          <w:sz w:val="24"/>
          <w:szCs w:val="24"/>
        </w:rPr>
        <w:t xml:space="preserve">. </w:t>
      </w:r>
      <w:r w:rsidRPr="00485DCE">
        <w:rPr>
          <w:rFonts w:ascii="Arial" w:hAnsi="Arial" w:cs="Arial"/>
          <w:color w:val="auto"/>
          <w:sz w:val="24"/>
          <w:szCs w:val="24"/>
        </w:rPr>
        <w:t xml:space="preserve"> </w:t>
      </w:r>
      <w:r w:rsidRPr="00C52BA0">
        <w:rPr>
          <w:rFonts w:ascii="Arial" w:eastAsia="Times New Roman" w:hAnsi="Arial" w:cs="Arial"/>
          <w:i/>
          <w:iCs/>
          <w:color w:val="auto"/>
          <w:sz w:val="24"/>
          <w:szCs w:val="24"/>
          <w:lang w:eastAsia="en-GB"/>
        </w:rPr>
        <w:t>Analysis of Manufacturing Expenses for GPS Tracker cost.</w:t>
      </w:r>
      <w:bookmarkEnd w:id="16"/>
    </w:p>
    <w:p w14:paraId="6BC62172" w14:textId="77777777" w:rsidR="00A956FE" w:rsidRPr="00485DCE" w:rsidRDefault="00A956FE" w:rsidP="00765C11">
      <w:pPr>
        <w:spacing w:line="360" w:lineRule="auto"/>
        <w:rPr>
          <w:rFonts w:ascii="Arial" w:hAnsi="Arial" w:cs="Arial"/>
          <w:sz w:val="24"/>
          <w:szCs w:val="24"/>
        </w:rPr>
      </w:pPr>
      <w:hyperlink r:id="rId13" w:history="1">
        <w:r w:rsidRPr="00530CD9">
          <w:rPr>
            <w:rStyle w:val="Hyperlink"/>
            <w:rFonts w:ascii="Arial" w:hAnsi="Arial" w:cs="Arial"/>
            <w:sz w:val="24"/>
            <w:szCs w:val="24"/>
          </w:rPr>
          <w:t>https://www.sourcifychina.com/gps-tracker-cost/</w:t>
        </w:r>
      </w:hyperlink>
    </w:p>
    <w:p w14:paraId="581A92D4" w14:textId="77777777" w:rsidR="00A956FE" w:rsidRDefault="00A956FE" w:rsidP="00765C11">
      <w:pPr>
        <w:spacing w:line="360" w:lineRule="auto"/>
      </w:pPr>
    </w:p>
    <w:p w14:paraId="6D6664AA" w14:textId="6D221441" w:rsidR="00750251" w:rsidRPr="00485DCE" w:rsidRDefault="00750251" w:rsidP="00765C11">
      <w:pPr>
        <w:shd w:val="clear" w:color="auto" w:fill="FFFFFF"/>
        <w:spacing w:before="100" w:beforeAutospacing="1" w:after="100" w:afterAutospacing="1" w:line="360" w:lineRule="auto"/>
        <w:textAlignment w:val="baseline"/>
        <w:outlineLvl w:val="0"/>
        <w:rPr>
          <w:rFonts w:ascii="Arial" w:eastAsia="Times New Roman" w:hAnsi="Arial" w:cs="Arial"/>
          <w:kern w:val="36"/>
          <w:sz w:val="24"/>
          <w:szCs w:val="24"/>
          <w:lang w:eastAsia="en-GB"/>
        </w:rPr>
      </w:pPr>
      <w:bookmarkStart w:id="17" w:name="_Toc193637772"/>
      <w:r w:rsidRPr="00485DCE">
        <w:rPr>
          <w:rFonts w:ascii="Arial" w:eastAsia="Times New Roman" w:hAnsi="Arial" w:cs="Arial"/>
          <w:kern w:val="36"/>
          <w:sz w:val="24"/>
          <w:szCs w:val="24"/>
          <w:lang w:eastAsia="en-GB"/>
        </w:rPr>
        <w:t>Statista</w:t>
      </w:r>
      <w:r>
        <w:rPr>
          <w:rFonts w:ascii="Arial" w:eastAsia="Times New Roman" w:hAnsi="Arial" w:cs="Arial"/>
          <w:kern w:val="36"/>
          <w:sz w:val="24"/>
          <w:szCs w:val="24"/>
          <w:lang w:eastAsia="en-GB"/>
        </w:rPr>
        <w:t>.</w:t>
      </w:r>
      <w:r w:rsidRPr="00485DCE">
        <w:rPr>
          <w:rFonts w:ascii="Arial" w:eastAsia="Times New Roman" w:hAnsi="Arial" w:cs="Arial"/>
          <w:kern w:val="36"/>
          <w:sz w:val="24"/>
          <w:szCs w:val="24"/>
          <w:lang w:eastAsia="en-GB"/>
        </w:rPr>
        <w:t xml:space="preserve"> (2024)</w:t>
      </w:r>
      <w:r>
        <w:rPr>
          <w:rFonts w:ascii="Arial" w:eastAsia="Times New Roman" w:hAnsi="Arial" w:cs="Arial"/>
          <w:kern w:val="36"/>
          <w:sz w:val="24"/>
          <w:szCs w:val="24"/>
          <w:lang w:eastAsia="en-GB"/>
        </w:rPr>
        <w:t>.</w:t>
      </w:r>
      <w:r w:rsidRPr="00485DCE">
        <w:rPr>
          <w:rFonts w:ascii="Arial" w:eastAsia="Times New Roman" w:hAnsi="Arial" w:cs="Arial"/>
          <w:kern w:val="36"/>
          <w:sz w:val="24"/>
          <w:szCs w:val="24"/>
          <w:lang w:eastAsia="en-GB"/>
        </w:rPr>
        <w:t xml:space="preserve"> </w:t>
      </w:r>
      <w:r w:rsidRPr="0012729D">
        <w:rPr>
          <w:rFonts w:ascii="Arial" w:eastAsia="Times New Roman" w:hAnsi="Arial" w:cs="Arial"/>
          <w:i/>
          <w:iCs/>
          <w:kern w:val="36"/>
          <w:sz w:val="24"/>
          <w:szCs w:val="24"/>
          <w:lang w:eastAsia="en-GB"/>
        </w:rPr>
        <w:t>Social media usage in the United Kingdom (UK) - statistics &amp; facts</w:t>
      </w:r>
      <w:r w:rsidRPr="00C52BA0">
        <w:rPr>
          <w:rFonts w:ascii="Arial" w:eastAsia="Times New Roman" w:hAnsi="Arial" w:cs="Arial"/>
          <w:i/>
          <w:iCs/>
          <w:kern w:val="36"/>
          <w:sz w:val="24"/>
          <w:szCs w:val="24"/>
          <w:lang w:eastAsia="en-GB"/>
        </w:rPr>
        <w:t>.</w:t>
      </w:r>
      <w:r w:rsidR="004C1E30">
        <w:rPr>
          <w:rFonts w:ascii="Arial" w:eastAsia="Times New Roman" w:hAnsi="Arial" w:cs="Arial"/>
          <w:kern w:val="36"/>
          <w:sz w:val="24"/>
          <w:szCs w:val="24"/>
          <w:lang w:eastAsia="en-GB"/>
        </w:rPr>
        <w:t xml:space="preserve"> </w:t>
      </w:r>
      <w:r w:rsidRPr="00485DCE">
        <w:rPr>
          <w:rFonts w:ascii="Arial" w:eastAsia="Times New Roman" w:hAnsi="Arial" w:cs="Arial"/>
          <w:kern w:val="36"/>
          <w:sz w:val="24"/>
          <w:szCs w:val="24"/>
          <w:lang w:eastAsia="en-GB"/>
        </w:rPr>
        <w:t>https://www.statista.com/topics/3236/social-media-usage-in-the-uk/#topicOverview</w:t>
      </w:r>
      <w:bookmarkEnd w:id="17"/>
    </w:p>
    <w:p w14:paraId="2C9294ED" w14:textId="77777777" w:rsidR="00750251" w:rsidRDefault="00750251" w:rsidP="00765C11">
      <w:pPr>
        <w:spacing w:line="360" w:lineRule="auto"/>
      </w:pPr>
    </w:p>
    <w:p w14:paraId="0B63AC76" w14:textId="77777777" w:rsidR="004C1E30" w:rsidRDefault="004C1E30" w:rsidP="00765C11">
      <w:pPr>
        <w:shd w:val="clear" w:color="auto" w:fill="FFFFFF"/>
        <w:spacing w:before="100" w:beforeAutospacing="1" w:after="100" w:afterAutospacing="1" w:line="360" w:lineRule="auto"/>
        <w:textAlignment w:val="baseline"/>
        <w:outlineLvl w:val="0"/>
        <w:rPr>
          <w:rFonts w:ascii="Arial" w:hAnsi="Arial" w:cs="Arial"/>
          <w:sz w:val="24"/>
          <w:szCs w:val="24"/>
        </w:rPr>
      </w:pPr>
      <w:bookmarkStart w:id="18" w:name="_Toc193637773"/>
      <w:r w:rsidRPr="00485DCE">
        <w:rPr>
          <w:rFonts w:ascii="Arial" w:eastAsia="Times New Roman" w:hAnsi="Arial" w:cs="Arial"/>
          <w:kern w:val="36"/>
          <w:sz w:val="24"/>
          <w:szCs w:val="24"/>
          <w:lang w:eastAsia="en-GB"/>
        </w:rPr>
        <w:t>Statista</w:t>
      </w:r>
      <w:r>
        <w:rPr>
          <w:rFonts w:ascii="Arial" w:eastAsia="Times New Roman" w:hAnsi="Arial" w:cs="Arial"/>
          <w:kern w:val="36"/>
          <w:sz w:val="24"/>
          <w:szCs w:val="24"/>
          <w:lang w:eastAsia="en-GB"/>
        </w:rPr>
        <w:t>.</w:t>
      </w:r>
      <w:r w:rsidRPr="00485DCE">
        <w:rPr>
          <w:rFonts w:ascii="Arial" w:eastAsia="Times New Roman" w:hAnsi="Arial" w:cs="Arial"/>
          <w:kern w:val="36"/>
          <w:sz w:val="24"/>
          <w:szCs w:val="24"/>
          <w:lang w:eastAsia="en-GB"/>
        </w:rPr>
        <w:t xml:space="preserve"> (2025) </w:t>
      </w:r>
      <w:r w:rsidRPr="002F596D">
        <w:rPr>
          <w:rFonts w:ascii="Arial" w:eastAsia="Times New Roman" w:hAnsi="Arial" w:cs="Arial"/>
          <w:i/>
          <w:iCs/>
          <w:kern w:val="36"/>
          <w:sz w:val="24"/>
          <w:szCs w:val="24"/>
          <w:lang w:eastAsia="en-GB"/>
        </w:rPr>
        <w:t>Security services industry in the United Kingdom - statistics &amp; facts</w:t>
      </w:r>
      <w:r>
        <w:rPr>
          <w:rFonts w:ascii="Arial" w:eastAsia="Times New Roman" w:hAnsi="Arial" w:cs="Arial"/>
          <w:kern w:val="36"/>
          <w:sz w:val="24"/>
          <w:szCs w:val="24"/>
          <w:lang w:eastAsia="en-GB"/>
        </w:rPr>
        <w:t xml:space="preserve">. </w:t>
      </w:r>
      <w:hyperlink r:id="rId14" w:history="1">
        <w:r w:rsidRPr="00530CD9">
          <w:rPr>
            <w:rStyle w:val="Hyperlink"/>
            <w:rFonts w:ascii="Arial" w:hAnsi="Arial" w:cs="Arial"/>
            <w:sz w:val="24"/>
            <w:szCs w:val="24"/>
          </w:rPr>
          <w:t>https://www.statista.com/topics/10034/security-services-industry-in-the-uk/</w:t>
        </w:r>
        <w:bookmarkEnd w:id="18"/>
      </w:hyperlink>
    </w:p>
    <w:p w14:paraId="3EF7C357" w14:textId="77777777" w:rsidR="00AF1BCB" w:rsidRDefault="00AF1BCB" w:rsidP="00765C11">
      <w:pPr>
        <w:shd w:val="clear" w:color="auto" w:fill="FFFFFF"/>
        <w:spacing w:before="100" w:beforeAutospacing="1" w:after="100" w:afterAutospacing="1" w:line="360" w:lineRule="auto"/>
        <w:textAlignment w:val="baseline"/>
        <w:outlineLvl w:val="0"/>
        <w:rPr>
          <w:rFonts w:ascii="Arial" w:hAnsi="Arial" w:cs="Arial"/>
          <w:sz w:val="24"/>
          <w:szCs w:val="24"/>
        </w:rPr>
      </w:pPr>
    </w:p>
    <w:p w14:paraId="3FC6B713" w14:textId="77777777" w:rsidR="00AF1BCB" w:rsidRPr="00485DCE" w:rsidRDefault="00AF1BCB" w:rsidP="00765C11">
      <w:pPr>
        <w:pStyle w:val="Heading1"/>
        <w:pBdr>
          <w:top w:val="single" w:sz="2" w:space="0" w:color="E5E7EB"/>
          <w:left w:val="single" w:sz="2" w:space="0" w:color="E5E7EB"/>
          <w:bottom w:val="single" w:sz="2" w:space="0" w:color="E5E7EB"/>
          <w:right w:val="single" w:sz="2" w:space="0" w:color="E5E7EB"/>
        </w:pBdr>
        <w:spacing w:line="360" w:lineRule="auto"/>
        <w:rPr>
          <w:rFonts w:ascii="Arial" w:eastAsia="Times New Roman" w:hAnsi="Arial" w:cs="Arial"/>
          <w:color w:val="auto"/>
          <w:kern w:val="36"/>
          <w:sz w:val="24"/>
          <w:szCs w:val="24"/>
          <w:lang w:eastAsia="en-GB"/>
        </w:rPr>
      </w:pPr>
      <w:r w:rsidRPr="00485DCE">
        <w:rPr>
          <w:rFonts w:ascii="Arial" w:hAnsi="Arial" w:cs="Arial"/>
          <w:color w:val="auto"/>
          <w:sz w:val="24"/>
          <w:szCs w:val="24"/>
          <w:shd w:val="clear" w:color="auto" w:fill="FFFFFF"/>
        </w:rPr>
        <w:t> </w:t>
      </w:r>
      <w:bookmarkStart w:id="19" w:name="_Toc193637774"/>
      <w:r w:rsidRPr="00485DCE">
        <w:rPr>
          <w:rFonts w:ascii="Arial" w:hAnsi="Arial" w:cs="Arial"/>
          <w:color w:val="auto"/>
          <w:sz w:val="24"/>
          <w:szCs w:val="24"/>
          <w:shd w:val="clear" w:color="auto" w:fill="FFFFFF"/>
        </w:rPr>
        <w:t>World Population Review</w:t>
      </w:r>
      <w:r>
        <w:rPr>
          <w:rFonts w:ascii="Arial" w:hAnsi="Arial" w:cs="Arial"/>
          <w:color w:val="auto"/>
          <w:sz w:val="24"/>
          <w:szCs w:val="24"/>
          <w:shd w:val="clear" w:color="auto" w:fill="FFFFFF"/>
        </w:rPr>
        <w:t>.</w:t>
      </w:r>
      <w:r w:rsidRPr="00485DCE">
        <w:rPr>
          <w:rFonts w:ascii="Arial" w:hAnsi="Arial" w:cs="Arial"/>
          <w:color w:val="auto"/>
          <w:sz w:val="24"/>
          <w:szCs w:val="24"/>
          <w:shd w:val="clear" w:color="auto" w:fill="FFFFFF"/>
        </w:rPr>
        <w:t xml:space="preserve"> (2025)</w:t>
      </w:r>
      <w:r>
        <w:rPr>
          <w:rFonts w:ascii="Arial" w:hAnsi="Arial" w:cs="Arial"/>
          <w:color w:val="auto"/>
          <w:sz w:val="24"/>
          <w:szCs w:val="24"/>
          <w:shd w:val="clear" w:color="auto" w:fill="FFFFFF"/>
        </w:rPr>
        <w:t>.</w:t>
      </w:r>
      <w:r w:rsidRPr="00485DCE">
        <w:rPr>
          <w:rFonts w:ascii="Arial" w:hAnsi="Arial" w:cs="Arial"/>
          <w:color w:val="auto"/>
          <w:sz w:val="24"/>
          <w:szCs w:val="24"/>
          <w:shd w:val="clear" w:color="auto" w:fill="FFFFFF"/>
        </w:rPr>
        <w:t xml:space="preserve">    </w:t>
      </w:r>
      <w:r w:rsidRPr="00C52BA0">
        <w:rPr>
          <w:rFonts w:ascii="Arial" w:eastAsia="Times New Roman" w:hAnsi="Arial" w:cs="Arial"/>
          <w:i/>
          <w:iCs/>
          <w:color w:val="auto"/>
          <w:kern w:val="36"/>
          <w:sz w:val="24"/>
          <w:szCs w:val="24"/>
          <w:lang w:eastAsia="en-GB"/>
        </w:rPr>
        <w:t>Infidelity Rates by Country 2025.</w:t>
      </w:r>
      <w:bookmarkEnd w:id="19"/>
    </w:p>
    <w:p w14:paraId="456A21D4" w14:textId="77777777" w:rsidR="00AF1BCB" w:rsidRPr="00485DCE" w:rsidRDefault="00AF1BCB" w:rsidP="00765C11">
      <w:pPr>
        <w:spacing w:line="360" w:lineRule="auto"/>
        <w:rPr>
          <w:rFonts w:ascii="Arial" w:hAnsi="Arial" w:cs="Arial"/>
          <w:sz w:val="24"/>
          <w:szCs w:val="24"/>
        </w:rPr>
      </w:pPr>
      <w:r w:rsidRPr="00A07EA5">
        <w:rPr>
          <w:rFonts w:ascii="Arial" w:hAnsi="Arial" w:cs="Arial"/>
          <w:sz w:val="24"/>
          <w:szCs w:val="24"/>
        </w:rPr>
        <w:t>https://worldpopulationreview.com/country-rankings/infidelity-rates-by-country?</w:t>
      </w:r>
    </w:p>
    <w:p w14:paraId="20ED9929" w14:textId="77777777" w:rsidR="00AF1BCB" w:rsidRDefault="00AF1BCB" w:rsidP="00765C11">
      <w:pPr>
        <w:shd w:val="clear" w:color="auto" w:fill="FFFFFF"/>
        <w:spacing w:before="100" w:beforeAutospacing="1" w:after="100" w:afterAutospacing="1" w:line="360" w:lineRule="auto"/>
        <w:textAlignment w:val="baseline"/>
        <w:outlineLvl w:val="0"/>
        <w:rPr>
          <w:rFonts w:ascii="Arial" w:eastAsia="Times New Roman" w:hAnsi="Arial" w:cs="Arial"/>
          <w:kern w:val="36"/>
          <w:sz w:val="24"/>
          <w:szCs w:val="24"/>
          <w:lang w:eastAsia="en-GB"/>
        </w:rPr>
      </w:pPr>
    </w:p>
    <w:p w14:paraId="63487DA3" w14:textId="77777777" w:rsidR="002950D9" w:rsidRPr="00485DCE" w:rsidRDefault="002950D9" w:rsidP="00765C11">
      <w:pPr>
        <w:spacing w:line="360" w:lineRule="auto"/>
        <w:rPr>
          <w:rFonts w:ascii="Arial" w:hAnsi="Arial" w:cs="Arial"/>
          <w:sz w:val="24"/>
          <w:szCs w:val="24"/>
          <w:shd w:val="clear" w:color="auto" w:fill="FFFFFF"/>
        </w:rPr>
      </w:pPr>
      <w:proofErr w:type="spellStart"/>
      <w:r w:rsidRPr="00485DCE">
        <w:rPr>
          <w:rFonts w:ascii="Arial" w:hAnsi="Arial" w:cs="Arial"/>
          <w:sz w:val="24"/>
          <w:szCs w:val="24"/>
          <w:shd w:val="clear" w:color="auto" w:fill="FFFFFF"/>
        </w:rPr>
        <w:t>Wuisan</w:t>
      </w:r>
      <w:proofErr w:type="spellEnd"/>
      <w:r w:rsidRPr="00485DCE">
        <w:rPr>
          <w:rFonts w:ascii="Arial" w:hAnsi="Arial" w:cs="Arial"/>
          <w:sz w:val="24"/>
          <w:szCs w:val="24"/>
          <w:shd w:val="clear" w:color="auto" w:fill="FFFFFF"/>
        </w:rPr>
        <w:t xml:space="preserve">, D.S. and </w:t>
      </w:r>
      <w:proofErr w:type="spellStart"/>
      <w:r w:rsidRPr="00485DCE">
        <w:rPr>
          <w:rFonts w:ascii="Arial" w:hAnsi="Arial" w:cs="Arial"/>
          <w:sz w:val="24"/>
          <w:szCs w:val="24"/>
          <w:shd w:val="clear" w:color="auto" w:fill="FFFFFF"/>
        </w:rPr>
        <w:t>Handra</w:t>
      </w:r>
      <w:proofErr w:type="spellEnd"/>
      <w:r w:rsidRPr="00485DCE">
        <w:rPr>
          <w:rFonts w:ascii="Arial" w:hAnsi="Arial" w:cs="Arial"/>
          <w:sz w:val="24"/>
          <w:szCs w:val="24"/>
          <w:shd w:val="clear" w:color="auto" w:fill="FFFFFF"/>
        </w:rPr>
        <w:t xml:space="preserve">, T., </w:t>
      </w:r>
      <w:r>
        <w:rPr>
          <w:rFonts w:ascii="Arial" w:hAnsi="Arial" w:cs="Arial"/>
          <w:sz w:val="24"/>
          <w:szCs w:val="24"/>
          <w:shd w:val="clear" w:color="auto" w:fill="FFFFFF"/>
        </w:rPr>
        <w:t>(</w:t>
      </w:r>
      <w:r w:rsidRPr="00485DCE">
        <w:rPr>
          <w:rFonts w:ascii="Arial" w:hAnsi="Arial" w:cs="Arial"/>
          <w:sz w:val="24"/>
          <w:szCs w:val="24"/>
          <w:shd w:val="clear" w:color="auto" w:fill="FFFFFF"/>
        </w:rPr>
        <w:t>2023</w:t>
      </w:r>
      <w:r>
        <w:rPr>
          <w:rFonts w:ascii="Arial" w:hAnsi="Arial" w:cs="Arial"/>
          <w:sz w:val="24"/>
          <w:szCs w:val="24"/>
          <w:shd w:val="clear" w:color="auto" w:fill="FFFFFF"/>
        </w:rPr>
        <w:t>)</w:t>
      </w:r>
      <w:r w:rsidRPr="00485DCE">
        <w:rPr>
          <w:rFonts w:ascii="Arial" w:hAnsi="Arial" w:cs="Arial"/>
          <w:sz w:val="24"/>
          <w:szCs w:val="24"/>
          <w:shd w:val="clear" w:color="auto" w:fill="FFFFFF"/>
        </w:rPr>
        <w:t xml:space="preserve">. </w:t>
      </w:r>
      <w:r w:rsidRPr="00C52BA0">
        <w:rPr>
          <w:rFonts w:ascii="Arial" w:hAnsi="Arial" w:cs="Arial"/>
          <w:i/>
          <w:iCs/>
          <w:sz w:val="24"/>
          <w:szCs w:val="24"/>
          <w:shd w:val="clear" w:color="auto" w:fill="FFFFFF"/>
        </w:rPr>
        <w:t>Maximizing online marketing strategy with digital advertising</w:t>
      </w:r>
      <w:r w:rsidRPr="00485DCE">
        <w:rPr>
          <w:rFonts w:ascii="Arial" w:hAnsi="Arial" w:cs="Arial"/>
          <w:sz w:val="24"/>
          <w:szCs w:val="24"/>
          <w:shd w:val="clear" w:color="auto" w:fill="FFFFFF"/>
        </w:rPr>
        <w:t>. </w:t>
      </w:r>
      <w:proofErr w:type="spellStart"/>
      <w:r w:rsidRPr="00485DCE">
        <w:rPr>
          <w:rFonts w:ascii="Arial" w:hAnsi="Arial" w:cs="Arial"/>
          <w:sz w:val="24"/>
          <w:szCs w:val="24"/>
          <w:shd w:val="clear" w:color="auto" w:fill="FFFFFF"/>
        </w:rPr>
        <w:t>Startupreneur</w:t>
      </w:r>
      <w:proofErr w:type="spellEnd"/>
      <w:r w:rsidRPr="00485DCE">
        <w:rPr>
          <w:rFonts w:ascii="Arial" w:hAnsi="Arial" w:cs="Arial"/>
          <w:sz w:val="24"/>
          <w:szCs w:val="24"/>
          <w:shd w:val="clear" w:color="auto" w:fill="FFFFFF"/>
        </w:rPr>
        <w:t xml:space="preserve"> Business Digital (SABDA Journal)</w:t>
      </w:r>
    </w:p>
    <w:p w14:paraId="1DC9102C" w14:textId="77777777" w:rsidR="002950D9" w:rsidRPr="00145690" w:rsidRDefault="002950D9" w:rsidP="00765C11">
      <w:pPr>
        <w:shd w:val="clear" w:color="auto" w:fill="FFFFFF"/>
        <w:spacing w:before="100" w:beforeAutospacing="1" w:after="100" w:afterAutospacing="1" w:line="360" w:lineRule="auto"/>
        <w:textAlignment w:val="baseline"/>
        <w:outlineLvl w:val="0"/>
        <w:rPr>
          <w:rFonts w:ascii="Arial" w:eastAsia="Times New Roman" w:hAnsi="Arial" w:cs="Arial"/>
          <w:kern w:val="36"/>
          <w:sz w:val="24"/>
          <w:szCs w:val="24"/>
          <w:lang w:eastAsia="en-GB"/>
        </w:rPr>
      </w:pPr>
    </w:p>
    <w:p w14:paraId="2B99A6CF" w14:textId="77777777" w:rsidR="004C1E30" w:rsidRPr="003914F4" w:rsidRDefault="004C1E30" w:rsidP="000509DC"/>
    <w:sectPr w:rsidR="004C1E30" w:rsidRPr="003914F4" w:rsidSect="00AC50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48"/>
    <w:rsid w:val="00000C53"/>
    <w:rsid w:val="000220BD"/>
    <w:rsid w:val="000434A9"/>
    <w:rsid w:val="000509DC"/>
    <w:rsid w:val="00073652"/>
    <w:rsid w:val="00080773"/>
    <w:rsid w:val="000856E6"/>
    <w:rsid w:val="00097A86"/>
    <w:rsid w:val="000A4FAB"/>
    <w:rsid w:val="000D1930"/>
    <w:rsid w:val="000E06C2"/>
    <w:rsid w:val="000E4D74"/>
    <w:rsid w:val="000F661E"/>
    <w:rsid w:val="001175F4"/>
    <w:rsid w:val="00125B9B"/>
    <w:rsid w:val="001336F5"/>
    <w:rsid w:val="00136E65"/>
    <w:rsid w:val="00144A57"/>
    <w:rsid w:val="00144F51"/>
    <w:rsid w:val="001460F1"/>
    <w:rsid w:val="00154AAA"/>
    <w:rsid w:val="001721BA"/>
    <w:rsid w:val="00173AD2"/>
    <w:rsid w:val="00185BA1"/>
    <w:rsid w:val="00186020"/>
    <w:rsid w:val="00193D48"/>
    <w:rsid w:val="001946C8"/>
    <w:rsid w:val="001A41BF"/>
    <w:rsid w:val="001B1D4C"/>
    <w:rsid w:val="001C6F3E"/>
    <w:rsid w:val="001E10F0"/>
    <w:rsid w:val="001E24B2"/>
    <w:rsid w:val="001F55EB"/>
    <w:rsid w:val="00213651"/>
    <w:rsid w:val="00220A7C"/>
    <w:rsid w:val="00234556"/>
    <w:rsid w:val="00244D3E"/>
    <w:rsid w:val="00256172"/>
    <w:rsid w:val="00290EF2"/>
    <w:rsid w:val="002950D9"/>
    <w:rsid w:val="002A6A37"/>
    <w:rsid w:val="002B08AF"/>
    <w:rsid w:val="002C24F5"/>
    <w:rsid w:val="002E1C45"/>
    <w:rsid w:val="002E60A1"/>
    <w:rsid w:val="002F4804"/>
    <w:rsid w:val="002F62DB"/>
    <w:rsid w:val="00303014"/>
    <w:rsid w:val="00321014"/>
    <w:rsid w:val="00342404"/>
    <w:rsid w:val="00356EF3"/>
    <w:rsid w:val="00360ACC"/>
    <w:rsid w:val="00374682"/>
    <w:rsid w:val="003914F4"/>
    <w:rsid w:val="00391D36"/>
    <w:rsid w:val="00395CE9"/>
    <w:rsid w:val="003A1106"/>
    <w:rsid w:val="003A3CA5"/>
    <w:rsid w:val="003B4D4C"/>
    <w:rsid w:val="003C1268"/>
    <w:rsid w:val="003F0902"/>
    <w:rsid w:val="00402090"/>
    <w:rsid w:val="00410D43"/>
    <w:rsid w:val="00411129"/>
    <w:rsid w:val="00411F6A"/>
    <w:rsid w:val="004213C1"/>
    <w:rsid w:val="00432B38"/>
    <w:rsid w:val="0043705D"/>
    <w:rsid w:val="00461D4B"/>
    <w:rsid w:val="004640FD"/>
    <w:rsid w:val="00477988"/>
    <w:rsid w:val="00483146"/>
    <w:rsid w:val="00494909"/>
    <w:rsid w:val="004A08C3"/>
    <w:rsid w:val="004B1FDD"/>
    <w:rsid w:val="004C1E30"/>
    <w:rsid w:val="004E46E2"/>
    <w:rsid w:val="004E6686"/>
    <w:rsid w:val="004F2F49"/>
    <w:rsid w:val="004F5D6B"/>
    <w:rsid w:val="005032E7"/>
    <w:rsid w:val="00504542"/>
    <w:rsid w:val="0050700F"/>
    <w:rsid w:val="00512AD3"/>
    <w:rsid w:val="00512B78"/>
    <w:rsid w:val="00517A68"/>
    <w:rsid w:val="00522BFD"/>
    <w:rsid w:val="00526254"/>
    <w:rsid w:val="0053536E"/>
    <w:rsid w:val="00574EC9"/>
    <w:rsid w:val="0057713A"/>
    <w:rsid w:val="00577BF9"/>
    <w:rsid w:val="0058112B"/>
    <w:rsid w:val="00582F05"/>
    <w:rsid w:val="005939DE"/>
    <w:rsid w:val="005A04BE"/>
    <w:rsid w:val="005A0C76"/>
    <w:rsid w:val="005A4D7A"/>
    <w:rsid w:val="005C2BD3"/>
    <w:rsid w:val="005C619E"/>
    <w:rsid w:val="005D0B33"/>
    <w:rsid w:val="005D2D7A"/>
    <w:rsid w:val="005D3F3B"/>
    <w:rsid w:val="005D4B1A"/>
    <w:rsid w:val="005E25F7"/>
    <w:rsid w:val="00601AC7"/>
    <w:rsid w:val="006073FE"/>
    <w:rsid w:val="00621BAB"/>
    <w:rsid w:val="0062512A"/>
    <w:rsid w:val="00640FEB"/>
    <w:rsid w:val="00643095"/>
    <w:rsid w:val="00647786"/>
    <w:rsid w:val="0065197E"/>
    <w:rsid w:val="00653AF1"/>
    <w:rsid w:val="0065508D"/>
    <w:rsid w:val="00666D2D"/>
    <w:rsid w:val="00667F56"/>
    <w:rsid w:val="006733B9"/>
    <w:rsid w:val="00673B67"/>
    <w:rsid w:val="006763B2"/>
    <w:rsid w:val="006824DB"/>
    <w:rsid w:val="00686373"/>
    <w:rsid w:val="006B04A3"/>
    <w:rsid w:val="006B19D5"/>
    <w:rsid w:val="006B2E50"/>
    <w:rsid w:val="006B3635"/>
    <w:rsid w:val="006D5852"/>
    <w:rsid w:val="006F113C"/>
    <w:rsid w:val="006F244B"/>
    <w:rsid w:val="006F5998"/>
    <w:rsid w:val="00722480"/>
    <w:rsid w:val="00733E73"/>
    <w:rsid w:val="00734134"/>
    <w:rsid w:val="00736061"/>
    <w:rsid w:val="00750251"/>
    <w:rsid w:val="007522C5"/>
    <w:rsid w:val="00765C11"/>
    <w:rsid w:val="0077014E"/>
    <w:rsid w:val="0077783D"/>
    <w:rsid w:val="0077791E"/>
    <w:rsid w:val="007866FF"/>
    <w:rsid w:val="007947EE"/>
    <w:rsid w:val="007A1999"/>
    <w:rsid w:val="007A44FB"/>
    <w:rsid w:val="007B3FC4"/>
    <w:rsid w:val="007D11B5"/>
    <w:rsid w:val="007E02C0"/>
    <w:rsid w:val="00803BD4"/>
    <w:rsid w:val="00830C1A"/>
    <w:rsid w:val="00833CEB"/>
    <w:rsid w:val="00836F67"/>
    <w:rsid w:val="008442AB"/>
    <w:rsid w:val="00866021"/>
    <w:rsid w:val="00866659"/>
    <w:rsid w:val="008762B1"/>
    <w:rsid w:val="00877461"/>
    <w:rsid w:val="008A282D"/>
    <w:rsid w:val="008B2619"/>
    <w:rsid w:val="008E127D"/>
    <w:rsid w:val="008E136D"/>
    <w:rsid w:val="008E2410"/>
    <w:rsid w:val="008E49BC"/>
    <w:rsid w:val="008F155B"/>
    <w:rsid w:val="008F37A9"/>
    <w:rsid w:val="009211ED"/>
    <w:rsid w:val="00927DE1"/>
    <w:rsid w:val="009451A9"/>
    <w:rsid w:val="0095066B"/>
    <w:rsid w:val="0097186D"/>
    <w:rsid w:val="00996EFE"/>
    <w:rsid w:val="009A0333"/>
    <w:rsid w:val="009A1E6C"/>
    <w:rsid w:val="009A45CE"/>
    <w:rsid w:val="009A46AF"/>
    <w:rsid w:val="009A7B1F"/>
    <w:rsid w:val="009B0D24"/>
    <w:rsid w:val="009C0B64"/>
    <w:rsid w:val="009C33F2"/>
    <w:rsid w:val="009C4EB1"/>
    <w:rsid w:val="009D2B85"/>
    <w:rsid w:val="009D48FD"/>
    <w:rsid w:val="009E7286"/>
    <w:rsid w:val="00A16FE4"/>
    <w:rsid w:val="00A33F1F"/>
    <w:rsid w:val="00A41719"/>
    <w:rsid w:val="00A54E11"/>
    <w:rsid w:val="00A80CC5"/>
    <w:rsid w:val="00A85761"/>
    <w:rsid w:val="00A956FE"/>
    <w:rsid w:val="00A958B7"/>
    <w:rsid w:val="00AB614E"/>
    <w:rsid w:val="00AC5076"/>
    <w:rsid w:val="00AF1BCB"/>
    <w:rsid w:val="00B06220"/>
    <w:rsid w:val="00B248C1"/>
    <w:rsid w:val="00B3703C"/>
    <w:rsid w:val="00B439C5"/>
    <w:rsid w:val="00B54A5A"/>
    <w:rsid w:val="00B77EEE"/>
    <w:rsid w:val="00B906A9"/>
    <w:rsid w:val="00BD5B65"/>
    <w:rsid w:val="00BE170A"/>
    <w:rsid w:val="00C13073"/>
    <w:rsid w:val="00C2731D"/>
    <w:rsid w:val="00C35769"/>
    <w:rsid w:val="00C46C8B"/>
    <w:rsid w:val="00C52BA0"/>
    <w:rsid w:val="00C661B9"/>
    <w:rsid w:val="00C808EC"/>
    <w:rsid w:val="00C9276E"/>
    <w:rsid w:val="00CC26F0"/>
    <w:rsid w:val="00CC70AD"/>
    <w:rsid w:val="00CD51BA"/>
    <w:rsid w:val="00CD5A2A"/>
    <w:rsid w:val="00CE04CB"/>
    <w:rsid w:val="00CE0A9F"/>
    <w:rsid w:val="00CF37E3"/>
    <w:rsid w:val="00D045BC"/>
    <w:rsid w:val="00D25484"/>
    <w:rsid w:val="00D31A16"/>
    <w:rsid w:val="00D355CB"/>
    <w:rsid w:val="00D52480"/>
    <w:rsid w:val="00D53F95"/>
    <w:rsid w:val="00D73A2C"/>
    <w:rsid w:val="00D76580"/>
    <w:rsid w:val="00D77BF6"/>
    <w:rsid w:val="00D82761"/>
    <w:rsid w:val="00D83BB9"/>
    <w:rsid w:val="00D90E7C"/>
    <w:rsid w:val="00D93377"/>
    <w:rsid w:val="00D970F0"/>
    <w:rsid w:val="00DA0497"/>
    <w:rsid w:val="00DA42A9"/>
    <w:rsid w:val="00DB29CA"/>
    <w:rsid w:val="00DB6DCD"/>
    <w:rsid w:val="00DB7784"/>
    <w:rsid w:val="00DC1654"/>
    <w:rsid w:val="00DD296F"/>
    <w:rsid w:val="00DE4512"/>
    <w:rsid w:val="00E120BB"/>
    <w:rsid w:val="00E16ADD"/>
    <w:rsid w:val="00E35A8C"/>
    <w:rsid w:val="00E405FE"/>
    <w:rsid w:val="00E541E4"/>
    <w:rsid w:val="00E73EA4"/>
    <w:rsid w:val="00E76ACA"/>
    <w:rsid w:val="00E92F70"/>
    <w:rsid w:val="00E944AA"/>
    <w:rsid w:val="00EA0ADB"/>
    <w:rsid w:val="00EB5AF7"/>
    <w:rsid w:val="00EC3A8D"/>
    <w:rsid w:val="00EC4808"/>
    <w:rsid w:val="00ED0486"/>
    <w:rsid w:val="00ED1433"/>
    <w:rsid w:val="00ED303D"/>
    <w:rsid w:val="00F014F8"/>
    <w:rsid w:val="00F02076"/>
    <w:rsid w:val="00F07559"/>
    <w:rsid w:val="00F111A9"/>
    <w:rsid w:val="00F13446"/>
    <w:rsid w:val="00F32510"/>
    <w:rsid w:val="00F327F9"/>
    <w:rsid w:val="00F3434C"/>
    <w:rsid w:val="00F348E8"/>
    <w:rsid w:val="00F40883"/>
    <w:rsid w:val="00F53B5B"/>
    <w:rsid w:val="00F57329"/>
    <w:rsid w:val="00F95BDF"/>
    <w:rsid w:val="00FA3454"/>
    <w:rsid w:val="00FA7FA0"/>
    <w:rsid w:val="00FC40E2"/>
    <w:rsid w:val="00FC7F0C"/>
    <w:rsid w:val="00FD17A1"/>
    <w:rsid w:val="00FD303A"/>
    <w:rsid w:val="00FE443B"/>
    <w:rsid w:val="00FF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742D4"/>
  <w15:chartTrackingRefBased/>
  <w15:docId w15:val="{2E9E8FFF-C91F-407F-809C-2590C329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D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93D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3D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3D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193D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3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D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93D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3D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3D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193D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3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D48"/>
    <w:rPr>
      <w:rFonts w:eastAsiaTheme="majorEastAsia" w:cstheme="majorBidi"/>
      <w:color w:val="272727" w:themeColor="text1" w:themeTint="D8"/>
    </w:rPr>
  </w:style>
  <w:style w:type="paragraph" w:styleId="Title">
    <w:name w:val="Title"/>
    <w:basedOn w:val="Normal"/>
    <w:next w:val="Normal"/>
    <w:link w:val="TitleChar"/>
    <w:uiPriority w:val="10"/>
    <w:qFormat/>
    <w:rsid w:val="00193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D48"/>
    <w:pPr>
      <w:spacing w:before="160"/>
      <w:jc w:val="center"/>
    </w:pPr>
    <w:rPr>
      <w:i/>
      <w:iCs/>
      <w:color w:val="404040" w:themeColor="text1" w:themeTint="BF"/>
    </w:rPr>
  </w:style>
  <w:style w:type="character" w:customStyle="1" w:styleId="QuoteChar">
    <w:name w:val="Quote Char"/>
    <w:basedOn w:val="DefaultParagraphFont"/>
    <w:link w:val="Quote"/>
    <w:uiPriority w:val="29"/>
    <w:rsid w:val="00193D48"/>
    <w:rPr>
      <w:i/>
      <w:iCs/>
      <w:color w:val="404040" w:themeColor="text1" w:themeTint="BF"/>
    </w:rPr>
  </w:style>
  <w:style w:type="paragraph" w:styleId="ListParagraph">
    <w:name w:val="List Paragraph"/>
    <w:basedOn w:val="Normal"/>
    <w:uiPriority w:val="34"/>
    <w:qFormat/>
    <w:rsid w:val="00193D48"/>
    <w:pPr>
      <w:ind w:left="720"/>
      <w:contextualSpacing/>
    </w:pPr>
  </w:style>
  <w:style w:type="character" w:styleId="IntenseEmphasis">
    <w:name w:val="Intense Emphasis"/>
    <w:basedOn w:val="DefaultParagraphFont"/>
    <w:uiPriority w:val="21"/>
    <w:qFormat/>
    <w:rsid w:val="00193D48"/>
    <w:rPr>
      <w:i/>
      <w:iCs/>
      <w:color w:val="2F5496" w:themeColor="accent1" w:themeShade="BF"/>
    </w:rPr>
  </w:style>
  <w:style w:type="paragraph" w:styleId="IntenseQuote">
    <w:name w:val="Intense Quote"/>
    <w:basedOn w:val="Normal"/>
    <w:next w:val="Normal"/>
    <w:link w:val="IntenseQuoteChar"/>
    <w:uiPriority w:val="30"/>
    <w:qFormat/>
    <w:rsid w:val="00193D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3D48"/>
    <w:rPr>
      <w:i/>
      <w:iCs/>
      <w:color w:val="2F5496" w:themeColor="accent1" w:themeShade="BF"/>
    </w:rPr>
  </w:style>
  <w:style w:type="character" w:styleId="IntenseReference">
    <w:name w:val="Intense Reference"/>
    <w:basedOn w:val="DefaultParagraphFont"/>
    <w:uiPriority w:val="32"/>
    <w:qFormat/>
    <w:rsid w:val="00193D48"/>
    <w:rPr>
      <w:b/>
      <w:bCs/>
      <w:smallCaps/>
      <w:color w:val="2F5496" w:themeColor="accent1" w:themeShade="BF"/>
      <w:spacing w:val="5"/>
    </w:rPr>
  </w:style>
  <w:style w:type="table" w:styleId="TableGrid">
    <w:name w:val="Table Grid"/>
    <w:basedOn w:val="TableNormal"/>
    <w:uiPriority w:val="39"/>
    <w:rsid w:val="005A0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17A68"/>
    <w:pPr>
      <w:spacing w:before="240" w:after="0"/>
      <w:outlineLvl w:val="9"/>
    </w:pPr>
    <w:rPr>
      <w:sz w:val="32"/>
      <w:szCs w:val="32"/>
      <w:lang w:val="en-US"/>
    </w:rPr>
  </w:style>
  <w:style w:type="paragraph" w:styleId="TOC1">
    <w:name w:val="toc 1"/>
    <w:basedOn w:val="Normal"/>
    <w:next w:val="Normal"/>
    <w:autoRedefine/>
    <w:uiPriority w:val="39"/>
    <w:unhideWhenUsed/>
    <w:rsid w:val="00D93377"/>
    <w:pPr>
      <w:tabs>
        <w:tab w:val="right" w:leader="dot" w:pos="9016"/>
      </w:tabs>
      <w:spacing w:after="100" w:line="360" w:lineRule="auto"/>
    </w:pPr>
    <w:rPr>
      <w:rFonts w:ascii="Arial" w:hAnsi="Arial" w:cs="Arial"/>
      <w:b/>
      <w:bCs/>
      <w:noProof/>
      <w:sz w:val="24"/>
      <w:szCs w:val="24"/>
    </w:rPr>
  </w:style>
  <w:style w:type="paragraph" w:styleId="TOC2">
    <w:name w:val="toc 2"/>
    <w:basedOn w:val="Normal"/>
    <w:next w:val="Normal"/>
    <w:autoRedefine/>
    <w:uiPriority w:val="39"/>
    <w:unhideWhenUsed/>
    <w:rsid w:val="00517A68"/>
    <w:pPr>
      <w:spacing w:after="100"/>
      <w:ind w:left="220"/>
    </w:pPr>
  </w:style>
  <w:style w:type="paragraph" w:styleId="TOC3">
    <w:name w:val="toc 3"/>
    <w:basedOn w:val="Normal"/>
    <w:next w:val="Normal"/>
    <w:autoRedefine/>
    <w:uiPriority w:val="39"/>
    <w:unhideWhenUsed/>
    <w:rsid w:val="00517A68"/>
    <w:pPr>
      <w:spacing w:after="100"/>
      <w:ind w:left="440"/>
    </w:pPr>
  </w:style>
  <w:style w:type="character" w:styleId="Hyperlink">
    <w:name w:val="Hyperlink"/>
    <w:basedOn w:val="DefaultParagraphFont"/>
    <w:uiPriority w:val="99"/>
    <w:unhideWhenUsed/>
    <w:rsid w:val="00517A68"/>
    <w:rPr>
      <w:color w:val="0563C1" w:themeColor="hyperlink"/>
      <w:u w:val="single"/>
    </w:rPr>
  </w:style>
  <w:style w:type="paragraph" w:styleId="NormalWeb">
    <w:name w:val="Normal (Web)"/>
    <w:basedOn w:val="Normal"/>
    <w:uiPriority w:val="99"/>
    <w:semiHidden/>
    <w:unhideWhenUsed/>
    <w:rsid w:val="001E10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0F0"/>
    <w:rPr>
      <w:b/>
      <w:bCs/>
    </w:rPr>
  </w:style>
  <w:style w:type="paragraph" w:styleId="Revision">
    <w:name w:val="Revision"/>
    <w:hidden/>
    <w:uiPriority w:val="99"/>
    <w:semiHidden/>
    <w:rsid w:val="00321014"/>
    <w:pPr>
      <w:spacing w:after="0" w:line="240" w:lineRule="auto"/>
    </w:pPr>
  </w:style>
  <w:style w:type="paragraph" w:styleId="NoSpacing">
    <w:name w:val="No Spacing"/>
    <w:link w:val="NoSpacingChar"/>
    <w:uiPriority w:val="1"/>
    <w:qFormat/>
    <w:rsid w:val="00AC50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076"/>
    <w:rPr>
      <w:rFonts w:eastAsiaTheme="minorEastAsia"/>
      <w:lang w:val="en-US"/>
    </w:rPr>
  </w:style>
  <w:style w:type="paragraph" w:styleId="Header">
    <w:name w:val="header"/>
    <w:basedOn w:val="Normal"/>
    <w:link w:val="HeaderChar"/>
    <w:uiPriority w:val="99"/>
    <w:unhideWhenUsed/>
    <w:rsid w:val="00391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4F4"/>
  </w:style>
  <w:style w:type="character" w:styleId="UnresolvedMention">
    <w:name w:val="Unresolved Mention"/>
    <w:basedOn w:val="DefaultParagraphFont"/>
    <w:uiPriority w:val="99"/>
    <w:semiHidden/>
    <w:unhideWhenUsed/>
    <w:rsid w:val="00765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099">
      <w:bodyDiv w:val="1"/>
      <w:marLeft w:val="0"/>
      <w:marRight w:val="0"/>
      <w:marTop w:val="0"/>
      <w:marBottom w:val="0"/>
      <w:divBdr>
        <w:top w:val="none" w:sz="0" w:space="0" w:color="auto"/>
        <w:left w:val="none" w:sz="0" w:space="0" w:color="auto"/>
        <w:bottom w:val="none" w:sz="0" w:space="0" w:color="auto"/>
        <w:right w:val="none" w:sz="0" w:space="0" w:color="auto"/>
      </w:divBdr>
    </w:div>
    <w:div w:id="27148163">
      <w:bodyDiv w:val="1"/>
      <w:marLeft w:val="0"/>
      <w:marRight w:val="0"/>
      <w:marTop w:val="0"/>
      <w:marBottom w:val="0"/>
      <w:divBdr>
        <w:top w:val="none" w:sz="0" w:space="0" w:color="auto"/>
        <w:left w:val="none" w:sz="0" w:space="0" w:color="auto"/>
        <w:bottom w:val="none" w:sz="0" w:space="0" w:color="auto"/>
        <w:right w:val="none" w:sz="0" w:space="0" w:color="auto"/>
      </w:divBdr>
    </w:div>
    <w:div w:id="119811258">
      <w:bodyDiv w:val="1"/>
      <w:marLeft w:val="0"/>
      <w:marRight w:val="0"/>
      <w:marTop w:val="0"/>
      <w:marBottom w:val="0"/>
      <w:divBdr>
        <w:top w:val="none" w:sz="0" w:space="0" w:color="auto"/>
        <w:left w:val="none" w:sz="0" w:space="0" w:color="auto"/>
        <w:bottom w:val="none" w:sz="0" w:space="0" w:color="auto"/>
        <w:right w:val="none" w:sz="0" w:space="0" w:color="auto"/>
      </w:divBdr>
    </w:div>
    <w:div w:id="139344322">
      <w:bodyDiv w:val="1"/>
      <w:marLeft w:val="0"/>
      <w:marRight w:val="0"/>
      <w:marTop w:val="0"/>
      <w:marBottom w:val="0"/>
      <w:divBdr>
        <w:top w:val="none" w:sz="0" w:space="0" w:color="auto"/>
        <w:left w:val="none" w:sz="0" w:space="0" w:color="auto"/>
        <w:bottom w:val="none" w:sz="0" w:space="0" w:color="auto"/>
        <w:right w:val="none" w:sz="0" w:space="0" w:color="auto"/>
      </w:divBdr>
    </w:div>
    <w:div w:id="260338459">
      <w:bodyDiv w:val="1"/>
      <w:marLeft w:val="0"/>
      <w:marRight w:val="0"/>
      <w:marTop w:val="0"/>
      <w:marBottom w:val="0"/>
      <w:divBdr>
        <w:top w:val="none" w:sz="0" w:space="0" w:color="auto"/>
        <w:left w:val="none" w:sz="0" w:space="0" w:color="auto"/>
        <w:bottom w:val="none" w:sz="0" w:space="0" w:color="auto"/>
        <w:right w:val="none" w:sz="0" w:space="0" w:color="auto"/>
      </w:divBdr>
    </w:div>
    <w:div w:id="293029150">
      <w:bodyDiv w:val="1"/>
      <w:marLeft w:val="0"/>
      <w:marRight w:val="0"/>
      <w:marTop w:val="0"/>
      <w:marBottom w:val="0"/>
      <w:divBdr>
        <w:top w:val="none" w:sz="0" w:space="0" w:color="auto"/>
        <w:left w:val="none" w:sz="0" w:space="0" w:color="auto"/>
        <w:bottom w:val="none" w:sz="0" w:space="0" w:color="auto"/>
        <w:right w:val="none" w:sz="0" w:space="0" w:color="auto"/>
      </w:divBdr>
    </w:div>
    <w:div w:id="299925502">
      <w:bodyDiv w:val="1"/>
      <w:marLeft w:val="0"/>
      <w:marRight w:val="0"/>
      <w:marTop w:val="0"/>
      <w:marBottom w:val="0"/>
      <w:divBdr>
        <w:top w:val="none" w:sz="0" w:space="0" w:color="auto"/>
        <w:left w:val="none" w:sz="0" w:space="0" w:color="auto"/>
        <w:bottom w:val="none" w:sz="0" w:space="0" w:color="auto"/>
        <w:right w:val="none" w:sz="0" w:space="0" w:color="auto"/>
      </w:divBdr>
    </w:div>
    <w:div w:id="340855685">
      <w:bodyDiv w:val="1"/>
      <w:marLeft w:val="0"/>
      <w:marRight w:val="0"/>
      <w:marTop w:val="0"/>
      <w:marBottom w:val="0"/>
      <w:divBdr>
        <w:top w:val="none" w:sz="0" w:space="0" w:color="auto"/>
        <w:left w:val="none" w:sz="0" w:space="0" w:color="auto"/>
        <w:bottom w:val="none" w:sz="0" w:space="0" w:color="auto"/>
        <w:right w:val="none" w:sz="0" w:space="0" w:color="auto"/>
      </w:divBdr>
    </w:div>
    <w:div w:id="376660246">
      <w:bodyDiv w:val="1"/>
      <w:marLeft w:val="0"/>
      <w:marRight w:val="0"/>
      <w:marTop w:val="0"/>
      <w:marBottom w:val="0"/>
      <w:divBdr>
        <w:top w:val="none" w:sz="0" w:space="0" w:color="auto"/>
        <w:left w:val="none" w:sz="0" w:space="0" w:color="auto"/>
        <w:bottom w:val="none" w:sz="0" w:space="0" w:color="auto"/>
        <w:right w:val="none" w:sz="0" w:space="0" w:color="auto"/>
      </w:divBdr>
    </w:div>
    <w:div w:id="377781337">
      <w:bodyDiv w:val="1"/>
      <w:marLeft w:val="0"/>
      <w:marRight w:val="0"/>
      <w:marTop w:val="0"/>
      <w:marBottom w:val="0"/>
      <w:divBdr>
        <w:top w:val="none" w:sz="0" w:space="0" w:color="auto"/>
        <w:left w:val="none" w:sz="0" w:space="0" w:color="auto"/>
        <w:bottom w:val="none" w:sz="0" w:space="0" w:color="auto"/>
        <w:right w:val="none" w:sz="0" w:space="0" w:color="auto"/>
      </w:divBdr>
    </w:div>
    <w:div w:id="486357700">
      <w:bodyDiv w:val="1"/>
      <w:marLeft w:val="0"/>
      <w:marRight w:val="0"/>
      <w:marTop w:val="0"/>
      <w:marBottom w:val="0"/>
      <w:divBdr>
        <w:top w:val="none" w:sz="0" w:space="0" w:color="auto"/>
        <w:left w:val="none" w:sz="0" w:space="0" w:color="auto"/>
        <w:bottom w:val="none" w:sz="0" w:space="0" w:color="auto"/>
        <w:right w:val="none" w:sz="0" w:space="0" w:color="auto"/>
      </w:divBdr>
    </w:div>
    <w:div w:id="530806436">
      <w:bodyDiv w:val="1"/>
      <w:marLeft w:val="0"/>
      <w:marRight w:val="0"/>
      <w:marTop w:val="0"/>
      <w:marBottom w:val="0"/>
      <w:divBdr>
        <w:top w:val="none" w:sz="0" w:space="0" w:color="auto"/>
        <w:left w:val="none" w:sz="0" w:space="0" w:color="auto"/>
        <w:bottom w:val="none" w:sz="0" w:space="0" w:color="auto"/>
        <w:right w:val="none" w:sz="0" w:space="0" w:color="auto"/>
      </w:divBdr>
    </w:div>
    <w:div w:id="592015039">
      <w:bodyDiv w:val="1"/>
      <w:marLeft w:val="0"/>
      <w:marRight w:val="0"/>
      <w:marTop w:val="0"/>
      <w:marBottom w:val="0"/>
      <w:divBdr>
        <w:top w:val="none" w:sz="0" w:space="0" w:color="auto"/>
        <w:left w:val="none" w:sz="0" w:space="0" w:color="auto"/>
        <w:bottom w:val="none" w:sz="0" w:space="0" w:color="auto"/>
        <w:right w:val="none" w:sz="0" w:space="0" w:color="auto"/>
      </w:divBdr>
    </w:div>
    <w:div w:id="601568899">
      <w:bodyDiv w:val="1"/>
      <w:marLeft w:val="0"/>
      <w:marRight w:val="0"/>
      <w:marTop w:val="0"/>
      <w:marBottom w:val="0"/>
      <w:divBdr>
        <w:top w:val="none" w:sz="0" w:space="0" w:color="auto"/>
        <w:left w:val="none" w:sz="0" w:space="0" w:color="auto"/>
        <w:bottom w:val="none" w:sz="0" w:space="0" w:color="auto"/>
        <w:right w:val="none" w:sz="0" w:space="0" w:color="auto"/>
      </w:divBdr>
    </w:div>
    <w:div w:id="652217520">
      <w:bodyDiv w:val="1"/>
      <w:marLeft w:val="0"/>
      <w:marRight w:val="0"/>
      <w:marTop w:val="0"/>
      <w:marBottom w:val="0"/>
      <w:divBdr>
        <w:top w:val="none" w:sz="0" w:space="0" w:color="auto"/>
        <w:left w:val="none" w:sz="0" w:space="0" w:color="auto"/>
        <w:bottom w:val="none" w:sz="0" w:space="0" w:color="auto"/>
        <w:right w:val="none" w:sz="0" w:space="0" w:color="auto"/>
      </w:divBdr>
    </w:div>
    <w:div w:id="659385033">
      <w:bodyDiv w:val="1"/>
      <w:marLeft w:val="0"/>
      <w:marRight w:val="0"/>
      <w:marTop w:val="0"/>
      <w:marBottom w:val="0"/>
      <w:divBdr>
        <w:top w:val="none" w:sz="0" w:space="0" w:color="auto"/>
        <w:left w:val="none" w:sz="0" w:space="0" w:color="auto"/>
        <w:bottom w:val="none" w:sz="0" w:space="0" w:color="auto"/>
        <w:right w:val="none" w:sz="0" w:space="0" w:color="auto"/>
      </w:divBdr>
    </w:div>
    <w:div w:id="816458086">
      <w:bodyDiv w:val="1"/>
      <w:marLeft w:val="0"/>
      <w:marRight w:val="0"/>
      <w:marTop w:val="0"/>
      <w:marBottom w:val="0"/>
      <w:divBdr>
        <w:top w:val="none" w:sz="0" w:space="0" w:color="auto"/>
        <w:left w:val="none" w:sz="0" w:space="0" w:color="auto"/>
        <w:bottom w:val="none" w:sz="0" w:space="0" w:color="auto"/>
        <w:right w:val="none" w:sz="0" w:space="0" w:color="auto"/>
      </w:divBdr>
    </w:div>
    <w:div w:id="969243943">
      <w:bodyDiv w:val="1"/>
      <w:marLeft w:val="0"/>
      <w:marRight w:val="0"/>
      <w:marTop w:val="0"/>
      <w:marBottom w:val="0"/>
      <w:divBdr>
        <w:top w:val="none" w:sz="0" w:space="0" w:color="auto"/>
        <w:left w:val="none" w:sz="0" w:space="0" w:color="auto"/>
        <w:bottom w:val="none" w:sz="0" w:space="0" w:color="auto"/>
        <w:right w:val="none" w:sz="0" w:space="0" w:color="auto"/>
      </w:divBdr>
    </w:div>
    <w:div w:id="993148561">
      <w:bodyDiv w:val="1"/>
      <w:marLeft w:val="0"/>
      <w:marRight w:val="0"/>
      <w:marTop w:val="0"/>
      <w:marBottom w:val="0"/>
      <w:divBdr>
        <w:top w:val="none" w:sz="0" w:space="0" w:color="auto"/>
        <w:left w:val="none" w:sz="0" w:space="0" w:color="auto"/>
        <w:bottom w:val="none" w:sz="0" w:space="0" w:color="auto"/>
        <w:right w:val="none" w:sz="0" w:space="0" w:color="auto"/>
      </w:divBdr>
    </w:div>
    <w:div w:id="1001662209">
      <w:bodyDiv w:val="1"/>
      <w:marLeft w:val="0"/>
      <w:marRight w:val="0"/>
      <w:marTop w:val="0"/>
      <w:marBottom w:val="0"/>
      <w:divBdr>
        <w:top w:val="none" w:sz="0" w:space="0" w:color="auto"/>
        <w:left w:val="none" w:sz="0" w:space="0" w:color="auto"/>
        <w:bottom w:val="none" w:sz="0" w:space="0" w:color="auto"/>
        <w:right w:val="none" w:sz="0" w:space="0" w:color="auto"/>
      </w:divBdr>
    </w:div>
    <w:div w:id="1003433635">
      <w:bodyDiv w:val="1"/>
      <w:marLeft w:val="0"/>
      <w:marRight w:val="0"/>
      <w:marTop w:val="0"/>
      <w:marBottom w:val="0"/>
      <w:divBdr>
        <w:top w:val="none" w:sz="0" w:space="0" w:color="auto"/>
        <w:left w:val="none" w:sz="0" w:space="0" w:color="auto"/>
        <w:bottom w:val="none" w:sz="0" w:space="0" w:color="auto"/>
        <w:right w:val="none" w:sz="0" w:space="0" w:color="auto"/>
      </w:divBdr>
    </w:div>
    <w:div w:id="1012492128">
      <w:bodyDiv w:val="1"/>
      <w:marLeft w:val="0"/>
      <w:marRight w:val="0"/>
      <w:marTop w:val="0"/>
      <w:marBottom w:val="0"/>
      <w:divBdr>
        <w:top w:val="none" w:sz="0" w:space="0" w:color="auto"/>
        <w:left w:val="none" w:sz="0" w:space="0" w:color="auto"/>
        <w:bottom w:val="none" w:sz="0" w:space="0" w:color="auto"/>
        <w:right w:val="none" w:sz="0" w:space="0" w:color="auto"/>
      </w:divBdr>
    </w:div>
    <w:div w:id="1099569809">
      <w:bodyDiv w:val="1"/>
      <w:marLeft w:val="0"/>
      <w:marRight w:val="0"/>
      <w:marTop w:val="0"/>
      <w:marBottom w:val="0"/>
      <w:divBdr>
        <w:top w:val="none" w:sz="0" w:space="0" w:color="auto"/>
        <w:left w:val="none" w:sz="0" w:space="0" w:color="auto"/>
        <w:bottom w:val="none" w:sz="0" w:space="0" w:color="auto"/>
        <w:right w:val="none" w:sz="0" w:space="0" w:color="auto"/>
      </w:divBdr>
    </w:div>
    <w:div w:id="1249315035">
      <w:bodyDiv w:val="1"/>
      <w:marLeft w:val="0"/>
      <w:marRight w:val="0"/>
      <w:marTop w:val="0"/>
      <w:marBottom w:val="0"/>
      <w:divBdr>
        <w:top w:val="none" w:sz="0" w:space="0" w:color="auto"/>
        <w:left w:val="none" w:sz="0" w:space="0" w:color="auto"/>
        <w:bottom w:val="none" w:sz="0" w:space="0" w:color="auto"/>
        <w:right w:val="none" w:sz="0" w:space="0" w:color="auto"/>
      </w:divBdr>
    </w:div>
    <w:div w:id="1346134249">
      <w:bodyDiv w:val="1"/>
      <w:marLeft w:val="0"/>
      <w:marRight w:val="0"/>
      <w:marTop w:val="0"/>
      <w:marBottom w:val="0"/>
      <w:divBdr>
        <w:top w:val="none" w:sz="0" w:space="0" w:color="auto"/>
        <w:left w:val="none" w:sz="0" w:space="0" w:color="auto"/>
        <w:bottom w:val="none" w:sz="0" w:space="0" w:color="auto"/>
        <w:right w:val="none" w:sz="0" w:space="0" w:color="auto"/>
      </w:divBdr>
    </w:div>
    <w:div w:id="1402219413">
      <w:bodyDiv w:val="1"/>
      <w:marLeft w:val="0"/>
      <w:marRight w:val="0"/>
      <w:marTop w:val="0"/>
      <w:marBottom w:val="0"/>
      <w:divBdr>
        <w:top w:val="none" w:sz="0" w:space="0" w:color="auto"/>
        <w:left w:val="none" w:sz="0" w:space="0" w:color="auto"/>
        <w:bottom w:val="none" w:sz="0" w:space="0" w:color="auto"/>
        <w:right w:val="none" w:sz="0" w:space="0" w:color="auto"/>
      </w:divBdr>
    </w:div>
    <w:div w:id="1473868940">
      <w:bodyDiv w:val="1"/>
      <w:marLeft w:val="0"/>
      <w:marRight w:val="0"/>
      <w:marTop w:val="0"/>
      <w:marBottom w:val="0"/>
      <w:divBdr>
        <w:top w:val="none" w:sz="0" w:space="0" w:color="auto"/>
        <w:left w:val="none" w:sz="0" w:space="0" w:color="auto"/>
        <w:bottom w:val="none" w:sz="0" w:space="0" w:color="auto"/>
        <w:right w:val="none" w:sz="0" w:space="0" w:color="auto"/>
      </w:divBdr>
    </w:div>
    <w:div w:id="1532494032">
      <w:bodyDiv w:val="1"/>
      <w:marLeft w:val="0"/>
      <w:marRight w:val="0"/>
      <w:marTop w:val="0"/>
      <w:marBottom w:val="0"/>
      <w:divBdr>
        <w:top w:val="none" w:sz="0" w:space="0" w:color="auto"/>
        <w:left w:val="none" w:sz="0" w:space="0" w:color="auto"/>
        <w:bottom w:val="none" w:sz="0" w:space="0" w:color="auto"/>
        <w:right w:val="none" w:sz="0" w:space="0" w:color="auto"/>
      </w:divBdr>
    </w:div>
    <w:div w:id="1558127704">
      <w:bodyDiv w:val="1"/>
      <w:marLeft w:val="0"/>
      <w:marRight w:val="0"/>
      <w:marTop w:val="0"/>
      <w:marBottom w:val="0"/>
      <w:divBdr>
        <w:top w:val="none" w:sz="0" w:space="0" w:color="auto"/>
        <w:left w:val="none" w:sz="0" w:space="0" w:color="auto"/>
        <w:bottom w:val="none" w:sz="0" w:space="0" w:color="auto"/>
        <w:right w:val="none" w:sz="0" w:space="0" w:color="auto"/>
      </w:divBdr>
    </w:div>
    <w:div w:id="1633755170">
      <w:bodyDiv w:val="1"/>
      <w:marLeft w:val="0"/>
      <w:marRight w:val="0"/>
      <w:marTop w:val="0"/>
      <w:marBottom w:val="0"/>
      <w:divBdr>
        <w:top w:val="none" w:sz="0" w:space="0" w:color="auto"/>
        <w:left w:val="none" w:sz="0" w:space="0" w:color="auto"/>
        <w:bottom w:val="none" w:sz="0" w:space="0" w:color="auto"/>
        <w:right w:val="none" w:sz="0" w:space="0" w:color="auto"/>
      </w:divBdr>
    </w:div>
    <w:div w:id="1702512172">
      <w:bodyDiv w:val="1"/>
      <w:marLeft w:val="0"/>
      <w:marRight w:val="0"/>
      <w:marTop w:val="0"/>
      <w:marBottom w:val="0"/>
      <w:divBdr>
        <w:top w:val="none" w:sz="0" w:space="0" w:color="auto"/>
        <w:left w:val="none" w:sz="0" w:space="0" w:color="auto"/>
        <w:bottom w:val="none" w:sz="0" w:space="0" w:color="auto"/>
        <w:right w:val="none" w:sz="0" w:space="0" w:color="auto"/>
      </w:divBdr>
    </w:div>
    <w:div w:id="1725134245">
      <w:bodyDiv w:val="1"/>
      <w:marLeft w:val="0"/>
      <w:marRight w:val="0"/>
      <w:marTop w:val="0"/>
      <w:marBottom w:val="0"/>
      <w:divBdr>
        <w:top w:val="none" w:sz="0" w:space="0" w:color="auto"/>
        <w:left w:val="none" w:sz="0" w:space="0" w:color="auto"/>
        <w:bottom w:val="none" w:sz="0" w:space="0" w:color="auto"/>
        <w:right w:val="none" w:sz="0" w:space="0" w:color="auto"/>
      </w:divBdr>
    </w:div>
    <w:div w:id="1831939844">
      <w:bodyDiv w:val="1"/>
      <w:marLeft w:val="0"/>
      <w:marRight w:val="0"/>
      <w:marTop w:val="0"/>
      <w:marBottom w:val="0"/>
      <w:divBdr>
        <w:top w:val="none" w:sz="0" w:space="0" w:color="auto"/>
        <w:left w:val="none" w:sz="0" w:space="0" w:color="auto"/>
        <w:bottom w:val="none" w:sz="0" w:space="0" w:color="auto"/>
        <w:right w:val="none" w:sz="0" w:space="0" w:color="auto"/>
      </w:divBdr>
    </w:div>
    <w:div w:id="1875076388">
      <w:bodyDiv w:val="1"/>
      <w:marLeft w:val="0"/>
      <w:marRight w:val="0"/>
      <w:marTop w:val="0"/>
      <w:marBottom w:val="0"/>
      <w:divBdr>
        <w:top w:val="none" w:sz="0" w:space="0" w:color="auto"/>
        <w:left w:val="none" w:sz="0" w:space="0" w:color="auto"/>
        <w:bottom w:val="none" w:sz="0" w:space="0" w:color="auto"/>
        <w:right w:val="none" w:sz="0" w:space="0" w:color="auto"/>
      </w:divBdr>
    </w:div>
    <w:div w:id="1914780770">
      <w:bodyDiv w:val="1"/>
      <w:marLeft w:val="0"/>
      <w:marRight w:val="0"/>
      <w:marTop w:val="0"/>
      <w:marBottom w:val="0"/>
      <w:divBdr>
        <w:top w:val="none" w:sz="0" w:space="0" w:color="auto"/>
        <w:left w:val="none" w:sz="0" w:space="0" w:color="auto"/>
        <w:bottom w:val="none" w:sz="0" w:space="0" w:color="auto"/>
        <w:right w:val="none" w:sz="0" w:space="0" w:color="auto"/>
      </w:divBdr>
      <w:divsChild>
        <w:div w:id="1410074445">
          <w:marLeft w:val="0"/>
          <w:marRight w:val="0"/>
          <w:marTop w:val="0"/>
          <w:marBottom w:val="0"/>
          <w:divBdr>
            <w:top w:val="single" w:sz="2" w:space="0" w:color="auto"/>
            <w:left w:val="single" w:sz="2" w:space="0" w:color="auto"/>
            <w:bottom w:val="single" w:sz="2" w:space="0" w:color="auto"/>
            <w:right w:val="single" w:sz="2" w:space="0" w:color="auto"/>
          </w:divBdr>
        </w:div>
        <w:div w:id="964384644">
          <w:marLeft w:val="0"/>
          <w:marRight w:val="0"/>
          <w:marTop w:val="0"/>
          <w:marBottom w:val="0"/>
          <w:divBdr>
            <w:top w:val="single" w:sz="6" w:space="0" w:color="auto"/>
            <w:left w:val="single" w:sz="2" w:space="0" w:color="auto"/>
            <w:bottom w:val="single" w:sz="2" w:space="0" w:color="auto"/>
            <w:right w:val="single" w:sz="2" w:space="0" w:color="auto"/>
          </w:divBdr>
          <w:divsChild>
            <w:div w:id="3620257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38371153">
      <w:bodyDiv w:val="1"/>
      <w:marLeft w:val="0"/>
      <w:marRight w:val="0"/>
      <w:marTop w:val="0"/>
      <w:marBottom w:val="0"/>
      <w:divBdr>
        <w:top w:val="none" w:sz="0" w:space="0" w:color="auto"/>
        <w:left w:val="none" w:sz="0" w:space="0" w:color="auto"/>
        <w:bottom w:val="none" w:sz="0" w:space="0" w:color="auto"/>
        <w:right w:val="none" w:sz="0" w:space="0" w:color="auto"/>
      </w:divBdr>
    </w:div>
    <w:div w:id="1997757308">
      <w:bodyDiv w:val="1"/>
      <w:marLeft w:val="0"/>
      <w:marRight w:val="0"/>
      <w:marTop w:val="0"/>
      <w:marBottom w:val="0"/>
      <w:divBdr>
        <w:top w:val="none" w:sz="0" w:space="0" w:color="auto"/>
        <w:left w:val="none" w:sz="0" w:space="0" w:color="auto"/>
        <w:bottom w:val="none" w:sz="0" w:space="0" w:color="auto"/>
        <w:right w:val="none" w:sz="0" w:space="0" w:color="auto"/>
      </w:divBdr>
    </w:div>
    <w:div w:id="2032605525">
      <w:bodyDiv w:val="1"/>
      <w:marLeft w:val="0"/>
      <w:marRight w:val="0"/>
      <w:marTop w:val="0"/>
      <w:marBottom w:val="0"/>
      <w:divBdr>
        <w:top w:val="none" w:sz="0" w:space="0" w:color="auto"/>
        <w:left w:val="none" w:sz="0" w:space="0" w:color="auto"/>
        <w:bottom w:val="none" w:sz="0" w:space="0" w:color="auto"/>
        <w:right w:val="none" w:sz="0" w:space="0" w:color="auto"/>
      </w:divBdr>
    </w:div>
    <w:div w:id="2054888370">
      <w:bodyDiv w:val="1"/>
      <w:marLeft w:val="0"/>
      <w:marRight w:val="0"/>
      <w:marTop w:val="0"/>
      <w:marBottom w:val="0"/>
      <w:divBdr>
        <w:top w:val="none" w:sz="0" w:space="0" w:color="auto"/>
        <w:left w:val="none" w:sz="0" w:space="0" w:color="auto"/>
        <w:bottom w:val="none" w:sz="0" w:space="0" w:color="auto"/>
        <w:right w:val="none" w:sz="0" w:space="0" w:color="auto"/>
      </w:divBdr>
    </w:div>
    <w:div w:id="2057700554">
      <w:bodyDiv w:val="1"/>
      <w:marLeft w:val="0"/>
      <w:marRight w:val="0"/>
      <w:marTop w:val="0"/>
      <w:marBottom w:val="0"/>
      <w:divBdr>
        <w:top w:val="none" w:sz="0" w:space="0" w:color="auto"/>
        <w:left w:val="none" w:sz="0" w:space="0" w:color="auto"/>
        <w:bottom w:val="none" w:sz="0" w:space="0" w:color="auto"/>
        <w:right w:val="none" w:sz="0" w:space="0" w:color="auto"/>
      </w:divBdr>
    </w:div>
    <w:div w:id="2073459691">
      <w:bodyDiv w:val="1"/>
      <w:marLeft w:val="0"/>
      <w:marRight w:val="0"/>
      <w:marTop w:val="0"/>
      <w:marBottom w:val="0"/>
      <w:divBdr>
        <w:top w:val="none" w:sz="0" w:space="0" w:color="auto"/>
        <w:left w:val="none" w:sz="0" w:space="0" w:color="auto"/>
        <w:bottom w:val="none" w:sz="0" w:space="0" w:color="auto"/>
        <w:right w:val="none" w:sz="0" w:space="0" w:color="auto"/>
      </w:divBdr>
    </w:div>
    <w:div w:id="211847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sourcifychina.com/gps-tracker-cost/" TargetMode="Externa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hyperlink" Target="https://www.dailytelegraph.com.au/lifestyle/im-having-an-electronic-affair-and-i-just-cant-stop/news-story/96c36e3b0974bb30e4f6e5424c1f6ea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s://insights.lifemanagementsciencelabs.com/online-affairs-and-cyber-infidelity/?utm_source=chatgpt.com" TargetMode="External"/><Relationship Id="rId5" Type="http://schemas.openxmlformats.org/officeDocument/2006/relationships/image" Target="media/image1.png"/><Relationship Id="rId15" Type="http://schemas.openxmlformats.org/officeDocument/2006/relationships/fontTable" Target="fontTable.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hyperlink" Target="https://www.statista.com/topics/10034/security-services-industry-in-the-uk/" TargetMode="Externa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173E31-8FC4-4E2E-8BA0-C9153A4B9B49}" type="doc">
      <dgm:prSet loTypeId="urn:microsoft.com/office/officeart/2005/8/layout/orgChart1" loCatId="hierarchy" qsTypeId="urn:microsoft.com/office/officeart/2005/8/quickstyle/3d5" qsCatId="3D" csTypeId="urn:microsoft.com/office/officeart/2005/8/colors/accent2_4" csCatId="accent2" phldr="1"/>
      <dgm:spPr/>
      <dgm:t>
        <a:bodyPr/>
        <a:lstStyle/>
        <a:p>
          <a:endParaRPr lang="en-GB"/>
        </a:p>
      </dgm:t>
    </dgm:pt>
    <dgm:pt modelId="{AA969BCE-14A6-4071-B5F1-B0AD20ACE7F4}">
      <dgm:prSet phldrT="[Text]"/>
      <dgm:spPr/>
      <dgm:t>
        <a:bodyPr/>
        <a:lstStyle/>
        <a:p>
          <a:r>
            <a:rPr lang="en-GB"/>
            <a:t>Founder and Lead Invistigator </a:t>
          </a:r>
        </a:p>
        <a:p>
          <a:r>
            <a:rPr lang="en-GB"/>
            <a:t> -Managing Cases</a:t>
          </a:r>
        </a:p>
        <a:p>
          <a:r>
            <a:rPr lang="en-GB"/>
            <a:t> -Running the business</a:t>
          </a:r>
        </a:p>
      </dgm:t>
    </dgm:pt>
    <dgm:pt modelId="{B178FC10-9937-486A-A382-D0A72CAB3884}" type="parTrans" cxnId="{08AE1F21-5D6B-4319-AD5A-33C8BB2C6A08}">
      <dgm:prSet/>
      <dgm:spPr/>
      <dgm:t>
        <a:bodyPr/>
        <a:lstStyle/>
        <a:p>
          <a:endParaRPr lang="en-GB"/>
        </a:p>
      </dgm:t>
    </dgm:pt>
    <dgm:pt modelId="{A45A9211-13E2-4505-B114-C71734AA00C7}" type="sibTrans" cxnId="{08AE1F21-5D6B-4319-AD5A-33C8BB2C6A08}">
      <dgm:prSet/>
      <dgm:spPr/>
      <dgm:t>
        <a:bodyPr/>
        <a:lstStyle/>
        <a:p>
          <a:endParaRPr lang="en-GB"/>
        </a:p>
      </dgm:t>
    </dgm:pt>
    <dgm:pt modelId="{4F6FE9EC-72A3-4900-BE13-D15622F3B1C6}" type="asst">
      <dgm:prSet phldrT="[Text]"/>
      <dgm:spPr/>
      <dgm:t>
        <a:bodyPr/>
        <a:lstStyle/>
        <a:p>
          <a:r>
            <a:rPr lang="en-GB"/>
            <a:t>Partner Investigator</a:t>
          </a:r>
        </a:p>
        <a:p>
          <a:r>
            <a:rPr lang="en-GB"/>
            <a:t>-Asisting in investigations</a:t>
          </a:r>
        </a:p>
        <a:p>
          <a:r>
            <a:rPr lang="en-GB"/>
            <a:t>-Receiving Training in spying and  information gathering </a:t>
          </a:r>
        </a:p>
      </dgm:t>
    </dgm:pt>
    <dgm:pt modelId="{B2BD7A78-14B5-4463-B9D1-55329A6DDA08}" type="parTrans" cxnId="{EBA969BA-3CC1-43D9-83C1-FC93224D6323}">
      <dgm:prSet/>
      <dgm:spPr/>
      <dgm:t>
        <a:bodyPr/>
        <a:lstStyle/>
        <a:p>
          <a:endParaRPr lang="en-GB"/>
        </a:p>
      </dgm:t>
    </dgm:pt>
    <dgm:pt modelId="{C18B823B-5A17-49C3-92EF-F05188BAABEA}" type="sibTrans" cxnId="{EBA969BA-3CC1-43D9-83C1-FC93224D6323}">
      <dgm:prSet/>
      <dgm:spPr/>
      <dgm:t>
        <a:bodyPr/>
        <a:lstStyle/>
        <a:p>
          <a:endParaRPr lang="en-GB"/>
        </a:p>
      </dgm:t>
    </dgm:pt>
    <dgm:pt modelId="{2300C88B-029D-48AD-974E-FF72B0BAEB1B}">
      <dgm:prSet phldrT="[Text]"/>
      <dgm:spPr/>
      <dgm:t>
        <a:bodyPr/>
        <a:lstStyle/>
        <a:p>
          <a:r>
            <a:rPr lang="en-GB"/>
            <a:t>Third party  Legal Consultant</a:t>
          </a:r>
        </a:p>
        <a:p>
          <a:r>
            <a:rPr lang="en-GB"/>
            <a:t>-Ensuring compliance with privacy laws</a:t>
          </a:r>
        </a:p>
        <a:p>
          <a:r>
            <a:rPr lang="en-GB"/>
            <a:t>-Providing legal advice on complex cases</a:t>
          </a:r>
        </a:p>
      </dgm:t>
    </dgm:pt>
    <dgm:pt modelId="{9759AB8D-E7B5-4381-ABD1-B801D6D0990E}" type="parTrans" cxnId="{97726942-8659-4C83-BB1C-BF092FB052C3}">
      <dgm:prSet/>
      <dgm:spPr/>
      <dgm:t>
        <a:bodyPr/>
        <a:lstStyle/>
        <a:p>
          <a:endParaRPr lang="en-GB"/>
        </a:p>
      </dgm:t>
    </dgm:pt>
    <dgm:pt modelId="{6650BDE1-2171-47D9-99CE-523C14871313}" type="sibTrans" cxnId="{97726942-8659-4C83-BB1C-BF092FB052C3}">
      <dgm:prSet/>
      <dgm:spPr/>
      <dgm:t>
        <a:bodyPr/>
        <a:lstStyle/>
        <a:p>
          <a:endParaRPr lang="en-GB"/>
        </a:p>
      </dgm:t>
    </dgm:pt>
    <dgm:pt modelId="{5D6ED4D5-1593-4A25-971C-0AD5E816C21A}">
      <dgm:prSet phldrT="[Text]"/>
      <dgm:spPr/>
      <dgm:t>
        <a:bodyPr/>
        <a:lstStyle/>
        <a:p>
          <a:r>
            <a:rPr lang="en-GB"/>
            <a:t>Part-time detective</a:t>
          </a:r>
        </a:p>
        <a:p>
          <a:r>
            <a:rPr lang="en-GB"/>
            <a:t>-Hired in year 2 if needed</a:t>
          </a:r>
        </a:p>
        <a:p>
          <a:r>
            <a:rPr lang="en-GB"/>
            <a:t>-Conducting investigations as demand increses</a:t>
          </a:r>
        </a:p>
      </dgm:t>
    </dgm:pt>
    <dgm:pt modelId="{27A82DD6-90AC-4FA4-8AD0-49C1ECC357FD}" type="parTrans" cxnId="{1564FA30-197B-43A2-A05A-6F33B16C5B4A}">
      <dgm:prSet/>
      <dgm:spPr/>
      <dgm:t>
        <a:bodyPr/>
        <a:lstStyle/>
        <a:p>
          <a:endParaRPr lang="en-GB"/>
        </a:p>
      </dgm:t>
    </dgm:pt>
    <dgm:pt modelId="{4CF1E613-74E6-4CC4-915A-20C78BD296D3}" type="sibTrans" cxnId="{1564FA30-197B-43A2-A05A-6F33B16C5B4A}">
      <dgm:prSet/>
      <dgm:spPr/>
      <dgm:t>
        <a:bodyPr/>
        <a:lstStyle/>
        <a:p>
          <a:endParaRPr lang="en-GB"/>
        </a:p>
      </dgm:t>
    </dgm:pt>
    <dgm:pt modelId="{50B31912-7F1F-495F-8C05-B3B5FC88127B}" type="pres">
      <dgm:prSet presAssocID="{31173E31-8FC4-4E2E-8BA0-C9153A4B9B49}" presName="hierChild1" presStyleCnt="0">
        <dgm:presLayoutVars>
          <dgm:orgChart val="1"/>
          <dgm:chPref val="1"/>
          <dgm:dir/>
          <dgm:animOne val="branch"/>
          <dgm:animLvl val="lvl"/>
          <dgm:resizeHandles/>
        </dgm:presLayoutVars>
      </dgm:prSet>
      <dgm:spPr/>
    </dgm:pt>
    <dgm:pt modelId="{8484D366-CB76-4050-ADB7-3524D4BDF1E2}" type="pres">
      <dgm:prSet presAssocID="{AA969BCE-14A6-4071-B5F1-B0AD20ACE7F4}" presName="hierRoot1" presStyleCnt="0">
        <dgm:presLayoutVars>
          <dgm:hierBranch val="init"/>
        </dgm:presLayoutVars>
      </dgm:prSet>
      <dgm:spPr/>
    </dgm:pt>
    <dgm:pt modelId="{84F7702F-8E60-4208-B982-B9B00BF6CC24}" type="pres">
      <dgm:prSet presAssocID="{AA969BCE-14A6-4071-B5F1-B0AD20ACE7F4}" presName="rootComposite1" presStyleCnt="0"/>
      <dgm:spPr/>
    </dgm:pt>
    <dgm:pt modelId="{5FA3E761-3C4A-477C-ADCB-A7DE8E48B7FE}" type="pres">
      <dgm:prSet presAssocID="{AA969BCE-14A6-4071-B5F1-B0AD20ACE7F4}" presName="rootText1" presStyleLbl="node0" presStyleIdx="0" presStyleCnt="1">
        <dgm:presLayoutVars>
          <dgm:chPref val="3"/>
        </dgm:presLayoutVars>
      </dgm:prSet>
      <dgm:spPr/>
    </dgm:pt>
    <dgm:pt modelId="{12D3870A-AB45-4BC6-B5B8-CAEDC1961E92}" type="pres">
      <dgm:prSet presAssocID="{AA969BCE-14A6-4071-B5F1-B0AD20ACE7F4}" presName="rootConnector1" presStyleLbl="node1" presStyleIdx="0" presStyleCnt="0"/>
      <dgm:spPr/>
    </dgm:pt>
    <dgm:pt modelId="{205D3DDA-2851-4399-BAE8-8B430B747346}" type="pres">
      <dgm:prSet presAssocID="{AA969BCE-14A6-4071-B5F1-B0AD20ACE7F4}" presName="hierChild2" presStyleCnt="0"/>
      <dgm:spPr/>
    </dgm:pt>
    <dgm:pt modelId="{7B1920BC-E921-4398-87FF-EB3B4A671CE5}" type="pres">
      <dgm:prSet presAssocID="{9759AB8D-E7B5-4381-ABD1-B801D6D0990E}" presName="Name37" presStyleLbl="parChTrans1D2" presStyleIdx="0" presStyleCnt="3"/>
      <dgm:spPr/>
    </dgm:pt>
    <dgm:pt modelId="{165D9833-48E5-4839-A94A-C36E06D54890}" type="pres">
      <dgm:prSet presAssocID="{2300C88B-029D-48AD-974E-FF72B0BAEB1B}" presName="hierRoot2" presStyleCnt="0">
        <dgm:presLayoutVars>
          <dgm:hierBranch val="init"/>
        </dgm:presLayoutVars>
      </dgm:prSet>
      <dgm:spPr/>
    </dgm:pt>
    <dgm:pt modelId="{DF6F794C-329F-4AB4-BB84-189D4DDB273D}" type="pres">
      <dgm:prSet presAssocID="{2300C88B-029D-48AD-974E-FF72B0BAEB1B}" presName="rootComposite" presStyleCnt="0"/>
      <dgm:spPr/>
    </dgm:pt>
    <dgm:pt modelId="{28103609-A764-48D5-971E-8B2172A969E5}" type="pres">
      <dgm:prSet presAssocID="{2300C88B-029D-48AD-974E-FF72B0BAEB1B}" presName="rootText" presStyleLbl="node2" presStyleIdx="0" presStyleCnt="2">
        <dgm:presLayoutVars>
          <dgm:chPref val="3"/>
        </dgm:presLayoutVars>
      </dgm:prSet>
      <dgm:spPr/>
    </dgm:pt>
    <dgm:pt modelId="{CDD80632-2AFA-470F-BB3E-4BE44BC64F6C}" type="pres">
      <dgm:prSet presAssocID="{2300C88B-029D-48AD-974E-FF72B0BAEB1B}" presName="rootConnector" presStyleLbl="node2" presStyleIdx="0" presStyleCnt="2"/>
      <dgm:spPr/>
    </dgm:pt>
    <dgm:pt modelId="{DCE69394-11D4-45E9-AFBD-1DB5C33A4971}" type="pres">
      <dgm:prSet presAssocID="{2300C88B-029D-48AD-974E-FF72B0BAEB1B}" presName="hierChild4" presStyleCnt="0"/>
      <dgm:spPr/>
    </dgm:pt>
    <dgm:pt modelId="{896DAC81-4F90-4F16-A643-930B436D3D4F}" type="pres">
      <dgm:prSet presAssocID="{2300C88B-029D-48AD-974E-FF72B0BAEB1B}" presName="hierChild5" presStyleCnt="0"/>
      <dgm:spPr/>
    </dgm:pt>
    <dgm:pt modelId="{2F9A5F37-7B6C-4992-947E-F82340F9E484}" type="pres">
      <dgm:prSet presAssocID="{27A82DD6-90AC-4FA4-8AD0-49C1ECC357FD}" presName="Name37" presStyleLbl="parChTrans1D2" presStyleIdx="1" presStyleCnt="3"/>
      <dgm:spPr/>
    </dgm:pt>
    <dgm:pt modelId="{5B184F11-0274-4AA5-B6AB-923B51161492}" type="pres">
      <dgm:prSet presAssocID="{5D6ED4D5-1593-4A25-971C-0AD5E816C21A}" presName="hierRoot2" presStyleCnt="0">
        <dgm:presLayoutVars>
          <dgm:hierBranch val="init"/>
        </dgm:presLayoutVars>
      </dgm:prSet>
      <dgm:spPr/>
    </dgm:pt>
    <dgm:pt modelId="{8B5F3070-59AB-4D5C-B253-87B8F716F2BA}" type="pres">
      <dgm:prSet presAssocID="{5D6ED4D5-1593-4A25-971C-0AD5E816C21A}" presName="rootComposite" presStyleCnt="0"/>
      <dgm:spPr/>
    </dgm:pt>
    <dgm:pt modelId="{4D0796D4-0701-41D6-89EE-484C764AF4B8}" type="pres">
      <dgm:prSet presAssocID="{5D6ED4D5-1593-4A25-971C-0AD5E816C21A}" presName="rootText" presStyleLbl="node2" presStyleIdx="1" presStyleCnt="2">
        <dgm:presLayoutVars>
          <dgm:chPref val="3"/>
        </dgm:presLayoutVars>
      </dgm:prSet>
      <dgm:spPr/>
    </dgm:pt>
    <dgm:pt modelId="{F02824EF-C7A6-4E7D-B3FB-C38B07A9B209}" type="pres">
      <dgm:prSet presAssocID="{5D6ED4D5-1593-4A25-971C-0AD5E816C21A}" presName="rootConnector" presStyleLbl="node2" presStyleIdx="1" presStyleCnt="2"/>
      <dgm:spPr/>
    </dgm:pt>
    <dgm:pt modelId="{D6C4B53D-0982-41F0-BF46-02322732C35A}" type="pres">
      <dgm:prSet presAssocID="{5D6ED4D5-1593-4A25-971C-0AD5E816C21A}" presName="hierChild4" presStyleCnt="0"/>
      <dgm:spPr/>
    </dgm:pt>
    <dgm:pt modelId="{33B2B2A0-86F4-410F-BB48-6866E77BDE45}" type="pres">
      <dgm:prSet presAssocID="{5D6ED4D5-1593-4A25-971C-0AD5E816C21A}" presName="hierChild5" presStyleCnt="0"/>
      <dgm:spPr/>
    </dgm:pt>
    <dgm:pt modelId="{FFBD9880-739C-40D3-964B-A64760196049}" type="pres">
      <dgm:prSet presAssocID="{AA969BCE-14A6-4071-B5F1-B0AD20ACE7F4}" presName="hierChild3" presStyleCnt="0"/>
      <dgm:spPr/>
    </dgm:pt>
    <dgm:pt modelId="{CE82B1FA-9C48-4656-BD82-5916A8D3A2F4}" type="pres">
      <dgm:prSet presAssocID="{B2BD7A78-14B5-4463-B9D1-55329A6DDA08}" presName="Name111" presStyleLbl="parChTrans1D2" presStyleIdx="2" presStyleCnt="3"/>
      <dgm:spPr/>
    </dgm:pt>
    <dgm:pt modelId="{AAB0AAD4-D93F-4A96-90F6-7ECAF47ECA54}" type="pres">
      <dgm:prSet presAssocID="{4F6FE9EC-72A3-4900-BE13-D15622F3B1C6}" presName="hierRoot3" presStyleCnt="0">
        <dgm:presLayoutVars>
          <dgm:hierBranch val="init"/>
        </dgm:presLayoutVars>
      </dgm:prSet>
      <dgm:spPr/>
    </dgm:pt>
    <dgm:pt modelId="{B9BED7ED-7F62-4EDA-9EBB-BD264113D3A3}" type="pres">
      <dgm:prSet presAssocID="{4F6FE9EC-72A3-4900-BE13-D15622F3B1C6}" presName="rootComposite3" presStyleCnt="0"/>
      <dgm:spPr/>
    </dgm:pt>
    <dgm:pt modelId="{57090CA0-8A68-49A2-A096-FE1BD313E787}" type="pres">
      <dgm:prSet presAssocID="{4F6FE9EC-72A3-4900-BE13-D15622F3B1C6}" presName="rootText3" presStyleLbl="asst1" presStyleIdx="0" presStyleCnt="1">
        <dgm:presLayoutVars>
          <dgm:chPref val="3"/>
        </dgm:presLayoutVars>
      </dgm:prSet>
      <dgm:spPr/>
    </dgm:pt>
    <dgm:pt modelId="{E116835A-CC21-4046-9904-562D3D30DCAE}" type="pres">
      <dgm:prSet presAssocID="{4F6FE9EC-72A3-4900-BE13-D15622F3B1C6}" presName="rootConnector3" presStyleLbl="asst1" presStyleIdx="0" presStyleCnt="1"/>
      <dgm:spPr/>
    </dgm:pt>
    <dgm:pt modelId="{072CDB96-7EC3-4BC3-AD81-42D3FE05EE7E}" type="pres">
      <dgm:prSet presAssocID="{4F6FE9EC-72A3-4900-BE13-D15622F3B1C6}" presName="hierChild6" presStyleCnt="0"/>
      <dgm:spPr/>
    </dgm:pt>
    <dgm:pt modelId="{52BF673E-3CFF-4B6D-B096-C575F40A8DED}" type="pres">
      <dgm:prSet presAssocID="{4F6FE9EC-72A3-4900-BE13-D15622F3B1C6}" presName="hierChild7" presStyleCnt="0"/>
      <dgm:spPr/>
    </dgm:pt>
  </dgm:ptLst>
  <dgm:cxnLst>
    <dgm:cxn modelId="{1B830108-3492-417D-85E4-E754C2CBF8EA}" type="presOf" srcId="{5D6ED4D5-1593-4A25-971C-0AD5E816C21A}" destId="{4D0796D4-0701-41D6-89EE-484C764AF4B8}" srcOrd="0" destOrd="0" presId="urn:microsoft.com/office/officeart/2005/8/layout/orgChart1"/>
    <dgm:cxn modelId="{3D477308-1D9E-4355-BC44-312AEEF827F7}" type="presOf" srcId="{4F6FE9EC-72A3-4900-BE13-D15622F3B1C6}" destId="{57090CA0-8A68-49A2-A096-FE1BD313E787}" srcOrd="0" destOrd="0" presId="urn:microsoft.com/office/officeart/2005/8/layout/orgChart1"/>
    <dgm:cxn modelId="{16EC8416-3B1D-41FE-BB97-49AD720B2424}" type="presOf" srcId="{AA969BCE-14A6-4071-B5F1-B0AD20ACE7F4}" destId="{12D3870A-AB45-4BC6-B5B8-CAEDC1961E92}" srcOrd="1" destOrd="0" presId="urn:microsoft.com/office/officeart/2005/8/layout/orgChart1"/>
    <dgm:cxn modelId="{8505F518-169E-4B77-8237-BFC6928B57FF}" type="presOf" srcId="{2300C88B-029D-48AD-974E-FF72B0BAEB1B}" destId="{CDD80632-2AFA-470F-BB3E-4BE44BC64F6C}" srcOrd="1" destOrd="0" presId="urn:microsoft.com/office/officeart/2005/8/layout/orgChart1"/>
    <dgm:cxn modelId="{08AE1F21-5D6B-4319-AD5A-33C8BB2C6A08}" srcId="{31173E31-8FC4-4E2E-8BA0-C9153A4B9B49}" destId="{AA969BCE-14A6-4071-B5F1-B0AD20ACE7F4}" srcOrd="0" destOrd="0" parTransId="{B178FC10-9937-486A-A382-D0A72CAB3884}" sibTransId="{A45A9211-13E2-4505-B114-C71734AA00C7}"/>
    <dgm:cxn modelId="{9B869C30-8342-422C-96DA-66C4266DDBD0}" type="presOf" srcId="{9759AB8D-E7B5-4381-ABD1-B801D6D0990E}" destId="{7B1920BC-E921-4398-87FF-EB3B4A671CE5}" srcOrd="0" destOrd="0" presId="urn:microsoft.com/office/officeart/2005/8/layout/orgChart1"/>
    <dgm:cxn modelId="{1564FA30-197B-43A2-A05A-6F33B16C5B4A}" srcId="{AA969BCE-14A6-4071-B5F1-B0AD20ACE7F4}" destId="{5D6ED4D5-1593-4A25-971C-0AD5E816C21A}" srcOrd="2" destOrd="0" parTransId="{27A82DD6-90AC-4FA4-8AD0-49C1ECC357FD}" sibTransId="{4CF1E613-74E6-4CC4-915A-20C78BD296D3}"/>
    <dgm:cxn modelId="{97726942-8659-4C83-BB1C-BF092FB052C3}" srcId="{AA969BCE-14A6-4071-B5F1-B0AD20ACE7F4}" destId="{2300C88B-029D-48AD-974E-FF72B0BAEB1B}" srcOrd="1" destOrd="0" parTransId="{9759AB8D-E7B5-4381-ABD1-B801D6D0990E}" sibTransId="{6650BDE1-2171-47D9-99CE-523C14871313}"/>
    <dgm:cxn modelId="{F73F755A-5AE4-4345-907B-41E0DBAF2D07}" type="presOf" srcId="{31173E31-8FC4-4E2E-8BA0-C9153A4B9B49}" destId="{50B31912-7F1F-495F-8C05-B3B5FC88127B}" srcOrd="0" destOrd="0" presId="urn:microsoft.com/office/officeart/2005/8/layout/orgChart1"/>
    <dgm:cxn modelId="{B257448A-A292-4871-B721-652A9B01E2BA}" type="presOf" srcId="{5D6ED4D5-1593-4A25-971C-0AD5E816C21A}" destId="{F02824EF-C7A6-4E7D-B3FB-C38B07A9B209}" srcOrd="1" destOrd="0" presId="urn:microsoft.com/office/officeart/2005/8/layout/orgChart1"/>
    <dgm:cxn modelId="{798A3291-4554-4C95-87AF-41812E9C0386}" type="presOf" srcId="{27A82DD6-90AC-4FA4-8AD0-49C1ECC357FD}" destId="{2F9A5F37-7B6C-4992-947E-F82340F9E484}" srcOrd="0" destOrd="0" presId="urn:microsoft.com/office/officeart/2005/8/layout/orgChart1"/>
    <dgm:cxn modelId="{5FF3629C-B17B-44C7-B33A-C8410B9DCEE1}" type="presOf" srcId="{2300C88B-029D-48AD-974E-FF72B0BAEB1B}" destId="{28103609-A764-48D5-971E-8B2172A969E5}" srcOrd="0" destOrd="0" presId="urn:microsoft.com/office/officeart/2005/8/layout/orgChart1"/>
    <dgm:cxn modelId="{959AC1A9-6238-47F5-AD8E-3C76F4CC1719}" type="presOf" srcId="{AA969BCE-14A6-4071-B5F1-B0AD20ACE7F4}" destId="{5FA3E761-3C4A-477C-ADCB-A7DE8E48B7FE}" srcOrd="0" destOrd="0" presId="urn:microsoft.com/office/officeart/2005/8/layout/orgChart1"/>
    <dgm:cxn modelId="{973BC0AA-763C-4112-B305-024F021EFC44}" type="presOf" srcId="{4F6FE9EC-72A3-4900-BE13-D15622F3B1C6}" destId="{E116835A-CC21-4046-9904-562D3D30DCAE}" srcOrd="1" destOrd="0" presId="urn:microsoft.com/office/officeart/2005/8/layout/orgChart1"/>
    <dgm:cxn modelId="{EBA969BA-3CC1-43D9-83C1-FC93224D6323}" srcId="{AA969BCE-14A6-4071-B5F1-B0AD20ACE7F4}" destId="{4F6FE9EC-72A3-4900-BE13-D15622F3B1C6}" srcOrd="0" destOrd="0" parTransId="{B2BD7A78-14B5-4463-B9D1-55329A6DDA08}" sibTransId="{C18B823B-5A17-49C3-92EF-F05188BAABEA}"/>
    <dgm:cxn modelId="{E14082FD-43F6-4B0B-B6A5-7CFF7C28D232}" type="presOf" srcId="{B2BD7A78-14B5-4463-B9D1-55329A6DDA08}" destId="{CE82B1FA-9C48-4656-BD82-5916A8D3A2F4}" srcOrd="0" destOrd="0" presId="urn:microsoft.com/office/officeart/2005/8/layout/orgChart1"/>
    <dgm:cxn modelId="{5A44D4E5-F825-4222-A7D4-5A94DC542606}" type="presParOf" srcId="{50B31912-7F1F-495F-8C05-B3B5FC88127B}" destId="{8484D366-CB76-4050-ADB7-3524D4BDF1E2}" srcOrd="0" destOrd="0" presId="urn:microsoft.com/office/officeart/2005/8/layout/orgChart1"/>
    <dgm:cxn modelId="{CFC98D1C-113F-4C45-A534-D6988C16A05A}" type="presParOf" srcId="{8484D366-CB76-4050-ADB7-3524D4BDF1E2}" destId="{84F7702F-8E60-4208-B982-B9B00BF6CC24}" srcOrd="0" destOrd="0" presId="urn:microsoft.com/office/officeart/2005/8/layout/orgChart1"/>
    <dgm:cxn modelId="{C6AFEB6D-CB72-4DA9-B610-C2C65C88F68B}" type="presParOf" srcId="{84F7702F-8E60-4208-B982-B9B00BF6CC24}" destId="{5FA3E761-3C4A-477C-ADCB-A7DE8E48B7FE}" srcOrd="0" destOrd="0" presId="urn:microsoft.com/office/officeart/2005/8/layout/orgChart1"/>
    <dgm:cxn modelId="{551419E6-EC2A-4FBC-9DD4-A7DC0B0FC22C}" type="presParOf" srcId="{84F7702F-8E60-4208-B982-B9B00BF6CC24}" destId="{12D3870A-AB45-4BC6-B5B8-CAEDC1961E92}" srcOrd="1" destOrd="0" presId="urn:microsoft.com/office/officeart/2005/8/layout/orgChart1"/>
    <dgm:cxn modelId="{BEA37BFB-130E-49B7-933D-4AB222507FE6}" type="presParOf" srcId="{8484D366-CB76-4050-ADB7-3524D4BDF1E2}" destId="{205D3DDA-2851-4399-BAE8-8B430B747346}" srcOrd="1" destOrd="0" presId="urn:microsoft.com/office/officeart/2005/8/layout/orgChart1"/>
    <dgm:cxn modelId="{0A1ACF29-BFDD-42A0-9101-2252884708F5}" type="presParOf" srcId="{205D3DDA-2851-4399-BAE8-8B430B747346}" destId="{7B1920BC-E921-4398-87FF-EB3B4A671CE5}" srcOrd="0" destOrd="0" presId="urn:microsoft.com/office/officeart/2005/8/layout/orgChart1"/>
    <dgm:cxn modelId="{8DBAF1CD-FFDB-46BE-81EC-41535FEDFDB7}" type="presParOf" srcId="{205D3DDA-2851-4399-BAE8-8B430B747346}" destId="{165D9833-48E5-4839-A94A-C36E06D54890}" srcOrd="1" destOrd="0" presId="urn:microsoft.com/office/officeart/2005/8/layout/orgChart1"/>
    <dgm:cxn modelId="{0BEA74A6-5328-46E8-A4E0-C462319FCC39}" type="presParOf" srcId="{165D9833-48E5-4839-A94A-C36E06D54890}" destId="{DF6F794C-329F-4AB4-BB84-189D4DDB273D}" srcOrd="0" destOrd="0" presId="urn:microsoft.com/office/officeart/2005/8/layout/orgChart1"/>
    <dgm:cxn modelId="{24966D35-C6C7-4BFE-8C23-4B645F55BC70}" type="presParOf" srcId="{DF6F794C-329F-4AB4-BB84-189D4DDB273D}" destId="{28103609-A764-48D5-971E-8B2172A969E5}" srcOrd="0" destOrd="0" presId="urn:microsoft.com/office/officeart/2005/8/layout/orgChart1"/>
    <dgm:cxn modelId="{83CA2160-9DA5-4CAE-91AD-77C6A92208C3}" type="presParOf" srcId="{DF6F794C-329F-4AB4-BB84-189D4DDB273D}" destId="{CDD80632-2AFA-470F-BB3E-4BE44BC64F6C}" srcOrd="1" destOrd="0" presId="urn:microsoft.com/office/officeart/2005/8/layout/orgChart1"/>
    <dgm:cxn modelId="{3338A7DD-DFAF-4D43-9FD9-F5DC3944A628}" type="presParOf" srcId="{165D9833-48E5-4839-A94A-C36E06D54890}" destId="{DCE69394-11D4-45E9-AFBD-1DB5C33A4971}" srcOrd="1" destOrd="0" presId="urn:microsoft.com/office/officeart/2005/8/layout/orgChart1"/>
    <dgm:cxn modelId="{8E9C512D-649C-44A5-8249-1AB8B26BAC17}" type="presParOf" srcId="{165D9833-48E5-4839-A94A-C36E06D54890}" destId="{896DAC81-4F90-4F16-A643-930B436D3D4F}" srcOrd="2" destOrd="0" presId="urn:microsoft.com/office/officeart/2005/8/layout/orgChart1"/>
    <dgm:cxn modelId="{EB4ACBDB-7F37-4D11-BB54-19F32157B881}" type="presParOf" srcId="{205D3DDA-2851-4399-BAE8-8B430B747346}" destId="{2F9A5F37-7B6C-4992-947E-F82340F9E484}" srcOrd="2" destOrd="0" presId="urn:microsoft.com/office/officeart/2005/8/layout/orgChart1"/>
    <dgm:cxn modelId="{FE2D3CDA-4FFD-4376-A657-F824F34F14E5}" type="presParOf" srcId="{205D3DDA-2851-4399-BAE8-8B430B747346}" destId="{5B184F11-0274-4AA5-B6AB-923B51161492}" srcOrd="3" destOrd="0" presId="urn:microsoft.com/office/officeart/2005/8/layout/orgChart1"/>
    <dgm:cxn modelId="{C2E7FB80-DEFC-436B-A4F9-338BF3052DD7}" type="presParOf" srcId="{5B184F11-0274-4AA5-B6AB-923B51161492}" destId="{8B5F3070-59AB-4D5C-B253-87B8F716F2BA}" srcOrd="0" destOrd="0" presId="urn:microsoft.com/office/officeart/2005/8/layout/orgChart1"/>
    <dgm:cxn modelId="{2CC606FF-8B5C-48B2-923D-E6031D7B4D18}" type="presParOf" srcId="{8B5F3070-59AB-4D5C-B253-87B8F716F2BA}" destId="{4D0796D4-0701-41D6-89EE-484C764AF4B8}" srcOrd="0" destOrd="0" presId="urn:microsoft.com/office/officeart/2005/8/layout/orgChart1"/>
    <dgm:cxn modelId="{5C5E21C6-5DFC-4E30-89EB-5BD4FBC5A00C}" type="presParOf" srcId="{8B5F3070-59AB-4D5C-B253-87B8F716F2BA}" destId="{F02824EF-C7A6-4E7D-B3FB-C38B07A9B209}" srcOrd="1" destOrd="0" presId="urn:microsoft.com/office/officeart/2005/8/layout/orgChart1"/>
    <dgm:cxn modelId="{26225D8A-529F-4956-A7AF-4892D556BE39}" type="presParOf" srcId="{5B184F11-0274-4AA5-B6AB-923B51161492}" destId="{D6C4B53D-0982-41F0-BF46-02322732C35A}" srcOrd="1" destOrd="0" presId="urn:microsoft.com/office/officeart/2005/8/layout/orgChart1"/>
    <dgm:cxn modelId="{038E3E87-9157-47ED-9310-7520A94C7697}" type="presParOf" srcId="{5B184F11-0274-4AA5-B6AB-923B51161492}" destId="{33B2B2A0-86F4-410F-BB48-6866E77BDE45}" srcOrd="2" destOrd="0" presId="urn:microsoft.com/office/officeart/2005/8/layout/orgChart1"/>
    <dgm:cxn modelId="{6DADCCDA-DC71-4434-8A24-46EE3550CE18}" type="presParOf" srcId="{8484D366-CB76-4050-ADB7-3524D4BDF1E2}" destId="{FFBD9880-739C-40D3-964B-A64760196049}" srcOrd="2" destOrd="0" presId="urn:microsoft.com/office/officeart/2005/8/layout/orgChart1"/>
    <dgm:cxn modelId="{B77C445E-3E51-452F-8097-D58B60D26E60}" type="presParOf" srcId="{FFBD9880-739C-40D3-964B-A64760196049}" destId="{CE82B1FA-9C48-4656-BD82-5916A8D3A2F4}" srcOrd="0" destOrd="0" presId="urn:microsoft.com/office/officeart/2005/8/layout/orgChart1"/>
    <dgm:cxn modelId="{B047572F-E399-467C-B0AB-42FE95616521}" type="presParOf" srcId="{FFBD9880-739C-40D3-964B-A64760196049}" destId="{AAB0AAD4-D93F-4A96-90F6-7ECAF47ECA54}" srcOrd="1" destOrd="0" presId="urn:microsoft.com/office/officeart/2005/8/layout/orgChart1"/>
    <dgm:cxn modelId="{0CE2DEEB-41AA-4B54-B083-CC779CFFDB05}" type="presParOf" srcId="{AAB0AAD4-D93F-4A96-90F6-7ECAF47ECA54}" destId="{B9BED7ED-7F62-4EDA-9EBB-BD264113D3A3}" srcOrd="0" destOrd="0" presId="urn:microsoft.com/office/officeart/2005/8/layout/orgChart1"/>
    <dgm:cxn modelId="{BB20B59B-317F-4C47-8D04-B30B517E65ED}" type="presParOf" srcId="{B9BED7ED-7F62-4EDA-9EBB-BD264113D3A3}" destId="{57090CA0-8A68-49A2-A096-FE1BD313E787}" srcOrd="0" destOrd="0" presId="urn:microsoft.com/office/officeart/2005/8/layout/orgChart1"/>
    <dgm:cxn modelId="{12B3BE9B-BDAD-485F-A5E9-68328F2BFB1C}" type="presParOf" srcId="{B9BED7ED-7F62-4EDA-9EBB-BD264113D3A3}" destId="{E116835A-CC21-4046-9904-562D3D30DCAE}" srcOrd="1" destOrd="0" presId="urn:microsoft.com/office/officeart/2005/8/layout/orgChart1"/>
    <dgm:cxn modelId="{2F97C030-E3F9-4EF9-A9D1-E1216D46DBF3}" type="presParOf" srcId="{AAB0AAD4-D93F-4A96-90F6-7ECAF47ECA54}" destId="{072CDB96-7EC3-4BC3-AD81-42D3FE05EE7E}" srcOrd="1" destOrd="0" presId="urn:microsoft.com/office/officeart/2005/8/layout/orgChart1"/>
    <dgm:cxn modelId="{F57F35FD-D75B-4677-BC3F-F818A56D9948}" type="presParOf" srcId="{AAB0AAD4-D93F-4A96-90F6-7ECAF47ECA54}" destId="{52BF673E-3CFF-4B6D-B096-C575F40A8DED}"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82B1FA-9C48-4656-BD82-5916A8D3A2F4}">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12700" cap="flat" cmpd="sng" algn="ctr">
          <a:solidFill>
            <a:schemeClr val="accent2">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2F9A5F37-7B6C-4992-947E-F82340F9E484}">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12700" cap="flat" cmpd="sng" algn="ctr">
          <a:solidFill>
            <a:schemeClr val="accent2">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7B1920BC-E921-4398-87FF-EB3B4A671CE5}">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12700" cap="flat" cmpd="sng" algn="ctr">
          <a:solidFill>
            <a:schemeClr val="accent2">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5FA3E761-3C4A-477C-ADCB-A7DE8E48B7FE}">
      <dsp:nvSpPr>
        <dsp:cNvPr id="0" name=""/>
        <dsp:cNvSpPr/>
      </dsp:nvSpPr>
      <dsp:spPr>
        <a:xfrm>
          <a:off x="1910227" y="892"/>
          <a:ext cx="1665944" cy="832972"/>
        </a:xfrm>
        <a:prstGeom prst="rect">
          <a:avLst/>
        </a:prstGeom>
        <a:solidFill>
          <a:schemeClr val="accent2">
            <a:shade val="6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Founder and Lead Invistigator </a:t>
          </a:r>
        </a:p>
        <a:p>
          <a:pPr marL="0" lvl="0" indent="0" algn="ctr" defTabSz="444500">
            <a:lnSpc>
              <a:spcPct val="90000"/>
            </a:lnSpc>
            <a:spcBef>
              <a:spcPct val="0"/>
            </a:spcBef>
            <a:spcAft>
              <a:spcPct val="35000"/>
            </a:spcAft>
            <a:buNone/>
          </a:pPr>
          <a:r>
            <a:rPr lang="en-GB" sz="1000" kern="1200"/>
            <a:t> -Managing Cases</a:t>
          </a:r>
        </a:p>
        <a:p>
          <a:pPr marL="0" lvl="0" indent="0" algn="ctr" defTabSz="444500">
            <a:lnSpc>
              <a:spcPct val="90000"/>
            </a:lnSpc>
            <a:spcBef>
              <a:spcPct val="0"/>
            </a:spcBef>
            <a:spcAft>
              <a:spcPct val="35000"/>
            </a:spcAft>
            <a:buNone/>
          </a:pPr>
          <a:r>
            <a:rPr lang="en-GB" sz="1000" kern="1200"/>
            <a:t> -Running the business</a:t>
          </a:r>
        </a:p>
      </dsp:txBody>
      <dsp:txXfrm>
        <a:off x="1910227" y="892"/>
        <a:ext cx="1665944" cy="832972"/>
      </dsp:txXfrm>
    </dsp:sp>
    <dsp:sp modelId="{28103609-A764-48D5-971E-8B2172A969E5}">
      <dsp:nvSpPr>
        <dsp:cNvPr id="0" name=""/>
        <dsp:cNvSpPr/>
      </dsp:nvSpPr>
      <dsp:spPr>
        <a:xfrm>
          <a:off x="902330" y="2366534"/>
          <a:ext cx="1665944" cy="832972"/>
        </a:xfrm>
        <a:prstGeom prst="rect">
          <a:avLst/>
        </a:prstGeom>
        <a:solidFill>
          <a:schemeClr val="accent2">
            <a:shade val="8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Third party  Legal Consultant</a:t>
          </a:r>
        </a:p>
        <a:p>
          <a:pPr marL="0" lvl="0" indent="0" algn="ctr" defTabSz="444500">
            <a:lnSpc>
              <a:spcPct val="90000"/>
            </a:lnSpc>
            <a:spcBef>
              <a:spcPct val="0"/>
            </a:spcBef>
            <a:spcAft>
              <a:spcPct val="35000"/>
            </a:spcAft>
            <a:buNone/>
          </a:pPr>
          <a:r>
            <a:rPr lang="en-GB" sz="1000" kern="1200"/>
            <a:t>-Ensuring compliance with privacy laws</a:t>
          </a:r>
        </a:p>
        <a:p>
          <a:pPr marL="0" lvl="0" indent="0" algn="ctr" defTabSz="444500">
            <a:lnSpc>
              <a:spcPct val="90000"/>
            </a:lnSpc>
            <a:spcBef>
              <a:spcPct val="0"/>
            </a:spcBef>
            <a:spcAft>
              <a:spcPct val="35000"/>
            </a:spcAft>
            <a:buNone/>
          </a:pPr>
          <a:r>
            <a:rPr lang="en-GB" sz="1000" kern="1200"/>
            <a:t>-Providing legal advice on complex cases</a:t>
          </a:r>
        </a:p>
      </dsp:txBody>
      <dsp:txXfrm>
        <a:off x="902330" y="2366534"/>
        <a:ext cx="1665944" cy="832972"/>
      </dsp:txXfrm>
    </dsp:sp>
    <dsp:sp modelId="{4D0796D4-0701-41D6-89EE-484C764AF4B8}">
      <dsp:nvSpPr>
        <dsp:cNvPr id="0" name=""/>
        <dsp:cNvSpPr/>
      </dsp:nvSpPr>
      <dsp:spPr>
        <a:xfrm>
          <a:off x="2918124" y="2366534"/>
          <a:ext cx="1665944" cy="832972"/>
        </a:xfrm>
        <a:prstGeom prst="rect">
          <a:avLst/>
        </a:prstGeom>
        <a:solidFill>
          <a:schemeClr val="accent2">
            <a:shade val="8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Part-time detective</a:t>
          </a:r>
        </a:p>
        <a:p>
          <a:pPr marL="0" lvl="0" indent="0" algn="ctr" defTabSz="444500">
            <a:lnSpc>
              <a:spcPct val="90000"/>
            </a:lnSpc>
            <a:spcBef>
              <a:spcPct val="0"/>
            </a:spcBef>
            <a:spcAft>
              <a:spcPct val="35000"/>
            </a:spcAft>
            <a:buNone/>
          </a:pPr>
          <a:r>
            <a:rPr lang="en-GB" sz="1000" kern="1200"/>
            <a:t>-Hired in year 2 if needed</a:t>
          </a:r>
        </a:p>
        <a:p>
          <a:pPr marL="0" lvl="0" indent="0" algn="ctr" defTabSz="444500">
            <a:lnSpc>
              <a:spcPct val="90000"/>
            </a:lnSpc>
            <a:spcBef>
              <a:spcPct val="0"/>
            </a:spcBef>
            <a:spcAft>
              <a:spcPct val="35000"/>
            </a:spcAft>
            <a:buNone/>
          </a:pPr>
          <a:r>
            <a:rPr lang="en-GB" sz="1000" kern="1200"/>
            <a:t>-Conducting investigations as demand increses</a:t>
          </a:r>
        </a:p>
      </dsp:txBody>
      <dsp:txXfrm>
        <a:off x="2918124" y="2366534"/>
        <a:ext cx="1665944" cy="832972"/>
      </dsp:txXfrm>
    </dsp:sp>
    <dsp:sp modelId="{57090CA0-8A68-49A2-A096-FE1BD313E787}">
      <dsp:nvSpPr>
        <dsp:cNvPr id="0" name=""/>
        <dsp:cNvSpPr/>
      </dsp:nvSpPr>
      <dsp:spPr>
        <a:xfrm>
          <a:off x="902330" y="1183713"/>
          <a:ext cx="1665944" cy="832972"/>
        </a:xfrm>
        <a:prstGeom prst="rect">
          <a:avLst/>
        </a:prstGeom>
        <a:solidFill>
          <a:schemeClr val="accent2">
            <a:shade val="80000"/>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Partner Investigator</a:t>
          </a:r>
        </a:p>
        <a:p>
          <a:pPr marL="0" lvl="0" indent="0" algn="ctr" defTabSz="444500">
            <a:lnSpc>
              <a:spcPct val="90000"/>
            </a:lnSpc>
            <a:spcBef>
              <a:spcPct val="0"/>
            </a:spcBef>
            <a:spcAft>
              <a:spcPct val="35000"/>
            </a:spcAft>
            <a:buNone/>
          </a:pPr>
          <a:r>
            <a:rPr lang="en-GB" sz="1000" kern="1200"/>
            <a:t>-Asisting in investigations</a:t>
          </a:r>
        </a:p>
        <a:p>
          <a:pPr marL="0" lvl="0" indent="0" algn="ctr" defTabSz="444500">
            <a:lnSpc>
              <a:spcPct val="90000"/>
            </a:lnSpc>
            <a:spcBef>
              <a:spcPct val="0"/>
            </a:spcBef>
            <a:spcAft>
              <a:spcPct val="35000"/>
            </a:spcAft>
            <a:buNone/>
          </a:pPr>
          <a:r>
            <a:rPr lang="en-GB" sz="1000" kern="1200"/>
            <a:t>-Receiving Training in spying and  information gathering </a:t>
          </a:r>
        </a:p>
      </dsp:txBody>
      <dsp:txXfrm>
        <a:off x="902330"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0FD60-58D4-4652-9A00-89BB17B3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2360</Words>
  <Characters>13358</Characters>
  <Application>Microsoft Office Word</Application>
  <DocSecurity>0</DocSecurity>
  <Lines>381</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mANAGING ENTERPRISE (BMSW4011)</dc:subject>
  <dc:creator>Piotr CZUBINSKI (2237463)</dc:creator>
  <cp:keywords/>
  <dc:description/>
  <cp:lastModifiedBy>Piotr Czubinski</cp:lastModifiedBy>
  <cp:revision>2</cp:revision>
  <cp:lastPrinted>2025-03-16T14:30:00Z</cp:lastPrinted>
  <dcterms:created xsi:type="dcterms:W3CDTF">2025-03-30T13:17:00Z</dcterms:created>
  <dcterms:modified xsi:type="dcterms:W3CDTF">2025-03-30T13:17:00Z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d62c1660-c1fd-4dec-b501-330350c079c5</vt:lpwstr>
  </property>
</Properties>
</file>