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07563C" w14:textId="77777777" w:rsidR="00AD297E" w:rsidRDefault="00AD297E" w:rsidP="00182B31">
      <w:pPr>
        <w:spacing w:line="480" w:lineRule="auto"/>
        <w:jc w:val="center"/>
        <w:rPr>
          <w:rFonts w:ascii="Times New Roman" w:hAnsi="Times New Roman" w:cs="Times New Roman"/>
          <w:sz w:val="24"/>
          <w:szCs w:val="24"/>
        </w:rPr>
      </w:pPr>
    </w:p>
    <w:p w14:paraId="698414F6" w14:textId="77777777" w:rsidR="00AD297E" w:rsidRDefault="00AD297E" w:rsidP="00182B31">
      <w:pPr>
        <w:spacing w:line="480" w:lineRule="auto"/>
        <w:jc w:val="center"/>
        <w:rPr>
          <w:rFonts w:ascii="Times New Roman" w:hAnsi="Times New Roman" w:cs="Times New Roman"/>
          <w:sz w:val="24"/>
          <w:szCs w:val="24"/>
        </w:rPr>
      </w:pPr>
    </w:p>
    <w:p w14:paraId="72532DF5" w14:textId="77777777" w:rsidR="00AD297E" w:rsidRDefault="00AD297E" w:rsidP="00182B31">
      <w:pPr>
        <w:spacing w:line="480" w:lineRule="auto"/>
        <w:jc w:val="center"/>
        <w:rPr>
          <w:rFonts w:ascii="Times New Roman" w:hAnsi="Times New Roman" w:cs="Times New Roman"/>
          <w:sz w:val="24"/>
          <w:szCs w:val="24"/>
        </w:rPr>
      </w:pPr>
    </w:p>
    <w:p w14:paraId="7C16FB73" w14:textId="77777777" w:rsidR="00AD297E" w:rsidRDefault="00AD297E" w:rsidP="00182B31">
      <w:pPr>
        <w:spacing w:line="480" w:lineRule="auto"/>
        <w:jc w:val="center"/>
        <w:rPr>
          <w:rFonts w:ascii="Times New Roman" w:hAnsi="Times New Roman" w:cs="Times New Roman"/>
          <w:sz w:val="24"/>
          <w:szCs w:val="24"/>
        </w:rPr>
      </w:pPr>
    </w:p>
    <w:p w14:paraId="18B956E7" w14:textId="61C056E0" w:rsidR="00AD297E" w:rsidRPr="00324B2B" w:rsidRDefault="00324B2B" w:rsidP="00182B31">
      <w:pPr>
        <w:spacing w:line="480" w:lineRule="auto"/>
        <w:jc w:val="center"/>
        <w:rPr>
          <w:rFonts w:ascii="Times New Roman" w:hAnsi="Times New Roman" w:cs="Times New Roman"/>
          <w:b/>
          <w:bCs/>
          <w:sz w:val="32"/>
          <w:szCs w:val="32"/>
        </w:rPr>
      </w:pPr>
      <w:r w:rsidRPr="00324B2B">
        <w:rPr>
          <w:rFonts w:ascii="Times New Roman" w:hAnsi="Times New Roman" w:cs="Times New Roman"/>
          <w:b/>
          <w:bCs/>
          <w:sz w:val="32"/>
          <w:szCs w:val="32"/>
        </w:rPr>
        <w:t>MARKETING FUNDAMENTALS LCB4004</w:t>
      </w:r>
    </w:p>
    <w:p w14:paraId="19479398" w14:textId="47C0697B" w:rsidR="009553F0" w:rsidRPr="00AD297E" w:rsidRDefault="00182B31" w:rsidP="00182B31">
      <w:pPr>
        <w:spacing w:line="480" w:lineRule="auto"/>
        <w:jc w:val="center"/>
        <w:rPr>
          <w:rFonts w:ascii="Times New Roman" w:hAnsi="Times New Roman" w:cs="Times New Roman"/>
          <w:b/>
          <w:sz w:val="32"/>
          <w:szCs w:val="32"/>
        </w:rPr>
      </w:pPr>
      <w:r w:rsidRPr="00AD297E">
        <w:rPr>
          <w:rFonts w:ascii="Times New Roman" w:hAnsi="Times New Roman" w:cs="Times New Roman"/>
          <w:b/>
          <w:sz w:val="32"/>
          <w:szCs w:val="32"/>
        </w:rPr>
        <w:t>ASSESSMENT 1: BLOGGING TO COMMUNICATE</w:t>
      </w:r>
    </w:p>
    <w:p w14:paraId="69F5E01E" w14:textId="23ABCB89" w:rsidR="00AD297E" w:rsidRPr="00AD297E" w:rsidRDefault="00AD297E" w:rsidP="00182B31">
      <w:pPr>
        <w:spacing w:line="480" w:lineRule="auto"/>
        <w:jc w:val="center"/>
        <w:rPr>
          <w:rFonts w:ascii="Times New Roman" w:hAnsi="Times New Roman" w:cs="Times New Roman"/>
          <w:sz w:val="24"/>
          <w:szCs w:val="24"/>
        </w:rPr>
      </w:pPr>
      <w:r w:rsidRPr="00AD297E">
        <w:rPr>
          <w:rFonts w:ascii="Times New Roman" w:hAnsi="Times New Roman" w:cs="Times New Roman"/>
          <w:sz w:val="24"/>
          <w:szCs w:val="24"/>
        </w:rPr>
        <w:t>Name of the Student:</w:t>
      </w:r>
      <w:r w:rsidR="0017311F">
        <w:rPr>
          <w:rFonts w:ascii="Times New Roman" w:hAnsi="Times New Roman" w:cs="Times New Roman"/>
          <w:sz w:val="24"/>
          <w:szCs w:val="24"/>
        </w:rPr>
        <w:t xml:space="preserve"> Diana </w:t>
      </w:r>
      <w:proofErr w:type="spellStart"/>
      <w:r w:rsidR="0017311F">
        <w:rPr>
          <w:rFonts w:ascii="Times New Roman" w:hAnsi="Times New Roman" w:cs="Times New Roman"/>
          <w:sz w:val="24"/>
          <w:szCs w:val="24"/>
        </w:rPr>
        <w:t>Sharbanova</w:t>
      </w:r>
      <w:proofErr w:type="spellEnd"/>
    </w:p>
    <w:p w14:paraId="18A3DE0E" w14:textId="7E67B267" w:rsidR="00AD297E" w:rsidRDefault="0017311F" w:rsidP="00182B31">
      <w:pPr>
        <w:tabs>
          <w:tab w:val="left" w:pos="1416"/>
        </w:tabs>
        <w:spacing w:line="480" w:lineRule="auto"/>
        <w:jc w:val="center"/>
        <w:rPr>
          <w:rFonts w:ascii="Times New Roman" w:hAnsi="Times New Roman" w:cs="Times New Roman"/>
          <w:sz w:val="24"/>
          <w:szCs w:val="24"/>
        </w:rPr>
      </w:pPr>
      <w:r>
        <w:rPr>
          <w:rFonts w:ascii="Times New Roman" w:hAnsi="Times New Roman" w:cs="Times New Roman"/>
          <w:sz w:val="24"/>
          <w:szCs w:val="24"/>
        </w:rPr>
        <w:t>Tutor name</w:t>
      </w:r>
      <w:r w:rsidR="00AD297E" w:rsidRPr="00AD297E">
        <w:rPr>
          <w:rFonts w:ascii="Times New Roman" w:hAnsi="Times New Roman" w:cs="Times New Roman"/>
          <w:sz w:val="24"/>
          <w:szCs w:val="24"/>
        </w:rPr>
        <w:t>:</w:t>
      </w:r>
      <w:r>
        <w:rPr>
          <w:rFonts w:ascii="Times New Roman" w:hAnsi="Times New Roman" w:cs="Times New Roman"/>
          <w:sz w:val="24"/>
          <w:szCs w:val="24"/>
        </w:rPr>
        <w:t xml:space="preserve"> Mohammad Rahman</w:t>
      </w:r>
    </w:p>
    <w:p w14:paraId="1F5897D6" w14:textId="303A3B1A" w:rsidR="00FE7F93" w:rsidRDefault="00FE7F93" w:rsidP="00182B31">
      <w:pPr>
        <w:tabs>
          <w:tab w:val="left" w:pos="1416"/>
        </w:tabs>
        <w:spacing w:line="480" w:lineRule="auto"/>
        <w:jc w:val="center"/>
        <w:rPr>
          <w:rFonts w:ascii="Times New Roman" w:hAnsi="Times New Roman" w:cs="Times New Roman"/>
          <w:sz w:val="24"/>
          <w:szCs w:val="24"/>
        </w:rPr>
      </w:pPr>
      <w:r w:rsidRPr="00FE7F93">
        <w:rPr>
          <w:rFonts w:ascii="Times New Roman" w:hAnsi="Times New Roman" w:cs="Times New Roman"/>
          <w:sz w:val="24"/>
          <w:szCs w:val="24"/>
        </w:rPr>
        <w:t>Student I</w:t>
      </w:r>
      <w:r>
        <w:rPr>
          <w:rFonts w:ascii="Times New Roman" w:hAnsi="Times New Roman" w:cs="Times New Roman"/>
          <w:sz w:val="24"/>
          <w:szCs w:val="24"/>
        </w:rPr>
        <w:t>D</w:t>
      </w:r>
      <w:r w:rsidRPr="00FE7F93">
        <w:rPr>
          <w:rFonts w:ascii="Times New Roman" w:hAnsi="Times New Roman" w:cs="Times New Roman"/>
          <w:sz w:val="24"/>
          <w:szCs w:val="24"/>
        </w:rPr>
        <w:t>:</w:t>
      </w:r>
      <w:r w:rsidR="0017311F">
        <w:rPr>
          <w:rFonts w:ascii="Times New Roman" w:hAnsi="Times New Roman" w:cs="Times New Roman"/>
          <w:sz w:val="24"/>
          <w:szCs w:val="24"/>
        </w:rPr>
        <w:t>2131741</w:t>
      </w:r>
      <w:r w:rsidRPr="00FE7F93">
        <w:rPr>
          <w:rFonts w:ascii="Times New Roman" w:hAnsi="Times New Roman" w:cs="Times New Roman"/>
          <w:sz w:val="24"/>
          <w:szCs w:val="24"/>
        </w:rPr>
        <w:tab/>
      </w:r>
    </w:p>
    <w:p w14:paraId="618A7BED" w14:textId="77777777" w:rsidR="00AD297E" w:rsidRPr="00AD297E" w:rsidRDefault="00AD297E" w:rsidP="00182B31">
      <w:pPr>
        <w:spacing w:line="480" w:lineRule="auto"/>
        <w:rPr>
          <w:rFonts w:ascii="Times New Roman" w:hAnsi="Times New Roman" w:cs="Times New Roman"/>
          <w:sz w:val="24"/>
          <w:szCs w:val="24"/>
        </w:rPr>
      </w:pPr>
    </w:p>
    <w:p w14:paraId="18C11FD2" w14:textId="77777777" w:rsidR="00AD297E" w:rsidRPr="00AD297E" w:rsidRDefault="00AD297E" w:rsidP="00182B31">
      <w:pPr>
        <w:spacing w:line="480" w:lineRule="auto"/>
        <w:rPr>
          <w:rFonts w:ascii="Times New Roman" w:hAnsi="Times New Roman" w:cs="Times New Roman"/>
          <w:sz w:val="24"/>
          <w:szCs w:val="24"/>
        </w:rPr>
      </w:pPr>
    </w:p>
    <w:p w14:paraId="43EE8445" w14:textId="77777777" w:rsidR="00AD297E" w:rsidRPr="00AD297E" w:rsidRDefault="00AD297E" w:rsidP="00182B31">
      <w:pPr>
        <w:spacing w:line="480" w:lineRule="auto"/>
        <w:rPr>
          <w:rFonts w:ascii="Times New Roman" w:hAnsi="Times New Roman" w:cs="Times New Roman"/>
          <w:sz w:val="24"/>
          <w:szCs w:val="24"/>
        </w:rPr>
      </w:pPr>
    </w:p>
    <w:p w14:paraId="305521C2" w14:textId="77777777" w:rsidR="00AD297E" w:rsidRPr="00AD297E" w:rsidRDefault="00AD297E" w:rsidP="00182B31">
      <w:pPr>
        <w:spacing w:line="480" w:lineRule="auto"/>
        <w:rPr>
          <w:rFonts w:ascii="Times New Roman" w:hAnsi="Times New Roman" w:cs="Times New Roman"/>
          <w:sz w:val="24"/>
          <w:szCs w:val="24"/>
        </w:rPr>
      </w:pPr>
    </w:p>
    <w:p w14:paraId="4CFCEF62" w14:textId="77777777" w:rsidR="00AD297E" w:rsidRPr="00AD297E" w:rsidRDefault="00AD297E" w:rsidP="00182B31">
      <w:pPr>
        <w:spacing w:line="480" w:lineRule="auto"/>
        <w:rPr>
          <w:rFonts w:ascii="Times New Roman" w:hAnsi="Times New Roman" w:cs="Times New Roman"/>
          <w:sz w:val="24"/>
          <w:szCs w:val="24"/>
        </w:rPr>
      </w:pPr>
    </w:p>
    <w:p w14:paraId="1E786FA0" w14:textId="77777777" w:rsidR="00AD297E" w:rsidRPr="00AD297E" w:rsidRDefault="00AD297E" w:rsidP="00182B31">
      <w:pPr>
        <w:spacing w:line="480" w:lineRule="auto"/>
        <w:rPr>
          <w:rFonts w:ascii="Times New Roman" w:hAnsi="Times New Roman" w:cs="Times New Roman"/>
          <w:sz w:val="24"/>
          <w:szCs w:val="24"/>
        </w:rPr>
      </w:pPr>
    </w:p>
    <w:p w14:paraId="0D5F0B9E" w14:textId="77777777" w:rsidR="00AD297E" w:rsidRPr="00AD297E" w:rsidRDefault="00AD297E" w:rsidP="00182B31">
      <w:pPr>
        <w:spacing w:line="480" w:lineRule="auto"/>
        <w:rPr>
          <w:rFonts w:ascii="Times New Roman" w:hAnsi="Times New Roman" w:cs="Times New Roman"/>
          <w:sz w:val="24"/>
          <w:szCs w:val="24"/>
        </w:rPr>
      </w:pPr>
    </w:p>
    <w:p w14:paraId="182506F9" w14:textId="77777777" w:rsidR="00AD297E" w:rsidRDefault="00AD297E" w:rsidP="00182B31">
      <w:pPr>
        <w:spacing w:line="480" w:lineRule="auto"/>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HAnsi" w:hAnsiTheme="minorHAnsi" w:cstheme="minorBidi"/>
          <w:b w:val="0"/>
          <w:bCs w:val="0"/>
          <w:sz w:val="22"/>
          <w:szCs w:val="22"/>
          <w:lang w:val="en-IN" w:eastAsia="en-US"/>
        </w:rPr>
        <w:id w:val="1394775490"/>
        <w:docPartObj>
          <w:docPartGallery w:val="Table of Contents"/>
          <w:docPartUnique/>
        </w:docPartObj>
      </w:sdtPr>
      <w:sdtEndPr>
        <w:rPr>
          <w:noProof/>
        </w:rPr>
      </w:sdtEndPr>
      <w:sdtContent>
        <w:p w14:paraId="5F894DBB" w14:textId="77777777" w:rsidR="00AD297E" w:rsidRPr="00AD297E" w:rsidRDefault="00AD297E" w:rsidP="00182B31">
          <w:pPr>
            <w:pStyle w:val="TOCHeading"/>
            <w:jc w:val="center"/>
            <w:rPr>
              <w:rFonts w:cs="Times New Roman"/>
              <w:szCs w:val="24"/>
            </w:rPr>
          </w:pPr>
          <w:r w:rsidRPr="00AD297E">
            <w:rPr>
              <w:rFonts w:cs="Times New Roman"/>
              <w:szCs w:val="24"/>
            </w:rPr>
            <w:t>Contents</w:t>
          </w:r>
        </w:p>
        <w:p w14:paraId="0A745C0D" w14:textId="519DD4E7" w:rsidR="00FE7F93" w:rsidRPr="00FE7F93" w:rsidRDefault="00AD297E" w:rsidP="00FE7F93">
          <w:pPr>
            <w:pStyle w:val="TOC1"/>
            <w:tabs>
              <w:tab w:val="right" w:leader="dot" w:pos="9016"/>
            </w:tabs>
            <w:spacing w:line="480" w:lineRule="auto"/>
            <w:rPr>
              <w:rFonts w:ascii="Times New Roman" w:eastAsiaTheme="minorEastAsia" w:hAnsi="Times New Roman" w:cs="Times New Roman"/>
              <w:noProof/>
              <w:sz w:val="24"/>
              <w:szCs w:val="24"/>
              <w:lang w:val="en-GB" w:eastAsia="en-GB"/>
            </w:rPr>
          </w:pPr>
          <w:r w:rsidRPr="00FE7F93">
            <w:rPr>
              <w:rFonts w:ascii="Times New Roman" w:hAnsi="Times New Roman" w:cs="Times New Roman"/>
              <w:sz w:val="24"/>
              <w:szCs w:val="24"/>
            </w:rPr>
            <w:fldChar w:fldCharType="begin"/>
          </w:r>
          <w:r w:rsidRPr="00FE7F93">
            <w:rPr>
              <w:rFonts w:ascii="Times New Roman" w:hAnsi="Times New Roman" w:cs="Times New Roman"/>
              <w:sz w:val="24"/>
              <w:szCs w:val="24"/>
            </w:rPr>
            <w:instrText xml:space="preserve"> TOC \o "1-3" \h \z \u </w:instrText>
          </w:r>
          <w:r w:rsidRPr="00FE7F93">
            <w:rPr>
              <w:rFonts w:ascii="Times New Roman" w:hAnsi="Times New Roman" w:cs="Times New Roman"/>
              <w:sz w:val="24"/>
              <w:szCs w:val="24"/>
            </w:rPr>
            <w:fldChar w:fldCharType="separate"/>
          </w:r>
          <w:hyperlink w:anchor="_Toc119012236" w:history="1">
            <w:r w:rsidR="00FE7F93" w:rsidRPr="00FE7F93">
              <w:rPr>
                <w:rStyle w:val="Hyperlink"/>
                <w:rFonts w:ascii="Times New Roman" w:hAnsi="Times New Roman" w:cs="Times New Roman"/>
                <w:noProof/>
                <w:sz w:val="24"/>
                <w:szCs w:val="24"/>
              </w:rPr>
              <w:t>Introduction</w:t>
            </w:r>
            <w:r w:rsidR="00FE7F93" w:rsidRPr="00FE7F93">
              <w:rPr>
                <w:rFonts w:ascii="Times New Roman" w:hAnsi="Times New Roman" w:cs="Times New Roman"/>
                <w:noProof/>
                <w:webHidden/>
                <w:sz w:val="24"/>
                <w:szCs w:val="24"/>
              </w:rPr>
              <w:tab/>
            </w:r>
            <w:r w:rsidR="00FE7F93" w:rsidRPr="00FE7F93">
              <w:rPr>
                <w:rFonts w:ascii="Times New Roman" w:hAnsi="Times New Roman" w:cs="Times New Roman"/>
                <w:noProof/>
                <w:webHidden/>
                <w:sz w:val="24"/>
                <w:szCs w:val="24"/>
              </w:rPr>
              <w:fldChar w:fldCharType="begin"/>
            </w:r>
            <w:r w:rsidR="00FE7F93" w:rsidRPr="00FE7F93">
              <w:rPr>
                <w:rFonts w:ascii="Times New Roman" w:hAnsi="Times New Roman" w:cs="Times New Roman"/>
                <w:noProof/>
                <w:webHidden/>
                <w:sz w:val="24"/>
                <w:szCs w:val="24"/>
              </w:rPr>
              <w:instrText xml:space="preserve"> PAGEREF _Toc119012236 \h </w:instrText>
            </w:r>
            <w:r w:rsidR="00FE7F93" w:rsidRPr="00FE7F93">
              <w:rPr>
                <w:rFonts w:ascii="Times New Roman" w:hAnsi="Times New Roman" w:cs="Times New Roman"/>
                <w:noProof/>
                <w:webHidden/>
                <w:sz w:val="24"/>
                <w:szCs w:val="24"/>
              </w:rPr>
            </w:r>
            <w:r w:rsidR="00FE7F93" w:rsidRPr="00FE7F93">
              <w:rPr>
                <w:rFonts w:ascii="Times New Roman" w:hAnsi="Times New Roman" w:cs="Times New Roman"/>
                <w:noProof/>
                <w:webHidden/>
                <w:sz w:val="24"/>
                <w:szCs w:val="24"/>
              </w:rPr>
              <w:fldChar w:fldCharType="separate"/>
            </w:r>
            <w:r w:rsidR="00FE7F93" w:rsidRPr="00FE7F93">
              <w:rPr>
                <w:rFonts w:ascii="Times New Roman" w:hAnsi="Times New Roman" w:cs="Times New Roman"/>
                <w:noProof/>
                <w:webHidden/>
                <w:sz w:val="24"/>
                <w:szCs w:val="24"/>
              </w:rPr>
              <w:t>3</w:t>
            </w:r>
            <w:r w:rsidR="00FE7F93" w:rsidRPr="00FE7F93">
              <w:rPr>
                <w:rFonts w:ascii="Times New Roman" w:hAnsi="Times New Roman" w:cs="Times New Roman"/>
                <w:noProof/>
                <w:webHidden/>
                <w:sz w:val="24"/>
                <w:szCs w:val="24"/>
              </w:rPr>
              <w:fldChar w:fldCharType="end"/>
            </w:r>
          </w:hyperlink>
        </w:p>
        <w:p w14:paraId="2CFC065C" w14:textId="18C88CFD" w:rsidR="00FE7F93" w:rsidRPr="00FE7F93" w:rsidRDefault="00000000" w:rsidP="00FE7F93">
          <w:pPr>
            <w:pStyle w:val="TOC1"/>
            <w:tabs>
              <w:tab w:val="right" w:leader="dot" w:pos="9016"/>
            </w:tabs>
            <w:spacing w:line="480" w:lineRule="auto"/>
            <w:rPr>
              <w:rFonts w:ascii="Times New Roman" w:eastAsiaTheme="minorEastAsia" w:hAnsi="Times New Roman" w:cs="Times New Roman"/>
              <w:noProof/>
              <w:sz w:val="24"/>
              <w:szCs w:val="24"/>
              <w:lang w:val="en-GB" w:eastAsia="en-GB"/>
            </w:rPr>
          </w:pPr>
          <w:hyperlink w:anchor="_Toc119012237" w:history="1">
            <w:r w:rsidR="00FE7F93" w:rsidRPr="00FE7F93">
              <w:rPr>
                <w:rStyle w:val="Hyperlink"/>
                <w:rFonts w:ascii="Times New Roman" w:hAnsi="Times New Roman" w:cs="Times New Roman"/>
                <w:noProof/>
                <w:sz w:val="24"/>
                <w:szCs w:val="24"/>
              </w:rPr>
              <w:t>Blog 1: About Tesco</w:t>
            </w:r>
            <w:r w:rsidR="00FE7F93" w:rsidRPr="00FE7F93">
              <w:rPr>
                <w:rFonts w:ascii="Times New Roman" w:hAnsi="Times New Roman" w:cs="Times New Roman"/>
                <w:noProof/>
                <w:webHidden/>
                <w:sz w:val="24"/>
                <w:szCs w:val="24"/>
              </w:rPr>
              <w:tab/>
            </w:r>
            <w:r w:rsidR="00FE7F93" w:rsidRPr="00FE7F93">
              <w:rPr>
                <w:rFonts w:ascii="Times New Roman" w:hAnsi="Times New Roman" w:cs="Times New Roman"/>
                <w:noProof/>
                <w:webHidden/>
                <w:sz w:val="24"/>
                <w:szCs w:val="24"/>
              </w:rPr>
              <w:fldChar w:fldCharType="begin"/>
            </w:r>
            <w:r w:rsidR="00FE7F93" w:rsidRPr="00FE7F93">
              <w:rPr>
                <w:rFonts w:ascii="Times New Roman" w:hAnsi="Times New Roman" w:cs="Times New Roman"/>
                <w:noProof/>
                <w:webHidden/>
                <w:sz w:val="24"/>
                <w:szCs w:val="24"/>
              </w:rPr>
              <w:instrText xml:space="preserve"> PAGEREF _Toc119012237 \h </w:instrText>
            </w:r>
            <w:r w:rsidR="00FE7F93" w:rsidRPr="00FE7F93">
              <w:rPr>
                <w:rFonts w:ascii="Times New Roman" w:hAnsi="Times New Roman" w:cs="Times New Roman"/>
                <w:noProof/>
                <w:webHidden/>
                <w:sz w:val="24"/>
                <w:szCs w:val="24"/>
              </w:rPr>
            </w:r>
            <w:r w:rsidR="00FE7F93" w:rsidRPr="00FE7F93">
              <w:rPr>
                <w:rFonts w:ascii="Times New Roman" w:hAnsi="Times New Roman" w:cs="Times New Roman"/>
                <w:noProof/>
                <w:webHidden/>
                <w:sz w:val="24"/>
                <w:szCs w:val="24"/>
              </w:rPr>
              <w:fldChar w:fldCharType="separate"/>
            </w:r>
            <w:r w:rsidR="00FE7F93" w:rsidRPr="00FE7F93">
              <w:rPr>
                <w:rFonts w:ascii="Times New Roman" w:hAnsi="Times New Roman" w:cs="Times New Roman"/>
                <w:noProof/>
                <w:webHidden/>
                <w:sz w:val="24"/>
                <w:szCs w:val="24"/>
              </w:rPr>
              <w:t>3</w:t>
            </w:r>
            <w:r w:rsidR="00FE7F93" w:rsidRPr="00FE7F93">
              <w:rPr>
                <w:rFonts w:ascii="Times New Roman" w:hAnsi="Times New Roman" w:cs="Times New Roman"/>
                <w:noProof/>
                <w:webHidden/>
                <w:sz w:val="24"/>
                <w:szCs w:val="24"/>
              </w:rPr>
              <w:fldChar w:fldCharType="end"/>
            </w:r>
          </w:hyperlink>
        </w:p>
        <w:p w14:paraId="5B8CD4A2" w14:textId="4E096B8D" w:rsidR="00FE7F93" w:rsidRPr="00FE7F93" w:rsidRDefault="00000000" w:rsidP="00FE7F93">
          <w:pPr>
            <w:pStyle w:val="TOC1"/>
            <w:tabs>
              <w:tab w:val="right" w:leader="dot" w:pos="9016"/>
            </w:tabs>
            <w:spacing w:line="480" w:lineRule="auto"/>
            <w:rPr>
              <w:rFonts w:ascii="Times New Roman" w:eastAsiaTheme="minorEastAsia" w:hAnsi="Times New Roman" w:cs="Times New Roman"/>
              <w:noProof/>
              <w:sz w:val="24"/>
              <w:szCs w:val="24"/>
              <w:lang w:val="en-GB" w:eastAsia="en-GB"/>
            </w:rPr>
          </w:pPr>
          <w:hyperlink w:anchor="_Toc119012238" w:history="1">
            <w:r w:rsidR="00FE7F93" w:rsidRPr="00FE7F93">
              <w:rPr>
                <w:rStyle w:val="Hyperlink"/>
                <w:rFonts w:ascii="Times New Roman" w:hAnsi="Times New Roman" w:cs="Times New Roman"/>
                <w:noProof/>
                <w:sz w:val="24"/>
                <w:szCs w:val="24"/>
              </w:rPr>
              <w:t>Blog 2: How has Tesco been communicating with customers?</w:t>
            </w:r>
            <w:r w:rsidR="00FE7F93" w:rsidRPr="00FE7F93">
              <w:rPr>
                <w:rFonts w:ascii="Times New Roman" w:hAnsi="Times New Roman" w:cs="Times New Roman"/>
                <w:noProof/>
                <w:webHidden/>
                <w:sz w:val="24"/>
                <w:szCs w:val="24"/>
              </w:rPr>
              <w:tab/>
            </w:r>
            <w:r w:rsidR="00FE7F93" w:rsidRPr="00FE7F93">
              <w:rPr>
                <w:rFonts w:ascii="Times New Roman" w:hAnsi="Times New Roman" w:cs="Times New Roman"/>
                <w:noProof/>
                <w:webHidden/>
                <w:sz w:val="24"/>
                <w:szCs w:val="24"/>
              </w:rPr>
              <w:fldChar w:fldCharType="begin"/>
            </w:r>
            <w:r w:rsidR="00FE7F93" w:rsidRPr="00FE7F93">
              <w:rPr>
                <w:rFonts w:ascii="Times New Roman" w:hAnsi="Times New Roman" w:cs="Times New Roman"/>
                <w:noProof/>
                <w:webHidden/>
                <w:sz w:val="24"/>
                <w:szCs w:val="24"/>
              </w:rPr>
              <w:instrText xml:space="preserve"> PAGEREF _Toc119012238 \h </w:instrText>
            </w:r>
            <w:r w:rsidR="00FE7F93" w:rsidRPr="00FE7F93">
              <w:rPr>
                <w:rFonts w:ascii="Times New Roman" w:hAnsi="Times New Roman" w:cs="Times New Roman"/>
                <w:noProof/>
                <w:webHidden/>
                <w:sz w:val="24"/>
                <w:szCs w:val="24"/>
              </w:rPr>
            </w:r>
            <w:r w:rsidR="00FE7F93" w:rsidRPr="00FE7F93">
              <w:rPr>
                <w:rFonts w:ascii="Times New Roman" w:hAnsi="Times New Roman" w:cs="Times New Roman"/>
                <w:noProof/>
                <w:webHidden/>
                <w:sz w:val="24"/>
                <w:szCs w:val="24"/>
              </w:rPr>
              <w:fldChar w:fldCharType="separate"/>
            </w:r>
            <w:r w:rsidR="00FE7F93" w:rsidRPr="00FE7F93">
              <w:rPr>
                <w:rFonts w:ascii="Times New Roman" w:hAnsi="Times New Roman" w:cs="Times New Roman"/>
                <w:noProof/>
                <w:webHidden/>
                <w:sz w:val="24"/>
                <w:szCs w:val="24"/>
              </w:rPr>
              <w:t>5</w:t>
            </w:r>
            <w:r w:rsidR="00FE7F93" w:rsidRPr="00FE7F93">
              <w:rPr>
                <w:rFonts w:ascii="Times New Roman" w:hAnsi="Times New Roman" w:cs="Times New Roman"/>
                <w:noProof/>
                <w:webHidden/>
                <w:sz w:val="24"/>
                <w:szCs w:val="24"/>
              </w:rPr>
              <w:fldChar w:fldCharType="end"/>
            </w:r>
          </w:hyperlink>
        </w:p>
        <w:p w14:paraId="44C62331" w14:textId="2C24ACFA" w:rsidR="00FE7F93" w:rsidRPr="00FE7F93" w:rsidRDefault="00000000" w:rsidP="00FE7F93">
          <w:pPr>
            <w:pStyle w:val="TOC1"/>
            <w:tabs>
              <w:tab w:val="right" w:leader="dot" w:pos="9016"/>
            </w:tabs>
            <w:spacing w:line="480" w:lineRule="auto"/>
            <w:rPr>
              <w:rFonts w:ascii="Times New Roman" w:eastAsiaTheme="minorEastAsia" w:hAnsi="Times New Roman" w:cs="Times New Roman"/>
              <w:noProof/>
              <w:sz w:val="24"/>
              <w:szCs w:val="24"/>
              <w:lang w:val="en-GB" w:eastAsia="en-GB"/>
            </w:rPr>
          </w:pPr>
          <w:hyperlink w:anchor="_Toc119012239" w:history="1">
            <w:r w:rsidR="00FE7F93" w:rsidRPr="00FE7F93">
              <w:rPr>
                <w:rStyle w:val="Hyperlink"/>
                <w:rFonts w:ascii="Times New Roman" w:hAnsi="Times New Roman" w:cs="Times New Roman"/>
                <w:noProof/>
                <w:sz w:val="24"/>
                <w:szCs w:val="24"/>
              </w:rPr>
              <w:t>Blog 3: The uniqueness of Tesco as a brand</w:t>
            </w:r>
            <w:r w:rsidR="00FE7F93" w:rsidRPr="00FE7F93">
              <w:rPr>
                <w:rFonts w:ascii="Times New Roman" w:hAnsi="Times New Roman" w:cs="Times New Roman"/>
                <w:noProof/>
                <w:webHidden/>
                <w:sz w:val="24"/>
                <w:szCs w:val="24"/>
              </w:rPr>
              <w:tab/>
            </w:r>
            <w:r w:rsidR="00FE7F93" w:rsidRPr="00FE7F93">
              <w:rPr>
                <w:rFonts w:ascii="Times New Roman" w:hAnsi="Times New Roman" w:cs="Times New Roman"/>
                <w:noProof/>
                <w:webHidden/>
                <w:sz w:val="24"/>
                <w:szCs w:val="24"/>
              </w:rPr>
              <w:fldChar w:fldCharType="begin"/>
            </w:r>
            <w:r w:rsidR="00FE7F93" w:rsidRPr="00FE7F93">
              <w:rPr>
                <w:rFonts w:ascii="Times New Roman" w:hAnsi="Times New Roman" w:cs="Times New Roman"/>
                <w:noProof/>
                <w:webHidden/>
                <w:sz w:val="24"/>
                <w:szCs w:val="24"/>
              </w:rPr>
              <w:instrText xml:space="preserve"> PAGEREF _Toc119012239 \h </w:instrText>
            </w:r>
            <w:r w:rsidR="00FE7F93" w:rsidRPr="00FE7F93">
              <w:rPr>
                <w:rFonts w:ascii="Times New Roman" w:hAnsi="Times New Roman" w:cs="Times New Roman"/>
                <w:noProof/>
                <w:webHidden/>
                <w:sz w:val="24"/>
                <w:szCs w:val="24"/>
              </w:rPr>
            </w:r>
            <w:r w:rsidR="00FE7F93" w:rsidRPr="00FE7F93">
              <w:rPr>
                <w:rFonts w:ascii="Times New Roman" w:hAnsi="Times New Roman" w:cs="Times New Roman"/>
                <w:noProof/>
                <w:webHidden/>
                <w:sz w:val="24"/>
                <w:szCs w:val="24"/>
              </w:rPr>
              <w:fldChar w:fldCharType="separate"/>
            </w:r>
            <w:r w:rsidR="00FE7F93" w:rsidRPr="00FE7F93">
              <w:rPr>
                <w:rFonts w:ascii="Times New Roman" w:hAnsi="Times New Roman" w:cs="Times New Roman"/>
                <w:noProof/>
                <w:webHidden/>
                <w:sz w:val="24"/>
                <w:szCs w:val="24"/>
              </w:rPr>
              <w:t>6</w:t>
            </w:r>
            <w:r w:rsidR="00FE7F93" w:rsidRPr="00FE7F93">
              <w:rPr>
                <w:rFonts w:ascii="Times New Roman" w:hAnsi="Times New Roman" w:cs="Times New Roman"/>
                <w:noProof/>
                <w:webHidden/>
                <w:sz w:val="24"/>
                <w:szCs w:val="24"/>
              </w:rPr>
              <w:fldChar w:fldCharType="end"/>
            </w:r>
          </w:hyperlink>
        </w:p>
        <w:p w14:paraId="0040EE90" w14:textId="7297D52C" w:rsidR="00FE7F93" w:rsidRPr="00FE7F93" w:rsidRDefault="00000000" w:rsidP="00FE7F93">
          <w:pPr>
            <w:pStyle w:val="TOC1"/>
            <w:tabs>
              <w:tab w:val="right" w:leader="dot" w:pos="9016"/>
            </w:tabs>
            <w:spacing w:line="480" w:lineRule="auto"/>
            <w:rPr>
              <w:rFonts w:ascii="Times New Roman" w:eastAsiaTheme="minorEastAsia" w:hAnsi="Times New Roman" w:cs="Times New Roman"/>
              <w:noProof/>
              <w:sz w:val="24"/>
              <w:szCs w:val="24"/>
              <w:lang w:val="en-GB" w:eastAsia="en-GB"/>
            </w:rPr>
          </w:pPr>
          <w:hyperlink w:anchor="_Toc119012240" w:history="1">
            <w:r w:rsidR="00FE7F93" w:rsidRPr="00FE7F93">
              <w:rPr>
                <w:rStyle w:val="Hyperlink"/>
                <w:rFonts w:ascii="Times New Roman" w:hAnsi="Times New Roman" w:cs="Times New Roman"/>
                <w:noProof/>
                <w:sz w:val="24"/>
                <w:szCs w:val="24"/>
              </w:rPr>
              <w:t>Blog 4: Business strategy of Tesco</w:t>
            </w:r>
            <w:r w:rsidR="00FE7F93" w:rsidRPr="00FE7F93">
              <w:rPr>
                <w:rFonts w:ascii="Times New Roman" w:hAnsi="Times New Roman" w:cs="Times New Roman"/>
                <w:noProof/>
                <w:webHidden/>
                <w:sz w:val="24"/>
                <w:szCs w:val="24"/>
              </w:rPr>
              <w:tab/>
            </w:r>
            <w:r w:rsidR="00FE7F93" w:rsidRPr="00FE7F93">
              <w:rPr>
                <w:rFonts w:ascii="Times New Roman" w:hAnsi="Times New Roman" w:cs="Times New Roman"/>
                <w:noProof/>
                <w:webHidden/>
                <w:sz w:val="24"/>
                <w:szCs w:val="24"/>
              </w:rPr>
              <w:fldChar w:fldCharType="begin"/>
            </w:r>
            <w:r w:rsidR="00FE7F93" w:rsidRPr="00FE7F93">
              <w:rPr>
                <w:rFonts w:ascii="Times New Roman" w:hAnsi="Times New Roman" w:cs="Times New Roman"/>
                <w:noProof/>
                <w:webHidden/>
                <w:sz w:val="24"/>
                <w:szCs w:val="24"/>
              </w:rPr>
              <w:instrText xml:space="preserve"> PAGEREF _Toc119012240 \h </w:instrText>
            </w:r>
            <w:r w:rsidR="00FE7F93" w:rsidRPr="00FE7F93">
              <w:rPr>
                <w:rFonts w:ascii="Times New Roman" w:hAnsi="Times New Roman" w:cs="Times New Roman"/>
                <w:noProof/>
                <w:webHidden/>
                <w:sz w:val="24"/>
                <w:szCs w:val="24"/>
              </w:rPr>
            </w:r>
            <w:r w:rsidR="00FE7F93" w:rsidRPr="00FE7F93">
              <w:rPr>
                <w:rFonts w:ascii="Times New Roman" w:hAnsi="Times New Roman" w:cs="Times New Roman"/>
                <w:noProof/>
                <w:webHidden/>
                <w:sz w:val="24"/>
                <w:szCs w:val="24"/>
              </w:rPr>
              <w:fldChar w:fldCharType="separate"/>
            </w:r>
            <w:r w:rsidR="00FE7F93" w:rsidRPr="00FE7F93">
              <w:rPr>
                <w:rFonts w:ascii="Times New Roman" w:hAnsi="Times New Roman" w:cs="Times New Roman"/>
                <w:noProof/>
                <w:webHidden/>
                <w:sz w:val="24"/>
                <w:szCs w:val="24"/>
              </w:rPr>
              <w:t>7</w:t>
            </w:r>
            <w:r w:rsidR="00FE7F93" w:rsidRPr="00FE7F93">
              <w:rPr>
                <w:rFonts w:ascii="Times New Roman" w:hAnsi="Times New Roman" w:cs="Times New Roman"/>
                <w:noProof/>
                <w:webHidden/>
                <w:sz w:val="24"/>
                <w:szCs w:val="24"/>
              </w:rPr>
              <w:fldChar w:fldCharType="end"/>
            </w:r>
          </w:hyperlink>
        </w:p>
        <w:p w14:paraId="560CC308" w14:textId="75C4836E" w:rsidR="00FE7F93" w:rsidRPr="00FE7F93" w:rsidRDefault="00000000" w:rsidP="00FE7F93">
          <w:pPr>
            <w:pStyle w:val="TOC1"/>
            <w:tabs>
              <w:tab w:val="right" w:leader="dot" w:pos="9016"/>
            </w:tabs>
            <w:spacing w:line="480" w:lineRule="auto"/>
            <w:rPr>
              <w:rFonts w:ascii="Times New Roman" w:eastAsiaTheme="minorEastAsia" w:hAnsi="Times New Roman" w:cs="Times New Roman"/>
              <w:noProof/>
              <w:sz w:val="24"/>
              <w:szCs w:val="24"/>
              <w:lang w:val="en-GB" w:eastAsia="en-GB"/>
            </w:rPr>
          </w:pPr>
          <w:hyperlink w:anchor="_Toc119012241" w:history="1">
            <w:r w:rsidR="00FE7F93" w:rsidRPr="00FE7F93">
              <w:rPr>
                <w:rStyle w:val="Hyperlink"/>
                <w:rFonts w:ascii="Times New Roman" w:hAnsi="Times New Roman" w:cs="Times New Roman"/>
                <w:noProof/>
                <w:sz w:val="24"/>
                <w:szCs w:val="24"/>
              </w:rPr>
              <w:t>Blog 5: Market reach of Tesco</w:t>
            </w:r>
            <w:r w:rsidR="00FE7F93" w:rsidRPr="00FE7F93">
              <w:rPr>
                <w:rFonts w:ascii="Times New Roman" w:hAnsi="Times New Roman" w:cs="Times New Roman"/>
                <w:noProof/>
                <w:webHidden/>
                <w:sz w:val="24"/>
                <w:szCs w:val="24"/>
              </w:rPr>
              <w:tab/>
            </w:r>
            <w:r w:rsidR="00FE7F93" w:rsidRPr="00FE7F93">
              <w:rPr>
                <w:rFonts w:ascii="Times New Roman" w:hAnsi="Times New Roman" w:cs="Times New Roman"/>
                <w:noProof/>
                <w:webHidden/>
                <w:sz w:val="24"/>
                <w:szCs w:val="24"/>
              </w:rPr>
              <w:fldChar w:fldCharType="begin"/>
            </w:r>
            <w:r w:rsidR="00FE7F93" w:rsidRPr="00FE7F93">
              <w:rPr>
                <w:rFonts w:ascii="Times New Roman" w:hAnsi="Times New Roman" w:cs="Times New Roman"/>
                <w:noProof/>
                <w:webHidden/>
                <w:sz w:val="24"/>
                <w:szCs w:val="24"/>
              </w:rPr>
              <w:instrText xml:space="preserve"> PAGEREF _Toc119012241 \h </w:instrText>
            </w:r>
            <w:r w:rsidR="00FE7F93" w:rsidRPr="00FE7F93">
              <w:rPr>
                <w:rFonts w:ascii="Times New Roman" w:hAnsi="Times New Roman" w:cs="Times New Roman"/>
                <w:noProof/>
                <w:webHidden/>
                <w:sz w:val="24"/>
                <w:szCs w:val="24"/>
              </w:rPr>
            </w:r>
            <w:r w:rsidR="00FE7F93" w:rsidRPr="00FE7F93">
              <w:rPr>
                <w:rFonts w:ascii="Times New Roman" w:hAnsi="Times New Roman" w:cs="Times New Roman"/>
                <w:noProof/>
                <w:webHidden/>
                <w:sz w:val="24"/>
                <w:szCs w:val="24"/>
              </w:rPr>
              <w:fldChar w:fldCharType="separate"/>
            </w:r>
            <w:r w:rsidR="00FE7F93" w:rsidRPr="00FE7F93">
              <w:rPr>
                <w:rFonts w:ascii="Times New Roman" w:hAnsi="Times New Roman" w:cs="Times New Roman"/>
                <w:noProof/>
                <w:webHidden/>
                <w:sz w:val="24"/>
                <w:szCs w:val="24"/>
              </w:rPr>
              <w:t>8</w:t>
            </w:r>
            <w:r w:rsidR="00FE7F93" w:rsidRPr="00FE7F93">
              <w:rPr>
                <w:rFonts w:ascii="Times New Roman" w:hAnsi="Times New Roman" w:cs="Times New Roman"/>
                <w:noProof/>
                <w:webHidden/>
                <w:sz w:val="24"/>
                <w:szCs w:val="24"/>
              </w:rPr>
              <w:fldChar w:fldCharType="end"/>
            </w:r>
          </w:hyperlink>
        </w:p>
        <w:p w14:paraId="42A2F701" w14:textId="306A9DAF" w:rsidR="00FE7F93" w:rsidRPr="00FE7F93" w:rsidRDefault="00000000" w:rsidP="00FE7F93">
          <w:pPr>
            <w:pStyle w:val="TOC1"/>
            <w:tabs>
              <w:tab w:val="right" w:leader="dot" w:pos="9016"/>
            </w:tabs>
            <w:spacing w:line="480" w:lineRule="auto"/>
            <w:rPr>
              <w:rFonts w:ascii="Times New Roman" w:eastAsiaTheme="minorEastAsia" w:hAnsi="Times New Roman" w:cs="Times New Roman"/>
              <w:noProof/>
              <w:sz w:val="24"/>
              <w:szCs w:val="24"/>
              <w:lang w:val="en-GB" w:eastAsia="en-GB"/>
            </w:rPr>
          </w:pPr>
          <w:hyperlink w:anchor="_Toc119012242" w:history="1">
            <w:r w:rsidR="00FE7F93" w:rsidRPr="00FE7F93">
              <w:rPr>
                <w:rStyle w:val="Hyperlink"/>
                <w:rFonts w:ascii="Times New Roman" w:hAnsi="Times New Roman" w:cs="Times New Roman"/>
                <w:noProof/>
                <w:sz w:val="24"/>
                <w:szCs w:val="24"/>
              </w:rPr>
              <w:t>Blog 6: Why upgrade to Tesco?</w:t>
            </w:r>
            <w:r w:rsidR="00FE7F93" w:rsidRPr="00FE7F93">
              <w:rPr>
                <w:rFonts w:ascii="Times New Roman" w:hAnsi="Times New Roman" w:cs="Times New Roman"/>
                <w:noProof/>
                <w:webHidden/>
                <w:sz w:val="24"/>
                <w:szCs w:val="24"/>
              </w:rPr>
              <w:tab/>
            </w:r>
            <w:r w:rsidR="00FE7F93" w:rsidRPr="00FE7F93">
              <w:rPr>
                <w:rFonts w:ascii="Times New Roman" w:hAnsi="Times New Roman" w:cs="Times New Roman"/>
                <w:noProof/>
                <w:webHidden/>
                <w:sz w:val="24"/>
                <w:szCs w:val="24"/>
              </w:rPr>
              <w:fldChar w:fldCharType="begin"/>
            </w:r>
            <w:r w:rsidR="00FE7F93" w:rsidRPr="00FE7F93">
              <w:rPr>
                <w:rFonts w:ascii="Times New Roman" w:hAnsi="Times New Roman" w:cs="Times New Roman"/>
                <w:noProof/>
                <w:webHidden/>
                <w:sz w:val="24"/>
                <w:szCs w:val="24"/>
              </w:rPr>
              <w:instrText xml:space="preserve"> PAGEREF _Toc119012242 \h </w:instrText>
            </w:r>
            <w:r w:rsidR="00FE7F93" w:rsidRPr="00FE7F93">
              <w:rPr>
                <w:rFonts w:ascii="Times New Roman" w:hAnsi="Times New Roman" w:cs="Times New Roman"/>
                <w:noProof/>
                <w:webHidden/>
                <w:sz w:val="24"/>
                <w:szCs w:val="24"/>
              </w:rPr>
            </w:r>
            <w:r w:rsidR="00FE7F93" w:rsidRPr="00FE7F93">
              <w:rPr>
                <w:rFonts w:ascii="Times New Roman" w:hAnsi="Times New Roman" w:cs="Times New Roman"/>
                <w:noProof/>
                <w:webHidden/>
                <w:sz w:val="24"/>
                <w:szCs w:val="24"/>
              </w:rPr>
              <w:fldChar w:fldCharType="separate"/>
            </w:r>
            <w:r w:rsidR="00FE7F93" w:rsidRPr="00FE7F93">
              <w:rPr>
                <w:rFonts w:ascii="Times New Roman" w:hAnsi="Times New Roman" w:cs="Times New Roman"/>
                <w:noProof/>
                <w:webHidden/>
                <w:sz w:val="24"/>
                <w:szCs w:val="24"/>
              </w:rPr>
              <w:t>10</w:t>
            </w:r>
            <w:r w:rsidR="00FE7F93" w:rsidRPr="00FE7F93">
              <w:rPr>
                <w:rFonts w:ascii="Times New Roman" w:hAnsi="Times New Roman" w:cs="Times New Roman"/>
                <w:noProof/>
                <w:webHidden/>
                <w:sz w:val="24"/>
                <w:szCs w:val="24"/>
              </w:rPr>
              <w:fldChar w:fldCharType="end"/>
            </w:r>
          </w:hyperlink>
        </w:p>
        <w:p w14:paraId="00EAB536" w14:textId="09C17FE8" w:rsidR="00FE7F93" w:rsidRPr="00FE7F93" w:rsidRDefault="00000000" w:rsidP="00FE7F93">
          <w:pPr>
            <w:pStyle w:val="TOC1"/>
            <w:tabs>
              <w:tab w:val="right" w:leader="dot" w:pos="9016"/>
            </w:tabs>
            <w:spacing w:line="480" w:lineRule="auto"/>
            <w:rPr>
              <w:rFonts w:ascii="Times New Roman" w:eastAsiaTheme="minorEastAsia" w:hAnsi="Times New Roman" w:cs="Times New Roman"/>
              <w:noProof/>
              <w:sz w:val="24"/>
              <w:szCs w:val="24"/>
              <w:lang w:val="en-GB" w:eastAsia="en-GB"/>
            </w:rPr>
          </w:pPr>
          <w:hyperlink w:anchor="_Toc119012243" w:history="1">
            <w:r w:rsidR="00FE7F93" w:rsidRPr="00FE7F93">
              <w:rPr>
                <w:rStyle w:val="Hyperlink"/>
                <w:rFonts w:ascii="Times New Roman" w:hAnsi="Times New Roman" w:cs="Times New Roman"/>
                <w:noProof/>
                <w:sz w:val="24"/>
                <w:szCs w:val="24"/>
              </w:rPr>
              <w:t>Conclusion</w:t>
            </w:r>
            <w:r w:rsidR="00FE7F93" w:rsidRPr="00FE7F93">
              <w:rPr>
                <w:rFonts w:ascii="Times New Roman" w:hAnsi="Times New Roman" w:cs="Times New Roman"/>
                <w:noProof/>
                <w:webHidden/>
                <w:sz w:val="24"/>
                <w:szCs w:val="24"/>
              </w:rPr>
              <w:tab/>
            </w:r>
            <w:r w:rsidR="00FE7F93" w:rsidRPr="00FE7F93">
              <w:rPr>
                <w:rFonts w:ascii="Times New Roman" w:hAnsi="Times New Roman" w:cs="Times New Roman"/>
                <w:noProof/>
                <w:webHidden/>
                <w:sz w:val="24"/>
                <w:szCs w:val="24"/>
              </w:rPr>
              <w:fldChar w:fldCharType="begin"/>
            </w:r>
            <w:r w:rsidR="00FE7F93" w:rsidRPr="00FE7F93">
              <w:rPr>
                <w:rFonts w:ascii="Times New Roman" w:hAnsi="Times New Roman" w:cs="Times New Roman"/>
                <w:noProof/>
                <w:webHidden/>
                <w:sz w:val="24"/>
                <w:szCs w:val="24"/>
              </w:rPr>
              <w:instrText xml:space="preserve"> PAGEREF _Toc119012243 \h </w:instrText>
            </w:r>
            <w:r w:rsidR="00FE7F93" w:rsidRPr="00FE7F93">
              <w:rPr>
                <w:rFonts w:ascii="Times New Roman" w:hAnsi="Times New Roman" w:cs="Times New Roman"/>
                <w:noProof/>
                <w:webHidden/>
                <w:sz w:val="24"/>
                <w:szCs w:val="24"/>
              </w:rPr>
            </w:r>
            <w:r w:rsidR="00FE7F93" w:rsidRPr="00FE7F93">
              <w:rPr>
                <w:rFonts w:ascii="Times New Roman" w:hAnsi="Times New Roman" w:cs="Times New Roman"/>
                <w:noProof/>
                <w:webHidden/>
                <w:sz w:val="24"/>
                <w:szCs w:val="24"/>
              </w:rPr>
              <w:fldChar w:fldCharType="separate"/>
            </w:r>
            <w:r w:rsidR="00FE7F93" w:rsidRPr="00FE7F93">
              <w:rPr>
                <w:rFonts w:ascii="Times New Roman" w:hAnsi="Times New Roman" w:cs="Times New Roman"/>
                <w:noProof/>
                <w:webHidden/>
                <w:sz w:val="24"/>
                <w:szCs w:val="24"/>
              </w:rPr>
              <w:t>11</w:t>
            </w:r>
            <w:r w:rsidR="00FE7F93" w:rsidRPr="00FE7F93">
              <w:rPr>
                <w:rFonts w:ascii="Times New Roman" w:hAnsi="Times New Roman" w:cs="Times New Roman"/>
                <w:noProof/>
                <w:webHidden/>
                <w:sz w:val="24"/>
                <w:szCs w:val="24"/>
              </w:rPr>
              <w:fldChar w:fldCharType="end"/>
            </w:r>
          </w:hyperlink>
        </w:p>
        <w:p w14:paraId="473695E9" w14:textId="7B8A6D37" w:rsidR="00FE7F93" w:rsidRPr="00FE7F93" w:rsidRDefault="00000000" w:rsidP="00FE7F93">
          <w:pPr>
            <w:pStyle w:val="TOC1"/>
            <w:tabs>
              <w:tab w:val="right" w:leader="dot" w:pos="9016"/>
            </w:tabs>
            <w:spacing w:line="480" w:lineRule="auto"/>
            <w:rPr>
              <w:rFonts w:ascii="Times New Roman" w:eastAsiaTheme="minorEastAsia" w:hAnsi="Times New Roman" w:cs="Times New Roman"/>
              <w:noProof/>
              <w:sz w:val="24"/>
              <w:szCs w:val="24"/>
              <w:lang w:val="en-GB" w:eastAsia="en-GB"/>
            </w:rPr>
          </w:pPr>
          <w:hyperlink w:anchor="_Toc119012244" w:history="1">
            <w:r w:rsidR="00FE7F93" w:rsidRPr="00FE7F93">
              <w:rPr>
                <w:rStyle w:val="Hyperlink"/>
                <w:rFonts w:ascii="Times New Roman" w:hAnsi="Times New Roman" w:cs="Times New Roman"/>
                <w:noProof/>
                <w:sz w:val="24"/>
                <w:szCs w:val="24"/>
              </w:rPr>
              <w:t>References</w:t>
            </w:r>
            <w:r w:rsidR="00FE7F93" w:rsidRPr="00FE7F93">
              <w:rPr>
                <w:rFonts w:ascii="Times New Roman" w:hAnsi="Times New Roman" w:cs="Times New Roman"/>
                <w:noProof/>
                <w:webHidden/>
                <w:sz w:val="24"/>
                <w:szCs w:val="24"/>
              </w:rPr>
              <w:tab/>
            </w:r>
            <w:r w:rsidR="00FE7F93" w:rsidRPr="00FE7F93">
              <w:rPr>
                <w:rFonts w:ascii="Times New Roman" w:hAnsi="Times New Roman" w:cs="Times New Roman"/>
                <w:noProof/>
                <w:webHidden/>
                <w:sz w:val="24"/>
                <w:szCs w:val="24"/>
              </w:rPr>
              <w:fldChar w:fldCharType="begin"/>
            </w:r>
            <w:r w:rsidR="00FE7F93" w:rsidRPr="00FE7F93">
              <w:rPr>
                <w:rFonts w:ascii="Times New Roman" w:hAnsi="Times New Roman" w:cs="Times New Roman"/>
                <w:noProof/>
                <w:webHidden/>
                <w:sz w:val="24"/>
                <w:szCs w:val="24"/>
              </w:rPr>
              <w:instrText xml:space="preserve"> PAGEREF _Toc119012244 \h </w:instrText>
            </w:r>
            <w:r w:rsidR="00FE7F93" w:rsidRPr="00FE7F93">
              <w:rPr>
                <w:rFonts w:ascii="Times New Roman" w:hAnsi="Times New Roman" w:cs="Times New Roman"/>
                <w:noProof/>
                <w:webHidden/>
                <w:sz w:val="24"/>
                <w:szCs w:val="24"/>
              </w:rPr>
            </w:r>
            <w:r w:rsidR="00FE7F93" w:rsidRPr="00FE7F93">
              <w:rPr>
                <w:rFonts w:ascii="Times New Roman" w:hAnsi="Times New Roman" w:cs="Times New Roman"/>
                <w:noProof/>
                <w:webHidden/>
                <w:sz w:val="24"/>
                <w:szCs w:val="24"/>
              </w:rPr>
              <w:fldChar w:fldCharType="separate"/>
            </w:r>
            <w:r w:rsidR="00FE7F93" w:rsidRPr="00FE7F93">
              <w:rPr>
                <w:rFonts w:ascii="Times New Roman" w:hAnsi="Times New Roman" w:cs="Times New Roman"/>
                <w:noProof/>
                <w:webHidden/>
                <w:sz w:val="24"/>
                <w:szCs w:val="24"/>
              </w:rPr>
              <w:t>12</w:t>
            </w:r>
            <w:r w:rsidR="00FE7F93" w:rsidRPr="00FE7F93">
              <w:rPr>
                <w:rFonts w:ascii="Times New Roman" w:hAnsi="Times New Roman" w:cs="Times New Roman"/>
                <w:noProof/>
                <w:webHidden/>
                <w:sz w:val="24"/>
                <w:szCs w:val="24"/>
              </w:rPr>
              <w:fldChar w:fldCharType="end"/>
            </w:r>
          </w:hyperlink>
        </w:p>
        <w:p w14:paraId="10CFF2C1" w14:textId="1421D574" w:rsidR="00AD297E" w:rsidRDefault="00AD297E" w:rsidP="00FE7F93">
          <w:pPr>
            <w:spacing w:line="480" w:lineRule="auto"/>
            <w:jc w:val="center"/>
          </w:pPr>
          <w:r w:rsidRPr="00FE7F93">
            <w:rPr>
              <w:rFonts w:ascii="Times New Roman" w:hAnsi="Times New Roman" w:cs="Times New Roman"/>
              <w:b/>
              <w:bCs/>
              <w:noProof/>
              <w:sz w:val="24"/>
              <w:szCs w:val="24"/>
            </w:rPr>
            <w:fldChar w:fldCharType="end"/>
          </w:r>
        </w:p>
      </w:sdtContent>
    </w:sdt>
    <w:p w14:paraId="14A0A025" w14:textId="77777777" w:rsidR="00AD297E" w:rsidRDefault="00AD297E" w:rsidP="00182B31">
      <w:pPr>
        <w:spacing w:line="480" w:lineRule="auto"/>
        <w:rPr>
          <w:rFonts w:ascii="Times New Roman" w:hAnsi="Times New Roman" w:cs="Times New Roman"/>
          <w:sz w:val="24"/>
          <w:szCs w:val="24"/>
        </w:rPr>
      </w:pPr>
      <w:r>
        <w:rPr>
          <w:rFonts w:ascii="Times New Roman" w:hAnsi="Times New Roman" w:cs="Times New Roman"/>
          <w:sz w:val="24"/>
          <w:szCs w:val="24"/>
        </w:rPr>
        <w:br w:type="page"/>
      </w:r>
    </w:p>
    <w:p w14:paraId="712C7099" w14:textId="77777777" w:rsidR="00AD297E" w:rsidRPr="00A6700B" w:rsidRDefault="00AD297E" w:rsidP="00182B31">
      <w:pPr>
        <w:pStyle w:val="Heading1"/>
      </w:pPr>
      <w:bookmarkStart w:id="0" w:name="_Toc119012236"/>
      <w:r w:rsidRPr="00A6700B">
        <w:lastRenderedPageBreak/>
        <w:t>Introduction</w:t>
      </w:r>
      <w:bookmarkEnd w:id="0"/>
    </w:p>
    <w:p w14:paraId="457EB016" w14:textId="13EF881B" w:rsidR="00182B31" w:rsidRDefault="00182B31" w:rsidP="00182B3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report focuses on </w:t>
      </w:r>
      <w:r w:rsidR="00AD297E" w:rsidRPr="00A6700B">
        <w:rPr>
          <w:rFonts w:ascii="Times New Roman" w:hAnsi="Times New Roman" w:cs="Times New Roman"/>
          <w:sz w:val="24"/>
          <w:szCs w:val="24"/>
        </w:rPr>
        <w:t>Tesco</w:t>
      </w:r>
      <w:r>
        <w:rPr>
          <w:rFonts w:ascii="Times New Roman" w:hAnsi="Times New Roman" w:cs="Times New Roman"/>
          <w:sz w:val="24"/>
          <w:szCs w:val="24"/>
        </w:rPr>
        <w:t xml:space="preserve"> as it</w:t>
      </w:r>
      <w:r w:rsidR="00AD297E" w:rsidRPr="00A6700B">
        <w:rPr>
          <w:rFonts w:ascii="Times New Roman" w:hAnsi="Times New Roman" w:cs="Times New Roman"/>
          <w:sz w:val="24"/>
          <w:szCs w:val="24"/>
        </w:rPr>
        <w:t xml:space="preserve"> is one British multinational grocery company that includes subsidiaries of general merchandise and acts as a retailer which is headquartered in England. Certainly, in the year 2011, the service has collected reported that it was one of the third largest retailers in the world which have been measured by the different gross revenues and this has been increasing the market henceforth. </w:t>
      </w:r>
      <w:r>
        <w:rPr>
          <w:rFonts w:ascii="Times New Roman" w:hAnsi="Times New Roman" w:cs="Times New Roman"/>
          <w:sz w:val="24"/>
          <w:szCs w:val="24"/>
        </w:rPr>
        <w:t xml:space="preserve"> The report focuses on 6 series of blogs to communicate with the target audiences. </w:t>
      </w:r>
    </w:p>
    <w:p w14:paraId="04FD30BC" w14:textId="6A59C8B0" w:rsidR="00AD297E" w:rsidRPr="00A6700B" w:rsidRDefault="00182B31" w:rsidP="00182B31">
      <w:pPr>
        <w:pStyle w:val="Heading1"/>
      </w:pPr>
      <w:bookmarkStart w:id="1" w:name="_Toc119012237"/>
      <w:r>
        <w:t>Blog 1:</w:t>
      </w:r>
      <w:r w:rsidR="00AD297E" w:rsidRPr="00A6700B">
        <w:t xml:space="preserve"> About Tesco</w:t>
      </w:r>
      <w:bookmarkEnd w:id="1"/>
    </w:p>
    <w:p w14:paraId="4926308E" w14:textId="03E8BB5C" w:rsidR="00182B31" w:rsidRDefault="00AD297E" w:rsidP="00182B31">
      <w:pPr>
        <w:spacing w:line="480" w:lineRule="auto"/>
        <w:jc w:val="both"/>
        <w:rPr>
          <w:rFonts w:ascii="Times New Roman" w:hAnsi="Times New Roman" w:cs="Times New Roman"/>
          <w:sz w:val="24"/>
          <w:szCs w:val="24"/>
        </w:rPr>
      </w:pPr>
      <w:r w:rsidRPr="00A6700B">
        <w:rPr>
          <w:rFonts w:ascii="Times New Roman" w:hAnsi="Times New Roman" w:cs="Times New Roman"/>
          <w:sz w:val="24"/>
          <w:szCs w:val="24"/>
        </w:rPr>
        <w:t>The company has been breaking its position as a multinational retailer with a target of above 400,000 colleagues working under them. Certainly, the organization aims to serve customers all around the world every day where they provide affordable, healthy, and even sustainable food products to them.</w:t>
      </w:r>
      <w:r w:rsidR="00182B31">
        <w:rPr>
          <w:rFonts w:ascii="Times New Roman" w:hAnsi="Times New Roman" w:cs="Times New Roman"/>
          <w:sz w:val="24"/>
          <w:szCs w:val="24"/>
        </w:rPr>
        <w:t xml:space="preserve"> </w:t>
      </w:r>
      <w:r w:rsidR="00182B31" w:rsidRPr="00182B31">
        <w:rPr>
          <w:rFonts w:ascii="Times New Roman" w:hAnsi="Times New Roman" w:cs="Times New Roman"/>
          <w:sz w:val="24"/>
          <w:szCs w:val="24"/>
        </w:rPr>
        <w:t>The company started understanding the needs of customers and certainly communicated this with them in a more commercial and trading way. This means of the company has been reasonably stuck to the point of responsibly handling its commercial and trading activities</w:t>
      </w:r>
      <w:r w:rsidR="00182B31">
        <w:rPr>
          <w:rFonts w:ascii="Times New Roman" w:hAnsi="Times New Roman" w:cs="Times New Roman"/>
          <w:sz w:val="24"/>
          <w:szCs w:val="24"/>
        </w:rPr>
        <w:t xml:space="preserve"> (</w:t>
      </w:r>
      <w:r w:rsidR="00182B31" w:rsidRPr="00182B31">
        <w:rPr>
          <w:rFonts w:ascii="Times New Roman" w:hAnsi="Times New Roman" w:cs="Times New Roman"/>
          <w:sz w:val="24"/>
          <w:szCs w:val="24"/>
        </w:rPr>
        <w:t>Tesco, 2022</w:t>
      </w:r>
      <w:r w:rsidR="00182B31">
        <w:rPr>
          <w:rFonts w:ascii="Times New Roman" w:hAnsi="Times New Roman" w:cs="Times New Roman"/>
          <w:sz w:val="24"/>
          <w:szCs w:val="24"/>
        </w:rPr>
        <w:t>)</w:t>
      </w:r>
      <w:r w:rsidR="00182B31" w:rsidRPr="00182B31">
        <w:rPr>
          <w:rFonts w:ascii="Times New Roman" w:hAnsi="Times New Roman" w:cs="Times New Roman"/>
          <w:sz w:val="24"/>
          <w:szCs w:val="24"/>
        </w:rPr>
        <w:t>. These have direct interactions with the manufacturers, and even the visibility and information which are included in it to be transparent for Tesco has a regular series or program of audits which makes sure that the factories and assets included in the process can start producing the standards according to the customers wants and needs and as they have been expected from the company itself.</w:t>
      </w:r>
    </w:p>
    <w:p w14:paraId="12687AF6" w14:textId="6D4A4A44" w:rsidR="00182B31" w:rsidRDefault="00182B31" w:rsidP="00182B31">
      <w:pPr>
        <w:spacing w:line="480" w:lineRule="auto"/>
        <w:jc w:val="center"/>
        <w:rPr>
          <w:rFonts w:ascii="Times New Roman" w:hAnsi="Times New Roman" w:cs="Times New Roman"/>
          <w:sz w:val="24"/>
          <w:szCs w:val="24"/>
        </w:rPr>
      </w:pPr>
      <w:r>
        <w:rPr>
          <w:noProof/>
        </w:rPr>
        <w:lastRenderedPageBreak/>
        <w:drawing>
          <wp:inline distT="0" distB="0" distL="0" distR="0" wp14:anchorId="51681705" wp14:editId="7A88CDC0">
            <wp:extent cx="5731510" cy="3222625"/>
            <wp:effectExtent l="0" t="0" r="2540" b="0"/>
            <wp:docPr id="1" name="Picture 1" descr="Tesco vows to rein in prices as profits treble - BB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sco vows to rein in prices as profits treble - BBC New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222625"/>
                    </a:xfrm>
                    <a:prstGeom prst="rect">
                      <a:avLst/>
                    </a:prstGeom>
                    <a:noFill/>
                    <a:ln>
                      <a:noFill/>
                    </a:ln>
                  </pic:spPr>
                </pic:pic>
              </a:graphicData>
            </a:graphic>
          </wp:inline>
        </w:drawing>
      </w:r>
    </w:p>
    <w:p w14:paraId="560FF4EF" w14:textId="21887A50" w:rsidR="00182B31" w:rsidRDefault="00182B31" w:rsidP="00182B31">
      <w:pPr>
        <w:spacing w:line="480" w:lineRule="auto"/>
        <w:jc w:val="center"/>
        <w:rPr>
          <w:rFonts w:ascii="Times New Roman" w:hAnsi="Times New Roman" w:cs="Times New Roman"/>
          <w:sz w:val="24"/>
          <w:szCs w:val="24"/>
        </w:rPr>
      </w:pPr>
      <w:r>
        <w:rPr>
          <w:rFonts w:ascii="Times New Roman" w:hAnsi="Times New Roman" w:cs="Times New Roman"/>
          <w:sz w:val="24"/>
          <w:szCs w:val="24"/>
        </w:rPr>
        <w:t>Figure 1: Featuring Tesco</w:t>
      </w:r>
    </w:p>
    <w:p w14:paraId="0BC92409" w14:textId="686A3F6A" w:rsidR="00182B31" w:rsidRPr="00182B31" w:rsidRDefault="00182B31" w:rsidP="00182B31">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Pr="00182B31">
        <w:rPr>
          <w:rFonts w:ascii="Times New Roman" w:hAnsi="Times New Roman" w:cs="Times New Roman"/>
          <w:sz w:val="24"/>
          <w:szCs w:val="24"/>
        </w:rPr>
        <w:t>Tesco, 2022</w:t>
      </w:r>
      <w:r>
        <w:rPr>
          <w:rFonts w:ascii="Times New Roman" w:hAnsi="Times New Roman" w:cs="Times New Roman"/>
          <w:sz w:val="24"/>
          <w:szCs w:val="24"/>
        </w:rPr>
        <w:t>)</w:t>
      </w:r>
    </w:p>
    <w:p w14:paraId="00435DCA" w14:textId="33038CA6" w:rsidR="00AD297E" w:rsidRPr="00A6700B" w:rsidRDefault="00AD297E" w:rsidP="00182B31">
      <w:pPr>
        <w:spacing w:line="480" w:lineRule="auto"/>
        <w:jc w:val="both"/>
        <w:rPr>
          <w:rFonts w:ascii="Times New Roman" w:hAnsi="Times New Roman" w:cs="Times New Roman"/>
          <w:sz w:val="24"/>
          <w:szCs w:val="24"/>
        </w:rPr>
      </w:pPr>
      <w:r w:rsidRPr="00A6700B">
        <w:rPr>
          <w:rFonts w:ascii="Times New Roman" w:hAnsi="Times New Roman" w:cs="Times New Roman"/>
          <w:sz w:val="24"/>
          <w:szCs w:val="24"/>
        </w:rPr>
        <w:t>This would help them enjoy a better and healthier quality of life on easy terms and the way they live. All through different years, it has been found out through different research and even the strategy analysis that the company has been forming alliances with selective international partners</w:t>
      </w:r>
      <w:r>
        <w:rPr>
          <w:rFonts w:ascii="Times New Roman" w:hAnsi="Times New Roman" w:cs="Times New Roman"/>
          <w:sz w:val="24"/>
          <w:szCs w:val="24"/>
        </w:rPr>
        <w:t xml:space="preserve"> (</w:t>
      </w:r>
      <w:proofErr w:type="spellStart"/>
      <w:r w:rsidR="00237A91">
        <w:rPr>
          <w:rFonts w:ascii="Times New Roman" w:hAnsi="Times New Roman" w:cs="Times New Roman"/>
          <w:color w:val="222222"/>
          <w:sz w:val="24"/>
          <w:szCs w:val="24"/>
          <w:shd w:val="clear" w:color="auto" w:fill="FFFFFF"/>
        </w:rPr>
        <w:t>Awadari</w:t>
      </w:r>
      <w:proofErr w:type="spellEnd"/>
      <w:r w:rsidR="00237A91">
        <w:rPr>
          <w:rFonts w:ascii="Times New Roman" w:hAnsi="Times New Roman" w:cs="Times New Roman"/>
          <w:color w:val="222222"/>
          <w:sz w:val="24"/>
          <w:szCs w:val="24"/>
          <w:shd w:val="clear" w:color="auto" w:fill="FFFFFF"/>
        </w:rPr>
        <w:t xml:space="preserve"> et al</w:t>
      </w:r>
      <w:r w:rsidR="00237A91" w:rsidRPr="0095468A">
        <w:rPr>
          <w:rFonts w:ascii="Times New Roman" w:hAnsi="Times New Roman" w:cs="Times New Roman"/>
          <w:color w:val="222222"/>
          <w:sz w:val="24"/>
          <w:szCs w:val="24"/>
          <w:shd w:val="clear" w:color="auto" w:fill="FFFFFF"/>
        </w:rPr>
        <w:t>., 2019</w:t>
      </w:r>
      <w:r>
        <w:rPr>
          <w:rFonts w:ascii="Times New Roman" w:hAnsi="Times New Roman" w:cs="Times New Roman"/>
          <w:sz w:val="24"/>
          <w:szCs w:val="24"/>
        </w:rPr>
        <w:t>)</w:t>
      </w:r>
      <w:r w:rsidRPr="00A6700B">
        <w:rPr>
          <w:rFonts w:ascii="Times New Roman" w:hAnsi="Times New Roman" w:cs="Times New Roman"/>
          <w:sz w:val="24"/>
          <w:szCs w:val="24"/>
        </w:rPr>
        <w:t>. This means that overall New Year and upcoming technology in the market, the company has been focusing on the development of new products and services more technically. Tesco adapts itself and maintains the integrity and tradition to remain at the number one position which serves to provide quality service and</w:t>
      </w:r>
      <w:r w:rsidR="00237A91">
        <w:rPr>
          <w:rFonts w:ascii="Times New Roman" w:hAnsi="Times New Roman" w:cs="Times New Roman"/>
          <w:sz w:val="24"/>
          <w:szCs w:val="24"/>
        </w:rPr>
        <w:t xml:space="preserve"> products by constantly giving trials</w:t>
      </w:r>
      <w:r w:rsidRPr="00A6700B">
        <w:rPr>
          <w:rFonts w:ascii="Times New Roman" w:hAnsi="Times New Roman" w:cs="Times New Roman"/>
          <w:sz w:val="24"/>
          <w:szCs w:val="24"/>
        </w:rPr>
        <w:t xml:space="preserve"> and erroring the quality program</w:t>
      </w:r>
      <w:r w:rsidR="00237A91">
        <w:rPr>
          <w:rFonts w:ascii="Times New Roman" w:hAnsi="Times New Roman" w:cs="Times New Roman"/>
          <w:sz w:val="24"/>
          <w:szCs w:val="24"/>
        </w:rPr>
        <w:t xml:space="preserve"> </w:t>
      </w:r>
      <w:r>
        <w:rPr>
          <w:rFonts w:ascii="Times New Roman" w:hAnsi="Times New Roman" w:cs="Times New Roman"/>
          <w:sz w:val="24"/>
          <w:szCs w:val="24"/>
        </w:rPr>
        <w:t>(</w:t>
      </w:r>
      <w:proofErr w:type="spellStart"/>
      <w:r w:rsidR="00237A91" w:rsidRPr="0095468A">
        <w:rPr>
          <w:rFonts w:ascii="Times New Roman" w:hAnsi="Times New Roman" w:cs="Times New Roman"/>
          <w:color w:val="222222"/>
          <w:sz w:val="24"/>
          <w:szCs w:val="24"/>
          <w:shd w:val="clear" w:color="auto" w:fill="FFFFFF"/>
        </w:rPr>
        <w:t>Yawson</w:t>
      </w:r>
      <w:proofErr w:type="spellEnd"/>
      <w:r w:rsidR="00182B31">
        <w:rPr>
          <w:rFonts w:ascii="Times New Roman" w:hAnsi="Times New Roman" w:cs="Times New Roman"/>
          <w:color w:val="222222"/>
          <w:sz w:val="24"/>
          <w:szCs w:val="24"/>
          <w:shd w:val="clear" w:color="auto" w:fill="FFFFFF"/>
        </w:rPr>
        <w:t xml:space="preserve"> </w:t>
      </w:r>
      <w:r w:rsidR="00237A91">
        <w:rPr>
          <w:rFonts w:ascii="Times New Roman" w:hAnsi="Times New Roman" w:cs="Times New Roman"/>
          <w:color w:val="222222"/>
          <w:sz w:val="24"/>
          <w:szCs w:val="24"/>
          <w:shd w:val="clear" w:color="auto" w:fill="FFFFFF"/>
        </w:rPr>
        <w:t>et al.</w:t>
      </w:r>
      <w:r w:rsidR="00182B31">
        <w:rPr>
          <w:rFonts w:ascii="Times New Roman" w:hAnsi="Times New Roman" w:cs="Times New Roman"/>
          <w:color w:val="222222"/>
          <w:sz w:val="24"/>
          <w:szCs w:val="24"/>
          <w:shd w:val="clear" w:color="auto" w:fill="FFFFFF"/>
        </w:rPr>
        <w:t xml:space="preserve">, </w:t>
      </w:r>
      <w:r w:rsidR="00182B31" w:rsidRPr="0095468A">
        <w:rPr>
          <w:rFonts w:ascii="Times New Roman" w:hAnsi="Times New Roman" w:cs="Times New Roman"/>
          <w:color w:val="222222"/>
          <w:sz w:val="24"/>
          <w:szCs w:val="24"/>
          <w:shd w:val="clear" w:color="auto" w:fill="FFFFFF"/>
        </w:rPr>
        <w:t>2022</w:t>
      </w:r>
      <w:r>
        <w:rPr>
          <w:rFonts w:ascii="Times New Roman" w:hAnsi="Times New Roman" w:cs="Times New Roman"/>
          <w:sz w:val="24"/>
          <w:szCs w:val="24"/>
        </w:rPr>
        <w:t>)</w:t>
      </w:r>
      <w:r w:rsidRPr="00A6700B">
        <w:rPr>
          <w:rFonts w:ascii="Times New Roman" w:hAnsi="Times New Roman" w:cs="Times New Roman"/>
          <w:sz w:val="24"/>
          <w:szCs w:val="24"/>
        </w:rPr>
        <w:t xml:space="preserve">. Abiding by this, it can also be said that the proof for the company certification is also laid out according to the maintenance that it carries out for the comprehensive safety of the customers. Tesco starts the health management programs under the different operations and employees which mean that the company will be recognized further for its strong adherence to the different safety standards which would meet and exceed the demands of the customers.  </w:t>
      </w:r>
    </w:p>
    <w:p w14:paraId="3371B86B" w14:textId="5DC01159" w:rsidR="00AD297E" w:rsidRPr="00A6700B" w:rsidRDefault="00182B31" w:rsidP="00182B31">
      <w:pPr>
        <w:pStyle w:val="Heading1"/>
      </w:pPr>
      <w:bookmarkStart w:id="2" w:name="_Toc119012238"/>
      <w:r>
        <w:lastRenderedPageBreak/>
        <w:t xml:space="preserve">Blog 2: </w:t>
      </w:r>
      <w:r w:rsidR="00AD297E" w:rsidRPr="00A6700B">
        <w:t>How has Tesco been communicating with customers?</w:t>
      </w:r>
      <w:bookmarkEnd w:id="2"/>
    </w:p>
    <w:p w14:paraId="0CEAB939" w14:textId="77777777" w:rsidR="00182B31" w:rsidRDefault="00AD297E" w:rsidP="00182B31">
      <w:pPr>
        <w:spacing w:line="480" w:lineRule="auto"/>
        <w:jc w:val="both"/>
        <w:rPr>
          <w:rFonts w:ascii="Times New Roman" w:hAnsi="Times New Roman" w:cs="Times New Roman"/>
          <w:sz w:val="24"/>
          <w:szCs w:val="24"/>
        </w:rPr>
      </w:pPr>
      <w:r w:rsidRPr="00A6700B">
        <w:rPr>
          <w:rFonts w:ascii="Times New Roman" w:hAnsi="Times New Roman" w:cs="Times New Roman"/>
          <w:sz w:val="24"/>
          <w:szCs w:val="24"/>
        </w:rPr>
        <w:t>According to the data, the wealth of all these technical expertise, the resources present, and the types of equipment used in the process, Tesco continues to serve the numerous and humongous customer needs with a great and strong value over the quality, efficiency, and safety. Different quality objectives are included underrate and they are maintaining the highly trained and motivated workforce, the continual improvement of these skills and services, the introduction of productivity improvement, etc</w:t>
      </w:r>
      <w:r w:rsidR="00237A91">
        <w:rPr>
          <w:rFonts w:ascii="Times New Roman" w:hAnsi="Times New Roman" w:cs="Times New Roman"/>
          <w:sz w:val="24"/>
          <w:szCs w:val="24"/>
        </w:rPr>
        <w:t xml:space="preserve"> </w:t>
      </w:r>
      <w:r>
        <w:rPr>
          <w:rFonts w:ascii="Times New Roman" w:hAnsi="Times New Roman" w:cs="Times New Roman"/>
          <w:sz w:val="24"/>
          <w:szCs w:val="24"/>
        </w:rPr>
        <w:t>(</w:t>
      </w:r>
      <w:proofErr w:type="spellStart"/>
      <w:r w:rsidR="00237A91" w:rsidRPr="0095468A">
        <w:rPr>
          <w:rFonts w:ascii="Times New Roman" w:hAnsi="Times New Roman" w:cs="Times New Roman"/>
          <w:color w:val="222222"/>
          <w:sz w:val="24"/>
          <w:szCs w:val="24"/>
          <w:shd w:val="clear" w:color="auto" w:fill="FFFFFF"/>
        </w:rPr>
        <w:t>Schiro</w:t>
      </w:r>
      <w:proofErr w:type="spellEnd"/>
      <w:r w:rsidR="00237A91">
        <w:rPr>
          <w:rFonts w:ascii="Times New Roman" w:hAnsi="Times New Roman" w:cs="Times New Roman"/>
          <w:color w:val="222222"/>
          <w:sz w:val="24"/>
          <w:szCs w:val="24"/>
          <w:shd w:val="clear" w:color="auto" w:fill="FFFFFF"/>
        </w:rPr>
        <w:t xml:space="preserve"> et al., </w:t>
      </w:r>
      <w:r w:rsidR="00237A91" w:rsidRPr="0095468A">
        <w:rPr>
          <w:rFonts w:ascii="Times New Roman" w:hAnsi="Times New Roman" w:cs="Times New Roman"/>
          <w:color w:val="222222"/>
          <w:sz w:val="24"/>
          <w:szCs w:val="24"/>
          <w:shd w:val="clear" w:color="auto" w:fill="FFFFFF"/>
        </w:rPr>
        <w:t>2020</w:t>
      </w:r>
      <w:r>
        <w:rPr>
          <w:rFonts w:ascii="Times New Roman" w:hAnsi="Times New Roman" w:cs="Times New Roman"/>
          <w:sz w:val="24"/>
          <w:szCs w:val="24"/>
        </w:rPr>
        <w:t>)</w:t>
      </w:r>
      <w:r w:rsidRPr="00A6700B">
        <w:rPr>
          <w:rFonts w:ascii="Times New Roman" w:hAnsi="Times New Roman" w:cs="Times New Roman"/>
          <w:sz w:val="24"/>
          <w:szCs w:val="24"/>
        </w:rPr>
        <w:t xml:space="preserve">. Therefore, it can also be said that one main reason to choose test scores in the tough competition present in the market is the fact that the company has been solely focusing on the customer needs as its main value rather than highlighting its profit first. </w:t>
      </w:r>
    </w:p>
    <w:p w14:paraId="0DF9AE18" w14:textId="6B5F5105" w:rsidR="00182B31" w:rsidRDefault="00182B31" w:rsidP="00182B31">
      <w:pPr>
        <w:spacing w:line="480" w:lineRule="auto"/>
        <w:jc w:val="center"/>
        <w:rPr>
          <w:rFonts w:ascii="Times New Roman" w:hAnsi="Times New Roman" w:cs="Times New Roman"/>
          <w:sz w:val="24"/>
          <w:szCs w:val="24"/>
        </w:rPr>
      </w:pPr>
      <w:r>
        <w:rPr>
          <w:noProof/>
        </w:rPr>
        <w:drawing>
          <wp:inline distT="0" distB="0" distL="0" distR="0" wp14:anchorId="0E806BF7" wp14:editId="48AF8BD8">
            <wp:extent cx="5731510" cy="257429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574290"/>
                    </a:xfrm>
                    <a:prstGeom prst="rect">
                      <a:avLst/>
                    </a:prstGeom>
                    <a:noFill/>
                    <a:ln>
                      <a:noFill/>
                    </a:ln>
                  </pic:spPr>
                </pic:pic>
              </a:graphicData>
            </a:graphic>
          </wp:inline>
        </w:drawing>
      </w:r>
    </w:p>
    <w:p w14:paraId="42B4132B" w14:textId="61CFE697" w:rsidR="003C4DEE" w:rsidRDefault="003C4DEE" w:rsidP="00182B31">
      <w:pPr>
        <w:spacing w:line="480" w:lineRule="auto"/>
        <w:jc w:val="center"/>
        <w:rPr>
          <w:rFonts w:ascii="Times New Roman" w:hAnsi="Times New Roman" w:cs="Times New Roman"/>
          <w:sz w:val="24"/>
          <w:szCs w:val="24"/>
        </w:rPr>
      </w:pPr>
      <w:r>
        <w:rPr>
          <w:rFonts w:ascii="Times New Roman" w:hAnsi="Times New Roman" w:cs="Times New Roman"/>
          <w:sz w:val="24"/>
          <w:szCs w:val="24"/>
        </w:rPr>
        <w:t>Figure 2: Communication considered by Tesco</w:t>
      </w:r>
    </w:p>
    <w:p w14:paraId="124E0297" w14:textId="26B22F88" w:rsidR="003C4DEE" w:rsidRDefault="003C4DEE" w:rsidP="00182B31">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Pr="003C4DEE">
        <w:rPr>
          <w:rFonts w:ascii="Times New Roman" w:hAnsi="Times New Roman" w:cs="Times New Roman"/>
          <w:sz w:val="24"/>
          <w:szCs w:val="24"/>
        </w:rPr>
        <w:t>Tesco, 2022</w:t>
      </w:r>
      <w:r>
        <w:rPr>
          <w:rFonts w:ascii="Times New Roman" w:hAnsi="Times New Roman" w:cs="Times New Roman"/>
          <w:sz w:val="24"/>
          <w:szCs w:val="24"/>
        </w:rPr>
        <w:t>)</w:t>
      </w:r>
    </w:p>
    <w:p w14:paraId="2CBCB6E4" w14:textId="23D06D31" w:rsidR="00AD297E" w:rsidRPr="00A6700B" w:rsidRDefault="00AD297E" w:rsidP="00182B31">
      <w:pPr>
        <w:spacing w:line="480" w:lineRule="auto"/>
        <w:jc w:val="both"/>
        <w:rPr>
          <w:rFonts w:ascii="Times New Roman" w:hAnsi="Times New Roman" w:cs="Times New Roman"/>
          <w:sz w:val="24"/>
          <w:szCs w:val="24"/>
        </w:rPr>
      </w:pPr>
      <w:r w:rsidRPr="00A6700B">
        <w:rPr>
          <w:rFonts w:ascii="Times New Roman" w:hAnsi="Times New Roman" w:cs="Times New Roman"/>
          <w:sz w:val="24"/>
          <w:szCs w:val="24"/>
        </w:rPr>
        <w:t>Along with this, different strategies are used for increasing communication with the customers. The first of which is the customer service message</w:t>
      </w:r>
      <w:r w:rsidR="00237A91">
        <w:rPr>
          <w:rFonts w:ascii="Times New Roman" w:hAnsi="Times New Roman" w:cs="Times New Roman"/>
          <w:sz w:val="24"/>
          <w:szCs w:val="24"/>
        </w:rPr>
        <w:t xml:space="preserve"> </w:t>
      </w:r>
      <w:r>
        <w:rPr>
          <w:rFonts w:ascii="Times New Roman" w:hAnsi="Times New Roman" w:cs="Times New Roman"/>
          <w:sz w:val="24"/>
          <w:szCs w:val="24"/>
        </w:rPr>
        <w:t>(</w:t>
      </w:r>
      <w:proofErr w:type="spellStart"/>
      <w:r w:rsidR="00237A91" w:rsidRPr="0095468A">
        <w:rPr>
          <w:rFonts w:ascii="Times New Roman" w:hAnsi="Times New Roman" w:cs="Times New Roman"/>
          <w:color w:val="222222"/>
          <w:sz w:val="24"/>
          <w:szCs w:val="24"/>
          <w:shd w:val="clear" w:color="auto" w:fill="FFFFFF"/>
        </w:rPr>
        <w:t>Fandella</w:t>
      </w:r>
      <w:proofErr w:type="spellEnd"/>
      <w:r w:rsidR="00237A91">
        <w:rPr>
          <w:rFonts w:ascii="Times New Roman" w:hAnsi="Times New Roman" w:cs="Times New Roman"/>
          <w:color w:val="222222"/>
          <w:sz w:val="24"/>
          <w:szCs w:val="24"/>
          <w:shd w:val="clear" w:color="auto" w:fill="FFFFFF"/>
        </w:rPr>
        <w:t xml:space="preserve"> et al., </w:t>
      </w:r>
      <w:r w:rsidR="00237A91" w:rsidRPr="0095468A">
        <w:rPr>
          <w:rFonts w:ascii="Times New Roman" w:hAnsi="Times New Roman" w:cs="Times New Roman"/>
          <w:color w:val="222222"/>
          <w:sz w:val="24"/>
          <w:szCs w:val="24"/>
          <w:shd w:val="clear" w:color="auto" w:fill="FFFFFF"/>
        </w:rPr>
        <w:t>2022</w:t>
      </w:r>
      <w:r>
        <w:rPr>
          <w:rFonts w:ascii="Times New Roman" w:hAnsi="Times New Roman" w:cs="Times New Roman"/>
          <w:sz w:val="24"/>
          <w:szCs w:val="24"/>
        </w:rPr>
        <w:t>)</w:t>
      </w:r>
      <w:r w:rsidRPr="00A6700B">
        <w:rPr>
          <w:rFonts w:ascii="Times New Roman" w:hAnsi="Times New Roman" w:cs="Times New Roman"/>
          <w:sz w:val="24"/>
          <w:szCs w:val="24"/>
        </w:rPr>
        <w:t xml:space="preserve">. This means that the name of the business is assigned and this creates bright evidence for the availability of different products and makes it visible in the poster on the window or anywhere else where </w:t>
      </w:r>
      <w:r w:rsidRPr="00A6700B">
        <w:rPr>
          <w:rFonts w:ascii="Times New Roman" w:hAnsi="Times New Roman" w:cs="Times New Roman"/>
          <w:sz w:val="24"/>
          <w:szCs w:val="24"/>
        </w:rPr>
        <w:lastRenderedPageBreak/>
        <w:t>advertisements take place. This helps people to locate desired products and services by a company that abides by their needs and wants. The next thing which comes into the process is the printed material from any organization</w:t>
      </w:r>
      <w:r w:rsidR="00237A91">
        <w:rPr>
          <w:rFonts w:ascii="Times New Roman" w:hAnsi="Times New Roman" w:cs="Times New Roman"/>
          <w:sz w:val="24"/>
          <w:szCs w:val="24"/>
        </w:rPr>
        <w:t xml:space="preserve"> (</w:t>
      </w:r>
      <w:proofErr w:type="spellStart"/>
      <w:r w:rsidR="00237A91">
        <w:rPr>
          <w:rFonts w:ascii="Times New Roman" w:hAnsi="Times New Roman" w:cs="Times New Roman"/>
          <w:color w:val="222222"/>
          <w:sz w:val="24"/>
          <w:szCs w:val="24"/>
          <w:shd w:val="clear" w:color="auto" w:fill="FFFFFF"/>
        </w:rPr>
        <w:t>Krajčovič</w:t>
      </w:r>
      <w:proofErr w:type="spellEnd"/>
      <w:r w:rsidR="00237A91">
        <w:rPr>
          <w:rFonts w:ascii="Times New Roman" w:hAnsi="Times New Roman" w:cs="Times New Roman"/>
          <w:color w:val="222222"/>
          <w:sz w:val="24"/>
          <w:szCs w:val="24"/>
          <w:shd w:val="clear" w:color="auto" w:fill="FFFFFF"/>
        </w:rPr>
        <w:t>,</w:t>
      </w:r>
      <w:r w:rsidR="00237A91" w:rsidRPr="0095468A">
        <w:rPr>
          <w:rFonts w:ascii="Times New Roman" w:hAnsi="Times New Roman" w:cs="Times New Roman"/>
          <w:color w:val="222222"/>
          <w:sz w:val="24"/>
          <w:szCs w:val="24"/>
          <w:shd w:val="clear" w:color="auto" w:fill="FFFFFF"/>
        </w:rPr>
        <w:t xml:space="preserve"> 2022</w:t>
      </w:r>
      <w:r w:rsidR="00237A91">
        <w:rPr>
          <w:rFonts w:ascii="Times New Roman" w:hAnsi="Times New Roman" w:cs="Times New Roman"/>
          <w:sz w:val="24"/>
          <w:szCs w:val="24"/>
        </w:rPr>
        <w:t>)</w:t>
      </w:r>
      <w:r w:rsidRPr="00A6700B">
        <w:rPr>
          <w:rFonts w:ascii="Times New Roman" w:hAnsi="Times New Roman" w:cs="Times New Roman"/>
          <w:sz w:val="24"/>
          <w:szCs w:val="24"/>
        </w:rPr>
        <w:t xml:space="preserve">. This is the information that holds for laying out the different steps which have been taken for shopping online mode. However, </w:t>
      </w:r>
      <w:proofErr w:type="gramStart"/>
      <w:r w:rsidRPr="00A6700B">
        <w:rPr>
          <w:rFonts w:ascii="Times New Roman" w:hAnsi="Times New Roman" w:cs="Times New Roman"/>
          <w:sz w:val="24"/>
          <w:szCs w:val="24"/>
        </w:rPr>
        <w:t>both of these</w:t>
      </w:r>
      <w:proofErr w:type="gramEnd"/>
      <w:r w:rsidRPr="00A6700B">
        <w:rPr>
          <w:rFonts w:ascii="Times New Roman" w:hAnsi="Times New Roman" w:cs="Times New Roman"/>
          <w:sz w:val="24"/>
          <w:szCs w:val="24"/>
        </w:rPr>
        <w:t xml:space="preserve"> can fall under the same category of providing the customers with a service message which would be informative and reliable to them.</w:t>
      </w:r>
    </w:p>
    <w:p w14:paraId="5EC11EC5" w14:textId="2CD79918" w:rsidR="00AD297E" w:rsidRPr="00A6700B" w:rsidRDefault="00182B31" w:rsidP="00182B31">
      <w:pPr>
        <w:pStyle w:val="Heading1"/>
      </w:pPr>
      <w:bookmarkStart w:id="3" w:name="_Toc119012239"/>
      <w:r>
        <w:t xml:space="preserve">Blog 3: </w:t>
      </w:r>
      <w:r w:rsidR="00AD297E" w:rsidRPr="00A6700B">
        <w:t>The uniqueness of Tesco as a brand</w:t>
      </w:r>
      <w:bookmarkEnd w:id="3"/>
    </w:p>
    <w:p w14:paraId="31C65285" w14:textId="4BED408A" w:rsidR="00AD297E" w:rsidRDefault="00AD297E" w:rsidP="00182B31">
      <w:pPr>
        <w:spacing w:line="480" w:lineRule="auto"/>
        <w:jc w:val="both"/>
        <w:rPr>
          <w:rFonts w:ascii="Times New Roman" w:hAnsi="Times New Roman" w:cs="Times New Roman"/>
          <w:sz w:val="24"/>
          <w:szCs w:val="24"/>
        </w:rPr>
      </w:pPr>
      <w:r w:rsidRPr="00A6700B">
        <w:rPr>
          <w:rFonts w:ascii="Times New Roman" w:hAnsi="Times New Roman" w:cs="Times New Roman"/>
          <w:sz w:val="24"/>
          <w:szCs w:val="24"/>
        </w:rPr>
        <w:t xml:space="preserve"> Tesco keeps it making unique by including different innovations in the brand and the strategies themselves. It has factories that deal with things differently and when it comes to groceries in the first place it doesn't have to focus on anything else but the money which has been greatly poured in by the investors and the stakeholders</w:t>
      </w:r>
      <w:r w:rsidR="00237A91">
        <w:rPr>
          <w:rFonts w:ascii="Times New Roman" w:hAnsi="Times New Roman" w:cs="Times New Roman"/>
          <w:sz w:val="24"/>
          <w:szCs w:val="24"/>
        </w:rPr>
        <w:t xml:space="preserve"> </w:t>
      </w:r>
      <w:r>
        <w:rPr>
          <w:rFonts w:ascii="Times New Roman" w:hAnsi="Times New Roman" w:cs="Times New Roman"/>
          <w:sz w:val="24"/>
          <w:szCs w:val="24"/>
        </w:rPr>
        <w:t>(</w:t>
      </w:r>
      <w:proofErr w:type="spellStart"/>
      <w:r w:rsidR="00237A91">
        <w:rPr>
          <w:rFonts w:ascii="Times New Roman" w:hAnsi="Times New Roman" w:cs="Times New Roman"/>
          <w:color w:val="222222"/>
          <w:sz w:val="24"/>
          <w:szCs w:val="24"/>
          <w:shd w:val="clear" w:color="auto" w:fill="FFFFFF"/>
        </w:rPr>
        <w:t>Xinyun</w:t>
      </w:r>
      <w:proofErr w:type="spellEnd"/>
      <w:r w:rsidR="00237A91">
        <w:rPr>
          <w:rFonts w:ascii="Times New Roman" w:hAnsi="Times New Roman" w:cs="Times New Roman"/>
          <w:color w:val="222222"/>
          <w:sz w:val="24"/>
          <w:szCs w:val="24"/>
          <w:shd w:val="clear" w:color="auto" w:fill="FFFFFF"/>
        </w:rPr>
        <w:t>,</w:t>
      </w:r>
      <w:r w:rsidR="00237A91" w:rsidRPr="0095468A">
        <w:rPr>
          <w:rFonts w:ascii="Times New Roman" w:hAnsi="Times New Roman" w:cs="Times New Roman"/>
          <w:color w:val="222222"/>
          <w:sz w:val="24"/>
          <w:szCs w:val="24"/>
          <w:shd w:val="clear" w:color="auto" w:fill="FFFFFF"/>
        </w:rPr>
        <w:t xml:space="preserve"> 2018</w:t>
      </w:r>
      <w:r>
        <w:rPr>
          <w:rFonts w:ascii="Times New Roman" w:hAnsi="Times New Roman" w:cs="Times New Roman"/>
          <w:sz w:val="24"/>
          <w:szCs w:val="24"/>
        </w:rPr>
        <w:t>)</w:t>
      </w:r>
      <w:r w:rsidRPr="00A6700B">
        <w:rPr>
          <w:rFonts w:ascii="Times New Roman" w:hAnsi="Times New Roman" w:cs="Times New Roman"/>
          <w:sz w:val="24"/>
          <w:szCs w:val="24"/>
        </w:rPr>
        <w:t xml:space="preserve">. Such unique factors call for quality production services and even the development that occurs because of the absolute focus on Fair Trading practices. Tesco, in turn, starts building up a powerful retail brand that has a reputation on its own for the money and the convenience along with a wide range of products which are all found in one store. This means that along with leading in the international market it uses the factors like online shopping, the club card system, the credit card system, mobile phones, telecommunications system, and petrol stations as its features or rather the unique features to stand at the top of the market. </w:t>
      </w:r>
    </w:p>
    <w:p w14:paraId="67D1C3A0" w14:textId="7FCE0B2A" w:rsidR="00182B31" w:rsidRDefault="00182B31" w:rsidP="00182B31">
      <w:pPr>
        <w:spacing w:line="480" w:lineRule="auto"/>
        <w:jc w:val="center"/>
        <w:rPr>
          <w:rFonts w:ascii="Times New Roman" w:hAnsi="Times New Roman" w:cs="Times New Roman"/>
          <w:sz w:val="24"/>
          <w:szCs w:val="24"/>
        </w:rPr>
      </w:pPr>
      <w:r>
        <w:rPr>
          <w:noProof/>
        </w:rPr>
        <w:lastRenderedPageBreak/>
        <w:drawing>
          <wp:inline distT="0" distB="0" distL="0" distR="0" wp14:anchorId="48D750DF" wp14:editId="4A0DF1D8">
            <wp:extent cx="4572000" cy="3398520"/>
            <wp:effectExtent l="0" t="0" r="0" b="0"/>
            <wp:docPr id="4" name="Picture 4" descr="Technology strategy at Tesco | Tesco | Retail Wee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echnology strategy at Tesco | Tesco | Retail Week"/>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72000" cy="3398520"/>
                    </a:xfrm>
                    <a:prstGeom prst="rect">
                      <a:avLst/>
                    </a:prstGeom>
                    <a:noFill/>
                    <a:ln>
                      <a:noFill/>
                    </a:ln>
                  </pic:spPr>
                </pic:pic>
              </a:graphicData>
            </a:graphic>
          </wp:inline>
        </w:drawing>
      </w:r>
    </w:p>
    <w:p w14:paraId="1E8F4212" w14:textId="67EBE685" w:rsidR="003C4DEE" w:rsidRDefault="003C4DEE" w:rsidP="00182B31">
      <w:pPr>
        <w:spacing w:line="480" w:lineRule="auto"/>
        <w:jc w:val="center"/>
        <w:rPr>
          <w:rFonts w:ascii="Times New Roman" w:hAnsi="Times New Roman" w:cs="Times New Roman"/>
          <w:sz w:val="24"/>
          <w:szCs w:val="24"/>
        </w:rPr>
      </w:pPr>
      <w:r>
        <w:rPr>
          <w:rFonts w:ascii="Times New Roman" w:hAnsi="Times New Roman" w:cs="Times New Roman"/>
          <w:sz w:val="24"/>
          <w:szCs w:val="24"/>
        </w:rPr>
        <w:t>Figure 3: Uniqueness of Tesco</w:t>
      </w:r>
    </w:p>
    <w:p w14:paraId="42AADF76" w14:textId="46A30BA5" w:rsidR="003C4DEE" w:rsidRPr="00A6700B" w:rsidRDefault="003C4DEE" w:rsidP="00182B31">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proofErr w:type="spellStart"/>
      <w:r w:rsidRPr="003C4DEE">
        <w:rPr>
          <w:rFonts w:ascii="Times New Roman" w:hAnsi="Times New Roman" w:cs="Times New Roman"/>
          <w:sz w:val="24"/>
          <w:szCs w:val="24"/>
        </w:rPr>
        <w:t>Xinyun</w:t>
      </w:r>
      <w:proofErr w:type="spellEnd"/>
      <w:r w:rsidRPr="003C4DEE">
        <w:rPr>
          <w:rFonts w:ascii="Times New Roman" w:hAnsi="Times New Roman" w:cs="Times New Roman"/>
          <w:sz w:val="24"/>
          <w:szCs w:val="24"/>
        </w:rPr>
        <w:t>, 2018</w:t>
      </w:r>
      <w:r>
        <w:rPr>
          <w:rFonts w:ascii="Times New Roman" w:hAnsi="Times New Roman" w:cs="Times New Roman"/>
          <w:sz w:val="24"/>
          <w:szCs w:val="24"/>
        </w:rPr>
        <w:t>)</w:t>
      </w:r>
    </w:p>
    <w:p w14:paraId="205881D3" w14:textId="7C85F7E3" w:rsidR="00AD297E" w:rsidRPr="00A6700B" w:rsidRDefault="00182B31" w:rsidP="00182B31">
      <w:pPr>
        <w:pStyle w:val="Heading1"/>
      </w:pPr>
      <w:bookmarkStart w:id="4" w:name="_Toc119012240"/>
      <w:r>
        <w:t>Blog 4:</w:t>
      </w:r>
      <w:r w:rsidR="00AD297E" w:rsidRPr="00A6700B">
        <w:t xml:space="preserve"> Business strategy of Tesco</w:t>
      </w:r>
      <w:bookmarkEnd w:id="4"/>
    </w:p>
    <w:p w14:paraId="1714025F" w14:textId="77777777" w:rsidR="003C4DEE" w:rsidRDefault="00AD297E" w:rsidP="00182B31">
      <w:pPr>
        <w:spacing w:line="480" w:lineRule="auto"/>
        <w:jc w:val="both"/>
        <w:rPr>
          <w:rFonts w:ascii="Times New Roman" w:hAnsi="Times New Roman" w:cs="Times New Roman"/>
          <w:sz w:val="24"/>
          <w:szCs w:val="24"/>
        </w:rPr>
      </w:pPr>
      <w:r w:rsidRPr="00A6700B">
        <w:rPr>
          <w:rFonts w:ascii="Times New Roman" w:hAnsi="Times New Roman" w:cs="Times New Roman"/>
          <w:sz w:val="24"/>
          <w:szCs w:val="24"/>
        </w:rPr>
        <w:t>Being one of the biggest multinational conglomerate companies in the international market, the organization mainly focuses on grocery and general merchandise as discussed and mentioned earlier. However, there are different business strategies taken by the organization to increase their sales per year even more</w:t>
      </w:r>
      <w:r w:rsidR="00237A91">
        <w:rPr>
          <w:rFonts w:ascii="Times New Roman" w:hAnsi="Times New Roman" w:cs="Times New Roman"/>
          <w:sz w:val="24"/>
          <w:szCs w:val="24"/>
        </w:rPr>
        <w:t xml:space="preserve"> </w:t>
      </w:r>
      <w:r>
        <w:rPr>
          <w:rFonts w:ascii="Times New Roman" w:hAnsi="Times New Roman" w:cs="Times New Roman"/>
          <w:sz w:val="24"/>
          <w:szCs w:val="24"/>
        </w:rPr>
        <w:t>(</w:t>
      </w:r>
      <w:proofErr w:type="spellStart"/>
      <w:r w:rsidR="00237A91" w:rsidRPr="0095468A">
        <w:rPr>
          <w:rFonts w:ascii="Times New Roman" w:hAnsi="Times New Roman" w:cs="Times New Roman"/>
          <w:color w:val="222222"/>
          <w:sz w:val="24"/>
          <w:szCs w:val="24"/>
          <w:shd w:val="clear" w:color="auto" w:fill="FFFFFF"/>
        </w:rPr>
        <w:t>Menapace</w:t>
      </w:r>
      <w:proofErr w:type="spellEnd"/>
      <w:r w:rsidR="00237A91">
        <w:rPr>
          <w:rFonts w:ascii="Times New Roman" w:hAnsi="Times New Roman" w:cs="Times New Roman"/>
          <w:color w:val="222222"/>
          <w:sz w:val="24"/>
          <w:szCs w:val="24"/>
          <w:shd w:val="clear" w:color="auto" w:fill="FFFFFF"/>
        </w:rPr>
        <w:t xml:space="preserve"> et al</w:t>
      </w:r>
      <w:r w:rsidR="00237A91" w:rsidRPr="0095468A">
        <w:rPr>
          <w:rFonts w:ascii="Times New Roman" w:hAnsi="Times New Roman" w:cs="Times New Roman"/>
          <w:color w:val="222222"/>
          <w:sz w:val="24"/>
          <w:szCs w:val="24"/>
          <w:shd w:val="clear" w:color="auto" w:fill="FFFFFF"/>
        </w:rPr>
        <w:t>., 2020</w:t>
      </w:r>
      <w:r>
        <w:rPr>
          <w:rFonts w:ascii="Times New Roman" w:hAnsi="Times New Roman" w:cs="Times New Roman"/>
          <w:sz w:val="24"/>
          <w:szCs w:val="24"/>
        </w:rPr>
        <w:t>)</w:t>
      </w:r>
      <w:r w:rsidRPr="00A6700B">
        <w:rPr>
          <w:rFonts w:ascii="Times New Roman" w:hAnsi="Times New Roman" w:cs="Times New Roman"/>
          <w:sz w:val="24"/>
          <w:szCs w:val="24"/>
        </w:rPr>
        <w:t xml:space="preserve">. The c's or rather the main aim of the company remains to serve the customer not just in the United Kingdom but also all around the world to make them happier. </w:t>
      </w:r>
    </w:p>
    <w:p w14:paraId="58EC7AD1" w14:textId="5FF75FE6" w:rsidR="003C4DEE" w:rsidRDefault="003C4DEE" w:rsidP="003C4DEE">
      <w:pPr>
        <w:spacing w:line="480" w:lineRule="auto"/>
        <w:jc w:val="center"/>
        <w:rPr>
          <w:rFonts w:ascii="Times New Roman" w:hAnsi="Times New Roman" w:cs="Times New Roman"/>
          <w:sz w:val="24"/>
          <w:szCs w:val="24"/>
        </w:rPr>
      </w:pPr>
      <w:r>
        <w:rPr>
          <w:noProof/>
        </w:rPr>
        <w:lastRenderedPageBreak/>
        <w:drawing>
          <wp:inline distT="0" distB="0" distL="0" distR="0" wp14:anchorId="3706F010" wp14:editId="6D546FFA">
            <wp:extent cx="4640580" cy="2857500"/>
            <wp:effectExtent l="0" t="0" r="7620" b="0"/>
            <wp:docPr id="5" name="Picture 5" descr="Analyzing business model of TESCO - The Strategy St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nalyzing business model of TESCO - The Strategy Stor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40580" cy="2857500"/>
                    </a:xfrm>
                    <a:prstGeom prst="rect">
                      <a:avLst/>
                    </a:prstGeom>
                    <a:noFill/>
                    <a:ln>
                      <a:noFill/>
                    </a:ln>
                  </pic:spPr>
                </pic:pic>
              </a:graphicData>
            </a:graphic>
          </wp:inline>
        </w:drawing>
      </w:r>
    </w:p>
    <w:p w14:paraId="3026D465" w14:textId="2A8E3A50" w:rsidR="003C4DEE" w:rsidRDefault="003C4DEE" w:rsidP="003C4DEE">
      <w:pPr>
        <w:spacing w:line="480" w:lineRule="auto"/>
        <w:jc w:val="center"/>
        <w:rPr>
          <w:rFonts w:ascii="Times New Roman" w:hAnsi="Times New Roman" w:cs="Times New Roman"/>
          <w:sz w:val="24"/>
          <w:szCs w:val="24"/>
        </w:rPr>
      </w:pPr>
      <w:r>
        <w:rPr>
          <w:rFonts w:ascii="Times New Roman" w:hAnsi="Times New Roman" w:cs="Times New Roman"/>
          <w:sz w:val="24"/>
          <w:szCs w:val="24"/>
        </w:rPr>
        <w:t>Figure 4: Business strategy of Tesco</w:t>
      </w:r>
    </w:p>
    <w:p w14:paraId="2D5FE635" w14:textId="5A612974" w:rsidR="003C4DEE" w:rsidRDefault="003C4DEE" w:rsidP="003C4DEE">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proofErr w:type="spellStart"/>
      <w:r w:rsidRPr="003C4DEE">
        <w:rPr>
          <w:rFonts w:ascii="Times New Roman" w:hAnsi="Times New Roman" w:cs="Times New Roman"/>
          <w:sz w:val="24"/>
          <w:szCs w:val="24"/>
        </w:rPr>
        <w:t>Benghezal</w:t>
      </w:r>
      <w:proofErr w:type="spellEnd"/>
      <w:r w:rsidRPr="003C4DEE">
        <w:rPr>
          <w:rFonts w:ascii="Times New Roman" w:hAnsi="Times New Roman" w:cs="Times New Roman"/>
          <w:sz w:val="24"/>
          <w:szCs w:val="24"/>
        </w:rPr>
        <w:t xml:space="preserve"> et al., 2022</w:t>
      </w:r>
      <w:r>
        <w:rPr>
          <w:rFonts w:ascii="Times New Roman" w:hAnsi="Times New Roman" w:cs="Times New Roman"/>
          <w:sz w:val="24"/>
          <w:szCs w:val="24"/>
        </w:rPr>
        <w:t>)</w:t>
      </w:r>
    </w:p>
    <w:p w14:paraId="7E793665" w14:textId="75ABBFDD" w:rsidR="00AD297E" w:rsidRPr="00A6700B" w:rsidRDefault="00AD297E" w:rsidP="00182B31">
      <w:pPr>
        <w:spacing w:line="480" w:lineRule="auto"/>
        <w:jc w:val="both"/>
        <w:rPr>
          <w:rFonts w:ascii="Times New Roman" w:hAnsi="Times New Roman" w:cs="Times New Roman"/>
          <w:sz w:val="24"/>
          <w:szCs w:val="24"/>
        </w:rPr>
      </w:pPr>
      <w:r w:rsidRPr="00A6700B">
        <w:rPr>
          <w:rFonts w:ascii="Times New Roman" w:hAnsi="Times New Roman" w:cs="Times New Roman"/>
          <w:sz w:val="24"/>
          <w:szCs w:val="24"/>
        </w:rPr>
        <w:t>For this, the business model which has been targeted by them includes four major components these components are the product the channels, the customers, and the reinvestments this means that Tesco model offers a variety of quality products under different channels to the customers where there is a chance for them to reinvest into it in the future itself too</w:t>
      </w:r>
      <w:r w:rsidR="00237A91">
        <w:rPr>
          <w:rFonts w:ascii="Times New Roman" w:hAnsi="Times New Roman" w:cs="Times New Roman"/>
          <w:sz w:val="24"/>
          <w:szCs w:val="24"/>
        </w:rPr>
        <w:t xml:space="preserve"> </w:t>
      </w:r>
      <w:r>
        <w:rPr>
          <w:rFonts w:ascii="Times New Roman" w:hAnsi="Times New Roman" w:cs="Times New Roman"/>
          <w:sz w:val="24"/>
          <w:szCs w:val="24"/>
        </w:rPr>
        <w:t>(</w:t>
      </w:r>
      <w:proofErr w:type="spellStart"/>
      <w:r w:rsidR="00237A91" w:rsidRPr="0095468A">
        <w:rPr>
          <w:rFonts w:ascii="Times New Roman" w:hAnsi="Times New Roman" w:cs="Times New Roman"/>
          <w:color w:val="222222"/>
          <w:sz w:val="24"/>
          <w:szCs w:val="24"/>
          <w:shd w:val="clear" w:color="auto" w:fill="FFFFFF"/>
        </w:rPr>
        <w:t>Benghezal</w:t>
      </w:r>
      <w:proofErr w:type="spellEnd"/>
      <w:r w:rsidR="00237A91">
        <w:rPr>
          <w:rFonts w:ascii="Times New Roman" w:hAnsi="Times New Roman" w:cs="Times New Roman"/>
          <w:color w:val="222222"/>
          <w:sz w:val="24"/>
          <w:szCs w:val="24"/>
          <w:shd w:val="clear" w:color="auto" w:fill="FFFFFF"/>
        </w:rPr>
        <w:t xml:space="preserve"> et al</w:t>
      </w:r>
      <w:r w:rsidR="00237A91" w:rsidRPr="0095468A">
        <w:rPr>
          <w:rFonts w:ascii="Times New Roman" w:hAnsi="Times New Roman" w:cs="Times New Roman"/>
          <w:color w:val="222222"/>
          <w:sz w:val="24"/>
          <w:szCs w:val="24"/>
          <w:shd w:val="clear" w:color="auto" w:fill="FFFFFF"/>
        </w:rPr>
        <w:t>., 2022</w:t>
      </w:r>
      <w:r>
        <w:rPr>
          <w:rFonts w:ascii="Times New Roman" w:hAnsi="Times New Roman" w:cs="Times New Roman"/>
          <w:sz w:val="24"/>
          <w:szCs w:val="24"/>
        </w:rPr>
        <w:t>)</w:t>
      </w:r>
      <w:r w:rsidRPr="00A6700B">
        <w:rPr>
          <w:rFonts w:ascii="Times New Roman" w:hAnsi="Times New Roman" w:cs="Times New Roman"/>
          <w:sz w:val="24"/>
          <w:szCs w:val="24"/>
        </w:rPr>
        <w:t>. This acts as a strategic plan to improve the trip of the whole shopping. The reason for this reinvestment remains to create a better point of view for the job and the customers where they will also improve the sales and increase the net profit for the company.</w:t>
      </w:r>
    </w:p>
    <w:p w14:paraId="0B28AA1E" w14:textId="4A2E1F40" w:rsidR="00AD297E" w:rsidRPr="00A6700B" w:rsidRDefault="00182B31" w:rsidP="00182B31">
      <w:pPr>
        <w:pStyle w:val="Heading1"/>
      </w:pPr>
      <w:bookmarkStart w:id="5" w:name="_Toc119012241"/>
      <w:r>
        <w:t xml:space="preserve">Blog 5: </w:t>
      </w:r>
      <w:r w:rsidR="00AD297E" w:rsidRPr="00A6700B">
        <w:t>Market reach of Tesco</w:t>
      </w:r>
      <w:bookmarkEnd w:id="5"/>
    </w:p>
    <w:p w14:paraId="32130A41" w14:textId="1194C5B2" w:rsidR="00AD297E" w:rsidRDefault="00AD297E" w:rsidP="00182B31">
      <w:pPr>
        <w:spacing w:line="480" w:lineRule="auto"/>
        <w:jc w:val="both"/>
        <w:rPr>
          <w:rFonts w:ascii="Times New Roman" w:hAnsi="Times New Roman" w:cs="Times New Roman"/>
          <w:sz w:val="24"/>
          <w:szCs w:val="24"/>
        </w:rPr>
      </w:pPr>
      <w:r w:rsidRPr="00A6700B">
        <w:rPr>
          <w:rFonts w:ascii="Times New Roman" w:hAnsi="Times New Roman" w:cs="Times New Roman"/>
          <w:sz w:val="24"/>
          <w:szCs w:val="24"/>
        </w:rPr>
        <w:t xml:space="preserve"> The market reach of Tesco has been most diversifying in terms of attaining our target. This includes having a grasp of over 31% of the share in the market along with more than 31 to 32% of the market share in the non</w:t>
      </w:r>
      <w:r>
        <w:rPr>
          <w:rFonts w:ascii="Times New Roman" w:hAnsi="Times New Roman" w:cs="Times New Roman"/>
          <w:sz w:val="24"/>
          <w:szCs w:val="24"/>
        </w:rPr>
        <w:t>-</w:t>
      </w:r>
      <w:r w:rsidRPr="00A6700B">
        <w:rPr>
          <w:rFonts w:ascii="Times New Roman" w:hAnsi="Times New Roman" w:cs="Times New Roman"/>
          <w:sz w:val="24"/>
          <w:szCs w:val="24"/>
        </w:rPr>
        <w:t xml:space="preserve">food market. And the other in the financial sector. This acts as a great achievement for the company to stand against the harsh competition present. Along with those there are different impediments for the retail market which act as an additional factor </w:t>
      </w:r>
      <w:r w:rsidRPr="00A6700B">
        <w:rPr>
          <w:rFonts w:ascii="Times New Roman" w:hAnsi="Times New Roman" w:cs="Times New Roman"/>
          <w:sz w:val="24"/>
          <w:szCs w:val="24"/>
        </w:rPr>
        <w:lastRenderedPageBreak/>
        <w:t>for the competition commissioner's report which is not an easy task to face</w:t>
      </w:r>
      <w:r w:rsidR="00237A91">
        <w:rPr>
          <w:rFonts w:ascii="Times New Roman" w:hAnsi="Times New Roman" w:cs="Times New Roman"/>
          <w:sz w:val="24"/>
          <w:szCs w:val="24"/>
        </w:rPr>
        <w:t xml:space="preserve"> </w:t>
      </w:r>
      <w:r>
        <w:rPr>
          <w:rFonts w:ascii="Times New Roman" w:hAnsi="Times New Roman" w:cs="Times New Roman"/>
          <w:sz w:val="24"/>
          <w:szCs w:val="24"/>
        </w:rPr>
        <w:t>(</w:t>
      </w:r>
      <w:proofErr w:type="spellStart"/>
      <w:r w:rsidR="00237A91" w:rsidRPr="0095468A">
        <w:rPr>
          <w:rFonts w:ascii="Times New Roman" w:hAnsi="Times New Roman" w:cs="Times New Roman"/>
          <w:color w:val="222222"/>
          <w:sz w:val="24"/>
          <w:szCs w:val="24"/>
          <w:shd w:val="clear" w:color="auto" w:fill="FFFFFF"/>
        </w:rPr>
        <w:t>Alam</w:t>
      </w:r>
      <w:proofErr w:type="spellEnd"/>
      <w:r w:rsidR="00237A91">
        <w:rPr>
          <w:rFonts w:ascii="Times New Roman" w:hAnsi="Times New Roman" w:cs="Times New Roman"/>
          <w:color w:val="222222"/>
          <w:sz w:val="24"/>
          <w:szCs w:val="24"/>
          <w:shd w:val="clear" w:color="auto" w:fill="FFFFFF"/>
        </w:rPr>
        <w:t xml:space="preserve"> et al</w:t>
      </w:r>
      <w:r w:rsidR="00237A91" w:rsidRPr="0095468A">
        <w:rPr>
          <w:rFonts w:ascii="Times New Roman" w:hAnsi="Times New Roman" w:cs="Times New Roman"/>
          <w:color w:val="222222"/>
          <w:sz w:val="24"/>
          <w:szCs w:val="24"/>
          <w:shd w:val="clear" w:color="auto" w:fill="FFFFFF"/>
        </w:rPr>
        <w:t>., 2019</w:t>
      </w:r>
      <w:r>
        <w:rPr>
          <w:rFonts w:ascii="Times New Roman" w:hAnsi="Times New Roman" w:cs="Times New Roman"/>
          <w:sz w:val="24"/>
          <w:szCs w:val="24"/>
        </w:rPr>
        <w:t>)</w:t>
      </w:r>
      <w:r w:rsidRPr="00A6700B">
        <w:rPr>
          <w:rFonts w:ascii="Times New Roman" w:hAnsi="Times New Roman" w:cs="Times New Roman"/>
          <w:sz w:val="24"/>
          <w:szCs w:val="24"/>
        </w:rPr>
        <w:t>. This includes different observations or even interviews for their customers where it has the primary or the secondary types that can conduct the research by themselves or even by research analysts that have been hired by the company. The market strategy includes all the informative financial values which are estimated and calculated accordingly to provide a target amount set for the employees working.</w:t>
      </w:r>
    </w:p>
    <w:p w14:paraId="13710A8B" w14:textId="5F7F5B57" w:rsidR="00182B31" w:rsidRDefault="00182B31" w:rsidP="00182B31">
      <w:pPr>
        <w:spacing w:line="480" w:lineRule="auto"/>
        <w:jc w:val="center"/>
        <w:rPr>
          <w:rFonts w:ascii="Times New Roman" w:hAnsi="Times New Roman" w:cs="Times New Roman"/>
          <w:b/>
          <w:bCs/>
          <w:sz w:val="24"/>
          <w:szCs w:val="24"/>
        </w:rPr>
      </w:pPr>
      <w:r>
        <w:rPr>
          <w:noProof/>
        </w:rPr>
        <w:drawing>
          <wp:inline distT="0" distB="0" distL="0" distR="0" wp14:anchorId="68111987" wp14:editId="3A4A3D27">
            <wp:extent cx="4632960" cy="4518660"/>
            <wp:effectExtent l="0" t="0" r="0" b="0"/>
            <wp:docPr id="3" name="Picture 3" descr="Communication with Customers: Tesco Case Stud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ommunication with Customers: Tesco Case Stud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32960" cy="4518660"/>
                    </a:xfrm>
                    <a:prstGeom prst="rect">
                      <a:avLst/>
                    </a:prstGeom>
                    <a:noFill/>
                    <a:ln>
                      <a:noFill/>
                    </a:ln>
                  </pic:spPr>
                </pic:pic>
              </a:graphicData>
            </a:graphic>
          </wp:inline>
        </w:drawing>
      </w:r>
    </w:p>
    <w:p w14:paraId="33DFFFC8" w14:textId="7DC8BAE1" w:rsidR="003C4DEE" w:rsidRDefault="003C4DEE" w:rsidP="00182B31">
      <w:pPr>
        <w:spacing w:line="480" w:lineRule="auto"/>
        <w:jc w:val="center"/>
        <w:rPr>
          <w:rFonts w:ascii="Times New Roman" w:hAnsi="Times New Roman" w:cs="Times New Roman"/>
          <w:sz w:val="24"/>
          <w:szCs w:val="24"/>
        </w:rPr>
      </w:pPr>
      <w:r w:rsidRPr="003C4DEE">
        <w:rPr>
          <w:rFonts w:ascii="Times New Roman" w:hAnsi="Times New Roman" w:cs="Times New Roman"/>
          <w:sz w:val="24"/>
          <w:szCs w:val="24"/>
        </w:rPr>
        <w:t>Figure 5: Reaching the market</w:t>
      </w:r>
    </w:p>
    <w:p w14:paraId="18B63C62" w14:textId="60B5ABC7" w:rsidR="003C4DEE" w:rsidRPr="003C4DEE" w:rsidRDefault="003C4DEE" w:rsidP="00182B31">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proofErr w:type="spellStart"/>
      <w:r w:rsidRPr="003C4DEE">
        <w:rPr>
          <w:rFonts w:ascii="Times New Roman" w:hAnsi="Times New Roman" w:cs="Times New Roman"/>
          <w:sz w:val="24"/>
          <w:szCs w:val="24"/>
        </w:rPr>
        <w:t>Alam</w:t>
      </w:r>
      <w:proofErr w:type="spellEnd"/>
      <w:r w:rsidRPr="003C4DEE">
        <w:rPr>
          <w:rFonts w:ascii="Times New Roman" w:hAnsi="Times New Roman" w:cs="Times New Roman"/>
          <w:sz w:val="24"/>
          <w:szCs w:val="24"/>
        </w:rPr>
        <w:t xml:space="preserve"> et al., 2019</w:t>
      </w:r>
      <w:r>
        <w:rPr>
          <w:rFonts w:ascii="Times New Roman" w:hAnsi="Times New Roman" w:cs="Times New Roman"/>
          <w:sz w:val="24"/>
          <w:szCs w:val="24"/>
        </w:rPr>
        <w:t>)</w:t>
      </w:r>
    </w:p>
    <w:p w14:paraId="1F7D32C9" w14:textId="6551C1D4" w:rsidR="00AD297E" w:rsidRPr="00A6700B" w:rsidRDefault="00182B31" w:rsidP="00182B31">
      <w:pPr>
        <w:pStyle w:val="Heading1"/>
      </w:pPr>
      <w:bookmarkStart w:id="6" w:name="_Toc119012242"/>
      <w:r>
        <w:lastRenderedPageBreak/>
        <w:t xml:space="preserve">Blog 6: </w:t>
      </w:r>
      <w:r w:rsidR="00AD297E" w:rsidRPr="00A6700B">
        <w:t>Why upgrade to Tesco?</w:t>
      </w:r>
      <w:bookmarkEnd w:id="6"/>
    </w:p>
    <w:p w14:paraId="21121453" w14:textId="6AE68383" w:rsidR="00AD297E" w:rsidRDefault="00AD297E" w:rsidP="00182B31">
      <w:pPr>
        <w:spacing w:line="480" w:lineRule="auto"/>
        <w:jc w:val="both"/>
        <w:rPr>
          <w:rFonts w:ascii="Times New Roman" w:hAnsi="Times New Roman" w:cs="Times New Roman"/>
          <w:sz w:val="24"/>
          <w:szCs w:val="24"/>
        </w:rPr>
      </w:pPr>
      <w:r w:rsidRPr="00A6700B">
        <w:rPr>
          <w:rFonts w:ascii="Times New Roman" w:hAnsi="Times New Roman" w:cs="Times New Roman"/>
          <w:sz w:val="24"/>
          <w:szCs w:val="24"/>
        </w:rPr>
        <w:t xml:space="preserve"> The reason for the customers to stick to Tesco is because of the advantages it provides full this includes the major roles or the factor of being the player in the market when the negotiation includes the fact of including large retail giants catering to the different customers based on their needs in huge quantities</w:t>
      </w:r>
      <w:r w:rsidR="00237A91">
        <w:rPr>
          <w:rFonts w:ascii="Times New Roman" w:hAnsi="Times New Roman" w:cs="Times New Roman"/>
          <w:sz w:val="24"/>
          <w:szCs w:val="24"/>
        </w:rPr>
        <w:t xml:space="preserve"> </w:t>
      </w:r>
      <w:r>
        <w:rPr>
          <w:rFonts w:ascii="Times New Roman" w:hAnsi="Times New Roman" w:cs="Times New Roman"/>
          <w:sz w:val="24"/>
          <w:szCs w:val="24"/>
        </w:rPr>
        <w:t>(</w:t>
      </w:r>
      <w:r w:rsidR="00237A91">
        <w:rPr>
          <w:rFonts w:ascii="Times New Roman" w:hAnsi="Times New Roman" w:cs="Times New Roman"/>
          <w:color w:val="222222"/>
          <w:sz w:val="24"/>
          <w:szCs w:val="24"/>
          <w:shd w:val="clear" w:color="auto" w:fill="FFFFFF"/>
        </w:rPr>
        <w:t>Alexander,</w:t>
      </w:r>
      <w:r w:rsidR="00237A91" w:rsidRPr="0095468A">
        <w:rPr>
          <w:rFonts w:ascii="Times New Roman" w:hAnsi="Times New Roman" w:cs="Times New Roman"/>
          <w:color w:val="222222"/>
          <w:sz w:val="24"/>
          <w:szCs w:val="24"/>
          <w:shd w:val="clear" w:color="auto" w:fill="FFFFFF"/>
        </w:rPr>
        <w:t xml:space="preserve"> 2020</w:t>
      </w:r>
      <w:r>
        <w:rPr>
          <w:rFonts w:ascii="Times New Roman" w:hAnsi="Times New Roman" w:cs="Times New Roman"/>
          <w:sz w:val="24"/>
          <w:szCs w:val="24"/>
        </w:rPr>
        <w:t>)</w:t>
      </w:r>
      <w:r w:rsidRPr="00A6700B">
        <w:rPr>
          <w:rFonts w:ascii="Times New Roman" w:hAnsi="Times New Roman" w:cs="Times New Roman"/>
          <w:sz w:val="24"/>
          <w:szCs w:val="24"/>
        </w:rPr>
        <w:t xml:space="preserve">. Therefore, once the company is being able to meet these needs and wants irrespective of the pressure and the target, it makes the customer attract towards the product of the organization and have their dictate in terms of prices and quantity supplied to them within the stipulated time. This is one of the main reasons why Tesco has been the winning company among the other competitors present in the market </w:t>
      </w:r>
      <w:proofErr w:type="gramStart"/>
      <w:r w:rsidRPr="00A6700B">
        <w:rPr>
          <w:rFonts w:ascii="Times New Roman" w:hAnsi="Times New Roman" w:cs="Times New Roman"/>
          <w:sz w:val="24"/>
          <w:szCs w:val="24"/>
        </w:rPr>
        <w:t>and also</w:t>
      </w:r>
      <w:proofErr w:type="gramEnd"/>
      <w:r w:rsidRPr="00A6700B">
        <w:rPr>
          <w:rFonts w:ascii="Times New Roman" w:hAnsi="Times New Roman" w:cs="Times New Roman"/>
          <w:sz w:val="24"/>
          <w:szCs w:val="24"/>
        </w:rPr>
        <w:t xml:space="preserve"> a very vital driver for the essential scheme.</w:t>
      </w:r>
    </w:p>
    <w:p w14:paraId="2850381F" w14:textId="4A3A0BD2" w:rsidR="003C4DEE" w:rsidRDefault="003C4DEE" w:rsidP="003C4DEE">
      <w:pPr>
        <w:spacing w:line="480" w:lineRule="auto"/>
        <w:jc w:val="center"/>
        <w:rPr>
          <w:rFonts w:ascii="Times New Roman" w:hAnsi="Times New Roman" w:cs="Times New Roman"/>
          <w:sz w:val="24"/>
          <w:szCs w:val="24"/>
        </w:rPr>
      </w:pPr>
      <w:r>
        <w:rPr>
          <w:noProof/>
        </w:rPr>
        <w:drawing>
          <wp:inline distT="0" distB="0" distL="0" distR="0" wp14:anchorId="2527E710" wp14:editId="56E3ACA3">
            <wp:extent cx="5731510" cy="3057525"/>
            <wp:effectExtent l="0" t="0" r="2540" b="9525"/>
            <wp:docPr id="6" name="Picture 6" descr="Tesco Mobile offering billing discount in exchange for ad vi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Tesco Mobile offering billing discount in exchange for ad view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057525"/>
                    </a:xfrm>
                    <a:prstGeom prst="rect">
                      <a:avLst/>
                    </a:prstGeom>
                    <a:noFill/>
                    <a:ln>
                      <a:noFill/>
                    </a:ln>
                  </pic:spPr>
                </pic:pic>
              </a:graphicData>
            </a:graphic>
          </wp:inline>
        </w:drawing>
      </w:r>
    </w:p>
    <w:p w14:paraId="2FE44B5C" w14:textId="2D6FD084" w:rsidR="00A3419D" w:rsidRDefault="00A3419D" w:rsidP="003C4DEE">
      <w:pPr>
        <w:spacing w:line="480" w:lineRule="auto"/>
        <w:jc w:val="center"/>
        <w:rPr>
          <w:rFonts w:ascii="Times New Roman" w:hAnsi="Times New Roman" w:cs="Times New Roman"/>
          <w:sz w:val="24"/>
          <w:szCs w:val="24"/>
        </w:rPr>
      </w:pPr>
      <w:r>
        <w:rPr>
          <w:rFonts w:ascii="Times New Roman" w:hAnsi="Times New Roman" w:cs="Times New Roman"/>
          <w:sz w:val="24"/>
          <w:szCs w:val="24"/>
        </w:rPr>
        <w:t>Figure 6: Upgrading to Tesco</w:t>
      </w:r>
    </w:p>
    <w:p w14:paraId="359F27AE" w14:textId="46CF52CD" w:rsidR="00A3419D" w:rsidRPr="00A6700B" w:rsidRDefault="00A3419D" w:rsidP="003C4DEE">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Pr="00A3419D">
        <w:rPr>
          <w:rFonts w:ascii="Times New Roman" w:hAnsi="Times New Roman" w:cs="Times New Roman"/>
          <w:sz w:val="24"/>
          <w:szCs w:val="24"/>
        </w:rPr>
        <w:t>Alexander, 2020</w:t>
      </w:r>
      <w:r>
        <w:rPr>
          <w:rFonts w:ascii="Times New Roman" w:hAnsi="Times New Roman" w:cs="Times New Roman"/>
          <w:sz w:val="24"/>
          <w:szCs w:val="24"/>
        </w:rPr>
        <w:t>)</w:t>
      </w:r>
    </w:p>
    <w:p w14:paraId="4DA27CAF" w14:textId="77777777" w:rsidR="00AD297E" w:rsidRPr="00A6700B" w:rsidRDefault="00AD297E" w:rsidP="00182B31">
      <w:pPr>
        <w:pStyle w:val="Heading1"/>
      </w:pPr>
      <w:bookmarkStart w:id="7" w:name="_Toc119012243"/>
      <w:r w:rsidRPr="00A6700B">
        <w:lastRenderedPageBreak/>
        <w:t>Conclusion</w:t>
      </w:r>
      <w:bookmarkEnd w:id="7"/>
    </w:p>
    <w:p w14:paraId="6D9618D1" w14:textId="77777777" w:rsidR="00AD297E" w:rsidRDefault="00AD297E" w:rsidP="00182B31">
      <w:pPr>
        <w:spacing w:line="480" w:lineRule="auto"/>
        <w:jc w:val="both"/>
        <w:rPr>
          <w:rFonts w:ascii="Times New Roman" w:hAnsi="Times New Roman" w:cs="Times New Roman"/>
          <w:sz w:val="24"/>
          <w:szCs w:val="24"/>
        </w:rPr>
      </w:pPr>
      <w:r w:rsidRPr="00A6700B">
        <w:rPr>
          <w:rFonts w:ascii="Times New Roman" w:hAnsi="Times New Roman" w:cs="Times New Roman"/>
          <w:sz w:val="24"/>
          <w:szCs w:val="24"/>
        </w:rPr>
        <w:t xml:space="preserve"> Therefore, it can be concluded that the British multinational grocery company husband striving its way to the market irrespective of what they have been serving over the years. This also means that there have been different challenges and ups and downs Faced but Tesco has bent down before the negative time. The understanding of the process of the different segmentation, targeting, and positioning have been cleared out while determining the marketing strategies for the organization.</w:t>
      </w:r>
    </w:p>
    <w:p w14:paraId="32430290" w14:textId="77777777" w:rsidR="00AD297E" w:rsidRDefault="00AD297E" w:rsidP="00182B31">
      <w:pPr>
        <w:spacing w:line="480" w:lineRule="auto"/>
        <w:rPr>
          <w:rFonts w:ascii="Times New Roman" w:hAnsi="Times New Roman" w:cs="Times New Roman"/>
          <w:b/>
          <w:sz w:val="24"/>
          <w:szCs w:val="24"/>
        </w:rPr>
      </w:pPr>
      <w:r>
        <w:rPr>
          <w:rFonts w:ascii="Times New Roman" w:hAnsi="Times New Roman" w:cs="Times New Roman"/>
          <w:b/>
          <w:sz w:val="24"/>
          <w:szCs w:val="24"/>
        </w:rPr>
        <w:br w:type="page"/>
      </w:r>
    </w:p>
    <w:p w14:paraId="4FC612DF" w14:textId="77777777" w:rsidR="00AD297E" w:rsidRPr="00AD297E" w:rsidRDefault="00AD297E" w:rsidP="00182B31">
      <w:pPr>
        <w:pStyle w:val="Heading1"/>
      </w:pPr>
      <w:bookmarkStart w:id="8" w:name="_Toc119012244"/>
      <w:r w:rsidRPr="00AD297E">
        <w:lastRenderedPageBreak/>
        <w:t>References</w:t>
      </w:r>
      <w:bookmarkEnd w:id="8"/>
    </w:p>
    <w:p w14:paraId="2BD75953" w14:textId="77777777" w:rsidR="00182B31" w:rsidRPr="0095468A" w:rsidRDefault="00182B31" w:rsidP="00182B31">
      <w:pPr>
        <w:spacing w:line="480" w:lineRule="auto"/>
        <w:jc w:val="both"/>
        <w:rPr>
          <w:rFonts w:ascii="Times New Roman" w:hAnsi="Times New Roman" w:cs="Times New Roman"/>
          <w:color w:val="222222"/>
          <w:sz w:val="24"/>
          <w:szCs w:val="24"/>
          <w:shd w:val="clear" w:color="auto" w:fill="FFFFFF"/>
        </w:rPr>
      </w:pPr>
      <w:proofErr w:type="spellStart"/>
      <w:r w:rsidRPr="0095468A">
        <w:rPr>
          <w:rFonts w:ascii="Times New Roman" w:hAnsi="Times New Roman" w:cs="Times New Roman"/>
          <w:color w:val="222222"/>
          <w:sz w:val="24"/>
          <w:szCs w:val="24"/>
          <w:shd w:val="clear" w:color="auto" w:fill="FFFFFF"/>
        </w:rPr>
        <w:t>Alam</w:t>
      </w:r>
      <w:proofErr w:type="spellEnd"/>
      <w:r w:rsidRPr="0095468A">
        <w:rPr>
          <w:rFonts w:ascii="Times New Roman" w:hAnsi="Times New Roman" w:cs="Times New Roman"/>
          <w:color w:val="222222"/>
          <w:sz w:val="24"/>
          <w:szCs w:val="24"/>
          <w:shd w:val="clear" w:color="auto" w:fill="FFFFFF"/>
        </w:rPr>
        <w:t xml:space="preserve">, S. and Raut-Roy, U., </w:t>
      </w:r>
      <w:r>
        <w:rPr>
          <w:rFonts w:ascii="Times New Roman" w:hAnsi="Times New Roman" w:cs="Times New Roman"/>
          <w:color w:val="222222"/>
          <w:sz w:val="24"/>
          <w:szCs w:val="24"/>
          <w:shd w:val="clear" w:color="auto" w:fill="FFFFFF"/>
        </w:rPr>
        <w:t>(2019)</w:t>
      </w:r>
      <w:r w:rsidRPr="0095468A">
        <w:rPr>
          <w:rFonts w:ascii="Times New Roman" w:hAnsi="Times New Roman" w:cs="Times New Roman"/>
          <w:color w:val="222222"/>
          <w:sz w:val="24"/>
          <w:szCs w:val="24"/>
          <w:shd w:val="clear" w:color="auto" w:fill="FFFFFF"/>
        </w:rPr>
        <w:t>. Evaluating the Effectiveness of Reward Strategy at Tesco: Evidence from Selected Stores in UK. </w:t>
      </w:r>
      <w:r w:rsidRPr="0095468A">
        <w:rPr>
          <w:rFonts w:ascii="Times New Roman" w:hAnsi="Times New Roman" w:cs="Times New Roman"/>
          <w:i/>
          <w:iCs/>
          <w:color w:val="222222"/>
          <w:sz w:val="24"/>
          <w:szCs w:val="24"/>
          <w:shd w:val="clear" w:color="auto" w:fill="FFFFFF"/>
        </w:rPr>
        <w:t>Indian Journal of Industrial Relations</w:t>
      </w:r>
      <w:r w:rsidRPr="0095468A">
        <w:rPr>
          <w:rFonts w:ascii="Times New Roman" w:hAnsi="Times New Roman" w:cs="Times New Roman"/>
          <w:color w:val="222222"/>
          <w:sz w:val="24"/>
          <w:szCs w:val="24"/>
          <w:shd w:val="clear" w:color="auto" w:fill="FFFFFF"/>
        </w:rPr>
        <w:t>, </w:t>
      </w:r>
      <w:r w:rsidRPr="0095468A">
        <w:rPr>
          <w:rFonts w:ascii="Times New Roman" w:hAnsi="Times New Roman" w:cs="Times New Roman"/>
          <w:i/>
          <w:iCs/>
          <w:color w:val="222222"/>
          <w:sz w:val="24"/>
          <w:szCs w:val="24"/>
          <w:shd w:val="clear" w:color="auto" w:fill="FFFFFF"/>
        </w:rPr>
        <w:t>55</w:t>
      </w:r>
      <w:r w:rsidRPr="0095468A">
        <w:rPr>
          <w:rFonts w:ascii="Times New Roman" w:hAnsi="Times New Roman" w:cs="Times New Roman"/>
          <w:color w:val="222222"/>
          <w:sz w:val="24"/>
          <w:szCs w:val="24"/>
          <w:shd w:val="clear" w:color="auto" w:fill="FFFFFF"/>
        </w:rPr>
        <w:t>(1).</w:t>
      </w:r>
    </w:p>
    <w:p w14:paraId="7F8A9B2B" w14:textId="77777777" w:rsidR="00182B31" w:rsidRPr="0095468A" w:rsidRDefault="00182B31" w:rsidP="00182B31">
      <w:pPr>
        <w:spacing w:line="480" w:lineRule="auto"/>
        <w:jc w:val="both"/>
        <w:rPr>
          <w:rFonts w:ascii="Times New Roman" w:hAnsi="Times New Roman" w:cs="Times New Roman"/>
          <w:color w:val="222222"/>
          <w:sz w:val="24"/>
          <w:szCs w:val="24"/>
          <w:shd w:val="clear" w:color="auto" w:fill="FFFFFF"/>
        </w:rPr>
      </w:pPr>
      <w:r w:rsidRPr="0095468A">
        <w:rPr>
          <w:rFonts w:ascii="Times New Roman" w:hAnsi="Times New Roman" w:cs="Times New Roman"/>
          <w:color w:val="222222"/>
          <w:sz w:val="24"/>
          <w:szCs w:val="24"/>
          <w:shd w:val="clear" w:color="auto" w:fill="FFFFFF"/>
        </w:rPr>
        <w:t xml:space="preserve">Alexander, I.N., </w:t>
      </w:r>
      <w:r>
        <w:rPr>
          <w:rFonts w:ascii="Times New Roman" w:hAnsi="Times New Roman" w:cs="Times New Roman"/>
          <w:color w:val="222222"/>
          <w:sz w:val="24"/>
          <w:szCs w:val="24"/>
          <w:shd w:val="clear" w:color="auto" w:fill="FFFFFF"/>
        </w:rPr>
        <w:t>(2020)</w:t>
      </w:r>
      <w:r w:rsidRPr="0095468A">
        <w:rPr>
          <w:rFonts w:ascii="Times New Roman" w:hAnsi="Times New Roman" w:cs="Times New Roman"/>
          <w:color w:val="222222"/>
          <w:sz w:val="24"/>
          <w:szCs w:val="24"/>
          <w:shd w:val="clear" w:color="auto" w:fill="FFFFFF"/>
        </w:rPr>
        <w:t>. </w:t>
      </w:r>
      <w:r w:rsidRPr="0095468A">
        <w:rPr>
          <w:rFonts w:ascii="Times New Roman" w:hAnsi="Times New Roman" w:cs="Times New Roman"/>
          <w:i/>
          <w:iCs/>
          <w:color w:val="222222"/>
          <w:sz w:val="24"/>
          <w:szCs w:val="24"/>
          <w:shd w:val="clear" w:color="auto" w:fill="FFFFFF"/>
        </w:rPr>
        <w:t>The influence of technological innovations on organization's competitive advantage: Case study on Irish food retail company (Tesco)</w:t>
      </w:r>
      <w:r w:rsidRPr="0095468A">
        <w:rPr>
          <w:rFonts w:ascii="Times New Roman" w:hAnsi="Times New Roman" w:cs="Times New Roman"/>
          <w:color w:val="222222"/>
          <w:sz w:val="24"/>
          <w:szCs w:val="24"/>
          <w:shd w:val="clear" w:color="auto" w:fill="FFFFFF"/>
        </w:rPr>
        <w:t> (Doctoral dissertation, Dublin, National College of Ireland).</w:t>
      </w:r>
    </w:p>
    <w:p w14:paraId="036FAE8C" w14:textId="77777777" w:rsidR="00182B31" w:rsidRPr="0095468A" w:rsidRDefault="00182B31" w:rsidP="00182B31">
      <w:pPr>
        <w:spacing w:line="480" w:lineRule="auto"/>
        <w:jc w:val="both"/>
        <w:rPr>
          <w:rFonts w:ascii="Times New Roman" w:hAnsi="Times New Roman" w:cs="Times New Roman"/>
          <w:color w:val="222222"/>
          <w:sz w:val="24"/>
          <w:szCs w:val="24"/>
          <w:shd w:val="clear" w:color="auto" w:fill="FFFFFF"/>
        </w:rPr>
      </w:pPr>
      <w:proofErr w:type="spellStart"/>
      <w:r w:rsidRPr="0095468A">
        <w:rPr>
          <w:rFonts w:ascii="Times New Roman" w:hAnsi="Times New Roman" w:cs="Times New Roman"/>
          <w:color w:val="222222"/>
          <w:sz w:val="24"/>
          <w:szCs w:val="24"/>
          <w:shd w:val="clear" w:color="auto" w:fill="FFFFFF"/>
        </w:rPr>
        <w:t>Awadari</w:t>
      </w:r>
      <w:proofErr w:type="spellEnd"/>
      <w:r w:rsidRPr="0095468A">
        <w:rPr>
          <w:rFonts w:ascii="Times New Roman" w:hAnsi="Times New Roman" w:cs="Times New Roman"/>
          <w:color w:val="222222"/>
          <w:sz w:val="24"/>
          <w:szCs w:val="24"/>
          <w:shd w:val="clear" w:color="auto" w:fill="FFFFFF"/>
        </w:rPr>
        <w:t xml:space="preserve">, A.C. and Kanwal, S., </w:t>
      </w:r>
      <w:r>
        <w:rPr>
          <w:rFonts w:ascii="Times New Roman" w:hAnsi="Times New Roman" w:cs="Times New Roman"/>
          <w:color w:val="222222"/>
          <w:sz w:val="24"/>
          <w:szCs w:val="24"/>
          <w:shd w:val="clear" w:color="auto" w:fill="FFFFFF"/>
        </w:rPr>
        <w:t>(2019)</w:t>
      </w:r>
      <w:r w:rsidRPr="0095468A">
        <w:rPr>
          <w:rFonts w:ascii="Times New Roman" w:hAnsi="Times New Roman" w:cs="Times New Roman"/>
          <w:color w:val="222222"/>
          <w:sz w:val="24"/>
          <w:szCs w:val="24"/>
          <w:shd w:val="clear" w:color="auto" w:fill="FFFFFF"/>
        </w:rPr>
        <w:t>. Employee participation in organizational change: A case of Tesco PLC. </w:t>
      </w:r>
      <w:r w:rsidRPr="0095468A">
        <w:rPr>
          <w:rFonts w:ascii="Times New Roman" w:hAnsi="Times New Roman" w:cs="Times New Roman"/>
          <w:i/>
          <w:iCs/>
          <w:color w:val="222222"/>
          <w:sz w:val="24"/>
          <w:szCs w:val="24"/>
          <w:shd w:val="clear" w:color="auto" w:fill="FFFFFF"/>
        </w:rPr>
        <w:t>International Journal of Financial, Accounting, and Management</w:t>
      </w:r>
      <w:r w:rsidRPr="0095468A">
        <w:rPr>
          <w:rFonts w:ascii="Times New Roman" w:hAnsi="Times New Roman" w:cs="Times New Roman"/>
          <w:color w:val="222222"/>
          <w:sz w:val="24"/>
          <w:szCs w:val="24"/>
          <w:shd w:val="clear" w:color="auto" w:fill="FFFFFF"/>
        </w:rPr>
        <w:t>, </w:t>
      </w:r>
      <w:r w:rsidRPr="0095468A">
        <w:rPr>
          <w:rFonts w:ascii="Times New Roman" w:hAnsi="Times New Roman" w:cs="Times New Roman"/>
          <w:i/>
          <w:iCs/>
          <w:color w:val="222222"/>
          <w:sz w:val="24"/>
          <w:szCs w:val="24"/>
          <w:shd w:val="clear" w:color="auto" w:fill="FFFFFF"/>
        </w:rPr>
        <w:t>1</w:t>
      </w:r>
      <w:r w:rsidRPr="0095468A">
        <w:rPr>
          <w:rFonts w:ascii="Times New Roman" w:hAnsi="Times New Roman" w:cs="Times New Roman"/>
          <w:color w:val="222222"/>
          <w:sz w:val="24"/>
          <w:szCs w:val="24"/>
          <w:shd w:val="clear" w:color="auto" w:fill="FFFFFF"/>
        </w:rPr>
        <w:t>(2), pp.91-99.</w:t>
      </w:r>
    </w:p>
    <w:p w14:paraId="6E87CFF4" w14:textId="77777777" w:rsidR="00182B31" w:rsidRPr="0095468A" w:rsidRDefault="00182B31" w:rsidP="00182B31">
      <w:pPr>
        <w:spacing w:line="480" w:lineRule="auto"/>
        <w:jc w:val="both"/>
        <w:rPr>
          <w:rFonts w:ascii="Times New Roman" w:hAnsi="Times New Roman" w:cs="Times New Roman"/>
          <w:color w:val="222222"/>
          <w:sz w:val="24"/>
          <w:szCs w:val="24"/>
          <w:shd w:val="clear" w:color="auto" w:fill="FFFFFF"/>
        </w:rPr>
      </w:pPr>
      <w:proofErr w:type="spellStart"/>
      <w:r w:rsidRPr="0095468A">
        <w:rPr>
          <w:rFonts w:ascii="Times New Roman" w:hAnsi="Times New Roman" w:cs="Times New Roman"/>
          <w:color w:val="222222"/>
          <w:sz w:val="24"/>
          <w:szCs w:val="24"/>
          <w:shd w:val="clear" w:color="auto" w:fill="FFFFFF"/>
        </w:rPr>
        <w:t>Benghezal</w:t>
      </w:r>
      <w:proofErr w:type="spellEnd"/>
      <w:r w:rsidRPr="0095468A">
        <w:rPr>
          <w:rFonts w:ascii="Times New Roman" w:hAnsi="Times New Roman" w:cs="Times New Roman"/>
          <w:color w:val="222222"/>
          <w:sz w:val="24"/>
          <w:szCs w:val="24"/>
          <w:shd w:val="clear" w:color="auto" w:fill="FFFFFF"/>
        </w:rPr>
        <w:t xml:space="preserve">, D. and Izadi, J., </w:t>
      </w:r>
      <w:r>
        <w:rPr>
          <w:rFonts w:ascii="Times New Roman" w:hAnsi="Times New Roman" w:cs="Times New Roman"/>
          <w:color w:val="222222"/>
          <w:sz w:val="24"/>
          <w:szCs w:val="24"/>
          <w:shd w:val="clear" w:color="auto" w:fill="FFFFFF"/>
        </w:rPr>
        <w:t>(2022)</w:t>
      </w:r>
      <w:r w:rsidRPr="0095468A">
        <w:rPr>
          <w:rFonts w:ascii="Times New Roman" w:hAnsi="Times New Roman" w:cs="Times New Roman"/>
          <w:color w:val="222222"/>
          <w:sz w:val="24"/>
          <w:szCs w:val="24"/>
          <w:shd w:val="clear" w:color="auto" w:fill="FFFFFF"/>
        </w:rPr>
        <w:t>. Exploring the impact of CSR strategy in food retail sector firms.</w:t>
      </w:r>
    </w:p>
    <w:p w14:paraId="6B41AC17" w14:textId="77777777" w:rsidR="00182B31" w:rsidRPr="0095468A" w:rsidRDefault="00182B31" w:rsidP="00182B31">
      <w:pPr>
        <w:spacing w:line="480" w:lineRule="auto"/>
        <w:jc w:val="both"/>
        <w:rPr>
          <w:rFonts w:ascii="Times New Roman" w:hAnsi="Times New Roman" w:cs="Times New Roman"/>
          <w:color w:val="222222"/>
          <w:sz w:val="24"/>
          <w:szCs w:val="24"/>
          <w:shd w:val="clear" w:color="auto" w:fill="FFFFFF"/>
        </w:rPr>
      </w:pPr>
      <w:proofErr w:type="spellStart"/>
      <w:r w:rsidRPr="0095468A">
        <w:rPr>
          <w:rFonts w:ascii="Times New Roman" w:hAnsi="Times New Roman" w:cs="Times New Roman"/>
          <w:color w:val="222222"/>
          <w:sz w:val="24"/>
          <w:szCs w:val="24"/>
          <w:shd w:val="clear" w:color="auto" w:fill="FFFFFF"/>
        </w:rPr>
        <w:t>Fandella</w:t>
      </w:r>
      <w:proofErr w:type="spellEnd"/>
      <w:r w:rsidRPr="0095468A">
        <w:rPr>
          <w:rFonts w:ascii="Times New Roman" w:hAnsi="Times New Roman" w:cs="Times New Roman"/>
          <w:color w:val="222222"/>
          <w:sz w:val="24"/>
          <w:szCs w:val="24"/>
          <w:shd w:val="clear" w:color="auto" w:fill="FFFFFF"/>
        </w:rPr>
        <w:t xml:space="preserve">, P., </w:t>
      </w:r>
      <w:proofErr w:type="spellStart"/>
      <w:r w:rsidRPr="0095468A">
        <w:rPr>
          <w:rFonts w:ascii="Times New Roman" w:hAnsi="Times New Roman" w:cs="Times New Roman"/>
          <w:color w:val="222222"/>
          <w:sz w:val="24"/>
          <w:szCs w:val="24"/>
          <w:shd w:val="clear" w:color="auto" w:fill="FFFFFF"/>
        </w:rPr>
        <w:t>Ceccarossi</w:t>
      </w:r>
      <w:proofErr w:type="spellEnd"/>
      <w:r w:rsidRPr="0095468A">
        <w:rPr>
          <w:rFonts w:ascii="Times New Roman" w:hAnsi="Times New Roman" w:cs="Times New Roman"/>
          <w:color w:val="222222"/>
          <w:sz w:val="24"/>
          <w:szCs w:val="24"/>
          <w:shd w:val="clear" w:color="auto" w:fill="FFFFFF"/>
        </w:rPr>
        <w:t xml:space="preserve">, G.L. and Davide, A., </w:t>
      </w:r>
      <w:r>
        <w:rPr>
          <w:rFonts w:ascii="Times New Roman" w:hAnsi="Times New Roman" w:cs="Times New Roman"/>
          <w:color w:val="222222"/>
          <w:sz w:val="24"/>
          <w:szCs w:val="24"/>
          <w:shd w:val="clear" w:color="auto" w:fill="FFFFFF"/>
        </w:rPr>
        <w:t>(2022)</w:t>
      </w:r>
      <w:r w:rsidRPr="0095468A">
        <w:rPr>
          <w:rFonts w:ascii="Times New Roman" w:hAnsi="Times New Roman" w:cs="Times New Roman"/>
          <w:color w:val="222222"/>
          <w:sz w:val="24"/>
          <w:szCs w:val="24"/>
          <w:shd w:val="clear" w:color="auto" w:fill="FFFFFF"/>
        </w:rPr>
        <w:t>. Shock Events: The Impact of News Media and Communication Strategies on Listed Companies' Share Price.</w:t>
      </w:r>
    </w:p>
    <w:p w14:paraId="5173D049" w14:textId="77777777" w:rsidR="00182B31" w:rsidRPr="0095468A" w:rsidRDefault="00182B31" w:rsidP="00182B31">
      <w:pPr>
        <w:spacing w:line="480" w:lineRule="auto"/>
        <w:jc w:val="both"/>
        <w:rPr>
          <w:rFonts w:ascii="Times New Roman" w:hAnsi="Times New Roman" w:cs="Times New Roman"/>
          <w:sz w:val="24"/>
          <w:szCs w:val="24"/>
        </w:rPr>
      </w:pPr>
      <w:proofErr w:type="spellStart"/>
      <w:r w:rsidRPr="0095468A">
        <w:rPr>
          <w:rFonts w:ascii="Times New Roman" w:hAnsi="Times New Roman" w:cs="Times New Roman"/>
          <w:color w:val="222222"/>
          <w:sz w:val="24"/>
          <w:szCs w:val="24"/>
          <w:shd w:val="clear" w:color="auto" w:fill="FFFFFF"/>
        </w:rPr>
        <w:t>Krajčovič</w:t>
      </w:r>
      <w:proofErr w:type="spellEnd"/>
      <w:r w:rsidRPr="0095468A">
        <w:rPr>
          <w:rFonts w:ascii="Times New Roman" w:hAnsi="Times New Roman" w:cs="Times New Roman"/>
          <w:color w:val="222222"/>
          <w:sz w:val="24"/>
          <w:szCs w:val="24"/>
          <w:shd w:val="clear" w:color="auto" w:fill="FFFFFF"/>
        </w:rPr>
        <w:t xml:space="preserve">, P., </w:t>
      </w:r>
      <w:r>
        <w:rPr>
          <w:rFonts w:ascii="Times New Roman" w:hAnsi="Times New Roman" w:cs="Times New Roman"/>
          <w:color w:val="222222"/>
          <w:sz w:val="24"/>
          <w:szCs w:val="24"/>
          <w:shd w:val="clear" w:color="auto" w:fill="FFFFFF"/>
        </w:rPr>
        <w:t>(2022)</w:t>
      </w:r>
      <w:r w:rsidRPr="0095468A">
        <w:rPr>
          <w:rFonts w:ascii="Times New Roman" w:hAnsi="Times New Roman" w:cs="Times New Roman"/>
          <w:color w:val="222222"/>
          <w:sz w:val="24"/>
          <w:szCs w:val="24"/>
          <w:shd w:val="clear" w:color="auto" w:fill="FFFFFF"/>
        </w:rPr>
        <w:t>, April. Communicating Eco-Friendly Products on the Social Network Facebook and Groundswell Management. In </w:t>
      </w:r>
      <w:r w:rsidRPr="0095468A">
        <w:rPr>
          <w:rFonts w:ascii="Times New Roman" w:hAnsi="Times New Roman" w:cs="Times New Roman"/>
          <w:i/>
          <w:iCs/>
          <w:color w:val="222222"/>
          <w:sz w:val="24"/>
          <w:szCs w:val="24"/>
          <w:shd w:val="clear" w:color="auto" w:fill="FFFFFF"/>
        </w:rPr>
        <w:t xml:space="preserve">European Conference on </w:t>
      </w:r>
      <w:proofErr w:type="gramStart"/>
      <w:r w:rsidRPr="0095468A">
        <w:rPr>
          <w:rFonts w:ascii="Times New Roman" w:hAnsi="Times New Roman" w:cs="Times New Roman"/>
          <w:i/>
          <w:iCs/>
          <w:color w:val="222222"/>
          <w:sz w:val="24"/>
          <w:szCs w:val="24"/>
          <w:shd w:val="clear" w:color="auto" w:fill="FFFFFF"/>
        </w:rPr>
        <w:t>Social Media</w:t>
      </w:r>
      <w:proofErr w:type="gramEnd"/>
      <w:r w:rsidRPr="0095468A">
        <w:rPr>
          <w:rFonts w:ascii="Times New Roman" w:hAnsi="Times New Roman" w:cs="Times New Roman"/>
          <w:color w:val="222222"/>
          <w:sz w:val="24"/>
          <w:szCs w:val="24"/>
          <w:shd w:val="clear" w:color="auto" w:fill="FFFFFF"/>
        </w:rPr>
        <w:t> (Vol. 9, No. 1, pp. 82-87).</w:t>
      </w:r>
    </w:p>
    <w:p w14:paraId="630A69F1" w14:textId="77777777" w:rsidR="00182B31" w:rsidRPr="0095468A" w:rsidRDefault="00182B31" w:rsidP="00182B31">
      <w:pPr>
        <w:spacing w:line="480" w:lineRule="auto"/>
        <w:jc w:val="both"/>
        <w:rPr>
          <w:rFonts w:ascii="Times New Roman" w:hAnsi="Times New Roman" w:cs="Times New Roman"/>
          <w:color w:val="222222"/>
          <w:sz w:val="24"/>
          <w:szCs w:val="24"/>
          <w:shd w:val="clear" w:color="auto" w:fill="FFFFFF"/>
        </w:rPr>
      </w:pPr>
      <w:proofErr w:type="spellStart"/>
      <w:r w:rsidRPr="0095468A">
        <w:rPr>
          <w:rFonts w:ascii="Times New Roman" w:hAnsi="Times New Roman" w:cs="Times New Roman"/>
          <w:color w:val="222222"/>
          <w:sz w:val="24"/>
          <w:szCs w:val="24"/>
          <w:shd w:val="clear" w:color="auto" w:fill="FFFFFF"/>
        </w:rPr>
        <w:t>Menapace</w:t>
      </w:r>
      <w:proofErr w:type="spellEnd"/>
      <w:r w:rsidRPr="0095468A">
        <w:rPr>
          <w:rFonts w:ascii="Times New Roman" w:hAnsi="Times New Roman" w:cs="Times New Roman"/>
          <w:color w:val="222222"/>
          <w:sz w:val="24"/>
          <w:szCs w:val="24"/>
          <w:shd w:val="clear" w:color="auto" w:fill="FFFFFF"/>
        </w:rPr>
        <w:t xml:space="preserve">, L. and </w:t>
      </w:r>
      <w:proofErr w:type="spellStart"/>
      <w:r w:rsidRPr="0095468A">
        <w:rPr>
          <w:rFonts w:ascii="Times New Roman" w:hAnsi="Times New Roman" w:cs="Times New Roman"/>
          <w:color w:val="222222"/>
          <w:sz w:val="24"/>
          <w:szCs w:val="24"/>
          <w:shd w:val="clear" w:color="auto" w:fill="FFFFFF"/>
        </w:rPr>
        <w:t>Fathinejad</w:t>
      </w:r>
      <w:proofErr w:type="spellEnd"/>
      <w:r w:rsidRPr="0095468A">
        <w:rPr>
          <w:rFonts w:ascii="Times New Roman" w:hAnsi="Times New Roman" w:cs="Times New Roman"/>
          <w:color w:val="222222"/>
          <w:sz w:val="24"/>
          <w:szCs w:val="24"/>
          <w:shd w:val="clear" w:color="auto" w:fill="FFFFFF"/>
        </w:rPr>
        <w:t xml:space="preserve">, N., </w:t>
      </w:r>
      <w:r>
        <w:rPr>
          <w:rFonts w:ascii="Times New Roman" w:hAnsi="Times New Roman" w:cs="Times New Roman"/>
          <w:color w:val="222222"/>
          <w:sz w:val="24"/>
          <w:szCs w:val="24"/>
          <w:shd w:val="clear" w:color="auto" w:fill="FFFFFF"/>
        </w:rPr>
        <w:t>(2020)</w:t>
      </w:r>
      <w:r w:rsidRPr="0095468A">
        <w:rPr>
          <w:rFonts w:ascii="Times New Roman" w:hAnsi="Times New Roman" w:cs="Times New Roman"/>
          <w:color w:val="222222"/>
          <w:sz w:val="24"/>
          <w:szCs w:val="24"/>
          <w:shd w:val="clear" w:color="auto" w:fill="FFFFFF"/>
        </w:rPr>
        <w:t>. 3 International standardisation versus adaptation of marketing: Globalisation versus Localisation. </w:t>
      </w:r>
      <w:r w:rsidRPr="0095468A">
        <w:rPr>
          <w:rFonts w:ascii="Times New Roman" w:hAnsi="Times New Roman" w:cs="Times New Roman"/>
          <w:i/>
          <w:iCs/>
          <w:color w:val="222222"/>
          <w:sz w:val="24"/>
          <w:szCs w:val="24"/>
          <w:shd w:val="clear" w:color="auto" w:fill="FFFFFF"/>
        </w:rPr>
        <w:t>Economic rationale behind differences in the composition of seemingly identical branded food products in the Single Market</w:t>
      </w:r>
      <w:r w:rsidRPr="0095468A">
        <w:rPr>
          <w:rFonts w:ascii="Times New Roman" w:hAnsi="Times New Roman" w:cs="Times New Roman"/>
          <w:color w:val="222222"/>
          <w:sz w:val="24"/>
          <w:szCs w:val="24"/>
          <w:shd w:val="clear" w:color="auto" w:fill="FFFFFF"/>
        </w:rPr>
        <w:t>, p.62.</w:t>
      </w:r>
    </w:p>
    <w:p w14:paraId="218F3232" w14:textId="77777777" w:rsidR="00182B31" w:rsidRPr="0095468A" w:rsidRDefault="00182B31" w:rsidP="00182B31">
      <w:pPr>
        <w:spacing w:line="480" w:lineRule="auto"/>
        <w:jc w:val="both"/>
        <w:rPr>
          <w:rFonts w:ascii="Times New Roman" w:hAnsi="Times New Roman" w:cs="Times New Roman"/>
          <w:color w:val="222222"/>
          <w:sz w:val="24"/>
          <w:szCs w:val="24"/>
          <w:shd w:val="clear" w:color="auto" w:fill="FFFFFF"/>
        </w:rPr>
      </w:pPr>
      <w:proofErr w:type="spellStart"/>
      <w:r w:rsidRPr="0095468A">
        <w:rPr>
          <w:rFonts w:ascii="Times New Roman" w:hAnsi="Times New Roman" w:cs="Times New Roman"/>
          <w:color w:val="222222"/>
          <w:sz w:val="24"/>
          <w:szCs w:val="24"/>
          <w:shd w:val="clear" w:color="auto" w:fill="FFFFFF"/>
        </w:rPr>
        <w:t>Schiro</w:t>
      </w:r>
      <w:proofErr w:type="spellEnd"/>
      <w:r w:rsidRPr="0095468A">
        <w:rPr>
          <w:rFonts w:ascii="Times New Roman" w:hAnsi="Times New Roman" w:cs="Times New Roman"/>
          <w:color w:val="222222"/>
          <w:sz w:val="24"/>
          <w:szCs w:val="24"/>
          <w:shd w:val="clear" w:color="auto" w:fill="FFFFFF"/>
        </w:rPr>
        <w:t xml:space="preserve">, J.L., Shan, L.C., </w:t>
      </w:r>
      <w:proofErr w:type="spellStart"/>
      <w:r w:rsidRPr="0095468A">
        <w:rPr>
          <w:rFonts w:ascii="Times New Roman" w:hAnsi="Times New Roman" w:cs="Times New Roman"/>
          <w:color w:val="222222"/>
          <w:sz w:val="24"/>
          <w:szCs w:val="24"/>
          <w:shd w:val="clear" w:color="auto" w:fill="FFFFFF"/>
        </w:rPr>
        <w:t>Tatlow</w:t>
      </w:r>
      <w:proofErr w:type="spellEnd"/>
      <w:r w:rsidRPr="0095468A">
        <w:rPr>
          <w:rFonts w:ascii="Times New Roman" w:hAnsi="Times New Roman" w:cs="Times New Roman"/>
          <w:color w:val="222222"/>
          <w:sz w:val="24"/>
          <w:szCs w:val="24"/>
          <w:shd w:val="clear" w:color="auto" w:fill="FFFFFF"/>
        </w:rPr>
        <w:t xml:space="preserve">-Golden, M., Li, C. and Wall, P., </w:t>
      </w:r>
      <w:r>
        <w:rPr>
          <w:rFonts w:ascii="Times New Roman" w:hAnsi="Times New Roman" w:cs="Times New Roman"/>
          <w:color w:val="222222"/>
          <w:sz w:val="24"/>
          <w:szCs w:val="24"/>
          <w:shd w:val="clear" w:color="auto" w:fill="FFFFFF"/>
        </w:rPr>
        <w:t>(2020)</w:t>
      </w:r>
      <w:r w:rsidRPr="0095468A">
        <w:rPr>
          <w:rFonts w:ascii="Times New Roman" w:hAnsi="Times New Roman" w:cs="Times New Roman"/>
          <w:color w:val="222222"/>
          <w:sz w:val="24"/>
          <w:szCs w:val="24"/>
          <w:shd w:val="clear" w:color="auto" w:fill="FFFFFF"/>
        </w:rPr>
        <w:t>. # Healthy: smart digital food safety and nutrition communication strategies—a critical commentary. </w:t>
      </w:r>
      <w:r w:rsidRPr="0095468A">
        <w:rPr>
          <w:rFonts w:ascii="Times New Roman" w:hAnsi="Times New Roman" w:cs="Times New Roman"/>
          <w:i/>
          <w:iCs/>
          <w:color w:val="222222"/>
          <w:sz w:val="24"/>
          <w:szCs w:val="24"/>
          <w:shd w:val="clear" w:color="auto" w:fill="FFFFFF"/>
        </w:rPr>
        <w:t>NPJ science of food</w:t>
      </w:r>
      <w:r w:rsidRPr="0095468A">
        <w:rPr>
          <w:rFonts w:ascii="Times New Roman" w:hAnsi="Times New Roman" w:cs="Times New Roman"/>
          <w:color w:val="222222"/>
          <w:sz w:val="24"/>
          <w:szCs w:val="24"/>
          <w:shd w:val="clear" w:color="auto" w:fill="FFFFFF"/>
        </w:rPr>
        <w:t>, </w:t>
      </w:r>
      <w:r w:rsidRPr="0095468A">
        <w:rPr>
          <w:rFonts w:ascii="Times New Roman" w:hAnsi="Times New Roman" w:cs="Times New Roman"/>
          <w:i/>
          <w:iCs/>
          <w:color w:val="222222"/>
          <w:sz w:val="24"/>
          <w:szCs w:val="24"/>
          <w:shd w:val="clear" w:color="auto" w:fill="FFFFFF"/>
        </w:rPr>
        <w:t>4</w:t>
      </w:r>
      <w:r w:rsidRPr="0095468A">
        <w:rPr>
          <w:rFonts w:ascii="Times New Roman" w:hAnsi="Times New Roman" w:cs="Times New Roman"/>
          <w:color w:val="222222"/>
          <w:sz w:val="24"/>
          <w:szCs w:val="24"/>
          <w:shd w:val="clear" w:color="auto" w:fill="FFFFFF"/>
        </w:rPr>
        <w:t>(1), pp.1-11.</w:t>
      </w:r>
    </w:p>
    <w:p w14:paraId="0D85745F" w14:textId="77777777" w:rsidR="00182B31" w:rsidRDefault="00182B31" w:rsidP="00182B31">
      <w:pPr>
        <w:spacing w:line="480" w:lineRule="auto"/>
        <w:jc w:val="both"/>
        <w:rPr>
          <w:rFonts w:ascii="Times New Roman" w:eastAsia="Times New Roman" w:hAnsi="Times New Roman" w:cs="Times New Roman"/>
          <w:sz w:val="24"/>
          <w:szCs w:val="24"/>
        </w:rPr>
      </w:pPr>
      <w:r w:rsidRPr="003B4DE5">
        <w:rPr>
          <w:rFonts w:ascii="Times New Roman" w:eastAsia="Times New Roman" w:hAnsi="Times New Roman" w:cs="Times New Roman"/>
          <w:sz w:val="24"/>
          <w:szCs w:val="24"/>
        </w:rPr>
        <w:lastRenderedPageBreak/>
        <w:t>Tesco</w:t>
      </w:r>
      <w:r>
        <w:rPr>
          <w:rFonts w:ascii="Times New Roman" w:eastAsia="Times New Roman" w:hAnsi="Times New Roman" w:cs="Times New Roman"/>
          <w:sz w:val="24"/>
          <w:szCs w:val="24"/>
        </w:rPr>
        <w:t>,</w:t>
      </w:r>
      <w:r w:rsidRPr="003B4DE5">
        <w:rPr>
          <w:rFonts w:ascii="Times New Roman" w:eastAsia="Times New Roman" w:hAnsi="Times New Roman" w:cs="Times New Roman"/>
          <w:sz w:val="24"/>
          <w:szCs w:val="24"/>
        </w:rPr>
        <w:t xml:space="preserve"> (2022)</w:t>
      </w:r>
      <w:r>
        <w:rPr>
          <w:rFonts w:ascii="Times New Roman" w:eastAsia="Times New Roman" w:hAnsi="Times New Roman" w:cs="Times New Roman"/>
          <w:sz w:val="24"/>
          <w:szCs w:val="24"/>
        </w:rPr>
        <w:t>.</w:t>
      </w:r>
      <w:r w:rsidRPr="003B4DE5">
        <w:rPr>
          <w:rFonts w:ascii="Times New Roman" w:eastAsia="Times New Roman" w:hAnsi="Times New Roman" w:cs="Times New Roman"/>
          <w:sz w:val="24"/>
          <w:szCs w:val="24"/>
        </w:rPr>
        <w:t xml:space="preserve"> </w:t>
      </w:r>
      <w:r w:rsidRPr="003B4DE5">
        <w:rPr>
          <w:rFonts w:ascii="Times New Roman" w:eastAsia="Times New Roman" w:hAnsi="Times New Roman" w:cs="Times New Roman"/>
          <w:i/>
          <w:iCs/>
          <w:sz w:val="24"/>
          <w:szCs w:val="24"/>
        </w:rPr>
        <w:t>Tesco - Supermarkets: Online Groceries, Clubcard &amp; Recipes</w:t>
      </w:r>
      <w:r w:rsidRPr="003B4DE5">
        <w:rPr>
          <w:rFonts w:ascii="Times New Roman" w:eastAsia="Times New Roman" w:hAnsi="Times New Roman" w:cs="Times New Roman"/>
          <w:sz w:val="24"/>
          <w:szCs w:val="24"/>
        </w:rPr>
        <w:t xml:space="preserve">, </w:t>
      </w:r>
      <w:r w:rsidRPr="003B4DE5">
        <w:rPr>
          <w:rFonts w:ascii="Times New Roman" w:eastAsia="Times New Roman" w:hAnsi="Times New Roman" w:cs="Times New Roman"/>
          <w:i/>
          <w:iCs/>
          <w:sz w:val="24"/>
          <w:szCs w:val="24"/>
        </w:rPr>
        <w:t>Homepage</w:t>
      </w:r>
      <w:r w:rsidRPr="003B4DE5">
        <w:rPr>
          <w:rFonts w:ascii="Times New Roman" w:eastAsia="Times New Roman" w:hAnsi="Times New Roman" w:cs="Times New Roman"/>
          <w:sz w:val="24"/>
          <w:szCs w:val="24"/>
        </w:rPr>
        <w:t xml:space="preserve">. Available at: https://www.tesco.com/ (Accessed: November 10, 2022). </w:t>
      </w:r>
    </w:p>
    <w:p w14:paraId="53CE0992" w14:textId="77777777" w:rsidR="00182B31" w:rsidRPr="0095468A" w:rsidRDefault="00182B31" w:rsidP="00182B31">
      <w:pPr>
        <w:spacing w:line="480" w:lineRule="auto"/>
        <w:jc w:val="both"/>
        <w:rPr>
          <w:rFonts w:ascii="Times New Roman" w:hAnsi="Times New Roman" w:cs="Times New Roman"/>
          <w:color w:val="222222"/>
          <w:sz w:val="24"/>
          <w:szCs w:val="24"/>
          <w:shd w:val="clear" w:color="auto" w:fill="FFFFFF"/>
        </w:rPr>
      </w:pPr>
      <w:proofErr w:type="spellStart"/>
      <w:r w:rsidRPr="0095468A">
        <w:rPr>
          <w:rFonts w:ascii="Times New Roman" w:hAnsi="Times New Roman" w:cs="Times New Roman"/>
          <w:color w:val="222222"/>
          <w:sz w:val="24"/>
          <w:szCs w:val="24"/>
          <w:shd w:val="clear" w:color="auto" w:fill="FFFFFF"/>
        </w:rPr>
        <w:t>Xinyun</w:t>
      </w:r>
      <w:proofErr w:type="spellEnd"/>
      <w:r w:rsidRPr="0095468A">
        <w:rPr>
          <w:rFonts w:ascii="Times New Roman" w:hAnsi="Times New Roman" w:cs="Times New Roman"/>
          <w:color w:val="222222"/>
          <w:sz w:val="24"/>
          <w:szCs w:val="24"/>
          <w:shd w:val="clear" w:color="auto" w:fill="FFFFFF"/>
        </w:rPr>
        <w:t xml:space="preserve">, T., </w:t>
      </w:r>
      <w:r>
        <w:rPr>
          <w:rFonts w:ascii="Times New Roman" w:hAnsi="Times New Roman" w:cs="Times New Roman"/>
          <w:color w:val="222222"/>
          <w:sz w:val="24"/>
          <w:szCs w:val="24"/>
          <w:shd w:val="clear" w:color="auto" w:fill="FFFFFF"/>
        </w:rPr>
        <w:t>(2018)</w:t>
      </w:r>
      <w:r w:rsidRPr="0095468A">
        <w:rPr>
          <w:rFonts w:ascii="Times New Roman" w:hAnsi="Times New Roman" w:cs="Times New Roman"/>
          <w:color w:val="222222"/>
          <w:sz w:val="24"/>
          <w:szCs w:val="24"/>
          <w:shd w:val="clear" w:color="auto" w:fill="FFFFFF"/>
        </w:rPr>
        <w:t xml:space="preserve">, December. A Multimodal Critical Analysis in Business Discourse: </w:t>
      </w:r>
      <w:proofErr w:type="gramStart"/>
      <w:r w:rsidRPr="0095468A">
        <w:rPr>
          <w:rFonts w:ascii="Times New Roman" w:hAnsi="Times New Roman" w:cs="Times New Roman"/>
          <w:color w:val="222222"/>
          <w:sz w:val="24"/>
          <w:szCs w:val="24"/>
          <w:shd w:val="clear" w:color="auto" w:fill="FFFFFF"/>
        </w:rPr>
        <w:t>the</w:t>
      </w:r>
      <w:proofErr w:type="gramEnd"/>
      <w:r w:rsidRPr="0095468A">
        <w:rPr>
          <w:rFonts w:ascii="Times New Roman" w:hAnsi="Times New Roman" w:cs="Times New Roman"/>
          <w:color w:val="222222"/>
          <w:sz w:val="24"/>
          <w:szCs w:val="24"/>
          <w:shd w:val="clear" w:color="auto" w:fill="FFFFFF"/>
        </w:rPr>
        <w:t xml:space="preserve"> Case of the Corporate Annual Report of Tesco. In </w:t>
      </w:r>
      <w:r w:rsidRPr="0095468A">
        <w:rPr>
          <w:rFonts w:ascii="Times New Roman" w:hAnsi="Times New Roman" w:cs="Times New Roman"/>
          <w:i/>
          <w:iCs/>
          <w:color w:val="222222"/>
          <w:sz w:val="24"/>
          <w:szCs w:val="24"/>
          <w:shd w:val="clear" w:color="auto" w:fill="FFFFFF"/>
        </w:rPr>
        <w:t xml:space="preserve">5th International Conference on Education, Language, Art and Inter-cultural Communication (ICELAIC </w:t>
      </w:r>
      <w:r>
        <w:rPr>
          <w:rFonts w:ascii="Times New Roman" w:hAnsi="Times New Roman" w:cs="Times New Roman"/>
          <w:i/>
          <w:iCs/>
          <w:color w:val="222222"/>
          <w:sz w:val="24"/>
          <w:szCs w:val="24"/>
          <w:shd w:val="clear" w:color="auto" w:fill="FFFFFF"/>
        </w:rPr>
        <w:t>(2018)</w:t>
      </w:r>
      <w:r w:rsidRPr="0095468A">
        <w:rPr>
          <w:rFonts w:ascii="Times New Roman" w:hAnsi="Times New Roman" w:cs="Times New Roman"/>
          <w:i/>
          <w:iCs/>
          <w:color w:val="222222"/>
          <w:sz w:val="24"/>
          <w:szCs w:val="24"/>
          <w:shd w:val="clear" w:color="auto" w:fill="FFFFFF"/>
        </w:rPr>
        <w:t>)</w:t>
      </w:r>
      <w:r w:rsidRPr="0095468A">
        <w:rPr>
          <w:rFonts w:ascii="Times New Roman" w:hAnsi="Times New Roman" w:cs="Times New Roman"/>
          <w:color w:val="222222"/>
          <w:sz w:val="24"/>
          <w:szCs w:val="24"/>
          <w:shd w:val="clear" w:color="auto" w:fill="FFFFFF"/>
        </w:rPr>
        <w:t> (pp. 433-440). Atlantis Press.</w:t>
      </w:r>
    </w:p>
    <w:p w14:paraId="2252148F" w14:textId="77777777" w:rsidR="00182B31" w:rsidRPr="0095468A" w:rsidRDefault="00182B31" w:rsidP="00182B31">
      <w:pPr>
        <w:spacing w:line="480" w:lineRule="auto"/>
        <w:jc w:val="both"/>
        <w:rPr>
          <w:rFonts w:ascii="Times New Roman" w:hAnsi="Times New Roman" w:cs="Times New Roman"/>
          <w:color w:val="222222"/>
          <w:sz w:val="24"/>
          <w:szCs w:val="24"/>
          <w:shd w:val="clear" w:color="auto" w:fill="FFFFFF"/>
        </w:rPr>
      </w:pPr>
      <w:proofErr w:type="spellStart"/>
      <w:r w:rsidRPr="0095468A">
        <w:rPr>
          <w:rFonts w:ascii="Times New Roman" w:hAnsi="Times New Roman" w:cs="Times New Roman"/>
          <w:color w:val="222222"/>
          <w:sz w:val="24"/>
          <w:szCs w:val="24"/>
          <w:shd w:val="clear" w:color="auto" w:fill="FFFFFF"/>
        </w:rPr>
        <w:t>Yawson</w:t>
      </w:r>
      <w:proofErr w:type="spellEnd"/>
      <w:r w:rsidRPr="0095468A">
        <w:rPr>
          <w:rFonts w:ascii="Times New Roman" w:hAnsi="Times New Roman" w:cs="Times New Roman"/>
          <w:color w:val="222222"/>
          <w:sz w:val="24"/>
          <w:szCs w:val="24"/>
          <w:shd w:val="clear" w:color="auto" w:fill="FFFFFF"/>
        </w:rPr>
        <w:t xml:space="preserve">, D.E. and </w:t>
      </w:r>
      <w:proofErr w:type="spellStart"/>
      <w:r w:rsidRPr="0095468A">
        <w:rPr>
          <w:rFonts w:ascii="Times New Roman" w:hAnsi="Times New Roman" w:cs="Times New Roman"/>
          <w:color w:val="222222"/>
          <w:sz w:val="24"/>
          <w:szCs w:val="24"/>
          <w:shd w:val="clear" w:color="auto" w:fill="FFFFFF"/>
        </w:rPr>
        <w:t>Yamoah</w:t>
      </w:r>
      <w:proofErr w:type="spellEnd"/>
      <w:r w:rsidRPr="0095468A">
        <w:rPr>
          <w:rFonts w:ascii="Times New Roman" w:hAnsi="Times New Roman" w:cs="Times New Roman"/>
          <w:color w:val="222222"/>
          <w:sz w:val="24"/>
          <w:szCs w:val="24"/>
          <w:shd w:val="clear" w:color="auto" w:fill="FFFFFF"/>
        </w:rPr>
        <w:t xml:space="preserve">, F.A., </w:t>
      </w:r>
      <w:r>
        <w:rPr>
          <w:rFonts w:ascii="Times New Roman" w:hAnsi="Times New Roman" w:cs="Times New Roman"/>
          <w:color w:val="222222"/>
          <w:sz w:val="24"/>
          <w:szCs w:val="24"/>
          <w:shd w:val="clear" w:color="auto" w:fill="FFFFFF"/>
        </w:rPr>
        <w:t>(2022)</w:t>
      </w:r>
      <w:r w:rsidRPr="0095468A">
        <w:rPr>
          <w:rFonts w:ascii="Times New Roman" w:hAnsi="Times New Roman" w:cs="Times New Roman"/>
          <w:color w:val="222222"/>
          <w:sz w:val="24"/>
          <w:szCs w:val="24"/>
          <w:shd w:val="clear" w:color="auto" w:fill="FFFFFF"/>
        </w:rPr>
        <w:t>. The TESCO Club Card Loyalty Programme: The Gold Standard. In </w:t>
      </w:r>
      <w:r w:rsidRPr="0095468A">
        <w:rPr>
          <w:rFonts w:ascii="Times New Roman" w:hAnsi="Times New Roman" w:cs="Times New Roman"/>
          <w:i/>
          <w:iCs/>
          <w:color w:val="222222"/>
          <w:sz w:val="24"/>
          <w:szCs w:val="24"/>
          <w:shd w:val="clear" w:color="auto" w:fill="FFFFFF"/>
        </w:rPr>
        <w:t>Contemporary Retail Marketing in Emerging Economies</w:t>
      </w:r>
      <w:r w:rsidRPr="0095468A">
        <w:rPr>
          <w:rFonts w:ascii="Times New Roman" w:hAnsi="Times New Roman" w:cs="Times New Roman"/>
          <w:color w:val="222222"/>
          <w:sz w:val="24"/>
          <w:szCs w:val="24"/>
          <w:shd w:val="clear" w:color="auto" w:fill="FFFFFF"/>
        </w:rPr>
        <w:t> (pp. 77-87). Palgrave Macmillan, Cham.</w:t>
      </w:r>
    </w:p>
    <w:p w14:paraId="6144C5AF" w14:textId="77777777" w:rsidR="00AD297E" w:rsidRPr="00A6700B" w:rsidRDefault="00AD297E" w:rsidP="00182B31">
      <w:pPr>
        <w:spacing w:line="480" w:lineRule="auto"/>
        <w:jc w:val="both"/>
        <w:rPr>
          <w:rFonts w:ascii="Times New Roman" w:hAnsi="Times New Roman" w:cs="Times New Roman"/>
          <w:b/>
          <w:bCs/>
          <w:sz w:val="24"/>
          <w:szCs w:val="24"/>
        </w:rPr>
      </w:pPr>
    </w:p>
    <w:p w14:paraId="2660A204" w14:textId="77777777" w:rsidR="00AD297E" w:rsidRPr="00A6700B" w:rsidRDefault="00AD297E" w:rsidP="00182B31">
      <w:pPr>
        <w:spacing w:line="480" w:lineRule="auto"/>
        <w:jc w:val="both"/>
        <w:rPr>
          <w:rFonts w:ascii="Times New Roman" w:hAnsi="Times New Roman" w:cs="Times New Roman"/>
          <w:sz w:val="24"/>
          <w:szCs w:val="24"/>
        </w:rPr>
      </w:pPr>
    </w:p>
    <w:p w14:paraId="64344C51" w14:textId="77777777" w:rsidR="00AD297E" w:rsidRPr="00AD297E" w:rsidRDefault="00AD297E" w:rsidP="00182B31">
      <w:pPr>
        <w:spacing w:line="480" w:lineRule="auto"/>
        <w:rPr>
          <w:rFonts w:ascii="Times New Roman" w:hAnsi="Times New Roman" w:cs="Times New Roman"/>
          <w:sz w:val="24"/>
          <w:szCs w:val="24"/>
        </w:rPr>
      </w:pPr>
    </w:p>
    <w:sectPr w:rsidR="00AD297E" w:rsidRPr="00AD297E">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252936" w14:textId="77777777" w:rsidR="00AC3EC6" w:rsidRDefault="00AC3EC6" w:rsidP="00AD297E">
      <w:pPr>
        <w:spacing w:after="0" w:line="240" w:lineRule="auto"/>
      </w:pPr>
      <w:r>
        <w:separator/>
      </w:r>
    </w:p>
  </w:endnote>
  <w:endnote w:type="continuationSeparator" w:id="0">
    <w:p w14:paraId="04DBC741" w14:textId="77777777" w:rsidR="00AC3EC6" w:rsidRDefault="00AC3EC6" w:rsidP="00AD29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22370A" w14:textId="77777777" w:rsidR="00AC3EC6" w:rsidRDefault="00AC3EC6" w:rsidP="00AD297E">
      <w:pPr>
        <w:spacing w:after="0" w:line="240" w:lineRule="auto"/>
      </w:pPr>
      <w:r>
        <w:separator/>
      </w:r>
    </w:p>
  </w:footnote>
  <w:footnote w:type="continuationSeparator" w:id="0">
    <w:p w14:paraId="37529BBB" w14:textId="77777777" w:rsidR="00AC3EC6" w:rsidRDefault="00AC3EC6" w:rsidP="00AD29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8935783"/>
      <w:docPartObj>
        <w:docPartGallery w:val="Page Numbers (Top of Page)"/>
        <w:docPartUnique/>
      </w:docPartObj>
    </w:sdtPr>
    <w:sdtEndPr>
      <w:rPr>
        <w:noProof/>
      </w:rPr>
    </w:sdtEndPr>
    <w:sdtContent>
      <w:p w14:paraId="466EF236" w14:textId="77777777" w:rsidR="00AD297E" w:rsidRDefault="00AD297E">
        <w:pPr>
          <w:pStyle w:val="Header"/>
          <w:jc w:val="right"/>
        </w:pPr>
        <w:r>
          <w:fldChar w:fldCharType="begin"/>
        </w:r>
        <w:r>
          <w:instrText xml:space="preserve"> PAGE   \* MERGEFORMAT </w:instrText>
        </w:r>
        <w:r>
          <w:fldChar w:fldCharType="separate"/>
        </w:r>
        <w:r w:rsidR="00B00737">
          <w:rPr>
            <w:noProof/>
          </w:rPr>
          <w:t>1</w:t>
        </w:r>
        <w:r>
          <w:rPr>
            <w:noProof/>
          </w:rPr>
          <w:fldChar w:fldCharType="end"/>
        </w:r>
      </w:p>
    </w:sdtContent>
  </w:sdt>
  <w:p w14:paraId="294ED218" w14:textId="77777777" w:rsidR="00AD297E" w:rsidRDefault="00AD297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297E"/>
    <w:rsid w:val="0017311F"/>
    <w:rsid w:val="00182B31"/>
    <w:rsid w:val="00237A91"/>
    <w:rsid w:val="00324B2B"/>
    <w:rsid w:val="003C4DEE"/>
    <w:rsid w:val="006E3965"/>
    <w:rsid w:val="00830599"/>
    <w:rsid w:val="009553F0"/>
    <w:rsid w:val="00A3419D"/>
    <w:rsid w:val="00AC3EC6"/>
    <w:rsid w:val="00AD297E"/>
    <w:rsid w:val="00B00737"/>
    <w:rsid w:val="00FE7F9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986317"/>
  <w15:docId w15:val="{F6EDE6C0-18CB-4BE4-A054-30624D1103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297E"/>
    <w:pPr>
      <w:keepNext/>
      <w:keepLines/>
      <w:spacing w:before="480" w:after="0" w:line="480" w:lineRule="auto"/>
      <w:outlineLvl w:val="0"/>
    </w:pPr>
    <w:rPr>
      <w:rFonts w:ascii="Times New Roman" w:eastAsiaTheme="majorEastAsia" w:hAnsi="Times New Roman" w:cstheme="majorBidi"/>
      <w:b/>
      <w:bCs/>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D29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297E"/>
  </w:style>
  <w:style w:type="paragraph" w:styleId="Footer">
    <w:name w:val="footer"/>
    <w:basedOn w:val="Normal"/>
    <w:link w:val="FooterChar"/>
    <w:uiPriority w:val="99"/>
    <w:unhideWhenUsed/>
    <w:rsid w:val="00AD29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297E"/>
  </w:style>
  <w:style w:type="character" w:customStyle="1" w:styleId="Heading1Char">
    <w:name w:val="Heading 1 Char"/>
    <w:basedOn w:val="DefaultParagraphFont"/>
    <w:link w:val="Heading1"/>
    <w:uiPriority w:val="9"/>
    <w:rsid w:val="00AD297E"/>
    <w:rPr>
      <w:rFonts w:ascii="Times New Roman" w:eastAsiaTheme="majorEastAsia" w:hAnsi="Times New Roman" w:cstheme="majorBidi"/>
      <w:b/>
      <w:bCs/>
      <w:sz w:val="24"/>
      <w:szCs w:val="28"/>
    </w:rPr>
  </w:style>
  <w:style w:type="paragraph" w:styleId="TOCHeading">
    <w:name w:val="TOC Heading"/>
    <w:basedOn w:val="Heading1"/>
    <w:next w:val="Normal"/>
    <w:uiPriority w:val="39"/>
    <w:semiHidden/>
    <w:unhideWhenUsed/>
    <w:qFormat/>
    <w:rsid w:val="00AD297E"/>
    <w:pPr>
      <w:outlineLvl w:val="9"/>
    </w:pPr>
    <w:rPr>
      <w:lang w:val="en-US" w:eastAsia="ja-JP"/>
    </w:rPr>
  </w:style>
  <w:style w:type="paragraph" w:styleId="BalloonText">
    <w:name w:val="Balloon Text"/>
    <w:basedOn w:val="Normal"/>
    <w:link w:val="BalloonTextChar"/>
    <w:uiPriority w:val="99"/>
    <w:semiHidden/>
    <w:unhideWhenUsed/>
    <w:rsid w:val="00AD297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D297E"/>
    <w:rPr>
      <w:rFonts w:ascii="Tahoma" w:hAnsi="Tahoma" w:cs="Tahoma"/>
      <w:sz w:val="16"/>
      <w:szCs w:val="16"/>
    </w:rPr>
  </w:style>
  <w:style w:type="paragraph" w:styleId="TOC1">
    <w:name w:val="toc 1"/>
    <w:basedOn w:val="Normal"/>
    <w:next w:val="Normal"/>
    <w:autoRedefine/>
    <w:uiPriority w:val="39"/>
    <w:unhideWhenUsed/>
    <w:rsid w:val="00AD297E"/>
    <w:pPr>
      <w:spacing w:after="100"/>
    </w:pPr>
  </w:style>
  <w:style w:type="character" w:styleId="Hyperlink">
    <w:name w:val="Hyperlink"/>
    <w:basedOn w:val="DefaultParagraphFont"/>
    <w:uiPriority w:val="99"/>
    <w:unhideWhenUsed/>
    <w:rsid w:val="00AD297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XSL" StyleName="MLA"/>
</file>

<file path=customXml/itemProps1.xml><?xml version="1.0" encoding="utf-8"?>
<ds:datastoreItem xmlns:ds="http://schemas.openxmlformats.org/officeDocument/2006/customXml" ds:itemID="{4D7AD5E9-E3EA-4549-8AB7-5ED58A3A37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1870</Words>
  <Characters>10659</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12504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Roxana Diaconescu</cp:lastModifiedBy>
  <cp:revision>3</cp:revision>
  <dcterms:created xsi:type="dcterms:W3CDTF">2022-11-21T10:29:00Z</dcterms:created>
  <dcterms:modified xsi:type="dcterms:W3CDTF">2022-11-21T10:31:00Z</dcterms:modified>
</cp:coreProperties>
</file>