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9C8C2F" w14:textId="68EF77AC" w:rsidR="002B7BF3" w:rsidRDefault="002B7BF3" w:rsidP="003A60D0">
      <w:pPr>
        <w:spacing w:line="360" w:lineRule="auto"/>
        <w:rPr>
          <w:rFonts w:asciiTheme="majorHAnsi" w:eastAsiaTheme="majorEastAsia" w:hAnsiTheme="majorHAnsi" w:cstheme="majorBidi"/>
          <w:color w:val="2F5496" w:themeColor="accent1" w:themeShade="BF"/>
          <w:sz w:val="32"/>
          <w:szCs w:val="32"/>
          <w:u w:val="single"/>
        </w:rPr>
      </w:pPr>
    </w:p>
    <w:sdt>
      <w:sdtPr>
        <w:rPr>
          <w:rFonts w:asciiTheme="majorHAnsi" w:eastAsiaTheme="majorEastAsia" w:hAnsiTheme="majorHAnsi" w:cstheme="majorBidi"/>
          <w:color w:val="2F5496" w:themeColor="accent1" w:themeShade="BF"/>
          <w:sz w:val="32"/>
          <w:szCs w:val="32"/>
          <w:u w:val="single"/>
        </w:rPr>
        <w:id w:val="1324626793"/>
        <w:docPartObj>
          <w:docPartGallery w:val="Cover Pages"/>
          <w:docPartUnique/>
        </w:docPartObj>
      </w:sdtPr>
      <w:sdtContent>
        <w:p w14:paraId="7E0C0BAF" w14:textId="1A7350F7" w:rsidR="001E638E" w:rsidRDefault="00F515FD" w:rsidP="00D9611B">
          <w:pPr>
            <w:spacing w:line="360" w:lineRule="auto"/>
            <w:rPr>
              <w:u w:val="single"/>
            </w:rPr>
            <w:sectPr w:rsidR="001E638E" w:rsidSect="00670046">
              <w:footerReference w:type="default" r:id="rId9"/>
              <w:footerReference w:type="first" r:id="rId10"/>
              <w:pgSz w:w="11906" w:h="16838"/>
              <w:pgMar w:top="1440" w:right="1440" w:bottom="1440" w:left="1440" w:header="708" w:footer="708" w:gutter="0"/>
              <w:pgNumType w:fmt="lowerRoman" w:start="1"/>
              <w:cols w:space="708"/>
              <w:titlePg/>
              <w:docGrid w:linePitch="360"/>
            </w:sectPr>
          </w:pPr>
          <w:r w:rsidRPr="00F515FD">
            <w:rPr>
              <w:noProof/>
              <w:u w:val="single"/>
              <w:lang w:eastAsia="en-GB"/>
            </w:rPr>
            <mc:AlternateContent>
              <mc:Choice Requires="wpg">
                <w:drawing>
                  <wp:anchor distT="0" distB="0" distL="114300" distR="114300" simplePos="0" relativeHeight="251659264" behindDoc="1" locked="0" layoutInCell="1" allowOverlap="1" wp14:anchorId="7E2462E2" wp14:editId="54F27455">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71B3BC80" w14:textId="6AB441BF" w:rsidR="00F515FD" w:rsidRDefault="0000000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F515FD">
                                        <w:rPr>
                                          <w:color w:val="FFFFFF" w:themeColor="background1"/>
                                          <w:sz w:val="72"/>
                                          <w:szCs w:val="72"/>
                                        </w:rPr>
                                        <w:t>Managing Inventory</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7E2462E2"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71B3BC80" w14:textId="6AB441BF" w:rsidR="00F515FD" w:rsidRDefault="0000000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F515FD">
                                  <w:rPr>
                                    <w:color w:val="FFFFFF" w:themeColor="background1"/>
                                    <w:sz w:val="72"/>
                                    <w:szCs w:val="72"/>
                                  </w:rPr>
                                  <w:t>Managing Inventory</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Pr="00F515FD">
            <w:rPr>
              <w:noProof/>
              <w:u w:val="single"/>
              <w:lang w:eastAsia="en-GB"/>
            </w:rPr>
            <mc:AlternateContent>
              <mc:Choice Requires="wps">
                <w:drawing>
                  <wp:anchor distT="0" distB="0" distL="114300" distR="114300" simplePos="0" relativeHeight="251662336" behindDoc="0" locked="0" layoutInCell="1" allowOverlap="1" wp14:anchorId="7465C102" wp14:editId="7EAA6BA6">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D11D01" w14:textId="68F57E75" w:rsidR="00F515FD" w:rsidRDefault="00000000">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sidR="00F515FD">
                                      <w:rPr>
                                        <w:caps/>
                                        <w:color w:val="7F7F7F" w:themeColor="text1" w:themeTint="80"/>
                                        <w:sz w:val="18"/>
                                        <w:szCs w:val="18"/>
                                      </w:rPr>
                                      <w:t>Vale</w:t>
                                    </w:r>
                                  </w:sdtContent>
                                </w:sdt>
                                <w:r w:rsidR="00F515FD">
                                  <w:rPr>
                                    <w:caps/>
                                    <w:color w:val="7F7F7F" w:themeColor="text1" w:themeTint="80"/>
                                    <w:sz w:val="18"/>
                                    <w:szCs w:val="18"/>
                                  </w:rPr>
                                  <w:t> </w:t>
                                </w:r>
                                <w:r w:rsidR="00F515FD">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Content>
                                    <w:r w:rsidR="00F515FD">
                                      <w:rPr>
                                        <w:color w:val="7F7F7F" w:themeColor="text1" w:themeTint="80"/>
                                        <w:sz w:val="18"/>
                                        <w:szCs w:val="18"/>
                                      </w:rPr>
                                      <w:t>damian.thomas@vale.com</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7465C102"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" filled="f" stroked="f" strokeweight=".5pt">
                    <v:textbox style="mso-fit-shape-to-text:t" inset="1in,0,86.4pt,0">
                      <w:txbxContent>
                        <w:p w14:paraId="75D11D01" w14:textId="68F57E75" w:rsidR="00F515FD" w:rsidRDefault="00000000">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sidR="00F515FD">
                                <w:rPr>
                                  <w:caps/>
                                  <w:color w:val="7F7F7F" w:themeColor="text1" w:themeTint="80"/>
                                  <w:sz w:val="18"/>
                                  <w:szCs w:val="18"/>
                                </w:rPr>
                                <w:t>Vale</w:t>
                              </w:r>
                            </w:sdtContent>
                          </w:sdt>
                          <w:r w:rsidR="00F515FD">
                            <w:rPr>
                              <w:caps/>
                              <w:color w:val="7F7F7F" w:themeColor="text1" w:themeTint="80"/>
                              <w:sz w:val="18"/>
                              <w:szCs w:val="18"/>
                            </w:rPr>
                            <w:t> </w:t>
                          </w:r>
                          <w:r w:rsidR="00F515FD">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Content>
                              <w:r w:rsidR="00F515FD">
                                <w:rPr>
                                  <w:color w:val="7F7F7F" w:themeColor="text1" w:themeTint="80"/>
                                  <w:sz w:val="18"/>
                                  <w:szCs w:val="18"/>
                                </w:rPr>
                                <w:t>damian.thomas@vale.com</w:t>
                              </w:r>
                            </w:sdtContent>
                          </w:sdt>
                        </w:p>
                      </w:txbxContent>
                    </v:textbox>
                    <w10:wrap type="square" anchorx="page" anchory="margin"/>
                  </v:shape>
                </w:pict>
              </mc:Fallback>
            </mc:AlternateContent>
          </w:r>
          <w:r w:rsidRPr="00F515FD">
            <w:rPr>
              <w:noProof/>
              <w:u w:val="single"/>
              <w:lang w:eastAsia="en-GB"/>
            </w:rPr>
            <mc:AlternateContent>
              <mc:Choice Requires="wps">
                <w:drawing>
                  <wp:anchor distT="0" distB="0" distL="114300" distR="114300" simplePos="0" relativeHeight="251661312" behindDoc="0" locked="0" layoutInCell="1" allowOverlap="1" wp14:anchorId="6AF0BE4E" wp14:editId="30C1B20B">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6665DF2E" w14:textId="20B5BE87" w:rsidR="00F515FD" w:rsidRDefault="00F515FD">
                                    <w:pPr>
                                      <w:pStyle w:val="NoSpacing"/>
                                      <w:spacing w:before="40" w:after="40"/>
                                      <w:rPr>
                                        <w:caps/>
                                        <w:color w:val="4472C4" w:themeColor="accent1"/>
                                        <w:sz w:val="28"/>
                                        <w:szCs w:val="28"/>
                                      </w:rPr>
                                    </w:pPr>
                                    <w:r>
                                      <w:rPr>
                                        <w:caps/>
                                        <w:color w:val="4472C4" w:themeColor="accent1"/>
                                        <w:sz w:val="28"/>
                                        <w:szCs w:val="28"/>
                                      </w:rPr>
                                      <w:t>Engineering management leadership</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6D2FDB53" w14:textId="7782F532" w:rsidR="00F515FD" w:rsidRDefault="00F515FD">
                                    <w:pPr>
                                      <w:pStyle w:val="NoSpacing"/>
                                      <w:spacing w:before="40" w:after="40"/>
                                      <w:rPr>
                                        <w:caps/>
                                        <w:color w:val="5B9BD5" w:themeColor="accent5"/>
                                        <w:sz w:val="24"/>
                                        <w:szCs w:val="24"/>
                                      </w:rPr>
                                    </w:pPr>
                                    <w:r>
                                      <w:rPr>
                                        <w:caps/>
                                        <w:color w:val="5B9BD5" w:themeColor="accent5"/>
                                        <w:sz w:val="24"/>
                                        <w:szCs w:val="24"/>
                                      </w:rPr>
                                      <w:t>Damian Thomas</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6AF0BE4E"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9WWQnW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6665DF2E" w14:textId="20B5BE87" w:rsidR="00F515FD" w:rsidRDefault="00F515FD">
                              <w:pPr>
                                <w:pStyle w:val="NoSpacing"/>
                                <w:spacing w:before="40" w:after="40"/>
                                <w:rPr>
                                  <w:caps/>
                                  <w:color w:val="4472C4" w:themeColor="accent1"/>
                                  <w:sz w:val="28"/>
                                  <w:szCs w:val="28"/>
                                </w:rPr>
                              </w:pPr>
                              <w:r>
                                <w:rPr>
                                  <w:caps/>
                                  <w:color w:val="4472C4" w:themeColor="accent1"/>
                                  <w:sz w:val="28"/>
                                  <w:szCs w:val="28"/>
                                </w:rPr>
                                <w:t>Engineering management leadership</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6D2FDB53" w14:textId="7782F532" w:rsidR="00F515FD" w:rsidRDefault="00F515FD">
                              <w:pPr>
                                <w:pStyle w:val="NoSpacing"/>
                                <w:spacing w:before="40" w:after="40"/>
                                <w:rPr>
                                  <w:caps/>
                                  <w:color w:val="5B9BD5" w:themeColor="accent5"/>
                                  <w:sz w:val="24"/>
                                  <w:szCs w:val="24"/>
                                </w:rPr>
                              </w:pPr>
                              <w:r>
                                <w:rPr>
                                  <w:caps/>
                                  <w:color w:val="5B9BD5" w:themeColor="accent5"/>
                                  <w:sz w:val="24"/>
                                  <w:szCs w:val="24"/>
                                </w:rPr>
                                <w:t>Damian Thomas</w:t>
                              </w:r>
                            </w:p>
                          </w:sdtContent>
                        </w:sdt>
                      </w:txbxContent>
                    </v:textbox>
                    <w10:wrap type="square" anchorx="page" anchory="page"/>
                  </v:shape>
                </w:pict>
              </mc:Fallback>
            </mc:AlternateContent>
          </w:r>
          <w:r w:rsidRPr="00F515FD">
            <w:rPr>
              <w:noProof/>
              <w:u w:val="single"/>
              <w:lang w:eastAsia="en-GB"/>
            </w:rPr>
            <mc:AlternateContent>
              <mc:Choice Requires="wps">
                <w:drawing>
                  <wp:anchor distT="0" distB="0" distL="114300" distR="114300" simplePos="0" relativeHeight="251660288" behindDoc="0" locked="0" layoutInCell="1" allowOverlap="1" wp14:anchorId="11D825A4" wp14:editId="2C28CFA8">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Content>
                                  <w:p w14:paraId="2A09E81F" w14:textId="2D6E4849" w:rsidR="00F515FD" w:rsidRDefault="00F515FD">
                                    <w:pPr>
                                      <w:pStyle w:val="NoSpacing"/>
                                      <w:jc w:val="right"/>
                                      <w:rPr>
                                        <w:color w:val="FFFFFF" w:themeColor="background1"/>
                                        <w:sz w:val="24"/>
                                        <w:szCs w:val="24"/>
                                      </w:rPr>
                                    </w:pPr>
                                    <w:r>
                                      <w:rPr>
                                        <w:color w:val="FFFFFF" w:themeColor="background1"/>
                                        <w:sz w:val="24"/>
                                        <w:szCs w:val="24"/>
                                      </w:rPr>
                                      <w:t>2023</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1D825A4"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pnGUiIUC&#10;AABmBQAADgAAAAAAAAAAAAAAAAAuAgAAZHJzL2Uyb0RvYy54bWxQSwECLQAUAAYACAAAACEAYCIk&#10;v9kAAAAEAQAADwAAAAAAAAAAAAAAAADfBAAAZHJzL2Rvd25yZXYueG1sUEsFBgAAAAAEAAQA8wAA&#10;AOUFA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Content>
                            <w:p w14:paraId="2A09E81F" w14:textId="2D6E4849" w:rsidR="00F515FD" w:rsidRDefault="00F515FD">
                              <w:pPr>
                                <w:pStyle w:val="NoSpacing"/>
                                <w:jc w:val="right"/>
                                <w:rPr>
                                  <w:color w:val="FFFFFF" w:themeColor="background1"/>
                                  <w:sz w:val="24"/>
                                  <w:szCs w:val="24"/>
                                </w:rPr>
                              </w:pPr>
                              <w:r>
                                <w:rPr>
                                  <w:color w:val="FFFFFF" w:themeColor="background1"/>
                                  <w:sz w:val="24"/>
                                  <w:szCs w:val="24"/>
                                </w:rPr>
                                <w:t>2023</w:t>
                              </w:r>
                            </w:p>
                          </w:sdtContent>
                        </w:sdt>
                      </w:txbxContent>
                    </v:textbox>
                    <w10:wrap anchorx="margin" anchory="page"/>
                  </v:rect>
                </w:pict>
              </mc:Fallback>
            </mc:AlternateContent>
          </w:r>
        </w:p>
        <w:p w14:paraId="7B62B5F2" w14:textId="77777777" w:rsidR="00F515FD" w:rsidRPr="00F515FD" w:rsidRDefault="00F515FD" w:rsidP="00D9611B">
          <w:pPr>
            <w:spacing w:line="360" w:lineRule="auto"/>
            <w:rPr>
              <w:u w:val="single"/>
            </w:rPr>
          </w:pPr>
        </w:p>
        <w:p w14:paraId="15C03234" w14:textId="77777777" w:rsidR="00F515FD" w:rsidRPr="00F515FD" w:rsidRDefault="00F515FD" w:rsidP="00D9611B">
          <w:pPr>
            <w:spacing w:line="360" w:lineRule="auto"/>
            <w:rPr>
              <w:u w:val="single"/>
            </w:rPr>
          </w:pPr>
          <w:r w:rsidRPr="00F515FD">
            <w:rPr>
              <w:u w:val="single"/>
            </w:rPr>
            <w:br w:type="page"/>
          </w:r>
        </w:p>
        <w:p w14:paraId="22981B59" w14:textId="77777777" w:rsidR="00F515FD" w:rsidRDefault="00F515FD" w:rsidP="00254EDC">
          <w:pPr>
            <w:pStyle w:val="Heading1"/>
            <w:spacing w:line="360" w:lineRule="auto"/>
            <w:rPr>
              <w:u w:val="single"/>
            </w:rPr>
          </w:pPr>
          <w:bookmarkStart w:id="0" w:name="_Toc130743791"/>
          <w:r w:rsidRPr="00F515FD">
            <w:rPr>
              <w:u w:val="single"/>
            </w:rPr>
            <w:lastRenderedPageBreak/>
            <w:t>Summary</w:t>
          </w:r>
          <w:r w:rsidR="00254EDC">
            <w:rPr>
              <w:u w:val="single"/>
            </w:rPr>
            <w:t>.</w:t>
          </w:r>
          <w:bookmarkEnd w:id="0"/>
        </w:p>
        <w:p w14:paraId="648DB8CD" w14:textId="1D6D8B34" w:rsidR="00254EDC" w:rsidRDefault="00254EDC" w:rsidP="00254EDC">
          <w:pPr>
            <w:spacing w:line="360" w:lineRule="auto"/>
          </w:pPr>
          <w:r>
            <w:t xml:space="preserve">This report aims to </w:t>
          </w:r>
          <w:r w:rsidRPr="00A257AC">
            <w:t>answer three questions stated in the brief. The case</w:t>
          </w:r>
          <w:r>
            <w:t xml:space="preserve"> stud</w:t>
          </w:r>
          <w:r w:rsidR="00A317A5">
            <w:t>y</w:t>
          </w:r>
          <w:r>
            <w:t xml:space="preserve"> centre</w:t>
          </w:r>
          <w:r w:rsidRPr="00A317A5">
            <w:t>s</w:t>
          </w:r>
          <w:r>
            <w:t xml:space="preserve"> around an airline, Toon Air, and the inventory management employed at the company.</w:t>
          </w:r>
        </w:p>
        <w:p w14:paraId="7E252F45" w14:textId="04D4350D" w:rsidR="000E0122" w:rsidRDefault="00254EDC" w:rsidP="00254EDC">
          <w:pPr>
            <w:spacing w:line="360" w:lineRule="auto"/>
          </w:pPr>
          <w:r>
            <w:t xml:space="preserve">The first question focussed on the current state as described in the case study. From the description, </w:t>
          </w:r>
          <w:r w:rsidR="00A317A5">
            <w:t xml:space="preserve">eleven </w:t>
          </w:r>
          <w:r>
            <w:t>key points were raise</w:t>
          </w:r>
          <w:r w:rsidR="00471F74">
            <w:t xml:space="preserve">d that seemed to potentially be the most problematic to the company. These were then further investigated </w:t>
          </w:r>
          <w:r w:rsidR="00FB08EB">
            <w:t>and separated into four sections. After the points were allocated to their section, they were explained fully, and potential solutions were provided to help improve the current system.</w:t>
          </w:r>
          <w:r w:rsidR="000E0122">
            <w:t xml:space="preserve"> </w:t>
          </w:r>
          <w:r w:rsidR="00A12957">
            <w:t>A</w:t>
          </w:r>
          <w:r w:rsidR="00A12957">
            <w:t>n ABC Analysis</w:t>
          </w:r>
          <w:r w:rsidR="00A12957">
            <w:t xml:space="preserve"> needs to be conducted</w:t>
          </w:r>
          <w:r w:rsidR="00A12957">
            <w:t xml:space="preserve"> on the current inventory. By completing this first, Toon Air will be able to understand the value of the inventory currently held.</w:t>
          </w:r>
        </w:p>
        <w:p w14:paraId="6C9FB436" w14:textId="10C6D7D0" w:rsidR="00DA086F" w:rsidRDefault="000E0122" w:rsidP="00254EDC">
          <w:pPr>
            <w:spacing w:line="360" w:lineRule="auto"/>
          </w:pPr>
          <w:r>
            <w:t xml:space="preserve">The second </w:t>
          </w:r>
          <w:r w:rsidR="00A317A5">
            <w:t>question</w:t>
          </w:r>
          <w:r>
            <w:t xml:space="preserve"> of the report looks at outsourcing, specifically the benefits, what is involved and the </w:t>
          </w:r>
          <w:r w:rsidR="001B4244">
            <w:t>risks that can occur from outsourcing if not done correctly.</w:t>
          </w:r>
          <w:r w:rsidR="00DA086F">
            <w:t xml:space="preserve"> These are all critical elements when considering the need for outsourcing. This should aid in Toon Air’s decision on w</w:t>
          </w:r>
          <w:r w:rsidR="00BD4652">
            <w:t>het</w:t>
          </w:r>
          <w:r w:rsidR="00DA086F">
            <w:t>her to use an outsource company or to stay with the current system.</w:t>
          </w:r>
        </w:p>
        <w:p w14:paraId="18D1FF4E" w14:textId="77777777" w:rsidR="00171CF2" w:rsidRDefault="00DA086F" w:rsidP="00254EDC">
          <w:pPr>
            <w:spacing w:line="360" w:lineRule="auto"/>
          </w:pPr>
          <w:r>
            <w:t>The final question is outlined in the third section of the report. This was focussing on how the performance can be measured going forward. Four measures have been provided to help in measuring the syste</w:t>
          </w:r>
          <w:r w:rsidR="00171CF2">
            <w:t>m</w:t>
          </w:r>
          <w:r>
            <w:t>.</w:t>
          </w:r>
          <w:r w:rsidR="00171CF2">
            <w:t xml:space="preserve"> If the company were to implement these new measurement systems, they would have a better understanding of the current state and what improvements can be made in the future.</w:t>
          </w:r>
        </w:p>
        <w:p w14:paraId="30706652" w14:textId="419A61AA" w:rsidR="00254EDC" w:rsidRPr="00254EDC" w:rsidRDefault="00171CF2" w:rsidP="00254EDC">
          <w:pPr>
            <w:spacing w:line="360" w:lineRule="auto"/>
            <w:sectPr w:rsidR="00254EDC" w:rsidRPr="00254EDC" w:rsidSect="00670046">
              <w:footerReference w:type="first" r:id="rId11"/>
              <w:pgSz w:w="11906" w:h="16838"/>
              <w:pgMar w:top="1440" w:right="1440" w:bottom="1440" w:left="1440" w:header="708" w:footer="708" w:gutter="0"/>
              <w:pgNumType w:fmt="lowerRoman" w:start="1"/>
              <w:cols w:space="708"/>
              <w:titlePg/>
              <w:docGrid w:linePitch="360"/>
            </w:sectPr>
          </w:pPr>
          <w:r>
            <w:t xml:space="preserve">The final part revolved around the recommendations that can be made. </w:t>
          </w:r>
          <w:r w:rsidR="00EE0393">
            <w:t xml:space="preserve">A recommendation was to hold meetings between the management of the outsourcing company and the on site stores manager to have a </w:t>
          </w:r>
          <w:r w:rsidR="00EE0393" w:rsidRPr="00BD4652">
            <w:t>constant</w:t>
          </w:r>
          <w:r w:rsidR="00BD4652" w:rsidRPr="00BD4652">
            <w:t>ly evaluate</w:t>
          </w:r>
          <w:r w:rsidR="00BD4652">
            <w:t xml:space="preserve"> </w:t>
          </w:r>
          <w:r w:rsidR="00EE0393">
            <w:t xml:space="preserve">the state of the inventory and the progress of the outsourcing company. </w:t>
          </w:r>
          <w:r>
            <w:t xml:space="preserve"> </w:t>
          </w:r>
        </w:p>
        <w:sdt>
          <w:sdtPr>
            <w:rPr>
              <w:rFonts w:asciiTheme="minorHAnsi" w:eastAsiaTheme="minorHAnsi" w:hAnsiTheme="minorHAnsi" w:cstheme="minorBidi"/>
              <w:color w:val="auto"/>
              <w:sz w:val="22"/>
              <w:szCs w:val="22"/>
              <w:lang w:val="en-GB"/>
            </w:rPr>
            <w:id w:val="494929917"/>
            <w:docPartObj>
              <w:docPartGallery w:val="Table of Contents"/>
              <w:docPartUnique/>
            </w:docPartObj>
          </w:sdtPr>
          <w:sdtEndPr>
            <w:rPr>
              <w:b/>
              <w:bCs/>
              <w:noProof/>
            </w:rPr>
          </w:sdtEndPr>
          <w:sdtContent>
            <w:p w14:paraId="079E0FF5" w14:textId="0F861A19" w:rsidR="007E6D35" w:rsidRPr="00DB1F6C" w:rsidRDefault="007E6D35" w:rsidP="008D00D1">
              <w:pPr>
                <w:pStyle w:val="TOCHeading"/>
                <w:spacing w:line="360" w:lineRule="auto"/>
                <w:rPr>
                  <w:u w:val="single"/>
                </w:rPr>
              </w:pPr>
              <w:r w:rsidRPr="007E6D35">
                <w:rPr>
                  <w:u w:val="single"/>
                </w:rPr>
                <w:t>Contents</w:t>
              </w:r>
              <w:r>
                <w:rPr>
                  <w:u w:val="single"/>
                </w:rPr>
                <w:t>.</w:t>
              </w:r>
            </w:p>
            <w:p w14:paraId="376F7DB8" w14:textId="49D95FB1" w:rsidR="00E012B7" w:rsidRDefault="007E6D35" w:rsidP="008D00D1">
              <w:pPr>
                <w:pStyle w:val="TOC1"/>
                <w:tabs>
                  <w:tab w:val="right" w:leader="dot" w:pos="9016"/>
                </w:tabs>
                <w:spacing w:line="360" w:lineRule="auto"/>
                <w:rPr>
                  <w:rFonts w:eastAsiaTheme="minorEastAsia"/>
                  <w:noProof/>
                  <w:lang w:eastAsia="en-GB"/>
                </w:rPr>
              </w:pPr>
              <w:r>
                <w:fldChar w:fldCharType="begin"/>
              </w:r>
              <w:r>
                <w:instrText xml:space="preserve"> TOC \o "1-3" \h \z \u </w:instrText>
              </w:r>
              <w:r>
                <w:fldChar w:fldCharType="separate"/>
              </w:r>
              <w:hyperlink w:anchor="_Toc130743791" w:history="1">
                <w:r w:rsidR="00E012B7" w:rsidRPr="000A5E2F">
                  <w:rPr>
                    <w:rStyle w:val="Hyperlink"/>
                    <w:noProof/>
                  </w:rPr>
                  <w:t>Summary.</w:t>
                </w:r>
                <w:r w:rsidR="00E012B7">
                  <w:rPr>
                    <w:noProof/>
                    <w:webHidden/>
                  </w:rPr>
                  <w:tab/>
                </w:r>
                <w:r w:rsidR="00E012B7">
                  <w:rPr>
                    <w:noProof/>
                    <w:webHidden/>
                  </w:rPr>
                  <w:fldChar w:fldCharType="begin"/>
                </w:r>
                <w:r w:rsidR="00E012B7">
                  <w:rPr>
                    <w:noProof/>
                    <w:webHidden/>
                  </w:rPr>
                  <w:instrText xml:space="preserve"> PAGEREF _Toc130743791 \h </w:instrText>
                </w:r>
                <w:r w:rsidR="00E012B7">
                  <w:rPr>
                    <w:noProof/>
                    <w:webHidden/>
                  </w:rPr>
                </w:r>
                <w:r w:rsidR="00E012B7">
                  <w:rPr>
                    <w:noProof/>
                    <w:webHidden/>
                  </w:rPr>
                  <w:fldChar w:fldCharType="separate"/>
                </w:r>
                <w:r w:rsidR="00E012B7">
                  <w:rPr>
                    <w:noProof/>
                    <w:webHidden/>
                  </w:rPr>
                  <w:t>ii</w:t>
                </w:r>
                <w:r w:rsidR="00E012B7">
                  <w:rPr>
                    <w:noProof/>
                    <w:webHidden/>
                  </w:rPr>
                  <w:fldChar w:fldCharType="end"/>
                </w:r>
              </w:hyperlink>
            </w:p>
            <w:p w14:paraId="4B36DFB9" w14:textId="2327C295" w:rsidR="00E012B7" w:rsidRDefault="00000000" w:rsidP="008D00D1">
              <w:pPr>
                <w:pStyle w:val="TOC1"/>
                <w:tabs>
                  <w:tab w:val="right" w:leader="dot" w:pos="9016"/>
                </w:tabs>
                <w:spacing w:line="360" w:lineRule="auto"/>
                <w:rPr>
                  <w:rFonts w:eastAsiaTheme="minorEastAsia"/>
                  <w:noProof/>
                  <w:lang w:eastAsia="en-GB"/>
                </w:rPr>
              </w:pPr>
              <w:hyperlink w:anchor="_Toc130743792" w:history="1">
                <w:r w:rsidR="00E012B7" w:rsidRPr="000A5E2F">
                  <w:rPr>
                    <w:rStyle w:val="Hyperlink"/>
                    <w:noProof/>
                  </w:rPr>
                  <w:t>Introduction.</w:t>
                </w:r>
                <w:r w:rsidR="00E012B7">
                  <w:rPr>
                    <w:noProof/>
                    <w:webHidden/>
                  </w:rPr>
                  <w:tab/>
                </w:r>
                <w:r w:rsidR="00E012B7">
                  <w:rPr>
                    <w:noProof/>
                    <w:webHidden/>
                  </w:rPr>
                  <w:fldChar w:fldCharType="begin"/>
                </w:r>
                <w:r w:rsidR="00E012B7">
                  <w:rPr>
                    <w:noProof/>
                    <w:webHidden/>
                  </w:rPr>
                  <w:instrText xml:space="preserve"> PAGEREF _Toc130743792 \h </w:instrText>
                </w:r>
                <w:r w:rsidR="00E012B7">
                  <w:rPr>
                    <w:noProof/>
                    <w:webHidden/>
                  </w:rPr>
                </w:r>
                <w:r w:rsidR="00E012B7">
                  <w:rPr>
                    <w:noProof/>
                    <w:webHidden/>
                  </w:rPr>
                  <w:fldChar w:fldCharType="separate"/>
                </w:r>
                <w:r w:rsidR="00E012B7">
                  <w:rPr>
                    <w:noProof/>
                    <w:webHidden/>
                  </w:rPr>
                  <w:t>1</w:t>
                </w:r>
                <w:r w:rsidR="00E012B7">
                  <w:rPr>
                    <w:noProof/>
                    <w:webHidden/>
                  </w:rPr>
                  <w:fldChar w:fldCharType="end"/>
                </w:r>
              </w:hyperlink>
            </w:p>
            <w:p w14:paraId="13319AEB" w14:textId="27D515BC" w:rsidR="00E012B7" w:rsidRDefault="00000000" w:rsidP="008D00D1">
              <w:pPr>
                <w:pStyle w:val="TOC1"/>
                <w:tabs>
                  <w:tab w:val="right" w:leader="dot" w:pos="9016"/>
                </w:tabs>
                <w:spacing w:line="360" w:lineRule="auto"/>
                <w:rPr>
                  <w:rFonts w:eastAsiaTheme="minorEastAsia"/>
                  <w:noProof/>
                  <w:lang w:eastAsia="en-GB"/>
                </w:rPr>
              </w:pPr>
              <w:hyperlink w:anchor="_Toc130743793" w:history="1">
                <w:r w:rsidR="00E012B7" w:rsidRPr="000A5E2F">
                  <w:rPr>
                    <w:rStyle w:val="Hyperlink"/>
                    <w:noProof/>
                  </w:rPr>
                  <w:t>Question 1.</w:t>
                </w:r>
                <w:r w:rsidR="00E012B7">
                  <w:rPr>
                    <w:noProof/>
                    <w:webHidden/>
                  </w:rPr>
                  <w:tab/>
                </w:r>
                <w:r w:rsidR="00E012B7">
                  <w:rPr>
                    <w:noProof/>
                    <w:webHidden/>
                  </w:rPr>
                  <w:fldChar w:fldCharType="begin"/>
                </w:r>
                <w:r w:rsidR="00E012B7">
                  <w:rPr>
                    <w:noProof/>
                    <w:webHidden/>
                  </w:rPr>
                  <w:instrText xml:space="preserve"> PAGEREF _Toc130743793 \h </w:instrText>
                </w:r>
                <w:r w:rsidR="00E012B7">
                  <w:rPr>
                    <w:noProof/>
                    <w:webHidden/>
                  </w:rPr>
                </w:r>
                <w:r w:rsidR="00E012B7">
                  <w:rPr>
                    <w:noProof/>
                    <w:webHidden/>
                  </w:rPr>
                  <w:fldChar w:fldCharType="separate"/>
                </w:r>
                <w:r w:rsidR="00E012B7">
                  <w:rPr>
                    <w:noProof/>
                    <w:webHidden/>
                  </w:rPr>
                  <w:t>2</w:t>
                </w:r>
                <w:r w:rsidR="00E012B7">
                  <w:rPr>
                    <w:noProof/>
                    <w:webHidden/>
                  </w:rPr>
                  <w:fldChar w:fldCharType="end"/>
                </w:r>
              </w:hyperlink>
            </w:p>
            <w:p w14:paraId="7110F39F" w14:textId="44FB4CFF" w:rsidR="00E012B7" w:rsidRDefault="00000000" w:rsidP="008D00D1">
              <w:pPr>
                <w:pStyle w:val="TOC2"/>
                <w:tabs>
                  <w:tab w:val="right" w:leader="dot" w:pos="9016"/>
                </w:tabs>
                <w:spacing w:line="360" w:lineRule="auto"/>
                <w:rPr>
                  <w:rFonts w:eastAsiaTheme="minorEastAsia"/>
                  <w:noProof/>
                  <w:lang w:eastAsia="en-GB"/>
                </w:rPr>
              </w:pPr>
              <w:hyperlink w:anchor="_Toc130743794" w:history="1">
                <w:r w:rsidR="00E012B7" w:rsidRPr="000A5E2F">
                  <w:rPr>
                    <w:rStyle w:val="Hyperlink"/>
                    <w:noProof/>
                  </w:rPr>
                  <w:t>Location of the stores.</w:t>
                </w:r>
                <w:r w:rsidR="00E012B7">
                  <w:rPr>
                    <w:noProof/>
                    <w:webHidden/>
                  </w:rPr>
                  <w:tab/>
                </w:r>
                <w:r w:rsidR="00E012B7">
                  <w:rPr>
                    <w:noProof/>
                    <w:webHidden/>
                  </w:rPr>
                  <w:fldChar w:fldCharType="begin"/>
                </w:r>
                <w:r w:rsidR="00E012B7">
                  <w:rPr>
                    <w:noProof/>
                    <w:webHidden/>
                  </w:rPr>
                  <w:instrText xml:space="preserve"> PAGEREF _Toc130743794 \h </w:instrText>
                </w:r>
                <w:r w:rsidR="00E012B7">
                  <w:rPr>
                    <w:noProof/>
                    <w:webHidden/>
                  </w:rPr>
                </w:r>
                <w:r w:rsidR="00E012B7">
                  <w:rPr>
                    <w:noProof/>
                    <w:webHidden/>
                  </w:rPr>
                  <w:fldChar w:fldCharType="separate"/>
                </w:r>
                <w:r w:rsidR="00E012B7">
                  <w:rPr>
                    <w:noProof/>
                    <w:webHidden/>
                  </w:rPr>
                  <w:t>3</w:t>
                </w:r>
                <w:r w:rsidR="00E012B7">
                  <w:rPr>
                    <w:noProof/>
                    <w:webHidden/>
                  </w:rPr>
                  <w:fldChar w:fldCharType="end"/>
                </w:r>
              </w:hyperlink>
            </w:p>
            <w:p w14:paraId="325F1B31" w14:textId="53B776F8" w:rsidR="00E012B7" w:rsidRDefault="00000000" w:rsidP="008D00D1">
              <w:pPr>
                <w:pStyle w:val="TOC2"/>
                <w:tabs>
                  <w:tab w:val="right" w:leader="dot" w:pos="9016"/>
                </w:tabs>
                <w:spacing w:line="360" w:lineRule="auto"/>
                <w:rPr>
                  <w:rFonts w:eastAsiaTheme="minorEastAsia"/>
                  <w:noProof/>
                  <w:lang w:eastAsia="en-GB"/>
                </w:rPr>
              </w:pPr>
              <w:hyperlink w:anchor="_Toc130743795" w:history="1">
                <w:r w:rsidR="00E012B7" w:rsidRPr="000A5E2F">
                  <w:rPr>
                    <w:rStyle w:val="Hyperlink"/>
                    <w:noProof/>
                  </w:rPr>
                  <w:t>Current Inventory.</w:t>
                </w:r>
                <w:r w:rsidR="00E012B7">
                  <w:rPr>
                    <w:noProof/>
                    <w:webHidden/>
                  </w:rPr>
                  <w:tab/>
                </w:r>
                <w:r w:rsidR="00E012B7">
                  <w:rPr>
                    <w:noProof/>
                    <w:webHidden/>
                  </w:rPr>
                  <w:fldChar w:fldCharType="begin"/>
                </w:r>
                <w:r w:rsidR="00E012B7">
                  <w:rPr>
                    <w:noProof/>
                    <w:webHidden/>
                  </w:rPr>
                  <w:instrText xml:space="preserve"> PAGEREF _Toc130743795 \h </w:instrText>
                </w:r>
                <w:r w:rsidR="00E012B7">
                  <w:rPr>
                    <w:noProof/>
                    <w:webHidden/>
                  </w:rPr>
                </w:r>
                <w:r w:rsidR="00E012B7">
                  <w:rPr>
                    <w:noProof/>
                    <w:webHidden/>
                  </w:rPr>
                  <w:fldChar w:fldCharType="separate"/>
                </w:r>
                <w:r w:rsidR="00E012B7">
                  <w:rPr>
                    <w:noProof/>
                    <w:webHidden/>
                  </w:rPr>
                  <w:t>4</w:t>
                </w:r>
                <w:r w:rsidR="00E012B7">
                  <w:rPr>
                    <w:noProof/>
                    <w:webHidden/>
                  </w:rPr>
                  <w:fldChar w:fldCharType="end"/>
                </w:r>
              </w:hyperlink>
            </w:p>
            <w:p w14:paraId="05A2E72B" w14:textId="71C00E60" w:rsidR="00E012B7" w:rsidRDefault="00000000" w:rsidP="008D00D1">
              <w:pPr>
                <w:pStyle w:val="TOC2"/>
                <w:tabs>
                  <w:tab w:val="right" w:leader="dot" w:pos="9016"/>
                </w:tabs>
                <w:spacing w:line="360" w:lineRule="auto"/>
                <w:rPr>
                  <w:rFonts w:eastAsiaTheme="minorEastAsia"/>
                  <w:noProof/>
                  <w:lang w:eastAsia="en-GB"/>
                </w:rPr>
              </w:pPr>
              <w:hyperlink w:anchor="_Toc130743796" w:history="1">
                <w:r w:rsidR="00E012B7" w:rsidRPr="000A5E2F">
                  <w:rPr>
                    <w:rStyle w:val="Hyperlink"/>
                    <w:noProof/>
                  </w:rPr>
                  <w:t>Kits, Lead Times, and Stock outs.</w:t>
                </w:r>
                <w:r w:rsidR="00E012B7">
                  <w:rPr>
                    <w:noProof/>
                    <w:webHidden/>
                  </w:rPr>
                  <w:tab/>
                </w:r>
                <w:r w:rsidR="00E012B7">
                  <w:rPr>
                    <w:noProof/>
                    <w:webHidden/>
                  </w:rPr>
                  <w:fldChar w:fldCharType="begin"/>
                </w:r>
                <w:r w:rsidR="00E012B7">
                  <w:rPr>
                    <w:noProof/>
                    <w:webHidden/>
                  </w:rPr>
                  <w:instrText xml:space="preserve"> PAGEREF _Toc130743796 \h </w:instrText>
                </w:r>
                <w:r w:rsidR="00E012B7">
                  <w:rPr>
                    <w:noProof/>
                    <w:webHidden/>
                  </w:rPr>
                </w:r>
                <w:r w:rsidR="00E012B7">
                  <w:rPr>
                    <w:noProof/>
                    <w:webHidden/>
                  </w:rPr>
                  <w:fldChar w:fldCharType="separate"/>
                </w:r>
                <w:r w:rsidR="00E012B7">
                  <w:rPr>
                    <w:noProof/>
                    <w:webHidden/>
                  </w:rPr>
                  <w:t>5</w:t>
                </w:r>
                <w:r w:rsidR="00E012B7">
                  <w:rPr>
                    <w:noProof/>
                    <w:webHidden/>
                  </w:rPr>
                  <w:fldChar w:fldCharType="end"/>
                </w:r>
              </w:hyperlink>
            </w:p>
            <w:p w14:paraId="558B1138" w14:textId="1E1EC58E" w:rsidR="00E012B7" w:rsidRDefault="00000000" w:rsidP="008D00D1">
              <w:pPr>
                <w:pStyle w:val="TOC2"/>
                <w:tabs>
                  <w:tab w:val="right" w:leader="dot" w:pos="9016"/>
                </w:tabs>
                <w:spacing w:line="360" w:lineRule="auto"/>
                <w:rPr>
                  <w:rFonts w:eastAsiaTheme="minorEastAsia"/>
                  <w:noProof/>
                  <w:lang w:eastAsia="en-GB"/>
                </w:rPr>
              </w:pPr>
              <w:hyperlink w:anchor="_Toc130743797" w:history="1">
                <w:r w:rsidR="00E012B7" w:rsidRPr="000A5E2F">
                  <w:rPr>
                    <w:rStyle w:val="Hyperlink"/>
                    <w:noProof/>
                  </w:rPr>
                  <w:t>Bypassing Purchasing department and Stock Values.</w:t>
                </w:r>
                <w:r w:rsidR="00E012B7">
                  <w:rPr>
                    <w:noProof/>
                    <w:webHidden/>
                  </w:rPr>
                  <w:tab/>
                </w:r>
                <w:r w:rsidR="00E012B7">
                  <w:rPr>
                    <w:noProof/>
                    <w:webHidden/>
                  </w:rPr>
                  <w:fldChar w:fldCharType="begin"/>
                </w:r>
                <w:r w:rsidR="00E012B7">
                  <w:rPr>
                    <w:noProof/>
                    <w:webHidden/>
                  </w:rPr>
                  <w:instrText xml:space="preserve"> PAGEREF _Toc130743797 \h </w:instrText>
                </w:r>
                <w:r w:rsidR="00E012B7">
                  <w:rPr>
                    <w:noProof/>
                    <w:webHidden/>
                  </w:rPr>
                </w:r>
                <w:r w:rsidR="00E012B7">
                  <w:rPr>
                    <w:noProof/>
                    <w:webHidden/>
                  </w:rPr>
                  <w:fldChar w:fldCharType="separate"/>
                </w:r>
                <w:r w:rsidR="00E012B7">
                  <w:rPr>
                    <w:noProof/>
                    <w:webHidden/>
                  </w:rPr>
                  <w:t>6</w:t>
                </w:r>
                <w:r w:rsidR="00E012B7">
                  <w:rPr>
                    <w:noProof/>
                    <w:webHidden/>
                  </w:rPr>
                  <w:fldChar w:fldCharType="end"/>
                </w:r>
              </w:hyperlink>
            </w:p>
            <w:p w14:paraId="53207ED0" w14:textId="4857851D" w:rsidR="00E012B7" w:rsidRDefault="00000000" w:rsidP="008D00D1">
              <w:pPr>
                <w:pStyle w:val="TOC1"/>
                <w:tabs>
                  <w:tab w:val="right" w:leader="dot" w:pos="9016"/>
                </w:tabs>
                <w:spacing w:line="360" w:lineRule="auto"/>
                <w:rPr>
                  <w:rFonts w:eastAsiaTheme="minorEastAsia"/>
                  <w:noProof/>
                  <w:lang w:eastAsia="en-GB"/>
                </w:rPr>
              </w:pPr>
              <w:hyperlink w:anchor="_Toc130743798" w:history="1">
                <w:r w:rsidR="00E012B7" w:rsidRPr="000A5E2F">
                  <w:rPr>
                    <w:rStyle w:val="Hyperlink"/>
                    <w:noProof/>
                  </w:rPr>
                  <w:t>Question 2.</w:t>
                </w:r>
                <w:r w:rsidR="00E012B7">
                  <w:rPr>
                    <w:noProof/>
                    <w:webHidden/>
                  </w:rPr>
                  <w:tab/>
                </w:r>
                <w:r w:rsidR="00E012B7">
                  <w:rPr>
                    <w:noProof/>
                    <w:webHidden/>
                  </w:rPr>
                  <w:fldChar w:fldCharType="begin"/>
                </w:r>
                <w:r w:rsidR="00E012B7">
                  <w:rPr>
                    <w:noProof/>
                    <w:webHidden/>
                  </w:rPr>
                  <w:instrText xml:space="preserve"> PAGEREF _Toc130743798 \h </w:instrText>
                </w:r>
                <w:r w:rsidR="00E012B7">
                  <w:rPr>
                    <w:noProof/>
                    <w:webHidden/>
                  </w:rPr>
                </w:r>
                <w:r w:rsidR="00E012B7">
                  <w:rPr>
                    <w:noProof/>
                    <w:webHidden/>
                  </w:rPr>
                  <w:fldChar w:fldCharType="separate"/>
                </w:r>
                <w:r w:rsidR="00E012B7">
                  <w:rPr>
                    <w:noProof/>
                    <w:webHidden/>
                  </w:rPr>
                  <w:t>7</w:t>
                </w:r>
                <w:r w:rsidR="00E012B7">
                  <w:rPr>
                    <w:noProof/>
                    <w:webHidden/>
                  </w:rPr>
                  <w:fldChar w:fldCharType="end"/>
                </w:r>
              </w:hyperlink>
            </w:p>
            <w:p w14:paraId="20ADD9DD" w14:textId="7B769C8F" w:rsidR="00E012B7" w:rsidRDefault="00000000" w:rsidP="008D00D1">
              <w:pPr>
                <w:pStyle w:val="TOC2"/>
                <w:tabs>
                  <w:tab w:val="right" w:leader="dot" w:pos="9016"/>
                </w:tabs>
                <w:spacing w:line="360" w:lineRule="auto"/>
                <w:rPr>
                  <w:rFonts w:eastAsiaTheme="minorEastAsia"/>
                  <w:noProof/>
                  <w:lang w:eastAsia="en-GB"/>
                </w:rPr>
              </w:pPr>
              <w:hyperlink w:anchor="_Toc130743799" w:history="1">
                <w:r w:rsidR="00E012B7" w:rsidRPr="000A5E2F">
                  <w:rPr>
                    <w:rStyle w:val="Hyperlink"/>
                    <w:noProof/>
                  </w:rPr>
                  <w:t>Benefits of Outsourcing.</w:t>
                </w:r>
                <w:r w:rsidR="00E012B7">
                  <w:rPr>
                    <w:noProof/>
                    <w:webHidden/>
                  </w:rPr>
                  <w:tab/>
                </w:r>
                <w:r w:rsidR="00E012B7">
                  <w:rPr>
                    <w:noProof/>
                    <w:webHidden/>
                  </w:rPr>
                  <w:fldChar w:fldCharType="begin"/>
                </w:r>
                <w:r w:rsidR="00E012B7">
                  <w:rPr>
                    <w:noProof/>
                    <w:webHidden/>
                  </w:rPr>
                  <w:instrText xml:space="preserve"> PAGEREF _Toc130743799 \h </w:instrText>
                </w:r>
                <w:r w:rsidR="00E012B7">
                  <w:rPr>
                    <w:noProof/>
                    <w:webHidden/>
                  </w:rPr>
                </w:r>
                <w:r w:rsidR="00E012B7">
                  <w:rPr>
                    <w:noProof/>
                    <w:webHidden/>
                  </w:rPr>
                  <w:fldChar w:fldCharType="separate"/>
                </w:r>
                <w:r w:rsidR="00E012B7">
                  <w:rPr>
                    <w:noProof/>
                    <w:webHidden/>
                  </w:rPr>
                  <w:t>8</w:t>
                </w:r>
                <w:r w:rsidR="00E012B7">
                  <w:rPr>
                    <w:noProof/>
                    <w:webHidden/>
                  </w:rPr>
                  <w:fldChar w:fldCharType="end"/>
                </w:r>
              </w:hyperlink>
            </w:p>
            <w:p w14:paraId="488BC721" w14:textId="0B56F202" w:rsidR="00E012B7" w:rsidRDefault="00000000" w:rsidP="008D00D1">
              <w:pPr>
                <w:pStyle w:val="TOC2"/>
                <w:tabs>
                  <w:tab w:val="right" w:leader="dot" w:pos="9016"/>
                </w:tabs>
                <w:spacing w:line="360" w:lineRule="auto"/>
                <w:rPr>
                  <w:rFonts w:eastAsiaTheme="minorEastAsia"/>
                  <w:noProof/>
                  <w:lang w:eastAsia="en-GB"/>
                </w:rPr>
              </w:pPr>
              <w:hyperlink w:anchor="_Toc130743800" w:history="1">
                <w:r w:rsidR="00E012B7" w:rsidRPr="000A5E2F">
                  <w:rPr>
                    <w:rStyle w:val="Hyperlink"/>
                    <w:noProof/>
                  </w:rPr>
                  <w:t>Potential Risks.</w:t>
                </w:r>
                <w:r w:rsidR="00E012B7">
                  <w:rPr>
                    <w:noProof/>
                    <w:webHidden/>
                  </w:rPr>
                  <w:tab/>
                </w:r>
                <w:r w:rsidR="00E012B7">
                  <w:rPr>
                    <w:noProof/>
                    <w:webHidden/>
                  </w:rPr>
                  <w:fldChar w:fldCharType="begin"/>
                </w:r>
                <w:r w:rsidR="00E012B7">
                  <w:rPr>
                    <w:noProof/>
                    <w:webHidden/>
                  </w:rPr>
                  <w:instrText xml:space="preserve"> PAGEREF _Toc130743800 \h </w:instrText>
                </w:r>
                <w:r w:rsidR="00E012B7">
                  <w:rPr>
                    <w:noProof/>
                    <w:webHidden/>
                  </w:rPr>
                </w:r>
                <w:r w:rsidR="00E012B7">
                  <w:rPr>
                    <w:noProof/>
                    <w:webHidden/>
                  </w:rPr>
                  <w:fldChar w:fldCharType="separate"/>
                </w:r>
                <w:r w:rsidR="00E012B7">
                  <w:rPr>
                    <w:noProof/>
                    <w:webHidden/>
                  </w:rPr>
                  <w:t>9</w:t>
                </w:r>
                <w:r w:rsidR="00E012B7">
                  <w:rPr>
                    <w:noProof/>
                    <w:webHidden/>
                  </w:rPr>
                  <w:fldChar w:fldCharType="end"/>
                </w:r>
              </w:hyperlink>
            </w:p>
            <w:p w14:paraId="356320A5" w14:textId="12A27202" w:rsidR="00E012B7" w:rsidRDefault="00000000" w:rsidP="008D00D1">
              <w:pPr>
                <w:pStyle w:val="TOC1"/>
                <w:tabs>
                  <w:tab w:val="right" w:leader="dot" w:pos="9016"/>
                </w:tabs>
                <w:spacing w:line="360" w:lineRule="auto"/>
                <w:rPr>
                  <w:rFonts w:eastAsiaTheme="minorEastAsia"/>
                  <w:noProof/>
                  <w:lang w:eastAsia="en-GB"/>
                </w:rPr>
              </w:pPr>
              <w:hyperlink w:anchor="_Toc130743801" w:history="1">
                <w:r w:rsidR="00E012B7" w:rsidRPr="000A5E2F">
                  <w:rPr>
                    <w:rStyle w:val="Hyperlink"/>
                    <w:noProof/>
                  </w:rPr>
                  <w:t>Question 3.</w:t>
                </w:r>
                <w:r w:rsidR="00E012B7">
                  <w:rPr>
                    <w:noProof/>
                    <w:webHidden/>
                  </w:rPr>
                  <w:tab/>
                </w:r>
                <w:r w:rsidR="00E012B7">
                  <w:rPr>
                    <w:noProof/>
                    <w:webHidden/>
                  </w:rPr>
                  <w:fldChar w:fldCharType="begin"/>
                </w:r>
                <w:r w:rsidR="00E012B7">
                  <w:rPr>
                    <w:noProof/>
                    <w:webHidden/>
                  </w:rPr>
                  <w:instrText xml:space="preserve"> PAGEREF _Toc130743801 \h </w:instrText>
                </w:r>
                <w:r w:rsidR="00E012B7">
                  <w:rPr>
                    <w:noProof/>
                    <w:webHidden/>
                  </w:rPr>
                </w:r>
                <w:r w:rsidR="00E012B7">
                  <w:rPr>
                    <w:noProof/>
                    <w:webHidden/>
                  </w:rPr>
                  <w:fldChar w:fldCharType="separate"/>
                </w:r>
                <w:r w:rsidR="00E012B7">
                  <w:rPr>
                    <w:noProof/>
                    <w:webHidden/>
                  </w:rPr>
                  <w:t>10</w:t>
                </w:r>
                <w:r w:rsidR="00E012B7">
                  <w:rPr>
                    <w:noProof/>
                    <w:webHidden/>
                  </w:rPr>
                  <w:fldChar w:fldCharType="end"/>
                </w:r>
              </w:hyperlink>
            </w:p>
            <w:p w14:paraId="36E823BF" w14:textId="163CE27F" w:rsidR="00E012B7" w:rsidRDefault="00000000" w:rsidP="008D00D1">
              <w:pPr>
                <w:pStyle w:val="TOC2"/>
                <w:tabs>
                  <w:tab w:val="right" w:leader="dot" w:pos="9016"/>
                </w:tabs>
                <w:spacing w:line="360" w:lineRule="auto"/>
                <w:rPr>
                  <w:rFonts w:eastAsiaTheme="minorEastAsia"/>
                  <w:noProof/>
                  <w:lang w:eastAsia="en-GB"/>
                </w:rPr>
              </w:pPr>
              <w:hyperlink w:anchor="_Toc130743802" w:history="1">
                <w:r w:rsidR="00E012B7" w:rsidRPr="000A5E2F">
                  <w:rPr>
                    <w:rStyle w:val="Hyperlink"/>
                    <w:noProof/>
                  </w:rPr>
                  <w:t>Vehicle Operating Cost/Transportation</w:t>
                </w:r>
                <w:r w:rsidR="00E012B7">
                  <w:rPr>
                    <w:noProof/>
                    <w:webHidden/>
                  </w:rPr>
                  <w:tab/>
                </w:r>
                <w:r w:rsidR="00E012B7">
                  <w:rPr>
                    <w:noProof/>
                    <w:webHidden/>
                  </w:rPr>
                  <w:fldChar w:fldCharType="begin"/>
                </w:r>
                <w:r w:rsidR="00E012B7">
                  <w:rPr>
                    <w:noProof/>
                    <w:webHidden/>
                  </w:rPr>
                  <w:instrText xml:space="preserve"> PAGEREF _Toc130743802 \h </w:instrText>
                </w:r>
                <w:r w:rsidR="00E012B7">
                  <w:rPr>
                    <w:noProof/>
                    <w:webHidden/>
                  </w:rPr>
                </w:r>
                <w:r w:rsidR="00E012B7">
                  <w:rPr>
                    <w:noProof/>
                    <w:webHidden/>
                  </w:rPr>
                  <w:fldChar w:fldCharType="separate"/>
                </w:r>
                <w:r w:rsidR="00E012B7">
                  <w:rPr>
                    <w:noProof/>
                    <w:webHidden/>
                  </w:rPr>
                  <w:t>10</w:t>
                </w:r>
                <w:r w:rsidR="00E012B7">
                  <w:rPr>
                    <w:noProof/>
                    <w:webHidden/>
                  </w:rPr>
                  <w:fldChar w:fldCharType="end"/>
                </w:r>
              </w:hyperlink>
            </w:p>
            <w:p w14:paraId="02B02D02" w14:textId="193ED5B5" w:rsidR="00E012B7" w:rsidRDefault="00000000" w:rsidP="008D00D1">
              <w:pPr>
                <w:pStyle w:val="TOC2"/>
                <w:tabs>
                  <w:tab w:val="right" w:leader="dot" w:pos="9016"/>
                </w:tabs>
                <w:spacing w:line="360" w:lineRule="auto"/>
                <w:rPr>
                  <w:rFonts w:eastAsiaTheme="minorEastAsia"/>
                  <w:noProof/>
                  <w:lang w:eastAsia="en-GB"/>
                </w:rPr>
              </w:pPr>
              <w:hyperlink w:anchor="_Toc130743803" w:history="1">
                <w:r w:rsidR="00E012B7" w:rsidRPr="000A5E2F">
                  <w:rPr>
                    <w:rStyle w:val="Hyperlink"/>
                    <w:noProof/>
                  </w:rPr>
                  <w:t>Inventory.</w:t>
                </w:r>
                <w:r w:rsidR="00E012B7">
                  <w:rPr>
                    <w:noProof/>
                    <w:webHidden/>
                  </w:rPr>
                  <w:tab/>
                </w:r>
                <w:r w:rsidR="00E012B7">
                  <w:rPr>
                    <w:noProof/>
                    <w:webHidden/>
                  </w:rPr>
                  <w:fldChar w:fldCharType="begin"/>
                </w:r>
                <w:r w:rsidR="00E012B7">
                  <w:rPr>
                    <w:noProof/>
                    <w:webHidden/>
                  </w:rPr>
                  <w:instrText xml:space="preserve"> PAGEREF _Toc130743803 \h </w:instrText>
                </w:r>
                <w:r w:rsidR="00E012B7">
                  <w:rPr>
                    <w:noProof/>
                    <w:webHidden/>
                  </w:rPr>
                </w:r>
                <w:r w:rsidR="00E012B7">
                  <w:rPr>
                    <w:noProof/>
                    <w:webHidden/>
                  </w:rPr>
                  <w:fldChar w:fldCharType="separate"/>
                </w:r>
                <w:r w:rsidR="00E012B7">
                  <w:rPr>
                    <w:noProof/>
                    <w:webHidden/>
                  </w:rPr>
                  <w:t>11</w:t>
                </w:r>
                <w:r w:rsidR="00E012B7">
                  <w:rPr>
                    <w:noProof/>
                    <w:webHidden/>
                  </w:rPr>
                  <w:fldChar w:fldCharType="end"/>
                </w:r>
              </w:hyperlink>
            </w:p>
            <w:p w14:paraId="3BBB584E" w14:textId="58650EFA" w:rsidR="00E012B7" w:rsidRDefault="00000000" w:rsidP="008D00D1">
              <w:pPr>
                <w:pStyle w:val="TOC2"/>
                <w:tabs>
                  <w:tab w:val="right" w:leader="dot" w:pos="9016"/>
                </w:tabs>
                <w:spacing w:line="360" w:lineRule="auto"/>
                <w:rPr>
                  <w:rFonts w:eastAsiaTheme="minorEastAsia"/>
                  <w:noProof/>
                  <w:lang w:eastAsia="en-GB"/>
                </w:rPr>
              </w:pPr>
              <w:hyperlink w:anchor="_Toc130743804" w:history="1">
                <w:r w:rsidR="00E012B7" w:rsidRPr="000A5E2F">
                  <w:rPr>
                    <w:rStyle w:val="Hyperlink"/>
                    <w:noProof/>
                  </w:rPr>
                  <w:t>Stock Control System.</w:t>
                </w:r>
                <w:r w:rsidR="00E012B7">
                  <w:rPr>
                    <w:noProof/>
                    <w:webHidden/>
                  </w:rPr>
                  <w:tab/>
                </w:r>
                <w:r w:rsidR="00E012B7">
                  <w:rPr>
                    <w:noProof/>
                    <w:webHidden/>
                  </w:rPr>
                  <w:fldChar w:fldCharType="begin"/>
                </w:r>
                <w:r w:rsidR="00E012B7">
                  <w:rPr>
                    <w:noProof/>
                    <w:webHidden/>
                  </w:rPr>
                  <w:instrText xml:space="preserve"> PAGEREF _Toc130743804 \h </w:instrText>
                </w:r>
                <w:r w:rsidR="00E012B7">
                  <w:rPr>
                    <w:noProof/>
                    <w:webHidden/>
                  </w:rPr>
                </w:r>
                <w:r w:rsidR="00E012B7">
                  <w:rPr>
                    <w:noProof/>
                    <w:webHidden/>
                  </w:rPr>
                  <w:fldChar w:fldCharType="separate"/>
                </w:r>
                <w:r w:rsidR="00E012B7">
                  <w:rPr>
                    <w:noProof/>
                    <w:webHidden/>
                  </w:rPr>
                  <w:t>11</w:t>
                </w:r>
                <w:r w:rsidR="00E012B7">
                  <w:rPr>
                    <w:noProof/>
                    <w:webHidden/>
                  </w:rPr>
                  <w:fldChar w:fldCharType="end"/>
                </w:r>
              </w:hyperlink>
            </w:p>
            <w:p w14:paraId="1D37731F" w14:textId="193F2B5B" w:rsidR="00E012B7" w:rsidRDefault="00000000" w:rsidP="008D00D1">
              <w:pPr>
                <w:pStyle w:val="TOC2"/>
                <w:tabs>
                  <w:tab w:val="right" w:leader="dot" w:pos="9016"/>
                </w:tabs>
                <w:spacing w:line="360" w:lineRule="auto"/>
                <w:rPr>
                  <w:rFonts w:eastAsiaTheme="minorEastAsia"/>
                  <w:noProof/>
                  <w:lang w:eastAsia="en-GB"/>
                </w:rPr>
              </w:pPr>
              <w:hyperlink w:anchor="_Toc130743805" w:history="1">
                <w:r w:rsidR="00E012B7" w:rsidRPr="000A5E2F">
                  <w:rPr>
                    <w:rStyle w:val="Hyperlink"/>
                    <w:noProof/>
                  </w:rPr>
                  <w:t>Service Quality.</w:t>
                </w:r>
                <w:r w:rsidR="00E012B7">
                  <w:rPr>
                    <w:noProof/>
                    <w:webHidden/>
                  </w:rPr>
                  <w:tab/>
                </w:r>
                <w:r w:rsidR="00E012B7">
                  <w:rPr>
                    <w:noProof/>
                    <w:webHidden/>
                  </w:rPr>
                  <w:fldChar w:fldCharType="begin"/>
                </w:r>
                <w:r w:rsidR="00E012B7">
                  <w:rPr>
                    <w:noProof/>
                    <w:webHidden/>
                  </w:rPr>
                  <w:instrText xml:space="preserve"> PAGEREF _Toc130743805 \h </w:instrText>
                </w:r>
                <w:r w:rsidR="00E012B7">
                  <w:rPr>
                    <w:noProof/>
                    <w:webHidden/>
                  </w:rPr>
                </w:r>
                <w:r w:rsidR="00E012B7">
                  <w:rPr>
                    <w:noProof/>
                    <w:webHidden/>
                  </w:rPr>
                  <w:fldChar w:fldCharType="separate"/>
                </w:r>
                <w:r w:rsidR="00E012B7">
                  <w:rPr>
                    <w:noProof/>
                    <w:webHidden/>
                  </w:rPr>
                  <w:t>11</w:t>
                </w:r>
                <w:r w:rsidR="00E012B7">
                  <w:rPr>
                    <w:noProof/>
                    <w:webHidden/>
                  </w:rPr>
                  <w:fldChar w:fldCharType="end"/>
                </w:r>
              </w:hyperlink>
            </w:p>
            <w:p w14:paraId="73481B04" w14:textId="090E3935" w:rsidR="00E012B7" w:rsidRDefault="00000000" w:rsidP="008D00D1">
              <w:pPr>
                <w:pStyle w:val="TOC1"/>
                <w:tabs>
                  <w:tab w:val="right" w:leader="dot" w:pos="9016"/>
                </w:tabs>
                <w:spacing w:line="360" w:lineRule="auto"/>
                <w:rPr>
                  <w:rFonts w:eastAsiaTheme="minorEastAsia"/>
                  <w:noProof/>
                  <w:lang w:eastAsia="en-GB"/>
                </w:rPr>
              </w:pPr>
              <w:hyperlink w:anchor="_Toc130743806" w:history="1">
                <w:r w:rsidR="00E012B7" w:rsidRPr="000A5E2F">
                  <w:rPr>
                    <w:rStyle w:val="Hyperlink"/>
                    <w:noProof/>
                  </w:rPr>
                  <w:t>Recommendations.</w:t>
                </w:r>
                <w:r w:rsidR="00E012B7">
                  <w:rPr>
                    <w:noProof/>
                    <w:webHidden/>
                  </w:rPr>
                  <w:tab/>
                </w:r>
                <w:r w:rsidR="00E012B7">
                  <w:rPr>
                    <w:noProof/>
                    <w:webHidden/>
                  </w:rPr>
                  <w:fldChar w:fldCharType="begin"/>
                </w:r>
                <w:r w:rsidR="00E012B7">
                  <w:rPr>
                    <w:noProof/>
                    <w:webHidden/>
                  </w:rPr>
                  <w:instrText xml:space="preserve"> PAGEREF _Toc130743806 \h </w:instrText>
                </w:r>
                <w:r w:rsidR="00E012B7">
                  <w:rPr>
                    <w:noProof/>
                    <w:webHidden/>
                  </w:rPr>
                </w:r>
                <w:r w:rsidR="00E012B7">
                  <w:rPr>
                    <w:noProof/>
                    <w:webHidden/>
                  </w:rPr>
                  <w:fldChar w:fldCharType="separate"/>
                </w:r>
                <w:r w:rsidR="00E012B7">
                  <w:rPr>
                    <w:noProof/>
                    <w:webHidden/>
                  </w:rPr>
                  <w:t>12</w:t>
                </w:r>
                <w:r w:rsidR="00E012B7">
                  <w:rPr>
                    <w:noProof/>
                    <w:webHidden/>
                  </w:rPr>
                  <w:fldChar w:fldCharType="end"/>
                </w:r>
              </w:hyperlink>
            </w:p>
            <w:p w14:paraId="30414F7B" w14:textId="00F35467" w:rsidR="00E012B7" w:rsidRDefault="00000000" w:rsidP="008D00D1">
              <w:pPr>
                <w:pStyle w:val="TOC1"/>
                <w:tabs>
                  <w:tab w:val="right" w:leader="dot" w:pos="9016"/>
                </w:tabs>
                <w:spacing w:line="360" w:lineRule="auto"/>
                <w:rPr>
                  <w:rFonts w:eastAsiaTheme="minorEastAsia"/>
                  <w:noProof/>
                  <w:lang w:eastAsia="en-GB"/>
                </w:rPr>
              </w:pPr>
              <w:hyperlink w:anchor="_Toc130743807" w:history="1">
                <w:r w:rsidR="00E012B7" w:rsidRPr="000A5E2F">
                  <w:rPr>
                    <w:rStyle w:val="Hyperlink"/>
                    <w:noProof/>
                  </w:rPr>
                  <w:t>References.</w:t>
                </w:r>
                <w:r w:rsidR="00E012B7">
                  <w:rPr>
                    <w:noProof/>
                    <w:webHidden/>
                  </w:rPr>
                  <w:tab/>
                </w:r>
                <w:r w:rsidR="00E012B7">
                  <w:rPr>
                    <w:noProof/>
                    <w:webHidden/>
                  </w:rPr>
                  <w:fldChar w:fldCharType="begin"/>
                </w:r>
                <w:r w:rsidR="00E012B7">
                  <w:rPr>
                    <w:noProof/>
                    <w:webHidden/>
                  </w:rPr>
                  <w:instrText xml:space="preserve"> PAGEREF _Toc130743807 \h </w:instrText>
                </w:r>
                <w:r w:rsidR="00E012B7">
                  <w:rPr>
                    <w:noProof/>
                    <w:webHidden/>
                  </w:rPr>
                </w:r>
                <w:r w:rsidR="00E012B7">
                  <w:rPr>
                    <w:noProof/>
                    <w:webHidden/>
                  </w:rPr>
                  <w:fldChar w:fldCharType="separate"/>
                </w:r>
                <w:r w:rsidR="00E012B7">
                  <w:rPr>
                    <w:noProof/>
                    <w:webHidden/>
                  </w:rPr>
                  <w:t>13</w:t>
                </w:r>
                <w:r w:rsidR="00E012B7">
                  <w:rPr>
                    <w:noProof/>
                    <w:webHidden/>
                  </w:rPr>
                  <w:fldChar w:fldCharType="end"/>
                </w:r>
              </w:hyperlink>
            </w:p>
            <w:p w14:paraId="4430E14D" w14:textId="5492F23B" w:rsidR="007E6D35" w:rsidRDefault="007E6D35" w:rsidP="008D00D1">
              <w:pPr>
                <w:spacing w:line="360" w:lineRule="auto"/>
              </w:pPr>
              <w:r>
                <w:rPr>
                  <w:b/>
                  <w:bCs/>
                  <w:noProof/>
                </w:rPr>
                <w:fldChar w:fldCharType="end"/>
              </w:r>
            </w:p>
          </w:sdtContent>
        </w:sdt>
        <w:p w14:paraId="309E008F" w14:textId="1383F06C" w:rsidR="005D02AF" w:rsidRDefault="005D02AF">
          <w:pPr>
            <w:rPr>
              <w:u w:val="single"/>
            </w:rPr>
          </w:pPr>
          <w:r>
            <w:rPr>
              <w:u w:val="single"/>
            </w:rPr>
            <w:br w:type="page"/>
          </w:r>
        </w:p>
        <w:p w14:paraId="47AB25E4" w14:textId="77777777" w:rsidR="00F515FD" w:rsidRPr="00F515FD" w:rsidRDefault="00F515FD" w:rsidP="00D9611B">
          <w:pPr>
            <w:spacing w:line="360" w:lineRule="auto"/>
            <w:rPr>
              <w:u w:val="single"/>
            </w:rPr>
            <w:sectPr w:rsidR="00F515FD" w:rsidRPr="00F515FD" w:rsidSect="00F515FD">
              <w:footerReference w:type="first" r:id="rId12"/>
              <w:pgSz w:w="11906" w:h="16838"/>
              <w:pgMar w:top="1440" w:right="1440" w:bottom="1440" w:left="1440" w:header="708" w:footer="708" w:gutter="0"/>
              <w:pgNumType w:start="0"/>
              <w:cols w:space="708"/>
              <w:titlePg/>
              <w:docGrid w:linePitch="360"/>
            </w:sectPr>
          </w:pPr>
        </w:p>
        <w:p w14:paraId="38482F10" w14:textId="71C74C14" w:rsidR="003A60D0" w:rsidRDefault="00F515FD" w:rsidP="00D35847">
          <w:pPr>
            <w:pStyle w:val="Heading1"/>
            <w:spacing w:line="360" w:lineRule="auto"/>
            <w:rPr>
              <w:u w:val="single"/>
            </w:rPr>
          </w:pPr>
          <w:bookmarkStart w:id="1" w:name="_Toc130743792"/>
          <w:r>
            <w:rPr>
              <w:u w:val="single"/>
            </w:rPr>
            <w:lastRenderedPageBreak/>
            <w:t>Introduction.</w:t>
          </w:r>
        </w:p>
      </w:sdtContent>
    </w:sdt>
    <w:bookmarkEnd w:id="1" w:displacedByCustomXml="prev"/>
    <w:p w14:paraId="73C3360F" w14:textId="0749F71C" w:rsidR="003A60D0" w:rsidRDefault="003A60D0" w:rsidP="00D35847">
      <w:pPr>
        <w:spacing w:line="360" w:lineRule="auto"/>
      </w:pPr>
      <w:r>
        <w:t>This report will look at the inventory management within Toon Air, a small UK airline with flights going to several Greek islands. It will answer three questions on different aspects of inventory management and outsourcing</w:t>
      </w:r>
      <w:r w:rsidR="00BD4652">
        <w:t>:</w:t>
      </w:r>
    </w:p>
    <w:p w14:paraId="646CBFA1" w14:textId="54572571" w:rsidR="003A60D0" w:rsidRDefault="003A60D0" w:rsidP="00E2640E">
      <w:pPr>
        <w:spacing w:line="360" w:lineRule="auto"/>
        <w:ind w:left="720"/>
      </w:pPr>
      <w:r>
        <w:t>How can the supply of spares be improved?</w:t>
      </w:r>
      <w:r w:rsidR="00E2640E">
        <w:t xml:space="preserve"> - This will evaluate the current state of the inventory management and provide possible solutions for the findings.</w:t>
      </w:r>
    </w:p>
    <w:p w14:paraId="14F67A76" w14:textId="5B99BDFD" w:rsidR="003A60D0" w:rsidRDefault="003A60D0" w:rsidP="00E2640E">
      <w:pPr>
        <w:spacing w:line="360" w:lineRule="auto"/>
        <w:ind w:left="720"/>
      </w:pPr>
      <w:r>
        <w:t>What is involved with outsourcing and which areas need special attention?</w:t>
      </w:r>
      <w:r w:rsidR="00E2640E">
        <w:t xml:space="preserve"> - Research will be conducted to determine </w:t>
      </w:r>
      <w:r w:rsidR="00A12957">
        <w:t xml:space="preserve">what </w:t>
      </w:r>
      <w:r w:rsidR="00E2640E">
        <w:t xml:space="preserve">to look at what is involved in outsourcing and </w:t>
      </w:r>
      <w:r w:rsidR="00BD4652">
        <w:t xml:space="preserve">any </w:t>
      </w:r>
      <w:r w:rsidR="00E2640E">
        <w:t>potential problems.</w:t>
      </w:r>
    </w:p>
    <w:p w14:paraId="099E705D" w14:textId="18211676" w:rsidR="003A60D0" w:rsidRDefault="003A60D0" w:rsidP="00E2640E">
      <w:pPr>
        <w:spacing w:line="360" w:lineRule="auto"/>
        <w:ind w:left="720"/>
      </w:pPr>
      <w:r>
        <w:t>What performance measures would need to be implemented?</w:t>
      </w:r>
      <w:r w:rsidR="00E2640E">
        <w:t xml:space="preserve"> - The final question will focus on what performance measures can be used to keep track if outsourcing is the decision of Toon Air.</w:t>
      </w:r>
    </w:p>
    <w:p w14:paraId="62D3BE60" w14:textId="72EFDF79" w:rsidR="00F515FD" w:rsidRPr="003A60D0" w:rsidRDefault="003A60D0" w:rsidP="00D35847">
      <w:pPr>
        <w:spacing w:line="360" w:lineRule="auto"/>
        <w:rPr>
          <w:u w:val="single"/>
        </w:rPr>
      </w:pPr>
      <w:r>
        <w:t xml:space="preserve">Once these three questions have been answered, recommendations will be </w:t>
      </w:r>
      <w:r w:rsidR="00BD4652">
        <w:t>suggested</w:t>
      </w:r>
      <w:r>
        <w:t xml:space="preserve"> on further improvements</w:t>
      </w:r>
      <w:r w:rsidR="00BD4652">
        <w:t xml:space="preserve"> which</w:t>
      </w:r>
      <w:r>
        <w:t xml:space="preserve"> could be made to assist with the managing of spares and inventory. </w:t>
      </w:r>
      <w:r w:rsidR="00F515FD">
        <w:rPr>
          <w:u w:val="single"/>
        </w:rPr>
        <w:br w:type="page"/>
      </w:r>
    </w:p>
    <w:p w14:paraId="3185A598" w14:textId="09B14F4F" w:rsidR="00E446D9" w:rsidRPr="002036BC" w:rsidRDefault="00F515FD" w:rsidP="00D35847">
      <w:pPr>
        <w:pStyle w:val="Heading1"/>
        <w:spacing w:line="360" w:lineRule="auto"/>
        <w:rPr>
          <w:u w:val="single"/>
        </w:rPr>
      </w:pPr>
      <w:bookmarkStart w:id="2" w:name="_Toc130743793"/>
      <w:r>
        <w:rPr>
          <w:u w:val="single"/>
        </w:rPr>
        <w:lastRenderedPageBreak/>
        <w:t>Question 1.</w:t>
      </w:r>
      <w:bookmarkEnd w:id="2"/>
    </w:p>
    <w:p w14:paraId="1CDE36B4" w14:textId="46F6BA11" w:rsidR="00C353F5" w:rsidRDefault="00C353F5" w:rsidP="00D35847">
      <w:pPr>
        <w:spacing w:line="360" w:lineRule="auto"/>
      </w:pPr>
      <w:r>
        <w:t xml:space="preserve">After </w:t>
      </w:r>
      <w:r w:rsidR="005D2E9F">
        <w:t>investigating</w:t>
      </w:r>
      <w:r w:rsidR="004D3063">
        <w:t xml:space="preserve"> the current state of Toon Air’s </w:t>
      </w:r>
      <w:r w:rsidR="000A0669">
        <w:t>mate</w:t>
      </w:r>
      <w:r w:rsidR="005311F0">
        <w:t xml:space="preserve">rial management, there are several areas with </w:t>
      </w:r>
      <w:r w:rsidR="0073762C">
        <w:t xml:space="preserve">which improvements can be made. These </w:t>
      </w:r>
      <w:r w:rsidR="0009027C">
        <w:t>include</w:t>
      </w:r>
      <w:r w:rsidR="00471ECE">
        <w:t>:</w:t>
      </w:r>
    </w:p>
    <w:p w14:paraId="7F4A01F6" w14:textId="44E0B561" w:rsidR="00471ECE" w:rsidRDefault="00471ECE" w:rsidP="00D35847">
      <w:pPr>
        <w:pStyle w:val="ListParagraph"/>
        <w:numPr>
          <w:ilvl w:val="0"/>
          <w:numId w:val="6"/>
        </w:numPr>
        <w:spacing w:line="360" w:lineRule="auto"/>
      </w:pPr>
      <w:r>
        <w:t xml:space="preserve">The central </w:t>
      </w:r>
      <w:r w:rsidR="003427DA">
        <w:t>location of the stores being 30 miles away from the nearest airport.</w:t>
      </w:r>
    </w:p>
    <w:p w14:paraId="31913702" w14:textId="0D1EC0FA" w:rsidR="00453BB0" w:rsidRDefault="00453BB0" w:rsidP="00D35847">
      <w:pPr>
        <w:pStyle w:val="ListParagraph"/>
        <w:numPr>
          <w:ilvl w:val="0"/>
          <w:numId w:val="6"/>
        </w:numPr>
        <w:spacing w:line="360" w:lineRule="auto"/>
      </w:pPr>
      <w:r>
        <w:t>No spares</w:t>
      </w:r>
      <w:r w:rsidR="00521F8A">
        <w:t xml:space="preserve"> available for</w:t>
      </w:r>
      <w:r>
        <w:t xml:space="preserve"> on site for maintenance</w:t>
      </w:r>
      <w:r w:rsidR="00521F8A">
        <w:t>.</w:t>
      </w:r>
    </w:p>
    <w:p w14:paraId="3BD6AAB1" w14:textId="58FF2DA6" w:rsidR="00A52153" w:rsidRDefault="00A52153" w:rsidP="00D35847">
      <w:pPr>
        <w:pStyle w:val="ListParagraph"/>
        <w:numPr>
          <w:ilvl w:val="0"/>
          <w:numId w:val="6"/>
        </w:numPr>
        <w:spacing w:line="360" w:lineRule="auto"/>
      </w:pPr>
      <w:r>
        <w:t>Spares being flown in with substitute aircrafts.</w:t>
      </w:r>
    </w:p>
    <w:p w14:paraId="6C435E17" w14:textId="25660251" w:rsidR="00A52153" w:rsidRDefault="00DA46C0" w:rsidP="00D35847">
      <w:pPr>
        <w:pStyle w:val="ListParagraph"/>
        <w:numPr>
          <w:ilvl w:val="0"/>
          <w:numId w:val="6"/>
        </w:numPr>
        <w:spacing w:line="360" w:lineRule="auto"/>
      </w:pPr>
      <w:r>
        <w:t>High inventory investments.</w:t>
      </w:r>
    </w:p>
    <w:p w14:paraId="4D9EDEAF" w14:textId="71DF3F5C" w:rsidR="00DA46C0" w:rsidRDefault="00A25482" w:rsidP="00D35847">
      <w:pPr>
        <w:pStyle w:val="ListParagraph"/>
        <w:numPr>
          <w:ilvl w:val="0"/>
          <w:numId w:val="6"/>
        </w:numPr>
        <w:spacing w:line="360" w:lineRule="auto"/>
      </w:pPr>
      <w:r>
        <w:t>Parts becoming obsolete</w:t>
      </w:r>
      <w:r w:rsidR="007B15E3">
        <w:t xml:space="preserve"> but still held in stores</w:t>
      </w:r>
      <w:r>
        <w:t>.</w:t>
      </w:r>
    </w:p>
    <w:p w14:paraId="7BB2A422" w14:textId="47F7EC1C" w:rsidR="007B15E3" w:rsidRDefault="0010223D" w:rsidP="00D35847">
      <w:pPr>
        <w:pStyle w:val="ListParagraph"/>
        <w:numPr>
          <w:ilvl w:val="0"/>
          <w:numId w:val="6"/>
        </w:numPr>
        <w:spacing w:line="360" w:lineRule="auto"/>
      </w:pPr>
      <w:r>
        <w:t xml:space="preserve">Continuation </w:t>
      </w:r>
      <w:r w:rsidR="00956DF1">
        <w:t>of obsolete parts being purchased alongside new components.</w:t>
      </w:r>
    </w:p>
    <w:p w14:paraId="174408C1" w14:textId="6265BF0F" w:rsidR="00956DF1" w:rsidRDefault="00F31426" w:rsidP="00D35847">
      <w:pPr>
        <w:pStyle w:val="ListParagraph"/>
        <w:numPr>
          <w:ilvl w:val="0"/>
          <w:numId w:val="6"/>
        </w:numPr>
        <w:spacing w:line="360" w:lineRule="auto"/>
      </w:pPr>
      <w:r>
        <w:t>Items held in Kit and l</w:t>
      </w:r>
      <w:r w:rsidR="008C18FF">
        <w:t xml:space="preserve">ead times vary in an </w:t>
      </w:r>
      <w:r w:rsidR="008F5BDB">
        <w:t>erratic manner.</w:t>
      </w:r>
    </w:p>
    <w:p w14:paraId="1C2FB517" w14:textId="324FB42F" w:rsidR="008F5BDB" w:rsidRDefault="008F5BDB" w:rsidP="00D35847">
      <w:pPr>
        <w:pStyle w:val="ListParagraph"/>
        <w:numPr>
          <w:ilvl w:val="0"/>
          <w:numId w:val="6"/>
        </w:numPr>
        <w:spacing w:line="360" w:lineRule="auto"/>
      </w:pPr>
      <w:r>
        <w:t>Key components are often out of stock</w:t>
      </w:r>
      <w:r w:rsidR="0084168A">
        <w:t xml:space="preserve"> for several days.</w:t>
      </w:r>
    </w:p>
    <w:p w14:paraId="6312BEC6" w14:textId="6B58063C" w:rsidR="008F5BDB" w:rsidRDefault="0084168A" w:rsidP="00D35847">
      <w:pPr>
        <w:pStyle w:val="ListParagraph"/>
        <w:numPr>
          <w:ilvl w:val="0"/>
          <w:numId w:val="6"/>
        </w:numPr>
        <w:spacing w:line="360" w:lineRule="auto"/>
      </w:pPr>
      <w:r>
        <w:t xml:space="preserve">Engineers bypass the purchasing department </w:t>
      </w:r>
      <w:r w:rsidR="00A2399F">
        <w:t xml:space="preserve">due to their </w:t>
      </w:r>
      <w:r w:rsidR="00227A7A">
        <w:t>knowledge of the required components and the relationships they have with the suppliers.</w:t>
      </w:r>
    </w:p>
    <w:p w14:paraId="72578431" w14:textId="49E30CA3" w:rsidR="00227A7A" w:rsidRDefault="0008696C" w:rsidP="00D35847">
      <w:pPr>
        <w:pStyle w:val="ListParagraph"/>
        <w:numPr>
          <w:ilvl w:val="0"/>
          <w:numId w:val="6"/>
        </w:numPr>
        <w:spacing w:line="360" w:lineRule="auto"/>
      </w:pPr>
      <w:r>
        <w:t>N</w:t>
      </w:r>
      <w:r w:rsidR="00984E0B">
        <w:t xml:space="preserve">o distinguishing </w:t>
      </w:r>
      <w:r w:rsidR="00255FA9">
        <w:t>factors</w:t>
      </w:r>
      <w:r w:rsidR="00984E0B">
        <w:t xml:space="preserve"> between the </w:t>
      </w:r>
      <w:r w:rsidR="00255FA9">
        <w:t>high value orders and the low value orders.</w:t>
      </w:r>
    </w:p>
    <w:p w14:paraId="2668AB4C" w14:textId="6EFF5A86" w:rsidR="0008696C" w:rsidRPr="00C353F5" w:rsidRDefault="0008696C" w:rsidP="00D35847">
      <w:pPr>
        <w:pStyle w:val="ListParagraph"/>
        <w:numPr>
          <w:ilvl w:val="0"/>
          <w:numId w:val="6"/>
        </w:numPr>
        <w:spacing w:line="360" w:lineRule="auto"/>
      </w:pPr>
      <w:r>
        <w:t>Items ordered without a purchase order, so no agreed terms and conditions.</w:t>
      </w:r>
    </w:p>
    <w:p w14:paraId="7C54E7DD" w14:textId="6BBADB31" w:rsidR="001C3036" w:rsidRDefault="00215107" w:rsidP="00471F74">
      <w:pPr>
        <w:spacing w:line="360" w:lineRule="auto"/>
      </w:pPr>
      <w:r w:rsidRPr="00C94023">
        <w:t xml:space="preserve">This section will aim to </w:t>
      </w:r>
      <w:r w:rsidR="006F1C55" w:rsidRPr="00C94023">
        <w:t xml:space="preserve">provide possible solutions </w:t>
      </w:r>
      <w:r w:rsidR="00FB3B5B" w:rsidRPr="00C94023">
        <w:t xml:space="preserve">or improvement that relate to one or </w:t>
      </w:r>
      <w:r w:rsidR="00C94023" w:rsidRPr="00C94023">
        <w:t xml:space="preserve">more of the </w:t>
      </w:r>
      <w:r w:rsidR="0008696C">
        <w:t>eleven</w:t>
      </w:r>
      <w:r w:rsidR="00FD27B9">
        <w:t xml:space="preserve"> </w:t>
      </w:r>
      <w:r w:rsidR="00C94023" w:rsidRPr="00C94023">
        <w:t xml:space="preserve">areas listed above. </w:t>
      </w:r>
    </w:p>
    <w:p w14:paraId="7652B724" w14:textId="77777777" w:rsidR="001C3036" w:rsidRDefault="001C3036" w:rsidP="00471F74">
      <w:pPr>
        <w:rPr>
          <w:rFonts w:asciiTheme="majorHAnsi" w:eastAsiaTheme="majorEastAsia" w:hAnsiTheme="majorHAnsi" w:cstheme="majorBidi"/>
          <w:color w:val="2F5496" w:themeColor="accent1" w:themeShade="BF"/>
          <w:sz w:val="26"/>
          <w:szCs w:val="26"/>
        </w:rPr>
      </w:pPr>
      <w:r>
        <w:br w:type="page"/>
      </w:r>
    </w:p>
    <w:p w14:paraId="567ABE34" w14:textId="604FF40E" w:rsidR="002B3D8C" w:rsidRPr="002036BC" w:rsidRDefault="002B3D8C" w:rsidP="001C3036">
      <w:pPr>
        <w:pStyle w:val="Heading2"/>
        <w:spacing w:line="360" w:lineRule="auto"/>
        <w:ind w:firstLine="720"/>
        <w:rPr>
          <w:u w:val="single"/>
        </w:rPr>
      </w:pPr>
      <w:bookmarkStart w:id="3" w:name="_Toc130743794"/>
      <w:r w:rsidRPr="002B3D8C">
        <w:rPr>
          <w:u w:val="single"/>
        </w:rPr>
        <w:lastRenderedPageBreak/>
        <w:t>Location of the stores.</w:t>
      </w:r>
      <w:bookmarkEnd w:id="3"/>
      <w:r w:rsidRPr="002B3D8C">
        <w:rPr>
          <w:u w:val="single"/>
        </w:rPr>
        <w:t xml:space="preserve"> </w:t>
      </w:r>
    </w:p>
    <w:p w14:paraId="19A3C76C" w14:textId="0BAA1463" w:rsidR="00F06B65" w:rsidRDefault="00A5720F" w:rsidP="00D35847">
      <w:pPr>
        <w:spacing w:line="360" w:lineRule="auto"/>
      </w:pPr>
      <w:r>
        <w:t xml:space="preserve">This relates to points 1, 2 and </w:t>
      </w:r>
      <w:r w:rsidR="00CE751E">
        <w:t xml:space="preserve">3. </w:t>
      </w:r>
      <w:r w:rsidR="0008696C">
        <w:t>H</w:t>
      </w:r>
      <w:r w:rsidR="00EE53FE">
        <w:t>aving the stores at such a distance from the nearest airports</w:t>
      </w:r>
      <w:r w:rsidR="002F6E79">
        <w:t xml:space="preserve"> has a direct impact on the </w:t>
      </w:r>
      <w:r w:rsidR="00D329C8">
        <w:t xml:space="preserve">transportation of components, availability </w:t>
      </w:r>
      <w:r w:rsidR="000D1215">
        <w:t xml:space="preserve">of components and time delays in </w:t>
      </w:r>
      <w:r w:rsidR="005315C2">
        <w:t>maintenance and production.</w:t>
      </w:r>
      <w:r w:rsidR="00C22C90">
        <w:t xml:space="preserve"> </w:t>
      </w:r>
    </w:p>
    <w:p w14:paraId="632DBFE2" w14:textId="22E03076" w:rsidR="00C132FD" w:rsidRDefault="00C22C90" w:rsidP="00D35847">
      <w:pPr>
        <w:spacing w:line="360" w:lineRule="auto"/>
      </w:pPr>
      <w:r>
        <w:t xml:space="preserve">Fuel costs alone have </w:t>
      </w:r>
      <w:r w:rsidR="001D3498">
        <w:t xml:space="preserve">increased exponentially </w:t>
      </w:r>
      <w:r w:rsidR="00A12957">
        <w:t>over the last 24 months</w:t>
      </w:r>
      <w:r w:rsidR="001D3498">
        <w:t xml:space="preserve"> which has </w:t>
      </w:r>
      <w:r w:rsidR="00A7351A">
        <w:t>had</w:t>
      </w:r>
      <w:r w:rsidR="00635AC9">
        <w:t xml:space="preserve"> major affects on the cost </w:t>
      </w:r>
      <w:r w:rsidR="00625DBE">
        <w:t>of transportation</w:t>
      </w:r>
      <w:r w:rsidR="00F06B65">
        <w:t>. In February 2023</w:t>
      </w:r>
      <w:r w:rsidR="00AF5F8F">
        <w:t>, the average</w:t>
      </w:r>
      <w:r w:rsidR="0089154E">
        <w:t xml:space="preserve"> UK</w:t>
      </w:r>
      <w:r w:rsidR="00AF5F8F">
        <w:t xml:space="preserve"> cost of </w:t>
      </w:r>
      <w:r w:rsidR="0089154E">
        <w:t>Unle</w:t>
      </w:r>
      <w:r w:rsidR="00897CFE">
        <w:t>aded</w:t>
      </w:r>
      <w:r w:rsidR="00AF5F8F">
        <w:t xml:space="preserve"> was</w:t>
      </w:r>
      <w:r w:rsidR="0089154E">
        <w:t xml:space="preserve"> 148.3</w:t>
      </w:r>
      <w:r w:rsidR="00897CFE">
        <w:t xml:space="preserve"> pence per </w:t>
      </w:r>
      <w:r w:rsidR="005235AC">
        <w:t xml:space="preserve">litre </w:t>
      </w:r>
      <w:sdt>
        <w:sdtPr>
          <w:id w:val="-1665696572"/>
          <w:citation/>
        </w:sdtPr>
        <w:sdtContent>
          <w:r w:rsidR="001C3036" w:rsidRPr="001C3036">
            <w:rPr>
              <w:noProof/>
            </w:rPr>
            <w:t>(theAA.com, 2023)</w:t>
          </w:r>
        </w:sdtContent>
      </w:sdt>
      <w:r w:rsidR="005235AC">
        <w:t>,</w:t>
      </w:r>
      <w:r w:rsidR="00857F75">
        <w:t xml:space="preserve"> this means that the cost to </w:t>
      </w:r>
      <w:r w:rsidR="00010B3A">
        <w:t>of transporting any spares to the nearest airport would be</w:t>
      </w:r>
      <w:r w:rsidR="00CF0339">
        <w:t xml:space="preserve"> £10.34 </w:t>
      </w:r>
      <w:sdt>
        <w:sdtPr>
          <w:id w:val="973033577"/>
          <w:citation/>
        </w:sdtPr>
        <w:sdtContent>
          <w:r w:rsidR="001C3036" w:rsidRPr="001C3036">
            <w:rPr>
              <w:noProof/>
            </w:rPr>
            <w:t>(MPG-Calculator.com, 2023)</w:t>
          </w:r>
        </w:sdtContent>
      </w:sdt>
      <w:r w:rsidR="007E5F8A">
        <w:t xml:space="preserve"> in comparison to </w:t>
      </w:r>
      <w:r w:rsidR="00DB4286">
        <w:t>February 2021 where it would have cost</w:t>
      </w:r>
      <w:r w:rsidR="0008696C">
        <w:t xml:space="preserve"> </w:t>
      </w:r>
      <w:r w:rsidR="009029BD">
        <w:t>121.5 pence per litre</w:t>
      </w:r>
      <w:r w:rsidR="00866E62">
        <w:t xml:space="preserve"> </w:t>
      </w:r>
      <w:sdt>
        <w:sdtPr>
          <w:id w:val="-411631825"/>
          <w:citation/>
        </w:sdtPr>
        <w:sdtContent>
          <w:r w:rsidR="001C3036" w:rsidRPr="001C3036">
            <w:rPr>
              <w:noProof/>
            </w:rPr>
            <w:t>(theAA.com, 2023)</w:t>
          </w:r>
        </w:sdtContent>
      </w:sdt>
      <w:r w:rsidR="00A00587">
        <w:t xml:space="preserve"> and </w:t>
      </w:r>
      <w:r w:rsidR="004759B9">
        <w:t>would have be</w:t>
      </w:r>
      <w:r w:rsidR="00213E0E">
        <w:t>en</w:t>
      </w:r>
      <w:r w:rsidR="004759B9">
        <w:t xml:space="preserve"> £8.47 </w:t>
      </w:r>
      <w:sdt>
        <w:sdtPr>
          <w:id w:val="-279103011"/>
          <w:citation/>
        </w:sdtPr>
        <w:sdtContent>
          <w:r w:rsidR="001C3036" w:rsidRPr="001C3036">
            <w:rPr>
              <w:noProof/>
            </w:rPr>
            <w:t>(MPG-Calculator.com, 2023)</w:t>
          </w:r>
        </w:sdtContent>
      </w:sdt>
      <w:r w:rsidR="00B45F9E">
        <w:t xml:space="preserve"> </w:t>
      </w:r>
      <w:r w:rsidR="00AA721C">
        <w:t xml:space="preserve">to complete the same journey. </w:t>
      </w:r>
      <w:r w:rsidR="00432518">
        <w:t>That is an increase of</w:t>
      </w:r>
      <w:r w:rsidR="00B45F9E">
        <w:t xml:space="preserve"> </w:t>
      </w:r>
      <w:r w:rsidR="00036945">
        <w:t>18.</w:t>
      </w:r>
      <w:r w:rsidR="00BD1791">
        <w:t>1</w:t>
      </w:r>
      <w:r w:rsidR="00B45F9E">
        <w:t>%</w:t>
      </w:r>
      <w:r w:rsidR="00AE62C6">
        <w:t xml:space="preserve"> in fuel costs alone. </w:t>
      </w:r>
    </w:p>
    <w:p w14:paraId="36213C95" w14:textId="54C91EA4" w:rsidR="00E911D4" w:rsidRDefault="0008696C" w:rsidP="00D35847">
      <w:pPr>
        <w:spacing w:line="360" w:lineRule="auto"/>
      </w:pPr>
      <w:r>
        <w:t>H</w:t>
      </w:r>
      <w:r w:rsidR="0018406F">
        <w:t>aving no components on site to complete essential maintenance</w:t>
      </w:r>
      <w:r>
        <w:t>,</w:t>
      </w:r>
      <w:r w:rsidR="00DE1E04">
        <w:t xml:space="preserve"> </w:t>
      </w:r>
      <w:r w:rsidR="00DE1E04" w:rsidRPr="0008696C">
        <w:t>causes</w:t>
      </w:r>
      <w:r w:rsidR="00DF4D7F">
        <w:t xml:space="preserve"> </w:t>
      </w:r>
      <w:r w:rsidR="004D70A8">
        <w:t xml:space="preserve">time delays </w:t>
      </w:r>
      <w:r w:rsidR="00482060">
        <w:t xml:space="preserve">and </w:t>
      </w:r>
      <w:r>
        <w:t>increases</w:t>
      </w:r>
      <w:r w:rsidR="00DE1E04">
        <w:t xml:space="preserve"> </w:t>
      </w:r>
      <w:r w:rsidR="00E22199">
        <w:t xml:space="preserve">costs </w:t>
      </w:r>
      <w:r>
        <w:t>generated</w:t>
      </w:r>
      <w:r w:rsidR="0060591F">
        <w:t xml:space="preserve"> </w:t>
      </w:r>
      <w:r w:rsidR="00E22199">
        <w:t xml:space="preserve">by not being able to </w:t>
      </w:r>
      <w:r w:rsidR="0060591F">
        <w:t xml:space="preserve">fly </w:t>
      </w:r>
      <w:r w:rsidR="001865A9">
        <w:t>passengers</w:t>
      </w:r>
      <w:r w:rsidR="0060591F">
        <w:t xml:space="preserve"> to their speci</w:t>
      </w:r>
      <w:r w:rsidR="001865A9">
        <w:t xml:space="preserve">fied </w:t>
      </w:r>
      <w:r w:rsidR="005E734B">
        <w:t>des</w:t>
      </w:r>
      <w:r w:rsidR="004E0571">
        <w:t xml:space="preserve">tinations. This can also </w:t>
      </w:r>
      <w:r w:rsidR="00A12957">
        <w:t>cause higher delivery</w:t>
      </w:r>
      <w:r w:rsidR="004E0571">
        <w:t xml:space="preserve"> charges to get essential components </w:t>
      </w:r>
      <w:r w:rsidR="00A12957">
        <w:t>at</w:t>
      </w:r>
      <w:r w:rsidR="00610615">
        <w:t xml:space="preserve"> the required destination to carry out the essential </w:t>
      </w:r>
      <w:r w:rsidR="009B24E7">
        <w:t xml:space="preserve">aircraft maintenance. </w:t>
      </w:r>
    </w:p>
    <w:p w14:paraId="78C3E624" w14:textId="1DC81161" w:rsidR="00233A4A" w:rsidRDefault="00523DB3" w:rsidP="00D35847">
      <w:pPr>
        <w:spacing w:line="360" w:lineRule="auto"/>
      </w:pPr>
      <w:r>
        <w:t xml:space="preserve">More time delays happen when waiting for </w:t>
      </w:r>
      <w:r w:rsidR="00845FA4">
        <w:t xml:space="preserve">substitute aircrafts </w:t>
      </w:r>
      <w:r w:rsidR="007360CD">
        <w:t xml:space="preserve">to arrive with the </w:t>
      </w:r>
      <w:r w:rsidR="003C34CA">
        <w:t>spares to carry out maintenance</w:t>
      </w:r>
      <w:r w:rsidR="000A7A53">
        <w:t>.</w:t>
      </w:r>
      <w:r w:rsidR="0023759D">
        <w:t xml:space="preserve"> </w:t>
      </w:r>
      <w:r w:rsidR="0008696C">
        <w:t>T</w:t>
      </w:r>
      <w:r w:rsidR="0023759D">
        <w:t>his met</w:t>
      </w:r>
      <w:r w:rsidR="0045503A">
        <w:t>hod of transporting components w</w:t>
      </w:r>
      <w:r w:rsidR="0023759D">
        <w:t xml:space="preserve">ould add additional </w:t>
      </w:r>
      <w:r w:rsidR="009D5FD0">
        <w:t xml:space="preserve">service fees and expenses to the delivery </w:t>
      </w:r>
      <w:r w:rsidR="00361323">
        <w:t xml:space="preserve">of components. </w:t>
      </w:r>
    </w:p>
    <w:p w14:paraId="2C32E2F1" w14:textId="24334F5D" w:rsidR="001C3036" w:rsidRDefault="00A12957" w:rsidP="001C3036">
      <w:pPr>
        <w:spacing w:line="360" w:lineRule="auto"/>
      </w:pPr>
      <w:r>
        <w:t xml:space="preserve">One </w:t>
      </w:r>
      <w:r w:rsidR="00292E76" w:rsidRPr="00A257AC">
        <w:t xml:space="preserve">potential solution could be splitting the stores up to hold the </w:t>
      </w:r>
      <w:r w:rsidR="003A19FC" w:rsidRPr="00A257AC">
        <w:t>most used</w:t>
      </w:r>
      <w:r w:rsidR="00292E76" w:rsidRPr="00A257AC">
        <w:t xml:space="preserve"> spares</w:t>
      </w:r>
      <w:r w:rsidR="00675742" w:rsidRPr="00A257AC">
        <w:t xml:space="preserve"> in</w:t>
      </w:r>
      <w:r w:rsidR="0045503A" w:rsidRPr="00A257AC">
        <w:t xml:space="preserve"> mainland Greece, </w:t>
      </w:r>
      <w:r w:rsidR="00292E76" w:rsidRPr="00A257AC">
        <w:t xml:space="preserve">closer to the </w:t>
      </w:r>
      <w:r w:rsidR="00675742" w:rsidRPr="00A257AC">
        <w:t>site</w:t>
      </w:r>
      <w:r w:rsidR="0045503A" w:rsidRPr="00A257AC">
        <w:t>s</w:t>
      </w:r>
      <w:r w:rsidR="00675742" w:rsidRPr="00A257AC">
        <w:t xml:space="preserve"> they are used on. This would cut down the time loss in delivery and the amount lost on </w:t>
      </w:r>
      <w:r w:rsidR="003A19FC" w:rsidRPr="00A257AC">
        <w:t>fuel costs.</w:t>
      </w:r>
    </w:p>
    <w:p w14:paraId="22C4A1DB" w14:textId="77777777" w:rsidR="001C3036" w:rsidRDefault="001C3036">
      <w:pPr>
        <w:rPr>
          <w:rFonts w:asciiTheme="majorHAnsi" w:eastAsiaTheme="majorEastAsia" w:hAnsiTheme="majorHAnsi" w:cstheme="majorBidi"/>
          <w:color w:val="2F5496" w:themeColor="accent1" w:themeShade="BF"/>
          <w:sz w:val="26"/>
          <w:szCs w:val="26"/>
        </w:rPr>
      </w:pPr>
      <w:r>
        <w:br w:type="page"/>
      </w:r>
    </w:p>
    <w:p w14:paraId="10508B9A" w14:textId="37390D6B" w:rsidR="00B82945" w:rsidRDefault="00B82945" w:rsidP="001C3036">
      <w:pPr>
        <w:pStyle w:val="Heading2"/>
        <w:spacing w:line="360" w:lineRule="auto"/>
        <w:ind w:firstLine="720"/>
        <w:rPr>
          <w:u w:val="single"/>
        </w:rPr>
      </w:pPr>
      <w:bookmarkStart w:id="4" w:name="_Toc130743795"/>
      <w:r w:rsidRPr="00E23363">
        <w:rPr>
          <w:u w:val="single"/>
        </w:rPr>
        <w:lastRenderedPageBreak/>
        <w:t>Cu</w:t>
      </w:r>
      <w:r w:rsidR="00E23363" w:rsidRPr="00E23363">
        <w:rPr>
          <w:u w:val="single"/>
        </w:rPr>
        <w:t>rrent Inventory.</w:t>
      </w:r>
      <w:bookmarkEnd w:id="4"/>
    </w:p>
    <w:p w14:paraId="4198EBB6" w14:textId="06F10E8F" w:rsidR="00E23363" w:rsidRDefault="00C45A7B" w:rsidP="00D35847">
      <w:pPr>
        <w:spacing w:line="360" w:lineRule="auto"/>
      </w:pPr>
      <w:r>
        <w:t xml:space="preserve">The current inventory is relating to </w:t>
      </w:r>
      <w:r w:rsidR="00033D3D">
        <w:t>po</w:t>
      </w:r>
      <w:r w:rsidR="000E71B4">
        <w:t xml:space="preserve">ints 4 to </w:t>
      </w:r>
      <w:r w:rsidR="00EF4B76">
        <w:t>6</w:t>
      </w:r>
      <w:r w:rsidR="000E71B4">
        <w:t xml:space="preserve"> in the list a</w:t>
      </w:r>
      <w:r w:rsidR="006B4462">
        <w:t xml:space="preserve">t the beginning of </w:t>
      </w:r>
      <w:r w:rsidR="00396379">
        <w:t xml:space="preserve">question 1. </w:t>
      </w:r>
      <w:r w:rsidR="00942E7B">
        <w:t xml:space="preserve">It will look at how the inventory is </w:t>
      </w:r>
      <w:r w:rsidR="003A719F">
        <w:t xml:space="preserve">currently managed and what factors directly affect the </w:t>
      </w:r>
      <w:r w:rsidR="00BA1166">
        <w:t xml:space="preserve">state of Toon Airs </w:t>
      </w:r>
      <w:r w:rsidR="00562CA8">
        <w:t>inventory holdings.</w:t>
      </w:r>
    </w:p>
    <w:p w14:paraId="173B1DB4" w14:textId="0DC709DF" w:rsidR="00D92922" w:rsidRDefault="00013634" w:rsidP="00D35847">
      <w:pPr>
        <w:spacing w:line="360" w:lineRule="auto"/>
      </w:pPr>
      <w:r>
        <w:t xml:space="preserve">For the size of the airline, the inventory </w:t>
      </w:r>
      <w:r w:rsidR="00961166">
        <w:t xml:space="preserve">investment is </w:t>
      </w:r>
      <w:r w:rsidR="00961166" w:rsidRPr="000C2877">
        <w:t>very</w:t>
      </w:r>
      <w:r w:rsidR="00961166">
        <w:t xml:space="preserve"> </w:t>
      </w:r>
      <w:r w:rsidR="000C2877">
        <w:t xml:space="preserve">high </w:t>
      </w:r>
      <w:r w:rsidR="008C7609">
        <w:t xml:space="preserve">due to the </w:t>
      </w:r>
      <w:r w:rsidR="00B35361">
        <w:t xml:space="preserve">high level of spares held </w:t>
      </w:r>
      <w:r w:rsidR="00A47C26">
        <w:t xml:space="preserve">being technically obsolete </w:t>
      </w:r>
      <w:r w:rsidR="003F797E">
        <w:t xml:space="preserve">as a result of design changes. </w:t>
      </w:r>
      <w:r w:rsidR="00B23266">
        <w:t>Due to</w:t>
      </w:r>
      <w:r w:rsidR="003F797E">
        <w:t xml:space="preserve"> these design changes, the </w:t>
      </w:r>
      <w:r w:rsidR="003F1707">
        <w:t xml:space="preserve">obsolete are being ordered along side the components that are </w:t>
      </w:r>
      <w:r w:rsidR="009F2D1C">
        <w:t>current to the design.</w:t>
      </w:r>
      <w:r w:rsidR="00961166">
        <w:t xml:space="preserve"> </w:t>
      </w:r>
      <w:r w:rsidR="00F72937">
        <w:t xml:space="preserve">This has led to money being </w:t>
      </w:r>
      <w:r w:rsidR="000C2877">
        <w:t>spent on</w:t>
      </w:r>
      <w:r w:rsidR="00F72937">
        <w:t xml:space="preserve"> the </w:t>
      </w:r>
      <w:r w:rsidR="00EF4B76">
        <w:t>unusable parts</w:t>
      </w:r>
      <w:r w:rsidR="007C4A3E">
        <w:t xml:space="preserve"> causing a large amount of wastage.</w:t>
      </w:r>
    </w:p>
    <w:p w14:paraId="0D91ABB7" w14:textId="4708AFCD" w:rsidR="004E4744" w:rsidRDefault="00D235AE" w:rsidP="00D35847">
      <w:pPr>
        <w:spacing w:line="360" w:lineRule="auto"/>
      </w:pPr>
      <w:r>
        <w:t xml:space="preserve">To lessen the amount held in stores, a review of the current </w:t>
      </w:r>
      <w:r w:rsidR="00FF6ADB">
        <w:t xml:space="preserve">components held needs to be conducted to allow for an accurate list of </w:t>
      </w:r>
      <w:r w:rsidR="00EB64B5">
        <w:t xml:space="preserve">current spares to be made. Any that are </w:t>
      </w:r>
      <w:r w:rsidR="00903F55">
        <w:t>obsolete need to be taken from the available store quantity and reviewed carefully</w:t>
      </w:r>
      <w:r w:rsidR="00B23266">
        <w:t>,</w:t>
      </w:r>
      <w:r w:rsidR="00351F82">
        <w:t xml:space="preserve"> to see if any modifications can be made </w:t>
      </w:r>
      <w:r w:rsidR="0021403E">
        <w:t xml:space="preserve">to account for the design changes and, in doing so, </w:t>
      </w:r>
      <w:r w:rsidR="009514A8">
        <w:t xml:space="preserve">making them no longer obsolete. </w:t>
      </w:r>
      <w:r w:rsidR="008F4658">
        <w:t>T</w:t>
      </w:r>
      <w:r w:rsidR="0095478F">
        <w:t>h</w:t>
      </w:r>
      <w:r w:rsidR="008F4658">
        <w:t xml:space="preserve">is would reduce the cost </w:t>
      </w:r>
      <w:r w:rsidR="00B23266">
        <w:t xml:space="preserve">resulting </w:t>
      </w:r>
      <w:r w:rsidR="008F4658">
        <w:t>from purchasing the obsolete</w:t>
      </w:r>
      <w:r w:rsidR="004A5C5F">
        <w:t xml:space="preserve"> components. It would need to be reviewed frequently to ensure that the component</w:t>
      </w:r>
      <w:r w:rsidR="00DE1E04" w:rsidRPr="000C2877">
        <w:t>s</w:t>
      </w:r>
      <w:r w:rsidR="004A5C5F">
        <w:t xml:space="preserve"> are ready and available for the next use.</w:t>
      </w:r>
    </w:p>
    <w:p w14:paraId="427F9371" w14:textId="6CF3697B" w:rsidR="000C2877" w:rsidRDefault="000C2877" w:rsidP="000C2877">
      <w:pPr>
        <w:spacing w:line="360" w:lineRule="auto"/>
      </w:pPr>
      <w:r>
        <w:t>An ABC Analysis should be</w:t>
      </w:r>
      <w:r w:rsidRPr="000C2877">
        <w:t xml:space="preserve"> used to identify the importance of a material held. </w:t>
      </w:r>
      <w:r w:rsidRPr="000C2877">
        <w:rPr>
          <w:noProof/>
        </w:rPr>
        <w:t xml:space="preserve">Katana.com (2023) defines the ABC Analysis as “The ABC analysis divides inventory into three categories, with “A” items being the most important and “C” items being the least important”. </w:t>
      </w:r>
      <w:r w:rsidRPr="000C2877">
        <w:t>This can be directed at the cost of the material or at the quantity held</w:t>
      </w:r>
      <w:r>
        <w:t xml:space="preserve">.  </w:t>
      </w:r>
      <w:r w:rsidR="00BD1BCB">
        <w:t>In the case of</w:t>
      </w:r>
      <w:r>
        <w:t xml:space="preserve"> Toon Air,</w:t>
      </w:r>
      <w:r w:rsidRPr="000C2877">
        <w:t xml:space="preserve"> by grouping items that are above a pre-determined value into the A Group, items that</w:t>
      </w:r>
      <w:r>
        <w:t xml:space="preserve"> are less than a set value are in C Group,</w:t>
      </w:r>
      <w:r w:rsidRPr="000C2877">
        <w:t xml:space="preserve"> </w:t>
      </w:r>
      <w:r>
        <w:t>with anything in-between</w:t>
      </w:r>
      <w:r w:rsidRPr="000C2877">
        <w:t xml:space="preserve"> assigned the B group. </w:t>
      </w:r>
      <w:r w:rsidR="00BD1BCB">
        <w:t>After</w:t>
      </w:r>
      <w:r w:rsidRPr="000C2877">
        <w:t xml:space="preserve"> conducting this analysis, Toon Air will have a better understanding of its current stock</w:t>
      </w:r>
      <w:r w:rsidR="00BD1BCB">
        <w:t xml:space="preserve"> value</w:t>
      </w:r>
      <w:r w:rsidRPr="000C2877">
        <w:t>.</w:t>
      </w:r>
    </w:p>
    <w:p w14:paraId="158755C9" w14:textId="77777777" w:rsidR="000C2877" w:rsidRDefault="000C2877" w:rsidP="00D35847">
      <w:pPr>
        <w:spacing w:line="360" w:lineRule="auto"/>
      </w:pPr>
    </w:p>
    <w:p w14:paraId="11049FEA" w14:textId="77777777" w:rsidR="001C3036" w:rsidRDefault="001C3036">
      <w:pPr>
        <w:rPr>
          <w:rFonts w:asciiTheme="majorHAnsi" w:eastAsiaTheme="majorEastAsia" w:hAnsiTheme="majorHAnsi" w:cstheme="majorBidi"/>
          <w:color w:val="2F5496" w:themeColor="accent1" w:themeShade="BF"/>
          <w:sz w:val="26"/>
          <w:szCs w:val="26"/>
          <w:u w:val="single"/>
        </w:rPr>
      </w:pPr>
      <w:r>
        <w:rPr>
          <w:u w:val="single"/>
        </w:rPr>
        <w:br w:type="page"/>
      </w:r>
    </w:p>
    <w:p w14:paraId="112D72E4" w14:textId="64F473A0" w:rsidR="004A5C5F" w:rsidRDefault="00F31426" w:rsidP="00D35847">
      <w:pPr>
        <w:pStyle w:val="Heading2"/>
        <w:spacing w:line="360" w:lineRule="auto"/>
        <w:ind w:firstLine="720"/>
        <w:rPr>
          <w:u w:val="single"/>
        </w:rPr>
      </w:pPr>
      <w:bookmarkStart w:id="5" w:name="_Toc130743796"/>
      <w:r>
        <w:rPr>
          <w:u w:val="single"/>
        </w:rPr>
        <w:lastRenderedPageBreak/>
        <w:t xml:space="preserve">Kits, </w:t>
      </w:r>
      <w:r w:rsidR="009C49F2">
        <w:rPr>
          <w:u w:val="single"/>
        </w:rPr>
        <w:t xml:space="preserve">Lead </w:t>
      </w:r>
      <w:r w:rsidR="00F26B9B">
        <w:rPr>
          <w:u w:val="single"/>
        </w:rPr>
        <w:t>Times,</w:t>
      </w:r>
      <w:r w:rsidR="009C49F2">
        <w:rPr>
          <w:u w:val="single"/>
        </w:rPr>
        <w:t xml:space="preserve"> and Stock outs.</w:t>
      </w:r>
      <w:bookmarkEnd w:id="5"/>
    </w:p>
    <w:p w14:paraId="3D234553" w14:textId="00618E89" w:rsidR="00EC68CF" w:rsidRDefault="00171F25" w:rsidP="00D35847">
      <w:pPr>
        <w:spacing w:line="360" w:lineRule="auto"/>
      </w:pPr>
      <w:r>
        <w:t xml:space="preserve">This will </w:t>
      </w:r>
      <w:r w:rsidR="00172FEF">
        <w:t xml:space="preserve">be focussed on points 7 and 8, the issue with lead times from suppliers and </w:t>
      </w:r>
      <w:r w:rsidR="00FD4636">
        <w:t xml:space="preserve">the stock </w:t>
      </w:r>
      <w:r w:rsidR="00FD4636" w:rsidRPr="006A0D0A">
        <w:t>ou</w:t>
      </w:r>
      <w:r w:rsidR="006A0D0A" w:rsidRPr="006A0D0A">
        <w:t>t</w:t>
      </w:r>
      <w:r w:rsidR="00FD4636" w:rsidRPr="006A0D0A">
        <w:t>s</w:t>
      </w:r>
      <w:r w:rsidR="00FD4636">
        <w:t xml:space="preserve"> resulting from the lead times. </w:t>
      </w:r>
    </w:p>
    <w:p w14:paraId="19A5D12C" w14:textId="10A96C82" w:rsidR="009C49F2" w:rsidRDefault="006A0D0A" w:rsidP="00D35847">
      <w:pPr>
        <w:spacing w:line="360" w:lineRule="auto"/>
      </w:pPr>
      <w:r>
        <w:t>Some</w:t>
      </w:r>
      <w:r w:rsidR="001D73FB">
        <w:t xml:space="preserve"> items are stated to be held in Ki</w:t>
      </w:r>
      <w:r w:rsidR="00BE3DF1">
        <w:t>ts however</w:t>
      </w:r>
      <w:r w:rsidR="00BE3DF1" w:rsidRPr="006A0D0A">
        <w:t>,</w:t>
      </w:r>
      <w:r>
        <w:t xml:space="preserve"> in</w:t>
      </w:r>
      <w:r w:rsidR="00BE3DF1">
        <w:t xml:space="preserve"> some case</w:t>
      </w:r>
      <w:r w:rsidR="00B23266">
        <w:t>s</w:t>
      </w:r>
      <w:r w:rsidR="00BE3DF1">
        <w:t xml:space="preserve"> if a component held in a Kit, it is still counted in the </w:t>
      </w:r>
      <w:r>
        <w:t>stores inventory</w:t>
      </w:r>
      <w:r w:rsidR="00903D19">
        <w:t xml:space="preserve"> even though it has been put in a separate area. This would essentially mean that </w:t>
      </w:r>
      <w:r w:rsidR="005B35EB">
        <w:t xml:space="preserve">the re-order point </w:t>
      </w:r>
      <w:r w:rsidR="005B35EB" w:rsidRPr="006A0D0A">
        <w:t>would</w:t>
      </w:r>
      <w:r w:rsidRPr="006A0D0A">
        <w:t xml:space="preserve"> not</w:t>
      </w:r>
      <w:r w:rsidR="005B35EB" w:rsidRPr="006A0D0A">
        <w:t xml:space="preserve"> be</w:t>
      </w:r>
      <w:r w:rsidR="005B35EB">
        <w:t xml:space="preserve"> hit until the Kit has been delivered to the </w:t>
      </w:r>
      <w:r w:rsidR="00EE3AA7">
        <w:t xml:space="preserve">maintenance </w:t>
      </w:r>
      <w:r w:rsidR="00C27AAC">
        <w:t>site</w:t>
      </w:r>
      <w:r w:rsidR="005B35EB">
        <w:t>.</w:t>
      </w:r>
      <w:r w:rsidR="00CD2BDA">
        <w:t xml:space="preserve"> </w:t>
      </w:r>
      <w:r w:rsidR="00CC3013">
        <w:t>By having the re-order point triggering too late, the</w:t>
      </w:r>
      <w:r w:rsidR="002C559D">
        <w:t xml:space="preserve"> previously</w:t>
      </w:r>
      <w:r w:rsidR="00CC3013">
        <w:t xml:space="preserve"> </w:t>
      </w:r>
      <w:r w:rsidR="002C559D">
        <w:t xml:space="preserve">acceptable </w:t>
      </w:r>
      <w:r w:rsidR="00CC3013">
        <w:t xml:space="preserve">lead time </w:t>
      </w:r>
      <w:r w:rsidR="002C559D">
        <w:t xml:space="preserve">would now need to be improved </w:t>
      </w:r>
      <w:r w:rsidR="00E71CC1">
        <w:t xml:space="preserve">to keep to the maintenance schedule. This </w:t>
      </w:r>
      <w:r>
        <w:t xml:space="preserve">could </w:t>
      </w:r>
      <w:r w:rsidR="00E71CC1" w:rsidRPr="006A0D0A">
        <w:t xml:space="preserve">cause </w:t>
      </w:r>
      <w:r w:rsidR="00E90ADC">
        <w:t>premium</w:t>
      </w:r>
      <w:r w:rsidR="0082755D">
        <w:t xml:space="preserve"> prices</w:t>
      </w:r>
      <w:r w:rsidR="00521437">
        <w:t xml:space="preserve"> to</w:t>
      </w:r>
      <w:r>
        <w:t xml:space="preserve"> be charged,</w:t>
      </w:r>
      <w:r w:rsidR="0082755D">
        <w:t xml:space="preserve"> as the supplier would be </w:t>
      </w:r>
      <w:r w:rsidR="00E90ADC">
        <w:t xml:space="preserve">rushing to get the components to the company </w:t>
      </w:r>
      <w:r w:rsidR="00932272">
        <w:t>faster than originally agreed.</w:t>
      </w:r>
    </w:p>
    <w:p w14:paraId="341B9450" w14:textId="4898C931" w:rsidR="00B84E5B" w:rsidRDefault="00B84E5B" w:rsidP="00D35847">
      <w:pPr>
        <w:spacing w:line="360" w:lineRule="auto"/>
      </w:pPr>
      <w:r>
        <w:t xml:space="preserve">As a result of the </w:t>
      </w:r>
      <w:r w:rsidR="003878EF">
        <w:t>kits not subtracting from the total available</w:t>
      </w:r>
      <w:r w:rsidR="00C416B0">
        <w:t xml:space="preserve"> and the lead time on components being </w:t>
      </w:r>
      <w:r w:rsidR="006A0D0A">
        <w:t xml:space="preserve">quite long, some </w:t>
      </w:r>
      <w:r w:rsidR="00C4722D">
        <w:t xml:space="preserve">stock would eventually deplete in the time it takes to get the replacements in a position to be usable. </w:t>
      </w:r>
      <w:r w:rsidR="00DF5E0B">
        <w:t xml:space="preserve">This would have an affect on the completion of essential maintenance </w:t>
      </w:r>
      <w:r w:rsidR="00EE004B">
        <w:t xml:space="preserve">and the down time of an aircraft. </w:t>
      </w:r>
    </w:p>
    <w:p w14:paraId="4F3070F7" w14:textId="7F5FF677" w:rsidR="009C49F2" w:rsidRDefault="00794193" w:rsidP="00D35847">
      <w:pPr>
        <w:spacing w:line="360" w:lineRule="auto"/>
      </w:pPr>
      <w:r>
        <w:t xml:space="preserve">To ensure that the maintenance </w:t>
      </w:r>
      <w:r w:rsidR="001C3036">
        <w:t>can</w:t>
      </w:r>
      <w:r>
        <w:t xml:space="preserve"> be carried out </w:t>
      </w:r>
      <w:r w:rsidR="00D5168E">
        <w:t xml:space="preserve">according to the schedule, </w:t>
      </w:r>
      <w:r w:rsidR="00D705F5">
        <w:t xml:space="preserve">the </w:t>
      </w:r>
      <w:r w:rsidR="006618E6">
        <w:t xml:space="preserve">spares need to be </w:t>
      </w:r>
      <w:r w:rsidR="00B23266">
        <w:t>immediately</w:t>
      </w:r>
      <w:r w:rsidR="006A0D0A">
        <w:t xml:space="preserve"> available in the stores. This sh</w:t>
      </w:r>
      <w:r w:rsidR="006618E6">
        <w:t xml:space="preserve">ould be done by adjusting the system so that if a component is held in Kit, it subtracts from the </w:t>
      </w:r>
      <w:r w:rsidR="005D66D0">
        <w:t xml:space="preserve">total available </w:t>
      </w:r>
      <w:r w:rsidR="004C5B76">
        <w:t xml:space="preserve">in stores. </w:t>
      </w:r>
      <w:r w:rsidR="00B95175">
        <w:t xml:space="preserve">This would give an accurate </w:t>
      </w:r>
      <w:r w:rsidR="0020307F">
        <w:t xml:space="preserve">representation </w:t>
      </w:r>
      <w:r w:rsidR="006A0D0A">
        <w:t>of</w:t>
      </w:r>
      <w:r w:rsidR="0020307F">
        <w:t xml:space="preserve"> what is available and would trigger the re-order point sooner</w:t>
      </w:r>
      <w:r w:rsidR="006A0D0A">
        <w:t xml:space="preserve"> and </w:t>
      </w:r>
      <w:r w:rsidR="008957EF">
        <w:t xml:space="preserve">should </w:t>
      </w:r>
      <w:r w:rsidR="006A0D0A">
        <w:t>reduce the amount of stock outs. H</w:t>
      </w:r>
      <w:r w:rsidR="008957EF">
        <w:t xml:space="preserve">owever, to ensure that no further stock outs occur, </w:t>
      </w:r>
      <w:r w:rsidR="007B0FFC">
        <w:t>the</w:t>
      </w:r>
      <w:r w:rsidR="00A257AC">
        <w:t xml:space="preserve"> </w:t>
      </w:r>
      <w:r w:rsidR="0093647F">
        <w:t>E</w:t>
      </w:r>
      <w:r w:rsidR="00A257AC">
        <w:t xml:space="preserve">ngineering </w:t>
      </w:r>
      <w:r w:rsidR="0093647F">
        <w:t>M</w:t>
      </w:r>
      <w:r w:rsidR="00A257AC">
        <w:t xml:space="preserve">anager in charge of operations </w:t>
      </w:r>
      <w:r w:rsidR="002E0AA6">
        <w:t>should</w:t>
      </w:r>
      <w:r w:rsidR="00A257AC">
        <w:t xml:space="preserve"> authorise any component remov</w:t>
      </w:r>
      <w:r w:rsidR="00BB4E32">
        <w:t>al</w:t>
      </w:r>
      <w:r w:rsidR="00A257AC">
        <w:t xml:space="preserve"> from kits as they will have knowledge of what is critical to maintenance</w:t>
      </w:r>
      <w:r w:rsidR="00123683">
        <w:t xml:space="preserve"> and </w:t>
      </w:r>
      <w:r w:rsidR="00B07972">
        <w:t>will then</w:t>
      </w:r>
      <w:r w:rsidR="00A7155D">
        <w:t xml:space="preserve"> be aware which</w:t>
      </w:r>
      <w:r w:rsidR="00C969AB">
        <w:t xml:space="preserve"> </w:t>
      </w:r>
      <w:r w:rsidR="00A257AC">
        <w:t>kits are incomplete</w:t>
      </w:r>
      <w:r w:rsidR="00C969AB">
        <w:t>.</w:t>
      </w:r>
      <w:r w:rsidR="00A257AC">
        <w:t xml:space="preserve"> </w:t>
      </w:r>
      <w:r w:rsidR="00C969AB">
        <w:t>This process will allow for the urgent component to be released and give more time</w:t>
      </w:r>
      <w:r w:rsidR="00070906">
        <w:t xml:space="preserve"> to</w:t>
      </w:r>
      <w:r w:rsidR="00C969AB">
        <w:t xml:space="preserve"> sourc</w:t>
      </w:r>
      <w:r w:rsidR="00070906">
        <w:t>e</w:t>
      </w:r>
      <w:r w:rsidR="00C969AB">
        <w:t xml:space="preserve"> a replacement </w:t>
      </w:r>
      <w:r w:rsidR="00647A9B">
        <w:t>saving</w:t>
      </w:r>
      <w:r w:rsidR="00C969AB">
        <w:t xml:space="preserve"> cost</w:t>
      </w:r>
      <w:r w:rsidR="00647A9B">
        <w:t>s</w:t>
      </w:r>
      <w:r w:rsidR="00C969AB">
        <w:t xml:space="preserve"> and aircraft downtime. </w:t>
      </w:r>
    </w:p>
    <w:p w14:paraId="23043917" w14:textId="56A38EFC" w:rsidR="001C3036" w:rsidRDefault="001C3036">
      <w:pPr>
        <w:rPr>
          <w:rFonts w:asciiTheme="majorHAnsi" w:eastAsiaTheme="majorEastAsia" w:hAnsiTheme="majorHAnsi" w:cstheme="majorBidi"/>
          <w:color w:val="2F5496" w:themeColor="accent1" w:themeShade="BF"/>
          <w:sz w:val="26"/>
          <w:szCs w:val="26"/>
          <w:u w:val="single"/>
        </w:rPr>
      </w:pPr>
      <w:r>
        <w:rPr>
          <w:u w:val="single"/>
        </w:rPr>
        <w:br w:type="page"/>
      </w:r>
    </w:p>
    <w:p w14:paraId="0EABF665" w14:textId="67D64AE6" w:rsidR="006D65C4" w:rsidRDefault="006D65C4" w:rsidP="00D35847">
      <w:pPr>
        <w:pStyle w:val="Heading2"/>
        <w:spacing w:line="360" w:lineRule="auto"/>
        <w:ind w:firstLine="720"/>
        <w:rPr>
          <w:u w:val="single"/>
        </w:rPr>
      </w:pPr>
      <w:bookmarkStart w:id="6" w:name="_Toc130743797"/>
      <w:r>
        <w:rPr>
          <w:u w:val="single"/>
        </w:rPr>
        <w:lastRenderedPageBreak/>
        <w:t xml:space="preserve">Bypassing </w:t>
      </w:r>
      <w:r w:rsidR="00E12774">
        <w:rPr>
          <w:u w:val="single"/>
        </w:rPr>
        <w:t xml:space="preserve">Purchasing department and </w:t>
      </w:r>
      <w:r w:rsidR="00992D29">
        <w:rPr>
          <w:u w:val="single"/>
        </w:rPr>
        <w:t>Stock Values.</w:t>
      </w:r>
      <w:bookmarkEnd w:id="6"/>
    </w:p>
    <w:p w14:paraId="58EC5F3E" w14:textId="6DE06AAF" w:rsidR="00992D29" w:rsidRDefault="00B04EA8" w:rsidP="00D35847">
      <w:pPr>
        <w:spacing w:line="360" w:lineRule="auto"/>
      </w:pPr>
      <w:r>
        <w:t xml:space="preserve">Relating to points 9 </w:t>
      </w:r>
      <w:r w:rsidR="005E0A8C">
        <w:t>to</w:t>
      </w:r>
      <w:r>
        <w:t xml:space="preserve"> 1</w:t>
      </w:r>
      <w:r w:rsidR="005E0A8C">
        <w:t>1</w:t>
      </w:r>
      <w:r>
        <w:t xml:space="preserve"> from the list above, this will look at how engineers bypass the purchasing department due to the</w:t>
      </w:r>
      <w:r w:rsidR="003D45A7">
        <w:t>ir relationships with suppliers</w:t>
      </w:r>
      <w:r w:rsidR="005E0A8C">
        <w:t>,</w:t>
      </w:r>
      <w:r w:rsidR="003D45A7">
        <w:t xml:space="preserve"> how some </w:t>
      </w:r>
      <w:r w:rsidR="00647A9B">
        <w:t>stock items do not differentiate</w:t>
      </w:r>
      <w:r w:rsidR="003D45A7">
        <w:t xml:space="preserve"> </w:t>
      </w:r>
      <w:r w:rsidR="00647A9B">
        <w:t>between high and low value,</w:t>
      </w:r>
      <w:r w:rsidR="005E0A8C">
        <w:t xml:space="preserve"> and some are ordered with</w:t>
      </w:r>
      <w:r w:rsidR="00647A9B">
        <w:t>out</w:t>
      </w:r>
      <w:r w:rsidR="005E0A8C">
        <w:t xml:space="preserve"> purchase orders</w:t>
      </w:r>
      <w:r w:rsidR="00657204">
        <w:t>.</w:t>
      </w:r>
    </w:p>
    <w:p w14:paraId="1E57706A" w14:textId="29863988" w:rsidR="00657204" w:rsidRDefault="005E0A8C" w:rsidP="00D35847">
      <w:pPr>
        <w:spacing w:line="360" w:lineRule="auto"/>
      </w:pPr>
      <w:r>
        <w:t>B</w:t>
      </w:r>
      <w:r w:rsidR="00B3765A">
        <w:t xml:space="preserve">etter knowledge of the parts needed and the </w:t>
      </w:r>
      <w:r w:rsidR="00552321">
        <w:t>relationships between themselves and the suppliers</w:t>
      </w:r>
      <w:r w:rsidR="00647A9B">
        <w:t xml:space="preserve"> </w:t>
      </w:r>
      <w:r w:rsidR="00552321">
        <w:t>enab</w:t>
      </w:r>
      <w:r w:rsidR="00552321" w:rsidRPr="005E0A8C">
        <w:t>l</w:t>
      </w:r>
      <w:r w:rsidR="00647A9B">
        <w:t>ing</w:t>
      </w:r>
      <w:r w:rsidR="00552321">
        <w:t xml:space="preserve"> </w:t>
      </w:r>
      <w:r>
        <w:t xml:space="preserve">the engineers </w:t>
      </w:r>
      <w:r w:rsidR="000B4B0B">
        <w:t xml:space="preserve">to receive items quicker. While on the surface this seems harmless, </w:t>
      </w:r>
      <w:r w:rsidR="00546662">
        <w:t xml:space="preserve">it can actually cause major problems with documenting the components and </w:t>
      </w:r>
      <w:r w:rsidR="006F7359">
        <w:t xml:space="preserve">their history. </w:t>
      </w:r>
      <w:r w:rsidR="00875143">
        <w:t xml:space="preserve"> </w:t>
      </w:r>
      <w:r w:rsidR="005B3F11">
        <w:t xml:space="preserve">When the engineers avoid the purchasing department, they are </w:t>
      </w:r>
      <w:r w:rsidR="00CC3652">
        <w:t xml:space="preserve">not allowing for any scrutinization </w:t>
      </w:r>
      <w:r w:rsidR="004005A3">
        <w:t>of the supplier</w:t>
      </w:r>
      <w:r w:rsidR="00647A9B">
        <w:t>, as</w:t>
      </w:r>
      <w:r w:rsidR="004005A3">
        <w:t xml:space="preserve"> the purchasing department may be able to get the same component from a supplier that they have a </w:t>
      </w:r>
      <w:r>
        <w:t>service contract with. This w</w:t>
      </w:r>
      <w:r w:rsidR="00C035E0">
        <w:t xml:space="preserve">ould mean that there is already money set aside for </w:t>
      </w:r>
      <w:r w:rsidR="008B095D">
        <w:t>particular su</w:t>
      </w:r>
      <w:r w:rsidR="00F53A22">
        <w:t xml:space="preserve">ppliers and would not accrue any additional costs to the company. </w:t>
      </w:r>
    </w:p>
    <w:p w14:paraId="1EF18881" w14:textId="504877D8" w:rsidR="00F53A22" w:rsidRDefault="00F36834" w:rsidP="00D35847">
      <w:pPr>
        <w:spacing w:line="360" w:lineRule="auto"/>
      </w:pPr>
      <w:r>
        <w:t xml:space="preserve">Bypassing the purchasing department means that </w:t>
      </w:r>
      <w:r w:rsidR="007715B0">
        <w:t xml:space="preserve">many items </w:t>
      </w:r>
      <w:r>
        <w:t>are</w:t>
      </w:r>
      <w:r w:rsidR="007715B0">
        <w:t xml:space="preserve"> ordered without purchase orders</w:t>
      </w:r>
      <w:r w:rsidR="000D5057">
        <w:t xml:space="preserve"> (PO)</w:t>
      </w:r>
      <w:r>
        <w:t xml:space="preserve"> and with </w:t>
      </w:r>
      <w:r w:rsidR="003A6F1D">
        <w:t>no terms and conditions</w:t>
      </w:r>
      <w:r>
        <w:t>, causing a failure</w:t>
      </w:r>
      <w:r w:rsidR="00226DE9">
        <w:t xml:space="preserve"> to distinguish between the high va</w:t>
      </w:r>
      <w:r w:rsidR="00AD47EB">
        <w:t>l</w:t>
      </w:r>
      <w:r w:rsidR="00226DE9">
        <w:t xml:space="preserve">ue and low value orders. </w:t>
      </w:r>
      <w:r w:rsidR="000D5057">
        <w:t xml:space="preserve">As the PO cannot be used to see the </w:t>
      </w:r>
      <w:r w:rsidR="002127B4">
        <w:t xml:space="preserve">high value items within the stores, the total </w:t>
      </w:r>
      <w:r>
        <w:t>value of</w:t>
      </w:r>
      <w:r w:rsidR="002127B4">
        <w:t xml:space="preserve"> st</w:t>
      </w:r>
      <w:r>
        <w:t>ock</w:t>
      </w:r>
      <w:r w:rsidR="002127B4">
        <w:t xml:space="preserve"> is also unknown.</w:t>
      </w:r>
    </w:p>
    <w:p w14:paraId="1B03CC21" w14:textId="55687443" w:rsidR="002127B4" w:rsidRPr="00992D29" w:rsidRDefault="00B44D6E" w:rsidP="00D35847">
      <w:pPr>
        <w:spacing w:line="360" w:lineRule="auto"/>
      </w:pPr>
      <w:r>
        <w:t>These</w:t>
      </w:r>
      <w:r w:rsidR="0093112A">
        <w:t xml:space="preserve"> points</w:t>
      </w:r>
      <w:r>
        <w:t xml:space="preserve"> have serio</w:t>
      </w:r>
      <w:r w:rsidR="003F0387">
        <w:t>us cost implications</w:t>
      </w:r>
      <w:r w:rsidR="0093112A">
        <w:t xml:space="preserve"> to</w:t>
      </w:r>
      <w:r w:rsidR="003F0387">
        <w:t xml:space="preserve"> the company</w:t>
      </w:r>
      <w:r w:rsidR="0093112A">
        <w:t>,</w:t>
      </w:r>
      <w:r w:rsidR="003F0387">
        <w:t xml:space="preserve"> as more may be paid for items </w:t>
      </w:r>
      <w:r w:rsidR="000366CE">
        <w:t xml:space="preserve">than is required and the true value of the </w:t>
      </w:r>
      <w:r w:rsidR="000366CE" w:rsidRPr="0093112A">
        <w:t>sto</w:t>
      </w:r>
      <w:r w:rsidR="0093112A" w:rsidRPr="0093112A">
        <w:t>ck</w:t>
      </w:r>
      <w:r w:rsidR="000366CE">
        <w:t xml:space="preserve"> cannot be defined. </w:t>
      </w:r>
      <w:r w:rsidR="00E834D0">
        <w:t>To reduce this as much as possible, the system must force anyone wanting to purchase ite</w:t>
      </w:r>
      <w:r w:rsidR="00AF0658">
        <w:t xml:space="preserve">ms to raise a PO and attach a quote for the purchasing department to </w:t>
      </w:r>
      <w:r w:rsidR="005E6CD9">
        <w:t xml:space="preserve">inspect before approving the request. This would give them the final say in what is purchased </w:t>
      </w:r>
      <w:r w:rsidR="006934ED">
        <w:t xml:space="preserve">and ensures that the company does not pay </w:t>
      </w:r>
      <w:r w:rsidR="0093112A">
        <w:t>more</w:t>
      </w:r>
      <w:r w:rsidR="006934ED">
        <w:t xml:space="preserve"> for goods or services </w:t>
      </w:r>
      <w:r w:rsidR="0093112A">
        <w:t>than</w:t>
      </w:r>
      <w:r w:rsidR="006934ED">
        <w:t xml:space="preserve"> necessary. This would also give better estimations to the</w:t>
      </w:r>
      <w:r w:rsidR="0093112A">
        <w:t xml:space="preserve"> stock</w:t>
      </w:r>
      <w:r w:rsidR="006934ED">
        <w:t xml:space="preserve"> value held within the stores</w:t>
      </w:r>
      <w:r w:rsidR="0093112A">
        <w:t>,</w:t>
      </w:r>
      <w:r w:rsidR="006934ED">
        <w:t xml:space="preserve"> as each PO would have an attached quote </w:t>
      </w:r>
      <w:r w:rsidR="007C4D11">
        <w:t>clearly defin</w:t>
      </w:r>
      <w:r w:rsidR="0093112A">
        <w:t>ing</w:t>
      </w:r>
      <w:r w:rsidR="007C4D11">
        <w:t xml:space="preserve"> the high and low value items held on site.</w:t>
      </w:r>
    </w:p>
    <w:p w14:paraId="093EDAC0" w14:textId="77777777" w:rsidR="004A5C5F" w:rsidRDefault="004A5C5F" w:rsidP="00D35847">
      <w:pPr>
        <w:spacing w:line="360" w:lineRule="auto"/>
      </w:pPr>
    </w:p>
    <w:p w14:paraId="2B3E7409" w14:textId="77777777" w:rsidR="00E23363" w:rsidRPr="00E23363" w:rsidRDefault="00E23363" w:rsidP="00D35847">
      <w:pPr>
        <w:spacing w:line="360" w:lineRule="auto"/>
      </w:pPr>
    </w:p>
    <w:p w14:paraId="65D5A00E" w14:textId="32D79423" w:rsidR="00F515FD" w:rsidRPr="00326207" w:rsidRDefault="00F515FD" w:rsidP="00D35847">
      <w:pPr>
        <w:pStyle w:val="ListParagraph"/>
        <w:numPr>
          <w:ilvl w:val="0"/>
          <w:numId w:val="4"/>
        </w:numPr>
        <w:spacing w:line="360" w:lineRule="auto"/>
        <w:rPr>
          <w:color w:val="FF0000"/>
        </w:rPr>
      </w:pPr>
      <w:r>
        <w:br w:type="page"/>
      </w:r>
    </w:p>
    <w:p w14:paraId="38D7010C" w14:textId="2EC6C7B2" w:rsidR="00F515FD" w:rsidRDefault="00F515FD" w:rsidP="0003374D">
      <w:pPr>
        <w:pStyle w:val="Heading1"/>
        <w:spacing w:line="360" w:lineRule="auto"/>
        <w:rPr>
          <w:u w:val="single"/>
        </w:rPr>
      </w:pPr>
      <w:bookmarkStart w:id="7" w:name="_Toc130743798"/>
      <w:r>
        <w:rPr>
          <w:u w:val="single"/>
        </w:rPr>
        <w:lastRenderedPageBreak/>
        <w:t>Question 2.</w:t>
      </w:r>
      <w:bookmarkEnd w:id="7"/>
    </w:p>
    <w:p w14:paraId="11CC3722" w14:textId="6C158509" w:rsidR="000A0D72" w:rsidRDefault="001E3DC8" w:rsidP="0003374D">
      <w:pPr>
        <w:spacing w:line="360" w:lineRule="auto"/>
      </w:pPr>
      <w:r>
        <w:t>Outsourcing is having the day-to-day operations</w:t>
      </w:r>
      <w:r w:rsidR="00090805">
        <w:t xml:space="preserve"> of</w:t>
      </w:r>
      <w:r w:rsidR="00341F16">
        <w:t xml:space="preserve"> an area covered by an external </w:t>
      </w:r>
      <w:r w:rsidR="006C53B3">
        <w:t>company</w:t>
      </w:r>
      <w:r w:rsidR="00341F16">
        <w:t>.</w:t>
      </w:r>
      <w:r w:rsidR="00242C89">
        <w:t xml:space="preserve"> To outsource successfully, Toon air must:</w:t>
      </w:r>
    </w:p>
    <w:p w14:paraId="46406323" w14:textId="3C11B3E1" w:rsidR="00242C89" w:rsidRDefault="001B7895" w:rsidP="0003374D">
      <w:pPr>
        <w:spacing w:line="360" w:lineRule="auto"/>
      </w:pPr>
      <w:r>
        <w:tab/>
        <w:t xml:space="preserve">Select the area to target for outsourcing - </w:t>
      </w:r>
    </w:p>
    <w:p w14:paraId="3B9110A0" w14:textId="193EA13B" w:rsidR="001B7895" w:rsidRDefault="00EF4DD7" w:rsidP="0003374D">
      <w:pPr>
        <w:spacing w:line="360" w:lineRule="auto"/>
        <w:ind w:left="1440"/>
      </w:pPr>
      <w:r>
        <w:t>T</w:t>
      </w:r>
      <w:r w:rsidR="001B7895">
        <w:t xml:space="preserve">his is the </w:t>
      </w:r>
      <w:r w:rsidR="00B365ED">
        <w:t xml:space="preserve">management of parts warehouse and supply </w:t>
      </w:r>
      <w:r w:rsidR="0080687D">
        <w:t>of parts to the engineering functions</w:t>
      </w:r>
      <w:r w:rsidR="00620FEC">
        <w:t>.</w:t>
      </w:r>
    </w:p>
    <w:p w14:paraId="34E2286A" w14:textId="71C8D7E0" w:rsidR="009C66B2" w:rsidRDefault="009C66B2" w:rsidP="0003374D">
      <w:pPr>
        <w:spacing w:line="360" w:lineRule="auto"/>
        <w:ind w:firstLine="720"/>
      </w:pPr>
      <w:r>
        <w:t xml:space="preserve">Specification of requirements </w:t>
      </w:r>
      <w:r w:rsidR="00533F05">
        <w:t>-</w:t>
      </w:r>
    </w:p>
    <w:p w14:paraId="125E29DB" w14:textId="4CF092B1" w:rsidR="009C66B2" w:rsidRDefault="00533F05" w:rsidP="0003374D">
      <w:pPr>
        <w:spacing w:line="360" w:lineRule="auto"/>
        <w:ind w:left="1440"/>
      </w:pPr>
      <w:r>
        <w:t>This is where the bulk of</w:t>
      </w:r>
      <w:r w:rsidR="00E90B41">
        <w:t xml:space="preserve"> outsourcing lies</w:t>
      </w:r>
      <w:r w:rsidR="00D2755F">
        <w:t xml:space="preserve"> and </w:t>
      </w:r>
      <w:r w:rsidR="00E90B41">
        <w:t>include</w:t>
      </w:r>
      <w:r w:rsidR="00D2755F">
        <w:t>s</w:t>
      </w:r>
      <w:r w:rsidR="00F14975">
        <w:t xml:space="preserve"> understanding the current situation of the </w:t>
      </w:r>
      <w:r w:rsidR="00FC4E11">
        <w:t>stores</w:t>
      </w:r>
      <w:r w:rsidR="00F14975">
        <w:t>,</w:t>
      </w:r>
      <w:r w:rsidR="00084618">
        <w:t xml:space="preserve"> clear and </w:t>
      </w:r>
      <w:r w:rsidR="008B3D18">
        <w:t>un-ambiguous with the work that will be completed,</w:t>
      </w:r>
      <w:r w:rsidR="00F14975">
        <w:t xml:space="preserve"> </w:t>
      </w:r>
      <w:r w:rsidR="00084618">
        <w:t xml:space="preserve">issues of confidentiality, </w:t>
      </w:r>
      <w:r w:rsidR="00FC0279">
        <w:t>terms and conditions and any potential conflicts including conflicts of interests.</w:t>
      </w:r>
    </w:p>
    <w:p w14:paraId="10B64DE9" w14:textId="6737EA32" w:rsidR="00FC0279" w:rsidRDefault="0004137A" w:rsidP="0003374D">
      <w:pPr>
        <w:spacing w:line="360" w:lineRule="auto"/>
      </w:pPr>
      <w:r>
        <w:tab/>
        <w:t>Implementation and review -</w:t>
      </w:r>
    </w:p>
    <w:p w14:paraId="5C81A1D8" w14:textId="3B24E93C" w:rsidR="0004137A" w:rsidRPr="000A0D72" w:rsidRDefault="003A7206" w:rsidP="0003374D">
      <w:pPr>
        <w:spacing w:line="360" w:lineRule="auto"/>
        <w:ind w:left="1440"/>
      </w:pPr>
      <w:r>
        <w:t xml:space="preserve">This involves </w:t>
      </w:r>
      <w:r w:rsidR="00E80589">
        <w:t xml:space="preserve">managing the contract and the relationships with the outsource company, </w:t>
      </w:r>
      <w:r w:rsidR="009A46D9">
        <w:t xml:space="preserve">changes in procedures, working practices and </w:t>
      </w:r>
      <w:r w:rsidR="0003374D">
        <w:t>communication.</w:t>
      </w:r>
    </w:p>
    <w:p w14:paraId="0D7582D9" w14:textId="56158D16" w:rsidR="00A85566" w:rsidRDefault="00D62D9D" w:rsidP="00D35847">
      <w:pPr>
        <w:spacing w:line="360" w:lineRule="auto"/>
      </w:pPr>
      <w:r>
        <w:t>Many</w:t>
      </w:r>
      <w:r w:rsidR="00E95B9C">
        <w:t xml:space="preserve"> factors should be</w:t>
      </w:r>
      <w:r>
        <w:t xml:space="preserve"> consider</w:t>
      </w:r>
      <w:r w:rsidR="006B20A2">
        <w:t>ed</w:t>
      </w:r>
      <w:r>
        <w:t xml:space="preserve"> before outsourcing</w:t>
      </w:r>
      <w:r w:rsidR="005B7900">
        <w:t xml:space="preserve">. </w:t>
      </w:r>
      <w:r w:rsidR="00931275" w:rsidRPr="00594379">
        <w:t>This</w:t>
      </w:r>
      <w:r w:rsidR="00931275">
        <w:t xml:space="preserve"> </w:t>
      </w:r>
      <w:r w:rsidR="00594379">
        <w:t xml:space="preserve">section </w:t>
      </w:r>
      <w:r w:rsidR="00931275">
        <w:t xml:space="preserve">will aim to highlight </w:t>
      </w:r>
      <w:r w:rsidR="00E05F68">
        <w:t xml:space="preserve">what </w:t>
      </w:r>
      <w:r w:rsidR="006F238A">
        <w:t>is involved in outsourcing and wh</w:t>
      </w:r>
      <w:r w:rsidR="00E05F68">
        <w:t>ich</w:t>
      </w:r>
      <w:r w:rsidR="006F238A">
        <w:t xml:space="preserve"> areas would need special attention for it to be </w:t>
      </w:r>
      <w:r w:rsidR="00B5796C">
        <w:t xml:space="preserve">successful. </w:t>
      </w:r>
    </w:p>
    <w:p w14:paraId="7C9ACE7B" w14:textId="77777777" w:rsidR="00C154F8" w:rsidRDefault="0022416B" w:rsidP="00D35847">
      <w:pPr>
        <w:spacing w:line="360" w:lineRule="auto"/>
        <w:rPr>
          <w:noProof/>
        </w:rPr>
      </w:pPr>
      <w:r>
        <w:rPr>
          <w:noProof/>
        </w:rPr>
        <w:t xml:space="preserve">Mol </w:t>
      </w:r>
      <w:r w:rsidR="00D169A9">
        <w:rPr>
          <w:noProof/>
        </w:rPr>
        <w:t>(</w:t>
      </w:r>
      <w:r>
        <w:rPr>
          <w:noProof/>
        </w:rPr>
        <w:t>2007)</w:t>
      </w:r>
      <w:r w:rsidR="00D169A9">
        <w:rPr>
          <w:noProof/>
        </w:rPr>
        <w:t xml:space="preserve"> states in the book “Outsourcing – Design, Proce</w:t>
      </w:r>
      <w:r w:rsidR="00C154F8">
        <w:rPr>
          <w:noProof/>
        </w:rPr>
        <w:t xml:space="preserve">ss and Performance” that </w:t>
      </w:r>
    </w:p>
    <w:p w14:paraId="2D39CE65" w14:textId="77777777" w:rsidR="00967B99" w:rsidRDefault="00C154F8" w:rsidP="00D35847">
      <w:pPr>
        <w:spacing w:line="360" w:lineRule="auto"/>
        <w:jc w:val="center"/>
        <w:rPr>
          <w:i/>
          <w:iCs/>
          <w:noProof/>
        </w:rPr>
      </w:pPr>
      <w:r>
        <w:rPr>
          <w:i/>
          <w:iCs/>
          <w:noProof/>
        </w:rPr>
        <w:t>“</w:t>
      </w:r>
      <w:r w:rsidR="00A6408B">
        <w:rPr>
          <w:i/>
          <w:iCs/>
          <w:noProof/>
        </w:rPr>
        <w:t xml:space="preserve">Outsourcing has indeed become one of the key restructuring </w:t>
      </w:r>
      <w:r w:rsidR="00B369FD">
        <w:rPr>
          <w:i/>
          <w:iCs/>
          <w:noProof/>
        </w:rPr>
        <w:t xml:space="preserve">tools for companies, with a promise to improve </w:t>
      </w:r>
      <w:r w:rsidR="004E5CC9">
        <w:rPr>
          <w:i/>
          <w:iCs/>
          <w:noProof/>
        </w:rPr>
        <w:t xml:space="preserve">the fate of fledgling firms or to increase further </w:t>
      </w:r>
      <w:r w:rsidR="00E315F7">
        <w:rPr>
          <w:i/>
          <w:iCs/>
          <w:noProof/>
        </w:rPr>
        <w:t xml:space="preserve">the performance of firms that are </w:t>
      </w:r>
      <w:r w:rsidR="00196C95">
        <w:rPr>
          <w:i/>
          <w:iCs/>
          <w:noProof/>
        </w:rPr>
        <w:t>already leading their industries.”</w:t>
      </w:r>
    </w:p>
    <w:p w14:paraId="2C50B348" w14:textId="7BCC91D8" w:rsidR="00967B99" w:rsidRDefault="00000000" w:rsidP="00D35847">
      <w:pPr>
        <w:spacing w:line="360" w:lineRule="auto"/>
        <w:jc w:val="right"/>
        <w:rPr>
          <w:i/>
          <w:iCs/>
        </w:rPr>
      </w:pPr>
      <w:sdt>
        <w:sdtPr>
          <w:rPr>
            <w:i/>
            <w:iCs/>
          </w:rPr>
          <w:id w:val="-654293581"/>
          <w:citation/>
        </w:sdtPr>
        <w:sdtContent>
          <w:r w:rsidR="001C3036" w:rsidRPr="001C3036">
            <w:rPr>
              <w:noProof/>
            </w:rPr>
            <w:t>(Mol, 2007)</w:t>
          </w:r>
        </w:sdtContent>
      </w:sdt>
    </w:p>
    <w:p w14:paraId="51E1BDD8" w14:textId="13D265E1" w:rsidR="002A37FA" w:rsidRDefault="00FE7FAB" w:rsidP="00D35847">
      <w:pPr>
        <w:spacing w:line="360" w:lineRule="auto"/>
      </w:pPr>
      <w:r>
        <w:t xml:space="preserve">Which suggests that it can be a </w:t>
      </w:r>
      <w:r w:rsidR="00594379">
        <w:t xml:space="preserve">beneficial </w:t>
      </w:r>
      <w:r w:rsidR="00AA03F5">
        <w:t>tool</w:t>
      </w:r>
      <w:r w:rsidR="00594379">
        <w:t>,</w:t>
      </w:r>
      <w:r w:rsidR="00523474">
        <w:t xml:space="preserve"> both </w:t>
      </w:r>
      <w:r w:rsidR="00594379">
        <w:t xml:space="preserve">in </w:t>
      </w:r>
      <w:r w:rsidR="00523474">
        <w:t xml:space="preserve">new companies </w:t>
      </w:r>
      <w:r w:rsidR="00AA03F5">
        <w:t>and companies that are at the forefront of their industry</w:t>
      </w:r>
      <w:r w:rsidR="009C0676">
        <w:t xml:space="preserve"> and can be used at </w:t>
      </w:r>
      <w:r w:rsidR="005B6A87">
        <w:t>Toon air</w:t>
      </w:r>
      <w:r w:rsidR="00AC1FFB">
        <w:t>.</w:t>
      </w:r>
    </w:p>
    <w:p w14:paraId="7D3B99BD" w14:textId="77777777" w:rsidR="0003374D" w:rsidRDefault="0003374D">
      <w:pPr>
        <w:rPr>
          <w:rFonts w:asciiTheme="majorHAnsi" w:eastAsiaTheme="majorEastAsia" w:hAnsiTheme="majorHAnsi" w:cstheme="majorBidi"/>
          <w:color w:val="2F5496" w:themeColor="accent1" w:themeShade="BF"/>
          <w:sz w:val="26"/>
          <w:szCs w:val="26"/>
          <w:u w:val="single"/>
        </w:rPr>
      </w:pPr>
      <w:r>
        <w:rPr>
          <w:u w:val="single"/>
        </w:rPr>
        <w:br w:type="page"/>
      </w:r>
    </w:p>
    <w:p w14:paraId="53F1706A" w14:textId="40CC6B42" w:rsidR="00471F74" w:rsidRPr="00471F74" w:rsidRDefault="00471F74" w:rsidP="00471F74">
      <w:pPr>
        <w:pStyle w:val="Heading2"/>
        <w:spacing w:line="360" w:lineRule="auto"/>
        <w:ind w:firstLine="720"/>
        <w:rPr>
          <w:u w:val="single"/>
        </w:rPr>
      </w:pPr>
      <w:bookmarkStart w:id="8" w:name="_Toc130743799"/>
      <w:r>
        <w:rPr>
          <w:u w:val="single"/>
        </w:rPr>
        <w:lastRenderedPageBreak/>
        <w:t>Benefits of Outsourcing.</w:t>
      </w:r>
      <w:bookmarkEnd w:id="8"/>
    </w:p>
    <w:p w14:paraId="341758C0" w14:textId="0BCFEE93" w:rsidR="00D43D95" w:rsidRDefault="00AC73DF" w:rsidP="00471F74">
      <w:pPr>
        <w:spacing w:line="360" w:lineRule="auto"/>
        <w:rPr>
          <w:noProof/>
        </w:rPr>
      </w:pPr>
      <w:r w:rsidRPr="0087592E">
        <w:rPr>
          <w:noProof/>
        </w:rPr>
        <w:t>Baily, et al. (2008)</w:t>
      </w:r>
      <w:r w:rsidR="00471F74" w:rsidRPr="0087592E">
        <w:rPr>
          <w:noProof/>
        </w:rPr>
        <w:t xml:space="preserve"> have listed</w:t>
      </w:r>
      <w:r w:rsidR="00471F74">
        <w:rPr>
          <w:noProof/>
        </w:rPr>
        <w:t xml:space="preserve"> some of the benefits that come from </w:t>
      </w:r>
      <w:r w:rsidR="00594379" w:rsidRPr="00594379">
        <w:rPr>
          <w:noProof/>
        </w:rPr>
        <w:t>o</w:t>
      </w:r>
      <w:r w:rsidR="00471F74">
        <w:rPr>
          <w:noProof/>
        </w:rPr>
        <w:t>utsourcing</w:t>
      </w:r>
      <w:r>
        <w:rPr>
          <w:noProof/>
        </w:rPr>
        <w:t>:</w:t>
      </w:r>
    </w:p>
    <w:p w14:paraId="6A776A66" w14:textId="079CBFB2" w:rsidR="00594379" w:rsidRDefault="007517F6" w:rsidP="00471F74">
      <w:pPr>
        <w:pStyle w:val="ListParagraph"/>
        <w:numPr>
          <w:ilvl w:val="0"/>
          <w:numId w:val="7"/>
        </w:numPr>
        <w:spacing w:line="360" w:lineRule="auto"/>
      </w:pPr>
      <w:r>
        <w:t xml:space="preserve">Greater focus on core </w:t>
      </w:r>
      <w:r w:rsidR="00242C6A">
        <w:t>b</w:t>
      </w:r>
      <w:r w:rsidR="001A595C">
        <w:t>usiness is needed</w:t>
      </w:r>
      <w:r w:rsidR="001709D8">
        <w:t xml:space="preserve"> – </w:t>
      </w:r>
    </w:p>
    <w:p w14:paraId="3FE4563E" w14:textId="52FB5B2E" w:rsidR="00AC73DF" w:rsidRDefault="0087592E" w:rsidP="00594379">
      <w:pPr>
        <w:pStyle w:val="ListParagraph"/>
        <w:spacing w:line="360" w:lineRule="auto"/>
        <w:ind w:firstLine="720"/>
      </w:pPr>
      <w:r>
        <w:t>E</w:t>
      </w:r>
      <w:r w:rsidR="001709D8">
        <w:t xml:space="preserve">nsuring that the meaningful work is completed </w:t>
      </w:r>
      <w:r w:rsidR="008C6B67">
        <w:t>without disruption.</w:t>
      </w:r>
    </w:p>
    <w:p w14:paraId="37262767" w14:textId="77777777" w:rsidR="00594379" w:rsidRDefault="00E67202" w:rsidP="00D35847">
      <w:pPr>
        <w:pStyle w:val="ListParagraph"/>
        <w:numPr>
          <w:ilvl w:val="0"/>
          <w:numId w:val="7"/>
        </w:numPr>
        <w:spacing w:line="360" w:lineRule="auto"/>
      </w:pPr>
      <w:r>
        <w:t>Less burden on current resource</w:t>
      </w:r>
      <w:r w:rsidR="008C6B67">
        <w:t xml:space="preserve"> – </w:t>
      </w:r>
    </w:p>
    <w:p w14:paraId="57CC062D" w14:textId="7E6E9D58" w:rsidR="001A595C" w:rsidRDefault="0087592E" w:rsidP="00594379">
      <w:pPr>
        <w:pStyle w:val="ListParagraph"/>
        <w:spacing w:line="360" w:lineRule="auto"/>
        <w:ind w:left="1440"/>
      </w:pPr>
      <w:r>
        <w:t>R</w:t>
      </w:r>
      <w:r w:rsidR="008C6B67">
        <w:t>esource</w:t>
      </w:r>
      <w:r>
        <w:t>s</w:t>
      </w:r>
      <w:r w:rsidR="008C6B67">
        <w:t xml:space="preserve"> can be focused on the areas that </w:t>
      </w:r>
      <w:r w:rsidR="00767775">
        <w:t>need</w:t>
      </w:r>
      <w:r w:rsidR="008C6B67">
        <w:t xml:space="preserve"> improvement instead of </w:t>
      </w:r>
      <w:r w:rsidR="00767775">
        <w:t xml:space="preserve">on work </w:t>
      </w:r>
      <w:r w:rsidR="00DC2917">
        <w:t>which</w:t>
      </w:r>
      <w:r w:rsidR="00767775">
        <w:t xml:space="preserve"> can be carried out by a third party.</w:t>
      </w:r>
    </w:p>
    <w:p w14:paraId="3BFE667A" w14:textId="77777777" w:rsidR="00594379" w:rsidRDefault="00E67202" w:rsidP="00D35847">
      <w:pPr>
        <w:pStyle w:val="ListParagraph"/>
        <w:numPr>
          <w:ilvl w:val="0"/>
          <w:numId w:val="7"/>
        </w:numPr>
        <w:spacing w:line="360" w:lineRule="auto"/>
      </w:pPr>
      <w:r>
        <w:t>Fewer operating costs</w:t>
      </w:r>
      <w:r w:rsidR="0079376D">
        <w:t xml:space="preserve"> – </w:t>
      </w:r>
    </w:p>
    <w:p w14:paraId="574FD331" w14:textId="06729D5E" w:rsidR="00E67202" w:rsidRDefault="0087592E" w:rsidP="00594379">
      <w:pPr>
        <w:pStyle w:val="ListParagraph"/>
        <w:spacing w:line="360" w:lineRule="auto"/>
        <w:ind w:firstLine="720"/>
      </w:pPr>
      <w:r>
        <w:t>O</w:t>
      </w:r>
      <w:r w:rsidR="007476AE">
        <w:t>utsourcing</w:t>
      </w:r>
      <w:r w:rsidR="001456A9">
        <w:t xml:space="preserve"> </w:t>
      </w:r>
      <w:r w:rsidR="00BF34D5">
        <w:t>releases</w:t>
      </w:r>
      <w:r w:rsidR="007476AE">
        <w:t xml:space="preserve"> money tied up in </w:t>
      </w:r>
      <w:r w:rsidR="004A08B6">
        <w:t xml:space="preserve">the operation of the stores. </w:t>
      </w:r>
      <w:r w:rsidR="007476AE">
        <w:t xml:space="preserve"> </w:t>
      </w:r>
    </w:p>
    <w:p w14:paraId="24B07FCA" w14:textId="77777777" w:rsidR="00594379" w:rsidRDefault="00B54232" w:rsidP="00D35847">
      <w:pPr>
        <w:pStyle w:val="ListParagraph"/>
        <w:numPr>
          <w:ilvl w:val="0"/>
          <w:numId w:val="7"/>
        </w:numPr>
        <w:spacing w:line="360" w:lineRule="auto"/>
      </w:pPr>
      <w:r>
        <w:t>Spreading of risks</w:t>
      </w:r>
      <w:r w:rsidR="004D02F5">
        <w:t xml:space="preserve"> </w:t>
      </w:r>
      <w:r w:rsidR="00E246B9">
        <w:t xml:space="preserve">– </w:t>
      </w:r>
    </w:p>
    <w:p w14:paraId="265B45C7" w14:textId="1D07F6BD" w:rsidR="00E67202" w:rsidRDefault="0087592E" w:rsidP="00594379">
      <w:pPr>
        <w:pStyle w:val="ListParagraph"/>
        <w:spacing w:line="360" w:lineRule="auto"/>
        <w:ind w:left="1440"/>
      </w:pPr>
      <w:r>
        <w:t>T</w:t>
      </w:r>
      <w:r w:rsidR="0003151F">
        <w:t xml:space="preserve">he external contractor will accept the risks involved with the work being undertaken </w:t>
      </w:r>
      <w:r w:rsidR="005B7900">
        <w:t xml:space="preserve">reducing risk levels </w:t>
      </w:r>
      <w:r w:rsidR="00D52953">
        <w:t xml:space="preserve">to the </w:t>
      </w:r>
      <w:r w:rsidR="00D0045C">
        <w:t>internal sources.</w:t>
      </w:r>
    </w:p>
    <w:p w14:paraId="27B4FA1D" w14:textId="77777777" w:rsidR="00594379" w:rsidRDefault="00B54232" w:rsidP="00D35847">
      <w:pPr>
        <w:pStyle w:val="ListParagraph"/>
        <w:numPr>
          <w:ilvl w:val="0"/>
          <w:numId w:val="7"/>
        </w:numPr>
        <w:spacing w:line="360" w:lineRule="auto"/>
      </w:pPr>
      <w:r>
        <w:t>Economies of scale</w:t>
      </w:r>
      <w:r w:rsidR="001E41F9">
        <w:t xml:space="preserve"> –</w:t>
      </w:r>
      <w:r w:rsidR="00C72202">
        <w:t xml:space="preserve"> </w:t>
      </w:r>
    </w:p>
    <w:p w14:paraId="04F628CE" w14:textId="53F5967D" w:rsidR="00965590" w:rsidRDefault="00965590" w:rsidP="00594379">
      <w:pPr>
        <w:pStyle w:val="ListParagraph"/>
        <w:spacing w:line="360" w:lineRule="auto"/>
        <w:ind w:left="1440"/>
      </w:pPr>
      <w:r w:rsidRPr="00965590">
        <w:rPr>
          <w:noProof/>
        </w:rPr>
        <w:t xml:space="preserve">Besanko, et al. </w:t>
      </w:r>
      <w:r>
        <w:rPr>
          <w:noProof/>
        </w:rPr>
        <w:t>(</w:t>
      </w:r>
      <w:r w:rsidRPr="00965590">
        <w:rPr>
          <w:noProof/>
        </w:rPr>
        <w:t>2007)</w:t>
      </w:r>
      <w:r>
        <w:rPr>
          <w:noProof/>
        </w:rPr>
        <w:t xml:space="preserve"> </w:t>
      </w:r>
      <w:r w:rsidR="00AE50D7">
        <w:rPr>
          <w:noProof/>
        </w:rPr>
        <w:t xml:space="preserve">explains that this is present whenever a </w:t>
      </w:r>
      <w:r w:rsidR="002E0C2F">
        <w:rPr>
          <w:noProof/>
        </w:rPr>
        <w:t>large scale production</w:t>
      </w:r>
      <w:r w:rsidR="00DE6934">
        <w:rPr>
          <w:noProof/>
        </w:rPr>
        <w:t>, dis</w:t>
      </w:r>
      <w:r w:rsidR="00DE6934" w:rsidRPr="001D6676">
        <w:rPr>
          <w:noProof/>
        </w:rPr>
        <w:t>t</w:t>
      </w:r>
      <w:r w:rsidR="00DE6934" w:rsidRPr="0087592E">
        <w:rPr>
          <w:noProof/>
        </w:rPr>
        <w:t>r</w:t>
      </w:r>
      <w:r w:rsidR="0087592E" w:rsidRPr="0087592E">
        <w:rPr>
          <w:noProof/>
        </w:rPr>
        <w:t>i</w:t>
      </w:r>
      <w:r w:rsidR="00DE6934" w:rsidRPr="001D6676">
        <w:rPr>
          <w:noProof/>
        </w:rPr>
        <w:t>b</w:t>
      </w:r>
      <w:r w:rsidR="00DE6934">
        <w:rPr>
          <w:noProof/>
        </w:rPr>
        <w:t>ution</w:t>
      </w:r>
      <w:r w:rsidR="002E0C2F">
        <w:rPr>
          <w:noProof/>
        </w:rPr>
        <w:t xml:space="preserve"> company </w:t>
      </w:r>
      <w:r w:rsidR="00F45739">
        <w:rPr>
          <w:noProof/>
        </w:rPr>
        <w:t>or retail process ha</w:t>
      </w:r>
      <w:r w:rsidR="0076264D">
        <w:rPr>
          <w:noProof/>
        </w:rPr>
        <w:t>s</w:t>
      </w:r>
      <w:r w:rsidR="00F45739">
        <w:rPr>
          <w:noProof/>
        </w:rPr>
        <w:t xml:space="preserve"> </w:t>
      </w:r>
      <w:r w:rsidR="00DB3764">
        <w:rPr>
          <w:noProof/>
        </w:rPr>
        <w:t xml:space="preserve">a cost advantage over </w:t>
      </w:r>
      <w:r w:rsidR="00CF6881">
        <w:rPr>
          <w:noProof/>
        </w:rPr>
        <w:t xml:space="preserve">smaller businesses and processes. </w:t>
      </w:r>
      <w:r w:rsidR="00477A64">
        <w:rPr>
          <w:noProof/>
        </w:rPr>
        <w:t xml:space="preserve"> They go on to explain that</w:t>
      </w:r>
      <w:r w:rsidR="009803FA">
        <w:rPr>
          <w:noProof/>
        </w:rPr>
        <w:t xml:space="preserve"> it exists </w:t>
      </w:r>
      <w:r w:rsidR="00477A64">
        <w:rPr>
          <w:noProof/>
        </w:rPr>
        <w:t xml:space="preserve"> </w:t>
      </w:r>
      <w:r w:rsidR="00664AEA">
        <w:rPr>
          <w:noProof/>
        </w:rPr>
        <w:t>“</w:t>
      </w:r>
      <w:r w:rsidR="00213775">
        <w:rPr>
          <w:noProof/>
        </w:rPr>
        <w:t>i</w:t>
      </w:r>
      <w:r w:rsidR="00664AEA">
        <w:rPr>
          <w:noProof/>
        </w:rPr>
        <w:t xml:space="preserve">f a firm </w:t>
      </w:r>
      <w:r w:rsidR="00531587">
        <w:rPr>
          <w:noProof/>
        </w:rPr>
        <w:t>achives unit-cost savings as it increase</w:t>
      </w:r>
      <w:r w:rsidR="00007E9F">
        <w:rPr>
          <w:noProof/>
        </w:rPr>
        <w:t xml:space="preserve">s the production of a given </w:t>
      </w:r>
      <w:r w:rsidR="00B232B4">
        <w:rPr>
          <w:noProof/>
        </w:rPr>
        <w:t xml:space="preserve">good </w:t>
      </w:r>
      <w:r w:rsidR="00F05403">
        <w:rPr>
          <w:noProof/>
        </w:rPr>
        <w:t>or service”</w:t>
      </w:r>
      <w:r w:rsidR="00213775">
        <w:rPr>
          <w:noProof/>
        </w:rPr>
        <w:t xml:space="preserve"> </w:t>
      </w:r>
    </w:p>
    <w:p w14:paraId="35A15031" w14:textId="77777777" w:rsidR="00594379" w:rsidRDefault="00B54232" w:rsidP="00D35847">
      <w:pPr>
        <w:pStyle w:val="ListParagraph"/>
        <w:numPr>
          <w:ilvl w:val="0"/>
          <w:numId w:val="7"/>
        </w:numPr>
        <w:spacing w:line="360" w:lineRule="auto"/>
      </w:pPr>
      <w:r>
        <w:t xml:space="preserve">Supplier has better </w:t>
      </w:r>
      <w:r w:rsidR="00123031">
        <w:t>capabilities</w:t>
      </w:r>
      <w:r w:rsidR="004D02F5">
        <w:t xml:space="preserve"> </w:t>
      </w:r>
      <w:r w:rsidR="00D0045C">
        <w:t>–</w:t>
      </w:r>
      <w:r w:rsidR="004D02F5">
        <w:t xml:space="preserve"> </w:t>
      </w:r>
    </w:p>
    <w:p w14:paraId="390E10E0" w14:textId="24256CFB" w:rsidR="00123031" w:rsidRDefault="0087592E" w:rsidP="00594379">
      <w:pPr>
        <w:pStyle w:val="ListParagraph"/>
        <w:spacing w:line="360" w:lineRule="auto"/>
        <w:ind w:left="1440"/>
      </w:pPr>
      <w:r>
        <w:t>The outsourcing company</w:t>
      </w:r>
      <w:r w:rsidR="00D0045C">
        <w:t xml:space="preserve"> are </w:t>
      </w:r>
      <w:r w:rsidR="00272E95">
        <w:t xml:space="preserve">potentially leaders in the field and </w:t>
      </w:r>
      <w:r w:rsidR="009E3AB7">
        <w:t>are more likely to create returns in a much faster time than internal</w:t>
      </w:r>
      <w:r w:rsidR="0012189C">
        <w:t>.</w:t>
      </w:r>
    </w:p>
    <w:p w14:paraId="5AC9EACE" w14:textId="77777777" w:rsidR="0087592E" w:rsidRDefault="00123031" w:rsidP="00471F74">
      <w:pPr>
        <w:pStyle w:val="ListParagraph"/>
        <w:numPr>
          <w:ilvl w:val="0"/>
          <w:numId w:val="7"/>
        </w:numPr>
        <w:spacing w:line="360" w:lineRule="auto"/>
      </w:pPr>
      <w:r>
        <w:t>Supplier has greater ca</w:t>
      </w:r>
      <w:r w:rsidR="00A925AC">
        <w:t>p</w:t>
      </w:r>
      <w:r>
        <w:t>acity</w:t>
      </w:r>
      <w:r w:rsidR="004D02F5">
        <w:t xml:space="preserve"> </w:t>
      </w:r>
      <w:r w:rsidR="0058504D">
        <w:t>–</w:t>
      </w:r>
      <w:r w:rsidR="004D02F5">
        <w:t xml:space="preserve"> </w:t>
      </w:r>
    </w:p>
    <w:p w14:paraId="08BD65BB" w14:textId="623B5528" w:rsidR="001C3036" w:rsidRDefault="0087592E" w:rsidP="0087592E">
      <w:pPr>
        <w:pStyle w:val="ListParagraph"/>
        <w:spacing w:line="360" w:lineRule="auto"/>
        <w:ind w:left="1440"/>
      </w:pPr>
      <w:r>
        <w:t>T</w:t>
      </w:r>
      <w:r w:rsidR="0058504D">
        <w:t>hey have a pool of dedicated resources that they can draw from to fill specific roles.</w:t>
      </w:r>
    </w:p>
    <w:p w14:paraId="0ACB8005" w14:textId="4C322186" w:rsidR="00471F74" w:rsidRDefault="00322193" w:rsidP="00D35847">
      <w:pPr>
        <w:spacing w:line="360" w:lineRule="auto"/>
      </w:pPr>
      <w:r>
        <w:t>In the case of T</w:t>
      </w:r>
      <w:r w:rsidR="00AB5AD7">
        <w:t xml:space="preserve">oon Air, the </w:t>
      </w:r>
      <w:r w:rsidR="005B7900">
        <w:t>focus</w:t>
      </w:r>
      <w:r w:rsidR="00AB5AD7">
        <w:t xml:space="preserve"> should be </w:t>
      </w:r>
      <w:r w:rsidR="00F419BB">
        <w:t xml:space="preserve">the operating costs, </w:t>
      </w:r>
      <w:r w:rsidR="0087592E">
        <w:t xml:space="preserve">the </w:t>
      </w:r>
      <w:r w:rsidR="00F419BB">
        <w:t>burden on the current resource</w:t>
      </w:r>
      <w:r w:rsidR="00477A64">
        <w:t xml:space="preserve"> and </w:t>
      </w:r>
      <w:r w:rsidR="004C3716">
        <w:t>focus on the core business</w:t>
      </w:r>
      <w:r w:rsidR="00651908">
        <w:t xml:space="preserve">. </w:t>
      </w:r>
    </w:p>
    <w:p w14:paraId="4B4A4182" w14:textId="77777777" w:rsidR="002A37FA" w:rsidRDefault="002A37FA" w:rsidP="00D35847">
      <w:pPr>
        <w:spacing w:line="360" w:lineRule="auto"/>
      </w:pPr>
    </w:p>
    <w:p w14:paraId="18110488" w14:textId="77777777" w:rsidR="0003374D" w:rsidRDefault="0003374D">
      <w:pPr>
        <w:rPr>
          <w:rFonts w:asciiTheme="majorHAnsi" w:eastAsiaTheme="majorEastAsia" w:hAnsiTheme="majorHAnsi" w:cstheme="majorBidi"/>
          <w:color w:val="2F5496" w:themeColor="accent1" w:themeShade="BF"/>
          <w:sz w:val="26"/>
          <w:szCs w:val="26"/>
          <w:u w:val="single"/>
        </w:rPr>
      </w:pPr>
      <w:r>
        <w:rPr>
          <w:u w:val="single"/>
        </w:rPr>
        <w:br w:type="page"/>
      </w:r>
    </w:p>
    <w:p w14:paraId="2529F567" w14:textId="7285F4E6" w:rsidR="00471F74" w:rsidRPr="00471F74" w:rsidRDefault="00471F74" w:rsidP="00471F74">
      <w:pPr>
        <w:pStyle w:val="Heading2"/>
        <w:spacing w:line="360" w:lineRule="auto"/>
        <w:ind w:firstLine="720"/>
        <w:rPr>
          <w:u w:val="single"/>
        </w:rPr>
      </w:pPr>
      <w:bookmarkStart w:id="9" w:name="_Toc130743800"/>
      <w:r>
        <w:rPr>
          <w:u w:val="single"/>
        </w:rPr>
        <w:lastRenderedPageBreak/>
        <w:t>Potential Risks.</w:t>
      </w:r>
      <w:bookmarkEnd w:id="9"/>
    </w:p>
    <w:p w14:paraId="416B8BE6" w14:textId="74A79D65" w:rsidR="00123031" w:rsidRDefault="00471F74" w:rsidP="00471F74">
      <w:pPr>
        <w:spacing w:line="360" w:lineRule="auto"/>
        <w:rPr>
          <w:noProof/>
        </w:rPr>
      </w:pPr>
      <w:r>
        <w:t>I</w:t>
      </w:r>
      <w:r w:rsidR="0096604F">
        <w:t xml:space="preserve">n all cases of outsourcing, the </w:t>
      </w:r>
      <w:r w:rsidR="00DF1089">
        <w:t>relationships between the supplier and the company must be maintained to avoid break</w:t>
      </w:r>
      <w:r w:rsidR="00092342">
        <w:t xml:space="preserve">downs in communications. </w:t>
      </w:r>
      <w:r w:rsidR="00AC1E5C">
        <w:t xml:space="preserve">Other areas </w:t>
      </w:r>
      <w:r w:rsidR="0087592E">
        <w:t>of</w:t>
      </w:r>
      <w:r w:rsidR="00583E74">
        <w:t xml:space="preserve"> potential risks</w:t>
      </w:r>
      <w:r w:rsidR="00E129C0">
        <w:t xml:space="preserve"> </w:t>
      </w:r>
      <w:r w:rsidR="0038520F">
        <w:t xml:space="preserve">would </w:t>
      </w:r>
      <w:r w:rsidR="00D40C91">
        <w:t>requir</w:t>
      </w:r>
      <w:r w:rsidR="0038520F">
        <w:t>e</w:t>
      </w:r>
      <w:r w:rsidR="00D40C91">
        <w:t xml:space="preserve"> special attention</w:t>
      </w:r>
      <w:r w:rsidR="0038520F">
        <w:t>, some of which</w:t>
      </w:r>
      <w:r w:rsidR="00583E74">
        <w:t xml:space="preserve"> ha</w:t>
      </w:r>
      <w:r w:rsidR="001709D8">
        <w:t xml:space="preserve">ve </w:t>
      </w:r>
      <w:r w:rsidR="00583E74">
        <w:t xml:space="preserve">been highlighted by </w:t>
      </w:r>
      <w:r w:rsidR="00122F88" w:rsidRPr="00122F88">
        <w:rPr>
          <w:noProof/>
        </w:rPr>
        <w:t xml:space="preserve">Richards </w:t>
      </w:r>
      <w:r w:rsidR="00122F88">
        <w:rPr>
          <w:noProof/>
        </w:rPr>
        <w:t>(</w:t>
      </w:r>
      <w:r w:rsidR="00122F88" w:rsidRPr="00122F88">
        <w:rPr>
          <w:noProof/>
        </w:rPr>
        <w:t>2018)</w:t>
      </w:r>
      <w:r w:rsidR="00AE17D2">
        <w:rPr>
          <w:noProof/>
        </w:rPr>
        <w:t xml:space="preserve"> below</w:t>
      </w:r>
      <w:r w:rsidR="00122F88">
        <w:rPr>
          <w:noProof/>
        </w:rPr>
        <w:t>:</w:t>
      </w:r>
    </w:p>
    <w:p w14:paraId="7F4B8793" w14:textId="77777777" w:rsidR="0087592E" w:rsidRDefault="000F117F" w:rsidP="00D35847">
      <w:pPr>
        <w:pStyle w:val="ListParagraph"/>
        <w:numPr>
          <w:ilvl w:val="0"/>
          <w:numId w:val="8"/>
        </w:numPr>
        <w:spacing w:line="360" w:lineRule="auto"/>
      </w:pPr>
      <w:r>
        <w:t>Perceived loss of control</w:t>
      </w:r>
      <w:r w:rsidR="004D02F5">
        <w:t xml:space="preserve"> </w:t>
      </w:r>
      <w:r w:rsidR="003E6C71">
        <w:t>–</w:t>
      </w:r>
      <w:r w:rsidR="004D02F5">
        <w:t xml:space="preserve"> </w:t>
      </w:r>
    </w:p>
    <w:p w14:paraId="6CB1F51E" w14:textId="3A5D97D5" w:rsidR="00122F88" w:rsidRDefault="003E6C71" w:rsidP="0087592E">
      <w:pPr>
        <w:pStyle w:val="ListParagraph"/>
        <w:spacing w:line="360" w:lineRule="auto"/>
        <w:ind w:left="1440"/>
      </w:pPr>
      <w:r>
        <w:t xml:space="preserve">Toon </w:t>
      </w:r>
      <w:r w:rsidR="00F56145">
        <w:t xml:space="preserve">air would now have very little involvement in the </w:t>
      </w:r>
      <w:r w:rsidR="00AE17D2">
        <w:t xml:space="preserve">new </w:t>
      </w:r>
      <w:r w:rsidR="0087592E">
        <w:t>out</w:t>
      </w:r>
      <w:r w:rsidR="00AE17D2">
        <w:t>source</w:t>
      </w:r>
      <w:r w:rsidR="0087592E">
        <w:t xml:space="preserve"> company</w:t>
      </w:r>
      <w:r w:rsidR="00AE17D2">
        <w:t xml:space="preserve"> </w:t>
      </w:r>
      <w:r w:rsidR="0087592E">
        <w:t>carrying out</w:t>
      </w:r>
      <w:r w:rsidR="00AE17D2">
        <w:t xml:space="preserve"> what was previously internal work.</w:t>
      </w:r>
      <w:r w:rsidR="0087592E">
        <w:t xml:space="preserve"> This could</w:t>
      </w:r>
      <w:r w:rsidR="00CC320C">
        <w:t xml:space="preserve"> mean that the company believes that they no longer have control over the process.</w:t>
      </w:r>
    </w:p>
    <w:p w14:paraId="48BFA5F3" w14:textId="77777777" w:rsidR="0087592E" w:rsidRDefault="00AC3DC6" w:rsidP="00D35847">
      <w:pPr>
        <w:pStyle w:val="ListParagraph"/>
        <w:numPr>
          <w:ilvl w:val="0"/>
          <w:numId w:val="8"/>
        </w:numPr>
        <w:spacing w:line="360" w:lineRule="auto"/>
      </w:pPr>
      <w:r>
        <w:t>Fear of change</w:t>
      </w:r>
      <w:r w:rsidR="004D02F5">
        <w:t xml:space="preserve"> </w:t>
      </w:r>
      <w:r w:rsidR="007C796B">
        <w:t>–</w:t>
      </w:r>
      <w:r w:rsidR="004D02F5">
        <w:t xml:space="preserve"> </w:t>
      </w:r>
    </w:p>
    <w:p w14:paraId="49EFD5D2" w14:textId="2DAFC385" w:rsidR="00AC3DC6" w:rsidRDefault="007C796B" w:rsidP="0087592E">
      <w:pPr>
        <w:pStyle w:val="ListParagraph"/>
        <w:spacing w:line="360" w:lineRule="auto"/>
        <w:ind w:left="1440"/>
      </w:pPr>
      <w:r>
        <w:t xml:space="preserve">People can sometimes be stuck in their ways and be averse to implementing change fearing that the change would cause more problems than carrying on as </w:t>
      </w:r>
      <w:r w:rsidR="0087592E">
        <w:t>before</w:t>
      </w:r>
      <w:r w:rsidR="00A70B48">
        <w:t>.</w:t>
      </w:r>
    </w:p>
    <w:p w14:paraId="29C10B10" w14:textId="77777777" w:rsidR="0087592E" w:rsidRDefault="00107950" w:rsidP="00D35847">
      <w:pPr>
        <w:pStyle w:val="ListParagraph"/>
        <w:numPr>
          <w:ilvl w:val="0"/>
          <w:numId w:val="8"/>
        </w:numPr>
        <w:spacing w:line="360" w:lineRule="auto"/>
      </w:pPr>
      <w:r>
        <w:t>Loss of visibility</w:t>
      </w:r>
      <w:r w:rsidR="004D02F5">
        <w:t xml:space="preserve"> </w:t>
      </w:r>
      <w:r w:rsidR="00A70B48">
        <w:t>–</w:t>
      </w:r>
      <w:r w:rsidR="004D02F5">
        <w:t xml:space="preserve"> </w:t>
      </w:r>
    </w:p>
    <w:p w14:paraId="31177D92" w14:textId="719973FD" w:rsidR="00AC3DC6" w:rsidRDefault="00A70B48" w:rsidP="0087592E">
      <w:pPr>
        <w:pStyle w:val="ListParagraph"/>
        <w:spacing w:line="360" w:lineRule="auto"/>
        <w:ind w:left="1440"/>
      </w:pPr>
      <w:r>
        <w:t>A</w:t>
      </w:r>
      <w:r w:rsidR="00433E1F">
        <w:t xml:space="preserve">s the external </w:t>
      </w:r>
      <w:r w:rsidR="003C1022">
        <w:t>company</w:t>
      </w:r>
      <w:r w:rsidR="00433E1F">
        <w:t xml:space="preserve"> would now be conducting the work, </w:t>
      </w:r>
      <w:r w:rsidR="00B912C5">
        <w:t xml:space="preserve">more </w:t>
      </w:r>
      <w:r w:rsidR="006D01B6">
        <w:t xml:space="preserve">focus can be put in other areas, however, if this is </w:t>
      </w:r>
      <w:r w:rsidR="0052099A">
        <w:t xml:space="preserve">left unchecked for too long, the company would lose visibility of the work that is being conducted by the external resource. To avoid this, updates must be given from the external source to the leader of the area to </w:t>
      </w:r>
      <w:r w:rsidR="004A49C2">
        <w:t>keep track of what is being done.</w:t>
      </w:r>
    </w:p>
    <w:p w14:paraId="53AB164B" w14:textId="30C65590" w:rsidR="0087592E" w:rsidRDefault="001A4F1B" w:rsidP="0087592E">
      <w:pPr>
        <w:spacing w:line="360" w:lineRule="auto"/>
      </w:pPr>
      <w:r>
        <w:t>Outsourcing will probably have a negative effect on Toon Air employees, as redundancies are likely to be made in the Purchasing department and in Stores</w:t>
      </w:r>
      <w:r w:rsidR="00AA6D8E">
        <w:t>, creating a loss of experienced personnel and the cost of redundancy payments</w:t>
      </w:r>
      <w:r>
        <w:t>.</w:t>
      </w:r>
    </w:p>
    <w:p w14:paraId="65E5119F" w14:textId="77777777" w:rsidR="001A4F1B" w:rsidRDefault="001A4F1B" w:rsidP="0087592E">
      <w:pPr>
        <w:spacing w:line="360" w:lineRule="auto"/>
      </w:pPr>
    </w:p>
    <w:p w14:paraId="1AE7C2BF" w14:textId="6E043FFA" w:rsidR="00F515FD" w:rsidRPr="00967B99" w:rsidRDefault="00F515FD" w:rsidP="00D35847">
      <w:pPr>
        <w:spacing w:line="360" w:lineRule="auto"/>
        <w:rPr>
          <w:i/>
          <w:iCs/>
        </w:rPr>
      </w:pPr>
      <w:r w:rsidRPr="00967B99">
        <w:rPr>
          <w:i/>
          <w:iCs/>
        </w:rPr>
        <w:br w:type="page"/>
      </w:r>
    </w:p>
    <w:p w14:paraId="125A0B33" w14:textId="39C3FB75" w:rsidR="00420F98" w:rsidRPr="00AF3792" w:rsidRDefault="00F515FD" w:rsidP="00D35847">
      <w:pPr>
        <w:pStyle w:val="Heading1"/>
        <w:spacing w:line="360" w:lineRule="auto"/>
        <w:rPr>
          <w:u w:val="single"/>
        </w:rPr>
      </w:pPr>
      <w:bookmarkStart w:id="10" w:name="_Toc130743801"/>
      <w:r>
        <w:rPr>
          <w:u w:val="single"/>
        </w:rPr>
        <w:lastRenderedPageBreak/>
        <w:t>Question 3.</w:t>
      </w:r>
      <w:bookmarkEnd w:id="10"/>
    </w:p>
    <w:p w14:paraId="4A62A08B" w14:textId="461D95FD" w:rsidR="00597D51" w:rsidRDefault="00420F98" w:rsidP="00D35847">
      <w:pPr>
        <w:spacing w:line="360" w:lineRule="auto"/>
        <w:rPr>
          <w:noProof/>
        </w:rPr>
      </w:pPr>
      <w:r>
        <w:t xml:space="preserve">To ensure that the </w:t>
      </w:r>
      <w:r w:rsidR="00C65FA0">
        <w:t xml:space="preserve">outsourcing is still adding value to the company, performance measures </w:t>
      </w:r>
      <w:r w:rsidR="00AA6D8E" w:rsidRPr="00AA6D8E">
        <w:t>sh</w:t>
      </w:r>
      <w:r w:rsidR="00C65FA0" w:rsidRPr="00AA6D8E">
        <w:t>ould be</w:t>
      </w:r>
      <w:r w:rsidR="00C65FA0">
        <w:t xml:space="preserve"> implemented </w:t>
      </w:r>
      <w:r w:rsidR="00AF3792">
        <w:t xml:space="preserve">to ensure that they are still on target and are completing the work </w:t>
      </w:r>
      <w:r w:rsidR="00AA6D8E">
        <w:t>required</w:t>
      </w:r>
      <w:r w:rsidR="00AF3792">
        <w:t xml:space="preserve">. </w:t>
      </w:r>
      <w:r w:rsidR="00B32F22" w:rsidRPr="00B32F22">
        <w:rPr>
          <w:noProof/>
        </w:rPr>
        <w:t xml:space="preserve">Richards </w:t>
      </w:r>
      <w:r w:rsidR="004F1F43">
        <w:rPr>
          <w:noProof/>
        </w:rPr>
        <w:t>(</w:t>
      </w:r>
      <w:r w:rsidR="00B32F22" w:rsidRPr="00B32F22">
        <w:rPr>
          <w:noProof/>
        </w:rPr>
        <w:t>2018)</w:t>
      </w:r>
      <w:r w:rsidR="004F1F43">
        <w:rPr>
          <w:noProof/>
        </w:rPr>
        <w:t xml:space="preserve"> lists some potential reasons for measuring the performance such as </w:t>
      </w:r>
      <w:r w:rsidR="00922D0E">
        <w:rPr>
          <w:noProof/>
        </w:rPr>
        <w:t>“</w:t>
      </w:r>
      <w:r w:rsidR="002D0700">
        <w:rPr>
          <w:noProof/>
        </w:rPr>
        <w:t>d</w:t>
      </w:r>
      <w:r w:rsidR="00AA6D8E" w:rsidRPr="00AA6D8E">
        <w:rPr>
          <w:noProof/>
        </w:rPr>
        <w:t>i</w:t>
      </w:r>
      <w:r w:rsidR="002D0700">
        <w:rPr>
          <w:noProof/>
        </w:rPr>
        <w:t xml:space="preserve">scovering potential issues before they become </w:t>
      </w:r>
      <w:r w:rsidR="00922D0E">
        <w:rPr>
          <w:noProof/>
        </w:rPr>
        <w:t xml:space="preserve">major problems” and </w:t>
      </w:r>
      <w:r w:rsidR="001A77B2">
        <w:rPr>
          <w:noProof/>
        </w:rPr>
        <w:t xml:space="preserve">“ensuring customer satisfaction </w:t>
      </w:r>
      <w:r w:rsidR="00FB75C0">
        <w:rPr>
          <w:noProof/>
        </w:rPr>
        <w:t>through s</w:t>
      </w:r>
      <w:r w:rsidR="00AA6D8E">
        <w:rPr>
          <w:noProof/>
        </w:rPr>
        <w:t>e</w:t>
      </w:r>
      <w:r w:rsidR="00FB75C0">
        <w:rPr>
          <w:noProof/>
        </w:rPr>
        <w:t>rvice improvements”.</w:t>
      </w:r>
    </w:p>
    <w:p w14:paraId="64B59E3B" w14:textId="4C5D8FA4" w:rsidR="00AF072B" w:rsidRDefault="0040264C" w:rsidP="00D35847">
      <w:pPr>
        <w:spacing w:line="360" w:lineRule="auto"/>
        <w:rPr>
          <w:noProof/>
        </w:rPr>
      </w:pPr>
      <w:r w:rsidRPr="0040264C">
        <w:rPr>
          <w:noProof/>
        </w:rPr>
        <w:t>Sussams</w:t>
      </w:r>
      <w:r w:rsidR="00F15B83">
        <w:rPr>
          <w:noProof/>
        </w:rPr>
        <w:t xml:space="preserve"> (</w:t>
      </w:r>
      <w:r w:rsidRPr="0040264C">
        <w:rPr>
          <w:noProof/>
        </w:rPr>
        <w:t>1992)</w:t>
      </w:r>
      <w:r w:rsidR="00F15B83">
        <w:rPr>
          <w:noProof/>
        </w:rPr>
        <w:t xml:space="preserve"> lists a number of different areas within logistics </w:t>
      </w:r>
      <w:r w:rsidR="00CF39AA">
        <w:rPr>
          <w:noProof/>
        </w:rPr>
        <w:t xml:space="preserve">where models can be </w:t>
      </w:r>
      <w:r w:rsidR="004C4955">
        <w:rPr>
          <w:noProof/>
        </w:rPr>
        <w:t xml:space="preserve">implemented </w:t>
      </w:r>
      <w:r w:rsidR="00F15B83">
        <w:rPr>
          <w:noProof/>
        </w:rPr>
        <w:t>which include</w:t>
      </w:r>
      <w:r w:rsidR="00AF072B">
        <w:rPr>
          <w:noProof/>
        </w:rPr>
        <w:t>:</w:t>
      </w:r>
    </w:p>
    <w:p w14:paraId="1FA6CE2D" w14:textId="48DF487A" w:rsidR="005144DA" w:rsidRDefault="00AF072B" w:rsidP="00D35847">
      <w:pPr>
        <w:pStyle w:val="ListParagraph"/>
        <w:numPr>
          <w:ilvl w:val="0"/>
          <w:numId w:val="12"/>
        </w:numPr>
        <w:spacing w:line="360" w:lineRule="auto"/>
      </w:pPr>
      <w:r>
        <w:t>Vehi</w:t>
      </w:r>
      <w:r w:rsidR="005144DA">
        <w:t>cle Operating Costs</w:t>
      </w:r>
      <w:r w:rsidR="00851A21">
        <w:t>/Transportation</w:t>
      </w:r>
      <w:r w:rsidR="005144DA">
        <w:t>.</w:t>
      </w:r>
    </w:p>
    <w:p w14:paraId="5549E88B" w14:textId="77777777" w:rsidR="004C4955" w:rsidRDefault="00CF39AA" w:rsidP="00D35847">
      <w:pPr>
        <w:pStyle w:val="ListParagraph"/>
        <w:numPr>
          <w:ilvl w:val="0"/>
          <w:numId w:val="12"/>
        </w:numPr>
        <w:spacing w:line="360" w:lineRule="auto"/>
      </w:pPr>
      <w:r>
        <w:t>Inventory</w:t>
      </w:r>
      <w:r w:rsidR="004C4955">
        <w:t>.</w:t>
      </w:r>
    </w:p>
    <w:p w14:paraId="0DDCDCBD" w14:textId="77777777" w:rsidR="006618E3" w:rsidRDefault="004C4955" w:rsidP="00D35847">
      <w:pPr>
        <w:pStyle w:val="ListParagraph"/>
        <w:numPr>
          <w:ilvl w:val="0"/>
          <w:numId w:val="12"/>
        </w:numPr>
        <w:spacing w:line="360" w:lineRule="auto"/>
      </w:pPr>
      <w:r>
        <w:t>Stock Control Systems</w:t>
      </w:r>
      <w:r w:rsidR="006618E3">
        <w:t>.</w:t>
      </w:r>
    </w:p>
    <w:p w14:paraId="254DF11E" w14:textId="2EE766B1" w:rsidR="00E20284" w:rsidRDefault="001354BA" w:rsidP="00D35847">
      <w:pPr>
        <w:spacing w:line="360" w:lineRule="auto"/>
        <w:rPr>
          <w:noProof/>
        </w:rPr>
      </w:pPr>
      <w:r w:rsidRPr="001354BA">
        <w:rPr>
          <w:noProof/>
        </w:rPr>
        <w:t xml:space="preserve">Rushton, et al. </w:t>
      </w:r>
      <w:r>
        <w:rPr>
          <w:noProof/>
        </w:rPr>
        <w:t>(</w:t>
      </w:r>
      <w:r w:rsidRPr="001354BA">
        <w:rPr>
          <w:noProof/>
        </w:rPr>
        <w:t>2017)</w:t>
      </w:r>
      <w:r>
        <w:rPr>
          <w:noProof/>
        </w:rPr>
        <w:t xml:space="preserve"> provides </w:t>
      </w:r>
      <w:r w:rsidR="00FF1E46">
        <w:rPr>
          <w:noProof/>
        </w:rPr>
        <w:t>a</w:t>
      </w:r>
      <w:r>
        <w:rPr>
          <w:noProof/>
        </w:rPr>
        <w:t xml:space="preserve"> model for calculating the </w:t>
      </w:r>
      <w:r w:rsidR="008309D7">
        <w:rPr>
          <w:noProof/>
        </w:rPr>
        <w:t xml:space="preserve">service quality. This </w:t>
      </w:r>
      <w:r w:rsidR="00975060">
        <w:rPr>
          <w:noProof/>
        </w:rPr>
        <w:t xml:space="preserve">could be very valuable to see if the outsourcing team are providing the desired </w:t>
      </w:r>
      <w:r w:rsidR="00AB2CCE">
        <w:rPr>
          <w:noProof/>
        </w:rPr>
        <w:t xml:space="preserve">output. </w:t>
      </w:r>
    </w:p>
    <w:p w14:paraId="7CFAFACA" w14:textId="2A2D5F03" w:rsidR="009E6D86" w:rsidRDefault="00CE2183" w:rsidP="00D35847">
      <w:pPr>
        <w:pStyle w:val="Heading2"/>
        <w:spacing w:line="360" w:lineRule="auto"/>
        <w:ind w:firstLine="720"/>
        <w:rPr>
          <w:u w:val="single"/>
        </w:rPr>
      </w:pPr>
      <w:bookmarkStart w:id="11" w:name="_Toc130743802"/>
      <w:r>
        <w:rPr>
          <w:u w:val="single"/>
        </w:rPr>
        <w:t>Vehicle Operating Cost</w:t>
      </w:r>
      <w:r w:rsidR="00851A21">
        <w:rPr>
          <w:u w:val="single"/>
        </w:rPr>
        <w:t>/</w:t>
      </w:r>
      <w:r w:rsidR="00CC5C18">
        <w:rPr>
          <w:u w:val="single"/>
        </w:rPr>
        <w:t>Transportation</w:t>
      </w:r>
      <w:bookmarkEnd w:id="11"/>
    </w:p>
    <w:p w14:paraId="4550CE9C" w14:textId="6BBC49B6" w:rsidR="009B3C4C" w:rsidRDefault="00445E77" w:rsidP="00D35847">
      <w:pPr>
        <w:spacing w:line="360" w:lineRule="auto"/>
        <w:rPr>
          <w:noProof/>
        </w:rPr>
      </w:pPr>
      <w:r w:rsidRPr="00445E77">
        <w:rPr>
          <w:noProof/>
        </w:rPr>
        <w:t>Sussams</w:t>
      </w:r>
      <w:r>
        <w:rPr>
          <w:noProof/>
        </w:rPr>
        <w:t xml:space="preserve"> (</w:t>
      </w:r>
      <w:r w:rsidRPr="00445E77">
        <w:rPr>
          <w:noProof/>
        </w:rPr>
        <w:t>1992)</w:t>
      </w:r>
      <w:r>
        <w:rPr>
          <w:noProof/>
        </w:rPr>
        <w:t xml:space="preserve"> </w:t>
      </w:r>
      <w:r w:rsidR="006507BD">
        <w:rPr>
          <w:noProof/>
        </w:rPr>
        <w:t xml:space="preserve">explains that vehicle operating costs can be </w:t>
      </w:r>
      <w:r w:rsidR="009B3C4C">
        <w:rPr>
          <w:noProof/>
        </w:rPr>
        <w:t xml:space="preserve">split into three main areas. </w:t>
      </w:r>
      <w:r w:rsidR="005D481A">
        <w:rPr>
          <w:noProof/>
        </w:rPr>
        <w:t xml:space="preserve">Each of these areas account for many </w:t>
      </w:r>
      <w:r w:rsidR="00C4341F">
        <w:rPr>
          <w:noProof/>
        </w:rPr>
        <w:t xml:space="preserve">costs involved with the </w:t>
      </w:r>
      <w:r w:rsidR="00AA6D8E">
        <w:rPr>
          <w:noProof/>
        </w:rPr>
        <w:t>travel of compone</w:t>
      </w:r>
      <w:r w:rsidR="00A84D02">
        <w:rPr>
          <w:noProof/>
        </w:rPr>
        <w:t>nts</w:t>
      </w:r>
      <w:r w:rsidR="009B3C4C">
        <w:rPr>
          <w:noProof/>
        </w:rPr>
        <w:t>:</w:t>
      </w:r>
    </w:p>
    <w:p w14:paraId="06D08E90" w14:textId="11A70F68" w:rsidR="00D87FAD" w:rsidRDefault="00DD025B" w:rsidP="0077014E">
      <w:pPr>
        <w:spacing w:line="360" w:lineRule="auto"/>
        <w:ind w:firstLine="720"/>
        <w:rPr>
          <w:noProof/>
        </w:rPr>
      </w:pPr>
      <w:r>
        <w:rPr>
          <w:noProof/>
        </w:rPr>
        <w:t xml:space="preserve">Time dependent </w:t>
      </w:r>
      <w:r w:rsidR="007472FE">
        <w:rPr>
          <w:noProof/>
        </w:rPr>
        <w:t>c</w:t>
      </w:r>
      <w:r>
        <w:rPr>
          <w:noProof/>
        </w:rPr>
        <w:t xml:space="preserve">osts: Drivers Wage, </w:t>
      </w:r>
      <w:r w:rsidR="00D87FAD">
        <w:rPr>
          <w:noProof/>
        </w:rPr>
        <w:t>Insurance, Deprecia</w:t>
      </w:r>
      <w:r w:rsidR="00AA6D8E">
        <w:rPr>
          <w:noProof/>
        </w:rPr>
        <w:t>t</w:t>
      </w:r>
      <w:r w:rsidR="00D87FAD">
        <w:rPr>
          <w:noProof/>
        </w:rPr>
        <w:t>ion and I</w:t>
      </w:r>
      <w:r w:rsidR="00D87FAD" w:rsidRPr="00AA6D8E">
        <w:rPr>
          <w:noProof/>
        </w:rPr>
        <w:t>nt</w:t>
      </w:r>
      <w:r w:rsidR="00AA6D8E" w:rsidRPr="00AA6D8E">
        <w:rPr>
          <w:noProof/>
        </w:rPr>
        <w:t>e</w:t>
      </w:r>
      <w:r w:rsidR="00D87FAD" w:rsidRPr="00AA6D8E">
        <w:rPr>
          <w:noProof/>
        </w:rPr>
        <w:t>r</w:t>
      </w:r>
      <w:r w:rsidR="00D87FAD">
        <w:rPr>
          <w:noProof/>
        </w:rPr>
        <w:t>est.</w:t>
      </w:r>
    </w:p>
    <w:p w14:paraId="36969C4F" w14:textId="77777777" w:rsidR="00315D4A" w:rsidRDefault="00D87FAD" w:rsidP="0077014E">
      <w:pPr>
        <w:spacing w:line="360" w:lineRule="auto"/>
        <w:ind w:firstLine="720"/>
        <w:rPr>
          <w:noProof/>
        </w:rPr>
      </w:pPr>
      <w:r>
        <w:rPr>
          <w:noProof/>
        </w:rPr>
        <w:t xml:space="preserve">Distance </w:t>
      </w:r>
      <w:r w:rsidR="00315D4A">
        <w:rPr>
          <w:noProof/>
        </w:rPr>
        <w:t>dependent costs: Fuel and lubrication, Tyres and Maintenance.</w:t>
      </w:r>
    </w:p>
    <w:p w14:paraId="53BB775E" w14:textId="77777777" w:rsidR="00E216F0" w:rsidRDefault="007472FE" w:rsidP="0077014E">
      <w:pPr>
        <w:spacing w:line="360" w:lineRule="auto"/>
        <w:ind w:firstLine="720"/>
        <w:rPr>
          <w:noProof/>
        </w:rPr>
      </w:pPr>
      <w:r>
        <w:rPr>
          <w:noProof/>
        </w:rPr>
        <w:t>Overhead costs: Management</w:t>
      </w:r>
      <w:r w:rsidR="00F76221">
        <w:rPr>
          <w:noProof/>
        </w:rPr>
        <w:t>, S</w:t>
      </w:r>
      <w:r>
        <w:rPr>
          <w:noProof/>
        </w:rPr>
        <w:t xml:space="preserve">upervision, </w:t>
      </w:r>
      <w:r w:rsidR="00F76221">
        <w:rPr>
          <w:noProof/>
        </w:rPr>
        <w:t>Occupancy and Administration.</w:t>
      </w:r>
    </w:p>
    <w:p w14:paraId="239BAD6B" w14:textId="7AF731DE" w:rsidR="0077014E" w:rsidRDefault="00E216F0" w:rsidP="00D35847">
      <w:pPr>
        <w:spacing w:line="360" w:lineRule="auto"/>
        <w:rPr>
          <w:noProof/>
        </w:rPr>
      </w:pPr>
      <w:r>
        <w:rPr>
          <w:noProof/>
        </w:rPr>
        <w:t xml:space="preserve">These </w:t>
      </w:r>
      <w:r w:rsidRPr="00A37DC5">
        <w:rPr>
          <w:noProof/>
        </w:rPr>
        <w:t>are aspects</w:t>
      </w:r>
      <w:r>
        <w:rPr>
          <w:noProof/>
        </w:rPr>
        <w:t xml:space="preserve"> to consider when creating a performance </w:t>
      </w:r>
      <w:r w:rsidR="00A84D02">
        <w:rPr>
          <w:noProof/>
        </w:rPr>
        <w:t xml:space="preserve">measure for the </w:t>
      </w:r>
      <w:r w:rsidR="00375E55">
        <w:rPr>
          <w:noProof/>
        </w:rPr>
        <w:t xml:space="preserve">travelling. </w:t>
      </w:r>
      <w:r w:rsidR="007E7C31" w:rsidRPr="00A37DC5">
        <w:rPr>
          <w:noProof/>
        </w:rPr>
        <w:t>Another</w:t>
      </w:r>
      <w:r w:rsidR="007E7C31">
        <w:rPr>
          <w:noProof/>
        </w:rPr>
        <w:t xml:space="preserve"> aspect </w:t>
      </w:r>
      <w:r w:rsidR="000674AF">
        <w:rPr>
          <w:noProof/>
        </w:rPr>
        <w:t xml:space="preserve">is the travel time to deliver components. A suitable </w:t>
      </w:r>
      <w:r w:rsidR="0077014E">
        <w:rPr>
          <w:noProof/>
        </w:rPr>
        <w:t xml:space="preserve">measure for the </w:t>
      </w:r>
      <w:r w:rsidR="00B4601C">
        <w:rPr>
          <w:noProof/>
        </w:rPr>
        <w:t xml:space="preserve">delivery </w:t>
      </w:r>
      <w:r w:rsidR="0077014E">
        <w:rPr>
          <w:noProof/>
        </w:rPr>
        <w:t>time may be:</w:t>
      </w:r>
      <w:r w:rsidR="00A317A5">
        <w:rPr>
          <w:noProof/>
        </w:rPr>
        <w:t xml:space="preserve">  </w:t>
      </w:r>
    </w:p>
    <w:p w14:paraId="5FF04A93" w14:textId="030645BF" w:rsidR="00C138E3" w:rsidRDefault="00000000" w:rsidP="00B93ADF">
      <w:pPr>
        <w:spacing w:line="360" w:lineRule="auto"/>
        <w:jc w:val="center"/>
        <w:rPr>
          <w:rFonts w:eastAsiaTheme="minorEastAsia"/>
        </w:rPr>
      </w:pPr>
      <m:oMathPara>
        <m:oMath>
          <m:f>
            <m:fPr>
              <m:ctrlPr>
                <w:rPr>
                  <w:rFonts w:ascii="Cambria Math" w:hAnsi="Cambria Math"/>
                  <w:i/>
                </w:rPr>
              </m:ctrlPr>
            </m:fPr>
            <m:num>
              <m:r>
                <w:rPr>
                  <w:rFonts w:ascii="Cambria Math" w:hAnsi="Cambria Math"/>
                </w:rPr>
                <m:t>Time Taken to deliver</m:t>
              </m:r>
            </m:num>
            <m:den>
              <m:r>
                <w:rPr>
                  <w:rFonts w:ascii="Cambria Math" w:hAnsi="Cambria Math"/>
                </w:rPr>
                <m:t>Time expected to deliver</m:t>
              </m:r>
            </m:den>
          </m:f>
          <m:r>
            <w:rPr>
              <w:rFonts w:ascii="Cambria Math" w:hAnsi="Cambria Math"/>
            </w:rPr>
            <m:t>×100=Efficiency of Service</m:t>
          </m:r>
        </m:oMath>
      </m:oMathPara>
    </w:p>
    <w:p w14:paraId="1ECAE919" w14:textId="2A077388" w:rsidR="00256FF9" w:rsidRDefault="00BF46F7" w:rsidP="00C138E3">
      <w:pPr>
        <w:spacing w:line="360" w:lineRule="auto"/>
        <w:rPr>
          <w:rFonts w:eastAsiaTheme="minorEastAsia"/>
        </w:rPr>
      </w:pPr>
      <w:r>
        <w:rPr>
          <w:rFonts w:eastAsiaTheme="minorEastAsia"/>
        </w:rPr>
        <w:t xml:space="preserve">By tracking how accurate each </w:t>
      </w:r>
      <w:r w:rsidR="00380046">
        <w:rPr>
          <w:rFonts w:eastAsiaTheme="minorEastAsia"/>
        </w:rPr>
        <w:t xml:space="preserve">order is in the lead time and delivery, </w:t>
      </w:r>
      <w:r w:rsidR="00A37DC5">
        <w:rPr>
          <w:rFonts w:eastAsiaTheme="minorEastAsia"/>
        </w:rPr>
        <w:t>Toon Air</w:t>
      </w:r>
      <w:r w:rsidR="00380046">
        <w:rPr>
          <w:rFonts w:eastAsiaTheme="minorEastAsia"/>
        </w:rPr>
        <w:t xml:space="preserve"> can ensure that the outso</w:t>
      </w:r>
      <w:r w:rsidR="00A37DC5">
        <w:rPr>
          <w:rFonts w:eastAsiaTheme="minorEastAsia"/>
        </w:rPr>
        <w:t>urce</w:t>
      </w:r>
      <w:r w:rsidR="009E2668">
        <w:rPr>
          <w:rFonts w:eastAsiaTheme="minorEastAsia"/>
        </w:rPr>
        <w:t xml:space="preserve"> company is delivering an acceptable duration and </w:t>
      </w:r>
      <w:r w:rsidR="00AC72F0">
        <w:rPr>
          <w:rFonts w:eastAsiaTheme="minorEastAsia"/>
        </w:rPr>
        <w:t xml:space="preserve">any deliveries </w:t>
      </w:r>
      <w:r w:rsidR="00A37DC5">
        <w:rPr>
          <w:rFonts w:eastAsiaTheme="minorEastAsia"/>
        </w:rPr>
        <w:t>which</w:t>
      </w:r>
      <w:r w:rsidR="00AC72F0">
        <w:rPr>
          <w:rFonts w:eastAsiaTheme="minorEastAsia"/>
        </w:rPr>
        <w:t xml:space="preserve"> may be outside</w:t>
      </w:r>
      <w:r w:rsidR="00A37DC5">
        <w:rPr>
          <w:rFonts w:eastAsiaTheme="minorEastAsia"/>
        </w:rPr>
        <w:t xml:space="preserve"> </w:t>
      </w:r>
      <w:r w:rsidR="00AC72F0">
        <w:rPr>
          <w:rFonts w:eastAsiaTheme="minorEastAsia"/>
        </w:rPr>
        <w:t xml:space="preserve">a pre-determined </w:t>
      </w:r>
      <w:r w:rsidR="00851A21">
        <w:rPr>
          <w:rFonts w:eastAsiaTheme="minorEastAsia"/>
        </w:rPr>
        <w:t>tolerance can be investigated fully.</w:t>
      </w:r>
      <w:r w:rsidR="00CC5C18">
        <w:rPr>
          <w:rFonts w:eastAsiaTheme="minorEastAsia"/>
        </w:rPr>
        <w:t xml:space="preserve"> </w:t>
      </w:r>
    </w:p>
    <w:p w14:paraId="1158B263" w14:textId="77777777" w:rsidR="001C3036" w:rsidRDefault="001C3036">
      <w:pPr>
        <w:rPr>
          <w:rFonts w:asciiTheme="majorHAnsi" w:eastAsiaTheme="majorEastAsia" w:hAnsiTheme="majorHAnsi" w:cstheme="majorBidi"/>
          <w:color w:val="2F5496" w:themeColor="accent1" w:themeShade="BF"/>
          <w:sz w:val="26"/>
          <w:szCs w:val="26"/>
          <w:u w:val="single"/>
        </w:rPr>
      </w:pPr>
      <w:r>
        <w:rPr>
          <w:u w:val="single"/>
        </w:rPr>
        <w:br w:type="page"/>
      </w:r>
    </w:p>
    <w:p w14:paraId="08A7360D" w14:textId="7E5B5855" w:rsidR="00256FF9" w:rsidRDefault="00256FF9" w:rsidP="00C3502E">
      <w:pPr>
        <w:pStyle w:val="Heading2"/>
        <w:spacing w:line="360" w:lineRule="auto"/>
        <w:ind w:firstLine="720"/>
        <w:rPr>
          <w:u w:val="single"/>
        </w:rPr>
      </w:pPr>
      <w:bookmarkStart w:id="12" w:name="_Toc130743803"/>
      <w:r>
        <w:rPr>
          <w:u w:val="single"/>
        </w:rPr>
        <w:lastRenderedPageBreak/>
        <w:t>Inventory.</w:t>
      </w:r>
      <w:bookmarkEnd w:id="12"/>
    </w:p>
    <w:p w14:paraId="45F1DD24" w14:textId="77777777" w:rsidR="00C32F74" w:rsidRDefault="00665682" w:rsidP="0060671C">
      <w:pPr>
        <w:spacing w:line="360" w:lineRule="auto"/>
      </w:pPr>
      <w:r>
        <w:t xml:space="preserve">A performance measure </w:t>
      </w:r>
      <w:r w:rsidR="00875085">
        <w:t xml:space="preserve">relating to the inventory could be </w:t>
      </w:r>
      <w:r w:rsidR="007B44B4">
        <w:t xml:space="preserve">a measure of jobs that have the required supplies against the number of </w:t>
      </w:r>
      <w:r w:rsidR="00C32F74">
        <w:t>jobs pending due to the spares. This has been shown below:</w:t>
      </w:r>
    </w:p>
    <w:p w14:paraId="212C793A" w14:textId="35936C13" w:rsidR="002E20F4" w:rsidRPr="002E20F4" w:rsidRDefault="00000000" w:rsidP="0060671C">
      <w:pPr>
        <w:spacing w:line="360" w:lineRule="auto"/>
        <w:rPr>
          <w:rFonts w:eastAsiaTheme="minorEastAsia"/>
        </w:rPr>
      </w:pPr>
      <m:oMathPara>
        <m:oMath>
          <m:f>
            <m:fPr>
              <m:ctrlPr>
                <w:rPr>
                  <w:rFonts w:ascii="Cambria Math" w:hAnsi="Cambria Math"/>
                  <w:i/>
                </w:rPr>
              </m:ctrlPr>
            </m:fPr>
            <m:num>
              <m:r>
                <w:rPr>
                  <w:rFonts w:ascii="Cambria Math" w:hAnsi="Cambria Math"/>
                </w:rPr>
                <m:t>Total Units Needed to Complete</m:t>
              </m:r>
            </m:num>
            <m:den>
              <m:r>
                <w:rPr>
                  <w:rFonts w:ascii="Cambria Math" w:hAnsi="Cambria Math"/>
                </w:rPr>
                <m:t>Total Spare Units</m:t>
              </m:r>
            </m:den>
          </m:f>
          <m:r>
            <w:rPr>
              <w:rFonts w:ascii="Cambria Math" w:hAnsi="Cambria Math"/>
            </w:rPr>
            <m:t xml:space="preserve"> ×100</m:t>
          </m:r>
        </m:oMath>
      </m:oMathPara>
    </w:p>
    <w:p w14:paraId="3ACE59DA" w14:textId="45B5A80F" w:rsidR="00E20284" w:rsidRDefault="002E20F4" w:rsidP="0060671C">
      <w:pPr>
        <w:spacing w:line="360" w:lineRule="auto"/>
      </w:pPr>
      <w:r>
        <w:t xml:space="preserve">This would provide a percentage of the orders that </w:t>
      </w:r>
      <w:r w:rsidR="00B7495D">
        <w:t xml:space="preserve">can be successfully completed without delay and </w:t>
      </w:r>
      <w:r w:rsidR="001F0171">
        <w:t>would also provide information relating to the jobs that are still needing components</w:t>
      </w:r>
      <w:r w:rsidR="00B4601C">
        <w:t>,</w:t>
      </w:r>
      <w:r w:rsidR="001F0171">
        <w:t xml:space="preserve"> </w:t>
      </w:r>
      <w:r w:rsidR="00B4601C">
        <w:t xml:space="preserve">also </w:t>
      </w:r>
      <w:r w:rsidR="001F0171">
        <w:t xml:space="preserve">estimating how many more are needed to complete the order. </w:t>
      </w:r>
    </w:p>
    <w:p w14:paraId="0F70D553" w14:textId="77777777" w:rsidR="000F6A7F" w:rsidRDefault="000F6A7F" w:rsidP="000F6A7F">
      <w:pPr>
        <w:pStyle w:val="Heading2"/>
        <w:spacing w:line="360" w:lineRule="auto"/>
        <w:ind w:firstLine="720"/>
        <w:rPr>
          <w:u w:val="single"/>
        </w:rPr>
      </w:pPr>
      <w:bookmarkStart w:id="13" w:name="_Toc130743804"/>
      <w:r>
        <w:rPr>
          <w:u w:val="single"/>
        </w:rPr>
        <w:t>Stock Control System.</w:t>
      </w:r>
      <w:bookmarkEnd w:id="13"/>
    </w:p>
    <w:p w14:paraId="76B488D2" w14:textId="3E62FFCB" w:rsidR="000F6A7F" w:rsidRDefault="000F6A7F" w:rsidP="000F6A7F">
      <w:pPr>
        <w:spacing w:line="360" w:lineRule="auto"/>
      </w:pPr>
      <w:r>
        <w:t xml:space="preserve">An economic order quantity (EOQ) can be used to determine the number </w:t>
      </w:r>
      <w:r w:rsidRPr="00A37DC5">
        <w:t>of components</w:t>
      </w:r>
      <w:r w:rsidR="00A37DC5" w:rsidRPr="00A37DC5">
        <w:t xml:space="preserve"> that</w:t>
      </w:r>
      <w:r w:rsidRPr="00A37DC5">
        <w:t xml:space="preserve"> should</w:t>
      </w:r>
      <w:r>
        <w:t xml:space="preserve"> be held within the store</w:t>
      </w:r>
      <w:r w:rsidR="00A37DC5">
        <w:t>s</w:t>
      </w:r>
      <w:r>
        <w:t>. To calculate the EOQ, the following equation is used:</w:t>
      </w:r>
    </w:p>
    <w:p w14:paraId="06F1DEEC" w14:textId="77777777" w:rsidR="000F6A7F" w:rsidRDefault="00000000" w:rsidP="000F6A7F">
      <w:pPr>
        <w:spacing w:line="360" w:lineRule="auto"/>
        <w:jc w:val="center"/>
      </w:pPr>
      <m:oMathPara>
        <m:oMath>
          <m:rad>
            <m:radPr>
              <m:degHide m:val="1"/>
              <m:ctrlPr>
                <w:rPr>
                  <w:rFonts w:ascii="Cambria Math" w:hAnsi="Cambria Math"/>
                  <w:i/>
                </w:rPr>
              </m:ctrlPr>
            </m:radPr>
            <m:deg/>
            <m:e>
              <m:f>
                <m:fPr>
                  <m:ctrlPr>
                    <w:rPr>
                      <w:rFonts w:ascii="Cambria Math" w:hAnsi="Cambria Math"/>
                      <w:i/>
                    </w:rPr>
                  </m:ctrlPr>
                </m:fPr>
                <m:num>
                  <m:r>
                    <w:rPr>
                      <w:rFonts w:ascii="Cambria Math" w:hAnsi="Cambria Math"/>
                    </w:rPr>
                    <m:t>2 ×Cost per Order ×Annual Demand</m:t>
                  </m:r>
                </m:num>
                <m:den>
                  <m:r>
                    <w:rPr>
                      <w:rFonts w:ascii="Cambria Math" w:hAnsi="Cambria Math"/>
                    </w:rPr>
                    <m:t>Holding Cost per Unit</m:t>
                  </m:r>
                </m:den>
              </m:f>
            </m:e>
          </m:rad>
        </m:oMath>
      </m:oMathPara>
    </w:p>
    <w:p w14:paraId="189A9E36" w14:textId="438E3E3B" w:rsidR="00D20D04" w:rsidRDefault="000F6A7F" w:rsidP="000F6A7F">
      <w:pPr>
        <w:spacing w:line="360" w:lineRule="auto"/>
      </w:pPr>
      <w:r>
        <w:t xml:space="preserve">This would provide a value </w:t>
      </w:r>
      <w:r w:rsidR="00B4601C">
        <w:t>of</w:t>
      </w:r>
      <w:r>
        <w:t xml:space="preserve"> the amount that should be held however this does not consider any safety stock. This safety stock should account for any delay that may be created due to lead times on the supplier’s end</w:t>
      </w:r>
      <w:r w:rsidR="00185DDA">
        <w:t xml:space="preserve"> to avoid stock running empty.</w:t>
      </w:r>
    </w:p>
    <w:p w14:paraId="6843BE8F" w14:textId="572FC8ED" w:rsidR="00D20D04" w:rsidRDefault="00D20D04" w:rsidP="0058142F">
      <w:pPr>
        <w:pStyle w:val="Heading2"/>
        <w:spacing w:line="360" w:lineRule="auto"/>
        <w:ind w:firstLine="720"/>
        <w:rPr>
          <w:u w:val="single"/>
        </w:rPr>
      </w:pPr>
      <w:bookmarkStart w:id="14" w:name="_Toc130743805"/>
      <w:r>
        <w:rPr>
          <w:u w:val="single"/>
        </w:rPr>
        <w:t>Service Quality.</w:t>
      </w:r>
      <w:bookmarkEnd w:id="14"/>
    </w:p>
    <w:p w14:paraId="5B7748C8" w14:textId="77777777" w:rsidR="0058142F" w:rsidRDefault="002B5722" w:rsidP="0058142F">
      <w:pPr>
        <w:spacing w:line="360" w:lineRule="auto"/>
        <w:rPr>
          <w:noProof/>
        </w:rPr>
      </w:pPr>
      <w:r>
        <w:rPr>
          <w:noProof/>
        </w:rPr>
        <w:t xml:space="preserve">As mentioned previously, </w:t>
      </w:r>
      <w:r w:rsidRPr="002B5722">
        <w:rPr>
          <w:noProof/>
        </w:rPr>
        <w:t>Rushton, et al.</w:t>
      </w:r>
      <w:r>
        <w:rPr>
          <w:noProof/>
        </w:rPr>
        <w:t xml:space="preserve"> (</w:t>
      </w:r>
      <w:r w:rsidRPr="002B5722">
        <w:rPr>
          <w:noProof/>
        </w:rPr>
        <w:t>2017)</w:t>
      </w:r>
      <w:r>
        <w:rPr>
          <w:noProof/>
        </w:rPr>
        <w:t xml:space="preserve"> provide a method of calculating the quality of a service which</w:t>
      </w:r>
      <w:r w:rsidR="0058142F">
        <w:rPr>
          <w:noProof/>
        </w:rPr>
        <w:t xml:space="preserve"> they refer to as “The Perfect Order” and</w:t>
      </w:r>
      <w:r>
        <w:rPr>
          <w:noProof/>
        </w:rPr>
        <w:t xml:space="preserve"> is:</w:t>
      </w:r>
    </w:p>
    <w:p w14:paraId="675F0353" w14:textId="77777777" w:rsidR="0058142F" w:rsidRPr="0058142F" w:rsidRDefault="0058142F" w:rsidP="0058142F">
      <w:pPr>
        <w:spacing w:line="360" w:lineRule="auto"/>
        <w:rPr>
          <w:rFonts w:eastAsiaTheme="minorEastAsia"/>
          <w:noProof/>
        </w:rPr>
      </w:pPr>
      <m:oMathPara>
        <m:oMath>
          <m:r>
            <w:rPr>
              <w:rFonts w:ascii="Cambria Math" w:hAnsi="Cambria Math"/>
              <w:noProof/>
            </w:rPr>
            <m:t xml:space="preserve">Perfect Order Fulfilment= </m:t>
          </m:r>
          <m:f>
            <m:fPr>
              <m:ctrlPr>
                <w:rPr>
                  <w:rFonts w:ascii="Cambria Math" w:hAnsi="Cambria Math"/>
                  <w:i/>
                  <w:noProof/>
                </w:rPr>
              </m:ctrlPr>
            </m:fPr>
            <m:num>
              <m:r>
                <w:rPr>
                  <w:rFonts w:ascii="Cambria Math" w:hAnsi="Cambria Math"/>
                  <w:noProof/>
                </w:rPr>
                <m:t>Number of Perfect Orders</m:t>
              </m:r>
            </m:num>
            <m:den>
              <m:r>
                <w:rPr>
                  <w:rFonts w:ascii="Cambria Math" w:hAnsi="Cambria Math"/>
                  <w:noProof/>
                </w:rPr>
                <m:t>Total Number of Orders</m:t>
              </m:r>
            </m:den>
          </m:f>
          <m:r>
            <w:rPr>
              <w:rFonts w:ascii="Cambria Math" w:hAnsi="Cambria Math"/>
              <w:noProof/>
            </w:rPr>
            <m:t xml:space="preserve"> ×100%</m:t>
          </m:r>
        </m:oMath>
      </m:oMathPara>
    </w:p>
    <w:p w14:paraId="73609FF0" w14:textId="77777777" w:rsidR="0058142F" w:rsidRDefault="0058142F" w:rsidP="0058142F">
      <w:pPr>
        <w:spacing w:line="360" w:lineRule="auto"/>
        <w:rPr>
          <w:noProof/>
        </w:rPr>
      </w:pPr>
      <w:r>
        <w:rPr>
          <w:noProof/>
        </w:rPr>
        <w:t>They state  that the key components considered when considering a perfect order are:</w:t>
      </w:r>
    </w:p>
    <w:p w14:paraId="1FAAD81C" w14:textId="1D785EC6" w:rsidR="00D20D04" w:rsidRDefault="0058142F" w:rsidP="0058142F">
      <w:pPr>
        <w:pStyle w:val="ListParagraph"/>
        <w:numPr>
          <w:ilvl w:val="0"/>
          <w:numId w:val="13"/>
        </w:numPr>
        <w:spacing w:line="360" w:lineRule="auto"/>
        <w:rPr>
          <w:rFonts w:eastAsiaTheme="minorEastAsia"/>
          <w:noProof/>
        </w:rPr>
      </w:pPr>
      <w:r>
        <w:rPr>
          <w:rFonts w:eastAsiaTheme="minorEastAsia"/>
          <w:noProof/>
        </w:rPr>
        <w:t>Correct Quantities Delivered.</w:t>
      </w:r>
    </w:p>
    <w:p w14:paraId="2DD88DF3" w14:textId="35BDB5A7" w:rsidR="0058142F" w:rsidRDefault="0058142F" w:rsidP="0058142F">
      <w:pPr>
        <w:pStyle w:val="ListParagraph"/>
        <w:numPr>
          <w:ilvl w:val="0"/>
          <w:numId w:val="13"/>
        </w:numPr>
        <w:spacing w:line="360" w:lineRule="auto"/>
        <w:rPr>
          <w:rFonts w:eastAsiaTheme="minorEastAsia"/>
          <w:noProof/>
        </w:rPr>
      </w:pPr>
      <w:r>
        <w:rPr>
          <w:rFonts w:eastAsiaTheme="minorEastAsia"/>
          <w:noProof/>
        </w:rPr>
        <w:t>Delivered to Customer Expectation (Date and Time).</w:t>
      </w:r>
    </w:p>
    <w:p w14:paraId="49EEA361" w14:textId="00C019F0" w:rsidR="0058142F" w:rsidRDefault="0058142F" w:rsidP="0058142F">
      <w:pPr>
        <w:pStyle w:val="ListParagraph"/>
        <w:numPr>
          <w:ilvl w:val="0"/>
          <w:numId w:val="13"/>
        </w:numPr>
        <w:spacing w:line="360" w:lineRule="auto"/>
        <w:rPr>
          <w:rFonts w:eastAsiaTheme="minorEastAsia"/>
          <w:noProof/>
        </w:rPr>
      </w:pPr>
      <w:r>
        <w:rPr>
          <w:rFonts w:eastAsiaTheme="minorEastAsia"/>
          <w:noProof/>
        </w:rPr>
        <w:t>No Problems with the Delivery (Damage, Shortage, Refusal).</w:t>
      </w:r>
    </w:p>
    <w:p w14:paraId="76DF2B86" w14:textId="64AFCE59" w:rsidR="0058142F" w:rsidRDefault="0058142F" w:rsidP="0058142F">
      <w:pPr>
        <w:pStyle w:val="ListParagraph"/>
        <w:numPr>
          <w:ilvl w:val="0"/>
          <w:numId w:val="13"/>
        </w:numPr>
        <w:spacing w:line="360" w:lineRule="auto"/>
        <w:rPr>
          <w:rFonts w:eastAsiaTheme="minorEastAsia"/>
          <w:noProof/>
        </w:rPr>
      </w:pPr>
      <w:r>
        <w:rPr>
          <w:rFonts w:eastAsiaTheme="minorEastAsia"/>
          <w:noProof/>
        </w:rPr>
        <w:t>Delivery Documentation is Correct and Accurate .</w:t>
      </w:r>
    </w:p>
    <w:p w14:paraId="478C1515" w14:textId="335B87DD" w:rsidR="0058142F" w:rsidRPr="0058142F" w:rsidRDefault="0058142F" w:rsidP="0058142F">
      <w:pPr>
        <w:spacing w:line="360" w:lineRule="auto"/>
        <w:rPr>
          <w:rFonts w:eastAsiaTheme="minorEastAsia"/>
          <w:noProof/>
        </w:rPr>
      </w:pPr>
      <w:r>
        <w:rPr>
          <w:rFonts w:eastAsiaTheme="minorEastAsia"/>
          <w:noProof/>
        </w:rPr>
        <w:t xml:space="preserve">This </w:t>
      </w:r>
      <w:r w:rsidR="00A37DC5">
        <w:rPr>
          <w:rFonts w:eastAsiaTheme="minorEastAsia"/>
          <w:noProof/>
        </w:rPr>
        <w:t>would ensure that the outsource</w:t>
      </w:r>
      <w:r>
        <w:rPr>
          <w:rFonts w:eastAsiaTheme="minorEastAsia"/>
          <w:noProof/>
        </w:rPr>
        <w:t xml:space="preserve"> company provid</w:t>
      </w:r>
      <w:r w:rsidR="00B4601C">
        <w:rPr>
          <w:rFonts w:eastAsiaTheme="minorEastAsia"/>
          <w:noProof/>
        </w:rPr>
        <w:t>e</w:t>
      </w:r>
      <w:r>
        <w:rPr>
          <w:rFonts w:eastAsiaTheme="minorEastAsia"/>
          <w:noProof/>
        </w:rPr>
        <w:t xml:space="preserve"> a service </w:t>
      </w:r>
      <w:r w:rsidR="00F067CC">
        <w:rPr>
          <w:rFonts w:eastAsiaTheme="minorEastAsia"/>
          <w:noProof/>
        </w:rPr>
        <w:t>to the correct standards of</w:t>
      </w:r>
      <w:r>
        <w:rPr>
          <w:rFonts w:eastAsiaTheme="minorEastAsia"/>
          <w:noProof/>
        </w:rPr>
        <w:t xml:space="preserve"> </w:t>
      </w:r>
      <w:r w:rsidR="00F067CC">
        <w:rPr>
          <w:rFonts w:eastAsiaTheme="minorEastAsia"/>
          <w:noProof/>
        </w:rPr>
        <w:t>Toon Air</w:t>
      </w:r>
      <w:r>
        <w:rPr>
          <w:rFonts w:eastAsiaTheme="minorEastAsia"/>
          <w:noProof/>
        </w:rPr>
        <w:t xml:space="preserve">. </w:t>
      </w:r>
    </w:p>
    <w:p w14:paraId="0078223B" w14:textId="2E3B4F9A" w:rsidR="00F515FD" w:rsidRPr="002E20F4" w:rsidRDefault="00F515FD" w:rsidP="000F6A7F">
      <w:pPr>
        <w:rPr>
          <w:rFonts w:eastAsiaTheme="minorEastAsia"/>
        </w:rPr>
      </w:pPr>
    </w:p>
    <w:p w14:paraId="0F5F0DAE" w14:textId="0AAB3129" w:rsidR="00F515FD" w:rsidRDefault="00F515FD" w:rsidP="00FF1E46">
      <w:pPr>
        <w:pStyle w:val="Heading1"/>
        <w:spacing w:line="360" w:lineRule="auto"/>
        <w:rPr>
          <w:u w:val="single"/>
        </w:rPr>
      </w:pPr>
      <w:bookmarkStart w:id="15" w:name="_Toc130743806"/>
      <w:r w:rsidRPr="00F067CC">
        <w:rPr>
          <w:u w:val="single"/>
        </w:rPr>
        <w:lastRenderedPageBreak/>
        <w:t>Recommendations.</w:t>
      </w:r>
      <w:bookmarkEnd w:id="15"/>
    </w:p>
    <w:p w14:paraId="45F2192A" w14:textId="77777777" w:rsidR="00F067CC" w:rsidRDefault="00FF1E46" w:rsidP="00251A52">
      <w:pPr>
        <w:spacing w:line="360" w:lineRule="auto"/>
      </w:pPr>
      <w:r>
        <w:t xml:space="preserve">This report has investigated the </w:t>
      </w:r>
      <w:r w:rsidR="00F067CC">
        <w:t>stores system</w:t>
      </w:r>
      <w:r>
        <w:t xml:space="preserve"> used within Toon Air. </w:t>
      </w:r>
    </w:p>
    <w:p w14:paraId="64899C4D" w14:textId="6B2A0441" w:rsidR="00F515FD" w:rsidRDefault="00FF1E46" w:rsidP="00251A52">
      <w:pPr>
        <w:spacing w:line="360" w:lineRule="auto"/>
      </w:pPr>
      <w:r>
        <w:t xml:space="preserve">The first section aimed to highlight the immediate problems with the system used. This was to review the current state. After reviewing the system, several points were identified as considerable problems relating to the company. These were then separated into </w:t>
      </w:r>
      <w:r w:rsidR="00F067CC" w:rsidRPr="00F067CC">
        <w:t>f</w:t>
      </w:r>
      <w:r w:rsidR="006E18C9">
        <w:t>our sections that would cover multiple points. Some solutions were provided that should help with the problems that a</w:t>
      </w:r>
      <w:r w:rsidR="00F067CC">
        <w:t>re currently being encountered.</w:t>
      </w:r>
    </w:p>
    <w:p w14:paraId="23599CCB" w14:textId="215C19E9" w:rsidR="00251A52" w:rsidRDefault="0000787D" w:rsidP="00BF6AA2">
      <w:pPr>
        <w:spacing w:line="360" w:lineRule="auto"/>
      </w:pPr>
      <w:r>
        <w:t>The second part of the report focussed on the use of outsourcing within the</w:t>
      </w:r>
      <w:r w:rsidR="00F067CC">
        <w:t xml:space="preserve"> store’s facilities. It was to illustrate what would be involved when</w:t>
      </w:r>
      <w:r>
        <w:t xml:space="preserve"> </w:t>
      </w:r>
      <w:r w:rsidR="00F067CC">
        <w:t>using</w:t>
      </w:r>
      <w:r>
        <w:t xml:space="preserve"> an external company to complete the stores function and the potential problems that could arise from this. One of the main areas of potential problems was the communication between the outsourcing company and Toon Air. This cou</w:t>
      </w:r>
      <w:r w:rsidR="00F067CC">
        <w:t>ld cause a lot of disruption if</w:t>
      </w:r>
      <w:r>
        <w:t xml:space="preserve"> not monitored, managed, and allowed to break down. To prevent this, regular meetin</w:t>
      </w:r>
      <w:r w:rsidRPr="00F067CC">
        <w:t>g</w:t>
      </w:r>
      <w:r w:rsidR="00F067CC">
        <w:t>s</w:t>
      </w:r>
      <w:r>
        <w:t xml:space="preserve"> should be held with the managers of the outsourcing company and the managers of the stores facilities. This would create a direct line between the </w:t>
      </w:r>
      <w:r w:rsidR="002010BE">
        <w:t>outsourcing company</w:t>
      </w:r>
      <w:r>
        <w:t xml:space="preserve"> and Toon Air.</w:t>
      </w:r>
      <w:r w:rsidR="009005FB">
        <w:t xml:space="preserve"> </w:t>
      </w:r>
      <w:r w:rsidR="006A2D03">
        <w:t xml:space="preserve">This would also allow for </w:t>
      </w:r>
      <w:r w:rsidR="00DB5688">
        <w:t xml:space="preserve">discussions to be held </w:t>
      </w:r>
      <w:r w:rsidR="000D7DEE">
        <w:t>regarding the costs of any spares. I</w:t>
      </w:r>
      <w:r w:rsidR="00682FEE">
        <w:t>f</w:t>
      </w:r>
      <w:r w:rsidR="000D7DEE">
        <w:t xml:space="preserve"> a costly spare is required, the </w:t>
      </w:r>
      <w:r w:rsidR="00682FEE">
        <w:t xml:space="preserve">Toon Air manager would have the final </w:t>
      </w:r>
      <w:r w:rsidR="006F1412">
        <w:t xml:space="preserve">say on </w:t>
      </w:r>
      <w:r w:rsidR="004D69B4">
        <w:t>the purchase to ensure there is no unnecessary expenditures</w:t>
      </w:r>
      <w:r w:rsidR="006D3CC2">
        <w:t xml:space="preserve"> above a</w:t>
      </w:r>
      <w:r w:rsidR="003D7074">
        <w:t>n agreed amount.</w:t>
      </w:r>
      <w:r w:rsidR="004D69B4">
        <w:t xml:space="preserve"> </w:t>
      </w:r>
    </w:p>
    <w:p w14:paraId="180205DA" w14:textId="2233E4F5" w:rsidR="00FF24D5" w:rsidRDefault="00FF24D5" w:rsidP="00BF6AA2">
      <w:pPr>
        <w:spacing w:line="360" w:lineRule="auto"/>
        <w:jc w:val="center"/>
        <w:rPr>
          <w:i/>
          <w:iCs/>
        </w:rPr>
      </w:pPr>
      <w:r w:rsidRPr="00FF24D5">
        <w:rPr>
          <w:i/>
          <w:iCs/>
        </w:rPr>
        <w:t>“At the beginning, any group or team, w</w:t>
      </w:r>
      <w:r w:rsidR="00F067CC">
        <w:rPr>
          <w:i/>
          <w:iCs/>
        </w:rPr>
        <w:t>he</w:t>
      </w:r>
      <w:r w:rsidRPr="00FF24D5">
        <w:rPr>
          <w:i/>
          <w:iCs/>
        </w:rPr>
        <w:t>ther on-site or online, needs to establish connections and working understandings to develop positive transactional and task processes for developing their relationships and achieving their goals.”</w:t>
      </w:r>
    </w:p>
    <w:p w14:paraId="56777B9E" w14:textId="02440D2A" w:rsidR="00FF24D5" w:rsidRPr="00FF24D5" w:rsidRDefault="00000000" w:rsidP="00BF6AA2">
      <w:pPr>
        <w:spacing w:line="360" w:lineRule="auto"/>
        <w:jc w:val="right"/>
        <w:rPr>
          <w:i/>
          <w:iCs/>
          <w:noProof/>
        </w:rPr>
      </w:pPr>
      <w:sdt>
        <w:sdtPr>
          <w:rPr>
            <w:i/>
            <w:iCs/>
            <w:noProof/>
          </w:rPr>
          <w:id w:val="1195661403"/>
          <w:citation/>
        </w:sdtPr>
        <w:sdtContent>
          <w:r w:rsidR="001C3036" w:rsidRPr="001C3036">
            <w:rPr>
              <w:noProof/>
            </w:rPr>
            <w:t>(Lumsden &amp; Lumsden, 2004)</w:t>
          </w:r>
        </w:sdtContent>
      </w:sdt>
    </w:p>
    <w:p w14:paraId="52FF540E" w14:textId="30B4D17B" w:rsidR="001C3036" w:rsidRDefault="00FF24D5" w:rsidP="00F067CC">
      <w:pPr>
        <w:spacing w:line="360" w:lineRule="auto"/>
        <w:rPr>
          <w:rFonts w:cstheme="minorHAnsi"/>
          <w:noProof/>
        </w:rPr>
      </w:pPr>
      <w:r>
        <w:t xml:space="preserve">This agrees with what </w:t>
      </w:r>
      <w:r w:rsidRPr="00FF24D5">
        <w:rPr>
          <w:rFonts w:cstheme="minorHAnsi"/>
          <w:noProof/>
        </w:rPr>
        <w:t>Cleary, et al.</w:t>
      </w:r>
      <w:r>
        <w:rPr>
          <w:rFonts w:cstheme="minorHAnsi"/>
          <w:noProof/>
        </w:rPr>
        <w:t xml:space="preserve"> (</w:t>
      </w:r>
      <w:r w:rsidRPr="00FF24D5">
        <w:rPr>
          <w:rFonts w:cstheme="minorHAnsi"/>
          <w:noProof/>
        </w:rPr>
        <w:t>2003)</w:t>
      </w:r>
      <w:r w:rsidR="00BF6AA2">
        <w:rPr>
          <w:rFonts w:cstheme="minorHAnsi"/>
          <w:noProof/>
        </w:rPr>
        <w:t xml:space="preserve"> when they state “When you communicate you create common understanding between yourself and other people”. This stresses the importance of communicating effectively between supplier and recipient. </w:t>
      </w:r>
    </w:p>
    <w:p w14:paraId="02977AB3" w14:textId="4E9E8AEB" w:rsidR="00F515FD" w:rsidRDefault="00BF6AA2" w:rsidP="00BF6AA2">
      <w:pPr>
        <w:spacing w:line="360" w:lineRule="auto"/>
      </w:pPr>
      <w:r>
        <w:rPr>
          <w:rFonts w:cstheme="minorHAnsi"/>
          <w:noProof/>
        </w:rPr>
        <w:t>The third section of the report looked at ways of measuring the performance if Toon Air were to co</w:t>
      </w:r>
      <w:r w:rsidR="00F067CC">
        <w:rPr>
          <w:rFonts w:cstheme="minorHAnsi"/>
          <w:noProof/>
        </w:rPr>
        <w:t>m</w:t>
      </w:r>
      <w:r>
        <w:rPr>
          <w:rFonts w:cstheme="minorHAnsi"/>
          <w:noProof/>
        </w:rPr>
        <w:t xml:space="preserve">mit to outsourcing the stores. </w:t>
      </w:r>
      <w:r w:rsidR="0020605B">
        <w:rPr>
          <w:rFonts w:cstheme="minorHAnsi"/>
          <w:noProof/>
        </w:rPr>
        <w:t xml:space="preserve">These measures would be key in understanding if outsourcing was </w:t>
      </w:r>
      <w:r w:rsidR="0024676D">
        <w:rPr>
          <w:rFonts w:cstheme="minorHAnsi"/>
          <w:noProof/>
        </w:rPr>
        <w:t>still benificial to the company. The measures had to be meaningful and not a simple tick box exer</w:t>
      </w:r>
      <w:r w:rsidR="00F067CC">
        <w:rPr>
          <w:rFonts w:cstheme="minorHAnsi"/>
          <w:noProof/>
        </w:rPr>
        <w:t>c</w:t>
      </w:r>
      <w:r w:rsidR="0024676D">
        <w:rPr>
          <w:rFonts w:cstheme="minorHAnsi"/>
          <w:noProof/>
        </w:rPr>
        <w:t>ise</w:t>
      </w:r>
      <w:r w:rsidR="00F067CC">
        <w:rPr>
          <w:rFonts w:cstheme="minorHAnsi"/>
          <w:noProof/>
        </w:rPr>
        <w:t>,</w:t>
      </w:r>
      <w:r w:rsidR="0024676D">
        <w:rPr>
          <w:rFonts w:cstheme="minorHAnsi"/>
          <w:noProof/>
        </w:rPr>
        <w:t xml:space="preserve"> so four measures have been provided in different areas to try and cover where the initial problems arose. These four measure</w:t>
      </w:r>
      <w:r w:rsidR="00BF5648">
        <w:rPr>
          <w:rFonts w:cstheme="minorHAnsi"/>
          <w:noProof/>
        </w:rPr>
        <w:t>s</w:t>
      </w:r>
      <w:r w:rsidR="0024676D">
        <w:rPr>
          <w:rFonts w:cstheme="minorHAnsi"/>
          <w:noProof/>
        </w:rPr>
        <w:t xml:space="preserve"> covered the effici</w:t>
      </w:r>
      <w:r w:rsidR="00BF5648">
        <w:rPr>
          <w:rFonts w:cstheme="minorHAnsi"/>
          <w:noProof/>
        </w:rPr>
        <w:t>e</w:t>
      </w:r>
      <w:r w:rsidR="0024676D">
        <w:rPr>
          <w:rFonts w:cstheme="minorHAnsi"/>
          <w:noProof/>
        </w:rPr>
        <w:t>ncy of Transp</w:t>
      </w:r>
      <w:r w:rsidR="00BF5648">
        <w:rPr>
          <w:rFonts w:cstheme="minorHAnsi"/>
          <w:noProof/>
        </w:rPr>
        <w:t>or</w:t>
      </w:r>
      <w:r w:rsidR="0024676D">
        <w:rPr>
          <w:rFonts w:cstheme="minorHAnsi"/>
          <w:noProof/>
        </w:rPr>
        <w:t xml:space="preserve">tation, Inventory stock requirements, Stock Control system by using EOQ and service quality using the method described by </w:t>
      </w:r>
      <w:r w:rsidR="0024676D" w:rsidRPr="0024676D">
        <w:rPr>
          <w:rFonts w:cstheme="minorHAnsi"/>
          <w:noProof/>
        </w:rPr>
        <w:t>Rushton, et al.</w:t>
      </w:r>
      <w:r w:rsidR="0024676D">
        <w:rPr>
          <w:rFonts w:cstheme="minorHAnsi"/>
          <w:noProof/>
        </w:rPr>
        <w:t xml:space="preserve"> (</w:t>
      </w:r>
      <w:r w:rsidR="0024676D" w:rsidRPr="0024676D">
        <w:rPr>
          <w:rFonts w:cstheme="minorHAnsi"/>
          <w:noProof/>
        </w:rPr>
        <w:t>2017)</w:t>
      </w:r>
      <w:r w:rsidR="0024676D">
        <w:rPr>
          <w:rFonts w:cstheme="minorHAnsi"/>
          <w:noProof/>
        </w:rPr>
        <w:t>.</w:t>
      </w:r>
      <w:r w:rsidR="00F515FD">
        <w:br w:type="page"/>
      </w:r>
    </w:p>
    <w:bookmarkStart w:id="16" w:name="_Toc130743807" w:displacedByCustomXml="next"/>
    <w:sdt>
      <w:sdtPr>
        <w:rPr>
          <w:rFonts w:asciiTheme="minorHAnsi" w:eastAsiaTheme="minorHAnsi" w:hAnsiTheme="minorHAnsi" w:cstheme="minorBidi"/>
          <w:color w:val="auto"/>
          <w:sz w:val="22"/>
          <w:szCs w:val="22"/>
        </w:rPr>
        <w:id w:val="-36125832"/>
        <w:docPartObj>
          <w:docPartGallery w:val="Bibliographies"/>
          <w:docPartUnique/>
        </w:docPartObj>
      </w:sdtPr>
      <w:sdtContent>
        <w:p w14:paraId="56F29B7D" w14:textId="63495F62" w:rsidR="007E6D35" w:rsidRDefault="007E6D35">
          <w:pPr>
            <w:pStyle w:val="Heading1"/>
            <w:rPr>
              <w:u w:val="single"/>
            </w:rPr>
          </w:pPr>
          <w:r w:rsidRPr="007E6D35">
            <w:rPr>
              <w:u w:val="single"/>
            </w:rPr>
            <w:t>References</w:t>
          </w:r>
          <w:r>
            <w:rPr>
              <w:u w:val="single"/>
            </w:rPr>
            <w:t>.</w:t>
          </w:r>
          <w:bookmarkEnd w:id="16"/>
        </w:p>
        <w:p w14:paraId="10DD2AF1" w14:textId="77777777" w:rsidR="007E6D35" w:rsidRPr="007E6D35" w:rsidRDefault="007E6D35" w:rsidP="007E6D35"/>
        <w:sdt>
          <w:sdtPr>
            <w:id w:val="-573587230"/>
            <w:bibliography/>
          </w:sdtPr>
          <w:sdtContent>
            <w:p w14:paraId="33536B36" w14:textId="77777777" w:rsidR="007E6D35" w:rsidRDefault="007E6D35" w:rsidP="007E6D35">
              <w:pPr>
                <w:pStyle w:val="Bibliography"/>
                <w:rPr>
                  <w:noProof/>
                  <w:sz w:val="24"/>
                  <w:szCs w:val="24"/>
                </w:rPr>
              </w:pPr>
              <w:r>
                <w:fldChar w:fldCharType="begin"/>
              </w:r>
              <w:r>
                <w:instrText xml:space="preserve"> BIBLIOGRAPHY </w:instrText>
              </w:r>
              <w:r>
                <w:fldChar w:fldCharType="separate"/>
              </w:r>
              <w:r>
                <w:rPr>
                  <w:noProof/>
                </w:rPr>
                <w:t xml:space="preserve">Baily, P. et al., 2008. </w:t>
              </w:r>
              <w:r>
                <w:rPr>
                  <w:i/>
                  <w:iCs/>
                  <w:noProof/>
                </w:rPr>
                <w:t xml:space="preserve">Procurement Principles and Management. </w:t>
              </w:r>
              <w:r>
                <w:rPr>
                  <w:noProof/>
                </w:rPr>
                <w:t>Tenth ed. s.l.:Pearsons Education Limeted.</w:t>
              </w:r>
            </w:p>
            <w:p w14:paraId="2244C4EB" w14:textId="77777777" w:rsidR="007E6D35" w:rsidRDefault="007E6D35" w:rsidP="007E6D35">
              <w:pPr>
                <w:pStyle w:val="Bibliography"/>
                <w:rPr>
                  <w:noProof/>
                </w:rPr>
              </w:pPr>
              <w:r>
                <w:rPr>
                  <w:noProof/>
                </w:rPr>
                <w:t xml:space="preserve">Besanko, D., Dranove, D., Shanley, M. &amp; Schaefer, S., 2007. </w:t>
              </w:r>
              <w:r>
                <w:rPr>
                  <w:i/>
                  <w:iCs/>
                  <w:noProof/>
                </w:rPr>
                <w:t xml:space="preserve">Economics of Strategy. </w:t>
              </w:r>
              <w:r>
                <w:rPr>
                  <w:noProof/>
                </w:rPr>
                <w:t>Fourth edition ed. s.l.:J. Wiley &amp; Sons.</w:t>
              </w:r>
            </w:p>
            <w:p w14:paraId="43433E18" w14:textId="77777777" w:rsidR="007E6D35" w:rsidRDefault="007E6D35" w:rsidP="007E6D35">
              <w:pPr>
                <w:pStyle w:val="Bibliography"/>
                <w:rPr>
                  <w:noProof/>
                </w:rPr>
              </w:pPr>
              <w:r>
                <w:rPr>
                  <w:noProof/>
                </w:rPr>
                <w:t xml:space="preserve">Cleary, S. et al., 2003. </w:t>
              </w:r>
              <w:r>
                <w:rPr>
                  <w:i/>
                  <w:iCs/>
                  <w:noProof/>
                </w:rPr>
                <w:t xml:space="preserve">The Communication Handbook. </w:t>
              </w:r>
              <w:r>
                <w:rPr>
                  <w:noProof/>
                </w:rPr>
                <w:t>Second Edition ed. s.l.:Juta.</w:t>
              </w:r>
            </w:p>
            <w:p w14:paraId="05B1E694" w14:textId="77777777" w:rsidR="007E6D35" w:rsidRDefault="007E6D35" w:rsidP="007E6D35">
              <w:pPr>
                <w:pStyle w:val="Bibliography"/>
                <w:rPr>
                  <w:noProof/>
                </w:rPr>
              </w:pPr>
              <w:r>
                <w:rPr>
                  <w:noProof/>
                </w:rPr>
                <w:t xml:space="preserve">Katana.com, 2023. </w:t>
              </w:r>
              <w:r>
                <w:rPr>
                  <w:i/>
                  <w:iCs/>
                  <w:noProof/>
                </w:rPr>
                <w:t xml:space="preserve">ABC inventory: get the most out of your best-selling products. </w:t>
              </w:r>
              <w:r>
                <w:rPr>
                  <w:noProof/>
                </w:rPr>
                <w:t xml:space="preserve">[Online] </w:t>
              </w:r>
              <w:r>
                <w:rPr>
                  <w:noProof/>
                </w:rPr>
                <w:br/>
                <w:t xml:space="preserve">Available at: </w:t>
              </w:r>
              <w:r>
                <w:rPr>
                  <w:noProof/>
                  <w:u w:val="single"/>
                </w:rPr>
                <w:t>https://katanamrp.com/abc-inventory/#:~:text=The%20ABC%20analysis%20divides%20inventory,of%20stock%20levels%20and%20reordering.</w:t>
              </w:r>
              <w:r>
                <w:rPr>
                  <w:noProof/>
                </w:rPr>
                <w:br/>
                <w:t>[Accessed 23 March 2023].</w:t>
              </w:r>
            </w:p>
            <w:p w14:paraId="14E776AA" w14:textId="77777777" w:rsidR="007E6D35" w:rsidRDefault="007E6D35" w:rsidP="007E6D35">
              <w:pPr>
                <w:pStyle w:val="Bibliography"/>
                <w:rPr>
                  <w:noProof/>
                </w:rPr>
              </w:pPr>
              <w:r>
                <w:rPr>
                  <w:noProof/>
                </w:rPr>
                <w:t xml:space="preserve">Lumsden, G. &amp; Lumsden, D., 2004. </w:t>
              </w:r>
              <w:r>
                <w:rPr>
                  <w:i/>
                  <w:iCs/>
                  <w:noProof/>
                </w:rPr>
                <w:t xml:space="preserve">Communicating in Groups and Teams: Sharing Leadership. </w:t>
              </w:r>
              <w:r>
                <w:rPr>
                  <w:noProof/>
                </w:rPr>
                <w:t>Fourth Edition ed. s.l.:Thompson Wadsworth.</w:t>
              </w:r>
            </w:p>
            <w:p w14:paraId="0EC00265" w14:textId="77777777" w:rsidR="007E6D35" w:rsidRDefault="007E6D35" w:rsidP="007E6D35">
              <w:pPr>
                <w:pStyle w:val="Bibliography"/>
                <w:rPr>
                  <w:noProof/>
                </w:rPr>
              </w:pPr>
              <w:r>
                <w:rPr>
                  <w:noProof/>
                </w:rPr>
                <w:t xml:space="preserve">Mol, M. J., 2007. </w:t>
              </w:r>
              <w:r>
                <w:rPr>
                  <w:i/>
                  <w:iCs/>
                  <w:noProof/>
                </w:rPr>
                <w:t xml:space="preserve">Outsourcing - Design, Process and Performance.. </w:t>
              </w:r>
              <w:r>
                <w:rPr>
                  <w:noProof/>
                </w:rPr>
                <w:t>New York: Cambridge University Press.</w:t>
              </w:r>
            </w:p>
            <w:p w14:paraId="77289DBA" w14:textId="77777777" w:rsidR="007E6D35" w:rsidRDefault="007E6D35" w:rsidP="007E6D35">
              <w:pPr>
                <w:pStyle w:val="Bibliography"/>
                <w:rPr>
                  <w:noProof/>
                </w:rPr>
              </w:pPr>
              <w:r>
                <w:rPr>
                  <w:noProof/>
                </w:rPr>
                <w:t xml:space="preserve">MPG-Calculator.com, 2023. </w:t>
              </w:r>
              <w:r>
                <w:rPr>
                  <w:i/>
                  <w:iCs/>
                  <w:noProof/>
                </w:rPr>
                <w:t xml:space="preserve">Journey Price Calculator. </w:t>
              </w:r>
              <w:r>
                <w:rPr>
                  <w:noProof/>
                </w:rPr>
                <w:t xml:space="preserve">[Online] </w:t>
              </w:r>
              <w:r>
                <w:rPr>
                  <w:noProof/>
                </w:rPr>
                <w:br/>
                <w:t xml:space="preserve">Available at: </w:t>
              </w:r>
              <w:r>
                <w:rPr>
                  <w:noProof/>
                  <w:u w:val="single"/>
                </w:rPr>
                <w:t>https://www.mpg-calculator.co.uk/journey-price/</w:t>
              </w:r>
              <w:r>
                <w:rPr>
                  <w:noProof/>
                </w:rPr>
                <w:br/>
                <w:t>[Accessed 14 March 2023].</w:t>
              </w:r>
            </w:p>
            <w:p w14:paraId="6C37DBE2" w14:textId="77777777" w:rsidR="007E6D35" w:rsidRDefault="007E6D35" w:rsidP="007E6D35">
              <w:pPr>
                <w:pStyle w:val="Bibliography"/>
                <w:rPr>
                  <w:noProof/>
                </w:rPr>
              </w:pPr>
              <w:r>
                <w:rPr>
                  <w:noProof/>
                </w:rPr>
                <w:t xml:space="preserve">Richards, G., 2018. </w:t>
              </w:r>
              <w:r>
                <w:rPr>
                  <w:i/>
                  <w:iCs/>
                  <w:noProof/>
                </w:rPr>
                <w:t xml:space="preserve">Warehouse Management - A Complete Guide to Improving Efficiency and Minimizing Costs in the Modern Warehouse. </w:t>
              </w:r>
              <w:r>
                <w:rPr>
                  <w:noProof/>
                </w:rPr>
                <w:t>3rd ed. s.l.:The Chartered Institute of Logistics and Transport.</w:t>
              </w:r>
            </w:p>
            <w:p w14:paraId="35FB5BEC" w14:textId="77777777" w:rsidR="007E6D35" w:rsidRDefault="007E6D35" w:rsidP="007E6D35">
              <w:pPr>
                <w:pStyle w:val="Bibliography"/>
                <w:rPr>
                  <w:noProof/>
                </w:rPr>
              </w:pPr>
              <w:r>
                <w:rPr>
                  <w:noProof/>
                </w:rPr>
                <w:t xml:space="preserve">Rushton, A., Croucher, P. &amp; Baker, P., 2017. </w:t>
              </w:r>
              <w:r>
                <w:rPr>
                  <w:i/>
                  <w:iCs/>
                  <w:noProof/>
                </w:rPr>
                <w:t xml:space="preserve">The Handbook of Logistics and Distribution Management. </w:t>
              </w:r>
              <w:r>
                <w:rPr>
                  <w:noProof/>
                </w:rPr>
                <w:t>6th Edition ed. s.l.:The Chartered Institute of Logistics and Transport.</w:t>
              </w:r>
            </w:p>
            <w:p w14:paraId="07023917" w14:textId="77777777" w:rsidR="007E6D35" w:rsidRDefault="007E6D35" w:rsidP="007E6D35">
              <w:pPr>
                <w:pStyle w:val="Bibliography"/>
                <w:rPr>
                  <w:noProof/>
                </w:rPr>
              </w:pPr>
              <w:r>
                <w:rPr>
                  <w:noProof/>
                </w:rPr>
                <w:t xml:space="preserve">Sussams, J. E., 1992. </w:t>
              </w:r>
              <w:r>
                <w:rPr>
                  <w:i/>
                  <w:iCs/>
                  <w:noProof/>
                </w:rPr>
                <w:t xml:space="preserve">Logistics Modelling. </w:t>
              </w:r>
              <w:r>
                <w:rPr>
                  <w:noProof/>
                </w:rPr>
                <w:t>London: Pitman Publishing.</w:t>
              </w:r>
            </w:p>
            <w:p w14:paraId="7B54DE59" w14:textId="77777777" w:rsidR="007E6D35" w:rsidRDefault="007E6D35" w:rsidP="007E6D35">
              <w:pPr>
                <w:pStyle w:val="Bibliography"/>
                <w:rPr>
                  <w:noProof/>
                </w:rPr>
              </w:pPr>
              <w:r>
                <w:rPr>
                  <w:noProof/>
                </w:rPr>
                <w:t xml:space="preserve">theAA.com, 2023. </w:t>
              </w:r>
              <w:r>
                <w:rPr>
                  <w:i/>
                  <w:iCs/>
                  <w:noProof/>
                </w:rPr>
                <w:t xml:space="preserve">Fuel price report (February 2021). </w:t>
              </w:r>
              <w:r>
                <w:rPr>
                  <w:noProof/>
                </w:rPr>
                <w:t xml:space="preserve">[Online] </w:t>
              </w:r>
              <w:r>
                <w:rPr>
                  <w:noProof/>
                </w:rPr>
                <w:br/>
                <w:t xml:space="preserve">Available at: </w:t>
              </w:r>
              <w:r>
                <w:rPr>
                  <w:noProof/>
                  <w:u w:val="single"/>
                </w:rPr>
                <w:t>https://www.theaa.com/~/media/the-aa/pdf/motoring-advice/fuel-reports/february-2021.pdf?rev=7c52235f624e4e09ac6b4584897879b9&amp;hash=F175012893FB38B538DF0CEB84590E7C</w:t>
              </w:r>
              <w:r>
                <w:rPr>
                  <w:noProof/>
                </w:rPr>
                <w:br/>
                <w:t>[Accessed 14 March 2023].</w:t>
              </w:r>
            </w:p>
            <w:p w14:paraId="01E308FA" w14:textId="77777777" w:rsidR="007E6D35" w:rsidRDefault="007E6D35" w:rsidP="007E6D35">
              <w:pPr>
                <w:pStyle w:val="Bibliography"/>
                <w:rPr>
                  <w:noProof/>
                </w:rPr>
              </w:pPr>
              <w:r>
                <w:rPr>
                  <w:noProof/>
                </w:rPr>
                <w:t xml:space="preserve">theAA.com, 2023. </w:t>
              </w:r>
              <w:r>
                <w:rPr>
                  <w:i/>
                  <w:iCs/>
                  <w:noProof/>
                </w:rPr>
                <w:t xml:space="preserve">Fuel price report (February 2023). </w:t>
              </w:r>
              <w:r>
                <w:rPr>
                  <w:noProof/>
                </w:rPr>
                <w:t xml:space="preserve">[Online] </w:t>
              </w:r>
              <w:r>
                <w:rPr>
                  <w:noProof/>
                </w:rPr>
                <w:br/>
                <w:t xml:space="preserve">Available at: </w:t>
              </w:r>
              <w:r>
                <w:rPr>
                  <w:noProof/>
                  <w:u w:val="single"/>
                </w:rPr>
                <w:t>https://www.theaa.com/~/media/the-aa/pdf/motoring-advice/fuel-reports/february-2023.pdf?rev=0698dd06500746a39e61382bbb1bb2eb&amp;hash=096040A3CAF02E4D9719D86013A4F82A</w:t>
              </w:r>
              <w:r>
                <w:rPr>
                  <w:noProof/>
                </w:rPr>
                <w:br/>
                <w:t>[Accessed 14 March 2023].</w:t>
              </w:r>
            </w:p>
            <w:p w14:paraId="3443EDFE" w14:textId="7E608329" w:rsidR="007E6D35" w:rsidRDefault="007E6D35" w:rsidP="007E6D35">
              <w:r>
                <w:rPr>
                  <w:b/>
                  <w:bCs/>
                  <w:noProof/>
                </w:rPr>
                <w:fldChar w:fldCharType="end"/>
              </w:r>
            </w:p>
          </w:sdtContent>
        </w:sdt>
      </w:sdtContent>
    </w:sdt>
    <w:p w14:paraId="2396F594" w14:textId="415B57C2" w:rsidR="0000787D" w:rsidRDefault="0000787D" w:rsidP="002A37FA"/>
    <w:p w14:paraId="45F0EA51" w14:textId="77777777" w:rsidR="00F515FD" w:rsidRPr="00F515FD" w:rsidRDefault="00F515FD" w:rsidP="00F515FD"/>
    <w:sectPr w:rsidR="00F515FD" w:rsidRPr="00F515FD" w:rsidSect="00F515FD">
      <w:footerReference w:type="default" r:id="rId13"/>
      <w:footerReference w:type="first" r:id="rId1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4959B5" w14:textId="77777777" w:rsidR="00D451B4" w:rsidRDefault="00D451B4" w:rsidP="00F515FD">
      <w:pPr>
        <w:spacing w:after="0" w:line="240" w:lineRule="auto"/>
      </w:pPr>
      <w:r>
        <w:separator/>
      </w:r>
    </w:p>
  </w:endnote>
  <w:endnote w:type="continuationSeparator" w:id="0">
    <w:p w14:paraId="48816D3A" w14:textId="77777777" w:rsidR="00D451B4" w:rsidRDefault="00D451B4" w:rsidP="00F515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4656235"/>
      <w:docPartObj>
        <w:docPartGallery w:val="Page Numbers (Bottom of Page)"/>
        <w:docPartUnique/>
      </w:docPartObj>
    </w:sdtPr>
    <w:sdtEndPr>
      <w:rPr>
        <w:noProof/>
      </w:rPr>
    </w:sdtEndPr>
    <w:sdtContent>
      <w:p w14:paraId="4F473114" w14:textId="2013EBF0" w:rsidR="00322A19" w:rsidRDefault="003D15E3">
        <w:pPr>
          <w:pStyle w:val="Footer"/>
          <w:jc w:val="right"/>
        </w:pPr>
        <w:r>
          <w:fldChar w:fldCharType="begin"/>
        </w:r>
        <w:r>
          <w:instrText xml:space="preserve"> PAGE   \* MERGEFORMAT </w:instrText>
        </w:r>
        <w:r>
          <w:fldChar w:fldCharType="separate"/>
        </w:r>
        <w:r>
          <w:rPr>
            <w:noProof/>
          </w:rPr>
          <w:t>ii</w:t>
        </w:r>
        <w:r>
          <w:fldChar w:fldCharType="end"/>
        </w:r>
      </w:p>
    </w:sdtContent>
  </w:sdt>
  <w:p w14:paraId="5E6C0394" w14:textId="77777777" w:rsidR="00F515FD" w:rsidRDefault="00F515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05CD6C" w14:textId="52B0B847" w:rsidR="001E638E" w:rsidRDefault="001E638E">
    <w:pPr>
      <w:pStyle w:val="Footer"/>
      <w:jc w:val="right"/>
    </w:pPr>
  </w:p>
  <w:p w14:paraId="710110BC" w14:textId="77777777" w:rsidR="00F515FD" w:rsidRDefault="00F515F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0471309"/>
      <w:docPartObj>
        <w:docPartGallery w:val="Page Numbers (Bottom of Page)"/>
        <w:docPartUnique/>
      </w:docPartObj>
    </w:sdtPr>
    <w:sdtEndPr>
      <w:rPr>
        <w:noProof/>
      </w:rPr>
    </w:sdtEndPr>
    <w:sdtContent>
      <w:p w14:paraId="0223452B" w14:textId="77777777" w:rsidR="001E638E" w:rsidRDefault="001E638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E212816" w14:textId="77777777" w:rsidR="001E638E" w:rsidRDefault="001E638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865024" w14:textId="1E915D8D" w:rsidR="00C749D6" w:rsidRDefault="00C749D6">
    <w:pPr>
      <w:pStyle w:val="Footer"/>
      <w:jc w:val="right"/>
    </w:pPr>
  </w:p>
  <w:p w14:paraId="34BD5716" w14:textId="77777777" w:rsidR="00C749D6" w:rsidRDefault="00C749D6">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9987997"/>
      <w:docPartObj>
        <w:docPartGallery w:val="Page Numbers (Bottom of Page)"/>
        <w:docPartUnique/>
      </w:docPartObj>
    </w:sdtPr>
    <w:sdtEndPr>
      <w:rPr>
        <w:noProof/>
      </w:rPr>
    </w:sdtEndPr>
    <w:sdtContent>
      <w:p w14:paraId="69D052B0" w14:textId="6EE1D5A5" w:rsidR="00F515FD" w:rsidRDefault="00F515FD">
        <w:pPr>
          <w:pStyle w:val="Footer"/>
          <w:jc w:val="right"/>
        </w:pPr>
        <w:r>
          <w:fldChar w:fldCharType="begin"/>
        </w:r>
        <w:r>
          <w:instrText xml:space="preserve"> PAGE  \* Arabic  \* MERGEFORMAT </w:instrText>
        </w:r>
        <w:r>
          <w:fldChar w:fldCharType="separate"/>
        </w:r>
        <w:r w:rsidR="007E6D35">
          <w:rPr>
            <w:noProof/>
          </w:rPr>
          <w:t>12</w:t>
        </w:r>
        <w:r>
          <w:fldChar w:fldCharType="end"/>
        </w:r>
      </w:p>
    </w:sdtContent>
  </w:sdt>
  <w:p w14:paraId="7801141C" w14:textId="77777777" w:rsidR="00F515FD" w:rsidRDefault="00F515FD">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3161100"/>
      <w:docPartObj>
        <w:docPartGallery w:val="Page Numbers (Bottom of Page)"/>
        <w:docPartUnique/>
      </w:docPartObj>
    </w:sdtPr>
    <w:sdtEndPr>
      <w:rPr>
        <w:noProof/>
      </w:rPr>
    </w:sdtEndPr>
    <w:sdtContent>
      <w:p w14:paraId="120151D8" w14:textId="77777777" w:rsidR="00F515FD" w:rsidRDefault="00F515F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7AD9353" w14:textId="77777777" w:rsidR="00F515FD" w:rsidRDefault="00F515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D1CF21" w14:textId="77777777" w:rsidR="00D451B4" w:rsidRDefault="00D451B4" w:rsidP="00F515FD">
      <w:pPr>
        <w:spacing w:after="0" w:line="240" w:lineRule="auto"/>
      </w:pPr>
      <w:r>
        <w:separator/>
      </w:r>
    </w:p>
  </w:footnote>
  <w:footnote w:type="continuationSeparator" w:id="0">
    <w:p w14:paraId="4E1DED2F" w14:textId="77777777" w:rsidR="00D451B4" w:rsidRDefault="00D451B4" w:rsidP="00F515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04A52"/>
    <w:multiLevelType w:val="hybridMultilevel"/>
    <w:tmpl w:val="F6B07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C778B2"/>
    <w:multiLevelType w:val="hybridMultilevel"/>
    <w:tmpl w:val="8AD8F8B6"/>
    <w:lvl w:ilvl="0" w:tplc="9A461950">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AE4DB6"/>
    <w:multiLevelType w:val="hybridMultilevel"/>
    <w:tmpl w:val="31DC2E6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2C8528B6"/>
    <w:multiLevelType w:val="hybridMultilevel"/>
    <w:tmpl w:val="073CE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6A0711"/>
    <w:multiLevelType w:val="hybridMultilevel"/>
    <w:tmpl w:val="935CAF0A"/>
    <w:lvl w:ilvl="0" w:tplc="5096E340">
      <w:start w:val="2"/>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3FA43D20"/>
    <w:multiLevelType w:val="hybridMultilevel"/>
    <w:tmpl w:val="4D727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167018"/>
    <w:multiLevelType w:val="hybridMultilevel"/>
    <w:tmpl w:val="C178B106"/>
    <w:lvl w:ilvl="0" w:tplc="0C628BC6">
      <w:start w:val="2"/>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4332F5"/>
    <w:multiLevelType w:val="hybridMultilevel"/>
    <w:tmpl w:val="5AE68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3904C9"/>
    <w:multiLevelType w:val="hybridMultilevel"/>
    <w:tmpl w:val="867A7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1160070"/>
    <w:multiLevelType w:val="hybridMultilevel"/>
    <w:tmpl w:val="E6FE1E90"/>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0" w15:restartNumberingAfterBreak="0">
    <w:nsid w:val="654F4C63"/>
    <w:multiLevelType w:val="hybridMultilevel"/>
    <w:tmpl w:val="6C3A83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72C426B1"/>
    <w:multiLevelType w:val="hybridMultilevel"/>
    <w:tmpl w:val="0792C5D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2" w15:restartNumberingAfterBreak="0">
    <w:nsid w:val="76F44E66"/>
    <w:multiLevelType w:val="multilevel"/>
    <w:tmpl w:val="EB6E6940"/>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16cid:durableId="982391399">
    <w:abstractNumId w:val="12"/>
  </w:num>
  <w:num w:numId="2" w16cid:durableId="1929800856">
    <w:abstractNumId w:val="4"/>
  </w:num>
  <w:num w:numId="3" w16cid:durableId="224149724">
    <w:abstractNumId w:val="1"/>
  </w:num>
  <w:num w:numId="4" w16cid:durableId="1503547205">
    <w:abstractNumId w:val="6"/>
  </w:num>
  <w:num w:numId="5" w16cid:durableId="1617253569">
    <w:abstractNumId w:val="7"/>
  </w:num>
  <w:num w:numId="6" w16cid:durableId="1103262451">
    <w:abstractNumId w:val="2"/>
  </w:num>
  <w:num w:numId="7" w16cid:durableId="626550592">
    <w:abstractNumId w:val="0"/>
  </w:num>
  <w:num w:numId="8" w16cid:durableId="2146896572">
    <w:abstractNumId w:val="5"/>
  </w:num>
  <w:num w:numId="9" w16cid:durableId="1104418557">
    <w:abstractNumId w:val="11"/>
  </w:num>
  <w:num w:numId="10" w16cid:durableId="1995987938">
    <w:abstractNumId w:val="10"/>
  </w:num>
  <w:num w:numId="11" w16cid:durableId="252594388">
    <w:abstractNumId w:val="3"/>
  </w:num>
  <w:num w:numId="12" w16cid:durableId="510025465">
    <w:abstractNumId w:val="8"/>
  </w:num>
  <w:num w:numId="13" w16cid:durableId="118786229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15FD"/>
    <w:rsid w:val="0000787D"/>
    <w:rsid w:val="00007E9F"/>
    <w:rsid w:val="00010B3A"/>
    <w:rsid w:val="00013634"/>
    <w:rsid w:val="0003151F"/>
    <w:rsid w:val="0003374D"/>
    <w:rsid w:val="00033D3D"/>
    <w:rsid w:val="000366CE"/>
    <w:rsid w:val="00036945"/>
    <w:rsid w:val="0004137A"/>
    <w:rsid w:val="00045561"/>
    <w:rsid w:val="000674AF"/>
    <w:rsid w:val="00067E2F"/>
    <w:rsid w:val="00070906"/>
    <w:rsid w:val="00084618"/>
    <w:rsid w:val="0008696C"/>
    <w:rsid w:val="00086E6E"/>
    <w:rsid w:val="0009027C"/>
    <w:rsid w:val="00090805"/>
    <w:rsid w:val="00092342"/>
    <w:rsid w:val="000A0669"/>
    <w:rsid w:val="000A0D72"/>
    <w:rsid w:val="000A16C6"/>
    <w:rsid w:val="000A7A53"/>
    <w:rsid w:val="000B1113"/>
    <w:rsid w:val="000B2401"/>
    <w:rsid w:val="000B4B0B"/>
    <w:rsid w:val="000C2877"/>
    <w:rsid w:val="000D1215"/>
    <w:rsid w:val="000D5057"/>
    <w:rsid w:val="000D7DEE"/>
    <w:rsid w:val="000E0122"/>
    <w:rsid w:val="000E71B4"/>
    <w:rsid w:val="000F117F"/>
    <w:rsid w:val="000F6A7F"/>
    <w:rsid w:val="0010223D"/>
    <w:rsid w:val="00107950"/>
    <w:rsid w:val="001147F6"/>
    <w:rsid w:val="0012189C"/>
    <w:rsid w:val="00122F88"/>
    <w:rsid w:val="00123031"/>
    <w:rsid w:val="00123683"/>
    <w:rsid w:val="001354BA"/>
    <w:rsid w:val="001456A9"/>
    <w:rsid w:val="00150FE6"/>
    <w:rsid w:val="00162B69"/>
    <w:rsid w:val="001709D8"/>
    <w:rsid w:val="00171CF2"/>
    <w:rsid w:val="00171F25"/>
    <w:rsid w:val="00172FEF"/>
    <w:rsid w:val="0018406F"/>
    <w:rsid w:val="00185DDA"/>
    <w:rsid w:val="001865A9"/>
    <w:rsid w:val="0019387E"/>
    <w:rsid w:val="00196C95"/>
    <w:rsid w:val="001A1DD9"/>
    <w:rsid w:val="001A4F1B"/>
    <w:rsid w:val="001A595C"/>
    <w:rsid w:val="001A77B2"/>
    <w:rsid w:val="001B4244"/>
    <w:rsid w:val="001B7895"/>
    <w:rsid w:val="001C3036"/>
    <w:rsid w:val="001D3498"/>
    <w:rsid w:val="001D6676"/>
    <w:rsid w:val="001D73FB"/>
    <w:rsid w:val="001E3DC8"/>
    <w:rsid w:val="001E41F9"/>
    <w:rsid w:val="001E638E"/>
    <w:rsid w:val="001F0171"/>
    <w:rsid w:val="00200BF7"/>
    <w:rsid w:val="002010BE"/>
    <w:rsid w:val="0020307F"/>
    <w:rsid w:val="002036BC"/>
    <w:rsid w:val="0020605B"/>
    <w:rsid w:val="002127B4"/>
    <w:rsid w:val="00213775"/>
    <w:rsid w:val="00213E0E"/>
    <w:rsid w:val="0021403E"/>
    <w:rsid w:val="00215107"/>
    <w:rsid w:val="0022416B"/>
    <w:rsid w:val="00226DE9"/>
    <w:rsid w:val="00227A7A"/>
    <w:rsid w:val="00233A4A"/>
    <w:rsid w:val="0023759D"/>
    <w:rsid w:val="00242C6A"/>
    <w:rsid w:val="00242C89"/>
    <w:rsid w:val="0024676D"/>
    <w:rsid w:val="00251A52"/>
    <w:rsid w:val="00254EDC"/>
    <w:rsid w:val="00255FA9"/>
    <w:rsid w:val="00256FF9"/>
    <w:rsid w:val="0026151A"/>
    <w:rsid w:val="00272E95"/>
    <w:rsid w:val="00286C02"/>
    <w:rsid w:val="00290F58"/>
    <w:rsid w:val="00292E76"/>
    <w:rsid w:val="002A37FA"/>
    <w:rsid w:val="002B3D8C"/>
    <w:rsid w:val="002B5722"/>
    <w:rsid w:val="002B7BF3"/>
    <w:rsid w:val="002C258D"/>
    <w:rsid w:val="002C3FE0"/>
    <w:rsid w:val="002C4680"/>
    <w:rsid w:val="002C559D"/>
    <w:rsid w:val="002C6CBA"/>
    <w:rsid w:val="002D0700"/>
    <w:rsid w:val="002E0AA6"/>
    <w:rsid w:val="002E0C2F"/>
    <w:rsid w:val="002E20F4"/>
    <w:rsid w:val="002F6E79"/>
    <w:rsid w:val="002F736C"/>
    <w:rsid w:val="00315D4A"/>
    <w:rsid w:val="00320C1B"/>
    <w:rsid w:val="00322193"/>
    <w:rsid w:val="00322A19"/>
    <w:rsid w:val="00326207"/>
    <w:rsid w:val="00341F16"/>
    <w:rsid w:val="003427DA"/>
    <w:rsid w:val="00351F82"/>
    <w:rsid w:val="00361323"/>
    <w:rsid w:val="00373808"/>
    <w:rsid w:val="00375E55"/>
    <w:rsid w:val="00380046"/>
    <w:rsid w:val="0038520F"/>
    <w:rsid w:val="00385874"/>
    <w:rsid w:val="003878EF"/>
    <w:rsid w:val="003901D6"/>
    <w:rsid w:val="00396379"/>
    <w:rsid w:val="003A19FC"/>
    <w:rsid w:val="003A60D0"/>
    <w:rsid w:val="003A6F1D"/>
    <w:rsid w:val="003A719F"/>
    <w:rsid w:val="003A7206"/>
    <w:rsid w:val="003B117C"/>
    <w:rsid w:val="003B3ADB"/>
    <w:rsid w:val="003C1022"/>
    <w:rsid w:val="003C34CA"/>
    <w:rsid w:val="003D15E3"/>
    <w:rsid w:val="003D45A7"/>
    <w:rsid w:val="003D7074"/>
    <w:rsid w:val="003E6C71"/>
    <w:rsid w:val="003F0387"/>
    <w:rsid w:val="003F1707"/>
    <w:rsid w:val="003F4C55"/>
    <w:rsid w:val="003F797E"/>
    <w:rsid w:val="003F7A6B"/>
    <w:rsid w:val="004005A3"/>
    <w:rsid w:val="0040264C"/>
    <w:rsid w:val="004071BD"/>
    <w:rsid w:val="00407241"/>
    <w:rsid w:val="00420F98"/>
    <w:rsid w:val="00432518"/>
    <w:rsid w:val="00433E1F"/>
    <w:rsid w:val="004358D2"/>
    <w:rsid w:val="00445E77"/>
    <w:rsid w:val="00453BB0"/>
    <w:rsid w:val="0045503A"/>
    <w:rsid w:val="00457871"/>
    <w:rsid w:val="00471ECE"/>
    <w:rsid w:val="00471F74"/>
    <w:rsid w:val="004745EF"/>
    <w:rsid w:val="004759B9"/>
    <w:rsid w:val="00477A64"/>
    <w:rsid w:val="00482060"/>
    <w:rsid w:val="0049037F"/>
    <w:rsid w:val="004A08B6"/>
    <w:rsid w:val="004A496C"/>
    <w:rsid w:val="004A49C2"/>
    <w:rsid w:val="004A5C5F"/>
    <w:rsid w:val="004B03D9"/>
    <w:rsid w:val="004C3716"/>
    <w:rsid w:val="004C4955"/>
    <w:rsid w:val="004C5B76"/>
    <w:rsid w:val="004D02F5"/>
    <w:rsid w:val="004D3063"/>
    <w:rsid w:val="004D69B4"/>
    <w:rsid w:val="004D70A8"/>
    <w:rsid w:val="004E0571"/>
    <w:rsid w:val="004E4744"/>
    <w:rsid w:val="004E5CC9"/>
    <w:rsid w:val="004F004E"/>
    <w:rsid w:val="004F1F43"/>
    <w:rsid w:val="0051182D"/>
    <w:rsid w:val="005144DA"/>
    <w:rsid w:val="0052048B"/>
    <w:rsid w:val="0052099A"/>
    <w:rsid w:val="00521437"/>
    <w:rsid w:val="00521F8A"/>
    <w:rsid w:val="00523474"/>
    <w:rsid w:val="005235AC"/>
    <w:rsid w:val="00523DB3"/>
    <w:rsid w:val="00526384"/>
    <w:rsid w:val="00530F47"/>
    <w:rsid w:val="005311F0"/>
    <w:rsid w:val="00531587"/>
    <w:rsid w:val="005315C2"/>
    <w:rsid w:val="00533F05"/>
    <w:rsid w:val="00546662"/>
    <w:rsid w:val="00552321"/>
    <w:rsid w:val="00562CA8"/>
    <w:rsid w:val="00575DD7"/>
    <w:rsid w:val="0058142F"/>
    <w:rsid w:val="00583E74"/>
    <w:rsid w:val="0058504D"/>
    <w:rsid w:val="00585D77"/>
    <w:rsid w:val="00594379"/>
    <w:rsid w:val="00596BCE"/>
    <w:rsid w:val="00597D51"/>
    <w:rsid w:val="005A7823"/>
    <w:rsid w:val="005B35EB"/>
    <w:rsid w:val="005B3F11"/>
    <w:rsid w:val="005B6A87"/>
    <w:rsid w:val="005B7900"/>
    <w:rsid w:val="005D02AF"/>
    <w:rsid w:val="005D2E9F"/>
    <w:rsid w:val="005D481A"/>
    <w:rsid w:val="005D66D0"/>
    <w:rsid w:val="005E0A8C"/>
    <w:rsid w:val="005E6CD9"/>
    <w:rsid w:val="005E734B"/>
    <w:rsid w:val="005F32BC"/>
    <w:rsid w:val="0060591F"/>
    <w:rsid w:val="0060671C"/>
    <w:rsid w:val="00610615"/>
    <w:rsid w:val="00620FEC"/>
    <w:rsid w:val="00625DBE"/>
    <w:rsid w:val="00635AC9"/>
    <w:rsid w:val="00647A9B"/>
    <w:rsid w:val="006507BD"/>
    <w:rsid w:val="00651908"/>
    <w:rsid w:val="00657204"/>
    <w:rsid w:val="006618E3"/>
    <w:rsid w:val="006618E6"/>
    <w:rsid w:val="00664AEA"/>
    <w:rsid w:val="00665682"/>
    <w:rsid w:val="00670046"/>
    <w:rsid w:val="00675742"/>
    <w:rsid w:val="0067698B"/>
    <w:rsid w:val="00682FEE"/>
    <w:rsid w:val="006934ED"/>
    <w:rsid w:val="006A0D0A"/>
    <w:rsid w:val="006A2D03"/>
    <w:rsid w:val="006B20A2"/>
    <w:rsid w:val="006B4462"/>
    <w:rsid w:val="006C463E"/>
    <w:rsid w:val="006C53B3"/>
    <w:rsid w:val="006D01B6"/>
    <w:rsid w:val="006D3CC2"/>
    <w:rsid w:val="006D65C4"/>
    <w:rsid w:val="006E18C9"/>
    <w:rsid w:val="006F1412"/>
    <w:rsid w:val="006F1C55"/>
    <w:rsid w:val="006F238A"/>
    <w:rsid w:val="006F7359"/>
    <w:rsid w:val="00733932"/>
    <w:rsid w:val="007360CD"/>
    <w:rsid w:val="0073762C"/>
    <w:rsid w:val="007472FE"/>
    <w:rsid w:val="007476AE"/>
    <w:rsid w:val="007517F6"/>
    <w:rsid w:val="0076264D"/>
    <w:rsid w:val="00767775"/>
    <w:rsid w:val="0077014E"/>
    <w:rsid w:val="007715B0"/>
    <w:rsid w:val="0079376D"/>
    <w:rsid w:val="00794193"/>
    <w:rsid w:val="007B0FFC"/>
    <w:rsid w:val="007B15E3"/>
    <w:rsid w:val="007B44B4"/>
    <w:rsid w:val="007C4A3E"/>
    <w:rsid w:val="007C4D11"/>
    <w:rsid w:val="007C796B"/>
    <w:rsid w:val="007E5F8A"/>
    <w:rsid w:val="007E6D35"/>
    <w:rsid w:val="007E7C31"/>
    <w:rsid w:val="00802C54"/>
    <w:rsid w:val="0080687D"/>
    <w:rsid w:val="00807BE9"/>
    <w:rsid w:val="0082755D"/>
    <w:rsid w:val="008309D7"/>
    <w:rsid w:val="0084168A"/>
    <w:rsid w:val="00843C18"/>
    <w:rsid w:val="00845FA4"/>
    <w:rsid w:val="00851A21"/>
    <w:rsid w:val="00857F75"/>
    <w:rsid w:val="00866E62"/>
    <w:rsid w:val="00875085"/>
    <w:rsid w:val="00875143"/>
    <w:rsid w:val="0087592E"/>
    <w:rsid w:val="0089154E"/>
    <w:rsid w:val="008915BD"/>
    <w:rsid w:val="008957EF"/>
    <w:rsid w:val="00897CFE"/>
    <w:rsid w:val="008B095D"/>
    <w:rsid w:val="008B3D18"/>
    <w:rsid w:val="008C18FF"/>
    <w:rsid w:val="008C5A91"/>
    <w:rsid w:val="008C6B67"/>
    <w:rsid w:val="008C7609"/>
    <w:rsid w:val="008C7B16"/>
    <w:rsid w:val="008D00D1"/>
    <w:rsid w:val="008D0D9F"/>
    <w:rsid w:val="008F4658"/>
    <w:rsid w:val="008F5BDB"/>
    <w:rsid w:val="009005FB"/>
    <w:rsid w:val="009029BD"/>
    <w:rsid w:val="00903D19"/>
    <w:rsid w:val="00903F55"/>
    <w:rsid w:val="00922D0E"/>
    <w:rsid w:val="00930863"/>
    <w:rsid w:val="0093112A"/>
    <w:rsid w:val="00931275"/>
    <w:rsid w:val="00932272"/>
    <w:rsid w:val="00936314"/>
    <w:rsid w:val="0093647F"/>
    <w:rsid w:val="00942E7B"/>
    <w:rsid w:val="009450CF"/>
    <w:rsid w:val="009514A8"/>
    <w:rsid w:val="0095478F"/>
    <w:rsid w:val="00956DF1"/>
    <w:rsid w:val="00961166"/>
    <w:rsid w:val="00965590"/>
    <w:rsid w:val="0096604F"/>
    <w:rsid w:val="00967B99"/>
    <w:rsid w:val="00972FCC"/>
    <w:rsid w:val="00975060"/>
    <w:rsid w:val="009803FA"/>
    <w:rsid w:val="00984E0B"/>
    <w:rsid w:val="00992D29"/>
    <w:rsid w:val="009A46D9"/>
    <w:rsid w:val="009B24E7"/>
    <w:rsid w:val="009B3C4C"/>
    <w:rsid w:val="009B6C3A"/>
    <w:rsid w:val="009C0676"/>
    <w:rsid w:val="009C49F2"/>
    <w:rsid w:val="009C66B2"/>
    <w:rsid w:val="009D5FD0"/>
    <w:rsid w:val="009E2632"/>
    <w:rsid w:val="009E2668"/>
    <w:rsid w:val="009E3AB7"/>
    <w:rsid w:val="009E6D86"/>
    <w:rsid w:val="009F2D1C"/>
    <w:rsid w:val="009F5192"/>
    <w:rsid w:val="00A00587"/>
    <w:rsid w:val="00A12957"/>
    <w:rsid w:val="00A143BE"/>
    <w:rsid w:val="00A2399F"/>
    <w:rsid w:val="00A25482"/>
    <w:rsid w:val="00A257AC"/>
    <w:rsid w:val="00A317A5"/>
    <w:rsid w:val="00A37DC5"/>
    <w:rsid w:val="00A47C26"/>
    <w:rsid w:val="00A52153"/>
    <w:rsid w:val="00A5720F"/>
    <w:rsid w:val="00A6408B"/>
    <w:rsid w:val="00A70B48"/>
    <w:rsid w:val="00A7155D"/>
    <w:rsid w:val="00A7351A"/>
    <w:rsid w:val="00A84D02"/>
    <w:rsid w:val="00A85566"/>
    <w:rsid w:val="00A925AC"/>
    <w:rsid w:val="00AA03F5"/>
    <w:rsid w:val="00AA6D8E"/>
    <w:rsid w:val="00AA721C"/>
    <w:rsid w:val="00AB2CCE"/>
    <w:rsid w:val="00AB5AD7"/>
    <w:rsid w:val="00AC1E5C"/>
    <w:rsid w:val="00AC1FFB"/>
    <w:rsid w:val="00AC3DC6"/>
    <w:rsid w:val="00AC72F0"/>
    <w:rsid w:val="00AC73DF"/>
    <w:rsid w:val="00AD47EB"/>
    <w:rsid w:val="00AE17D2"/>
    <w:rsid w:val="00AE50D7"/>
    <w:rsid w:val="00AE62C6"/>
    <w:rsid w:val="00AF01EF"/>
    <w:rsid w:val="00AF0658"/>
    <w:rsid w:val="00AF072B"/>
    <w:rsid w:val="00AF3792"/>
    <w:rsid w:val="00AF37D2"/>
    <w:rsid w:val="00AF5F8F"/>
    <w:rsid w:val="00B04EA8"/>
    <w:rsid w:val="00B07972"/>
    <w:rsid w:val="00B16169"/>
    <w:rsid w:val="00B23266"/>
    <w:rsid w:val="00B232B4"/>
    <w:rsid w:val="00B32F22"/>
    <w:rsid w:val="00B35361"/>
    <w:rsid w:val="00B365ED"/>
    <w:rsid w:val="00B369FD"/>
    <w:rsid w:val="00B3765A"/>
    <w:rsid w:val="00B44D6E"/>
    <w:rsid w:val="00B45F9E"/>
    <w:rsid w:val="00B4601C"/>
    <w:rsid w:val="00B54232"/>
    <w:rsid w:val="00B5796C"/>
    <w:rsid w:val="00B7495D"/>
    <w:rsid w:val="00B82945"/>
    <w:rsid w:val="00B84E5B"/>
    <w:rsid w:val="00B912C5"/>
    <w:rsid w:val="00B93ADF"/>
    <w:rsid w:val="00B95175"/>
    <w:rsid w:val="00BA1166"/>
    <w:rsid w:val="00BB4E32"/>
    <w:rsid w:val="00BD1791"/>
    <w:rsid w:val="00BD1BCB"/>
    <w:rsid w:val="00BD4652"/>
    <w:rsid w:val="00BD6AE1"/>
    <w:rsid w:val="00BE25C1"/>
    <w:rsid w:val="00BE3DF1"/>
    <w:rsid w:val="00BF34D5"/>
    <w:rsid w:val="00BF46F7"/>
    <w:rsid w:val="00BF5648"/>
    <w:rsid w:val="00BF6AA2"/>
    <w:rsid w:val="00C035E0"/>
    <w:rsid w:val="00C132FD"/>
    <w:rsid w:val="00C138E3"/>
    <w:rsid w:val="00C154F8"/>
    <w:rsid w:val="00C20E6B"/>
    <w:rsid w:val="00C22C90"/>
    <w:rsid w:val="00C27AAC"/>
    <w:rsid w:val="00C32F74"/>
    <w:rsid w:val="00C3502E"/>
    <w:rsid w:val="00C353F5"/>
    <w:rsid w:val="00C416B0"/>
    <w:rsid w:val="00C4341F"/>
    <w:rsid w:val="00C45A7B"/>
    <w:rsid w:val="00C4722D"/>
    <w:rsid w:val="00C569FA"/>
    <w:rsid w:val="00C65FA0"/>
    <w:rsid w:val="00C72202"/>
    <w:rsid w:val="00C749D6"/>
    <w:rsid w:val="00C94023"/>
    <w:rsid w:val="00C969AB"/>
    <w:rsid w:val="00CB550A"/>
    <w:rsid w:val="00CC3013"/>
    <w:rsid w:val="00CC320C"/>
    <w:rsid w:val="00CC3652"/>
    <w:rsid w:val="00CC5C18"/>
    <w:rsid w:val="00CD2BDA"/>
    <w:rsid w:val="00CE2095"/>
    <w:rsid w:val="00CE2183"/>
    <w:rsid w:val="00CE2C8B"/>
    <w:rsid w:val="00CE751E"/>
    <w:rsid w:val="00CF0339"/>
    <w:rsid w:val="00CF39AA"/>
    <w:rsid w:val="00CF6881"/>
    <w:rsid w:val="00D0045C"/>
    <w:rsid w:val="00D169A9"/>
    <w:rsid w:val="00D20D04"/>
    <w:rsid w:val="00D235AE"/>
    <w:rsid w:val="00D2755F"/>
    <w:rsid w:val="00D329C8"/>
    <w:rsid w:val="00D35847"/>
    <w:rsid w:val="00D40C91"/>
    <w:rsid w:val="00D43D95"/>
    <w:rsid w:val="00D451B4"/>
    <w:rsid w:val="00D504F8"/>
    <w:rsid w:val="00D5168E"/>
    <w:rsid w:val="00D52953"/>
    <w:rsid w:val="00D62D9D"/>
    <w:rsid w:val="00D705F5"/>
    <w:rsid w:val="00D82EC8"/>
    <w:rsid w:val="00D87FAD"/>
    <w:rsid w:val="00D92922"/>
    <w:rsid w:val="00D9611B"/>
    <w:rsid w:val="00DA086F"/>
    <w:rsid w:val="00DA46C0"/>
    <w:rsid w:val="00DA6377"/>
    <w:rsid w:val="00DB1F6C"/>
    <w:rsid w:val="00DB3764"/>
    <w:rsid w:val="00DB4286"/>
    <w:rsid w:val="00DB5688"/>
    <w:rsid w:val="00DC2917"/>
    <w:rsid w:val="00DD025B"/>
    <w:rsid w:val="00DD031A"/>
    <w:rsid w:val="00DE1E04"/>
    <w:rsid w:val="00DE469E"/>
    <w:rsid w:val="00DE6934"/>
    <w:rsid w:val="00DF1089"/>
    <w:rsid w:val="00DF4D7F"/>
    <w:rsid w:val="00DF5E0B"/>
    <w:rsid w:val="00E012B7"/>
    <w:rsid w:val="00E050C5"/>
    <w:rsid w:val="00E05F68"/>
    <w:rsid w:val="00E12774"/>
    <w:rsid w:val="00E129C0"/>
    <w:rsid w:val="00E20284"/>
    <w:rsid w:val="00E216F0"/>
    <w:rsid w:val="00E22199"/>
    <w:rsid w:val="00E23363"/>
    <w:rsid w:val="00E246B9"/>
    <w:rsid w:val="00E2640E"/>
    <w:rsid w:val="00E315F7"/>
    <w:rsid w:val="00E446D9"/>
    <w:rsid w:val="00E51E94"/>
    <w:rsid w:val="00E54579"/>
    <w:rsid w:val="00E669C1"/>
    <w:rsid w:val="00E67202"/>
    <w:rsid w:val="00E71CC1"/>
    <w:rsid w:val="00E7267E"/>
    <w:rsid w:val="00E80589"/>
    <w:rsid w:val="00E834D0"/>
    <w:rsid w:val="00E90ADC"/>
    <w:rsid w:val="00E90B41"/>
    <w:rsid w:val="00E911D4"/>
    <w:rsid w:val="00E95B9C"/>
    <w:rsid w:val="00EB64B5"/>
    <w:rsid w:val="00EC68CF"/>
    <w:rsid w:val="00EE004B"/>
    <w:rsid w:val="00EE0393"/>
    <w:rsid w:val="00EE3AA7"/>
    <w:rsid w:val="00EE53FE"/>
    <w:rsid w:val="00EF4B76"/>
    <w:rsid w:val="00EF4DD7"/>
    <w:rsid w:val="00F022F4"/>
    <w:rsid w:val="00F05403"/>
    <w:rsid w:val="00F067CC"/>
    <w:rsid w:val="00F06B65"/>
    <w:rsid w:val="00F14975"/>
    <w:rsid w:val="00F15B83"/>
    <w:rsid w:val="00F26B9B"/>
    <w:rsid w:val="00F31426"/>
    <w:rsid w:val="00F36834"/>
    <w:rsid w:val="00F419BB"/>
    <w:rsid w:val="00F45739"/>
    <w:rsid w:val="00F515FD"/>
    <w:rsid w:val="00F53A22"/>
    <w:rsid w:val="00F54B08"/>
    <w:rsid w:val="00F56145"/>
    <w:rsid w:val="00F72937"/>
    <w:rsid w:val="00F76221"/>
    <w:rsid w:val="00FB08EB"/>
    <w:rsid w:val="00FB3B5B"/>
    <w:rsid w:val="00FB75C0"/>
    <w:rsid w:val="00FC0279"/>
    <w:rsid w:val="00FC0A65"/>
    <w:rsid w:val="00FC4E11"/>
    <w:rsid w:val="00FD27B9"/>
    <w:rsid w:val="00FD33D4"/>
    <w:rsid w:val="00FD4636"/>
    <w:rsid w:val="00FE7FAB"/>
    <w:rsid w:val="00FF1E46"/>
    <w:rsid w:val="00FF24D5"/>
    <w:rsid w:val="00FF6A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35374D"/>
  <w15:chartTrackingRefBased/>
  <w15:docId w15:val="{B692C69B-6F6B-469F-A389-397D46E921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15F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9402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515F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515FD"/>
    <w:rPr>
      <w:rFonts w:eastAsiaTheme="minorEastAsia"/>
      <w:lang w:val="en-US"/>
    </w:rPr>
  </w:style>
  <w:style w:type="paragraph" w:styleId="Header">
    <w:name w:val="header"/>
    <w:basedOn w:val="Normal"/>
    <w:link w:val="HeaderChar"/>
    <w:uiPriority w:val="99"/>
    <w:unhideWhenUsed/>
    <w:rsid w:val="00F515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15FD"/>
  </w:style>
  <w:style w:type="paragraph" w:styleId="Footer">
    <w:name w:val="footer"/>
    <w:basedOn w:val="Normal"/>
    <w:link w:val="FooterChar"/>
    <w:uiPriority w:val="99"/>
    <w:unhideWhenUsed/>
    <w:rsid w:val="00F515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15FD"/>
  </w:style>
  <w:style w:type="character" w:customStyle="1" w:styleId="Heading1Char">
    <w:name w:val="Heading 1 Char"/>
    <w:basedOn w:val="DefaultParagraphFont"/>
    <w:link w:val="Heading1"/>
    <w:uiPriority w:val="9"/>
    <w:rsid w:val="00F515F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515FD"/>
    <w:pPr>
      <w:outlineLvl w:val="9"/>
    </w:pPr>
    <w:rPr>
      <w:lang w:val="en-US"/>
    </w:rPr>
  </w:style>
  <w:style w:type="paragraph" w:styleId="TOC1">
    <w:name w:val="toc 1"/>
    <w:basedOn w:val="Normal"/>
    <w:next w:val="Normal"/>
    <w:autoRedefine/>
    <w:uiPriority w:val="39"/>
    <w:unhideWhenUsed/>
    <w:rsid w:val="00F515FD"/>
    <w:pPr>
      <w:spacing w:after="100"/>
    </w:pPr>
  </w:style>
  <w:style w:type="character" w:styleId="Hyperlink">
    <w:name w:val="Hyperlink"/>
    <w:basedOn w:val="DefaultParagraphFont"/>
    <w:uiPriority w:val="99"/>
    <w:unhideWhenUsed/>
    <w:rsid w:val="00F515FD"/>
    <w:rPr>
      <w:color w:val="0563C1" w:themeColor="hyperlink"/>
      <w:u w:val="single"/>
    </w:rPr>
  </w:style>
  <w:style w:type="paragraph" w:styleId="ListParagraph">
    <w:name w:val="List Paragraph"/>
    <w:basedOn w:val="Normal"/>
    <w:uiPriority w:val="34"/>
    <w:qFormat/>
    <w:rsid w:val="00326207"/>
    <w:pPr>
      <w:ind w:left="720"/>
      <w:contextualSpacing/>
    </w:pPr>
  </w:style>
  <w:style w:type="character" w:customStyle="1" w:styleId="Heading2Char">
    <w:name w:val="Heading 2 Char"/>
    <w:basedOn w:val="DefaultParagraphFont"/>
    <w:link w:val="Heading2"/>
    <w:uiPriority w:val="9"/>
    <w:rsid w:val="00C94023"/>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23363"/>
    <w:pPr>
      <w:spacing w:after="100"/>
      <w:ind w:left="220"/>
    </w:pPr>
  </w:style>
  <w:style w:type="character" w:styleId="PlaceholderText">
    <w:name w:val="Placeholder Text"/>
    <w:basedOn w:val="DefaultParagraphFont"/>
    <w:uiPriority w:val="99"/>
    <w:semiHidden/>
    <w:rsid w:val="0077014E"/>
    <w:rPr>
      <w:color w:val="808080"/>
    </w:rPr>
  </w:style>
  <w:style w:type="paragraph" w:styleId="Bibliography">
    <w:name w:val="Bibliography"/>
    <w:basedOn w:val="Normal"/>
    <w:next w:val="Normal"/>
    <w:uiPriority w:val="37"/>
    <w:unhideWhenUsed/>
    <w:rsid w:val="0000787D"/>
  </w:style>
  <w:style w:type="paragraph" w:styleId="BalloonText">
    <w:name w:val="Balloon Text"/>
    <w:basedOn w:val="Normal"/>
    <w:link w:val="BalloonTextChar"/>
    <w:uiPriority w:val="99"/>
    <w:semiHidden/>
    <w:unhideWhenUsed/>
    <w:rsid w:val="004903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037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977263">
      <w:bodyDiv w:val="1"/>
      <w:marLeft w:val="0"/>
      <w:marRight w:val="0"/>
      <w:marTop w:val="0"/>
      <w:marBottom w:val="0"/>
      <w:divBdr>
        <w:top w:val="none" w:sz="0" w:space="0" w:color="auto"/>
        <w:left w:val="none" w:sz="0" w:space="0" w:color="auto"/>
        <w:bottom w:val="none" w:sz="0" w:space="0" w:color="auto"/>
        <w:right w:val="none" w:sz="0" w:space="0" w:color="auto"/>
      </w:divBdr>
    </w:div>
    <w:div w:id="174655007">
      <w:bodyDiv w:val="1"/>
      <w:marLeft w:val="0"/>
      <w:marRight w:val="0"/>
      <w:marTop w:val="0"/>
      <w:marBottom w:val="0"/>
      <w:divBdr>
        <w:top w:val="none" w:sz="0" w:space="0" w:color="auto"/>
        <w:left w:val="none" w:sz="0" w:space="0" w:color="auto"/>
        <w:bottom w:val="none" w:sz="0" w:space="0" w:color="auto"/>
        <w:right w:val="none" w:sz="0" w:space="0" w:color="auto"/>
      </w:divBdr>
    </w:div>
    <w:div w:id="216479421">
      <w:bodyDiv w:val="1"/>
      <w:marLeft w:val="0"/>
      <w:marRight w:val="0"/>
      <w:marTop w:val="0"/>
      <w:marBottom w:val="0"/>
      <w:divBdr>
        <w:top w:val="none" w:sz="0" w:space="0" w:color="auto"/>
        <w:left w:val="none" w:sz="0" w:space="0" w:color="auto"/>
        <w:bottom w:val="none" w:sz="0" w:space="0" w:color="auto"/>
        <w:right w:val="none" w:sz="0" w:space="0" w:color="auto"/>
      </w:divBdr>
    </w:div>
    <w:div w:id="310598256">
      <w:bodyDiv w:val="1"/>
      <w:marLeft w:val="0"/>
      <w:marRight w:val="0"/>
      <w:marTop w:val="0"/>
      <w:marBottom w:val="0"/>
      <w:divBdr>
        <w:top w:val="none" w:sz="0" w:space="0" w:color="auto"/>
        <w:left w:val="none" w:sz="0" w:space="0" w:color="auto"/>
        <w:bottom w:val="none" w:sz="0" w:space="0" w:color="auto"/>
        <w:right w:val="none" w:sz="0" w:space="0" w:color="auto"/>
      </w:divBdr>
    </w:div>
    <w:div w:id="345718319">
      <w:bodyDiv w:val="1"/>
      <w:marLeft w:val="0"/>
      <w:marRight w:val="0"/>
      <w:marTop w:val="0"/>
      <w:marBottom w:val="0"/>
      <w:divBdr>
        <w:top w:val="none" w:sz="0" w:space="0" w:color="auto"/>
        <w:left w:val="none" w:sz="0" w:space="0" w:color="auto"/>
        <w:bottom w:val="none" w:sz="0" w:space="0" w:color="auto"/>
        <w:right w:val="none" w:sz="0" w:space="0" w:color="auto"/>
      </w:divBdr>
    </w:div>
    <w:div w:id="364524945">
      <w:bodyDiv w:val="1"/>
      <w:marLeft w:val="0"/>
      <w:marRight w:val="0"/>
      <w:marTop w:val="0"/>
      <w:marBottom w:val="0"/>
      <w:divBdr>
        <w:top w:val="none" w:sz="0" w:space="0" w:color="auto"/>
        <w:left w:val="none" w:sz="0" w:space="0" w:color="auto"/>
        <w:bottom w:val="none" w:sz="0" w:space="0" w:color="auto"/>
        <w:right w:val="none" w:sz="0" w:space="0" w:color="auto"/>
      </w:divBdr>
    </w:div>
    <w:div w:id="438063612">
      <w:bodyDiv w:val="1"/>
      <w:marLeft w:val="0"/>
      <w:marRight w:val="0"/>
      <w:marTop w:val="0"/>
      <w:marBottom w:val="0"/>
      <w:divBdr>
        <w:top w:val="none" w:sz="0" w:space="0" w:color="auto"/>
        <w:left w:val="none" w:sz="0" w:space="0" w:color="auto"/>
        <w:bottom w:val="none" w:sz="0" w:space="0" w:color="auto"/>
        <w:right w:val="none" w:sz="0" w:space="0" w:color="auto"/>
      </w:divBdr>
    </w:div>
    <w:div w:id="447697416">
      <w:bodyDiv w:val="1"/>
      <w:marLeft w:val="0"/>
      <w:marRight w:val="0"/>
      <w:marTop w:val="0"/>
      <w:marBottom w:val="0"/>
      <w:divBdr>
        <w:top w:val="none" w:sz="0" w:space="0" w:color="auto"/>
        <w:left w:val="none" w:sz="0" w:space="0" w:color="auto"/>
        <w:bottom w:val="none" w:sz="0" w:space="0" w:color="auto"/>
        <w:right w:val="none" w:sz="0" w:space="0" w:color="auto"/>
      </w:divBdr>
    </w:div>
    <w:div w:id="460349578">
      <w:bodyDiv w:val="1"/>
      <w:marLeft w:val="0"/>
      <w:marRight w:val="0"/>
      <w:marTop w:val="0"/>
      <w:marBottom w:val="0"/>
      <w:divBdr>
        <w:top w:val="none" w:sz="0" w:space="0" w:color="auto"/>
        <w:left w:val="none" w:sz="0" w:space="0" w:color="auto"/>
        <w:bottom w:val="none" w:sz="0" w:space="0" w:color="auto"/>
        <w:right w:val="none" w:sz="0" w:space="0" w:color="auto"/>
      </w:divBdr>
    </w:div>
    <w:div w:id="464856874">
      <w:bodyDiv w:val="1"/>
      <w:marLeft w:val="0"/>
      <w:marRight w:val="0"/>
      <w:marTop w:val="0"/>
      <w:marBottom w:val="0"/>
      <w:divBdr>
        <w:top w:val="none" w:sz="0" w:space="0" w:color="auto"/>
        <w:left w:val="none" w:sz="0" w:space="0" w:color="auto"/>
        <w:bottom w:val="none" w:sz="0" w:space="0" w:color="auto"/>
        <w:right w:val="none" w:sz="0" w:space="0" w:color="auto"/>
      </w:divBdr>
    </w:div>
    <w:div w:id="468328877">
      <w:bodyDiv w:val="1"/>
      <w:marLeft w:val="0"/>
      <w:marRight w:val="0"/>
      <w:marTop w:val="0"/>
      <w:marBottom w:val="0"/>
      <w:divBdr>
        <w:top w:val="none" w:sz="0" w:space="0" w:color="auto"/>
        <w:left w:val="none" w:sz="0" w:space="0" w:color="auto"/>
        <w:bottom w:val="none" w:sz="0" w:space="0" w:color="auto"/>
        <w:right w:val="none" w:sz="0" w:space="0" w:color="auto"/>
      </w:divBdr>
    </w:div>
    <w:div w:id="495996052">
      <w:bodyDiv w:val="1"/>
      <w:marLeft w:val="0"/>
      <w:marRight w:val="0"/>
      <w:marTop w:val="0"/>
      <w:marBottom w:val="0"/>
      <w:divBdr>
        <w:top w:val="none" w:sz="0" w:space="0" w:color="auto"/>
        <w:left w:val="none" w:sz="0" w:space="0" w:color="auto"/>
        <w:bottom w:val="none" w:sz="0" w:space="0" w:color="auto"/>
        <w:right w:val="none" w:sz="0" w:space="0" w:color="auto"/>
      </w:divBdr>
    </w:div>
    <w:div w:id="548879846">
      <w:bodyDiv w:val="1"/>
      <w:marLeft w:val="0"/>
      <w:marRight w:val="0"/>
      <w:marTop w:val="0"/>
      <w:marBottom w:val="0"/>
      <w:divBdr>
        <w:top w:val="none" w:sz="0" w:space="0" w:color="auto"/>
        <w:left w:val="none" w:sz="0" w:space="0" w:color="auto"/>
        <w:bottom w:val="none" w:sz="0" w:space="0" w:color="auto"/>
        <w:right w:val="none" w:sz="0" w:space="0" w:color="auto"/>
      </w:divBdr>
    </w:div>
    <w:div w:id="668679999">
      <w:bodyDiv w:val="1"/>
      <w:marLeft w:val="0"/>
      <w:marRight w:val="0"/>
      <w:marTop w:val="0"/>
      <w:marBottom w:val="0"/>
      <w:divBdr>
        <w:top w:val="none" w:sz="0" w:space="0" w:color="auto"/>
        <w:left w:val="none" w:sz="0" w:space="0" w:color="auto"/>
        <w:bottom w:val="none" w:sz="0" w:space="0" w:color="auto"/>
        <w:right w:val="none" w:sz="0" w:space="0" w:color="auto"/>
      </w:divBdr>
    </w:div>
    <w:div w:id="675839429">
      <w:bodyDiv w:val="1"/>
      <w:marLeft w:val="0"/>
      <w:marRight w:val="0"/>
      <w:marTop w:val="0"/>
      <w:marBottom w:val="0"/>
      <w:divBdr>
        <w:top w:val="none" w:sz="0" w:space="0" w:color="auto"/>
        <w:left w:val="none" w:sz="0" w:space="0" w:color="auto"/>
        <w:bottom w:val="none" w:sz="0" w:space="0" w:color="auto"/>
        <w:right w:val="none" w:sz="0" w:space="0" w:color="auto"/>
      </w:divBdr>
    </w:div>
    <w:div w:id="706487328">
      <w:bodyDiv w:val="1"/>
      <w:marLeft w:val="0"/>
      <w:marRight w:val="0"/>
      <w:marTop w:val="0"/>
      <w:marBottom w:val="0"/>
      <w:divBdr>
        <w:top w:val="none" w:sz="0" w:space="0" w:color="auto"/>
        <w:left w:val="none" w:sz="0" w:space="0" w:color="auto"/>
        <w:bottom w:val="none" w:sz="0" w:space="0" w:color="auto"/>
        <w:right w:val="none" w:sz="0" w:space="0" w:color="auto"/>
      </w:divBdr>
    </w:div>
    <w:div w:id="755829288">
      <w:bodyDiv w:val="1"/>
      <w:marLeft w:val="0"/>
      <w:marRight w:val="0"/>
      <w:marTop w:val="0"/>
      <w:marBottom w:val="0"/>
      <w:divBdr>
        <w:top w:val="none" w:sz="0" w:space="0" w:color="auto"/>
        <w:left w:val="none" w:sz="0" w:space="0" w:color="auto"/>
        <w:bottom w:val="none" w:sz="0" w:space="0" w:color="auto"/>
        <w:right w:val="none" w:sz="0" w:space="0" w:color="auto"/>
      </w:divBdr>
    </w:div>
    <w:div w:id="809329261">
      <w:bodyDiv w:val="1"/>
      <w:marLeft w:val="0"/>
      <w:marRight w:val="0"/>
      <w:marTop w:val="0"/>
      <w:marBottom w:val="0"/>
      <w:divBdr>
        <w:top w:val="none" w:sz="0" w:space="0" w:color="auto"/>
        <w:left w:val="none" w:sz="0" w:space="0" w:color="auto"/>
        <w:bottom w:val="none" w:sz="0" w:space="0" w:color="auto"/>
        <w:right w:val="none" w:sz="0" w:space="0" w:color="auto"/>
      </w:divBdr>
    </w:div>
    <w:div w:id="826556914">
      <w:bodyDiv w:val="1"/>
      <w:marLeft w:val="0"/>
      <w:marRight w:val="0"/>
      <w:marTop w:val="0"/>
      <w:marBottom w:val="0"/>
      <w:divBdr>
        <w:top w:val="none" w:sz="0" w:space="0" w:color="auto"/>
        <w:left w:val="none" w:sz="0" w:space="0" w:color="auto"/>
        <w:bottom w:val="none" w:sz="0" w:space="0" w:color="auto"/>
        <w:right w:val="none" w:sz="0" w:space="0" w:color="auto"/>
      </w:divBdr>
    </w:div>
    <w:div w:id="862209160">
      <w:bodyDiv w:val="1"/>
      <w:marLeft w:val="0"/>
      <w:marRight w:val="0"/>
      <w:marTop w:val="0"/>
      <w:marBottom w:val="0"/>
      <w:divBdr>
        <w:top w:val="none" w:sz="0" w:space="0" w:color="auto"/>
        <w:left w:val="none" w:sz="0" w:space="0" w:color="auto"/>
        <w:bottom w:val="none" w:sz="0" w:space="0" w:color="auto"/>
        <w:right w:val="none" w:sz="0" w:space="0" w:color="auto"/>
      </w:divBdr>
    </w:div>
    <w:div w:id="963075846">
      <w:bodyDiv w:val="1"/>
      <w:marLeft w:val="0"/>
      <w:marRight w:val="0"/>
      <w:marTop w:val="0"/>
      <w:marBottom w:val="0"/>
      <w:divBdr>
        <w:top w:val="none" w:sz="0" w:space="0" w:color="auto"/>
        <w:left w:val="none" w:sz="0" w:space="0" w:color="auto"/>
        <w:bottom w:val="none" w:sz="0" w:space="0" w:color="auto"/>
        <w:right w:val="none" w:sz="0" w:space="0" w:color="auto"/>
      </w:divBdr>
    </w:div>
    <w:div w:id="977882595">
      <w:bodyDiv w:val="1"/>
      <w:marLeft w:val="0"/>
      <w:marRight w:val="0"/>
      <w:marTop w:val="0"/>
      <w:marBottom w:val="0"/>
      <w:divBdr>
        <w:top w:val="none" w:sz="0" w:space="0" w:color="auto"/>
        <w:left w:val="none" w:sz="0" w:space="0" w:color="auto"/>
        <w:bottom w:val="none" w:sz="0" w:space="0" w:color="auto"/>
        <w:right w:val="none" w:sz="0" w:space="0" w:color="auto"/>
      </w:divBdr>
    </w:div>
    <w:div w:id="1210189662">
      <w:bodyDiv w:val="1"/>
      <w:marLeft w:val="0"/>
      <w:marRight w:val="0"/>
      <w:marTop w:val="0"/>
      <w:marBottom w:val="0"/>
      <w:divBdr>
        <w:top w:val="none" w:sz="0" w:space="0" w:color="auto"/>
        <w:left w:val="none" w:sz="0" w:space="0" w:color="auto"/>
        <w:bottom w:val="none" w:sz="0" w:space="0" w:color="auto"/>
        <w:right w:val="none" w:sz="0" w:space="0" w:color="auto"/>
      </w:divBdr>
    </w:div>
    <w:div w:id="1244219232">
      <w:bodyDiv w:val="1"/>
      <w:marLeft w:val="0"/>
      <w:marRight w:val="0"/>
      <w:marTop w:val="0"/>
      <w:marBottom w:val="0"/>
      <w:divBdr>
        <w:top w:val="none" w:sz="0" w:space="0" w:color="auto"/>
        <w:left w:val="none" w:sz="0" w:space="0" w:color="auto"/>
        <w:bottom w:val="none" w:sz="0" w:space="0" w:color="auto"/>
        <w:right w:val="none" w:sz="0" w:space="0" w:color="auto"/>
      </w:divBdr>
    </w:div>
    <w:div w:id="1280532478">
      <w:bodyDiv w:val="1"/>
      <w:marLeft w:val="0"/>
      <w:marRight w:val="0"/>
      <w:marTop w:val="0"/>
      <w:marBottom w:val="0"/>
      <w:divBdr>
        <w:top w:val="none" w:sz="0" w:space="0" w:color="auto"/>
        <w:left w:val="none" w:sz="0" w:space="0" w:color="auto"/>
        <w:bottom w:val="none" w:sz="0" w:space="0" w:color="auto"/>
        <w:right w:val="none" w:sz="0" w:space="0" w:color="auto"/>
      </w:divBdr>
    </w:div>
    <w:div w:id="1292908003">
      <w:bodyDiv w:val="1"/>
      <w:marLeft w:val="0"/>
      <w:marRight w:val="0"/>
      <w:marTop w:val="0"/>
      <w:marBottom w:val="0"/>
      <w:divBdr>
        <w:top w:val="none" w:sz="0" w:space="0" w:color="auto"/>
        <w:left w:val="none" w:sz="0" w:space="0" w:color="auto"/>
        <w:bottom w:val="none" w:sz="0" w:space="0" w:color="auto"/>
        <w:right w:val="none" w:sz="0" w:space="0" w:color="auto"/>
      </w:divBdr>
    </w:div>
    <w:div w:id="1338384900">
      <w:bodyDiv w:val="1"/>
      <w:marLeft w:val="0"/>
      <w:marRight w:val="0"/>
      <w:marTop w:val="0"/>
      <w:marBottom w:val="0"/>
      <w:divBdr>
        <w:top w:val="none" w:sz="0" w:space="0" w:color="auto"/>
        <w:left w:val="none" w:sz="0" w:space="0" w:color="auto"/>
        <w:bottom w:val="none" w:sz="0" w:space="0" w:color="auto"/>
        <w:right w:val="none" w:sz="0" w:space="0" w:color="auto"/>
      </w:divBdr>
    </w:div>
    <w:div w:id="1339116252">
      <w:bodyDiv w:val="1"/>
      <w:marLeft w:val="0"/>
      <w:marRight w:val="0"/>
      <w:marTop w:val="0"/>
      <w:marBottom w:val="0"/>
      <w:divBdr>
        <w:top w:val="none" w:sz="0" w:space="0" w:color="auto"/>
        <w:left w:val="none" w:sz="0" w:space="0" w:color="auto"/>
        <w:bottom w:val="none" w:sz="0" w:space="0" w:color="auto"/>
        <w:right w:val="none" w:sz="0" w:space="0" w:color="auto"/>
      </w:divBdr>
    </w:div>
    <w:div w:id="1383140008">
      <w:bodyDiv w:val="1"/>
      <w:marLeft w:val="0"/>
      <w:marRight w:val="0"/>
      <w:marTop w:val="0"/>
      <w:marBottom w:val="0"/>
      <w:divBdr>
        <w:top w:val="none" w:sz="0" w:space="0" w:color="auto"/>
        <w:left w:val="none" w:sz="0" w:space="0" w:color="auto"/>
        <w:bottom w:val="none" w:sz="0" w:space="0" w:color="auto"/>
        <w:right w:val="none" w:sz="0" w:space="0" w:color="auto"/>
      </w:divBdr>
    </w:div>
    <w:div w:id="1384136018">
      <w:bodyDiv w:val="1"/>
      <w:marLeft w:val="0"/>
      <w:marRight w:val="0"/>
      <w:marTop w:val="0"/>
      <w:marBottom w:val="0"/>
      <w:divBdr>
        <w:top w:val="none" w:sz="0" w:space="0" w:color="auto"/>
        <w:left w:val="none" w:sz="0" w:space="0" w:color="auto"/>
        <w:bottom w:val="none" w:sz="0" w:space="0" w:color="auto"/>
        <w:right w:val="none" w:sz="0" w:space="0" w:color="auto"/>
      </w:divBdr>
    </w:div>
    <w:div w:id="1394083239">
      <w:bodyDiv w:val="1"/>
      <w:marLeft w:val="0"/>
      <w:marRight w:val="0"/>
      <w:marTop w:val="0"/>
      <w:marBottom w:val="0"/>
      <w:divBdr>
        <w:top w:val="none" w:sz="0" w:space="0" w:color="auto"/>
        <w:left w:val="none" w:sz="0" w:space="0" w:color="auto"/>
        <w:bottom w:val="none" w:sz="0" w:space="0" w:color="auto"/>
        <w:right w:val="none" w:sz="0" w:space="0" w:color="auto"/>
      </w:divBdr>
    </w:div>
    <w:div w:id="1421294768">
      <w:bodyDiv w:val="1"/>
      <w:marLeft w:val="0"/>
      <w:marRight w:val="0"/>
      <w:marTop w:val="0"/>
      <w:marBottom w:val="0"/>
      <w:divBdr>
        <w:top w:val="none" w:sz="0" w:space="0" w:color="auto"/>
        <w:left w:val="none" w:sz="0" w:space="0" w:color="auto"/>
        <w:bottom w:val="none" w:sz="0" w:space="0" w:color="auto"/>
        <w:right w:val="none" w:sz="0" w:space="0" w:color="auto"/>
      </w:divBdr>
    </w:div>
    <w:div w:id="1621256412">
      <w:bodyDiv w:val="1"/>
      <w:marLeft w:val="0"/>
      <w:marRight w:val="0"/>
      <w:marTop w:val="0"/>
      <w:marBottom w:val="0"/>
      <w:divBdr>
        <w:top w:val="none" w:sz="0" w:space="0" w:color="auto"/>
        <w:left w:val="none" w:sz="0" w:space="0" w:color="auto"/>
        <w:bottom w:val="none" w:sz="0" w:space="0" w:color="auto"/>
        <w:right w:val="none" w:sz="0" w:space="0" w:color="auto"/>
      </w:divBdr>
    </w:div>
    <w:div w:id="1648123473">
      <w:bodyDiv w:val="1"/>
      <w:marLeft w:val="0"/>
      <w:marRight w:val="0"/>
      <w:marTop w:val="0"/>
      <w:marBottom w:val="0"/>
      <w:divBdr>
        <w:top w:val="none" w:sz="0" w:space="0" w:color="auto"/>
        <w:left w:val="none" w:sz="0" w:space="0" w:color="auto"/>
        <w:bottom w:val="none" w:sz="0" w:space="0" w:color="auto"/>
        <w:right w:val="none" w:sz="0" w:space="0" w:color="auto"/>
      </w:divBdr>
    </w:div>
    <w:div w:id="1681660547">
      <w:bodyDiv w:val="1"/>
      <w:marLeft w:val="0"/>
      <w:marRight w:val="0"/>
      <w:marTop w:val="0"/>
      <w:marBottom w:val="0"/>
      <w:divBdr>
        <w:top w:val="none" w:sz="0" w:space="0" w:color="auto"/>
        <w:left w:val="none" w:sz="0" w:space="0" w:color="auto"/>
        <w:bottom w:val="none" w:sz="0" w:space="0" w:color="auto"/>
        <w:right w:val="none" w:sz="0" w:space="0" w:color="auto"/>
      </w:divBdr>
    </w:div>
    <w:div w:id="1713261017">
      <w:bodyDiv w:val="1"/>
      <w:marLeft w:val="0"/>
      <w:marRight w:val="0"/>
      <w:marTop w:val="0"/>
      <w:marBottom w:val="0"/>
      <w:divBdr>
        <w:top w:val="none" w:sz="0" w:space="0" w:color="auto"/>
        <w:left w:val="none" w:sz="0" w:space="0" w:color="auto"/>
        <w:bottom w:val="none" w:sz="0" w:space="0" w:color="auto"/>
        <w:right w:val="none" w:sz="0" w:space="0" w:color="auto"/>
      </w:divBdr>
    </w:div>
    <w:div w:id="1782914626">
      <w:bodyDiv w:val="1"/>
      <w:marLeft w:val="0"/>
      <w:marRight w:val="0"/>
      <w:marTop w:val="0"/>
      <w:marBottom w:val="0"/>
      <w:divBdr>
        <w:top w:val="none" w:sz="0" w:space="0" w:color="auto"/>
        <w:left w:val="none" w:sz="0" w:space="0" w:color="auto"/>
        <w:bottom w:val="none" w:sz="0" w:space="0" w:color="auto"/>
        <w:right w:val="none" w:sz="0" w:space="0" w:color="auto"/>
      </w:divBdr>
    </w:div>
    <w:div w:id="1841508259">
      <w:bodyDiv w:val="1"/>
      <w:marLeft w:val="0"/>
      <w:marRight w:val="0"/>
      <w:marTop w:val="0"/>
      <w:marBottom w:val="0"/>
      <w:divBdr>
        <w:top w:val="none" w:sz="0" w:space="0" w:color="auto"/>
        <w:left w:val="none" w:sz="0" w:space="0" w:color="auto"/>
        <w:bottom w:val="none" w:sz="0" w:space="0" w:color="auto"/>
        <w:right w:val="none" w:sz="0" w:space="0" w:color="auto"/>
      </w:divBdr>
    </w:div>
    <w:div w:id="1873421060">
      <w:bodyDiv w:val="1"/>
      <w:marLeft w:val="0"/>
      <w:marRight w:val="0"/>
      <w:marTop w:val="0"/>
      <w:marBottom w:val="0"/>
      <w:divBdr>
        <w:top w:val="none" w:sz="0" w:space="0" w:color="auto"/>
        <w:left w:val="none" w:sz="0" w:space="0" w:color="auto"/>
        <w:bottom w:val="none" w:sz="0" w:space="0" w:color="auto"/>
        <w:right w:val="none" w:sz="0" w:space="0" w:color="auto"/>
      </w:divBdr>
    </w:div>
    <w:div w:id="1876427462">
      <w:bodyDiv w:val="1"/>
      <w:marLeft w:val="0"/>
      <w:marRight w:val="0"/>
      <w:marTop w:val="0"/>
      <w:marBottom w:val="0"/>
      <w:divBdr>
        <w:top w:val="none" w:sz="0" w:space="0" w:color="auto"/>
        <w:left w:val="none" w:sz="0" w:space="0" w:color="auto"/>
        <w:bottom w:val="none" w:sz="0" w:space="0" w:color="auto"/>
        <w:right w:val="none" w:sz="0" w:space="0" w:color="auto"/>
      </w:divBdr>
    </w:div>
    <w:div w:id="1904367687">
      <w:bodyDiv w:val="1"/>
      <w:marLeft w:val="0"/>
      <w:marRight w:val="0"/>
      <w:marTop w:val="0"/>
      <w:marBottom w:val="0"/>
      <w:divBdr>
        <w:top w:val="none" w:sz="0" w:space="0" w:color="auto"/>
        <w:left w:val="none" w:sz="0" w:space="0" w:color="auto"/>
        <w:bottom w:val="none" w:sz="0" w:space="0" w:color="auto"/>
        <w:right w:val="none" w:sz="0" w:space="0" w:color="auto"/>
      </w:divBdr>
    </w:div>
    <w:div w:id="1936211039">
      <w:bodyDiv w:val="1"/>
      <w:marLeft w:val="0"/>
      <w:marRight w:val="0"/>
      <w:marTop w:val="0"/>
      <w:marBottom w:val="0"/>
      <w:divBdr>
        <w:top w:val="none" w:sz="0" w:space="0" w:color="auto"/>
        <w:left w:val="none" w:sz="0" w:space="0" w:color="auto"/>
        <w:bottom w:val="none" w:sz="0" w:space="0" w:color="auto"/>
        <w:right w:val="none" w:sz="0" w:space="0" w:color="auto"/>
      </w:divBdr>
    </w:div>
    <w:div w:id="1969780467">
      <w:bodyDiv w:val="1"/>
      <w:marLeft w:val="0"/>
      <w:marRight w:val="0"/>
      <w:marTop w:val="0"/>
      <w:marBottom w:val="0"/>
      <w:divBdr>
        <w:top w:val="none" w:sz="0" w:space="0" w:color="auto"/>
        <w:left w:val="none" w:sz="0" w:space="0" w:color="auto"/>
        <w:bottom w:val="none" w:sz="0" w:space="0" w:color="auto"/>
        <w:right w:val="none" w:sz="0" w:space="0" w:color="auto"/>
      </w:divBdr>
    </w:div>
    <w:div w:id="1992101891">
      <w:bodyDiv w:val="1"/>
      <w:marLeft w:val="0"/>
      <w:marRight w:val="0"/>
      <w:marTop w:val="0"/>
      <w:marBottom w:val="0"/>
      <w:divBdr>
        <w:top w:val="none" w:sz="0" w:space="0" w:color="auto"/>
        <w:left w:val="none" w:sz="0" w:space="0" w:color="auto"/>
        <w:bottom w:val="none" w:sz="0" w:space="0" w:color="auto"/>
        <w:right w:val="none" w:sz="0" w:space="0" w:color="auto"/>
      </w:divBdr>
    </w:div>
    <w:div w:id="2040006170">
      <w:bodyDiv w:val="1"/>
      <w:marLeft w:val="0"/>
      <w:marRight w:val="0"/>
      <w:marTop w:val="0"/>
      <w:marBottom w:val="0"/>
      <w:divBdr>
        <w:top w:val="none" w:sz="0" w:space="0" w:color="auto"/>
        <w:left w:val="none" w:sz="0" w:space="0" w:color="auto"/>
        <w:bottom w:val="none" w:sz="0" w:space="0" w:color="auto"/>
        <w:right w:val="none" w:sz="0" w:space="0" w:color="auto"/>
      </w:divBdr>
    </w:div>
    <w:div w:id="2055814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5.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PublishDate>
  <Abstract/>
  <CompanyAddress>damian.thomas@vale.com</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the231</b:Tag>
    <b:SourceType>DocumentFromInternetSite</b:SourceType>
    <b:Guid>{F058AD35-EB46-4B32-9DA4-A6173BD212BD}</b:Guid>
    <b:Author>
      <b:Author>
        <b:Corporate>theAA.com</b:Corporate>
      </b:Author>
    </b:Author>
    <b:Title>Fuel price report (February 2021)</b:Title>
    <b:InternetSiteTitle>theAA.com</b:InternetSiteTitle>
    <b:Year>2023</b:Year>
    <b:URL>https://www.theaa.com/~/media/the-aa/pdf/motoring-advice/fuel-reports/february-2021.pdf?rev=7c52235f624e4e09ac6b4584897879b9&amp;hash=F175012893FB38B538DF0CEB84590E7C</b:URL>
    <b:YearAccessed>2023</b:YearAccessed>
    <b:MonthAccessed>March</b:MonthAccessed>
    <b:DayAccessed>14</b:DayAccessed>
    <b:RefOrder>1</b:RefOrder>
  </b:Source>
  <b:Source>
    <b:Tag>the23</b:Tag>
    <b:SourceType>DocumentFromInternetSite</b:SourceType>
    <b:Guid>{5CB2CA8A-6A99-4F26-ABF8-FBB91DB086BE}</b:Guid>
    <b:Title>Fuel price report (February 2023)</b:Title>
    <b:Year>2023</b:Year>
    <b:Author>
      <b:Author>
        <b:Corporate>theAA.com</b:Corporate>
      </b:Author>
    </b:Author>
    <b:InternetSiteTitle>AA</b:InternetSiteTitle>
    <b:URL>https://www.theaa.com/~/media/the-aa/pdf/motoring-advice/fuel-reports/february-2023.pdf?rev=0698dd06500746a39e61382bbb1bb2eb&amp;hash=096040A3CAF02E4D9719D86013A4F82A</b:URL>
    <b:YearAccessed>2023</b:YearAccessed>
    <b:MonthAccessed>March</b:MonthAccessed>
    <b:DayAccessed>14</b:DayAccessed>
    <b:RefOrder>2</b:RefOrder>
  </b:Source>
  <b:Source>
    <b:Tag>MPG23</b:Tag>
    <b:SourceType>InternetSite</b:SourceType>
    <b:Guid>{76AEDF63-B1F7-4F79-902D-8A45868EB998}</b:Guid>
    <b:Title>Journey Price Calculator</b:Title>
    <b:InternetSiteTitle>MPG-Calculator</b:InternetSiteTitle>
    <b:Year>2023</b:Year>
    <b:URL>https://www.mpg-calculator.co.uk/journey-price/</b:URL>
    <b:Author>
      <b:Author>
        <b:Corporate>MPG-Calculator.com</b:Corporate>
      </b:Author>
    </b:Author>
    <b:YearAccessed>2023</b:YearAccessed>
    <b:MonthAccessed>March</b:MonthAccessed>
    <b:DayAccessed>14</b:DayAccessed>
    <b:RefOrder>3</b:RefOrder>
  </b:Source>
  <b:Source>
    <b:Tag>Mol07</b:Tag>
    <b:SourceType>Book</b:SourceType>
    <b:Guid>{D17DAA8D-91AB-40F9-9F90-3D0826971459}</b:Guid>
    <b:Title>Outsourcing - Design, Process and Performance.</b:Title>
    <b:Year>2007</b:Year>
    <b:City>New York</b:City>
    <b:Publisher>Cambridge University Press</b:Publisher>
    <b:Author>
      <b:Author>
        <b:NameList>
          <b:Person>
            <b:Last>Mol</b:Last>
            <b:Middle>J.</b:Middle>
            <b:First>Michael</b:First>
          </b:Person>
        </b:NameList>
      </b:Author>
    </b:Author>
    <b:RefOrder>4</b:RefOrder>
  </b:Source>
  <b:Source>
    <b:Tag>Bai08</b:Tag>
    <b:SourceType>Book</b:SourceType>
    <b:Guid>{1E2F637B-045B-4982-8548-A3A109AAA937}</b:Guid>
    <b:Title>Procurement Principles and Management</b:Title>
    <b:Year>2008</b:Year>
    <b:Publisher>Pearsons Education Limeted</b:Publisher>
    <b:Author>
      <b:Author>
        <b:NameList>
          <b:Person>
            <b:Last>Baily</b:Last>
            <b:First>Peter</b:First>
          </b:Person>
          <b:Person>
            <b:Last>Farmer</b:Last>
            <b:First>David</b:First>
          </b:Person>
          <b:Person>
            <b:Last>Crocker</b:Last>
            <b:First>Barry</b:First>
          </b:Person>
          <b:Person>
            <b:Last>Jessop</b:Last>
            <b:First>David</b:First>
          </b:Person>
          <b:Person>
            <b:Last>Jones</b:Last>
            <b:First>David</b:First>
          </b:Person>
        </b:NameList>
      </b:Author>
    </b:Author>
    <b:Edition>Tenth</b:Edition>
    <b:YearAccessed>2023</b:YearAccessed>
    <b:MonthAccessed>March</b:MonthAccessed>
    <b:DayAccessed>15</b:DayAccessed>
    <b:RefOrder>5</b:RefOrder>
  </b:Source>
  <b:Source>
    <b:Tag>Ric18</b:Tag>
    <b:SourceType>Book</b:SourceType>
    <b:Guid>{35776E00-6BCA-4214-BB6E-24068F1A61FC}</b:Guid>
    <b:Author>
      <b:Author>
        <b:NameList>
          <b:Person>
            <b:Last>Richards</b:Last>
            <b:First>Gwynne</b:First>
          </b:Person>
        </b:NameList>
      </b:Author>
    </b:Author>
    <b:Title>Warehouse Management - A Complete Guide to Improving Efficiency and Minimizing Costs in the Modern Warehouse</b:Title>
    <b:Year>2018</b:Year>
    <b:Publisher>The Chartered Institute of Logistics and Transport</b:Publisher>
    <b:Edition>3rd</b:Edition>
    <b:YearAccessed>2023</b:YearAccessed>
    <b:MonthAccessed>March</b:MonthAccessed>
    <b:DayAccessed>15</b:DayAccessed>
    <b:RefOrder>6</b:RefOrder>
  </b:Source>
  <b:Source>
    <b:Tag>Bes07</b:Tag>
    <b:SourceType>Book</b:SourceType>
    <b:Guid>{3E1955EF-3189-4249-BF8C-FB670C45BA62}</b:Guid>
    <b:Title>Economics of Strategy</b:Title>
    <b:Year>2007</b:Year>
    <b:Publisher>J. Wiley &amp; Sons</b:Publisher>
    <b:Edition>Fourth edition</b:Edition>
    <b:Author>
      <b:Author>
        <b:NameList>
          <b:Person>
            <b:Last>Besanko</b:Last>
            <b:First>David</b:First>
          </b:Person>
          <b:Person>
            <b:Last>Dranove</b:Last>
            <b:First>David</b:First>
          </b:Person>
          <b:Person>
            <b:Last>Shanley</b:Last>
            <b:First>Mark</b:First>
          </b:Person>
          <b:Person>
            <b:Last>Schaefer</b:Last>
            <b:First>Scott</b:First>
          </b:Person>
        </b:NameList>
      </b:Author>
    </b:Author>
    <b:RefOrder>7</b:RefOrder>
  </b:Source>
  <b:Source>
    <b:Tag>Sus92</b:Tag>
    <b:SourceType>Book</b:SourceType>
    <b:Guid>{1DC027BA-699E-40E8-BB55-A615C8C07DBE}</b:Guid>
    <b:Title>Logistics Modelling</b:Title>
    <b:Year>1992</b:Year>
    <b:City>London</b:City>
    <b:Publisher>Pitman Publishing</b:Publisher>
    <b:Author>
      <b:Author>
        <b:NameList>
          <b:Person>
            <b:Last>Sussams</b:Last>
            <b:Middle>E</b:Middle>
            <b:First>John</b:First>
          </b:Person>
        </b:NameList>
      </b:Author>
    </b:Author>
    <b:YearAccessed>2023</b:YearAccessed>
    <b:MonthAccessed>March</b:MonthAccessed>
    <b:DayAccessed>21</b:DayAccessed>
    <b:RefOrder>8</b:RefOrder>
  </b:Source>
  <b:Source>
    <b:Tag>Rus17</b:Tag>
    <b:SourceType>Book</b:SourceType>
    <b:Guid>{C51E5B68-FA0D-4E5A-9729-CEC973057D27}</b:Guid>
    <b:Title>The Handbook of Logistics and Distribution Management</b:Title>
    <b:Year>2017</b:Year>
    <b:Publisher>The Chartered Institute of Logistics and Transport</b:Publisher>
    <b:Edition>6th Edition</b:Edition>
    <b:Author>
      <b:Author>
        <b:NameList>
          <b:Person>
            <b:Last>Rushton</b:Last>
            <b:First>Alan</b:First>
          </b:Person>
          <b:Person>
            <b:Last>Croucher</b:Last>
            <b:First>Phil</b:First>
          </b:Person>
          <b:Person>
            <b:Last>Baker</b:Last>
            <b:First>Peter</b:First>
          </b:Person>
        </b:NameList>
      </b:Author>
    </b:Author>
    <b:YearAccessed>2023</b:YearAccessed>
    <b:MonthAccessed>March</b:MonthAccessed>
    <b:DayAccessed>21</b:DayAccessed>
    <b:RefOrder>9</b:RefOrder>
  </b:Source>
  <b:Source>
    <b:Tag>Kat23</b:Tag>
    <b:SourceType>InternetSite</b:SourceType>
    <b:Guid>{6BFCACCE-5B23-410D-90E9-6BDDBD4E9E18}</b:Guid>
    <b:Title>ABC inventory: get the most out of your best-selling products</b:Title>
    <b:Year>2023</b:Year>
    <b:Author>
      <b:Author>
        <b:Corporate>Katana.com</b:Corporate>
      </b:Author>
    </b:Author>
    <b:YearAccessed>2023</b:YearAccessed>
    <b:MonthAccessed>March</b:MonthAccessed>
    <b:DayAccessed>23</b:DayAccessed>
    <b:URL>https://katanamrp.com/abc-inventory/#:~:text=The%20ABC%20analysis%20divides%20inventory,of%20stock%20levels%20and%20reordering.</b:URL>
    <b:RefOrder>10</b:RefOrder>
  </b:Source>
  <b:Source>
    <b:Tag>Lum04</b:Tag>
    <b:SourceType>Book</b:SourceType>
    <b:Guid>{3EEF544F-C4F3-47C7-89C0-4C6AA6EC7552}</b:Guid>
    <b:Title>Communicating in Groups and Teams: Sharing Leadership</b:Title>
    <b:Year>2004</b:Year>
    <b:Publisher>Thompson Wadsworth</b:Publisher>
    <b:Edition>Fourth Edition</b:Edition>
    <b:Author>
      <b:Author>
        <b:NameList>
          <b:Person>
            <b:Last>Lumsden</b:Last>
            <b:First>Gay</b:First>
          </b:Person>
          <b:Person>
            <b:Last>Lumsden</b:Last>
            <b:First>Donald</b:First>
          </b:Person>
        </b:NameList>
      </b:Author>
    </b:Author>
    <b:RefOrder>11</b:RefOrder>
  </b:Source>
  <b:Source>
    <b:Tag>Cle03</b:Tag>
    <b:SourceType>Book</b:SourceType>
    <b:Guid>{B53DCAD6-910C-4DEE-8D11-8BDF919200C3}</b:Guid>
    <b:Title>The Communication Handbook</b:Title>
    <b:Year>2003</b:Year>
    <b:Publisher>Juta</b:Publisher>
    <b:Edition>Second Edition</b:Edition>
    <b:Author>
      <b:Author>
        <b:NameList>
          <b:Person>
            <b:Last>Cleary</b:Last>
            <b:First>Sandra</b:First>
          </b:Person>
          <b:Person>
            <b:Last>Harran</b:Last>
            <b:First>Marcelle</b:First>
          </b:Person>
          <b:Person>
            <b:Last>Lück</b:Last>
            <b:First>Jacquline</b:First>
          </b:Person>
          <b:Person>
            <b:Last>Potgieter</b:Last>
            <b:First>Sally</b:First>
          </b:Person>
          <b:Person>
            <b:Last>Scheckle</b:Last>
            <b:First>Eileen</b:First>
          </b:Person>
          <b:Person>
            <b:Last>Van Der Merwe</b:Last>
            <b:First>Renee</b:First>
          </b:Person>
          <b:Person>
            <b:Last>van Heerden</b:Last>
            <b:First>Karen</b:First>
          </b:Person>
        </b:NameList>
      </b:Author>
    </b:Author>
    <b:RefOrder>12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5F9430B-AA3F-413C-92FB-AD631851B2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17</Pages>
  <Words>3716</Words>
  <Characters>21186</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Managing Inventory</vt:lpstr>
    </vt:vector>
  </TitlesOfParts>
  <Company>Vale</Company>
  <LinksUpToDate>false</LinksUpToDate>
  <CharactersWithSpaces>24853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Inventory</dc:title>
  <dc:subject>Engineering management leadership</dc:subject>
  <dc:creator>Damian Thomas</dc:creator>
  <cp:keywords/>
  <dc:description/>
  <cp:lastModifiedBy>Damian Thomas</cp:lastModifiedBy>
  <cp:revision>83</cp:revision>
  <cp:lastPrinted>2023-03-25T11:57:00Z</cp:lastPrinted>
  <dcterms:created xsi:type="dcterms:W3CDTF">2023-03-26T15:01:00Z</dcterms:created>
  <dcterms:modified xsi:type="dcterms:W3CDTF">2023-03-27T20:25:00Z</dcterms:modified>
</cp:coreProperties>
</file>