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mc:Ignorable="w14 w15 w16se w16cid w16 w16cex w16sdtdh w16sdtfl w16du wp14">
  <w:background w:color="EEF6FF" w:themeColor="accent5"/>
  <w:body>
    <w:p w:rsidRPr="00F765FC" w:rsidR="00F765FC" w:rsidP="34CC6422" w:rsidRDefault="00F765FC" w14:paraId="2F74C765" w14:textId="2957261F">
      <w:pPr>
        <w:pStyle w:val="Graphicsanchor"/>
        <w:rPr>
          <w:color w:val="auto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1" layoutInCell="1" allowOverlap="1" wp14:anchorId="0F5E2E89" wp14:editId="50988408">
                <wp:simplePos x="0" y="0"/>
                <wp:positionH relativeFrom="column">
                  <wp:posOffset>-914400</wp:posOffset>
                </wp:positionH>
                <wp:positionV relativeFrom="paragraph">
                  <wp:posOffset>-914400</wp:posOffset>
                </wp:positionV>
                <wp:extent cx="7772400" cy="2532888"/>
                <wp:effectExtent l="0" t="0" r="0" b="1270"/>
                <wp:wrapNone/>
                <wp:docPr id="11237545" name="Rectangle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0" cy="253288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2067FF56">
              <v:rect id="Rectangle 2" style="position:absolute;margin-left:-1in;margin-top:-1in;width:612pt;height:199.45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lt="&quot;&quot;" o:spid="_x0000_s1026" fillcolor="white [3212]" stroked="f" strokeweight="1pt" w14:anchorId="10DAD3D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">
                <w10:anchorlock/>
              </v:rect>
            </w:pict>
          </mc:Fallback>
        </mc:AlternateContent>
      </w:r>
    </w:p>
    <w:p w:rsidRPr="006D7A6C" w:rsidR="006D7A6C" w:rsidP="34CC6422" w:rsidRDefault="006D7A6C" w14:paraId="0539237B" w14:textId="0874F922">
      <w:pPr>
        <w:pStyle w:val="Toprowtext"/>
        <w:rPr>
          <w:color w:val="0E2841" w:themeColor="text2" w:themeTint="FF" w:themeShade="FF"/>
          <w:sz w:val="22"/>
          <w:szCs w:val="22"/>
        </w:rPr>
      </w:pPr>
    </w:p>
    <w:p w:rsidR="006D7A6C" w:rsidP="34CC6422" w:rsidRDefault="006D7A6C" w14:paraId="0C1C3590" w14:textId="6A770F0F">
      <w:pPr>
        <w:pStyle w:val="QuarterNumber"/>
        <w:spacing w:line="360" w:lineRule="auto"/>
        <w:rPr>
          <w:color w:val="000000" w:themeColor="text1" w:themeTint="FF" w:themeShade="FF"/>
          <w:sz w:val="22"/>
          <w:szCs w:val="22"/>
        </w:rPr>
      </w:pPr>
      <w:r w:rsidRPr="34CC6422" w:rsidR="73EBA6CB">
        <w:rPr>
          <w:color w:val="000000" w:themeColor="text1" w:themeTint="FF" w:themeShade="FF"/>
          <w:sz w:val="22"/>
          <w:szCs w:val="22"/>
        </w:rPr>
        <w:t>Module:</w:t>
      </w:r>
      <w:r w:rsidRPr="34CC6422" w:rsidR="74B9F01F">
        <w:rPr>
          <w:color w:val="000000" w:themeColor="text1" w:themeTint="FF" w:themeShade="FF"/>
          <w:sz w:val="22"/>
          <w:szCs w:val="22"/>
        </w:rPr>
        <w:t xml:space="preserve"> Introduction to physiology</w:t>
      </w:r>
      <w:r w:rsidRPr="34CC6422" w:rsidR="2524E97E">
        <w:rPr>
          <w:color w:val="000000" w:themeColor="text1" w:themeTint="FF" w:themeShade="FF"/>
          <w:sz w:val="22"/>
          <w:szCs w:val="22"/>
        </w:rPr>
        <w:t xml:space="preserve">                                                                               Module Code: BMHP023</w:t>
      </w:r>
      <w:r w:rsidRPr="34CC6422" w:rsidR="41B34F4B">
        <w:rPr>
          <w:color w:val="000000" w:themeColor="text1" w:themeTint="FF" w:themeShade="FF"/>
          <w:sz w:val="22"/>
          <w:szCs w:val="22"/>
        </w:rPr>
        <w:t xml:space="preserve">                                                                                                               LECTURER: Robert Nartow</w:t>
      </w:r>
      <w:r w:rsidRPr="34CC6422" w:rsidR="452B9C55">
        <w:rPr>
          <w:color w:val="000000" w:themeColor="text1" w:themeTint="FF" w:themeShade="FF"/>
          <w:sz w:val="22"/>
          <w:szCs w:val="22"/>
        </w:rPr>
        <w:t xml:space="preserve">ski                                                                                                    Assignment Title: </w:t>
      </w:r>
      <w:r w:rsidRPr="34CC6422" w:rsidR="452B9C55">
        <w:rPr>
          <w:color w:val="000000" w:themeColor="text1" w:themeTint="FF" w:themeShade="FF"/>
          <w:sz w:val="22"/>
          <w:szCs w:val="22"/>
        </w:rPr>
        <w:t>Component</w:t>
      </w:r>
      <w:r w:rsidRPr="34CC6422" w:rsidR="3C5D748F">
        <w:rPr>
          <w:color w:val="000000" w:themeColor="text1" w:themeTint="FF" w:themeShade="FF"/>
          <w:sz w:val="22"/>
          <w:szCs w:val="22"/>
        </w:rPr>
        <w:t xml:space="preserve"> 1: written (case study report)</w:t>
      </w:r>
    </w:p>
    <w:p w:rsidR="006D7A6C" w:rsidP="34CC6422" w:rsidRDefault="006D7A6C" w14:paraId="496AB55C" w14:textId="5B0BD573">
      <w:pPr>
        <w:pStyle w:val="Title"/>
        <w:spacing w:line="360" w:lineRule="auto"/>
        <w:rPr>
          <w:color w:val="000000" w:themeColor="text1" w:themeTint="FF" w:themeShade="FF"/>
        </w:rPr>
      </w:pPr>
      <w:r w:rsidRPr="34CC6422" w:rsidR="4022DD1C">
        <w:rPr>
          <w:color w:val="000000" w:themeColor="text1" w:themeTint="FF" w:themeShade="FF"/>
        </w:rPr>
        <w:t xml:space="preserve">Venessa La Toya Johnson Harvey   </w:t>
      </w:r>
    </w:p>
    <w:p w:rsidR="006D7A6C" w:rsidP="34CC6422" w:rsidRDefault="006D7A6C" w14:paraId="17377C6F" w14:textId="5F528F1C">
      <w:pPr>
        <w:pStyle w:val="Title"/>
        <w:spacing w:line="360" w:lineRule="auto"/>
        <w:rPr>
          <w:color w:val="000000" w:themeColor="text1" w:themeTint="FF" w:themeShade="FF"/>
        </w:rPr>
      </w:pPr>
    </w:p>
    <w:p w:rsidR="006D7A6C" w:rsidP="34CC6422" w:rsidRDefault="006D7A6C" w14:paraId="7CE20BE1" w14:textId="0735846B">
      <w:pPr>
        <w:pStyle w:val="Title"/>
        <w:spacing w:line="360" w:lineRule="auto"/>
        <w:rPr>
          <w:color w:val="000000" w:themeColor="text1" w:themeTint="FF" w:themeShade="FF"/>
        </w:rPr>
      </w:pPr>
      <w:r w:rsidRPr="34CC6422" w:rsidR="4022DD1C">
        <w:rPr>
          <w:color w:val="000000" w:themeColor="text1" w:themeTint="FF" w:themeShade="FF"/>
        </w:rPr>
        <w:t>Asthma</w:t>
      </w:r>
      <w:r w:rsidRPr="34CC6422" w:rsidR="2524E97E">
        <w:rPr>
          <w:color w:val="000000" w:themeColor="text1" w:themeTint="FF" w:themeShade="FF"/>
        </w:rPr>
        <w:t xml:space="preserve"> </w:t>
      </w:r>
      <w:r w:rsidRPr="34CC6422" w:rsidR="006D7A6C">
        <w:rPr>
          <w:color w:val="000000" w:themeColor="text1" w:themeTint="FF" w:themeShade="FF"/>
        </w:rPr>
        <w:t xml:space="preserve"> </w:t>
      </w:r>
      <w:r>
        <w:br/>
      </w:r>
      <w:r w:rsidRPr="34CC6422" w:rsidR="006D7A6C">
        <w:rPr>
          <w:color w:val="000000" w:themeColor="text1" w:themeTint="FF" w:themeShade="FF"/>
        </w:rPr>
        <w:t>Report</w:t>
      </w:r>
    </w:p>
    <w:p w:rsidR="001F3549" w:rsidP="34CC6422" w:rsidRDefault="001F3549" w14:paraId="7643CDE8" w14:textId="77777777">
      <w:pPr>
        <w:spacing w:line="360" w:lineRule="auto"/>
      </w:pPr>
    </w:p>
    <w:p w:rsidRPr="001F3549" w:rsidR="001F3549" w:rsidP="34CC6422" w:rsidRDefault="001F3549" w14:paraId="17AC9C37" w14:textId="05335076">
      <w:pPr>
        <w:spacing w:line="360" w:lineRule="auto"/>
        <w:jc w:val="center"/>
        <w:rPr>
          <w:sz w:val="32"/>
          <w:szCs w:val="32"/>
        </w:rPr>
      </w:pPr>
      <w:r w:rsidRPr="34CC6422" w:rsidR="6FE81A82">
        <w:rPr>
          <w:sz w:val="32"/>
          <w:szCs w:val="32"/>
        </w:rPr>
        <w:t>Contents</w:t>
      </w:r>
    </w:p>
    <w:p w:rsidR="34CC6422" w:rsidP="34CC6422" w:rsidRDefault="34CC6422" w14:paraId="59C18954" w14:textId="58EDFCB5">
      <w:pPr>
        <w:pStyle w:val="Normal"/>
        <w:spacing w:line="360" w:lineRule="auto"/>
        <w:jc w:val="left"/>
        <w:rPr>
          <w:sz w:val="22"/>
          <w:szCs w:val="22"/>
        </w:rPr>
      </w:pPr>
    </w:p>
    <w:p w:rsidR="6FE81A82" w:rsidP="34CC6422" w:rsidRDefault="6FE81A82" w14:paraId="553211A2" w14:textId="5BA42355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</w:t>
      </w:r>
    </w:p>
    <w:p w:rsidR="6FE81A82" w:rsidP="34CC6422" w:rsidRDefault="6FE81A82" w14:paraId="4D446BDB" w14:textId="04E55467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</w:t>
      </w:r>
    </w:p>
    <w:p w:rsidR="6FE81A82" w:rsidP="34CC6422" w:rsidRDefault="6FE81A82" w14:paraId="674BF6E2" w14:textId="57F568C7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 </w:t>
      </w:r>
    </w:p>
    <w:p w:rsidR="6FE81A82" w:rsidP="34CC6422" w:rsidRDefault="6FE81A82" w14:paraId="48948C94" w14:textId="572BB31A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 </w:t>
      </w:r>
    </w:p>
    <w:p w:rsidR="6FE81A82" w:rsidP="34CC6422" w:rsidRDefault="6FE81A82" w14:paraId="4032DFA3" w14:textId="6C91BE7E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  </w:t>
      </w:r>
    </w:p>
    <w:p w:rsidR="6FE81A82" w:rsidP="34CC6422" w:rsidRDefault="6FE81A82" w14:paraId="1FDFD21A" w14:textId="129041FF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 </w:t>
      </w:r>
    </w:p>
    <w:p w:rsidR="6FE81A82" w:rsidP="34CC6422" w:rsidRDefault="6FE81A82" w14:paraId="2DE6EE36" w14:textId="25D1B423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</w:t>
      </w:r>
    </w:p>
    <w:p w:rsidR="6FE81A82" w:rsidP="34CC6422" w:rsidRDefault="6FE81A82" w14:paraId="7E99985B" w14:textId="7108C46D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</w:t>
      </w:r>
    </w:p>
    <w:p w:rsidR="6FE81A82" w:rsidP="34CC6422" w:rsidRDefault="6FE81A82" w14:paraId="36E60CDE" w14:textId="0FBEBC4B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</w:pPr>
      <w:r w:rsidRPr="34CC6422" w:rsidR="6FE81A82">
        <w:rPr>
          <w:sz w:val="22"/>
          <w:szCs w:val="22"/>
        </w:rPr>
        <w:t xml:space="preserve">   </w:t>
      </w:r>
    </w:p>
    <w:p w:rsidR="6FE81A82" w:rsidP="34CC6422" w:rsidRDefault="6FE81A82" w14:paraId="08150DD6" w14:textId="15ACC97C">
      <w:pPr>
        <w:pStyle w:val="ListParagraph"/>
        <w:numPr>
          <w:ilvl w:val="0"/>
          <w:numId w:val="5"/>
        </w:numPr>
        <w:spacing w:line="360" w:lineRule="auto"/>
        <w:jc w:val="left"/>
        <w:rPr>
          <w:sz w:val="22"/>
          <w:szCs w:val="22"/>
        </w:rPr>
        <w:sectPr w:rsidRPr="001F3549" w:rsidR="001F3549" w:rsidSect="000B2583">
          <w:pgSz w:w="12240" w:h="15840" w:orient="portrait" w:code="1"/>
          <w:pgMar w:top="1440" w:right="1440" w:bottom="360" w:left="1440" w:header="720" w:footer="360" w:gutter="0"/>
          <w:cols w:space="720"/>
          <w:titlePg/>
          <w:docGrid w:linePitch="360"/>
        </w:sectPr>
      </w:pPr>
      <w:r w:rsidRPr="34CC6422" w:rsidR="6FE81A82">
        <w:rPr>
          <w:sz w:val="22"/>
          <w:szCs w:val="22"/>
        </w:rPr>
        <w:t xml:space="preserve">     </w:t>
      </w:r>
    </w:p>
    <w:p w:rsidR="1A99D514" w:rsidP="34CC6422" w:rsidRDefault="1A99D514" w14:paraId="7363AD27" w14:textId="30439AF2">
      <w:pPr>
        <w:spacing w:line="360" w:lineRule="auto"/>
        <w:jc w:val="center"/>
      </w:pPr>
      <w:r w:rsidR="1A99D514">
        <w:rPr/>
        <w:t>Asthma Report</w:t>
      </w:r>
      <w:r w:rsidR="4A92BA52">
        <w:rPr/>
        <w:t xml:space="preserve">   </w:t>
      </w:r>
    </w:p>
    <w:p w:rsidR="168C0C9B" w:rsidP="34CC6422" w:rsidRDefault="168C0C9B" w14:paraId="227BF682" w14:textId="12F3C19D">
      <w:pPr>
        <w:pStyle w:val="Normal"/>
        <w:spacing w:line="360" w:lineRule="auto"/>
        <w:jc w:val="left"/>
        <w:rPr>
          <w:b w:val="1"/>
          <w:bCs w:val="1"/>
        </w:rPr>
      </w:pPr>
      <w:r w:rsidRPr="34CC6422" w:rsidR="168C0C9B">
        <w:rPr>
          <w:b w:val="1"/>
          <w:bCs w:val="1"/>
        </w:rPr>
        <w:t>Introduction</w:t>
      </w:r>
    </w:p>
    <w:p w:rsidR="0FE6F874" w:rsidP="34CC6422" w:rsidRDefault="0FE6F874" w14:paraId="108D918D" w14:textId="09B66BA4">
      <w:pPr>
        <w:pStyle w:val="Normal"/>
        <w:spacing w:line="360" w:lineRule="auto"/>
        <w:jc w:val="left"/>
        <w:rPr>
          <w:b w:val="0"/>
          <w:bCs w:val="0"/>
        </w:rPr>
      </w:pPr>
      <w:r w:rsidR="0FE6F874">
        <w:rPr>
          <w:b w:val="0"/>
          <w:bCs w:val="0"/>
        </w:rPr>
        <w:t>Forsh</w:t>
      </w:r>
      <w:r w:rsidR="0FE6F874">
        <w:rPr>
          <w:b w:val="0"/>
          <w:bCs w:val="0"/>
        </w:rPr>
        <w:t>aw</w:t>
      </w:r>
      <w:r w:rsidR="004C6768">
        <w:rPr>
          <w:b w:val="0"/>
          <w:bCs w:val="0"/>
        </w:rPr>
        <w:t xml:space="preserve"> and Poole (2025)</w:t>
      </w:r>
      <w:r w:rsidR="004C6768">
        <w:rPr>
          <w:b w:val="0"/>
          <w:bCs w:val="0"/>
        </w:rPr>
        <w:t xml:space="preserve"> State that </w:t>
      </w:r>
      <w:r w:rsidR="168C0C9B">
        <w:rPr>
          <w:b w:val="0"/>
          <w:bCs w:val="0"/>
        </w:rPr>
        <w:t>Asthma is one of the most common long-term conditions (LTC)</w:t>
      </w:r>
      <w:r w:rsidR="3EDF64D8">
        <w:rPr>
          <w:b w:val="0"/>
          <w:bCs w:val="0"/>
        </w:rPr>
        <w:t xml:space="preserve"> in the world. The UK has one of the highest </w:t>
      </w:r>
      <w:r w:rsidR="2CDF55D4">
        <w:rPr>
          <w:b w:val="0"/>
          <w:bCs w:val="0"/>
        </w:rPr>
        <w:t>prevalence</w:t>
      </w:r>
      <w:r w:rsidR="06FF0BEA">
        <w:rPr>
          <w:b w:val="0"/>
          <w:bCs w:val="0"/>
        </w:rPr>
        <w:t xml:space="preserve"> rates of asthma worldwide, with asthma-related</w:t>
      </w:r>
      <w:r w:rsidR="2680CCF3">
        <w:rPr>
          <w:b w:val="0"/>
          <w:bCs w:val="0"/>
        </w:rPr>
        <w:t xml:space="preserve"> deaths continuing to rise each year.</w:t>
      </w:r>
      <w:r w:rsidR="3FA50870">
        <w:rPr>
          <w:b w:val="0"/>
          <w:bCs w:val="0"/>
        </w:rPr>
        <w:t xml:space="preserve"> A</w:t>
      </w:r>
      <w:r w:rsidR="09B4DD07">
        <w:rPr>
          <w:b w:val="0"/>
          <w:bCs w:val="0"/>
        </w:rPr>
        <w:t>ffecting approximate</w:t>
      </w:r>
      <w:r w:rsidR="2A237391">
        <w:rPr>
          <w:b w:val="0"/>
          <w:bCs w:val="0"/>
        </w:rPr>
        <w:t>ly 5.4 million people, including</w:t>
      </w:r>
      <w:r w:rsidR="4D1090A3">
        <w:rPr>
          <w:b w:val="0"/>
          <w:bCs w:val="0"/>
        </w:rPr>
        <w:t xml:space="preserve"> over one million children</w:t>
      </w:r>
      <w:r w:rsidR="4D1090A3">
        <w:rPr>
          <w:b w:val="0"/>
          <w:bCs w:val="0"/>
        </w:rPr>
        <w:t xml:space="preserve"> </w:t>
      </w:r>
      <w:r w:rsidR="4D1090A3">
        <w:rPr>
          <w:b w:val="0"/>
          <w:bCs w:val="0"/>
        </w:rPr>
        <w:t>(Asthma + Lung UK, 2024)</w:t>
      </w:r>
      <w:r w:rsidR="0992DC15">
        <w:rPr>
          <w:b w:val="0"/>
          <w:bCs w:val="0"/>
        </w:rPr>
        <w:t>.</w:t>
      </w:r>
      <w:r w:rsidR="0992DC15">
        <w:rPr>
          <w:b w:val="0"/>
          <w:bCs w:val="0"/>
        </w:rPr>
        <w:t xml:space="preserve"> </w:t>
      </w:r>
      <w:r w:rsidR="506A1C8E">
        <w:rPr>
          <w:b w:val="0"/>
          <w:bCs w:val="0"/>
        </w:rPr>
        <w:t xml:space="preserve">Asthma </w:t>
      </w:r>
      <w:r w:rsidR="44832EBF">
        <w:rPr>
          <w:b w:val="0"/>
          <w:bCs w:val="0"/>
        </w:rPr>
        <w:t>is the</w:t>
      </w:r>
      <w:r w:rsidR="506A1C8E">
        <w:rPr>
          <w:b w:val="0"/>
          <w:bCs w:val="0"/>
        </w:rPr>
        <w:t xml:space="preserve"> chronic </w:t>
      </w:r>
      <w:r w:rsidR="15A4BC88">
        <w:rPr>
          <w:b w:val="0"/>
          <w:bCs w:val="0"/>
        </w:rPr>
        <w:t>inflammatory</w:t>
      </w:r>
      <w:r w:rsidR="506A1C8E">
        <w:rPr>
          <w:b w:val="0"/>
          <w:bCs w:val="0"/>
        </w:rPr>
        <w:t xml:space="preserve"> disease</w:t>
      </w:r>
      <w:r w:rsidR="7DC0B99C">
        <w:rPr>
          <w:b w:val="0"/>
          <w:bCs w:val="0"/>
        </w:rPr>
        <w:t xml:space="preserve"> of the airways characterized by variable airflow obstruction, </w:t>
      </w:r>
      <w:r w:rsidR="36A6567F">
        <w:rPr>
          <w:b w:val="0"/>
          <w:bCs w:val="0"/>
        </w:rPr>
        <w:t xml:space="preserve">bronchial hyperresponsiveness and recurrent episodes </w:t>
      </w:r>
      <w:r w:rsidR="3CDE5ACF">
        <w:rPr>
          <w:b w:val="0"/>
          <w:bCs w:val="0"/>
        </w:rPr>
        <w:t xml:space="preserve">of chest tightness, wheezing, </w:t>
      </w:r>
      <w:r w:rsidR="26C667EB">
        <w:rPr>
          <w:b w:val="0"/>
          <w:bCs w:val="0"/>
        </w:rPr>
        <w:t>coughing,</w:t>
      </w:r>
      <w:r w:rsidR="3CDE5ACF">
        <w:rPr>
          <w:b w:val="0"/>
          <w:bCs w:val="0"/>
        </w:rPr>
        <w:t xml:space="preserve"> and breathlessness (Global Initi</w:t>
      </w:r>
      <w:r w:rsidR="7CE6BFF2">
        <w:rPr>
          <w:b w:val="0"/>
          <w:bCs w:val="0"/>
        </w:rPr>
        <w:t>ative for Asthma.</w:t>
      </w:r>
      <w:r w:rsidR="7CE6BFF2">
        <w:rPr>
          <w:b w:val="0"/>
          <w:bCs w:val="0"/>
        </w:rPr>
        <w:t xml:space="preserve"> </w:t>
      </w:r>
      <w:r w:rsidR="7CE6BFF2">
        <w:rPr>
          <w:b w:val="0"/>
          <w:bCs w:val="0"/>
        </w:rPr>
        <w:t>(</w:t>
      </w:r>
      <w:r w:rsidR="30626528">
        <w:rPr>
          <w:b w:val="0"/>
          <w:bCs w:val="0"/>
        </w:rPr>
        <w:t>GINA), 2025</w:t>
      </w:r>
      <w:r w:rsidR="24E81876">
        <w:rPr>
          <w:b w:val="0"/>
          <w:bCs w:val="0"/>
        </w:rPr>
        <w:t>).</w:t>
      </w:r>
      <w:r w:rsidR="26453A3F">
        <w:rPr>
          <w:b w:val="0"/>
          <w:bCs w:val="0"/>
        </w:rPr>
        <w:t xml:space="preserve"> </w:t>
      </w:r>
      <w:r w:rsidR="2046DEF8">
        <w:rPr>
          <w:b w:val="0"/>
          <w:bCs w:val="0"/>
        </w:rPr>
        <w:t xml:space="preserve"> </w:t>
      </w:r>
      <w:r w:rsidR="2046DEF8">
        <w:rPr>
          <w:b w:val="0"/>
          <w:bCs w:val="0"/>
        </w:rPr>
        <w:t>Despite the fact that</w:t>
      </w:r>
      <w:r w:rsidR="4AF2C3D5">
        <w:rPr>
          <w:b w:val="0"/>
          <w:bCs w:val="0"/>
        </w:rPr>
        <w:t xml:space="preserve"> asthma often begins during childhood, many adolescents experience worsening </w:t>
      </w:r>
      <w:r w:rsidR="7C36D2E7">
        <w:rPr>
          <w:b w:val="0"/>
          <w:bCs w:val="0"/>
        </w:rPr>
        <w:t xml:space="preserve">symptoms as they become mature, </w:t>
      </w:r>
      <w:r w:rsidR="7573E56A">
        <w:rPr>
          <w:b w:val="0"/>
          <w:bCs w:val="0"/>
        </w:rPr>
        <w:t>independence</w:t>
      </w:r>
      <w:r w:rsidR="0D8F7E96">
        <w:rPr>
          <w:b w:val="0"/>
          <w:bCs w:val="0"/>
        </w:rPr>
        <w:t xml:space="preserve"> </w:t>
      </w:r>
      <w:r w:rsidR="0BFCE51A">
        <w:rPr>
          <w:b w:val="0"/>
          <w:bCs w:val="0"/>
        </w:rPr>
        <w:t>increases,</w:t>
      </w:r>
      <w:r w:rsidR="0D8F7E96">
        <w:rPr>
          <w:b w:val="0"/>
          <w:bCs w:val="0"/>
        </w:rPr>
        <w:t xml:space="preserve"> and the individual adapts to lifestyle </w:t>
      </w:r>
      <w:r w:rsidR="781D38B6">
        <w:rPr>
          <w:b w:val="0"/>
          <w:bCs w:val="0"/>
        </w:rPr>
        <w:t>behaviors</w:t>
      </w:r>
      <w:r w:rsidR="0D8F7E96">
        <w:rPr>
          <w:b w:val="0"/>
          <w:bCs w:val="0"/>
        </w:rPr>
        <w:t xml:space="preserve"> that mat </w:t>
      </w:r>
      <w:r w:rsidR="6B71FEF9">
        <w:rPr>
          <w:b w:val="0"/>
          <w:bCs w:val="0"/>
        </w:rPr>
        <w:t>negatively</w:t>
      </w:r>
      <w:r w:rsidR="10794FAD">
        <w:rPr>
          <w:b w:val="0"/>
          <w:bCs w:val="0"/>
        </w:rPr>
        <w:t xml:space="preserve"> </w:t>
      </w:r>
      <w:r w:rsidR="0D8F7E96">
        <w:rPr>
          <w:b w:val="0"/>
          <w:bCs w:val="0"/>
        </w:rPr>
        <w:t>affect</w:t>
      </w:r>
      <w:r w:rsidR="68C4E6C6">
        <w:rPr>
          <w:b w:val="0"/>
          <w:bCs w:val="0"/>
        </w:rPr>
        <w:t>s</w:t>
      </w:r>
      <w:r w:rsidR="0D8F7E96">
        <w:rPr>
          <w:b w:val="0"/>
          <w:bCs w:val="0"/>
        </w:rPr>
        <w:t xml:space="preserve"> respir</w:t>
      </w:r>
      <w:r w:rsidR="39C9C82D">
        <w:rPr>
          <w:b w:val="0"/>
          <w:bCs w:val="0"/>
        </w:rPr>
        <w:t>atory health.</w:t>
      </w:r>
    </w:p>
    <w:p w:rsidR="3F1C95AE" w:rsidP="34CC6422" w:rsidRDefault="3F1C95AE" w14:paraId="120238F0" w14:textId="45FC5E60">
      <w:pPr>
        <w:pStyle w:val="Normal"/>
        <w:spacing w:line="360" w:lineRule="auto"/>
        <w:jc w:val="left"/>
        <w:rPr>
          <w:b w:val="0"/>
          <w:bCs w:val="0"/>
        </w:rPr>
      </w:pPr>
      <w:r w:rsidR="3F1C95AE">
        <w:rPr>
          <w:b w:val="0"/>
          <w:bCs w:val="0"/>
        </w:rPr>
        <w:t xml:space="preserve">In this </w:t>
      </w:r>
      <w:r w:rsidR="21423C23">
        <w:rPr>
          <w:b w:val="0"/>
          <w:bCs w:val="0"/>
        </w:rPr>
        <w:t>case,</w:t>
      </w:r>
      <w:r w:rsidR="3F1C95AE">
        <w:rPr>
          <w:b w:val="0"/>
          <w:bCs w:val="0"/>
        </w:rPr>
        <w:t xml:space="preserve"> study adolescents attending a speciali</w:t>
      </w:r>
      <w:r w:rsidR="4CA03079">
        <w:rPr>
          <w:b w:val="0"/>
          <w:bCs w:val="0"/>
        </w:rPr>
        <w:t>st asthma clinic due to increasing asthma exac</w:t>
      </w:r>
      <w:r w:rsidR="176F0495">
        <w:rPr>
          <w:b w:val="0"/>
          <w:bCs w:val="0"/>
        </w:rPr>
        <w:t xml:space="preserve">erbations due </w:t>
      </w:r>
      <w:r w:rsidR="37ECADA3">
        <w:rPr>
          <w:b w:val="0"/>
          <w:bCs w:val="0"/>
        </w:rPr>
        <w:t>to</w:t>
      </w:r>
      <w:r w:rsidR="176F0495">
        <w:rPr>
          <w:b w:val="0"/>
          <w:bCs w:val="0"/>
        </w:rPr>
        <w:t xml:space="preserve"> smoking, </w:t>
      </w:r>
      <w:r w:rsidR="09B9B249">
        <w:rPr>
          <w:b w:val="0"/>
          <w:bCs w:val="0"/>
        </w:rPr>
        <w:t>vaping,</w:t>
      </w:r>
      <w:r w:rsidR="176F0495">
        <w:rPr>
          <w:b w:val="0"/>
          <w:bCs w:val="0"/>
        </w:rPr>
        <w:t xml:space="preserve"> and exposure to crowded environments </w:t>
      </w:r>
      <w:r w:rsidR="6B477990">
        <w:rPr>
          <w:b w:val="0"/>
          <w:bCs w:val="0"/>
        </w:rPr>
        <w:t>where respiratory</w:t>
      </w:r>
      <w:r w:rsidR="2842D880">
        <w:rPr>
          <w:b w:val="0"/>
          <w:bCs w:val="0"/>
        </w:rPr>
        <w:t xml:space="preserve"> infections are most prominent. </w:t>
      </w:r>
      <w:r w:rsidR="0A906A27">
        <w:rPr>
          <w:b w:val="0"/>
          <w:bCs w:val="0"/>
        </w:rPr>
        <w:t xml:space="preserve">These factors present </w:t>
      </w:r>
      <w:r w:rsidR="65592338">
        <w:rPr>
          <w:b w:val="0"/>
          <w:bCs w:val="0"/>
        </w:rPr>
        <w:t xml:space="preserve">considerable </w:t>
      </w:r>
      <w:r w:rsidR="5D1F6208">
        <w:rPr>
          <w:b w:val="0"/>
          <w:bCs w:val="0"/>
        </w:rPr>
        <w:t>challenges to</w:t>
      </w:r>
      <w:r w:rsidR="65592338">
        <w:rPr>
          <w:b w:val="0"/>
          <w:bCs w:val="0"/>
        </w:rPr>
        <w:t xml:space="preserve"> asthma management because they increase the risk of airway </w:t>
      </w:r>
      <w:r w:rsidR="19A91903">
        <w:rPr>
          <w:b w:val="0"/>
          <w:bCs w:val="0"/>
        </w:rPr>
        <w:t>inflammation</w:t>
      </w:r>
      <w:r w:rsidR="327E133A">
        <w:rPr>
          <w:b w:val="0"/>
          <w:bCs w:val="0"/>
        </w:rPr>
        <w:t xml:space="preserve"> and reduce the effectiveness</w:t>
      </w:r>
      <w:r w:rsidR="10684266">
        <w:rPr>
          <w:b w:val="0"/>
          <w:bCs w:val="0"/>
        </w:rPr>
        <w:t xml:space="preserve"> of treatment. </w:t>
      </w:r>
    </w:p>
    <w:p w:rsidR="74CC3B2C" w:rsidP="34CC6422" w:rsidRDefault="74CC3B2C" w14:paraId="79C3BE3D" w14:textId="709861E0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="74CC3B2C">
        <w:rPr>
          <w:b w:val="0"/>
          <w:bCs w:val="0"/>
        </w:rPr>
        <w:t xml:space="preserve">Adolescence </w:t>
      </w:r>
      <w:r w:rsidR="03F0BBBB">
        <w:rPr>
          <w:b w:val="0"/>
          <w:bCs w:val="0"/>
        </w:rPr>
        <w:t>has been identified as a period in which adherence to</w:t>
      </w:r>
      <w:r w:rsidR="1093987E">
        <w:rPr>
          <w:b w:val="0"/>
          <w:bCs w:val="0"/>
        </w:rPr>
        <w:t xml:space="preserve"> prescribed</w:t>
      </w:r>
      <w:r w:rsidR="03F0BBBB">
        <w:rPr>
          <w:b w:val="0"/>
          <w:bCs w:val="0"/>
        </w:rPr>
        <w:t xml:space="preserve"> medic</w:t>
      </w:r>
      <w:r w:rsidR="03F0BBBB">
        <w:rPr>
          <w:b w:val="0"/>
          <w:bCs w:val="0"/>
        </w:rPr>
        <w:t>ation</w:t>
      </w:r>
      <w:r w:rsidR="0AA43CB1">
        <w:rPr>
          <w:b w:val="0"/>
          <w:bCs w:val="0"/>
        </w:rPr>
        <w:t xml:space="preserve"> </w:t>
      </w:r>
      <w:r w:rsidR="58944C16">
        <w:rPr>
          <w:b w:val="0"/>
          <w:bCs w:val="0"/>
        </w:rPr>
        <w:t xml:space="preserve">often declines whilst engagement in risk-taking </w:t>
      </w:r>
      <w:r w:rsidR="7321754E">
        <w:rPr>
          <w:b w:val="0"/>
          <w:bCs w:val="0"/>
        </w:rPr>
        <w:t>behaviors</w:t>
      </w:r>
      <w:r w:rsidR="58944C16">
        <w:rPr>
          <w:b w:val="0"/>
          <w:bCs w:val="0"/>
        </w:rPr>
        <w:t xml:space="preserve"> increases</w:t>
      </w:r>
      <w:r w:rsidRPr="34CC6422" w:rsidR="58944C16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8944C16">
        <w:rPr>
          <w:b w:val="0"/>
          <w:bCs w:val="0"/>
          <w:color w:val="000000" w:themeColor="text1" w:themeTint="FF" w:themeShade="FF"/>
        </w:rPr>
        <w:t>(N</w:t>
      </w:r>
      <w:r w:rsidRPr="34CC6422" w:rsidR="58944C16">
        <w:rPr>
          <w:b w:val="0"/>
          <w:bCs w:val="0"/>
          <w:color w:val="000000" w:themeColor="text1" w:themeTint="FF" w:themeShade="FF"/>
        </w:rPr>
        <w:t>ICE, 2024</w:t>
      </w:r>
      <w:r w:rsidRPr="34CC6422" w:rsidR="03E348D0">
        <w:rPr>
          <w:b w:val="0"/>
          <w:bCs w:val="0"/>
          <w:color w:val="000000" w:themeColor="text1" w:themeTint="FF" w:themeShade="FF"/>
        </w:rPr>
        <w:t>)</w:t>
      </w:r>
      <w:r w:rsidRPr="34CC6422" w:rsidR="2304E902">
        <w:rPr>
          <w:b w:val="0"/>
          <w:bCs w:val="0"/>
          <w:color w:val="000000" w:themeColor="text1" w:themeTint="FF" w:themeShade="FF"/>
        </w:rPr>
        <w:t>.</w:t>
      </w:r>
      <w:r w:rsidRPr="34CC6422" w:rsidR="2304E902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2304E902">
        <w:rPr>
          <w:b w:val="0"/>
          <w:bCs w:val="0"/>
          <w:color w:val="000000" w:themeColor="text1" w:themeTint="FF" w:themeShade="FF"/>
        </w:rPr>
        <w:t>Consequently</w:t>
      </w:r>
      <w:r w:rsidRPr="34CC6422" w:rsidR="6EE5EA8D">
        <w:rPr>
          <w:b w:val="0"/>
          <w:bCs w:val="0"/>
          <w:color w:val="000000" w:themeColor="text1" w:themeTint="FF" w:themeShade="FF"/>
        </w:rPr>
        <w:t xml:space="preserve">, the education of patients </w:t>
      </w:r>
      <w:r w:rsidRPr="34CC6422" w:rsidR="208AC533">
        <w:rPr>
          <w:b w:val="0"/>
          <w:bCs w:val="0"/>
          <w:color w:val="000000" w:themeColor="text1" w:themeTint="FF" w:themeShade="FF"/>
        </w:rPr>
        <w:t xml:space="preserve">along with the correct </w:t>
      </w:r>
      <w:r w:rsidRPr="34CC6422" w:rsidR="26FC68B4">
        <w:rPr>
          <w:b w:val="0"/>
          <w:bCs w:val="0"/>
          <w:color w:val="000000" w:themeColor="text1" w:themeTint="FF" w:themeShade="FF"/>
        </w:rPr>
        <w:t>self-management</w:t>
      </w:r>
      <w:r w:rsidRPr="34CC6422" w:rsidR="208AC533">
        <w:rPr>
          <w:b w:val="0"/>
          <w:bCs w:val="0"/>
          <w:color w:val="000000" w:themeColor="text1" w:themeTint="FF" w:themeShade="FF"/>
        </w:rPr>
        <w:t xml:space="preserve"> can become a fundamental aspect of nursing.</w:t>
      </w:r>
    </w:p>
    <w:p w:rsidR="28B54B8C" w:rsidP="34CC6422" w:rsidRDefault="28B54B8C" w14:paraId="1496E5BE" w14:textId="3DDACD8B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28B54B8C">
        <w:rPr>
          <w:b w:val="0"/>
          <w:bCs w:val="0"/>
          <w:color w:val="000000" w:themeColor="text1" w:themeTint="FF" w:themeShade="FF"/>
        </w:rPr>
        <w:t xml:space="preserve">The </w:t>
      </w:r>
      <w:r w:rsidRPr="34CC6422" w:rsidR="0863540E">
        <w:rPr>
          <w:b w:val="0"/>
          <w:bCs w:val="0"/>
          <w:color w:val="000000" w:themeColor="text1" w:themeTint="FF" w:themeShade="FF"/>
        </w:rPr>
        <w:t xml:space="preserve">anatomy and </w:t>
      </w:r>
      <w:r w:rsidRPr="34CC6422" w:rsidR="28B54B8C">
        <w:rPr>
          <w:b w:val="0"/>
          <w:bCs w:val="0"/>
          <w:color w:val="000000" w:themeColor="text1" w:themeTint="FF" w:themeShade="FF"/>
        </w:rPr>
        <w:t>physiology of the respiratory syst</w:t>
      </w:r>
      <w:r w:rsidRPr="34CC6422" w:rsidR="1F58D5CE">
        <w:rPr>
          <w:b w:val="0"/>
          <w:bCs w:val="0"/>
          <w:color w:val="000000" w:themeColor="text1" w:themeTint="FF" w:themeShade="FF"/>
        </w:rPr>
        <w:t xml:space="preserve">em is broken down and examined in this report. </w:t>
      </w:r>
      <w:r w:rsidRPr="34CC6422" w:rsidR="699A9710">
        <w:rPr>
          <w:b w:val="0"/>
          <w:bCs w:val="0"/>
          <w:color w:val="000000" w:themeColor="text1" w:themeTint="FF" w:themeShade="FF"/>
        </w:rPr>
        <w:t xml:space="preserve">The process of gaseous exchange and mechanical ventilation is explained. </w:t>
      </w:r>
      <w:r w:rsidRPr="34CC6422" w:rsidR="49B384A4">
        <w:rPr>
          <w:b w:val="0"/>
          <w:bCs w:val="0"/>
          <w:color w:val="000000" w:themeColor="text1" w:themeTint="FF" w:themeShade="FF"/>
        </w:rPr>
        <w:t>Airway inflammation and asthma exacerbations are ev</w:t>
      </w:r>
      <w:r w:rsidRPr="34CC6422" w:rsidR="6A70D313">
        <w:rPr>
          <w:b w:val="0"/>
          <w:bCs w:val="0"/>
          <w:color w:val="000000" w:themeColor="text1" w:themeTint="FF" w:themeShade="FF"/>
        </w:rPr>
        <w:t xml:space="preserve">aluated with how smoking and vaping causes </w:t>
      </w:r>
      <w:r w:rsidRPr="34CC6422" w:rsidR="1DEE8581">
        <w:rPr>
          <w:b w:val="0"/>
          <w:bCs w:val="0"/>
          <w:color w:val="000000" w:themeColor="text1" w:themeTint="FF" w:themeShade="FF"/>
        </w:rPr>
        <w:t xml:space="preserve">respiratory infections. The report discusses how important it is to </w:t>
      </w:r>
      <w:r w:rsidRPr="34CC6422" w:rsidR="40E6C216">
        <w:rPr>
          <w:b w:val="0"/>
          <w:bCs w:val="0"/>
          <w:color w:val="000000" w:themeColor="text1" w:themeTint="FF" w:themeShade="FF"/>
        </w:rPr>
        <w:t>monitor</w:t>
      </w:r>
      <w:r w:rsidRPr="34CC6422" w:rsidR="1DEE8581">
        <w:rPr>
          <w:b w:val="0"/>
          <w:bCs w:val="0"/>
          <w:color w:val="000000" w:themeColor="text1" w:themeTint="FF" w:themeShade="FF"/>
        </w:rPr>
        <w:t xml:space="preserve"> respiratory functions using peak </w:t>
      </w:r>
      <w:r w:rsidRPr="34CC6422" w:rsidR="1EB29035">
        <w:rPr>
          <w:b w:val="0"/>
          <w:bCs w:val="0"/>
          <w:color w:val="000000" w:themeColor="text1" w:themeTint="FF" w:themeShade="FF"/>
        </w:rPr>
        <w:t>flow measurements.</w:t>
      </w:r>
      <w:r w:rsidRPr="34CC6422" w:rsidR="5141D587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6ECF8C7">
        <w:rPr>
          <w:b w:val="0"/>
          <w:bCs w:val="0"/>
          <w:color w:val="000000" w:themeColor="text1" w:themeTint="FF" w:themeShade="FF"/>
        </w:rPr>
        <w:t xml:space="preserve">Asthma control </w:t>
      </w:r>
      <w:r w:rsidRPr="34CC6422" w:rsidR="2F9401E0">
        <w:rPr>
          <w:b w:val="0"/>
          <w:bCs w:val="0"/>
          <w:color w:val="000000" w:themeColor="text1" w:themeTint="FF" w:themeShade="FF"/>
        </w:rPr>
        <w:t>ideas</w:t>
      </w:r>
      <w:r w:rsidRPr="34CC6422" w:rsidR="66577441">
        <w:rPr>
          <w:b w:val="0"/>
          <w:bCs w:val="0"/>
          <w:color w:val="000000" w:themeColor="text1" w:themeTint="FF" w:themeShade="FF"/>
        </w:rPr>
        <w:t xml:space="preserve"> are </w:t>
      </w:r>
      <w:r w:rsidRPr="34CC6422" w:rsidR="5141D587">
        <w:rPr>
          <w:b w:val="0"/>
          <w:bCs w:val="0"/>
          <w:color w:val="000000" w:themeColor="text1" w:themeTint="FF" w:themeShade="FF"/>
        </w:rPr>
        <w:t xml:space="preserve">provided </w:t>
      </w:r>
      <w:r w:rsidRPr="34CC6422" w:rsidR="438F10AA">
        <w:rPr>
          <w:b w:val="0"/>
          <w:bCs w:val="0"/>
          <w:color w:val="000000" w:themeColor="text1" w:themeTint="FF" w:themeShade="FF"/>
        </w:rPr>
        <w:t>by evidence-based lifestyle recommendations</w:t>
      </w:r>
      <w:r w:rsidRPr="34CC6422" w:rsidR="78F624E0">
        <w:rPr>
          <w:b w:val="0"/>
          <w:bCs w:val="0"/>
          <w:color w:val="000000" w:themeColor="text1" w:themeTint="FF" w:themeShade="FF"/>
        </w:rPr>
        <w:t xml:space="preserve">. </w:t>
      </w:r>
      <w:r w:rsidRPr="34CC6422" w:rsidR="48FBEA64">
        <w:rPr>
          <w:b w:val="0"/>
          <w:bCs w:val="0"/>
          <w:color w:val="000000" w:themeColor="text1" w:themeTint="FF" w:themeShade="FF"/>
        </w:rPr>
        <w:t>The report discusses the link directed to the adolescent populatio</w:t>
      </w:r>
      <w:r w:rsidRPr="34CC6422" w:rsidR="44196C46">
        <w:rPr>
          <w:b w:val="0"/>
          <w:bCs w:val="0"/>
          <w:color w:val="000000" w:themeColor="text1" w:themeTint="FF" w:themeShade="FF"/>
        </w:rPr>
        <w:t>n that is described in the case study.</w:t>
      </w:r>
    </w:p>
    <w:p w:rsidR="358B6BEE" w:rsidP="34CC6422" w:rsidRDefault="358B6BEE" w14:paraId="1DB021EE" w14:textId="03EBC38B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358B6BEE">
        <w:rPr>
          <w:b w:val="1"/>
          <w:bCs w:val="1"/>
          <w:color w:val="000000" w:themeColor="text1" w:themeTint="FF" w:themeShade="FF"/>
        </w:rPr>
        <w:t>Asthma and its Risk factors</w:t>
      </w:r>
      <w:r w:rsidRPr="34CC6422" w:rsidR="48FBEA64">
        <w:rPr>
          <w:b w:val="0"/>
          <w:bCs w:val="0"/>
          <w:color w:val="000000" w:themeColor="text1" w:themeTint="FF" w:themeShade="FF"/>
        </w:rPr>
        <w:t xml:space="preserve"> </w:t>
      </w:r>
    </w:p>
    <w:p w:rsidR="0A232615" w:rsidP="34CC6422" w:rsidRDefault="0A232615" w14:paraId="68CE9F56" w14:textId="0D6E1231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0A232615">
        <w:rPr>
          <w:b w:val="0"/>
          <w:bCs w:val="0"/>
          <w:color w:val="000000" w:themeColor="text1" w:themeTint="FF" w:themeShade="FF"/>
        </w:rPr>
        <w:t xml:space="preserve">Asthma is </w:t>
      </w:r>
      <w:r w:rsidRPr="34CC6422" w:rsidR="73E5AA2F">
        <w:rPr>
          <w:b w:val="0"/>
          <w:bCs w:val="0"/>
          <w:color w:val="000000" w:themeColor="text1" w:themeTint="FF" w:themeShade="FF"/>
        </w:rPr>
        <w:t>characterized</w:t>
      </w:r>
      <w:r w:rsidRPr="34CC6422" w:rsidR="0A232615">
        <w:rPr>
          <w:b w:val="0"/>
          <w:bCs w:val="0"/>
          <w:color w:val="000000" w:themeColor="text1" w:themeTint="FF" w:themeShade="FF"/>
        </w:rPr>
        <w:t xml:space="preserve"> by chronic inflammation involving eosinophils, mast cells, T </w:t>
      </w:r>
      <w:r w:rsidRPr="34CC6422" w:rsidR="1C93D0E0">
        <w:rPr>
          <w:b w:val="0"/>
          <w:bCs w:val="0"/>
          <w:color w:val="000000" w:themeColor="text1" w:themeTint="FF" w:themeShade="FF"/>
        </w:rPr>
        <w:t>lymphocytes,</w:t>
      </w:r>
      <w:r w:rsidRPr="34CC6422" w:rsidR="0A232615">
        <w:rPr>
          <w:b w:val="0"/>
          <w:bCs w:val="0"/>
          <w:color w:val="000000" w:themeColor="text1" w:themeTint="FF" w:themeShade="FF"/>
        </w:rPr>
        <w:t xml:space="preserve"> and other inflammatory </w:t>
      </w:r>
      <w:r w:rsidRPr="34CC6422" w:rsidR="7D3FFAA2">
        <w:rPr>
          <w:b w:val="0"/>
          <w:bCs w:val="0"/>
          <w:color w:val="000000" w:themeColor="text1" w:themeTint="FF" w:themeShade="FF"/>
        </w:rPr>
        <w:t xml:space="preserve">mediators that contribute to airway narrowing and increased mucus production (Kumar and Clark, 2020). </w:t>
      </w:r>
      <w:r w:rsidRPr="34CC6422" w:rsidR="222D176A">
        <w:rPr>
          <w:b w:val="0"/>
          <w:bCs w:val="0"/>
          <w:color w:val="000000" w:themeColor="text1" w:themeTint="FF" w:themeShade="FF"/>
        </w:rPr>
        <w:t xml:space="preserve">When asthma exacerbation happens, smooth </w:t>
      </w:r>
      <w:r w:rsidRPr="34CC6422" w:rsidR="306BFD22">
        <w:rPr>
          <w:b w:val="0"/>
          <w:bCs w:val="0"/>
          <w:color w:val="000000" w:themeColor="text1" w:themeTint="FF" w:themeShade="FF"/>
        </w:rPr>
        <w:t>muscles</w:t>
      </w:r>
      <w:r w:rsidRPr="34CC6422" w:rsidR="222D176A">
        <w:rPr>
          <w:b w:val="0"/>
          <w:bCs w:val="0"/>
          <w:color w:val="000000" w:themeColor="text1" w:themeTint="FF" w:themeShade="FF"/>
        </w:rPr>
        <w:t xml:space="preserve"> that surround the bronchi contracts</w:t>
      </w:r>
      <w:r w:rsidRPr="34CC6422" w:rsidR="456C5F17">
        <w:rPr>
          <w:b w:val="0"/>
          <w:bCs w:val="0"/>
          <w:color w:val="000000" w:themeColor="text1" w:themeTint="FF" w:themeShade="FF"/>
        </w:rPr>
        <w:t xml:space="preserve">. Inflammation and excessive mucus </w:t>
      </w:r>
      <w:r w:rsidRPr="34CC6422" w:rsidR="04822FF0">
        <w:rPr>
          <w:b w:val="0"/>
          <w:bCs w:val="0"/>
          <w:color w:val="000000" w:themeColor="text1" w:themeTint="FF" w:themeShade="FF"/>
        </w:rPr>
        <w:t>build</w:t>
      </w:r>
      <w:r w:rsidRPr="34CC6422" w:rsidR="456C5F17">
        <w:rPr>
          <w:b w:val="0"/>
          <w:bCs w:val="0"/>
          <w:color w:val="000000" w:themeColor="text1" w:themeTint="FF" w:themeShade="FF"/>
        </w:rPr>
        <w:t xml:space="preserve"> up within the </w:t>
      </w:r>
      <w:r w:rsidRPr="34CC6422" w:rsidR="6F2A9BC9">
        <w:rPr>
          <w:b w:val="0"/>
          <w:bCs w:val="0"/>
          <w:color w:val="000000" w:themeColor="text1" w:themeTint="FF" w:themeShade="FF"/>
        </w:rPr>
        <w:t>airways,</w:t>
      </w:r>
      <w:r w:rsidRPr="34CC6422" w:rsidR="1B8D52F8">
        <w:rPr>
          <w:b w:val="0"/>
          <w:bCs w:val="0"/>
          <w:color w:val="000000" w:themeColor="text1" w:themeTint="FF" w:themeShade="FF"/>
        </w:rPr>
        <w:t xml:space="preserve"> and the airway lining swells up. Airflow is drastically r</w:t>
      </w:r>
      <w:r w:rsidRPr="34CC6422" w:rsidR="6D7BD495">
        <w:rPr>
          <w:b w:val="0"/>
          <w:bCs w:val="0"/>
          <w:color w:val="000000" w:themeColor="text1" w:themeTint="FF" w:themeShade="FF"/>
        </w:rPr>
        <w:t xml:space="preserve">educed by these </w:t>
      </w:r>
      <w:r w:rsidRPr="34CC6422" w:rsidR="704BA8BF">
        <w:rPr>
          <w:b w:val="0"/>
          <w:bCs w:val="0"/>
          <w:color w:val="000000" w:themeColor="text1" w:themeTint="FF" w:themeShade="FF"/>
        </w:rPr>
        <w:t>pathological</w:t>
      </w:r>
      <w:r w:rsidRPr="34CC6422" w:rsidR="6D7BD495">
        <w:rPr>
          <w:b w:val="0"/>
          <w:bCs w:val="0"/>
          <w:color w:val="000000" w:themeColor="text1" w:themeTint="FF" w:themeShade="FF"/>
        </w:rPr>
        <w:t xml:space="preserve"> changes, especially during </w:t>
      </w:r>
      <w:r w:rsidRPr="34CC6422" w:rsidR="6D7BD495">
        <w:rPr>
          <w:b w:val="0"/>
          <w:bCs w:val="0"/>
          <w:color w:val="000000" w:themeColor="text1" w:themeTint="FF" w:themeShade="FF"/>
        </w:rPr>
        <w:t>expiration</w:t>
      </w:r>
      <w:r w:rsidRPr="34CC6422" w:rsidR="4E5F7A26">
        <w:rPr>
          <w:b w:val="0"/>
          <w:bCs w:val="0"/>
          <w:color w:val="000000" w:themeColor="text1" w:themeTint="FF" w:themeShade="FF"/>
        </w:rPr>
        <w:t>. This causes the symptoms of asthma.</w:t>
      </w:r>
    </w:p>
    <w:p w:rsidR="4E5F7A26" w:rsidP="34CC6422" w:rsidRDefault="4E5F7A26" w14:paraId="24BDCC0D" w14:textId="2596F018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4E5F7A26">
        <w:rPr>
          <w:b w:val="0"/>
          <w:bCs w:val="0"/>
          <w:color w:val="000000" w:themeColor="text1" w:themeTint="FF" w:themeShade="FF"/>
        </w:rPr>
        <w:t xml:space="preserve">Unlike chronic obstructive </w:t>
      </w:r>
      <w:r w:rsidRPr="34CC6422" w:rsidR="5D645D0A">
        <w:rPr>
          <w:b w:val="0"/>
          <w:bCs w:val="0"/>
          <w:color w:val="000000" w:themeColor="text1" w:themeTint="FF" w:themeShade="FF"/>
        </w:rPr>
        <w:t>pulmonary</w:t>
      </w:r>
      <w:r w:rsidRPr="34CC6422" w:rsidR="4E5F7A26">
        <w:rPr>
          <w:b w:val="0"/>
          <w:bCs w:val="0"/>
          <w:color w:val="000000" w:themeColor="text1" w:themeTint="FF" w:themeShade="FF"/>
        </w:rPr>
        <w:t xml:space="preserve"> disease (COPD), airflow limitation in asthma is usually reversible either </w:t>
      </w:r>
      <w:r w:rsidRPr="34CC6422" w:rsidR="6EFC3D45">
        <w:rPr>
          <w:b w:val="0"/>
          <w:bCs w:val="0"/>
          <w:color w:val="000000" w:themeColor="text1" w:themeTint="FF" w:themeShade="FF"/>
        </w:rPr>
        <w:t>spontaneously</w:t>
      </w:r>
      <w:r w:rsidRPr="34CC6422" w:rsidR="4E5F7A26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2ACAF7EB">
        <w:rPr>
          <w:b w:val="0"/>
          <w:bCs w:val="0"/>
          <w:color w:val="000000" w:themeColor="text1" w:themeTint="FF" w:themeShade="FF"/>
        </w:rPr>
        <w:t xml:space="preserve">or </w:t>
      </w:r>
      <w:r w:rsidRPr="34CC6422" w:rsidR="15E7A103">
        <w:rPr>
          <w:b w:val="0"/>
          <w:bCs w:val="0"/>
          <w:color w:val="000000" w:themeColor="text1" w:themeTint="FF" w:themeShade="FF"/>
        </w:rPr>
        <w:t>following</w:t>
      </w:r>
      <w:r w:rsidRPr="34CC6422" w:rsidR="2ACAF7EB">
        <w:rPr>
          <w:b w:val="0"/>
          <w:bCs w:val="0"/>
          <w:color w:val="000000" w:themeColor="text1" w:themeTint="FF" w:themeShade="FF"/>
        </w:rPr>
        <w:t xml:space="preserve"> treatment with </w:t>
      </w:r>
      <w:r w:rsidRPr="34CC6422" w:rsidR="467D72A1">
        <w:rPr>
          <w:b w:val="0"/>
          <w:bCs w:val="0"/>
          <w:color w:val="000000" w:themeColor="text1" w:themeTint="FF" w:themeShade="FF"/>
        </w:rPr>
        <w:t>bronchodilators</w:t>
      </w:r>
      <w:r w:rsidRPr="34CC6422" w:rsidR="2ACAF7EB">
        <w:rPr>
          <w:b w:val="0"/>
          <w:bCs w:val="0"/>
          <w:color w:val="000000" w:themeColor="text1" w:themeTint="FF" w:themeShade="FF"/>
        </w:rPr>
        <w:t xml:space="preserve"> and </w:t>
      </w:r>
      <w:r w:rsidRPr="34CC6422" w:rsidR="60BD8ED1">
        <w:rPr>
          <w:b w:val="0"/>
          <w:bCs w:val="0"/>
          <w:color w:val="000000" w:themeColor="text1" w:themeTint="FF" w:themeShade="FF"/>
        </w:rPr>
        <w:t>inhaled</w:t>
      </w:r>
      <w:r w:rsidRPr="34CC6422" w:rsidR="2ACAF7EB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696E2C4C">
        <w:rPr>
          <w:b w:val="0"/>
          <w:bCs w:val="0"/>
          <w:color w:val="000000" w:themeColor="text1" w:themeTint="FF" w:themeShade="FF"/>
        </w:rPr>
        <w:t>corticosteroids</w:t>
      </w:r>
      <w:r w:rsidRPr="34CC6422" w:rsidR="2ACAF7EB">
        <w:rPr>
          <w:b w:val="0"/>
          <w:bCs w:val="0"/>
          <w:color w:val="000000" w:themeColor="text1" w:themeTint="FF" w:themeShade="FF"/>
        </w:rPr>
        <w:t xml:space="preserve"> (GINA, 2025)</w:t>
      </w:r>
      <w:r w:rsidRPr="34CC6422" w:rsidR="3C9EDFC5">
        <w:rPr>
          <w:b w:val="0"/>
          <w:bCs w:val="0"/>
          <w:color w:val="000000" w:themeColor="text1" w:themeTint="FF" w:themeShade="FF"/>
        </w:rPr>
        <w:t xml:space="preserve">. Consistent </w:t>
      </w:r>
      <w:r w:rsidRPr="34CC6422" w:rsidR="0D85E39F">
        <w:rPr>
          <w:b w:val="0"/>
          <w:bCs w:val="0"/>
          <w:color w:val="000000" w:themeColor="text1" w:themeTint="FF" w:themeShade="FF"/>
        </w:rPr>
        <w:t>episodes</w:t>
      </w:r>
      <w:r w:rsidRPr="34CC6422" w:rsidR="3C9EDFC5">
        <w:rPr>
          <w:b w:val="0"/>
          <w:bCs w:val="0"/>
          <w:color w:val="000000" w:themeColor="text1" w:themeTint="FF" w:themeShade="FF"/>
        </w:rPr>
        <w:t xml:space="preserve"> of </w:t>
      </w:r>
      <w:r w:rsidRPr="34CC6422" w:rsidR="47DC930B">
        <w:rPr>
          <w:b w:val="0"/>
          <w:bCs w:val="0"/>
          <w:color w:val="000000" w:themeColor="text1" w:themeTint="FF" w:themeShade="FF"/>
        </w:rPr>
        <w:t>badly</w:t>
      </w:r>
      <w:r w:rsidRPr="34CC6422" w:rsidR="162FF3FE">
        <w:rPr>
          <w:b w:val="0"/>
          <w:bCs w:val="0"/>
          <w:color w:val="000000" w:themeColor="text1" w:themeTint="FF" w:themeShade="FF"/>
        </w:rPr>
        <w:t xml:space="preserve"> controlled </w:t>
      </w:r>
      <w:r w:rsidRPr="34CC6422" w:rsidR="7B91FAF8">
        <w:rPr>
          <w:b w:val="0"/>
          <w:bCs w:val="0"/>
          <w:color w:val="000000" w:themeColor="text1" w:themeTint="FF" w:themeShade="FF"/>
        </w:rPr>
        <w:t>inflammation</w:t>
      </w:r>
      <w:r w:rsidRPr="34CC6422" w:rsidR="162FF3FE">
        <w:rPr>
          <w:b w:val="0"/>
          <w:bCs w:val="0"/>
          <w:color w:val="000000" w:themeColor="text1" w:themeTint="FF" w:themeShade="FF"/>
        </w:rPr>
        <w:t xml:space="preserve"> could result in </w:t>
      </w:r>
      <w:r w:rsidRPr="34CC6422" w:rsidR="672DBBA8">
        <w:rPr>
          <w:b w:val="0"/>
          <w:bCs w:val="0"/>
          <w:color w:val="000000" w:themeColor="text1" w:themeTint="FF" w:themeShade="FF"/>
        </w:rPr>
        <w:t>airway</w:t>
      </w:r>
      <w:r w:rsidRPr="34CC6422" w:rsidR="162FF3FE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0D8D8AE">
        <w:rPr>
          <w:b w:val="0"/>
          <w:bCs w:val="0"/>
          <w:color w:val="000000" w:themeColor="text1" w:themeTint="FF" w:themeShade="FF"/>
        </w:rPr>
        <w:t>remodeling</w:t>
      </w:r>
      <w:r w:rsidRPr="34CC6422" w:rsidR="162FF3FE">
        <w:rPr>
          <w:b w:val="0"/>
          <w:bCs w:val="0"/>
          <w:color w:val="000000" w:themeColor="text1" w:themeTint="FF" w:themeShade="FF"/>
        </w:rPr>
        <w:t xml:space="preserve">, where </w:t>
      </w:r>
      <w:r w:rsidRPr="34CC6422" w:rsidR="761DF85A">
        <w:rPr>
          <w:b w:val="0"/>
          <w:bCs w:val="0"/>
          <w:color w:val="000000" w:themeColor="text1" w:themeTint="FF" w:themeShade="FF"/>
        </w:rPr>
        <w:t xml:space="preserve">the bronchial walls could have </w:t>
      </w:r>
      <w:r w:rsidRPr="34CC6422" w:rsidR="701F9F4C">
        <w:rPr>
          <w:b w:val="0"/>
          <w:bCs w:val="0"/>
          <w:color w:val="000000" w:themeColor="text1" w:themeTint="FF" w:themeShade="FF"/>
        </w:rPr>
        <w:t>structural</w:t>
      </w:r>
      <w:r w:rsidRPr="34CC6422" w:rsidR="761DF85A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7D03B027">
        <w:rPr>
          <w:b w:val="0"/>
          <w:bCs w:val="0"/>
          <w:color w:val="000000" w:themeColor="text1" w:themeTint="FF" w:themeShade="FF"/>
        </w:rPr>
        <w:t>changes</w:t>
      </w:r>
      <w:r w:rsidRPr="34CC6422" w:rsidR="761DF85A">
        <w:rPr>
          <w:b w:val="0"/>
          <w:bCs w:val="0"/>
          <w:color w:val="000000" w:themeColor="text1" w:themeTint="FF" w:themeShade="FF"/>
        </w:rPr>
        <w:t>.</w:t>
      </w:r>
      <w:r w:rsidRPr="34CC6422" w:rsidR="40A54107">
        <w:rPr>
          <w:b w:val="0"/>
          <w:bCs w:val="0"/>
          <w:color w:val="000000" w:themeColor="text1" w:themeTint="FF" w:themeShade="FF"/>
        </w:rPr>
        <w:t xml:space="preserve"> T</w:t>
      </w:r>
      <w:r w:rsidRPr="34CC6422" w:rsidR="5614DC1E">
        <w:rPr>
          <w:b w:val="0"/>
          <w:bCs w:val="0"/>
          <w:color w:val="000000" w:themeColor="text1" w:themeTint="FF" w:themeShade="FF"/>
        </w:rPr>
        <w:t xml:space="preserve">hese include thickening of the basement membrane, increased </w:t>
      </w:r>
      <w:r w:rsidRPr="34CC6422" w:rsidR="7393D4F9">
        <w:rPr>
          <w:b w:val="0"/>
          <w:bCs w:val="0"/>
          <w:color w:val="000000" w:themeColor="text1" w:themeTint="FF" w:themeShade="FF"/>
        </w:rPr>
        <w:t>smooth</w:t>
      </w:r>
      <w:r w:rsidRPr="34CC6422" w:rsidR="3E475C75">
        <w:rPr>
          <w:b w:val="0"/>
          <w:bCs w:val="0"/>
          <w:color w:val="000000" w:themeColor="text1" w:themeTint="FF" w:themeShade="FF"/>
        </w:rPr>
        <w:t xml:space="preserve"> muscle</w:t>
      </w:r>
      <w:r w:rsidRPr="34CC6422" w:rsidR="5614DC1E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1243463">
        <w:rPr>
          <w:b w:val="0"/>
          <w:bCs w:val="0"/>
          <w:color w:val="000000" w:themeColor="text1" w:themeTint="FF" w:themeShade="FF"/>
        </w:rPr>
        <w:t>mass,</w:t>
      </w:r>
      <w:r w:rsidRPr="34CC6422" w:rsidR="5614DC1E">
        <w:rPr>
          <w:b w:val="0"/>
          <w:bCs w:val="0"/>
          <w:color w:val="000000" w:themeColor="text1" w:themeTint="FF" w:themeShade="FF"/>
        </w:rPr>
        <w:t xml:space="preserve"> and fibrosis, </w:t>
      </w:r>
      <w:r w:rsidRPr="34CC6422" w:rsidR="43ED814D">
        <w:rPr>
          <w:b w:val="0"/>
          <w:bCs w:val="0"/>
          <w:color w:val="000000" w:themeColor="text1" w:themeTint="FF" w:themeShade="FF"/>
        </w:rPr>
        <w:t>which</w:t>
      </w:r>
      <w:r w:rsidRPr="34CC6422" w:rsidR="5614DC1E">
        <w:rPr>
          <w:b w:val="0"/>
          <w:bCs w:val="0"/>
          <w:color w:val="000000" w:themeColor="text1" w:themeTint="FF" w:themeShade="FF"/>
        </w:rPr>
        <w:t xml:space="preserve"> may </w:t>
      </w:r>
      <w:r w:rsidRPr="34CC6422" w:rsidR="538FC3D8">
        <w:rPr>
          <w:b w:val="0"/>
          <w:bCs w:val="0"/>
          <w:color w:val="000000" w:themeColor="text1" w:themeTint="FF" w:themeShade="FF"/>
        </w:rPr>
        <w:t>progressively</w:t>
      </w:r>
      <w:r w:rsidRPr="34CC6422" w:rsidR="5614DC1E">
        <w:rPr>
          <w:b w:val="0"/>
          <w:bCs w:val="0"/>
          <w:color w:val="000000" w:themeColor="text1" w:themeTint="FF" w:themeShade="FF"/>
        </w:rPr>
        <w:t xml:space="preserve"> reduce lung </w:t>
      </w:r>
      <w:r w:rsidRPr="34CC6422" w:rsidR="584EF703">
        <w:rPr>
          <w:b w:val="0"/>
          <w:bCs w:val="0"/>
          <w:color w:val="000000" w:themeColor="text1" w:themeTint="FF" w:themeShade="FF"/>
        </w:rPr>
        <w:t>functi</w:t>
      </w:r>
      <w:r w:rsidRPr="34CC6422" w:rsidR="5614DC1E">
        <w:rPr>
          <w:b w:val="0"/>
          <w:bCs w:val="0"/>
          <w:color w:val="000000" w:themeColor="text1" w:themeTint="FF" w:themeShade="FF"/>
        </w:rPr>
        <w:t>on over time (Reddel et al, 2022)</w:t>
      </w:r>
      <w:r w:rsidRPr="34CC6422" w:rsidR="2C952B1A">
        <w:rPr>
          <w:b w:val="0"/>
          <w:bCs w:val="0"/>
          <w:color w:val="000000" w:themeColor="text1" w:themeTint="FF" w:themeShade="FF"/>
        </w:rPr>
        <w:t>.</w:t>
      </w:r>
    </w:p>
    <w:p w:rsidR="66C88517" w:rsidP="34CC6422" w:rsidRDefault="66C88517" w14:paraId="0D3F6B04" w14:textId="69649CAC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66C88517">
        <w:rPr>
          <w:b w:val="0"/>
          <w:bCs w:val="0"/>
          <w:color w:val="000000" w:themeColor="text1" w:themeTint="FF" w:themeShade="FF"/>
        </w:rPr>
        <w:t xml:space="preserve">A complex interaction between genetic predisposition and environmental exposure develops asthma. </w:t>
      </w:r>
      <w:r w:rsidRPr="34CC6422" w:rsidR="488B9D02">
        <w:rPr>
          <w:b w:val="0"/>
          <w:bCs w:val="0"/>
          <w:color w:val="000000" w:themeColor="text1" w:themeTint="FF" w:themeShade="FF"/>
        </w:rPr>
        <w:t xml:space="preserve">Family history </w:t>
      </w:r>
      <w:r w:rsidRPr="34CC6422" w:rsidR="488B9D02">
        <w:rPr>
          <w:b w:val="0"/>
          <w:bCs w:val="0"/>
          <w:color w:val="000000" w:themeColor="text1" w:themeTint="FF" w:themeShade="FF"/>
        </w:rPr>
        <w:t>remains</w:t>
      </w:r>
      <w:r w:rsidRPr="34CC6422" w:rsidR="488B9D02">
        <w:rPr>
          <w:b w:val="0"/>
          <w:bCs w:val="0"/>
          <w:color w:val="000000" w:themeColor="text1" w:themeTint="FF" w:themeShade="FF"/>
        </w:rPr>
        <w:t xml:space="preserve"> one of the strongest predictors with individuals who have parents or siblings </w:t>
      </w:r>
      <w:r w:rsidRPr="34CC6422" w:rsidR="20AB2B54">
        <w:rPr>
          <w:b w:val="0"/>
          <w:bCs w:val="0"/>
          <w:color w:val="000000" w:themeColor="text1" w:themeTint="FF" w:themeShade="FF"/>
        </w:rPr>
        <w:t>affected</w:t>
      </w:r>
      <w:r w:rsidRPr="34CC6422" w:rsidR="488B9D02">
        <w:rPr>
          <w:b w:val="0"/>
          <w:bCs w:val="0"/>
          <w:color w:val="000000" w:themeColor="text1" w:themeTint="FF" w:themeShade="FF"/>
        </w:rPr>
        <w:t xml:space="preserve"> by </w:t>
      </w:r>
      <w:r w:rsidRPr="34CC6422" w:rsidR="0DF648F8">
        <w:rPr>
          <w:b w:val="0"/>
          <w:bCs w:val="0"/>
          <w:color w:val="000000" w:themeColor="text1" w:themeTint="FF" w:themeShade="FF"/>
        </w:rPr>
        <w:t>asthma,</w:t>
      </w:r>
      <w:r w:rsidRPr="34CC6422" w:rsidR="488B9D02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1F5F0AC1">
        <w:rPr>
          <w:b w:val="0"/>
          <w:bCs w:val="0"/>
          <w:color w:val="000000" w:themeColor="text1" w:themeTint="FF" w:themeShade="FF"/>
        </w:rPr>
        <w:t>demonstrating</w:t>
      </w:r>
      <w:r w:rsidRPr="34CC6422" w:rsidR="488B9D02">
        <w:rPr>
          <w:b w:val="0"/>
          <w:bCs w:val="0"/>
          <w:color w:val="000000" w:themeColor="text1" w:themeTint="FF" w:themeShade="FF"/>
        </w:rPr>
        <w:t xml:space="preserve"> a </w:t>
      </w:r>
      <w:r w:rsidRPr="34CC6422" w:rsidR="402672B9">
        <w:rPr>
          <w:b w:val="0"/>
          <w:bCs w:val="0"/>
          <w:color w:val="000000" w:themeColor="text1" w:themeTint="FF" w:themeShade="FF"/>
        </w:rPr>
        <w:t>significantly</w:t>
      </w:r>
      <w:r w:rsidRPr="34CC6422" w:rsidR="488B9D02">
        <w:rPr>
          <w:b w:val="0"/>
          <w:bCs w:val="0"/>
          <w:color w:val="000000" w:themeColor="text1" w:themeTint="FF" w:themeShade="FF"/>
        </w:rPr>
        <w:t xml:space="preserve"> increased life</w:t>
      </w:r>
      <w:r w:rsidRPr="34CC6422" w:rsidR="42F5C83E">
        <w:rPr>
          <w:b w:val="0"/>
          <w:bCs w:val="0"/>
          <w:color w:val="000000" w:themeColor="text1" w:themeTint="FF" w:themeShade="FF"/>
        </w:rPr>
        <w:t>time risk</w:t>
      </w:r>
      <w:r w:rsidRPr="34CC6422" w:rsidR="72E09FEA">
        <w:rPr>
          <w:b w:val="0"/>
          <w:bCs w:val="0"/>
          <w:color w:val="000000" w:themeColor="text1" w:themeTint="FF" w:themeShade="FF"/>
        </w:rPr>
        <w:t xml:space="preserve"> (Tortora and Derrickson, 2021). </w:t>
      </w:r>
      <w:r w:rsidRPr="34CC6422" w:rsidR="383A8D4B">
        <w:rPr>
          <w:b w:val="0"/>
          <w:bCs w:val="0"/>
          <w:color w:val="000000" w:themeColor="text1" w:themeTint="FF" w:themeShade="FF"/>
        </w:rPr>
        <w:t xml:space="preserve">Alone, genetic susceptibility is insufficient to explain </w:t>
      </w:r>
      <w:r w:rsidRPr="34CC6422" w:rsidR="360618D9">
        <w:rPr>
          <w:b w:val="0"/>
          <w:bCs w:val="0"/>
          <w:color w:val="000000" w:themeColor="text1" w:themeTint="FF" w:themeShade="FF"/>
        </w:rPr>
        <w:t>the progression of the disease, e</w:t>
      </w:r>
      <w:r w:rsidRPr="34CC6422" w:rsidR="0366EDBE">
        <w:rPr>
          <w:b w:val="0"/>
          <w:bCs w:val="0"/>
          <w:color w:val="000000" w:themeColor="text1" w:themeTint="FF" w:themeShade="FF"/>
        </w:rPr>
        <w:t xml:space="preserve">specially when </w:t>
      </w:r>
      <w:r w:rsidRPr="34CC6422" w:rsidR="65D1259B">
        <w:rPr>
          <w:b w:val="0"/>
          <w:bCs w:val="0"/>
          <w:color w:val="000000" w:themeColor="text1" w:themeTint="FF" w:themeShade="FF"/>
        </w:rPr>
        <w:t>during</w:t>
      </w:r>
      <w:r w:rsidRPr="34CC6422" w:rsidR="0366EDBE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2B5E23AC">
        <w:rPr>
          <w:b w:val="0"/>
          <w:bCs w:val="0"/>
          <w:color w:val="000000" w:themeColor="text1" w:themeTint="FF" w:themeShade="FF"/>
        </w:rPr>
        <w:t>adolescence</w:t>
      </w:r>
      <w:r w:rsidRPr="34CC6422" w:rsidR="0366EDBE">
        <w:rPr>
          <w:b w:val="0"/>
          <w:bCs w:val="0"/>
          <w:color w:val="000000" w:themeColor="text1" w:themeTint="FF" w:themeShade="FF"/>
        </w:rPr>
        <w:t xml:space="preserve"> the </w:t>
      </w:r>
      <w:r w:rsidRPr="34CC6422" w:rsidR="1381A954">
        <w:rPr>
          <w:b w:val="0"/>
          <w:bCs w:val="0"/>
          <w:color w:val="000000" w:themeColor="text1" w:themeTint="FF" w:themeShade="FF"/>
        </w:rPr>
        <w:t>environment</w:t>
      </w:r>
      <w:r w:rsidRPr="34CC6422" w:rsidR="01AABB14">
        <w:rPr>
          <w:b w:val="0"/>
          <w:bCs w:val="0"/>
          <w:color w:val="000000" w:themeColor="text1" w:themeTint="FF" w:themeShade="FF"/>
        </w:rPr>
        <w:t xml:space="preserve"> influences become increasingly </w:t>
      </w:r>
      <w:r w:rsidRPr="34CC6422" w:rsidR="102838F0">
        <w:rPr>
          <w:b w:val="0"/>
          <w:bCs w:val="0"/>
          <w:color w:val="000000" w:themeColor="text1" w:themeTint="FF" w:themeShade="FF"/>
        </w:rPr>
        <w:t>important</w:t>
      </w:r>
      <w:r w:rsidRPr="34CC6422" w:rsidR="363E8D0F">
        <w:rPr>
          <w:b w:val="0"/>
          <w:bCs w:val="0"/>
          <w:color w:val="000000" w:themeColor="text1" w:themeTint="FF" w:themeShade="FF"/>
        </w:rPr>
        <w:t>.</w:t>
      </w:r>
    </w:p>
    <w:p w:rsidR="2719DC0D" w:rsidP="34CC6422" w:rsidRDefault="2719DC0D" w14:paraId="54E51205" w14:textId="16DC23C1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2719DC0D">
        <w:rPr>
          <w:b w:val="0"/>
          <w:bCs w:val="0"/>
          <w:color w:val="000000" w:themeColor="text1" w:themeTint="FF" w:themeShade="FF"/>
        </w:rPr>
        <w:t xml:space="preserve">The case study </w:t>
      </w:r>
      <w:r w:rsidRPr="34CC6422" w:rsidR="2719DC0D">
        <w:rPr>
          <w:b w:val="0"/>
          <w:bCs w:val="0"/>
          <w:color w:val="000000" w:themeColor="text1" w:themeTint="FF" w:themeShade="FF"/>
        </w:rPr>
        <w:t>identifies</w:t>
      </w:r>
      <w:r w:rsidRPr="34CC6422" w:rsidR="2719DC0D">
        <w:rPr>
          <w:b w:val="0"/>
          <w:bCs w:val="0"/>
          <w:color w:val="000000" w:themeColor="text1" w:themeTint="FF" w:themeShade="FF"/>
        </w:rPr>
        <w:t xml:space="preserve"> smoking and vaping as significant contributors to deterior</w:t>
      </w:r>
      <w:r w:rsidRPr="34CC6422" w:rsidR="30BA7F1D">
        <w:rPr>
          <w:b w:val="0"/>
          <w:bCs w:val="0"/>
          <w:color w:val="000000" w:themeColor="text1" w:themeTint="FF" w:themeShade="FF"/>
        </w:rPr>
        <w:t xml:space="preserve">ating asthma control. Tobacco smoke </w:t>
      </w:r>
      <w:r w:rsidRPr="34CC6422" w:rsidR="30BA7F1D">
        <w:rPr>
          <w:b w:val="0"/>
          <w:bCs w:val="0"/>
          <w:color w:val="000000" w:themeColor="text1" w:themeTint="FF" w:themeShade="FF"/>
        </w:rPr>
        <w:t>contains</w:t>
      </w:r>
      <w:r w:rsidRPr="34CC6422" w:rsidR="30BA7F1D">
        <w:rPr>
          <w:b w:val="0"/>
          <w:bCs w:val="0"/>
          <w:color w:val="000000" w:themeColor="text1" w:themeTint="FF" w:themeShade="FF"/>
        </w:rPr>
        <w:t xml:space="preserve"> over 7,000 chemicals, m</w:t>
      </w:r>
      <w:r w:rsidRPr="34CC6422" w:rsidR="13BA10CF">
        <w:rPr>
          <w:b w:val="0"/>
          <w:bCs w:val="0"/>
          <w:color w:val="000000" w:themeColor="text1" w:themeTint="FF" w:themeShade="FF"/>
        </w:rPr>
        <w:t xml:space="preserve">any of which directly damage airway epithelial cells, impair ciliary </w:t>
      </w:r>
      <w:r w:rsidRPr="34CC6422" w:rsidR="1264C039">
        <w:rPr>
          <w:b w:val="0"/>
          <w:bCs w:val="0"/>
          <w:color w:val="000000" w:themeColor="text1" w:themeTint="FF" w:themeShade="FF"/>
        </w:rPr>
        <w:t>function,</w:t>
      </w:r>
      <w:r w:rsidRPr="34CC6422" w:rsidR="0EA3F5FD">
        <w:rPr>
          <w:b w:val="0"/>
          <w:bCs w:val="0"/>
          <w:color w:val="000000" w:themeColor="text1" w:themeTint="FF" w:themeShade="FF"/>
        </w:rPr>
        <w:t xml:space="preserve"> and stimulate chronic </w:t>
      </w:r>
      <w:r w:rsidRPr="34CC6422" w:rsidR="2215BB46">
        <w:rPr>
          <w:b w:val="0"/>
          <w:bCs w:val="0"/>
          <w:color w:val="000000" w:themeColor="text1" w:themeTint="FF" w:themeShade="FF"/>
        </w:rPr>
        <w:t>inflammation</w:t>
      </w:r>
      <w:r w:rsidRPr="34CC6422" w:rsidR="0EA3F5FD">
        <w:rPr>
          <w:b w:val="0"/>
          <w:bCs w:val="0"/>
          <w:color w:val="000000" w:themeColor="text1" w:themeTint="FF" w:themeShade="FF"/>
        </w:rPr>
        <w:t xml:space="preserve"> (World Health Organization, 2024).</w:t>
      </w:r>
      <w:r w:rsidRPr="34CC6422" w:rsidR="75BB3913">
        <w:rPr>
          <w:b w:val="0"/>
          <w:bCs w:val="0"/>
          <w:color w:val="000000" w:themeColor="text1" w:themeTint="FF" w:themeShade="FF"/>
        </w:rPr>
        <w:t xml:space="preserve"> Smoking also reduces responsiveness to inhaled corticosteroids, </w:t>
      </w:r>
      <w:r w:rsidRPr="34CC6422" w:rsidR="11DE1689">
        <w:rPr>
          <w:b w:val="0"/>
          <w:bCs w:val="0"/>
          <w:color w:val="000000" w:themeColor="text1" w:themeTint="FF" w:themeShade="FF"/>
        </w:rPr>
        <w:t>making asthma</w:t>
      </w:r>
      <w:r w:rsidRPr="34CC6422" w:rsidR="75BB3913">
        <w:rPr>
          <w:b w:val="0"/>
          <w:bCs w:val="0"/>
          <w:color w:val="000000" w:themeColor="text1" w:themeTint="FF" w:themeShade="FF"/>
        </w:rPr>
        <w:t xml:space="preserve"> more </w:t>
      </w:r>
      <w:r w:rsidRPr="34CC6422" w:rsidR="697E8B86">
        <w:rPr>
          <w:b w:val="0"/>
          <w:bCs w:val="0"/>
          <w:color w:val="000000" w:themeColor="text1" w:themeTint="FF" w:themeShade="FF"/>
        </w:rPr>
        <w:t>difficult</w:t>
      </w:r>
      <w:r w:rsidRPr="34CC6422" w:rsidR="75BB3913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665E5F4">
        <w:rPr>
          <w:b w:val="0"/>
          <w:bCs w:val="0"/>
          <w:color w:val="000000" w:themeColor="text1" w:themeTint="FF" w:themeShade="FF"/>
        </w:rPr>
        <w:t xml:space="preserve">to manage (GINA, 2025). Side effects </w:t>
      </w:r>
      <w:r w:rsidRPr="34CC6422" w:rsidR="5665E5F4">
        <w:rPr>
          <w:b w:val="0"/>
          <w:bCs w:val="0"/>
          <w:color w:val="000000" w:themeColor="text1" w:themeTint="FF" w:themeShade="FF"/>
        </w:rPr>
        <w:t>consequently</w:t>
      </w:r>
      <w:r w:rsidRPr="34CC6422" w:rsidR="5665E5F4">
        <w:rPr>
          <w:b w:val="0"/>
          <w:bCs w:val="0"/>
          <w:color w:val="000000" w:themeColor="text1" w:themeTint="FF" w:themeShade="FF"/>
        </w:rPr>
        <w:t xml:space="preserve"> ca</w:t>
      </w:r>
      <w:r w:rsidRPr="34CC6422" w:rsidR="1B67FECC">
        <w:rPr>
          <w:b w:val="0"/>
          <w:bCs w:val="0"/>
          <w:color w:val="000000" w:themeColor="text1" w:themeTint="FF" w:themeShade="FF"/>
        </w:rPr>
        <w:t xml:space="preserve">use </w:t>
      </w:r>
      <w:r w:rsidRPr="34CC6422" w:rsidR="38CD5CAD">
        <w:rPr>
          <w:b w:val="0"/>
          <w:bCs w:val="0"/>
          <w:color w:val="000000" w:themeColor="text1" w:themeTint="FF" w:themeShade="FF"/>
        </w:rPr>
        <w:t>adolescence</w:t>
      </w:r>
      <w:r w:rsidRPr="34CC6422" w:rsidR="1B67FECC">
        <w:rPr>
          <w:b w:val="0"/>
          <w:bCs w:val="0"/>
          <w:color w:val="000000" w:themeColor="text1" w:themeTint="FF" w:themeShade="FF"/>
        </w:rPr>
        <w:t xml:space="preserve"> who </w:t>
      </w:r>
      <w:r w:rsidRPr="34CC6422" w:rsidR="3BC3605B">
        <w:rPr>
          <w:b w:val="0"/>
          <w:bCs w:val="0"/>
          <w:color w:val="000000" w:themeColor="text1" w:themeTint="FF" w:themeShade="FF"/>
        </w:rPr>
        <w:t>smoke</w:t>
      </w:r>
      <w:r w:rsidRPr="34CC6422" w:rsidR="1B67FECC">
        <w:rPr>
          <w:b w:val="0"/>
          <w:bCs w:val="0"/>
          <w:color w:val="000000" w:themeColor="text1" w:themeTint="FF" w:themeShade="FF"/>
        </w:rPr>
        <w:t xml:space="preserve"> are more likely to </w:t>
      </w:r>
      <w:r w:rsidRPr="34CC6422" w:rsidR="72A80116">
        <w:rPr>
          <w:b w:val="0"/>
          <w:bCs w:val="0"/>
          <w:color w:val="000000" w:themeColor="text1" w:themeTint="FF" w:themeShade="FF"/>
        </w:rPr>
        <w:t>experience</w:t>
      </w:r>
      <w:r w:rsidRPr="34CC6422" w:rsidR="1B67FECC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7B698DB">
        <w:rPr>
          <w:b w:val="0"/>
          <w:bCs w:val="0"/>
          <w:color w:val="000000" w:themeColor="text1" w:themeTint="FF" w:themeShade="FF"/>
        </w:rPr>
        <w:t>severe</w:t>
      </w:r>
      <w:r w:rsidRPr="34CC6422" w:rsidR="1B67FECC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05B3C2B">
        <w:rPr>
          <w:b w:val="0"/>
          <w:bCs w:val="0"/>
          <w:color w:val="000000" w:themeColor="text1" w:themeTint="FF" w:themeShade="FF"/>
        </w:rPr>
        <w:t>exacerbations in</w:t>
      </w:r>
      <w:r w:rsidRPr="34CC6422" w:rsidR="405B3C2B">
        <w:rPr>
          <w:b w:val="0"/>
          <w:bCs w:val="0"/>
          <w:color w:val="000000" w:themeColor="text1" w:themeTint="FF" w:themeShade="FF"/>
        </w:rPr>
        <w:t xml:space="preserve"> increased hospital admissions and accelerated decline in lung function.</w:t>
      </w:r>
    </w:p>
    <w:p w:rsidR="45588601" w:rsidP="34CC6422" w:rsidRDefault="45588601" w14:paraId="67FD5479" w14:textId="29A762E5">
      <w:pPr>
        <w:pStyle w:val="Normal"/>
        <w:spacing w:line="360" w:lineRule="auto"/>
        <w:jc w:val="left"/>
        <w:rPr>
          <w:b w:val="1"/>
          <w:bCs w:val="1"/>
          <w:color w:val="000000" w:themeColor="text1" w:themeTint="FF" w:themeShade="FF"/>
        </w:rPr>
      </w:pPr>
      <w:r w:rsidRPr="34CC6422" w:rsidR="45588601">
        <w:rPr>
          <w:b w:val="1"/>
          <w:bCs w:val="1"/>
          <w:color w:val="000000" w:themeColor="text1" w:themeTint="FF" w:themeShade="FF"/>
        </w:rPr>
        <w:t>Structure Of the Respiratory System and the Process of Mechanica</w:t>
      </w:r>
      <w:r w:rsidRPr="34CC6422" w:rsidR="25409B32">
        <w:rPr>
          <w:b w:val="1"/>
          <w:bCs w:val="1"/>
          <w:color w:val="000000" w:themeColor="text1" w:themeTint="FF" w:themeShade="FF"/>
        </w:rPr>
        <w:t xml:space="preserve">l Respiration </w:t>
      </w:r>
    </w:p>
    <w:p w:rsidR="25409B32" w:rsidP="34CC6422" w:rsidRDefault="25409B32" w14:paraId="3F7B1524" w14:textId="78896968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25409B32">
        <w:rPr>
          <w:b w:val="0"/>
          <w:bCs w:val="0"/>
          <w:color w:val="000000" w:themeColor="text1" w:themeTint="FF" w:themeShade="FF"/>
        </w:rPr>
        <w:t xml:space="preserve">The respiratory system </w:t>
      </w:r>
      <w:r w:rsidRPr="34CC6422" w:rsidR="25409B32">
        <w:rPr>
          <w:b w:val="0"/>
          <w:bCs w:val="0"/>
          <w:color w:val="000000" w:themeColor="text1" w:themeTint="FF" w:themeShade="FF"/>
        </w:rPr>
        <w:t>is</w:t>
      </w:r>
      <w:r w:rsidRPr="34CC6422" w:rsidR="1D9CF0C0">
        <w:rPr>
          <w:b w:val="0"/>
          <w:bCs w:val="0"/>
          <w:color w:val="000000" w:themeColor="text1" w:themeTint="FF" w:themeShade="FF"/>
        </w:rPr>
        <w:t xml:space="preserve"> responsible for</w:t>
      </w:r>
      <w:r w:rsidRPr="34CC6422" w:rsidR="1D9CF0C0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143225D">
        <w:rPr>
          <w:b w:val="0"/>
          <w:bCs w:val="0"/>
          <w:color w:val="000000" w:themeColor="text1" w:themeTint="FF" w:themeShade="FF"/>
        </w:rPr>
        <w:t>supplying oxygen to the body whilst removing carbon dioxide</w:t>
      </w:r>
      <w:r w:rsidRPr="34CC6422" w:rsidR="58119E2F">
        <w:rPr>
          <w:b w:val="0"/>
          <w:bCs w:val="0"/>
          <w:color w:val="000000" w:themeColor="text1" w:themeTint="FF" w:themeShade="FF"/>
        </w:rPr>
        <w:t xml:space="preserve">, which is a waste product of cellular metabolism. It is divided </w:t>
      </w:r>
      <w:r w:rsidRPr="34CC6422" w:rsidR="141026A1">
        <w:rPr>
          <w:b w:val="0"/>
          <w:bCs w:val="0"/>
          <w:color w:val="000000" w:themeColor="text1" w:themeTint="FF" w:themeShade="FF"/>
        </w:rPr>
        <w:t>into</w:t>
      </w:r>
      <w:r w:rsidRPr="34CC6422" w:rsidR="58119E2F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F337D1B">
        <w:rPr>
          <w:b w:val="0"/>
          <w:bCs w:val="0"/>
          <w:color w:val="000000" w:themeColor="text1" w:themeTint="FF" w:themeShade="FF"/>
        </w:rPr>
        <w:t xml:space="preserve">the upper respiratory tract, consisting of the </w:t>
      </w:r>
      <w:r w:rsidRPr="34CC6422" w:rsidR="70EF0371">
        <w:rPr>
          <w:b w:val="0"/>
          <w:bCs w:val="0"/>
          <w:color w:val="000000" w:themeColor="text1" w:themeTint="FF" w:themeShade="FF"/>
        </w:rPr>
        <w:t>nose,</w:t>
      </w:r>
      <w:r w:rsidRPr="34CC6422" w:rsidR="4F337D1B">
        <w:rPr>
          <w:b w:val="0"/>
          <w:bCs w:val="0"/>
          <w:color w:val="000000" w:themeColor="text1" w:themeTint="FF" w:themeShade="FF"/>
        </w:rPr>
        <w:t xml:space="preserve"> nasal cavity, </w:t>
      </w:r>
      <w:r w:rsidRPr="34CC6422" w:rsidR="2991F7E4">
        <w:rPr>
          <w:b w:val="0"/>
          <w:bCs w:val="0"/>
          <w:color w:val="000000" w:themeColor="text1" w:themeTint="FF" w:themeShade="FF"/>
        </w:rPr>
        <w:t>pharynx,</w:t>
      </w:r>
      <w:r w:rsidRPr="34CC6422" w:rsidR="4F337D1B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0282489">
        <w:rPr>
          <w:b w:val="0"/>
          <w:bCs w:val="0"/>
          <w:color w:val="000000" w:themeColor="text1" w:themeTint="FF" w:themeShade="FF"/>
        </w:rPr>
        <w:t xml:space="preserve">and the lower respiratory tract, which includes the trachea, bronchi, </w:t>
      </w:r>
      <w:r w:rsidRPr="34CC6422" w:rsidR="3E55AA0D">
        <w:rPr>
          <w:b w:val="0"/>
          <w:bCs w:val="0"/>
          <w:color w:val="000000" w:themeColor="text1" w:themeTint="FF" w:themeShade="FF"/>
        </w:rPr>
        <w:t>bronchioles,</w:t>
      </w:r>
      <w:r w:rsidRPr="34CC6422" w:rsidR="40FB47BA">
        <w:rPr>
          <w:b w:val="0"/>
          <w:bCs w:val="0"/>
          <w:color w:val="000000" w:themeColor="text1" w:themeTint="FF" w:themeShade="FF"/>
        </w:rPr>
        <w:t xml:space="preserve"> and </w:t>
      </w:r>
      <w:r w:rsidRPr="34CC6422" w:rsidR="12EA3966">
        <w:rPr>
          <w:b w:val="0"/>
          <w:bCs w:val="0"/>
          <w:color w:val="000000" w:themeColor="text1" w:themeTint="FF" w:themeShade="FF"/>
        </w:rPr>
        <w:t>alveoli</w:t>
      </w:r>
      <w:r w:rsidRPr="34CC6422" w:rsidR="40FB47BA">
        <w:rPr>
          <w:b w:val="0"/>
          <w:bCs w:val="0"/>
          <w:color w:val="000000" w:themeColor="text1" w:themeTint="FF" w:themeShade="FF"/>
        </w:rPr>
        <w:t xml:space="preserve"> within the lungs (Marieb and Hoehn, 20</w:t>
      </w:r>
      <w:r w:rsidRPr="34CC6422" w:rsidR="5528DDD8">
        <w:rPr>
          <w:b w:val="0"/>
          <w:bCs w:val="0"/>
          <w:color w:val="000000" w:themeColor="text1" w:themeTint="FF" w:themeShade="FF"/>
        </w:rPr>
        <w:t xml:space="preserve">23). </w:t>
      </w:r>
      <w:r w:rsidRPr="34CC6422" w:rsidR="66ED98BC">
        <w:rPr>
          <w:b w:val="0"/>
          <w:bCs w:val="0"/>
          <w:color w:val="000000" w:themeColor="text1" w:themeTint="FF" w:themeShade="FF"/>
        </w:rPr>
        <w:t xml:space="preserve">The trachea is supported by C shaped cartilage rings that prevent the airways </w:t>
      </w:r>
      <w:r w:rsidRPr="34CC6422" w:rsidR="797A1B41">
        <w:rPr>
          <w:b w:val="0"/>
          <w:bCs w:val="0"/>
          <w:color w:val="000000" w:themeColor="text1" w:themeTint="FF" w:themeShade="FF"/>
        </w:rPr>
        <w:t>from collapsing</w:t>
      </w:r>
      <w:r w:rsidRPr="34CC6422" w:rsidR="66ED98BC">
        <w:rPr>
          <w:b w:val="0"/>
          <w:bCs w:val="0"/>
          <w:color w:val="000000" w:themeColor="text1" w:themeTint="FF" w:themeShade="FF"/>
        </w:rPr>
        <w:t xml:space="preserve">, </w:t>
      </w:r>
      <w:r w:rsidRPr="34CC6422" w:rsidR="54C24601">
        <w:rPr>
          <w:b w:val="0"/>
          <w:bCs w:val="0"/>
          <w:color w:val="000000" w:themeColor="text1" w:themeTint="FF" w:themeShade="FF"/>
        </w:rPr>
        <w:t xml:space="preserve">while the bronchi branch into smaller bronchioles, </w:t>
      </w:r>
      <w:r w:rsidRPr="34CC6422" w:rsidR="54C24601">
        <w:rPr>
          <w:b w:val="0"/>
          <w:bCs w:val="0"/>
          <w:color w:val="000000" w:themeColor="text1" w:themeTint="FF" w:themeShade="FF"/>
        </w:rPr>
        <w:t>terminating</w:t>
      </w:r>
      <w:r w:rsidRPr="34CC6422" w:rsidR="54C24601">
        <w:rPr>
          <w:b w:val="0"/>
          <w:bCs w:val="0"/>
          <w:color w:val="000000" w:themeColor="text1" w:themeTint="FF" w:themeShade="FF"/>
        </w:rPr>
        <w:t xml:space="preserve"> in millions of </w:t>
      </w:r>
      <w:r w:rsidRPr="34CC6422" w:rsidR="26A5256E">
        <w:rPr>
          <w:b w:val="0"/>
          <w:bCs w:val="0"/>
          <w:color w:val="000000" w:themeColor="text1" w:themeTint="FF" w:themeShade="FF"/>
        </w:rPr>
        <w:t>alveoli</w:t>
      </w:r>
      <w:r w:rsidRPr="34CC6422" w:rsidR="54C24601">
        <w:rPr>
          <w:b w:val="0"/>
          <w:bCs w:val="0"/>
          <w:color w:val="000000" w:themeColor="text1" w:themeTint="FF" w:themeShade="FF"/>
        </w:rPr>
        <w:t xml:space="preserve"> wh</w:t>
      </w:r>
      <w:r w:rsidRPr="34CC6422" w:rsidR="6B815F88">
        <w:rPr>
          <w:b w:val="0"/>
          <w:bCs w:val="0"/>
          <w:color w:val="000000" w:themeColor="text1" w:themeTint="FF" w:themeShade="FF"/>
        </w:rPr>
        <w:t xml:space="preserve">ere gas exchange occurs (Torta and Derrickson, 2021). </w:t>
      </w:r>
    </w:p>
    <w:p w:rsidR="6321BABC" w:rsidP="34CC6422" w:rsidRDefault="6321BABC" w14:paraId="2C4957B7" w14:textId="469BF6EE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6321BABC">
        <w:rPr>
          <w:b w:val="0"/>
          <w:bCs w:val="0"/>
          <w:color w:val="000000" w:themeColor="text1" w:themeTint="FF" w:themeShade="FF"/>
        </w:rPr>
        <w:t xml:space="preserve">Moreover, </w:t>
      </w:r>
      <w:r w:rsidRPr="34CC6422" w:rsidR="45A03BF7">
        <w:rPr>
          <w:b w:val="0"/>
          <w:bCs w:val="0"/>
          <w:color w:val="000000" w:themeColor="text1" w:themeTint="FF" w:themeShade="FF"/>
        </w:rPr>
        <w:t>mechanical</w:t>
      </w:r>
      <w:r w:rsidRPr="34CC6422" w:rsidR="6321BABC">
        <w:rPr>
          <w:b w:val="0"/>
          <w:bCs w:val="0"/>
          <w:color w:val="000000" w:themeColor="text1" w:themeTint="FF" w:themeShade="FF"/>
        </w:rPr>
        <w:t xml:space="preserve"> respiration, also known as pulmonary ventilation, i</w:t>
      </w:r>
      <w:r w:rsidRPr="34CC6422" w:rsidR="7E5BD349">
        <w:rPr>
          <w:b w:val="0"/>
          <w:bCs w:val="0"/>
          <w:color w:val="000000" w:themeColor="text1" w:themeTint="FF" w:themeShade="FF"/>
        </w:rPr>
        <w:t>s the movement of air in and out of the lungs. Dur</w:t>
      </w:r>
      <w:r w:rsidRPr="34CC6422" w:rsidR="67A35E4D">
        <w:rPr>
          <w:b w:val="0"/>
          <w:bCs w:val="0"/>
          <w:color w:val="000000" w:themeColor="text1" w:themeTint="FF" w:themeShade="FF"/>
        </w:rPr>
        <w:t xml:space="preserve">ing this </w:t>
      </w:r>
      <w:r w:rsidRPr="34CC6422" w:rsidR="67A35E4D">
        <w:rPr>
          <w:b w:val="0"/>
          <w:bCs w:val="0"/>
          <w:color w:val="000000" w:themeColor="text1" w:themeTint="FF" w:themeShade="FF"/>
        </w:rPr>
        <w:t>process</w:t>
      </w:r>
      <w:r w:rsidRPr="34CC6422" w:rsidR="67A35E4D">
        <w:rPr>
          <w:b w:val="0"/>
          <w:bCs w:val="0"/>
          <w:color w:val="000000" w:themeColor="text1" w:themeTint="FF" w:themeShade="FF"/>
        </w:rPr>
        <w:t xml:space="preserve"> the </w:t>
      </w:r>
      <w:r w:rsidRPr="34CC6422" w:rsidR="3705FCAB">
        <w:rPr>
          <w:b w:val="0"/>
          <w:bCs w:val="0"/>
          <w:color w:val="000000" w:themeColor="text1" w:themeTint="FF" w:themeShade="FF"/>
        </w:rPr>
        <w:t>diaphragm</w:t>
      </w:r>
      <w:r w:rsidRPr="34CC6422" w:rsidR="67A35E4D">
        <w:rPr>
          <w:b w:val="0"/>
          <w:bCs w:val="0"/>
          <w:color w:val="000000" w:themeColor="text1" w:themeTint="FF" w:themeShade="FF"/>
        </w:rPr>
        <w:t xml:space="preserve"> contracts and flattens whilst the external intercostal muscles eleva</w:t>
      </w:r>
      <w:r w:rsidRPr="34CC6422" w:rsidR="1538B977">
        <w:rPr>
          <w:b w:val="0"/>
          <w:bCs w:val="0"/>
          <w:color w:val="000000" w:themeColor="text1" w:themeTint="FF" w:themeShade="FF"/>
        </w:rPr>
        <w:t xml:space="preserve">te the rib </w:t>
      </w:r>
      <w:r w:rsidRPr="34CC6422" w:rsidR="3B373482">
        <w:rPr>
          <w:b w:val="0"/>
          <w:bCs w:val="0"/>
          <w:color w:val="000000" w:themeColor="text1" w:themeTint="FF" w:themeShade="FF"/>
        </w:rPr>
        <w:t>cage and</w:t>
      </w:r>
      <w:r w:rsidRPr="34CC6422" w:rsidR="1538B977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D1BC4BE">
        <w:rPr>
          <w:b w:val="0"/>
          <w:bCs w:val="0"/>
          <w:color w:val="000000" w:themeColor="text1" w:themeTint="FF" w:themeShade="FF"/>
        </w:rPr>
        <w:t>increase</w:t>
      </w:r>
      <w:r w:rsidRPr="34CC6422" w:rsidR="1FC51AA1">
        <w:rPr>
          <w:b w:val="0"/>
          <w:bCs w:val="0"/>
          <w:color w:val="000000" w:themeColor="text1" w:themeTint="FF" w:themeShade="FF"/>
        </w:rPr>
        <w:t xml:space="preserve"> thora</w:t>
      </w:r>
      <w:r w:rsidRPr="34CC6422" w:rsidR="543440BB">
        <w:rPr>
          <w:b w:val="0"/>
          <w:bCs w:val="0"/>
          <w:color w:val="000000" w:themeColor="text1" w:themeTint="FF" w:themeShade="FF"/>
        </w:rPr>
        <w:t xml:space="preserve">cic cavity volume. This reduces </w:t>
      </w:r>
      <w:r w:rsidRPr="34CC6422" w:rsidR="047CFD61">
        <w:rPr>
          <w:b w:val="0"/>
          <w:bCs w:val="0"/>
          <w:color w:val="000000" w:themeColor="text1" w:themeTint="FF" w:themeShade="FF"/>
        </w:rPr>
        <w:t>intrapulmonary</w:t>
      </w:r>
      <w:r w:rsidRPr="34CC6422" w:rsidR="543440BB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319B1D8">
        <w:rPr>
          <w:b w:val="0"/>
          <w:bCs w:val="0"/>
          <w:color w:val="000000" w:themeColor="text1" w:themeTint="FF" w:themeShade="FF"/>
        </w:rPr>
        <w:t xml:space="preserve">pressure below atmospheric pressure, allowing air to flow into the lungs (West, 2021). </w:t>
      </w:r>
      <w:r w:rsidRPr="34CC6422" w:rsidR="084F6A9C">
        <w:rPr>
          <w:b w:val="0"/>
          <w:bCs w:val="0"/>
          <w:color w:val="000000" w:themeColor="text1" w:themeTint="FF" w:themeShade="FF"/>
        </w:rPr>
        <w:t xml:space="preserve"> During the </w:t>
      </w:r>
      <w:r w:rsidRPr="34CC6422" w:rsidR="73D993A1">
        <w:rPr>
          <w:b w:val="0"/>
          <w:bCs w:val="0"/>
          <w:color w:val="000000" w:themeColor="text1" w:themeTint="FF" w:themeShade="FF"/>
        </w:rPr>
        <w:t>expiration</w:t>
      </w:r>
      <w:r w:rsidRPr="34CC6422" w:rsidR="73D993A1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2FA6FE23">
        <w:rPr>
          <w:b w:val="0"/>
          <w:bCs w:val="0"/>
          <w:color w:val="000000" w:themeColor="text1" w:themeTint="FF" w:themeShade="FF"/>
        </w:rPr>
        <w:t>process,</w:t>
      </w:r>
      <w:r w:rsidRPr="34CC6422" w:rsidR="73D993A1">
        <w:rPr>
          <w:b w:val="0"/>
          <w:bCs w:val="0"/>
          <w:color w:val="000000" w:themeColor="text1" w:themeTint="FF" w:themeShade="FF"/>
        </w:rPr>
        <w:t xml:space="preserve"> the diaphragm and intercostal muscles b</w:t>
      </w:r>
      <w:r w:rsidRPr="34CC6422" w:rsidR="535A7644">
        <w:rPr>
          <w:b w:val="0"/>
          <w:bCs w:val="0"/>
          <w:color w:val="000000" w:themeColor="text1" w:themeTint="FF" w:themeShade="FF"/>
        </w:rPr>
        <w:t xml:space="preserve">ecome relaxed, whilst reducing thoracic volume. </w:t>
      </w:r>
      <w:r w:rsidRPr="34CC6422" w:rsidR="5C86D154">
        <w:rPr>
          <w:b w:val="0"/>
          <w:bCs w:val="0"/>
          <w:color w:val="000000" w:themeColor="text1" w:themeTint="FF" w:themeShade="FF"/>
        </w:rPr>
        <w:t xml:space="preserve">The elastic </w:t>
      </w:r>
      <w:r w:rsidRPr="34CC6422" w:rsidR="3F223DCE">
        <w:rPr>
          <w:b w:val="0"/>
          <w:bCs w:val="0"/>
          <w:color w:val="000000" w:themeColor="text1" w:themeTint="FF" w:themeShade="FF"/>
        </w:rPr>
        <w:t>recoil</w:t>
      </w:r>
      <w:r w:rsidRPr="34CC6422" w:rsidR="5C86D154">
        <w:rPr>
          <w:b w:val="0"/>
          <w:bCs w:val="0"/>
          <w:color w:val="000000" w:themeColor="text1" w:themeTint="FF" w:themeShade="FF"/>
        </w:rPr>
        <w:t xml:space="preserve"> of the lungs increases </w:t>
      </w:r>
      <w:r w:rsidRPr="34CC6422" w:rsidR="26E44E59">
        <w:rPr>
          <w:b w:val="0"/>
          <w:bCs w:val="0"/>
          <w:color w:val="000000" w:themeColor="text1" w:themeTint="FF" w:themeShade="FF"/>
        </w:rPr>
        <w:t>intrapulmonary</w:t>
      </w:r>
      <w:r w:rsidRPr="34CC6422" w:rsidR="5C86D154">
        <w:rPr>
          <w:b w:val="0"/>
          <w:bCs w:val="0"/>
          <w:color w:val="000000" w:themeColor="text1" w:themeTint="FF" w:themeShade="FF"/>
        </w:rPr>
        <w:t xml:space="preserve"> pressure, causing air rich </w:t>
      </w:r>
      <w:r w:rsidRPr="34CC6422" w:rsidR="5060B96C">
        <w:rPr>
          <w:b w:val="0"/>
          <w:bCs w:val="0"/>
          <w:color w:val="000000" w:themeColor="text1" w:themeTint="FF" w:themeShade="FF"/>
        </w:rPr>
        <w:t>in</w:t>
      </w:r>
      <w:r w:rsidRPr="34CC6422" w:rsidR="3587391A">
        <w:rPr>
          <w:b w:val="0"/>
          <w:bCs w:val="0"/>
          <w:color w:val="000000" w:themeColor="text1" w:themeTint="FF" w:themeShade="FF"/>
        </w:rPr>
        <w:t xml:space="preserve"> carbon</w:t>
      </w:r>
      <w:r w:rsidRPr="34CC6422" w:rsidR="5C86D154">
        <w:rPr>
          <w:b w:val="0"/>
          <w:bCs w:val="0"/>
          <w:color w:val="000000" w:themeColor="text1" w:themeTint="FF" w:themeShade="FF"/>
        </w:rPr>
        <w:t xml:space="preserve"> dioxide </w:t>
      </w:r>
      <w:r w:rsidRPr="34CC6422" w:rsidR="691EFB4C">
        <w:rPr>
          <w:b w:val="0"/>
          <w:bCs w:val="0"/>
          <w:color w:val="000000" w:themeColor="text1" w:themeTint="FF" w:themeShade="FF"/>
        </w:rPr>
        <w:t xml:space="preserve">to be expelled. </w:t>
      </w:r>
      <w:r w:rsidRPr="34CC6422" w:rsidR="6AABBE3B">
        <w:rPr>
          <w:b w:val="0"/>
          <w:bCs w:val="0"/>
          <w:color w:val="000000" w:themeColor="text1" w:themeTint="FF" w:themeShade="FF"/>
        </w:rPr>
        <w:t>Individuals</w:t>
      </w:r>
      <w:r w:rsidRPr="34CC6422" w:rsidR="691EFB4C">
        <w:rPr>
          <w:b w:val="0"/>
          <w:bCs w:val="0"/>
          <w:color w:val="000000" w:themeColor="text1" w:themeTint="FF" w:themeShade="FF"/>
        </w:rPr>
        <w:t xml:space="preserve"> with asthma, ai</w:t>
      </w:r>
      <w:r w:rsidRPr="34CC6422" w:rsidR="4F989D3A">
        <w:rPr>
          <w:b w:val="0"/>
          <w:bCs w:val="0"/>
          <w:color w:val="000000" w:themeColor="text1" w:themeTint="FF" w:themeShade="FF"/>
        </w:rPr>
        <w:t xml:space="preserve">rway </w:t>
      </w:r>
      <w:r w:rsidRPr="34CC6422" w:rsidR="21B0EA06">
        <w:rPr>
          <w:b w:val="0"/>
          <w:bCs w:val="0"/>
          <w:color w:val="000000" w:themeColor="text1" w:themeTint="FF" w:themeShade="FF"/>
        </w:rPr>
        <w:t>inflammation</w:t>
      </w:r>
      <w:r w:rsidRPr="34CC6422" w:rsidR="4F989D3A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277D2C06">
        <w:rPr>
          <w:b w:val="0"/>
          <w:bCs w:val="0"/>
          <w:color w:val="000000" w:themeColor="text1" w:themeTint="FF" w:themeShade="FF"/>
        </w:rPr>
        <w:t>bronchoconstriction</w:t>
      </w:r>
      <w:r w:rsidRPr="34CC6422" w:rsidR="4F989D3A">
        <w:rPr>
          <w:b w:val="0"/>
          <w:bCs w:val="0"/>
          <w:color w:val="000000" w:themeColor="text1" w:themeTint="FF" w:themeShade="FF"/>
        </w:rPr>
        <w:t xml:space="preserve"> and excess mucus increase airway</w:t>
      </w:r>
      <w:r w:rsidRPr="34CC6422" w:rsidR="5152AAAA">
        <w:rPr>
          <w:b w:val="0"/>
          <w:bCs w:val="0"/>
          <w:color w:val="000000" w:themeColor="text1" w:themeTint="FF" w:themeShade="FF"/>
        </w:rPr>
        <w:t xml:space="preserve"> resistance, making </w:t>
      </w:r>
      <w:r w:rsidRPr="34CC6422" w:rsidR="6BB07663">
        <w:rPr>
          <w:b w:val="0"/>
          <w:bCs w:val="0"/>
          <w:color w:val="000000" w:themeColor="text1" w:themeTint="FF" w:themeShade="FF"/>
        </w:rPr>
        <w:t>ventilation</w:t>
      </w:r>
      <w:r w:rsidRPr="34CC6422" w:rsidR="5152AAAA">
        <w:rPr>
          <w:b w:val="0"/>
          <w:bCs w:val="0"/>
          <w:color w:val="000000" w:themeColor="text1" w:themeTint="FF" w:themeShade="FF"/>
        </w:rPr>
        <w:t xml:space="preserve"> efficient and increasing the work of breathing (Globa</w:t>
      </w:r>
      <w:r w:rsidRPr="34CC6422" w:rsidR="68E58A5B">
        <w:rPr>
          <w:b w:val="0"/>
          <w:bCs w:val="0"/>
          <w:color w:val="000000" w:themeColor="text1" w:themeTint="FF" w:themeShade="FF"/>
        </w:rPr>
        <w:t>l Initiative for Asthma (GINA), 2025).</w:t>
      </w:r>
    </w:p>
    <w:p w:rsidR="10685DFD" w:rsidP="34CC6422" w:rsidRDefault="10685DFD" w14:paraId="213DDB30" w14:textId="29064B79">
      <w:pPr>
        <w:pStyle w:val="Normal"/>
        <w:spacing w:line="360" w:lineRule="auto"/>
        <w:jc w:val="left"/>
        <w:rPr>
          <w:b w:val="1"/>
          <w:bCs w:val="1"/>
          <w:color w:val="000000" w:themeColor="text1" w:themeTint="FF" w:themeShade="FF"/>
        </w:rPr>
      </w:pPr>
      <w:r w:rsidRPr="34CC6422" w:rsidR="10685DFD">
        <w:rPr>
          <w:b w:val="1"/>
          <w:bCs w:val="1"/>
          <w:color w:val="000000" w:themeColor="text1" w:themeTint="FF" w:themeShade="FF"/>
        </w:rPr>
        <w:t xml:space="preserve">Gas Exchange in the Lungs </w:t>
      </w:r>
    </w:p>
    <w:p w:rsidR="51F5B809" w:rsidP="34CC6422" w:rsidRDefault="51F5B809" w14:paraId="3FCF025A" w14:textId="6EDCDE47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51F5B809">
        <w:rPr>
          <w:b w:val="0"/>
          <w:bCs w:val="0"/>
          <w:color w:val="000000" w:themeColor="text1" w:themeTint="FF" w:themeShade="FF"/>
        </w:rPr>
        <w:t>Gas exchange is the</w:t>
      </w:r>
      <w:r w:rsidRPr="34CC6422" w:rsidR="0C3F1E88">
        <w:rPr>
          <w:b w:val="0"/>
          <w:bCs w:val="0"/>
          <w:color w:val="000000" w:themeColor="text1" w:themeTint="FF" w:themeShade="FF"/>
        </w:rPr>
        <w:t xml:space="preserve"> physical process </w:t>
      </w:r>
      <w:r w:rsidRPr="34CC6422" w:rsidR="0017AB8D">
        <w:rPr>
          <w:b w:val="0"/>
          <w:bCs w:val="0"/>
          <w:color w:val="000000" w:themeColor="text1" w:themeTint="FF" w:themeShade="FF"/>
        </w:rPr>
        <w:t xml:space="preserve">by which oxygen enters the </w:t>
      </w:r>
      <w:r w:rsidRPr="34CC6422" w:rsidR="681D7FBA">
        <w:rPr>
          <w:b w:val="0"/>
          <w:bCs w:val="0"/>
          <w:color w:val="000000" w:themeColor="text1" w:themeTint="FF" w:themeShade="FF"/>
        </w:rPr>
        <w:t>bloodstream,</w:t>
      </w:r>
      <w:r w:rsidRPr="34CC6422" w:rsidR="0017AB8D">
        <w:rPr>
          <w:b w:val="0"/>
          <w:bCs w:val="0"/>
          <w:color w:val="000000" w:themeColor="text1" w:themeTint="FF" w:themeShade="FF"/>
        </w:rPr>
        <w:t xml:space="preserve"> then carbon dioxide is then removed from the body. </w:t>
      </w:r>
      <w:r w:rsidRPr="34CC6422" w:rsidR="07C3223A">
        <w:rPr>
          <w:b w:val="0"/>
          <w:bCs w:val="0"/>
          <w:color w:val="000000" w:themeColor="text1" w:themeTint="FF" w:themeShade="FF"/>
        </w:rPr>
        <w:t xml:space="preserve">The process occurs within the </w:t>
      </w:r>
      <w:r w:rsidRPr="34CC6422" w:rsidR="53ADE47A">
        <w:rPr>
          <w:b w:val="0"/>
          <w:bCs w:val="0"/>
          <w:color w:val="000000" w:themeColor="text1" w:themeTint="FF" w:themeShade="FF"/>
        </w:rPr>
        <w:t>alveoli</w:t>
      </w:r>
      <w:r w:rsidRPr="34CC6422" w:rsidR="1413974B">
        <w:rPr>
          <w:b w:val="0"/>
          <w:bCs w:val="0"/>
          <w:color w:val="000000" w:themeColor="text1" w:themeTint="FF" w:themeShade="FF"/>
        </w:rPr>
        <w:t xml:space="preserve"> tiny air sacs </w:t>
      </w:r>
      <w:r w:rsidRPr="34CC6422" w:rsidR="1413974B">
        <w:rPr>
          <w:b w:val="0"/>
          <w:bCs w:val="0"/>
          <w:color w:val="000000" w:themeColor="text1" w:themeTint="FF" w:themeShade="FF"/>
        </w:rPr>
        <w:t>located</w:t>
      </w:r>
      <w:r w:rsidRPr="34CC6422" w:rsidR="1413974B">
        <w:rPr>
          <w:b w:val="0"/>
          <w:bCs w:val="0"/>
          <w:color w:val="000000" w:themeColor="text1" w:themeTint="FF" w:themeShade="FF"/>
        </w:rPr>
        <w:t xml:space="preserve"> at the end of the </w:t>
      </w:r>
      <w:r w:rsidRPr="34CC6422" w:rsidR="195C9A95">
        <w:rPr>
          <w:b w:val="0"/>
          <w:bCs w:val="0"/>
          <w:color w:val="000000" w:themeColor="text1" w:themeTint="FF" w:themeShade="FF"/>
        </w:rPr>
        <w:t>bronchioles in the lungs.</w:t>
      </w:r>
      <w:r w:rsidRPr="34CC6422" w:rsidR="4F90A3F0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2D5CA4A">
        <w:rPr>
          <w:b w:val="0"/>
          <w:bCs w:val="0"/>
          <w:color w:val="000000" w:themeColor="text1" w:themeTint="FF" w:themeShade="FF"/>
        </w:rPr>
        <w:t xml:space="preserve">The alveoli </w:t>
      </w:r>
      <w:r w:rsidRPr="34CC6422" w:rsidR="0FDEC129">
        <w:rPr>
          <w:b w:val="0"/>
          <w:bCs w:val="0"/>
          <w:color w:val="000000" w:themeColor="text1" w:themeTint="FF" w:themeShade="FF"/>
        </w:rPr>
        <w:t xml:space="preserve">have thin walls and are surrounded by a dense network of </w:t>
      </w:r>
      <w:r w:rsidRPr="34CC6422" w:rsidR="5F57794D">
        <w:rPr>
          <w:b w:val="0"/>
          <w:bCs w:val="0"/>
          <w:color w:val="000000" w:themeColor="text1" w:themeTint="FF" w:themeShade="FF"/>
        </w:rPr>
        <w:t>palmary</w:t>
      </w:r>
      <w:r w:rsidRPr="34CC6422" w:rsidR="0FDEC129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6BC580C5">
        <w:rPr>
          <w:b w:val="0"/>
          <w:bCs w:val="0"/>
          <w:color w:val="000000" w:themeColor="text1" w:themeTint="FF" w:themeShade="FF"/>
        </w:rPr>
        <w:t>capillaries,</w:t>
      </w:r>
      <w:r w:rsidRPr="34CC6422" w:rsidR="0FDEC129">
        <w:rPr>
          <w:b w:val="0"/>
          <w:bCs w:val="0"/>
          <w:color w:val="000000" w:themeColor="text1" w:themeTint="FF" w:themeShade="FF"/>
        </w:rPr>
        <w:t xml:space="preserve"> creating </w:t>
      </w:r>
      <w:r w:rsidRPr="34CC6422" w:rsidR="60B31CCE">
        <w:rPr>
          <w:b w:val="0"/>
          <w:bCs w:val="0"/>
          <w:color w:val="000000" w:themeColor="text1" w:themeTint="FF" w:themeShade="FF"/>
        </w:rPr>
        <w:t xml:space="preserve">a large </w:t>
      </w:r>
      <w:r w:rsidRPr="34CC6422" w:rsidR="3FCA3C95">
        <w:rPr>
          <w:b w:val="0"/>
          <w:bCs w:val="0"/>
          <w:color w:val="000000" w:themeColor="text1" w:themeTint="FF" w:themeShade="FF"/>
        </w:rPr>
        <w:t>surface</w:t>
      </w:r>
      <w:r w:rsidRPr="34CC6422" w:rsidR="60B31CCE">
        <w:rPr>
          <w:b w:val="0"/>
          <w:bCs w:val="0"/>
          <w:color w:val="000000" w:themeColor="text1" w:themeTint="FF" w:themeShade="FF"/>
        </w:rPr>
        <w:t xml:space="preserve"> area that allows efficient diffusion of gases (</w:t>
      </w:r>
      <w:r w:rsidRPr="34CC6422" w:rsidR="60B31CCE">
        <w:rPr>
          <w:b w:val="0"/>
          <w:bCs w:val="0"/>
          <w:color w:val="000000" w:themeColor="text1" w:themeTint="FF" w:themeShade="FF"/>
        </w:rPr>
        <w:t>Marieb</w:t>
      </w:r>
      <w:r w:rsidRPr="34CC6422" w:rsidR="60B31CCE">
        <w:rPr>
          <w:b w:val="0"/>
          <w:bCs w:val="0"/>
          <w:color w:val="000000" w:themeColor="text1" w:themeTint="FF" w:themeShade="FF"/>
        </w:rPr>
        <w:t xml:space="preserve"> and Hoehn</w:t>
      </w:r>
      <w:r w:rsidRPr="34CC6422" w:rsidR="7A54738E">
        <w:rPr>
          <w:b w:val="0"/>
          <w:bCs w:val="0"/>
          <w:color w:val="000000" w:themeColor="text1" w:themeTint="FF" w:themeShade="FF"/>
        </w:rPr>
        <w:t>, 2023).</w:t>
      </w:r>
    </w:p>
    <w:p w:rsidR="145E9341" w:rsidP="34CC6422" w:rsidRDefault="145E9341" w14:paraId="4B1F45C8" w14:textId="47BCB6C5">
      <w:pPr>
        <w:pStyle w:val="Normal"/>
        <w:spacing w:line="360" w:lineRule="auto"/>
        <w:jc w:val="left"/>
        <w:rPr>
          <w:b w:val="1"/>
          <w:bCs w:val="1"/>
          <w:color w:val="000000" w:themeColor="text1" w:themeTint="FF" w:themeShade="FF"/>
        </w:rPr>
      </w:pPr>
      <w:r w:rsidRPr="34CC6422" w:rsidR="145E9341">
        <w:rPr>
          <w:b w:val="1"/>
          <w:bCs w:val="1"/>
          <w:color w:val="000000" w:themeColor="text1" w:themeTint="FF" w:themeShade="FF"/>
        </w:rPr>
        <w:t xml:space="preserve">Effects of </w:t>
      </w:r>
      <w:r w:rsidRPr="34CC6422" w:rsidR="24B6185E">
        <w:rPr>
          <w:b w:val="1"/>
          <w:bCs w:val="1"/>
          <w:color w:val="000000" w:themeColor="text1" w:themeTint="FF" w:themeShade="FF"/>
        </w:rPr>
        <w:t>the</w:t>
      </w:r>
      <w:r w:rsidRPr="34CC6422" w:rsidR="145E9341">
        <w:rPr>
          <w:b w:val="1"/>
          <w:bCs w:val="1"/>
          <w:color w:val="000000" w:themeColor="text1" w:themeTint="FF" w:themeShade="FF"/>
        </w:rPr>
        <w:t xml:space="preserve"> </w:t>
      </w:r>
      <w:r w:rsidRPr="34CC6422" w:rsidR="064BF8DC">
        <w:rPr>
          <w:b w:val="1"/>
          <w:bCs w:val="1"/>
          <w:color w:val="000000" w:themeColor="text1" w:themeTint="FF" w:themeShade="FF"/>
        </w:rPr>
        <w:t>respiratory</w:t>
      </w:r>
      <w:r w:rsidRPr="34CC6422" w:rsidR="145E9341">
        <w:rPr>
          <w:b w:val="1"/>
          <w:bCs w:val="1"/>
          <w:color w:val="000000" w:themeColor="text1" w:themeTint="FF" w:themeShade="FF"/>
        </w:rPr>
        <w:t xml:space="preserve"> Irritants </w:t>
      </w:r>
      <w:r w:rsidRPr="34CC6422" w:rsidR="7148233C">
        <w:rPr>
          <w:b w:val="1"/>
          <w:bCs w:val="1"/>
          <w:color w:val="000000" w:themeColor="text1" w:themeTint="FF" w:themeShade="FF"/>
        </w:rPr>
        <w:t>on</w:t>
      </w:r>
      <w:r w:rsidRPr="34CC6422" w:rsidR="145E9341">
        <w:rPr>
          <w:b w:val="1"/>
          <w:bCs w:val="1"/>
          <w:color w:val="000000" w:themeColor="text1" w:themeTint="FF" w:themeShade="FF"/>
        </w:rPr>
        <w:t xml:space="preserve"> Lung Tissue and respiration</w:t>
      </w:r>
    </w:p>
    <w:p w:rsidR="590853FE" w:rsidP="34CC6422" w:rsidRDefault="590853FE" w14:paraId="27A5C109" w14:textId="4D6DE0FF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590853FE">
        <w:rPr>
          <w:b w:val="0"/>
          <w:bCs w:val="0"/>
          <w:color w:val="000000" w:themeColor="text1" w:themeTint="FF" w:themeShade="FF"/>
        </w:rPr>
        <w:t xml:space="preserve">Respiratory irritants such as cigarette smoke, </w:t>
      </w:r>
      <w:r w:rsidRPr="34CC6422" w:rsidR="1B20D770">
        <w:rPr>
          <w:b w:val="0"/>
          <w:bCs w:val="0"/>
          <w:color w:val="000000" w:themeColor="text1" w:themeTint="FF" w:themeShade="FF"/>
        </w:rPr>
        <w:t>e, cigarette vapor, and respiratory infections can significant</w:t>
      </w:r>
      <w:r w:rsidRPr="34CC6422" w:rsidR="7A8E992C">
        <w:rPr>
          <w:b w:val="0"/>
          <w:bCs w:val="0"/>
          <w:color w:val="000000" w:themeColor="text1" w:themeTint="FF" w:themeShade="FF"/>
        </w:rPr>
        <w:t>ly worsen asthma side effects causing severe inflammation with</w:t>
      </w:r>
      <w:r w:rsidRPr="34CC6422" w:rsidR="47668B4E">
        <w:rPr>
          <w:b w:val="0"/>
          <w:bCs w:val="0"/>
          <w:color w:val="000000" w:themeColor="text1" w:themeTint="FF" w:themeShade="FF"/>
        </w:rPr>
        <w:t xml:space="preserve">in the airways. Referring to this case study, </w:t>
      </w:r>
      <w:r w:rsidRPr="34CC6422" w:rsidR="7203CB82">
        <w:rPr>
          <w:b w:val="0"/>
          <w:bCs w:val="0"/>
          <w:color w:val="000000" w:themeColor="text1" w:themeTint="FF" w:themeShade="FF"/>
        </w:rPr>
        <w:t>adolescents</w:t>
      </w:r>
      <w:r w:rsidRPr="34CC6422" w:rsidR="47668B4E">
        <w:rPr>
          <w:b w:val="0"/>
          <w:bCs w:val="0"/>
          <w:color w:val="000000" w:themeColor="text1" w:themeTint="FF" w:themeShade="FF"/>
        </w:rPr>
        <w:t xml:space="preserve"> who smoke, </w:t>
      </w:r>
      <w:r w:rsidRPr="34CC6422" w:rsidR="5A9B8F9D">
        <w:rPr>
          <w:b w:val="0"/>
          <w:bCs w:val="0"/>
          <w:color w:val="000000" w:themeColor="text1" w:themeTint="FF" w:themeShade="FF"/>
        </w:rPr>
        <w:t>vape,</w:t>
      </w:r>
      <w:r w:rsidRPr="34CC6422" w:rsidR="47668B4E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27AEE02">
        <w:rPr>
          <w:b w:val="0"/>
          <w:bCs w:val="0"/>
          <w:color w:val="000000" w:themeColor="text1" w:themeTint="FF" w:themeShade="FF"/>
        </w:rPr>
        <w:t xml:space="preserve">or </w:t>
      </w:r>
      <w:r w:rsidRPr="34CC6422" w:rsidR="527AEE02">
        <w:rPr>
          <w:b w:val="0"/>
          <w:bCs w:val="0"/>
          <w:color w:val="000000" w:themeColor="text1" w:themeTint="FF" w:themeShade="FF"/>
        </w:rPr>
        <w:t>frequently</w:t>
      </w:r>
      <w:r w:rsidRPr="34CC6422" w:rsidR="527AEE02">
        <w:rPr>
          <w:b w:val="0"/>
          <w:bCs w:val="0"/>
          <w:color w:val="000000" w:themeColor="text1" w:themeTint="FF" w:themeShade="FF"/>
        </w:rPr>
        <w:t xml:space="preserve"> attend crowded environments stand a greater chance of inhaling harmful subs</w:t>
      </w:r>
      <w:r w:rsidRPr="34CC6422" w:rsidR="5C0AA3AC">
        <w:rPr>
          <w:b w:val="0"/>
          <w:bCs w:val="0"/>
          <w:color w:val="000000" w:themeColor="text1" w:themeTint="FF" w:themeShade="FF"/>
        </w:rPr>
        <w:t>tances and contracting viral infections</w:t>
      </w:r>
      <w:r w:rsidRPr="34CC6422" w:rsidR="08CC46CA">
        <w:rPr>
          <w:b w:val="0"/>
          <w:bCs w:val="0"/>
          <w:color w:val="000000" w:themeColor="text1" w:themeTint="FF" w:themeShade="FF"/>
        </w:rPr>
        <w:t>. Both risk factors are very triggering exacerbat</w:t>
      </w:r>
      <w:r w:rsidRPr="34CC6422" w:rsidR="1FFEF890">
        <w:rPr>
          <w:b w:val="0"/>
          <w:bCs w:val="0"/>
          <w:color w:val="000000" w:themeColor="text1" w:themeTint="FF" w:themeShade="FF"/>
        </w:rPr>
        <w:t xml:space="preserve">ions. </w:t>
      </w:r>
    </w:p>
    <w:p w:rsidR="48E64869" w:rsidP="34CC6422" w:rsidRDefault="48E64869" w14:paraId="667A379F" w14:textId="78958077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48E64869">
        <w:rPr>
          <w:b w:val="0"/>
          <w:bCs w:val="0"/>
          <w:color w:val="000000" w:themeColor="text1" w:themeTint="FF" w:themeShade="FF"/>
        </w:rPr>
        <w:t>Irritants</w:t>
      </w:r>
      <w:r w:rsidRPr="34CC6422" w:rsidR="131A396F">
        <w:rPr>
          <w:b w:val="0"/>
          <w:bCs w:val="0"/>
          <w:color w:val="000000" w:themeColor="text1" w:themeTint="FF" w:themeShade="FF"/>
        </w:rPr>
        <w:t xml:space="preserve"> trigger an immune </w:t>
      </w:r>
      <w:r w:rsidRPr="34CC6422" w:rsidR="069C4254">
        <w:rPr>
          <w:b w:val="0"/>
          <w:bCs w:val="0"/>
          <w:color w:val="000000" w:themeColor="text1" w:themeTint="FF" w:themeShade="FF"/>
        </w:rPr>
        <w:t>response</w:t>
      </w:r>
      <w:r w:rsidRPr="34CC6422" w:rsidR="131A396F">
        <w:rPr>
          <w:b w:val="0"/>
          <w:bCs w:val="0"/>
          <w:color w:val="000000" w:themeColor="text1" w:themeTint="FF" w:themeShade="FF"/>
        </w:rPr>
        <w:t xml:space="preserve">, causing </w:t>
      </w:r>
      <w:r w:rsidRPr="34CC6422" w:rsidR="127B5E89">
        <w:rPr>
          <w:b w:val="0"/>
          <w:bCs w:val="0"/>
          <w:color w:val="000000" w:themeColor="text1" w:themeTint="FF" w:themeShade="FF"/>
        </w:rPr>
        <w:t>inflammatory</w:t>
      </w:r>
      <w:r w:rsidRPr="34CC6422" w:rsidR="131A396F">
        <w:rPr>
          <w:b w:val="0"/>
          <w:bCs w:val="0"/>
          <w:color w:val="000000" w:themeColor="text1" w:themeTint="FF" w:themeShade="FF"/>
        </w:rPr>
        <w:t xml:space="preserve"> cells to release mediators such as hista</w:t>
      </w:r>
      <w:r w:rsidRPr="34CC6422" w:rsidR="1CDD6CD4">
        <w:rPr>
          <w:b w:val="0"/>
          <w:bCs w:val="0"/>
          <w:color w:val="000000" w:themeColor="text1" w:themeTint="FF" w:themeShade="FF"/>
        </w:rPr>
        <w:t xml:space="preserve">mine and </w:t>
      </w:r>
      <w:r w:rsidRPr="34CC6422" w:rsidR="2B95FA46">
        <w:rPr>
          <w:b w:val="0"/>
          <w:bCs w:val="0"/>
          <w:color w:val="000000" w:themeColor="text1" w:themeTint="FF" w:themeShade="FF"/>
        </w:rPr>
        <w:t>leukotrienes</w:t>
      </w:r>
      <w:r w:rsidRPr="34CC6422" w:rsidR="1CDD6CD4">
        <w:rPr>
          <w:b w:val="0"/>
          <w:bCs w:val="0"/>
          <w:color w:val="000000" w:themeColor="text1" w:themeTint="FF" w:themeShade="FF"/>
        </w:rPr>
        <w:t xml:space="preserve">. Resulting the </w:t>
      </w:r>
      <w:r w:rsidRPr="34CC6422" w:rsidR="487F93BC">
        <w:rPr>
          <w:b w:val="0"/>
          <w:bCs w:val="0"/>
          <w:color w:val="000000" w:themeColor="text1" w:themeTint="FF" w:themeShade="FF"/>
        </w:rPr>
        <w:t>bronchial</w:t>
      </w:r>
      <w:r w:rsidRPr="34CC6422" w:rsidR="1CDD6CD4">
        <w:rPr>
          <w:b w:val="0"/>
          <w:bCs w:val="0"/>
          <w:color w:val="000000" w:themeColor="text1" w:themeTint="FF" w:themeShade="FF"/>
        </w:rPr>
        <w:t xml:space="preserve"> lining to become swollen</w:t>
      </w:r>
      <w:r w:rsidRPr="34CC6422" w:rsidR="10DB8643">
        <w:rPr>
          <w:b w:val="0"/>
          <w:bCs w:val="0"/>
          <w:color w:val="000000" w:themeColor="text1" w:themeTint="FF" w:themeShade="FF"/>
        </w:rPr>
        <w:t xml:space="preserve"> (</w:t>
      </w:r>
      <w:r w:rsidRPr="34CC6422" w:rsidR="10DB8643">
        <w:rPr>
          <w:b w:val="0"/>
          <w:bCs w:val="0"/>
          <w:color w:val="000000" w:themeColor="text1" w:themeTint="FF" w:themeShade="FF"/>
        </w:rPr>
        <w:t>oedematous</w:t>
      </w:r>
      <w:r w:rsidRPr="34CC6422" w:rsidR="10DB8643">
        <w:rPr>
          <w:b w:val="0"/>
          <w:bCs w:val="0"/>
          <w:color w:val="000000" w:themeColor="text1" w:themeTint="FF" w:themeShade="FF"/>
        </w:rPr>
        <w:t>), airway smooth muscle contracts (</w:t>
      </w:r>
      <w:r w:rsidRPr="34CC6422" w:rsidR="6A3E37A0">
        <w:rPr>
          <w:b w:val="0"/>
          <w:bCs w:val="0"/>
          <w:color w:val="000000" w:themeColor="text1" w:themeTint="FF" w:themeShade="FF"/>
        </w:rPr>
        <w:t>bronchoconstriction</w:t>
      </w:r>
      <w:r w:rsidRPr="34CC6422" w:rsidR="635D1255">
        <w:rPr>
          <w:b w:val="0"/>
          <w:bCs w:val="0"/>
          <w:color w:val="000000" w:themeColor="text1" w:themeTint="FF" w:themeShade="FF"/>
        </w:rPr>
        <w:t>)</w:t>
      </w:r>
      <w:r w:rsidRPr="34CC6422" w:rsidR="4C02C57F">
        <w:rPr>
          <w:b w:val="0"/>
          <w:bCs w:val="0"/>
          <w:color w:val="000000" w:themeColor="text1" w:themeTint="FF" w:themeShade="FF"/>
        </w:rPr>
        <w:t xml:space="preserve">, and mucus </w:t>
      </w:r>
      <w:r w:rsidRPr="34CC6422" w:rsidR="100EA950">
        <w:rPr>
          <w:b w:val="0"/>
          <w:bCs w:val="0"/>
          <w:color w:val="000000" w:themeColor="text1" w:themeTint="FF" w:themeShade="FF"/>
        </w:rPr>
        <w:t>production increases</w:t>
      </w:r>
      <w:r w:rsidRPr="34CC6422" w:rsidR="4C02C57F">
        <w:rPr>
          <w:b w:val="0"/>
          <w:bCs w:val="0"/>
          <w:color w:val="000000" w:themeColor="text1" w:themeTint="FF" w:themeShade="FF"/>
        </w:rPr>
        <w:t>, narrowing the airways, and restricting airfl</w:t>
      </w:r>
      <w:r w:rsidRPr="34CC6422" w:rsidR="4FD6F22C">
        <w:rPr>
          <w:b w:val="0"/>
          <w:bCs w:val="0"/>
          <w:color w:val="000000" w:themeColor="text1" w:themeTint="FF" w:themeShade="FF"/>
        </w:rPr>
        <w:t>ow (Global initiative for Asthma (GINA),2025)</w:t>
      </w:r>
      <w:r w:rsidRPr="34CC6422" w:rsidR="518A9E1A">
        <w:rPr>
          <w:b w:val="0"/>
          <w:bCs w:val="0"/>
          <w:color w:val="000000" w:themeColor="text1" w:themeTint="FF" w:themeShade="FF"/>
        </w:rPr>
        <w:t>.</w:t>
      </w:r>
    </w:p>
    <w:p w:rsidR="4DDF0964" w:rsidP="34CC6422" w:rsidRDefault="4DDF0964" w14:paraId="28E2892A" w14:textId="22D4ED91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4DDF0964">
        <w:rPr>
          <w:b w:val="0"/>
          <w:bCs w:val="0"/>
          <w:color w:val="000000" w:themeColor="text1" w:themeTint="FF" w:themeShade="FF"/>
        </w:rPr>
        <w:t>Moreover,</w:t>
      </w:r>
      <w:r w:rsidRPr="34CC6422" w:rsidR="518A9E1A">
        <w:rPr>
          <w:b w:val="0"/>
          <w:bCs w:val="0"/>
          <w:color w:val="000000" w:themeColor="text1" w:themeTint="FF" w:themeShade="FF"/>
        </w:rPr>
        <w:t xml:space="preserve"> the swelling of the airway tissues reduces the diameter of the </w:t>
      </w:r>
      <w:r w:rsidRPr="34CC6422" w:rsidR="7829C5CB">
        <w:rPr>
          <w:b w:val="0"/>
          <w:bCs w:val="0"/>
          <w:color w:val="000000" w:themeColor="text1" w:themeTint="FF" w:themeShade="FF"/>
        </w:rPr>
        <w:t>bronchi and</w:t>
      </w:r>
      <w:r w:rsidRPr="34CC6422" w:rsidR="518A9E1A">
        <w:rPr>
          <w:b w:val="0"/>
          <w:bCs w:val="0"/>
          <w:color w:val="000000" w:themeColor="text1" w:themeTint="FF" w:themeShade="FF"/>
        </w:rPr>
        <w:t xml:space="preserve"> bronchioles, increasing airway</w:t>
      </w:r>
      <w:r w:rsidRPr="34CC6422" w:rsidR="648BE566">
        <w:rPr>
          <w:b w:val="0"/>
          <w:bCs w:val="0"/>
          <w:color w:val="000000" w:themeColor="text1" w:themeTint="FF" w:themeShade="FF"/>
        </w:rPr>
        <w:t xml:space="preserve"> resistance whilst making </w:t>
      </w:r>
      <w:r w:rsidRPr="34CC6422" w:rsidR="0623409C">
        <w:rPr>
          <w:b w:val="0"/>
          <w:bCs w:val="0"/>
          <w:color w:val="000000" w:themeColor="text1" w:themeTint="FF" w:themeShade="FF"/>
        </w:rPr>
        <w:t>breathing</w:t>
      </w:r>
      <w:r w:rsidRPr="34CC6422" w:rsidR="648BE566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04A0E547">
        <w:rPr>
          <w:b w:val="0"/>
          <w:bCs w:val="0"/>
          <w:color w:val="000000" w:themeColor="text1" w:themeTint="FF" w:themeShade="FF"/>
        </w:rPr>
        <w:t>difficult,</w:t>
      </w:r>
      <w:r w:rsidRPr="34CC6422" w:rsidR="648BE566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5B1F54DA">
        <w:rPr>
          <w:b w:val="0"/>
          <w:bCs w:val="0"/>
          <w:color w:val="000000" w:themeColor="text1" w:themeTint="FF" w:themeShade="FF"/>
        </w:rPr>
        <w:t>particularly</w:t>
      </w:r>
      <w:r w:rsidRPr="34CC6422" w:rsidR="5C63E012">
        <w:rPr>
          <w:b w:val="0"/>
          <w:bCs w:val="0"/>
          <w:color w:val="000000" w:themeColor="text1" w:themeTint="FF" w:themeShade="FF"/>
        </w:rPr>
        <w:t xml:space="preserve"> during </w:t>
      </w:r>
      <w:r w:rsidRPr="34CC6422" w:rsidR="5C63E012">
        <w:rPr>
          <w:b w:val="0"/>
          <w:bCs w:val="0"/>
          <w:color w:val="000000" w:themeColor="text1" w:themeTint="FF" w:themeShade="FF"/>
        </w:rPr>
        <w:t>expiration</w:t>
      </w:r>
      <w:r w:rsidRPr="34CC6422" w:rsidR="5C63E012">
        <w:rPr>
          <w:b w:val="0"/>
          <w:bCs w:val="0"/>
          <w:color w:val="000000" w:themeColor="text1" w:themeTint="FF" w:themeShade="FF"/>
        </w:rPr>
        <w:t xml:space="preserve">. Consequently, oxygen reaches the </w:t>
      </w:r>
      <w:r w:rsidRPr="34CC6422" w:rsidR="590F0A17">
        <w:rPr>
          <w:b w:val="0"/>
          <w:bCs w:val="0"/>
          <w:color w:val="000000" w:themeColor="text1" w:themeTint="FF" w:themeShade="FF"/>
        </w:rPr>
        <w:t>alveoli</w:t>
      </w:r>
      <w:r w:rsidRPr="34CC6422" w:rsidR="5C63E012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130DBB35">
        <w:rPr>
          <w:b w:val="0"/>
          <w:bCs w:val="0"/>
          <w:color w:val="000000" w:themeColor="text1" w:themeTint="FF" w:themeShade="FF"/>
        </w:rPr>
        <w:t>for gas exchange meanwhile the removal of carbon dioxide becomes more restricted.</w:t>
      </w:r>
      <w:r w:rsidRPr="34CC6422" w:rsidR="6A023392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726FCD59">
        <w:rPr>
          <w:b w:val="0"/>
          <w:bCs w:val="0"/>
          <w:color w:val="000000" w:themeColor="text1" w:themeTint="FF" w:themeShade="FF"/>
        </w:rPr>
        <w:t>Therefore,</w:t>
      </w:r>
      <w:r w:rsidRPr="34CC6422" w:rsidR="6A023392">
        <w:rPr>
          <w:b w:val="0"/>
          <w:bCs w:val="0"/>
          <w:color w:val="000000" w:themeColor="text1" w:themeTint="FF" w:themeShade="FF"/>
        </w:rPr>
        <w:t xml:space="preserve"> individuals may </w:t>
      </w:r>
      <w:r w:rsidRPr="34CC6422" w:rsidR="4F6E7F2E">
        <w:rPr>
          <w:b w:val="0"/>
          <w:bCs w:val="0"/>
          <w:color w:val="000000" w:themeColor="text1" w:themeTint="FF" w:themeShade="FF"/>
        </w:rPr>
        <w:t>experience</w:t>
      </w:r>
      <w:r w:rsidRPr="34CC6422" w:rsidR="6A023392">
        <w:rPr>
          <w:b w:val="0"/>
          <w:bCs w:val="0"/>
          <w:color w:val="000000" w:themeColor="text1" w:themeTint="FF" w:themeShade="FF"/>
        </w:rPr>
        <w:t xml:space="preserve"> symptoms such as persistent cou</w:t>
      </w:r>
      <w:r w:rsidRPr="34CC6422" w:rsidR="5E242427">
        <w:rPr>
          <w:b w:val="0"/>
          <w:bCs w:val="0"/>
          <w:color w:val="000000" w:themeColor="text1" w:themeTint="FF" w:themeShade="FF"/>
        </w:rPr>
        <w:t xml:space="preserve">ghing, wheezing, chest </w:t>
      </w:r>
      <w:r w:rsidRPr="34CC6422" w:rsidR="535384BB">
        <w:rPr>
          <w:b w:val="0"/>
          <w:bCs w:val="0"/>
          <w:color w:val="000000" w:themeColor="text1" w:themeTint="FF" w:themeShade="FF"/>
        </w:rPr>
        <w:t>tightness,</w:t>
      </w:r>
      <w:r w:rsidRPr="34CC6422" w:rsidR="5E242427">
        <w:rPr>
          <w:b w:val="0"/>
          <w:bCs w:val="0"/>
          <w:color w:val="000000" w:themeColor="text1" w:themeTint="FF" w:themeShade="FF"/>
        </w:rPr>
        <w:t xml:space="preserve"> and shortness of breath (Kumar and Clark, 202</w:t>
      </w:r>
      <w:r w:rsidRPr="34CC6422" w:rsidR="2C0E4A7B">
        <w:rPr>
          <w:b w:val="0"/>
          <w:bCs w:val="0"/>
          <w:color w:val="000000" w:themeColor="text1" w:themeTint="FF" w:themeShade="FF"/>
        </w:rPr>
        <w:t xml:space="preserve">0).  Exposure to frequent respiratory irritants can also contribute to airway </w:t>
      </w:r>
      <w:r w:rsidRPr="34CC6422" w:rsidR="633B65F3">
        <w:rPr>
          <w:b w:val="0"/>
          <w:bCs w:val="0"/>
          <w:color w:val="000000" w:themeColor="text1" w:themeTint="FF" w:themeShade="FF"/>
        </w:rPr>
        <w:t>remodeling</w:t>
      </w:r>
      <w:r w:rsidRPr="34CC6422" w:rsidR="27ED6FFD">
        <w:rPr>
          <w:b w:val="0"/>
          <w:bCs w:val="0"/>
          <w:color w:val="000000" w:themeColor="text1" w:themeTint="FF" w:themeShade="FF"/>
        </w:rPr>
        <w:t xml:space="preserve">, resulting in </w:t>
      </w:r>
      <w:r w:rsidRPr="34CC6422" w:rsidR="755D68B7">
        <w:rPr>
          <w:b w:val="0"/>
          <w:bCs w:val="0"/>
          <w:color w:val="000000" w:themeColor="text1" w:themeTint="FF" w:themeShade="FF"/>
        </w:rPr>
        <w:t>permanent</w:t>
      </w:r>
      <w:r w:rsidRPr="34CC6422" w:rsidR="27ED6FFD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49290D21">
        <w:rPr>
          <w:b w:val="0"/>
          <w:bCs w:val="0"/>
          <w:color w:val="000000" w:themeColor="text1" w:themeTint="FF" w:themeShade="FF"/>
        </w:rPr>
        <w:t>structural</w:t>
      </w:r>
      <w:r w:rsidRPr="34CC6422" w:rsidR="27ED6FFD">
        <w:rPr>
          <w:b w:val="0"/>
          <w:bCs w:val="0"/>
          <w:color w:val="000000" w:themeColor="text1" w:themeTint="FF" w:themeShade="FF"/>
        </w:rPr>
        <w:t xml:space="preserve"> changes that reduce lung function over </w:t>
      </w:r>
      <w:r w:rsidRPr="34CC6422" w:rsidR="3B8C2B6E">
        <w:rPr>
          <w:b w:val="0"/>
          <w:bCs w:val="0"/>
          <w:color w:val="000000" w:themeColor="text1" w:themeTint="FF" w:themeShade="FF"/>
        </w:rPr>
        <w:t>time (</w:t>
      </w:r>
      <w:r w:rsidRPr="34CC6422" w:rsidR="3B8C2B6E">
        <w:rPr>
          <w:b w:val="0"/>
          <w:bCs w:val="0"/>
          <w:color w:val="000000" w:themeColor="text1" w:themeTint="FF" w:themeShade="FF"/>
        </w:rPr>
        <w:t>Marieb</w:t>
      </w:r>
      <w:r w:rsidRPr="34CC6422" w:rsidR="3B8C2B6E">
        <w:rPr>
          <w:b w:val="0"/>
          <w:bCs w:val="0"/>
          <w:color w:val="000000" w:themeColor="text1" w:themeTint="FF" w:themeShade="FF"/>
        </w:rPr>
        <w:t xml:space="preserve"> and Hoehn, 2023).</w:t>
      </w:r>
      <w:r w:rsidRPr="34CC6422" w:rsidR="5B1F54DA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1F014742">
        <w:rPr>
          <w:b w:val="0"/>
          <w:bCs w:val="0"/>
          <w:color w:val="000000" w:themeColor="text1" w:themeTint="FF" w:themeShade="FF"/>
        </w:rPr>
        <w:t xml:space="preserve">By educating adults and </w:t>
      </w:r>
      <w:r w:rsidRPr="34CC6422" w:rsidR="481883FB">
        <w:rPr>
          <w:b w:val="0"/>
          <w:bCs w:val="0"/>
          <w:color w:val="000000" w:themeColor="text1" w:themeTint="FF" w:themeShade="FF"/>
        </w:rPr>
        <w:t xml:space="preserve">giving individuals the </w:t>
      </w:r>
      <w:r w:rsidRPr="34CC6422" w:rsidR="70119D8F">
        <w:rPr>
          <w:b w:val="0"/>
          <w:bCs w:val="0"/>
          <w:color w:val="000000" w:themeColor="text1" w:themeTint="FF" w:themeShade="FF"/>
        </w:rPr>
        <w:t>knowledge</w:t>
      </w:r>
      <w:r w:rsidRPr="34CC6422" w:rsidR="481883FB">
        <w:rPr>
          <w:b w:val="0"/>
          <w:bCs w:val="0"/>
          <w:color w:val="000000" w:themeColor="text1" w:themeTint="FF" w:themeShade="FF"/>
        </w:rPr>
        <w:t xml:space="preserve"> they lack </w:t>
      </w:r>
      <w:r w:rsidRPr="34CC6422" w:rsidR="481883FB">
        <w:rPr>
          <w:b w:val="0"/>
          <w:bCs w:val="0"/>
          <w:color w:val="000000" w:themeColor="text1" w:themeTint="FF" w:themeShade="FF"/>
        </w:rPr>
        <w:t>regarding</w:t>
      </w:r>
      <w:r w:rsidRPr="34CC6422" w:rsidR="481883FB">
        <w:rPr>
          <w:b w:val="0"/>
          <w:bCs w:val="0"/>
          <w:color w:val="000000" w:themeColor="text1" w:themeTint="FF" w:themeShade="FF"/>
        </w:rPr>
        <w:t xml:space="preserve"> avoiding smoking</w:t>
      </w:r>
      <w:r w:rsidRPr="34CC6422" w:rsidR="3CD0C75B">
        <w:rPr>
          <w:b w:val="0"/>
          <w:bCs w:val="0"/>
          <w:color w:val="000000" w:themeColor="text1" w:themeTint="FF" w:themeShade="FF"/>
        </w:rPr>
        <w:t xml:space="preserve">, vaping and respiratory infections is </w:t>
      </w:r>
      <w:r w:rsidRPr="34CC6422" w:rsidR="2E641808">
        <w:rPr>
          <w:b w:val="0"/>
          <w:bCs w:val="0"/>
          <w:color w:val="000000" w:themeColor="text1" w:themeTint="FF" w:themeShade="FF"/>
        </w:rPr>
        <w:t>therefore essential</w:t>
      </w:r>
      <w:r w:rsidRPr="34CC6422" w:rsidR="3CD0C75B">
        <w:rPr>
          <w:b w:val="0"/>
          <w:bCs w:val="0"/>
          <w:color w:val="000000" w:themeColor="text1" w:themeTint="FF" w:themeShade="FF"/>
        </w:rPr>
        <w:t xml:space="preserve"> to minimise airway inflamation</w:t>
      </w:r>
      <w:r w:rsidRPr="34CC6422" w:rsidR="5FBE40D6">
        <w:rPr>
          <w:b w:val="0"/>
          <w:bCs w:val="0"/>
          <w:color w:val="000000" w:themeColor="text1" w:themeTint="FF" w:themeShade="FF"/>
        </w:rPr>
        <w:t>, improving respiratory</w:t>
      </w:r>
      <w:r w:rsidRPr="34CC6422" w:rsidR="2D90EAA0">
        <w:rPr>
          <w:b w:val="0"/>
          <w:bCs w:val="0"/>
          <w:color w:val="000000" w:themeColor="text1" w:themeTint="FF" w:themeShade="FF"/>
        </w:rPr>
        <w:t xml:space="preserve"> function</w:t>
      </w:r>
      <w:r w:rsidRPr="34CC6422" w:rsidR="4FEE412F">
        <w:rPr>
          <w:b w:val="0"/>
          <w:bCs w:val="0"/>
          <w:color w:val="000000" w:themeColor="text1" w:themeTint="FF" w:themeShade="FF"/>
        </w:rPr>
        <w:t xml:space="preserve"> and reduce the frequency of asthma attacks.</w:t>
      </w:r>
    </w:p>
    <w:p w:rsidR="4FA408B3" w:rsidP="34CC6422" w:rsidRDefault="4FA408B3" w14:paraId="145F1AF0" w14:textId="6D51046E">
      <w:pPr>
        <w:pStyle w:val="Normal"/>
        <w:spacing w:line="360" w:lineRule="auto"/>
        <w:jc w:val="left"/>
        <w:rPr>
          <w:b w:val="1"/>
          <w:bCs w:val="1"/>
          <w:color w:val="000000" w:themeColor="text1" w:themeTint="FF" w:themeShade="FF"/>
        </w:rPr>
      </w:pPr>
      <w:r w:rsidRPr="34CC6422" w:rsidR="4FA408B3">
        <w:rPr>
          <w:b w:val="1"/>
          <w:bCs w:val="1"/>
          <w:color w:val="000000" w:themeColor="text1" w:themeTint="FF" w:themeShade="FF"/>
        </w:rPr>
        <w:t>Recording and Tracking Respiratory Functions</w:t>
      </w:r>
    </w:p>
    <w:p w:rsidR="4FA408B3" w:rsidP="34CC6422" w:rsidRDefault="4FA408B3" w14:paraId="18B2F437" w14:textId="26318DB2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4FA408B3">
        <w:rPr>
          <w:b w:val="0"/>
          <w:bCs w:val="0"/>
          <w:color w:val="000000" w:themeColor="text1" w:themeTint="FF" w:themeShade="FF"/>
        </w:rPr>
        <w:t xml:space="preserve">Speaking from experience monitoring and recording is a crucial </w:t>
      </w:r>
      <w:r w:rsidRPr="34CC6422" w:rsidR="4FA408B3">
        <w:rPr>
          <w:b w:val="0"/>
          <w:bCs w:val="0"/>
          <w:color w:val="000000" w:themeColor="text1" w:themeTint="FF" w:themeShade="FF"/>
        </w:rPr>
        <w:t>component</w:t>
      </w:r>
      <w:r w:rsidRPr="34CC6422" w:rsidR="4FA408B3">
        <w:rPr>
          <w:b w:val="0"/>
          <w:bCs w:val="0"/>
          <w:color w:val="000000" w:themeColor="text1" w:themeTint="FF" w:themeShade="FF"/>
        </w:rPr>
        <w:t xml:space="preserve"> of </w:t>
      </w:r>
      <w:r w:rsidRPr="34CC6422" w:rsidR="4FA408B3">
        <w:rPr>
          <w:b w:val="0"/>
          <w:bCs w:val="0"/>
          <w:color w:val="000000" w:themeColor="text1" w:themeTint="FF" w:themeShade="FF"/>
        </w:rPr>
        <w:t>well managed</w:t>
      </w:r>
      <w:r w:rsidRPr="34CC6422" w:rsidR="4FA408B3">
        <w:rPr>
          <w:b w:val="0"/>
          <w:bCs w:val="0"/>
          <w:color w:val="000000" w:themeColor="text1" w:themeTint="FF" w:themeShade="FF"/>
        </w:rPr>
        <w:t xml:space="preserve"> asthma management. </w:t>
      </w:r>
      <w:r w:rsidRPr="34CC6422" w:rsidR="0356B34F">
        <w:rPr>
          <w:b w:val="0"/>
          <w:bCs w:val="0"/>
          <w:color w:val="000000" w:themeColor="text1" w:themeTint="FF" w:themeShade="FF"/>
        </w:rPr>
        <w:t>Self-management</w:t>
      </w:r>
      <w:r w:rsidRPr="34CC6422" w:rsidR="65D0EF52">
        <w:rPr>
          <w:b w:val="0"/>
          <w:bCs w:val="0"/>
          <w:color w:val="000000" w:themeColor="text1" w:themeTint="FF" w:themeShade="FF"/>
        </w:rPr>
        <w:t xml:space="preserve"> particularly in adolescents who may be at increased risk of regular</w:t>
      </w:r>
      <w:r w:rsidRPr="34CC6422" w:rsidR="3C84938C">
        <w:rPr>
          <w:b w:val="0"/>
          <w:bCs w:val="0"/>
          <w:color w:val="000000" w:themeColor="text1" w:themeTint="FF" w:themeShade="FF"/>
        </w:rPr>
        <w:t xml:space="preserve"> exacerbations due to smoking, </w:t>
      </w:r>
      <w:r w:rsidRPr="34CC6422" w:rsidR="7CD58D36">
        <w:rPr>
          <w:b w:val="0"/>
          <w:bCs w:val="0"/>
          <w:color w:val="000000" w:themeColor="text1" w:themeTint="FF" w:themeShade="FF"/>
        </w:rPr>
        <w:t>vaping,</w:t>
      </w:r>
      <w:r w:rsidRPr="34CC6422" w:rsidR="0BC2B2AF">
        <w:rPr>
          <w:b w:val="0"/>
          <w:bCs w:val="0"/>
          <w:color w:val="000000" w:themeColor="text1" w:themeTint="FF" w:themeShade="FF"/>
        </w:rPr>
        <w:t xml:space="preserve"> or harmful environments</w:t>
      </w:r>
      <w:r w:rsidRPr="34CC6422" w:rsidR="3C84938C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6BDF8DB3">
        <w:rPr>
          <w:b w:val="0"/>
          <w:bCs w:val="0"/>
          <w:color w:val="000000" w:themeColor="text1" w:themeTint="FF" w:themeShade="FF"/>
        </w:rPr>
        <w:t>are</w:t>
      </w:r>
      <w:r w:rsidRPr="34CC6422" w:rsidR="3C84938C">
        <w:rPr>
          <w:b w:val="0"/>
          <w:bCs w:val="0"/>
          <w:color w:val="000000" w:themeColor="text1" w:themeTint="FF" w:themeShade="FF"/>
        </w:rPr>
        <w:t xml:space="preserve"> prone to respiratory i</w:t>
      </w:r>
      <w:r w:rsidRPr="34CC6422" w:rsidR="08ECD92B">
        <w:rPr>
          <w:b w:val="0"/>
          <w:bCs w:val="0"/>
          <w:color w:val="000000" w:themeColor="text1" w:themeTint="FF" w:themeShade="FF"/>
        </w:rPr>
        <w:t>nfections as highlighted in this case study</w:t>
      </w:r>
      <w:r w:rsidRPr="34CC6422" w:rsidR="5E802132">
        <w:rPr>
          <w:b w:val="0"/>
          <w:bCs w:val="0"/>
          <w:color w:val="000000" w:themeColor="text1" w:themeTint="FF" w:themeShade="FF"/>
        </w:rPr>
        <w:t xml:space="preserve">. One of the most effective methods to date is </w:t>
      </w:r>
      <w:r w:rsidRPr="34CC6422" w:rsidR="76C99B17">
        <w:rPr>
          <w:b w:val="0"/>
          <w:bCs w:val="0"/>
          <w:color w:val="000000" w:themeColor="text1" w:themeTint="FF" w:themeShade="FF"/>
        </w:rPr>
        <w:t>the use of peak flow meter, which measures Peak Epiratory Flow (PEF)</w:t>
      </w:r>
      <w:r w:rsidRPr="34CC6422" w:rsidR="53DAD35E">
        <w:rPr>
          <w:b w:val="0"/>
          <w:bCs w:val="0"/>
          <w:color w:val="000000" w:themeColor="text1" w:themeTint="FF" w:themeShade="FF"/>
        </w:rPr>
        <w:t>), the maximum speed at which air can be expelled from the lungs after a deep breath</w:t>
      </w:r>
      <w:r w:rsidRPr="34CC6422" w:rsidR="7BAD564B">
        <w:rPr>
          <w:b w:val="0"/>
          <w:bCs w:val="0"/>
          <w:color w:val="000000" w:themeColor="text1" w:themeTint="FF" w:themeShade="FF"/>
        </w:rPr>
        <w:t xml:space="preserve"> (National </w:t>
      </w:r>
      <w:r w:rsidRPr="34CC6422" w:rsidR="7FB2DEFC">
        <w:rPr>
          <w:b w:val="0"/>
          <w:bCs w:val="0"/>
          <w:color w:val="000000" w:themeColor="text1" w:themeTint="FF" w:themeShade="FF"/>
        </w:rPr>
        <w:t>Institute</w:t>
      </w:r>
      <w:r w:rsidRPr="34CC6422" w:rsidR="7BAD564B">
        <w:rPr>
          <w:b w:val="0"/>
          <w:bCs w:val="0"/>
          <w:color w:val="000000" w:themeColor="text1" w:themeTint="FF" w:themeShade="FF"/>
        </w:rPr>
        <w:t xml:space="preserve"> for Health Care Excellence (NICE), 2024)</w:t>
      </w:r>
      <w:r w:rsidRPr="34CC6422" w:rsidR="46ACC657">
        <w:rPr>
          <w:b w:val="0"/>
          <w:bCs w:val="0"/>
          <w:color w:val="000000" w:themeColor="text1" w:themeTint="FF" w:themeShade="FF"/>
        </w:rPr>
        <w:t xml:space="preserve">. Recording peak flow readings regularly enables individuals to self-manage, as well as </w:t>
      </w:r>
      <w:r w:rsidRPr="34CC6422" w:rsidR="46ACC657">
        <w:rPr>
          <w:b w:val="0"/>
          <w:bCs w:val="0"/>
          <w:color w:val="000000" w:themeColor="text1" w:themeTint="FF" w:themeShade="FF"/>
        </w:rPr>
        <w:t>identify</w:t>
      </w:r>
      <w:r w:rsidRPr="34CC6422" w:rsidR="46ACC657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68044823">
        <w:rPr>
          <w:b w:val="0"/>
          <w:bCs w:val="0"/>
          <w:color w:val="000000" w:themeColor="text1" w:themeTint="FF" w:themeShade="FF"/>
        </w:rPr>
        <w:t xml:space="preserve">changes in the lung function often before symptoms escalate. </w:t>
      </w:r>
    </w:p>
    <w:p w:rsidR="5A84F3F0" w:rsidP="34CC6422" w:rsidRDefault="5A84F3F0" w14:paraId="7FE36A79" w14:textId="6E8E8F26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5A84F3F0">
        <w:rPr>
          <w:b w:val="0"/>
          <w:bCs w:val="0"/>
          <w:color w:val="000000" w:themeColor="text1" w:themeTint="FF" w:themeShade="FF"/>
        </w:rPr>
        <w:t>Comparing daily peak flow readings with daily recordings can help detect early signs</w:t>
      </w:r>
      <w:r w:rsidRPr="34CC6422" w:rsidR="444A60E1">
        <w:rPr>
          <w:b w:val="0"/>
          <w:bCs w:val="0"/>
          <w:color w:val="000000" w:themeColor="text1" w:themeTint="FF" w:themeShade="FF"/>
        </w:rPr>
        <w:t xml:space="preserve"> of airway narrowing caused by inflammation or bronchoconstriction. </w:t>
      </w:r>
      <w:r w:rsidRPr="34CC6422" w:rsidR="2A945740">
        <w:rPr>
          <w:b w:val="0"/>
          <w:bCs w:val="0"/>
          <w:color w:val="000000" w:themeColor="text1" w:themeTint="FF" w:themeShade="FF"/>
        </w:rPr>
        <w:t xml:space="preserve">Gradual </w:t>
      </w:r>
      <w:r w:rsidRPr="34CC6422" w:rsidR="3C09B62B">
        <w:rPr>
          <w:b w:val="0"/>
          <w:bCs w:val="0"/>
          <w:color w:val="000000" w:themeColor="text1" w:themeTint="FF" w:themeShade="FF"/>
        </w:rPr>
        <w:t>reduction of</w:t>
      </w:r>
      <w:r w:rsidRPr="34CC6422" w:rsidR="2A945740">
        <w:rPr>
          <w:b w:val="0"/>
          <w:bCs w:val="0"/>
          <w:color w:val="000000" w:themeColor="text1" w:themeTint="FF" w:themeShade="FF"/>
        </w:rPr>
        <w:t xml:space="preserve"> readings </w:t>
      </w:r>
      <w:r w:rsidRPr="34CC6422" w:rsidR="7DEDBC02">
        <w:rPr>
          <w:b w:val="0"/>
          <w:bCs w:val="0"/>
          <w:color w:val="000000" w:themeColor="text1" w:themeTint="FF" w:themeShade="FF"/>
        </w:rPr>
        <w:t xml:space="preserve">may </w:t>
      </w:r>
      <w:r w:rsidRPr="34CC6422" w:rsidR="7DEDBC02">
        <w:rPr>
          <w:b w:val="0"/>
          <w:bCs w:val="0"/>
          <w:color w:val="000000" w:themeColor="text1" w:themeTint="FF" w:themeShade="FF"/>
        </w:rPr>
        <w:t>indicate</w:t>
      </w:r>
      <w:r w:rsidRPr="34CC6422" w:rsidR="7DEDBC02">
        <w:rPr>
          <w:b w:val="0"/>
          <w:bCs w:val="0"/>
          <w:color w:val="000000" w:themeColor="text1" w:themeTint="FF" w:themeShade="FF"/>
        </w:rPr>
        <w:t xml:space="preserve"> worsening asthma control or the onset</w:t>
      </w:r>
      <w:r w:rsidRPr="34CC6422" w:rsidR="1348D08C">
        <w:rPr>
          <w:b w:val="0"/>
          <w:bCs w:val="0"/>
          <w:color w:val="000000" w:themeColor="text1" w:themeTint="FF" w:themeShade="FF"/>
        </w:rPr>
        <w:t xml:space="preserve"> of an exacerbation</w:t>
      </w:r>
      <w:r w:rsidRPr="34CC6422" w:rsidR="71461CB0">
        <w:rPr>
          <w:b w:val="0"/>
          <w:bCs w:val="0"/>
          <w:color w:val="000000" w:themeColor="text1" w:themeTint="FF" w:themeShade="FF"/>
        </w:rPr>
        <w:t xml:space="preserve">. This specific plan allows patients to follow their own </w:t>
      </w:r>
      <w:r w:rsidRPr="34CC6422" w:rsidR="1CF76F27">
        <w:rPr>
          <w:b w:val="0"/>
          <w:bCs w:val="0"/>
          <w:color w:val="000000" w:themeColor="text1" w:themeTint="FF" w:themeShade="FF"/>
        </w:rPr>
        <w:t>personalized</w:t>
      </w:r>
      <w:r w:rsidRPr="34CC6422" w:rsidR="71461CB0">
        <w:rPr>
          <w:b w:val="0"/>
          <w:bCs w:val="0"/>
          <w:color w:val="000000" w:themeColor="text1" w:themeTint="FF" w:themeShade="FF"/>
        </w:rPr>
        <w:t xml:space="preserve"> a</w:t>
      </w:r>
      <w:r w:rsidRPr="34CC6422" w:rsidR="72C2D1E9">
        <w:rPr>
          <w:b w:val="0"/>
          <w:bCs w:val="0"/>
          <w:color w:val="000000" w:themeColor="text1" w:themeTint="FF" w:themeShade="FF"/>
        </w:rPr>
        <w:t xml:space="preserve">ction plan by increasing prescribed medication or seeking medical advice before </w:t>
      </w:r>
      <w:r w:rsidRPr="34CC6422" w:rsidR="5C5D151C">
        <w:rPr>
          <w:b w:val="0"/>
          <w:bCs w:val="0"/>
          <w:color w:val="000000" w:themeColor="text1" w:themeTint="FF" w:themeShade="FF"/>
        </w:rPr>
        <w:t>symptoms</w:t>
      </w:r>
      <w:r w:rsidRPr="34CC6422" w:rsidR="72C2D1E9">
        <w:rPr>
          <w:b w:val="0"/>
          <w:bCs w:val="0"/>
          <w:color w:val="000000" w:themeColor="text1" w:themeTint="FF" w:themeShade="FF"/>
        </w:rPr>
        <w:t xml:space="preserve"> deteriorat</w:t>
      </w:r>
      <w:r w:rsidRPr="34CC6422" w:rsidR="19D830D1">
        <w:rPr>
          <w:b w:val="0"/>
          <w:bCs w:val="0"/>
          <w:color w:val="000000" w:themeColor="text1" w:themeTint="FF" w:themeShade="FF"/>
        </w:rPr>
        <w:t>e (Global Initiative for Asthma (GINA), 2025</w:t>
      </w:r>
      <w:r w:rsidRPr="34CC6422" w:rsidR="6212BB27">
        <w:rPr>
          <w:b w:val="0"/>
          <w:bCs w:val="0"/>
          <w:color w:val="000000" w:themeColor="text1" w:themeTint="FF" w:themeShade="FF"/>
        </w:rPr>
        <w:t>). This proactive approach reduces the risk of worsening asthma attacks and emergency hospital admissions.</w:t>
      </w:r>
    </w:p>
    <w:p w:rsidR="246E2136" w:rsidP="34CC6422" w:rsidRDefault="246E2136" w14:paraId="000830CC" w14:textId="409D2AB1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  <w:r w:rsidRPr="34CC6422" w:rsidR="246E2136">
        <w:rPr>
          <w:b w:val="0"/>
          <w:bCs w:val="0"/>
          <w:color w:val="000000" w:themeColor="text1" w:themeTint="FF" w:themeShade="FF"/>
        </w:rPr>
        <w:t xml:space="preserve">In addition to peak flow monitoring, recording </w:t>
      </w:r>
      <w:r w:rsidRPr="34CC6422" w:rsidR="50CD7D84">
        <w:rPr>
          <w:b w:val="0"/>
          <w:bCs w:val="0"/>
          <w:color w:val="000000" w:themeColor="text1" w:themeTint="FF" w:themeShade="FF"/>
        </w:rPr>
        <w:t>symptoms</w:t>
      </w:r>
      <w:r w:rsidRPr="34CC6422" w:rsidR="246E2136">
        <w:rPr>
          <w:b w:val="0"/>
          <w:bCs w:val="0"/>
          <w:color w:val="000000" w:themeColor="text1" w:themeTint="FF" w:themeShade="FF"/>
        </w:rPr>
        <w:t xml:space="preserve"> daily, medication use and known triggers</w:t>
      </w:r>
      <w:r w:rsidRPr="34CC6422" w:rsidR="3C967512">
        <w:rPr>
          <w:b w:val="0"/>
          <w:bCs w:val="0"/>
          <w:color w:val="000000" w:themeColor="text1" w:themeTint="FF" w:themeShade="FF"/>
        </w:rPr>
        <w:t xml:space="preserve"> will help healthcare professionals assess asthma control during routine reviews. </w:t>
      </w:r>
      <w:r w:rsidRPr="34CC6422" w:rsidR="767D0C52">
        <w:rPr>
          <w:b w:val="0"/>
          <w:bCs w:val="0"/>
          <w:color w:val="000000" w:themeColor="text1" w:themeTint="FF" w:themeShade="FF"/>
        </w:rPr>
        <w:t>Self-record</w:t>
      </w:r>
      <w:r w:rsidRPr="34CC6422" w:rsidR="3C967512">
        <w:rPr>
          <w:b w:val="0"/>
          <w:bCs w:val="0"/>
          <w:color w:val="000000" w:themeColor="text1" w:themeTint="FF" w:themeShade="FF"/>
        </w:rPr>
        <w:t xml:space="preserve"> keeping not only reduces healt</w:t>
      </w:r>
      <w:r w:rsidRPr="34CC6422" w:rsidR="670DC022">
        <w:rPr>
          <w:b w:val="0"/>
          <w:bCs w:val="0"/>
          <w:color w:val="000000" w:themeColor="text1" w:themeTint="FF" w:themeShade="FF"/>
        </w:rPr>
        <w:t>hcare demands</w:t>
      </w:r>
      <w:r w:rsidRPr="34CC6422" w:rsidR="46AB0993">
        <w:rPr>
          <w:b w:val="0"/>
          <w:bCs w:val="0"/>
          <w:color w:val="000000" w:themeColor="text1" w:themeTint="FF" w:themeShade="FF"/>
        </w:rPr>
        <w:t xml:space="preserve">, but </w:t>
      </w:r>
      <w:r w:rsidRPr="34CC6422" w:rsidR="0B15A54B">
        <w:rPr>
          <w:b w:val="0"/>
          <w:bCs w:val="0"/>
          <w:color w:val="000000" w:themeColor="text1" w:themeTint="FF" w:themeShade="FF"/>
        </w:rPr>
        <w:t>enables</w:t>
      </w:r>
      <w:r w:rsidRPr="34CC6422" w:rsidR="46AB0993">
        <w:rPr>
          <w:b w:val="0"/>
          <w:bCs w:val="0"/>
          <w:color w:val="000000" w:themeColor="text1" w:themeTint="FF" w:themeShade="FF"/>
        </w:rPr>
        <w:t xml:space="preserve"> healthcare professionals to </w:t>
      </w:r>
      <w:r w:rsidRPr="34CC6422" w:rsidR="46AB0993">
        <w:rPr>
          <w:b w:val="0"/>
          <w:bCs w:val="0"/>
          <w:color w:val="000000" w:themeColor="text1" w:themeTint="FF" w:themeShade="FF"/>
        </w:rPr>
        <w:t>identify</w:t>
      </w:r>
      <w:r w:rsidRPr="34CC6422" w:rsidR="46AB0993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6F300333">
        <w:rPr>
          <w:b w:val="0"/>
          <w:bCs w:val="0"/>
          <w:color w:val="000000" w:themeColor="text1" w:themeTint="FF" w:themeShade="FF"/>
        </w:rPr>
        <w:t>patterns,</w:t>
      </w:r>
      <w:r w:rsidRPr="34CC6422" w:rsidR="46AB0993">
        <w:rPr>
          <w:b w:val="0"/>
          <w:bCs w:val="0"/>
          <w:color w:val="000000" w:themeColor="text1" w:themeTint="FF" w:themeShade="FF"/>
        </w:rPr>
        <w:t xml:space="preserve"> evaluate ongoing treatment </w:t>
      </w:r>
      <w:r w:rsidRPr="34CC6422" w:rsidR="4E17B793">
        <w:rPr>
          <w:b w:val="0"/>
          <w:bCs w:val="0"/>
          <w:color w:val="000000" w:themeColor="text1" w:themeTint="FF" w:themeShade="FF"/>
        </w:rPr>
        <w:t xml:space="preserve">and provide </w:t>
      </w:r>
      <w:r w:rsidRPr="34CC6422" w:rsidR="768D1E71">
        <w:rPr>
          <w:b w:val="0"/>
          <w:bCs w:val="0"/>
          <w:color w:val="000000" w:themeColor="text1" w:themeTint="FF" w:themeShade="FF"/>
        </w:rPr>
        <w:t>personalized</w:t>
      </w:r>
      <w:r w:rsidRPr="34CC6422" w:rsidR="4E17B793">
        <w:rPr>
          <w:b w:val="0"/>
          <w:bCs w:val="0"/>
          <w:color w:val="000000" w:themeColor="text1" w:themeTint="FF" w:themeShade="FF"/>
        </w:rPr>
        <w:t xml:space="preserve"> </w:t>
      </w:r>
      <w:r w:rsidRPr="34CC6422" w:rsidR="72E51E9C">
        <w:rPr>
          <w:b w:val="0"/>
          <w:bCs w:val="0"/>
          <w:color w:val="000000" w:themeColor="text1" w:themeTint="FF" w:themeShade="FF"/>
        </w:rPr>
        <w:t>knowledge</w:t>
      </w:r>
      <w:r w:rsidRPr="34CC6422" w:rsidR="4E17B793">
        <w:rPr>
          <w:b w:val="0"/>
          <w:bCs w:val="0"/>
          <w:color w:val="000000" w:themeColor="text1" w:themeTint="FF" w:themeShade="FF"/>
        </w:rPr>
        <w:t xml:space="preserve"> support and lifestyle changes. </w:t>
      </w:r>
      <w:r w:rsidRPr="34CC6422" w:rsidR="19335174">
        <w:rPr>
          <w:b w:val="0"/>
          <w:bCs w:val="0"/>
          <w:color w:val="000000" w:themeColor="text1" w:themeTint="FF" w:themeShade="FF"/>
        </w:rPr>
        <w:t xml:space="preserve">Encoraging adults to </w:t>
      </w:r>
      <w:r w:rsidRPr="34CC6422" w:rsidR="19335174">
        <w:rPr>
          <w:b w:val="0"/>
          <w:bCs w:val="0"/>
          <w:color w:val="000000" w:themeColor="text1" w:themeTint="FF" w:themeShade="FF"/>
        </w:rPr>
        <w:t>monitor</w:t>
      </w:r>
      <w:r w:rsidRPr="34CC6422" w:rsidR="19335174">
        <w:rPr>
          <w:b w:val="0"/>
          <w:bCs w:val="0"/>
          <w:color w:val="000000" w:themeColor="text1" w:themeTint="FF" w:themeShade="FF"/>
        </w:rPr>
        <w:t xml:space="preserve"> their </w:t>
      </w:r>
      <w:r w:rsidRPr="34CC6422" w:rsidR="66DB81CB">
        <w:rPr>
          <w:b w:val="0"/>
          <w:bCs w:val="0"/>
          <w:color w:val="000000" w:themeColor="text1" w:themeTint="FF" w:themeShade="FF"/>
        </w:rPr>
        <w:t>respiratory function</w:t>
      </w:r>
      <w:r w:rsidRPr="34CC6422" w:rsidR="19335174">
        <w:rPr>
          <w:b w:val="0"/>
          <w:bCs w:val="0"/>
          <w:color w:val="000000" w:themeColor="text1" w:themeTint="FF" w:themeShade="FF"/>
        </w:rPr>
        <w:t xml:space="preserve"> promotes self-awareness, improves confidence</w:t>
      </w:r>
      <w:r w:rsidRPr="34CC6422" w:rsidR="52A78D90">
        <w:rPr>
          <w:b w:val="0"/>
          <w:bCs w:val="0"/>
          <w:color w:val="000000" w:themeColor="text1" w:themeTint="FF" w:themeShade="FF"/>
        </w:rPr>
        <w:t xml:space="preserve"> in improving worsening </w:t>
      </w:r>
      <w:r w:rsidRPr="34CC6422" w:rsidR="0523501F">
        <w:rPr>
          <w:b w:val="0"/>
          <w:bCs w:val="0"/>
          <w:color w:val="000000" w:themeColor="text1" w:themeTint="FF" w:themeShade="FF"/>
        </w:rPr>
        <w:t>symptoms,</w:t>
      </w:r>
      <w:r w:rsidRPr="34CC6422" w:rsidR="52A78D90">
        <w:rPr>
          <w:b w:val="0"/>
          <w:bCs w:val="0"/>
          <w:color w:val="000000" w:themeColor="text1" w:themeTint="FF" w:themeShade="FF"/>
        </w:rPr>
        <w:t xml:space="preserve"> and contributes to better long-term </w:t>
      </w:r>
      <w:r w:rsidRPr="34CC6422" w:rsidR="3D403300">
        <w:rPr>
          <w:b w:val="0"/>
          <w:bCs w:val="0"/>
          <w:color w:val="000000" w:themeColor="text1" w:themeTint="FF" w:themeShade="FF"/>
        </w:rPr>
        <w:t>asthma</w:t>
      </w:r>
      <w:r w:rsidRPr="34CC6422" w:rsidR="52A78D90">
        <w:rPr>
          <w:b w:val="0"/>
          <w:bCs w:val="0"/>
          <w:color w:val="000000" w:themeColor="text1" w:themeTint="FF" w:themeShade="FF"/>
        </w:rPr>
        <w:t xml:space="preserve"> outcomes (Forshaw </w:t>
      </w:r>
      <w:r w:rsidRPr="34CC6422" w:rsidR="5F45ACC5">
        <w:rPr>
          <w:b w:val="0"/>
          <w:bCs w:val="0"/>
          <w:color w:val="000000" w:themeColor="text1" w:themeTint="FF" w:themeShade="FF"/>
        </w:rPr>
        <w:t>and Poole, 2025).</w:t>
      </w:r>
    </w:p>
    <w:p w:rsidR="56B420E4" w:rsidP="34CC6422" w:rsidRDefault="56B420E4" w14:paraId="0D6AA6E7" w14:textId="6C2153D2">
      <w:pPr>
        <w:pStyle w:val="Normal"/>
        <w:spacing w:line="360" w:lineRule="auto"/>
        <w:jc w:val="left"/>
        <w:rPr>
          <w:b w:val="1"/>
          <w:bCs w:val="1"/>
          <w:color w:val="000000" w:themeColor="text1" w:themeTint="FF" w:themeShade="FF"/>
        </w:rPr>
      </w:pPr>
      <w:r w:rsidRPr="34CC6422" w:rsidR="56B420E4">
        <w:rPr>
          <w:b w:val="1"/>
          <w:bCs w:val="1"/>
          <w:color w:val="000000" w:themeColor="text1" w:themeTint="FF" w:themeShade="FF"/>
        </w:rPr>
        <w:t>Evidence Based Lifestyle Recommendations</w:t>
      </w:r>
    </w:p>
    <w:p w:rsidR="56B420E4" w:rsidP="34CC6422" w:rsidRDefault="56B420E4" w14:paraId="31A95F34" w14:textId="3BD3804D">
      <w:pPr>
        <w:pStyle w:val="Normal"/>
        <w:spacing w:line="360" w:lineRule="auto"/>
        <w:jc w:val="left"/>
        <w:rPr>
          <w:b w:val="0"/>
          <w:bCs w:val="0"/>
          <w:i w:val="0"/>
          <w:iCs w:val="0"/>
          <w:color w:val="000000" w:themeColor="text1" w:themeTint="FF" w:themeShade="FF"/>
        </w:rPr>
      </w:pPr>
      <w:r w:rsidRPr="34CC6422" w:rsidR="56B420E4">
        <w:rPr>
          <w:b w:val="0"/>
          <w:bCs w:val="0"/>
          <w:color w:val="000000" w:themeColor="text1" w:themeTint="FF" w:themeShade="FF"/>
        </w:rPr>
        <w:t xml:space="preserve">Adapting to healthy lifestyle behaviors promotes </w:t>
      </w:r>
      <w:r w:rsidRPr="34CC6422" w:rsidR="19E99656">
        <w:rPr>
          <w:b w:val="0"/>
          <w:bCs w:val="0"/>
          <w:color w:val="000000" w:themeColor="text1" w:themeTint="FF" w:themeShade="FF"/>
        </w:rPr>
        <w:t xml:space="preserve">fundamental to improving asthma control and reducing the frequency of exacerbations, </w:t>
      </w:r>
      <w:r w:rsidRPr="34CC6422" w:rsidR="42BB1228">
        <w:rPr>
          <w:b w:val="0"/>
          <w:bCs w:val="0"/>
          <w:color w:val="000000" w:themeColor="text1" w:themeTint="FF" w:themeShade="FF"/>
        </w:rPr>
        <w:t>particularly</w:t>
      </w:r>
      <w:r w:rsidRPr="34CC6422" w:rsidR="19E99656">
        <w:rPr>
          <w:b w:val="0"/>
          <w:bCs w:val="0"/>
          <w:color w:val="000000" w:themeColor="text1" w:themeTint="FF" w:themeShade="FF"/>
        </w:rPr>
        <w:t xml:space="preserve"> among</w:t>
      </w:r>
      <w:r w:rsidRPr="34CC6422" w:rsidR="36686668">
        <w:rPr>
          <w:b w:val="0"/>
          <w:bCs w:val="0"/>
          <w:color w:val="000000" w:themeColor="text1" w:themeTint="FF" w:themeShade="FF"/>
        </w:rPr>
        <w:t>st adults</w:t>
      </w:r>
      <w:r w:rsidRPr="34CC6422" w:rsidR="27E38CC9">
        <w:rPr>
          <w:b w:val="0"/>
          <w:bCs w:val="0"/>
          <w:color w:val="000000" w:themeColor="text1" w:themeTint="FF" w:themeShade="FF"/>
        </w:rPr>
        <w:t xml:space="preserve"> who may be exposed to smoking, vaping and respiratory infections as described in this case study</w:t>
      </w:r>
      <w:r w:rsidRPr="34CC6422" w:rsidR="5917FE5B">
        <w:rPr>
          <w:b w:val="0"/>
          <w:bCs w:val="0"/>
          <w:color w:val="000000" w:themeColor="text1" w:themeTint="FF" w:themeShade="FF"/>
        </w:rPr>
        <w:t xml:space="preserve">. Smoking cessation is one of the most effective </w:t>
      </w:r>
      <w:r w:rsidRPr="34CC6422" w:rsidR="50F1CFE8">
        <w:rPr>
          <w:b w:val="0"/>
          <w:bCs w:val="0"/>
          <w:color w:val="000000" w:themeColor="text1" w:themeTint="FF" w:themeShade="FF"/>
        </w:rPr>
        <w:t>interventions,</w:t>
      </w:r>
      <w:r w:rsidRPr="34CC6422" w:rsidR="056B7150">
        <w:rPr>
          <w:b w:val="0"/>
          <w:bCs w:val="0"/>
          <w:color w:val="000000" w:themeColor="text1" w:themeTint="FF" w:themeShade="FF"/>
        </w:rPr>
        <w:t xml:space="preserve"> as tobacco smoke increases airway </w:t>
      </w:r>
      <w:r w:rsidRPr="34CC6422" w:rsidR="40628DEB">
        <w:rPr>
          <w:b w:val="0"/>
          <w:bCs w:val="0"/>
          <w:color w:val="000000" w:themeColor="text1" w:themeTint="FF" w:themeShade="FF"/>
        </w:rPr>
        <w:t>inflammation</w:t>
      </w:r>
      <w:r w:rsidRPr="34CC6422" w:rsidR="056B7150">
        <w:rPr>
          <w:b w:val="0"/>
          <w:bCs w:val="0"/>
          <w:color w:val="000000" w:themeColor="text1" w:themeTint="FF" w:themeShade="FF"/>
        </w:rPr>
        <w:t>, reduces lung function and decreases the effectiveness o</w:t>
      </w:r>
      <w:r w:rsidRPr="34CC6422" w:rsidR="1E2E2154">
        <w:rPr>
          <w:b w:val="0"/>
          <w:bCs w:val="0"/>
          <w:color w:val="000000" w:themeColor="text1" w:themeTint="FF" w:themeShade="FF"/>
        </w:rPr>
        <w:t xml:space="preserve">f inhaled corticosteroids (Global Initiative for Asthma (GINA), 2025) </w:t>
      </w:r>
      <w:r w:rsidRPr="34CC6422" w:rsidR="5F867DA5">
        <w:rPr>
          <w:b w:val="0"/>
          <w:bCs w:val="0"/>
          <w:color w:val="000000" w:themeColor="text1" w:themeTint="FF" w:themeShade="FF"/>
        </w:rPr>
        <w:t xml:space="preserve">Similarly avoiding e-cigarette is </w:t>
      </w:r>
      <w:r w:rsidRPr="34CC6422" w:rsidR="60449CCC">
        <w:rPr>
          <w:b w:val="0"/>
          <w:bCs w:val="0"/>
          <w:color w:val="000000" w:themeColor="text1" w:themeTint="FF" w:themeShade="FF"/>
        </w:rPr>
        <w:t xml:space="preserve">recommended because vaping </w:t>
      </w:r>
      <w:r w:rsidRPr="34CC6422" w:rsidR="621F1178">
        <w:rPr>
          <w:b w:val="0"/>
          <w:bCs w:val="0"/>
          <w:color w:val="000000" w:themeColor="text1" w:themeTint="FF" w:themeShade="FF"/>
        </w:rPr>
        <w:t>aerosols</w:t>
      </w:r>
      <w:r w:rsidRPr="34CC6422" w:rsidR="60449CCC">
        <w:rPr>
          <w:b w:val="0"/>
          <w:bCs w:val="0"/>
          <w:color w:val="000000" w:themeColor="text1" w:themeTint="FF" w:themeShade="FF"/>
        </w:rPr>
        <w:t xml:space="preserve"> contain chemicals that can irritate the airways </w:t>
      </w:r>
      <w:r w:rsidRPr="34CC6422" w:rsidR="7FC078C2">
        <w:rPr>
          <w:b w:val="0"/>
          <w:bCs w:val="0"/>
          <w:color w:val="000000" w:themeColor="text1" w:themeTint="FF" w:themeShade="FF"/>
        </w:rPr>
        <w:t xml:space="preserve">and trigger asthma symptoms (McAlinden </w:t>
      </w:r>
      <w:r w:rsidRPr="34CC6422" w:rsidR="7FC078C2">
        <w:rPr>
          <w:b w:val="0"/>
          <w:bCs w:val="0"/>
          <w:i w:val="1"/>
          <w:iCs w:val="1"/>
          <w:color w:val="000000" w:themeColor="text1" w:themeTint="FF" w:themeShade="FF"/>
        </w:rPr>
        <w:t xml:space="preserve">et al., </w:t>
      </w:r>
      <w:r w:rsidRPr="34CC6422" w:rsidR="7FC078C2">
        <w:rPr>
          <w:b w:val="0"/>
          <w:bCs w:val="0"/>
          <w:i w:val="0"/>
          <w:iCs w:val="0"/>
          <w:color w:val="000000" w:themeColor="text1" w:themeTint="FF" w:themeShade="FF"/>
        </w:rPr>
        <w:t xml:space="preserve">2023). </w:t>
      </w:r>
      <w:r w:rsidRPr="34CC6422" w:rsidR="75550CE1">
        <w:rPr>
          <w:b w:val="0"/>
          <w:bCs w:val="0"/>
          <w:i w:val="0"/>
          <w:iCs w:val="0"/>
          <w:color w:val="000000" w:themeColor="text1" w:themeTint="FF" w:themeShade="FF"/>
        </w:rPr>
        <w:t>Adolescence</w:t>
      </w:r>
      <w:r w:rsidRPr="34CC6422" w:rsidR="61BCFED7">
        <w:rPr>
          <w:b w:val="0"/>
          <w:bCs w:val="0"/>
          <w:i w:val="0"/>
          <w:iCs w:val="0"/>
          <w:color w:val="000000" w:themeColor="text1" w:themeTint="FF" w:themeShade="FF"/>
        </w:rPr>
        <w:t xml:space="preserve"> should also </w:t>
      </w:r>
      <w:r w:rsidRPr="34CC6422" w:rsidR="5522C0E5">
        <w:rPr>
          <w:b w:val="0"/>
          <w:bCs w:val="0"/>
          <w:i w:val="0"/>
          <w:iCs w:val="0"/>
          <w:color w:val="000000" w:themeColor="text1" w:themeTint="FF" w:themeShade="FF"/>
        </w:rPr>
        <w:t>minimize</w:t>
      </w:r>
      <w:r w:rsidRPr="34CC6422" w:rsidR="61BCFED7">
        <w:rPr>
          <w:b w:val="0"/>
          <w:bCs w:val="0"/>
          <w:i w:val="0"/>
          <w:iCs w:val="0"/>
          <w:color w:val="000000" w:themeColor="text1" w:themeTint="FF" w:themeShade="FF"/>
        </w:rPr>
        <w:t xml:space="preserve"> exposure to respiratory infections by practicing good hygiene</w:t>
      </w:r>
      <w:r w:rsidRPr="34CC6422" w:rsidR="1DB7B953">
        <w:rPr>
          <w:b w:val="0"/>
          <w:bCs w:val="0"/>
          <w:i w:val="0"/>
          <w:iCs w:val="0"/>
          <w:color w:val="000000" w:themeColor="text1" w:themeTint="FF" w:themeShade="FF"/>
        </w:rPr>
        <w:t>, considering annual influenza vaccination. And avoiding close contact with individu</w:t>
      </w:r>
      <w:r w:rsidRPr="34CC6422" w:rsidR="34DD8AA1">
        <w:rPr>
          <w:b w:val="0"/>
          <w:bCs w:val="0"/>
          <w:i w:val="0"/>
          <w:iCs w:val="0"/>
          <w:color w:val="000000" w:themeColor="text1" w:themeTint="FF" w:themeShade="FF"/>
        </w:rPr>
        <w:t xml:space="preserve">als who are </w:t>
      </w:r>
      <w:r w:rsidRPr="34CC6422" w:rsidR="2CEDD5DD">
        <w:rPr>
          <w:b w:val="0"/>
          <w:bCs w:val="0"/>
          <w:i w:val="0"/>
          <w:iCs w:val="0"/>
          <w:color w:val="000000" w:themeColor="text1" w:themeTint="FF" w:themeShade="FF"/>
        </w:rPr>
        <w:t>unwell at</w:t>
      </w:r>
      <w:r w:rsidRPr="34CC6422" w:rsidR="34DD8AA1">
        <w:rPr>
          <w:b w:val="0"/>
          <w:bCs w:val="0"/>
          <w:i w:val="0"/>
          <w:iCs w:val="0"/>
          <w:color w:val="000000" w:themeColor="text1" w:themeTint="FF" w:themeShade="FF"/>
        </w:rPr>
        <w:t xml:space="preserve"> 9National </w:t>
      </w:r>
      <w:r w:rsidRPr="34CC6422" w:rsidR="1C47F755">
        <w:rPr>
          <w:b w:val="0"/>
          <w:bCs w:val="0"/>
          <w:i w:val="0"/>
          <w:iCs w:val="0"/>
          <w:color w:val="000000" w:themeColor="text1" w:themeTint="FF" w:themeShade="FF"/>
        </w:rPr>
        <w:t>Institute</w:t>
      </w:r>
      <w:r w:rsidRPr="34CC6422" w:rsidR="34DD8AA1">
        <w:rPr>
          <w:b w:val="0"/>
          <w:bCs w:val="0"/>
          <w:i w:val="0"/>
          <w:iCs w:val="0"/>
          <w:color w:val="000000" w:themeColor="text1" w:themeTint="FF" w:themeShade="FF"/>
        </w:rPr>
        <w:t xml:space="preserve"> for Health and Care Excellence (NICE), 2024). </w:t>
      </w:r>
      <w:r w:rsidRPr="34CC6422" w:rsidR="63AF81DF">
        <w:rPr>
          <w:b w:val="0"/>
          <w:bCs w:val="0"/>
          <w:i w:val="0"/>
          <w:iCs w:val="0"/>
          <w:color w:val="000000" w:themeColor="text1" w:themeTint="FF" w:themeShade="FF"/>
        </w:rPr>
        <w:t xml:space="preserve"> Maintaining a healthy weight through having a </w:t>
      </w:r>
      <w:r w:rsidRPr="34CC6422" w:rsidR="49A73922">
        <w:rPr>
          <w:b w:val="0"/>
          <w:bCs w:val="0"/>
          <w:i w:val="0"/>
          <w:iCs w:val="0"/>
          <w:color w:val="000000" w:themeColor="text1" w:themeTint="FF" w:themeShade="FF"/>
        </w:rPr>
        <w:t>balanced</w:t>
      </w:r>
      <w:r w:rsidRPr="34CC6422" w:rsidR="63AF81DF">
        <w:rPr>
          <w:b w:val="0"/>
          <w:bCs w:val="0"/>
          <w:i w:val="0"/>
          <w:iCs w:val="0"/>
          <w:color w:val="000000" w:themeColor="text1" w:themeTint="FF" w:themeShade="FF"/>
        </w:rPr>
        <w:t xml:space="preserve"> </w:t>
      </w:r>
      <w:r w:rsidRPr="34CC6422" w:rsidR="4B907D59">
        <w:rPr>
          <w:b w:val="0"/>
          <w:bCs w:val="0"/>
          <w:i w:val="0"/>
          <w:iCs w:val="0"/>
          <w:color w:val="000000" w:themeColor="text1" w:themeTint="FF" w:themeShade="FF"/>
        </w:rPr>
        <w:t>diet</w:t>
      </w:r>
      <w:r w:rsidRPr="34CC6422" w:rsidR="63AF81DF">
        <w:rPr>
          <w:b w:val="0"/>
          <w:bCs w:val="0"/>
          <w:i w:val="0"/>
          <w:iCs w:val="0"/>
          <w:color w:val="000000" w:themeColor="text1" w:themeTint="FF" w:themeShade="FF"/>
        </w:rPr>
        <w:t xml:space="preserve"> and regular physical, exercise can also further </w:t>
      </w:r>
      <w:r w:rsidRPr="34CC6422" w:rsidR="2E62A684">
        <w:rPr>
          <w:b w:val="0"/>
          <w:bCs w:val="0"/>
          <w:i w:val="0"/>
          <w:iCs w:val="0"/>
          <w:color w:val="000000" w:themeColor="text1" w:themeTint="FF" w:themeShade="FF"/>
        </w:rPr>
        <w:t xml:space="preserve">improve </w:t>
      </w:r>
      <w:r w:rsidRPr="34CC6422" w:rsidR="06372EB4">
        <w:rPr>
          <w:b w:val="0"/>
          <w:bCs w:val="0"/>
          <w:i w:val="0"/>
          <w:iCs w:val="0"/>
          <w:color w:val="000000" w:themeColor="text1" w:themeTint="FF" w:themeShade="FF"/>
        </w:rPr>
        <w:t>respiratory</w:t>
      </w:r>
      <w:r w:rsidRPr="34CC6422" w:rsidR="2E62A684">
        <w:rPr>
          <w:b w:val="0"/>
          <w:bCs w:val="0"/>
          <w:i w:val="0"/>
          <w:iCs w:val="0"/>
          <w:color w:val="000000" w:themeColor="text1" w:themeTint="FF" w:themeShade="FF"/>
        </w:rPr>
        <w:t xml:space="preserve"> function as obesity has been </w:t>
      </w:r>
      <w:r w:rsidRPr="34CC6422" w:rsidR="5D0F4A9B">
        <w:rPr>
          <w:b w:val="0"/>
          <w:bCs w:val="0"/>
          <w:i w:val="0"/>
          <w:iCs w:val="0"/>
          <w:color w:val="000000" w:themeColor="text1" w:themeTint="FF" w:themeShade="FF"/>
        </w:rPr>
        <w:t>associated</w:t>
      </w:r>
      <w:r w:rsidRPr="34CC6422" w:rsidR="2E62A684">
        <w:rPr>
          <w:b w:val="0"/>
          <w:bCs w:val="0"/>
          <w:i w:val="0"/>
          <w:iCs w:val="0"/>
          <w:color w:val="000000" w:themeColor="text1" w:themeTint="FF" w:themeShade="FF"/>
        </w:rPr>
        <w:t xml:space="preserve"> </w:t>
      </w:r>
      <w:r w:rsidRPr="34CC6422" w:rsidR="2A6C8922">
        <w:rPr>
          <w:b w:val="0"/>
          <w:bCs w:val="0"/>
          <w:i w:val="0"/>
          <w:iCs w:val="0"/>
          <w:color w:val="000000" w:themeColor="text1" w:themeTint="FF" w:themeShade="FF"/>
        </w:rPr>
        <w:t xml:space="preserve">with poorer </w:t>
      </w:r>
      <w:r w:rsidRPr="34CC6422" w:rsidR="3812A88E">
        <w:rPr>
          <w:b w:val="0"/>
          <w:bCs w:val="0"/>
          <w:i w:val="0"/>
          <w:iCs w:val="0"/>
          <w:color w:val="000000" w:themeColor="text1" w:themeTint="FF" w:themeShade="FF"/>
        </w:rPr>
        <w:t>asthma</w:t>
      </w:r>
      <w:r w:rsidRPr="34CC6422" w:rsidR="2A6C8922">
        <w:rPr>
          <w:b w:val="0"/>
          <w:bCs w:val="0"/>
          <w:i w:val="0"/>
          <w:iCs w:val="0"/>
          <w:color w:val="000000" w:themeColor="text1" w:themeTint="FF" w:themeShade="FF"/>
        </w:rPr>
        <w:t xml:space="preserve"> control and increased </w:t>
      </w:r>
      <w:r w:rsidRPr="34CC6422" w:rsidR="337994F9">
        <w:rPr>
          <w:b w:val="0"/>
          <w:bCs w:val="0"/>
          <w:i w:val="0"/>
          <w:iCs w:val="0"/>
          <w:color w:val="000000" w:themeColor="text1" w:themeTint="FF" w:themeShade="FF"/>
        </w:rPr>
        <w:t>symptom</w:t>
      </w:r>
      <w:r w:rsidRPr="34CC6422" w:rsidR="2A6C8922">
        <w:rPr>
          <w:b w:val="0"/>
          <w:bCs w:val="0"/>
          <w:i w:val="0"/>
          <w:iCs w:val="0"/>
          <w:color w:val="000000" w:themeColor="text1" w:themeTint="FF" w:themeShade="FF"/>
        </w:rPr>
        <w:t xml:space="preserve"> severity (Asthma + Lung</w:t>
      </w:r>
      <w:r w:rsidRPr="34CC6422" w:rsidR="6C0C158C">
        <w:rPr>
          <w:b w:val="0"/>
          <w:bCs w:val="0"/>
          <w:i w:val="0"/>
          <w:iCs w:val="0"/>
          <w:color w:val="000000" w:themeColor="text1" w:themeTint="FF" w:themeShade="FF"/>
        </w:rPr>
        <w:t xml:space="preserve"> UK, 2024). Regular exercise </w:t>
      </w:r>
      <w:r w:rsidRPr="34CC6422" w:rsidR="7D81F7B8">
        <w:rPr>
          <w:b w:val="0"/>
          <w:bCs w:val="0"/>
          <w:i w:val="0"/>
          <w:iCs w:val="0"/>
          <w:color w:val="000000" w:themeColor="text1" w:themeTint="FF" w:themeShade="FF"/>
        </w:rPr>
        <w:t>should</w:t>
      </w:r>
      <w:r w:rsidRPr="34CC6422" w:rsidR="6C0C158C">
        <w:rPr>
          <w:b w:val="0"/>
          <w:bCs w:val="0"/>
          <w:i w:val="0"/>
          <w:iCs w:val="0"/>
          <w:color w:val="000000" w:themeColor="text1" w:themeTint="FF" w:themeShade="FF"/>
        </w:rPr>
        <w:t xml:space="preserve"> be </w:t>
      </w:r>
      <w:r w:rsidRPr="34CC6422" w:rsidR="252ECB58">
        <w:rPr>
          <w:b w:val="0"/>
          <w:bCs w:val="0"/>
          <w:i w:val="0"/>
          <w:iCs w:val="0"/>
          <w:color w:val="000000" w:themeColor="text1" w:themeTint="FF" w:themeShade="FF"/>
        </w:rPr>
        <w:t>encouraged</w:t>
      </w:r>
      <w:r w:rsidRPr="34CC6422" w:rsidR="6C0C158C">
        <w:rPr>
          <w:b w:val="0"/>
          <w:bCs w:val="0"/>
          <w:i w:val="0"/>
          <w:iCs w:val="0"/>
          <w:color w:val="000000" w:themeColor="text1" w:themeTint="FF" w:themeShade="FF"/>
        </w:rPr>
        <w:t xml:space="preserve"> </w:t>
      </w:r>
      <w:r w:rsidRPr="34CC6422" w:rsidR="0C47C497">
        <w:rPr>
          <w:b w:val="0"/>
          <w:bCs w:val="0"/>
          <w:i w:val="0"/>
          <w:iCs w:val="0"/>
          <w:color w:val="000000" w:themeColor="text1" w:themeTint="FF" w:themeShade="FF"/>
        </w:rPr>
        <w:t xml:space="preserve">provided </w:t>
      </w:r>
      <w:r w:rsidRPr="34CC6422" w:rsidR="1271A129">
        <w:rPr>
          <w:b w:val="0"/>
          <w:bCs w:val="0"/>
          <w:i w:val="0"/>
          <w:iCs w:val="0"/>
          <w:color w:val="000000" w:themeColor="text1" w:themeTint="FF" w:themeShade="FF"/>
        </w:rPr>
        <w:t>asthma is</w:t>
      </w:r>
      <w:r w:rsidRPr="34CC6422" w:rsidR="0C47C497">
        <w:rPr>
          <w:b w:val="0"/>
          <w:bCs w:val="0"/>
          <w:i w:val="0"/>
          <w:iCs w:val="0"/>
          <w:color w:val="000000" w:themeColor="text1" w:themeTint="FF" w:themeShade="FF"/>
        </w:rPr>
        <w:t xml:space="preserve"> well </w:t>
      </w:r>
      <w:r w:rsidRPr="34CC6422" w:rsidR="4246D2E8">
        <w:rPr>
          <w:b w:val="0"/>
          <w:bCs w:val="0"/>
          <w:i w:val="0"/>
          <w:iCs w:val="0"/>
          <w:color w:val="000000" w:themeColor="text1" w:themeTint="FF" w:themeShade="FF"/>
        </w:rPr>
        <w:t>controlled,</w:t>
      </w:r>
      <w:r w:rsidRPr="34CC6422" w:rsidR="0C47C497">
        <w:rPr>
          <w:b w:val="0"/>
          <w:bCs w:val="0"/>
          <w:i w:val="0"/>
          <w:iCs w:val="0"/>
          <w:color w:val="000000" w:themeColor="text1" w:themeTint="FF" w:themeShade="FF"/>
        </w:rPr>
        <w:t xml:space="preserve"> and the use of </w:t>
      </w:r>
      <w:r w:rsidRPr="34CC6422" w:rsidR="78DBF7B3">
        <w:rPr>
          <w:b w:val="0"/>
          <w:bCs w:val="0"/>
          <w:i w:val="0"/>
          <w:iCs w:val="0"/>
          <w:color w:val="000000" w:themeColor="text1" w:themeTint="FF" w:themeShade="FF"/>
        </w:rPr>
        <w:t>regular</w:t>
      </w:r>
      <w:r w:rsidRPr="34CC6422" w:rsidR="0C47C497">
        <w:rPr>
          <w:b w:val="0"/>
          <w:bCs w:val="0"/>
          <w:i w:val="0"/>
          <w:iCs w:val="0"/>
          <w:color w:val="000000" w:themeColor="text1" w:themeTint="FF" w:themeShade="FF"/>
        </w:rPr>
        <w:t xml:space="preserve"> medications such as a reliever is used before and after activity if advis</w:t>
      </w:r>
      <w:r w:rsidRPr="34CC6422" w:rsidR="50F46172">
        <w:rPr>
          <w:b w:val="0"/>
          <w:bCs w:val="0"/>
          <w:i w:val="0"/>
          <w:iCs w:val="0"/>
          <w:color w:val="000000" w:themeColor="text1" w:themeTint="FF" w:themeShade="FF"/>
        </w:rPr>
        <w:t xml:space="preserve">ed by a healthcare professional. In addition, </w:t>
      </w:r>
      <w:r w:rsidRPr="34CC6422" w:rsidR="15C29FCE">
        <w:rPr>
          <w:b w:val="0"/>
          <w:bCs w:val="0"/>
          <w:i w:val="0"/>
          <w:iCs w:val="0"/>
          <w:color w:val="000000" w:themeColor="text1" w:themeTint="FF" w:themeShade="FF"/>
        </w:rPr>
        <w:t>adherence</w:t>
      </w:r>
      <w:r w:rsidRPr="34CC6422" w:rsidR="50F46172">
        <w:rPr>
          <w:b w:val="0"/>
          <w:bCs w:val="0"/>
          <w:i w:val="0"/>
          <w:iCs w:val="0"/>
          <w:color w:val="000000" w:themeColor="text1" w:themeTint="FF" w:themeShade="FF"/>
        </w:rPr>
        <w:t xml:space="preserve"> to prescribed preventer medication, co</w:t>
      </w:r>
      <w:r w:rsidRPr="34CC6422" w:rsidR="346C6A9A">
        <w:rPr>
          <w:b w:val="0"/>
          <w:bCs w:val="0"/>
          <w:i w:val="0"/>
          <w:iCs w:val="0"/>
          <w:color w:val="000000" w:themeColor="text1" w:themeTint="FF" w:themeShade="FF"/>
        </w:rPr>
        <w:t xml:space="preserve">rrect inhaler </w:t>
      </w:r>
      <w:r w:rsidRPr="34CC6422" w:rsidR="0E36F3AB">
        <w:rPr>
          <w:b w:val="0"/>
          <w:bCs w:val="0"/>
          <w:i w:val="0"/>
          <w:iCs w:val="0"/>
          <w:color w:val="000000" w:themeColor="text1" w:themeTint="FF" w:themeShade="FF"/>
        </w:rPr>
        <w:t>technique,</w:t>
      </w:r>
      <w:r w:rsidRPr="34CC6422" w:rsidR="346C6A9A">
        <w:rPr>
          <w:b w:val="0"/>
          <w:bCs w:val="0"/>
          <w:i w:val="0"/>
          <w:iCs w:val="0"/>
          <w:color w:val="000000" w:themeColor="text1" w:themeTint="FF" w:themeShade="FF"/>
        </w:rPr>
        <w:t xml:space="preserve"> and attendance at routine asthma reviews are essential for preventing </w:t>
      </w:r>
      <w:r w:rsidRPr="34CC6422" w:rsidR="67163481">
        <w:rPr>
          <w:b w:val="0"/>
          <w:bCs w:val="0"/>
          <w:i w:val="0"/>
          <w:iCs w:val="0"/>
          <w:color w:val="000000" w:themeColor="text1" w:themeTint="FF" w:themeShade="FF"/>
        </w:rPr>
        <w:t>exacerbations</w:t>
      </w:r>
      <w:r w:rsidRPr="34CC6422" w:rsidR="577E3603">
        <w:rPr>
          <w:b w:val="0"/>
          <w:bCs w:val="0"/>
          <w:i w:val="0"/>
          <w:iCs w:val="0"/>
          <w:color w:val="000000" w:themeColor="text1" w:themeTint="FF" w:themeShade="FF"/>
        </w:rPr>
        <w:t xml:space="preserve"> and </w:t>
      </w:r>
      <w:r w:rsidRPr="34CC6422" w:rsidR="5F923D37">
        <w:rPr>
          <w:b w:val="0"/>
          <w:bCs w:val="0"/>
          <w:i w:val="0"/>
          <w:iCs w:val="0"/>
          <w:color w:val="000000" w:themeColor="text1" w:themeTint="FF" w:themeShade="FF"/>
        </w:rPr>
        <w:t>maintaining</w:t>
      </w:r>
      <w:r w:rsidRPr="34CC6422" w:rsidR="577E3603">
        <w:rPr>
          <w:b w:val="0"/>
          <w:bCs w:val="0"/>
          <w:i w:val="0"/>
          <w:iCs w:val="0"/>
          <w:color w:val="000000" w:themeColor="text1" w:themeTint="FF" w:themeShade="FF"/>
        </w:rPr>
        <w:t xml:space="preserve"> long term control (GINA, 2025). </w:t>
      </w:r>
    </w:p>
    <w:p w:rsidR="47B79464" w:rsidP="34CC6422" w:rsidRDefault="47B79464" w14:paraId="437FFB12" w14:textId="7E7C1909">
      <w:pPr>
        <w:pStyle w:val="Normal"/>
        <w:spacing w:line="360" w:lineRule="auto"/>
        <w:jc w:val="left"/>
        <w:rPr>
          <w:b w:val="1"/>
          <w:bCs w:val="1"/>
          <w:i w:val="0"/>
          <w:iCs w:val="0"/>
          <w:color w:val="000000" w:themeColor="text1" w:themeTint="FF" w:themeShade="FF"/>
        </w:rPr>
      </w:pPr>
      <w:r w:rsidRPr="34CC6422" w:rsidR="47B79464">
        <w:rPr>
          <w:b w:val="1"/>
          <w:bCs w:val="1"/>
          <w:i w:val="0"/>
          <w:iCs w:val="0"/>
          <w:color w:val="000000" w:themeColor="text1" w:themeTint="FF" w:themeShade="FF"/>
        </w:rPr>
        <w:t xml:space="preserve">Conclusion </w:t>
      </w:r>
    </w:p>
    <w:p w:rsidR="47B79464" w:rsidP="34CC6422" w:rsidRDefault="47B79464" w14:paraId="23145628" w14:textId="3D828431">
      <w:pPr>
        <w:pStyle w:val="Normal"/>
        <w:spacing w:line="360" w:lineRule="auto"/>
        <w:jc w:val="left"/>
        <w:rPr>
          <w:b w:val="0"/>
          <w:bCs w:val="0"/>
          <w:i w:val="0"/>
          <w:iCs w:val="0"/>
          <w:color w:val="000000" w:themeColor="text1" w:themeTint="FF" w:themeShade="FF"/>
        </w:rPr>
      </w:pPr>
      <w:r w:rsidRPr="34CC6422" w:rsidR="47B79464">
        <w:rPr>
          <w:b w:val="0"/>
          <w:bCs w:val="0"/>
          <w:i w:val="0"/>
          <w:iCs w:val="0"/>
          <w:color w:val="000000" w:themeColor="text1" w:themeTint="FF" w:themeShade="FF"/>
        </w:rPr>
        <w:t xml:space="preserve">In conclusion, asthma is a chronic </w:t>
      </w:r>
      <w:r w:rsidRPr="34CC6422" w:rsidR="32A9C7C9">
        <w:rPr>
          <w:b w:val="0"/>
          <w:bCs w:val="0"/>
          <w:i w:val="0"/>
          <w:iCs w:val="0"/>
          <w:color w:val="000000" w:themeColor="text1" w:themeTint="FF" w:themeShade="FF"/>
        </w:rPr>
        <w:t>inflammatory</w:t>
      </w:r>
      <w:r w:rsidRPr="34CC6422" w:rsidR="47B79464">
        <w:rPr>
          <w:b w:val="0"/>
          <w:bCs w:val="0"/>
          <w:i w:val="0"/>
          <w:iCs w:val="0"/>
          <w:color w:val="000000" w:themeColor="text1" w:themeTint="FF" w:themeShade="FF"/>
        </w:rPr>
        <w:t xml:space="preserve"> condition that can </w:t>
      </w:r>
      <w:r w:rsidRPr="34CC6422" w:rsidR="2E5293EE">
        <w:rPr>
          <w:b w:val="0"/>
          <w:bCs w:val="0"/>
          <w:i w:val="0"/>
          <w:iCs w:val="0"/>
          <w:color w:val="000000" w:themeColor="text1" w:themeTint="FF" w:themeShade="FF"/>
        </w:rPr>
        <w:t>significantly affect</w:t>
      </w:r>
      <w:r w:rsidRPr="34CC6422" w:rsidR="47B79464">
        <w:rPr>
          <w:b w:val="0"/>
          <w:bCs w:val="0"/>
          <w:i w:val="0"/>
          <w:iCs w:val="0"/>
          <w:color w:val="000000" w:themeColor="text1" w:themeTint="FF" w:themeShade="FF"/>
        </w:rPr>
        <w:t xml:space="preserve"> r</w:t>
      </w:r>
      <w:r w:rsidRPr="34CC6422" w:rsidR="4C04D5C7">
        <w:rPr>
          <w:b w:val="0"/>
          <w:bCs w:val="0"/>
          <w:i w:val="0"/>
          <w:iCs w:val="0"/>
          <w:color w:val="000000" w:themeColor="text1" w:themeTint="FF" w:themeShade="FF"/>
        </w:rPr>
        <w:t xml:space="preserve">espiratory function and quality of life if not effectively </w:t>
      </w:r>
      <w:r w:rsidRPr="34CC6422" w:rsidR="3C23812B">
        <w:rPr>
          <w:b w:val="0"/>
          <w:bCs w:val="0"/>
          <w:i w:val="0"/>
          <w:iCs w:val="0"/>
          <w:color w:val="000000" w:themeColor="text1" w:themeTint="FF" w:themeShade="FF"/>
        </w:rPr>
        <w:t>managed.</w:t>
      </w:r>
      <w:r w:rsidRPr="34CC6422" w:rsidR="6F9616B7">
        <w:rPr>
          <w:b w:val="0"/>
          <w:bCs w:val="0"/>
          <w:i w:val="0"/>
          <w:iCs w:val="0"/>
          <w:color w:val="000000" w:themeColor="text1" w:themeTint="FF" w:themeShade="FF"/>
        </w:rPr>
        <w:t xml:space="preserve"> This report has </w:t>
      </w:r>
      <w:r w:rsidRPr="34CC6422" w:rsidR="6F9616B7">
        <w:rPr>
          <w:b w:val="0"/>
          <w:bCs w:val="0"/>
          <w:i w:val="0"/>
          <w:iCs w:val="0"/>
          <w:color w:val="000000" w:themeColor="text1" w:themeTint="FF" w:themeShade="FF"/>
        </w:rPr>
        <w:t>de</w:t>
      </w:r>
      <w:r w:rsidRPr="34CC6422" w:rsidR="5F693916">
        <w:rPr>
          <w:b w:val="0"/>
          <w:bCs w:val="0"/>
          <w:i w:val="0"/>
          <w:iCs w:val="0"/>
          <w:color w:val="000000" w:themeColor="text1" w:themeTint="FF" w:themeShade="FF"/>
        </w:rPr>
        <w:t>monstrated</w:t>
      </w:r>
      <w:r w:rsidRPr="34CC6422" w:rsidR="5F693916">
        <w:rPr>
          <w:b w:val="0"/>
          <w:bCs w:val="0"/>
          <w:i w:val="0"/>
          <w:iCs w:val="0"/>
          <w:color w:val="000000" w:themeColor="text1" w:themeTint="FF" w:themeShade="FF"/>
        </w:rPr>
        <w:t xml:space="preserve"> how the structure and function of the respiratory system </w:t>
      </w:r>
      <w:r w:rsidRPr="34CC6422" w:rsidR="5744DE4E">
        <w:rPr>
          <w:b w:val="0"/>
          <w:bCs w:val="0"/>
          <w:i w:val="0"/>
          <w:iCs w:val="0"/>
          <w:color w:val="000000" w:themeColor="text1" w:themeTint="FF" w:themeShade="FF"/>
        </w:rPr>
        <w:t>support</w:t>
      </w:r>
      <w:r w:rsidRPr="34CC6422" w:rsidR="7D1BFDB7">
        <w:rPr>
          <w:b w:val="0"/>
          <w:bCs w:val="0"/>
          <w:i w:val="0"/>
          <w:iCs w:val="0"/>
          <w:color w:val="000000" w:themeColor="text1" w:themeTint="FF" w:themeShade="FF"/>
        </w:rPr>
        <w:t xml:space="preserve"> normal breathing and gas exchange. In </w:t>
      </w:r>
      <w:r w:rsidRPr="34CC6422" w:rsidR="698EDE8A">
        <w:rPr>
          <w:b w:val="0"/>
          <w:bCs w:val="0"/>
          <w:i w:val="0"/>
          <w:iCs w:val="0"/>
          <w:color w:val="000000" w:themeColor="text1" w:themeTint="FF" w:themeShade="FF"/>
        </w:rPr>
        <w:t>relation</w:t>
      </w:r>
      <w:r w:rsidRPr="34CC6422" w:rsidR="7D1BFDB7">
        <w:rPr>
          <w:b w:val="0"/>
          <w:bCs w:val="0"/>
          <w:i w:val="0"/>
          <w:iCs w:val="0"/>
          <w:color w:val="000000" w:themeColor="text1" w:themeTint="FF" w:themeShade="FF"/>
        </w:rPr>
        <w:t xml:space="preserve"> to the case study, smoking, </w:t>
      </w:r>
      <w:r w:rsidRPr="34CC6422" w:rsidR="39180A9D">
        <w:rPr>
          <w:b w:val="0"/>
          <w:bCs w:val="0"/>
          <w:i w:val="0"/>
          <w:iCs w:val="0"/>
          <w:color w:val="000000" w:themeColor="text1" w:themeTint="FF" w:themeShade="FF"/>
        </w:rPr>
        <w:t>vaping,</w:t>
      </w:r>
      <w:r w:rsidRPr="34CC6422" w:rsidR="7D1BFDB7">
        <w:rPr>
          <w:b w:val="0"/>
          <w:bCs w:val="0"/>
          <w:i w:val="0"/>
          <w:iCs w:val="0"/>
          <w:color w:val="000000" w:themeColor="text1" w:themeTint="FF" w:themeShade="FF"/>
        </w:rPr>
        <w:t xml:space="preserve"> </w:t>
      </w:r>
      <w:r w:rsidRPr="34CC6422" w:rsidR="312DC0BA">
        <w:rPr>
          <w:b w:val="0"/>
          <w:bCs w:val="0"/>
          <w:i w:val="0"/>
          <w:iCs w:val="0"/>
          <w:color w:val="000000" w:themeColor="text1" w:themeTint="FF" w:themeShade="FF"/>
        </w:rPr>
        <w:t xml:space="preserve">and </w:t>
      </w:r>
      <w:r w:rsidRPr="34CC6422" w:rsidR="7CAFA1BB">
        <w:rPr>
          <w:b w:val="0"/>
          <w:bCs w:val="0"/>
          <w:i w:val="0"/>
          <w:iCs w:val="0"/>
          <w:color w:val="000000" w:themeColor="text1" w:themeTint="FF" w:themeShade="FF"/>
        </w:rPr>
        <w:t>increased</w:t>
      </w:r>
      <w:r w:rsidRPr="34CC6422" w:rsidR="312DC0BA">
        <w:rPr>
          <w:b w:val="0"/>
          <w:bCs w:val="0"/>
          <w:i w:val="0"/>
          <w:iCs w:val="0"/>
          <w:color w:val="000000" w:themeColor="text1" w:themeTint="FF" w:themeShade="FF"/>
        </w:rPr>
        <w:t xml:space="preserve"> exposure to respiratory </w:t>
      </w:r>
      <w:r w:rsidRPr="34CC6422" w:rsidR="60B494EA">
        <w:rPr>
          <w:b w:val="0"/>
          <w:bCs w:val="0"/>
          <w:i w:val="0"/>
          <w:iCs w:val="0"/>
          <w:color w:val="000000" w:themeColor="text1" w:themeTint="FF" w:themeShade="FF"/>
        </w:rPr>
        <w:t>infections</w:t>
      </w:r>
      <w:r w:rsidRPr="34CC6422" w:rsidR="312DC0BA">
        <w:rPr>
          <w:b w:val="0"/>
          <w:bCs w:val="0"/>
          <w:i w:val="0"/>
          <w:iCs w:val="0"/>
          <w:color w:val="000000" w:themeColor="text1" w:themeTint="FF" w:themeShade="FF"/>
        </w:rPr>
        <w:t xml:space="preserve"> are significant risk </w:t>
      </w:r>
      <w:r w:rsidRPr="34CC6422" w:rsidR="322DE469">
        <w:rPr>
          <w:b w:val="0"/>
          <w:bCs w:val="0"/>
          <w:i w:val="0"/>
          <w:iCs w:val="0"/>
          <w:color w:val="000000" w:themeColor="text1" w:themeTint="FF" w:themeShade="FF"/>
        </w:rPr>
        <w:t>factors that</w:t>
      </w:r>
      <w:r w:rsidRPr="34CC6422" w:rsidR="312DC0BA">
        <w:rPr>
          <w:b w:val="0"/>
          <w:bCs w:val="0"/>
          <w:i w:val="0"/>
          <w:iCs w:val="0"/>
          <w:color w:val="000000" w:themeColor="text1" w:themeTint="FF" w:themeShade="FF"/>
        </w:rPr>
        <w:t xml:space="preserve"> contribute to worsening asthma symptoms</w:t>
      </w:r>
      <w:r w:rsidRPr="34CC6422" w:rsidR="2840D862">
        <w:rPr>
          <w:b w:val="0"/>
          <w:bCs w:val="0"/>
          <w:i w:val="0"/>
          <w:iCs w:val="0"/>
          <w:color w:val="000000" w:themeColor="text1" w:themeTint="FF" w:themeShade="FF"/>
        </w:rPr>
        <w:t xml:space="preserve">. This report </w:t>
      </w:r>
      <w:r w:rsidRPr="34CC6422" w:rsidR="5AA25869">
        <w:rPr>
          <w:b w:val="0"/>
          <w:bCs w:val="0"/>
          <w:i w:val="0"/>
          <w:iCs w:val="0"/>
          <w:color w:val="000000" w:themeColor="text1" w:themeTint="FF" w:themeShade="FF"/>
        </w:rPr>
        <w:t>emphasizes</w:t>
      </w:r>
      <w:r w:rsidRPr="34CC6422" w:rsidR="2840D862">
        <w:rPr>
          <w:b w:val="0"/>
          <w:bCs w:val="0"/>
          <w:i w:val="0"/>
          <w:iCs w:val="0"/>
          <w:color w:val="000000" w:themeColor="text1" w:themeTint="FF" w:themeShade="FF"/>
        </w:rPr>
        <w:t xml:space="preserve"> the </w:t>
      </w:r>
      <w:r w:rsidRPr="34CC6422" w:rsidR="2840D862">
        <w:rPr>
          <w:b w:val="0"/>
          <w:bCs w:val="0"/>
          <w:i w:val="0"/>
          <w:iCs w:val="0"/>
          <w:color w:val="000000" w:themeColor="text1" w:themeTint="FF" w:themeShade="FF"/>
        </w:rPr>
        <w:t>importantance</w:t>
      </w:r>
      <w:r w:rsidRPr="34CC6422" w:rsidR="2840D862">
        <w:rPr>
          <w:b w:val="0"/>
          <w:bCs w:val="0"/>
          <w:i w:val="0"/>
          <w:iCs w:val="0"/>
          <w:color w:val="000000" w:themeColor="text1" w:themeTint="FF" w:themeShade="FF"/>
        </w:rPr>
        <w:t xml:space="preserve"> of recording and monitoring whilst managing self-management </w:t>
      </w:r>
      <w:r w:rsidRPr="34CC6422" w:rsidR="22C76291">
        <w:rPr>
          <w:b w:val="0"/>
          <w:bCs w:val="0"/>
          <w:i w:val="0"/>
          <w:iCs w:val="0"/>
          <w:color w:val="000000" w:themeColor="text1" w:themeTint="FF" w:themeShade="FF"/>
        </w:rPr>
        <w:t xml:space="preserve">as well as the function of </w:t>
      </w:r>
      <w:r w:rsidRPr="34CC6422" w:rsidR="53796297">
        <w:rPr>
          <w:b w:val="0"/>
          <w:bCs w:val="0"/>
          <w:i w:val="0"/>
          <w:iCs w:val="0"/>
          <w:color w:val="000000" w:themeColor="text1" w:themeTint="FF" w:themeShade="FF"/>
        </w:rPr>
        <w:t>peak flow</w:t>
      </w:r>
      <w:r w:rsidRPr="34CC6422" w:rsidR="22C76291">
        <w:rPr>
          <w:b w:val="0"/>
          <w:bCs w:val="0"/>
          <w:i w:val="0"/>
          <w:iCs w:val="0"/>
          <w:color w:val="000000" w:themeColor="text1" w:themeTint="FF" w:themeShade="FF"/>
        </w:rPr>
        <w:t xml:space="preserve"> recordings.</w:t>
      </w:r>
    </w:p>
    <w:p w:rsidR="34CC6422" w:rsidP="34CC6422" w:rsidRDefault="34CC6422" w14:paraId="1ABA9C4F" w14:textId="31ECB345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</w:p>
    <w:p w:rsidR="34CC6422" w:rsidP="34CC6422" w:rsidRDefault="34CC6422" w14:paraId="2596404E" w14:textId="38463942">
      <w:pPr>
        <w:pStyle w:val="Normal"/>
        <w:spacing w:line="360" w:lineRule="auto"/>
        <w:jc w:val="left"/>
        <w:rPr>
          <w:b w:val="1"/>
          <w:bCs w:val="1"/>
          <w:color w:val="000000" w:themeColor="text1" w:themeTint="FF" w:themeShade="FF"/>
        </w:rPr>
      </w:pPr>
    </w:p>
    <w:p w:rsidR="34CC6422" w:rsidP="34CC6422" w:rsidRDefault="34CC6422" w14:paraId="0621B744" w14:textId="5352A783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</w:p>
    <w:p w:rsidR="34CC6422" w:rsidP="34CC6422" w:rsidRDefault="34CC6422" w14:paraId="71E0F4E3" w14:textId="7076490B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</w:p>
    <w:p w:rsidR="34CC6422" w:rsidP="34CC6422" w:rsidRDefault="34CC6422" w14:paraId="4B0420DD" w14:textId="0CA839A0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</w:p>
    <w:p w:rsidR="34CC6422" w:rsidP="34CC6422" w:rsidRDefault="34CC6422" w14:paraId="2B25345B" w14:textId="334135C5">
      <w:pPr>
        <w:pStyle w:val="Normal"/>
        <w:spacing w:line="360" w:lineRule="auto"/>
        <w:jc w:val="left"/>
        <w:rPr>
          <w:b w:val="0"/>
          <w:bCs w:val="0"/>
          <w:color w:val="000000" w:themeColor="text1" w:themeTint="FF" w:themeShade="FF"/>
        </w:rPr>
      </w:pPr>
    </w:p>
    <w:p w:rsidR="34CC6422" w:rsidP="34CC6422" w:rsidRDefault="34CC6422" w14:paraId="4653A223" w14:textId="4B0EB8A1">
      <w:pPr>
        <w:pStyle w:val="Normal"/>
        <w:jc w:val="left"/>
      </w:pPr>
    </w:p>
    <w:p w:rsidR="34CC6422" w:rsidP="34CC6422" w:rsidRDefault="34CC6422" w14:paraId="5A3FF17A" w14:textId="42DDB7F7">
      <w:pPr>
        <w:pStyle w:val="Normal"/>
        <w:jc w:val="left"/>
      </w:pPr>
    </w:p>
    <w:p w:rsidR="34CC6422" w:rsidP="34CC6422" w:rsidRDefault="34CC6422" w14:paraId="6EEE8B52" w14:textId="7CD71F62">
      <w:pPr>
        <w:pStyle w:val="Normal"/>
        <w:jc w:val="left"/>
      </w:pPr>
    </w:p>
    <w:p w:rsidR="34CC6422" w:rsidP="34CC6422" w:rsidRDefault="34CC6422" w14:paraId="61B027E5" w14:textId="677ED0F0">
      <w:pPr>
        <w:pStyle w:val="Normal"/>
        <w:jc w:val="left"/>
      </w:pPr>
    </w:p>
    <w:p w:rsidR="34CC6422" w:rsidP="34CC6422" w:rsidRDefault="34CC6422" w14:paraId="11B1D426" w14:textId="257FAEE8">
      <w:pPr>
        <w:pStyle w:val="Normal"/>
        <w:jc w:val="left"/>
      </w:pPr>
    </w:p>
    <w:p w:rsidR="34CC6422" w:rsidP="34CC6422" w:rsidRDefault="34CC6422" w14:paraId="1B76E66B" w14:textId="5D2EFE30">
      <w:pPr>
        <w:pStyle w:val="Normal"/>
        <w:jc w:val="left"/>
      </w:pPr>
    </w:p>
    <w:p w:rsidR="34CC6422" w:rsidP="34CC6422" w:rsidRDefault="34CC6422" w14:paraId="4C7D34EA" w14:textId="19FFC850">
      <w:pPr>
        <w:pStyle w:val="Normal"/>
        <w:jc w:val="left"/>
      </w:pPr>
    </w:p>
    <w:p w:rsidR="34CC6422" w:rsidP="34CC6422" w:rsidRDefault="34CC6422" w14:paraId="5D3F2045" w14:textId="66F88BA1">
      <w:pPr>
        <w:pStyle w:val="Normal"/>
        <w:jc w:val="left"/>
      </w:pPr>
    </w:p>
    <w:p w:rsidR="34CC6422" w:rsidP="34CC6422" w:rsidRDefault="34CC6422" w14:paraId="0EAEC092" w14:textId="362D34D1">
      <w:pPr>
        <w:pStyle w:val="Normal"/>
        <w:jc w:val="left"/>
      </w:pPr>
    </w:p>
    <w:p w:rsidR="34CC6422" w:rsidP="34CC6422" w:rsidRDefault="34CC6422" w14:paraId="7389FD6C" w14:textId="536E68FE">
      <w:pPr>
        <w:pStyle w:val="Normal"/>
        <w:jc w:val="left"/>
      </w:pPr>
    </w:p>
    <w:p w:rsidR="34CC6422" w:rsidP="34CC6422" w:rsidRDefault="34CC6422" w14:paraId="5720DD7B" w14:textId="4EA78215">
      <w:pPr>
        <w:pStyle w:val="Normal"/>
        <w:jc w:val="left"/>
      </w:pPr>
    </w:p>
    <w:p w:rsidR="34CC6422" w:rsidP="34CC6422" w:rsidRDefault="34CC6422" w14:paraId="321E80A6" w14:textId="19DA9F5A">
      <w:pPr>
        <w:pStyle w:val="Normal"/>
        <w:jc w:val="left"/>
      </w:pPr>
    </w:p>
    <w:p w:rsidR="34CC6422" w:rsidP="34CC6422" w:rsidRDefault="34CC6422" w14:paraId="238D2DF6" w14:textId="146E09E3">
      <w:pPr>
        <w:pStyle w:val="Normal"/>
        <w:jc w:val="left"/>
      </w:pPr>
    </w:p>
    <w:p w:rsidR="34CC6422" w:rsidP="34CC6422" w:rsidRDefault="34CC6422" w14:paraId="3EFEB842" w14:textId="07FD9F57">
      <w:pPr>
        <w:pStyle w:val="Normal"/>
        <w:jc w:val="left"/>
      </w:pPr>
    </w:p>
    <w:p w:rsidR="34CC6422" w:rsidP="34CC6422" w:rsidRDefault="34CC6422" w14:paraId="6C3B730C" w14:textId="0CB5C9E9">
      <w:pPr>
        <w:pStyle w:val="Normal"/>
        <w:jc w:val="left"/>
      </w:pPr>
    </w:p>
    <w:p w:rsidR="34CC6422" w:rsidP="34CC6422" w:rsidRDefault="34CC6422" w14:paraId="3CB94800" w14:textId="62AA7A15">
      <w:pPr>
        <w:pStyle w:val="Normal"/>
        <w:jc w:val="left"/>
      </w:pPr>
    </w:p>
    <w:p w:rsidR="34CC6422" w:rsidP="34CC6422" w:rsidRDefault="34CC6422" w14:paraId="41F6B094" w14:textId="0FAE1742">
      <w:pPr>
        <w:pStyle w:val="Normal"/>
        <w:jc w:val="left"/>
      </w:pPr>
    </w:p>
    <w:p w:rsidR="34CC6422" w:rsidP="34CC6422" w:rsidRDefault="34CC6422" w14:paraId="4080F4C6" w14:textId="176DC54A">
      <w:pPr>
        <w:pStyle w:val="Normal"/>
        <w:jc w:val="left"/>
      </w:pPr>
    </w:p>
    <w:p w:rsidR="34CC6422" w:rsidP="34CC6422" w:rsidRDefault="34CC6422" w14:paraId="74109EA8" w14:textId="242C1736">
      <w:pPr>
        <w:pStyle w:val="Normal"/>
        <w:jc w:val="left"/>
      </w:pPr>
    </w:p>
    <w:p w:rsidR="34CC6422" w:rsidP="34CC6422" w:rsidRDefault="34CC6422" w14:paraId="0C91060A" w14:textId="3CC9C1C2">
      <w:pPr>
        <w:pStyle w:val="Normal"/>
        <w:jc w:val="left"/>
      </w:pPr>
    </w:p>
    <w:p w:rsidR="34CC6422" w:rsidP="34CC6422" w:rsidRDefault="34CC6422" w14:paraId="18A75D15" w14:textId="56C31068">
      <w:pPr>
        <w:pStyle w:val="Normal"/>
        <w:jc w:val="center"/>
      </w:pPr>
    </w:p>
    <w:p w:rsidR="4A92BA52" w:rsidP="34CC6422" w:rsidRDefault="4A92BA52" w14:paraId="02F0D7B5" w14:textId="47A53E22">
      <w:pPr>
        <w:pStyle w:val="Normal"/>
        <w:jc w:val="center"/>
        <w:rPr>
          <w:b w:val="1"/>
          <w:bCs w:val="1"/>
          <w:i w:val="1"/>
          <w:iCs w:val="1"/>
        </w:rPr>
      </w:pPr>
      <w:r w:rsidRPr="34CC6422" w:rsidR="4A92BA52">
        <w:rPr>
          <w:b w:val="1"/>
          <w:bCs w:val="1"/>
          <w:i w:val="1"/>
          <w:iCs w:val="1"/>
        </w:rPr>
        <w:t>Reference List</w:t>
      </w:r>
    </w:p>
    <w:p w:rsidR="34CC6422" w:rsidP="34CC6422" w:rsidRDefault="34CC6422" w14:paraId="2D2B980E" w14:textId="7D37C9B2">
      <w:pPr>
        <w:pStyle w:val="Normal"/>
        <w:jc w:val="center"/>
      </w:pPr>
    </w:p>
    <w:p w:rsidR="41DDC71E" w:rsidP="34CC6422" w:rsidRDefault="41DDC71E" w14:paraId="0F244404" w14:textId="4748AD7C">
      <w:pPr>
        <w:pStyle w:val="ListParagraph"/>
        <w:numPr>
          <w:ilvl w:val="0"/>
          <w:numId w:val="3"/>
        </w:numPr>
        <w:spacing w:line="360" w:lineRule="auto"/>
        <w:jc w:val="left"/>
        <w:rPr>
          <w:i w:val="0"/>
          <w:iCs w:val="0"/>
        </w:rPr>
      </w:pPr>
      <w:r w:rsidRPr="34CC6422" w:rsidR="41DDC71E">
        <w:rPr>
          <w:i w:val="0"/>
          <w:iCs w:val="0"/>
        </w:rPr>
        <w:t xml:space="preserve">Asthma + Lung UK (2024) </w:t>
      </w:r>
      <w:r w:rsidRPr="34CC6422" w:rsidR="41DDC71E">
        <w:rPr>
          <w:i w:val="1"/>
          <w:iCs w:val="1"/>
        </w:rPr>
        <w:t xml:space="preserve">Asthma facts and Statistics. </w:t>
      </w:r>
      <w:r w:rsidRPr="34CC6422" w:rsidR="0E3BAB8C">
        <w:rPr>
          <w:i w:val="0"/>
          <w:iCs w:val="0"/>
        </w:rPr>
        <w:t>Available at</w:t>
      </w:r>
    </w:p>
    <w:p w:rsidR="0E3BAB8C" w:rsidP="34CC6422" w:rsidRDefault="0E3BAB8C" w14:paraId="39761979" w14:textId="09BD92C4">
      <w:pPr>
        <w:pStyle w:val="ListParagraph"/>
        <w:spacing w:line="360" w:lineRule="auto"/>
        <w:ind w:left="720"/>
        <w:jc w:val="left"/>
        <w:rPr>
          <w:i w:val="0"/>
          <w:iCs w:val="0"/>
        </w:rPr>
      </w:pPr>
      <w:hyperlink r:id="R72466ccfa245429a">
        <w:r w:rsidRPr="34CC6422" w:rsidR="0E3BAB8C">
          <w:rPr>
            <w:rStyle w:val="Hyperlink"/>
            <w:i w:val="0"/>
            <w:iCs w:val="0"/>
          </w:rPr>
          <w:t>https://www.asthmaandlung.or.uk</w:t>
        </w:r>
      </w:hyperlink>
      <w:r w:rsidRPr="34CC6422" w:rsidR="0E3BAB8C">
        <w:rPr>
          <w:i w:val="0"/>
          <w:iCs w:val="0"/>
        </w:rPr>
        <w:t xml:space="preserve"> </w:t>
      </w:r>
    </w:p>
    <w:p w:rsidR="0E3BAB8C" w:rsidP="34CC6422" w:rsidRDefault="0E3BAB8C" w14:paraId="6E0AB8D5" w14:textId="6403D4B9">
      <w:pPr>
        <w:pStyle w:val="ListParagraph"/>
        <w:spacing w:line="360" w:lineRule="auto"/>
        <w:ind w:left="720"/>
        <w:jc w:val="left"/>
        <w:rPr>
          <w:i w:val="0"/>
          <w:iCs w:val="0"/>
        </w:rPr>
      </w:pPr>
      <w:r w:rsidRPr="34CC6422" w:rsidR="0E3BAB8C">
        <w:rPr>
          <w:i w:val="0"/>
          <w:iCs w:val="0"/>
        </w:rPr>
        <w:t>Accessed: 24 June 2026)</w:t>
      </w:r>
      <w:r w:rsidRPr="34CC6422" w:rsidR="2BF3B008">
        <w:rPr>
          <w:i w:val="0"/>
          <w:iCs w:val="0"/>
        </w:rPr>
        <w:t>.</w:t>
      </w:r>
    </w:p>
    <w:p w:rsidR="4A92BA52" w:rsidP="34CC6422" w:rsidRDefault="4A92BA52" w14:paraId="363A20A9" w14:textId="0BE49426">
      <w:pPr>
        <w:pStyle w:val="ListParagraph"/>
        <w:numPr>
          <w:ilvl w:val="0"/>
          <w:numId w:val="3"/>
        </w:numPr>
        <w:spacing w:line="360" w:lineRule="auto"/>
        <w:jc w:val="left"/>
        <w:rPr>
          <w:i w:val="0"/>
          <w:iCs w:val="0"/>
        </w:rPr>
      </w:pPr>
      <w:r w:rsidR="4A92BA52">
        <w:rPr/>
        <w:t xml:space="preserve">   </w:t>
      </w:r>
      <w:r w:rsidR="373B38AD">
        <w:rPr/>
        <w:t xml:space="preserve">Forshaw, </w:t>
      </w:r>
      <w:r w:rsidR="373B38AD">
        <w:rPr/>
        <w:t>C.</w:t>
      </w:r>
      <w:r w:rsidR="373B38AD">
        <w:rPr/>
        <w:t xml:space="preserve"> and Poole, K. (2025) ‘Supported</w:t>
      </w:r>
      <w:r w:rsidR="208F89ED">
        <w:rPr/>
        <w:t xml:space="preserve"> self-</w:t>
      </w:r>
      <w:r w:rsidR="74F5A6E1">
        <w:rPr/>
        <w:t>management’.</w:t>
      </w:r>
      <w:r w:rsidR="208F89ED">
        <w:rPr/>
        <w:t xml:space="preserve"> Journal of General Practice Nursing</w:t>
      </w:r>
      <w:r w:rsidRPr="34CC6422" w:rsidR="52774473">
        <w:rPr>
          <w:i w:val="0"/>
          <w:iCs w:val="0"/>
        </w:rPr>
        <w:t>, 17(1), p. 26</w:t>
      </w:r>
      <w:r w:rsidRPr="34CC6422" w:rsidR="42617178">
        <w:rPr>
          <w:i w:val="0"/>
          <w:iCs w:val="0"/>
        </w:rPr>
        <w:t>-31</w:t>
      </w:r>
    </w:p>
    <w:p w:rsidR="34CC6422" w:rsidP="34CC6422" w:rsidRDefault="34CC6422" w14:paraId="710E1102" w14:textId="4D73D45C">
      <w:pPr>
        <w:pStyle w:val="ListParagraph"/>
        <w:spacing w:line="360" w:lineRule="auto"/>
        <w:ind w:left="720"/>
        <w:jc w:val="left"/>
        <w:rPr>
          <w:i w:val="0"/>
          <w:iCs w:val="0"/>
        </w:rPr>
      </w:pPr>
    </w:p>
    <w:p w:rsidR="4A92BA52" w:rsidP="34CC6422" w:rsidRDefault="4A92BA52" w14:paraId="78D98192" w14:textId="0DD3F692">
      <w:pPr>
        <w:pStyle w:val="ListParagraph"/>
        <w:numPr>
          <w:ilvl w:val="0"/>
          <w:numId w:val="3"/>
        </w:numPr>
        <w:spacing w:line="360" w:lineRule="auto"/>
        <w:jc w:val="left"/>
        <w:rPr>
          <w:i w:val="1"/>
          <w:iCs w:val="1"/>
        </w:rPr>
      </w:pPr>
      <w:r w:rsidR="4A92BA52">
        <w:rPr/>
        <w:t xml:space="preserve">     </w:t>
      </w:r>
      <w:r w:rsidR="6C5B6550">
        <w:rPr/>
        <w:t xml:space="preserve">Global Initiative for asthma (GINA) (2025) </w:t>
      </w:r>
      <w:r w:rsidRPr="34CC6422" w:rsidR="6C5B6550">
        <w:rPr>
          <w:i w:val="1"/>
          <w:iCs w:val="1"/>
        </w:rPr>
        <w:t>Glob</w:t>
      </w:r>
      <w:r w:rsidRPr="34CC6422" w:rsidR="14339834">
        <w:rPr>
          <w:i w:val="1"/>
          <w:iCs w:val="1"/>
        </w:rPr>
        <w:t xml:space="preserve">al strategy for asthma management and prevention. </w:t>
      </w:r>
      <w:r w:rsidRPr="34CC6422" w:rsidR="47E589E2">
        <w:rPr>
          <w:i w:val="0"/>
          <w:iCs w:val="0"/>
        </w:rPr>
        <w:t xml:space="preserve">Available at: </w:t>
      </w:r>
      <w:hyperlink r:id="R1f10542248d841db">
        <w:r w:rsidRPr="34CC6422" w:rsidR="47E589E2">
          <w:rPr>
            <w:rStyle w:val="Hyperlink"/>
            <w:i w:val="0"/>
            <w:iCs w:val="0"/>
          </w:rPr>
          <w:t>https://ginasthma.org</w:t>
        </w:r>
      </w:hyperlink>
    </w:p>
    <w:p w:rsidR="197E4EE8" w:rsidP="34CC6422" w:rsidRDefault="197E4EE8" w14:paraId="2131DE8E" w14:textId="28BC005B">
      <w:pPr>
        <w:pStyle w:val="ListParagraph"/>
        <w:spacing w:line="360" w:lineRule="auto"/>
        <w:ind w:left="720"/>
        <w:jc w:val="left"/>
        <w:rPr>
          <w:i w:val="1"/>
          <w:iCs w:val="1"/>
        </w:rPr>
      </w:pPr>
      <w:r w:rsidRPr="34CC6422" w:rsidR="197E4EE8">
        <w:rPr>
          <w:i w:val="0"/>
          <w:iCs w:val="0"/>
        </w:rPr>
        <w:t>(Accessed: 28 June 2026).</w:t>
      </w:r>
    </w:p>
    <w:p w:rsidR="34CC6422" w:rsidP="34CC6422" w:rsidRDefault="34CC6422" w14:paraId="3DFA2802" w14:textId="3DCF2D4C">
      <w:pPr>
        <w:pStyle w:val="ListParagraph"/>
        <w:spacing w:line="360" w:lineRule="auto"/>
        <w:ind w:left="720"/>
        <w:jc w:val="left"/>
        <w:rPr>
          <w:i w:val="0"/>
          <w:iCs w:val="0"/>
        </w:rPr>
      </w:pPr>
    </w:p>
    <w:p w:rsidR="4A92BA52" w:rsidP="34CC6422" w:rsidRDefault="4A92BA52" w14:paraId="242E76CD" w14:textId="4125B524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</w:t>
      </w:r>
      <w:r w:rsidR="7709E5FC">
        <w:rPr/>
        <w:t xml:space="preserve">Johnston, S.L. (2020) </w:t>
      </w:r>
      <w:r w:rsidR="36A2D69A">
        <w:rPr/>
        <w:t xml:space="preserve">‘Asthma </w:t>
      </w:r>
      <w:r w:rsidR="7BF0A9E6">
        <w:rPr/>
        <w:t>exacerbations;</w:t>
      </w:r>
      <w:r w:rsidR="519444F5">
        <w:rPr/>
        <w:t xml:space="preserve"> epidemiology and causes; </w:t>
      </w:r>
      <w:r w:rsidRPr="34CC6422" w:rsidR="519444F5">
        <w:rPr>
          <w:i w:val="1"/>
          <w:iCs w:val="1"/>
        </w:rPr>
        <w:t>Clinical and experimental</w:t>
      </w:r>
      <w:r w:rsidRPr="34CC6422" w:rsidR="0D95524C">
        <w:rPr>
          <w:i w:val="1"/>
          <w:iCs w:val="1"/>
        </w:rPr>
        <w:t xml:space="preserve"> </w:t>
      </w:r>
      <w:r w:rsidRPr="34CC6422" w:rsidR="519444F5">
        <w:rPr>
          <w:i w:val="1"/>
          <w:iCs w:val="1"/>
        </w:rPr>
        <w:t>All</w:t>
      </w:r>
      <w:r w:rsidRPr="34CC6422" w:rsidR="263550A0">
        <w:rPr>
          <w:i w:val="1"/>
          <w:iCs w:val="1"/>
        </w:rPr>
        <w:t>ergy</w:t>
      </w:r>
      <w:r w:rsidRPr="34CC6422" w:rsidR="647DDDE4">
        <w:rPr>
          <w:i w:val="1"/>
          <w:iCs w:val="1"/>
        </w:rPr>
        <w:t>,</w:t>
      </w:r>
      <w:r w:rsidRPr="34CC6422" w:rsidR="647DDDE4">
        <w:rPr>
          <w:i w:val="0"/>
          <w:iCs w:val="0"/>
        </w:rPr>
        <w:t>50(6</w:t>
      </w:r>
      <w:r w:rsidRPr="34CC6422" w:rsidR="45CA2EBA">
        <w:rPr>
          <w:i w:val="0"/>
          <w:iCs w:val="0"/>
        </w:rPr>
        <w:t>), pp.</w:t>
      </w:r>
      <w:r w:rsidRPr="34CC6422" w:rsidR="647DDDE4">
        <w:rPr>
          <w:i w:val="0"/>
          <w:iCs w:val="0"/>
        </w:rPr>
        <w:t xml:space="preserve"> 648-650</w:t>
      </w:r>
      <w:r w:rsidRPr="34CC6422" w:rsidR="4906847B">
        <w:rPr>
          <w:i w:val="0"/>
          <w:iCs w:val="0"/>
        </w:rPr>
        <w:t>.</w:t>
      </w:r>
    </w:p>
    <w:p w:rsidR="34CC6422" w:rsidP="34CC6422" w:rsidRDefault="34CC6422" w14:paraId="6F618520" w14:textId="1A2D883C">
      <w:pPr>
        <w:pStyle w:val="ListParagraph"/>
        <w:spacing w:line="360" w:lineRule="auto"/>
        <w:ind w:left="720"/>
        <w:jc w:val="left"/>
      </w:pPr>
    </w:p>
    <w:p w:rsidR="4906847B" w:rsidP="34CC6422" w:rsidRDefault="4906847B" w14:paraId="09F23CF9" w14:textId="467038E1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Pr="34CC6422" w:rsidR="4906847B">
        <w:rPr>
          <w:i w:val="0"/>
          <w:iCs w:val="0"/>
        </w:rPr>
        <w:t xml:space="preserve">Kumar, </w:t>
      </w:r>
      <w:r w:rsidRPr="34CC6422" w:rsidR="4906847B">
        <w:rPr>
          <w:i w:val="0"/>
          <w:iCs w:val="0"/>
        </w:rPr>
        <w:t>P.</w:t>
      </w:r>
      <w:r w:rsidRPr="34CC6422" w:rsidR="4906847B">
        <w:rPr>
          <w:i w:val="0"/>
          <w:iCs w:val="0"/>
        </w:rPr>
        <w:t xml:space="preserve"> and Clark, M.</w:t>
      </w:r>
      <w:r w:rsidRPr="34CC6422" w:rsidR="6E2CBAF2">
        <w:rPr>
          <w:i w:val="0"/>
          <w:iCs w:val="0"/>
        </w:rPr>
        <w:t xml:space="preserve"> (2020)</w:t>
      </w:r>
      <w:r w:rsidRPr="34CC6422" w:rsidR="124A8C49">
        <w:rPr>
          <w:i w:val="0"/>
          <w:iCs w:val="0"/>
        </w:rPr>
        <w:t>.</w:t>
      </w:r>
      <w:r w:rsidRPr="34CC6422" w:rsidR="124A8C49">
        <w:rPr>
          <w:i w:val="1"/>
          <w:iCs w:val="1"/>
        </w:rPr>
        <w:t xml:space="preserve"> Kumar</w:t>
      </w:r>
      <w:r w:rsidRPr="34CC6422" w:rsidR="6E2CBAF2">
        <w:rPr>
          <w:i w:val="1"/>
          <w:iCs w:val="1"/>
        </w:rPr>
        <w:t xml:space="preserve"> &amp; Clark’s Clinical M</w:t>
      </w:r>
      <w:r w:rsidRPr="34CC6422" w:rsidR="6A756411">
        <w:rPr>
          <w:i w:val="1"/>
          <w:iCs w:val="1"/>
        </w:rPr>
        <w:t>edicine. 10thedn.</w:t>
      </w:r>
      <w:r w:rsidRPr="34CC6422" w:rsidR="6A756411">
        <w:rPr>
          <w:i w:val="0"/>
          <w:iCs w:val="0"/>
        </w:rPr>
        <w:t xml:space="preserve"> Edinburgh: Elsevier.</w:t>
      </w:r>
    </w:p>
    <w:p w:rsidR="179508DC" w:rsidP="34CC6422" w:rsidRDefault="179508DC" w14:paraId="37185D93" w14:textId="6D62CF83">
      <w:pPr>
        <w:pStyle w:val="ListParagraph"/>
        <w:numPr>
          <w:ilvl w:val="0"/>
          <w:numId w:val="3"/>
        </w:numPr>
        <w:spacing w:line="360" w:lineRule="auto"/>
        <w:jc w:val="left"/>
        <w:rPr>
          <w:i w:val="0"/>
          <w:iCs w:val="0"/>
        </w:rPr>
      </w:pPr>
      <w:r w:rsidRPr="34CC6422" w:rsidR="179508DC">
        <w:rPr>
          <w:i w:val="0"/>
          <w:iCs w:val="0"/>
        </w:rPr>
        <w:t>Marieb</w:t>
      </w:r>
      <w:r w:rsidRPr="34CC6422" w:rsidR="1FFE602E">
        <w:rPr>
          <w:i w:val="0"/>
          <w:iCs w:val="0"/>
        </w:rPr>
        <w:t>, E.N. and Hoen, K (2023</w:t>
      </w:r>
      <w:r w:rsidRPr="34CC6422" w:rsidR="078A0946">
        <w:rPr>
          <w:i w:val="0"/>
          <w:iCs w:val="0"/>
        </w:rPr>
        <w:t>)</w:t>
      </w:r>
      <w:r w:rsidRPr="34CC6422" w:rsidR="078A0946">
        <w:rPr>
          <w:i w:val="0"/>
          <w:iCs w:val="0"/>
        </w:rPr>
        <w:t xml:space="preserve"> </w:t>
      </w:r>
      <w:r w:rsidRPr="34CC6422" w:rsidR="078A0946">
        <w:rPr>
          <w:i w:val="1"/>
          <w:iCs w:val="1"/>
        </w:rPr>
        <w:t>Human</w:t>
      </w:r>
      <w:r w:rsidRPr="34CC6422" w:rsidR="078A0946">
        <w:rPr>
          <w:i w:val="1"/>
          <w:iCs w:val="1"/>
        </w:rPr>
        <w:t xml:space="preserve"> Anatomy and Physiology.</w:t>
      </w:r>
      <w:r w:rsidRPr="34CC6422" w:rsidR="078A0946">
        <w:rPr>
          <w:i w:val="0"/>
          <w:iCs w:val="0"/>
        </w:rPr>
        <w:t xml:space="preserve"> 12 </w:t>
      </w:r>
      <w:r w:rsidRPr="34CC6422" w:rsidR="078A0946">
        <w:rPr>
          <w:i w:val="0"/>
          <w:iCs w:val="0"/>
        </w:rPr>
        <w:t>edn</w:t>
      </w:r>
      <w:r w:rsidRPr="34CC6422" w:rsidR="078A0946">
        <w:rPr>
          <w:i w:val="0"/>
          <w:iCs w:val="0"/>
        </w:rPr>
        <w:t xml:space="preserve">. </w:t>
      </w:r>
      <w:r w:rsidRPr="34CC6422" w:rsidR="396A2172">
        <w:rPr>
          <w:i w:val="0"/>
          <w:iCs w:val="0"/>
        </w:rPr>
        <w:t>Harlow: Pearson.</w:t>
      </w:r>
    </w:p>
    <w:p w:rsidR="34CC6422" w:rsidP="34CC6422" w:rsidRDefault="34CC6422" w14:paraId="4B035685" w14:textId="78C16C98">
      <w:pPr>
        <w:pStyle w:val="ListParagraph"/>
        <w:spacing w:line="360" w:lineRule="auto"/>
        <w:ind w:left="720"/>
        <w:jc w:val="left"/>
        <w:rPr>
          <w:i w:val="0"/>
          <w:iCs w:val="0"/>
        </w:rPr>
      </w:pPr>
    </w:p>
    <w:p w:rsidR="07B41C5A" w:rsidP="34CC6422" w:rsidRDefault="07B41C5A" w14:paraId="1C285D2D" w14:textId="5C056FA6">
      <w:pPr>
        <w:pStyle w:val="ListParagraph"/>
        <w:numPr>
          <w:ilvl w:val="0"/>
          <w:numId w:val="3"/>
        </w:numPr>
        <w:spacing w:line="360" w:lineRule="auto"/>
        <w:jc w:val="left"/>
        <w:rPr>
          <w:i w:val="0"/>
          <w:iCs w:val="0"/>
        </w:rPr>
      </w:pPr>
      <w:r w:rsidRPr="34CC6422" w:rsidR="07B41C5A">
        <w:rPr>
          <w:i w:val="0"/>
          <w:iCs w:val="0"/>
        </w:rPr>
        <w:t xml:space="preserve">McAlinden, </w:t>
      </w:r>
      <w:r w:rsidRPr="34CC6422" w:rsidR="2C3FE7D7">
        <w:rPr>
          <w:i w:val="0"/>
          <w:iCs w:val="0"/>
        </w:rPr>
        <w:t>K.D,</w:t>
      </w:r>
      <w:r w:rsidRPr="34CC6422" w:rsidR="07B41C5A">
        <w:rPr>
          <w:i w:val="0"/>
          <w:iCs w:val="0"/>
        </w:rPr>
        <w:t xml:space="preserve"> Eapen, M.S.,</w:t>
      </w:r>
      <w:r w:rsidRPr="34CC6422" w:rsidR="732984CC">
        <w:rPr>
          <w:i w:val="0"/>
          <w:iCs w:val="0"/>
        </w:rPr>
        <w:t xml:space="preserve"> Lu. W. and Sohal, S.S. (2023) ‘</w:t>
      </w:r>
      <w:r w:rsidRPr="34CC6422" w:rsidR="4BD146FA">
        <w:rPr>
          <w:i w:val="0"/>
          <w:iCs w:val="0"/>
        </w:rPr>
        <w:t xml:space="preserve">The emerging </w:t>
      </w:r>
      <w:r w:rsidRPr="34CC6422" w:rsidR="6F4CC8EC">
        <w:rPr>
          <w:i w:val="0"/>
          <w:iCs w:val="0"/>
        </w:rPr>
        <w:t>impact of</w:t>
      </w:r>
      <w:r w:rsidRPr="34CC6422" w:rsidR="4BD146FA">
        <w:rPr>
          <w:i w:val="0"/>
          <w:iCs w:val="0"/>
        </w:rPr>
        <w:t xml:space="preserve"> e-cigarette use on respiratory </w:t>
      </w:r>
      <w:r w:rsidRPr="34CC6422" w:rsidR="78E30177">
        <w:rPr>
          <w:i w:val="0"/>
          <w:iCs w:val="0"/>
        </w:rPr>
        <w:t>health’.</w:t>
      </w:r>
      <w:r w:rsidRPr="34CC6422" w:rsidR="4BD146FA">
        <w:rPr>
          <w:i w:val="0"/>
          <w:iCs w:val="0"/>
        </w:rPr>
        <w:t xml:space="preserve"> </w:t>
      </w:r>
      <w:r w:rsidRPr="34CC6422" w:rsidR="4BD146FA">
        <w:rPr>
          <w:i w:val="1"/>
          <w:iCs w:val="1"/>
        </w:rPr>
        <w:t>Re</w:t>
      </w:r>
      <w:r w:rsidRPr="34CC6422" w:rsidR="493A698D">
        <w:rPr>
          <w:i w:val="1"/>
          <w:iCs w:val="1"/>
        </w:rPr>
        <w:t>spiratory Research,</w:t>
      </w:r>
      <w:r w:rsidRPr="34CC6422" w:rsidR="493A698D">
        <w:rPr>
          <w:i w:val="0"/>
          <w:iCs w:val="0"/>
        </w:rPr>
        <w:t xml:space="preserve"> 24(1), pp 1-12.</w:t>
      </w:r>
    </w:p>
    <w:p w:rsidR="4A92BA52" w:rsidP="34CC6422" w:rsidRDefault="4A92BA52" w14:paraId="32FBB9A2" w14:textId="4C66753F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</w:t>
      </w:r>
      <w:r w:rsidR="6444F840">
        <w:rPr/>
        <w:t xml:space="preserve">National </w:t>
      </w:r>
      <w:r w:rsidR="6444F840">
        <w:rPr/>
        <w:t>Insistute</w:t>
      </w:r>
      <w:r w:rsidR="6444F840">
        <w:rPr/>
        <w:t xml:space="preserve"> for Health and Care Excellence (NICE) (2024) Asthma </w:t>
      </w:r>
      <w:r w:rsidR="28C5202C">
        <w:rPr/>
        <w:t xml:space="preserve">management (NG245). </w:t>
      </w:r>
      <w:r w:rsidR="28C5202C">
        <w:rPr/>
        <w:t>London:NICE</w:t>
      </w:r>
      <w:r w:rsidR="28C5202C">
        <w:rPr/>
        <w:t xml:space="preserve">. Available at: </w:t>
      </w:r>
      <w:hyperlink r:id="Rd3b931ee3b294465">
        <w:r w:rsidRPr="34CC6422" w:rsidR="28C5202C">
          <w:rPr>
            <w:rStyle w:val="Hyperlink"/>
          </w:rPr>
          <w:t>https://</w:t>
        </w:r>
        <w:r w:rsidRPr="34CC6422" w:rsidR="31813E82">
          <w:rPr>
            <w:rStyle w:val="Hyperlink"/>
          </w:rPr>
          <w:t>www.nice.org.uk/guidance/ng245</w:t>
        </w:r>
      </w:hyperlink>
    </w:p>
    <w:p w:rsidR="31813E82" w:rsidP="34CC6422" w:rsidRDefault="31813E82" w14:paraId="32FD9123" w14:textId="255CF53B">
      <w:pPr>
        <w:pStyle w:val="ListParagraph"/>
        <w:spacing w:line="360" w:lineRule="auto"/>
        <w:ind w:left="720"/>
        <w:jc w:val="left"/>
      </w:pPr>
      <w:r w:rsidR="31813E82">
        <w:rPr/>
        <w:t>(Accessed 27 June 2026)</w:t>
      </w:r>
    </w:p>
    <w:p w:rsidR="4A92BA52" w:rsidP="34CC6422" w:rsidRDefault="4A92BA52" w14:paraId="2901FD51" w14:textId="3AEAC5A4">
      <w:pPr>
        <w:pStyle w:val="ListParagraph"/>
        <w:numPr>
          <w:ilvl w:val="0"/>
          <w:numId w:val="3"/>
        </w:numPr>
        <w:spacing w:line="360" w:lineRule="auto"/>
        <w:jc w:val="left"/>
        <w:rPr>
          <w:i w:val="1"/>
          <w:iCs w:val="1"/>
        </w:rPr>
      </w:pPr>
      <w:r w:rsidR="4A92BA52">
        <w:rPr/>
        <w:t xml:space="preserve">     </w:t>
      </w:r>
      <w:r w:rsidR="0E53C4DE">
        <w:rPr/>
        <w:t>West ,</w:t>
      </w:r>
      <w:r w:rsidR="0E53C4DE">
        <w:rPr/>
        <w:t xml:space="preserve"> J.B (2021) </w:t>
      </w:r>
      <w:r w:rsidRPr="34CC6422" w:rsidR="0E53C4DE">
        <w:rPr>
          <w:i w:val="1"/>
          <w:iCs w:val="1"/>
        </w:rPr>
        <w:t xml:space="preserve">West’s Respiratory physiology: </w:t>
      </w:r>
      <w:r w:rsidRPr="34CC6422" w:rsidR="0E53C4DE">
        <w:rPr>
          <w:i w:val="1"/>
          <w:iCs w:val="1"/>
        </w:rPr>
        <w:t>TheEssentials</w:t>
      </w:r>
      <w:r w:rsidRPr="34CC6422" w:rsidR="4F187103">
        <w:rPr>
          <w:i w:val="1"/>
          <w:iCs w:val="1"/>
        </w:rPr>
        <w:t xml:space="preserve">. 11tg </w:t>
      </w:r>
      <w:r w:rsidRPr="34CC6422" w:rsidR="4F187103">
        <w:rPr>
          <w:i w:val="1"/>
          <w:iCs w:val="1"/>
        </w:rPr>
        <w:t>edn</w:t>
      </w:r>
      <w:r w:rsidRPr="34CC6422" w:rsidR="4F187103">
        <w:rPr>
          <w:i w:val="1"/>
          <w:iCs w:val="1"/>
        </w:rPr>
        <w:t xml:space="preserve">, </w:t>
      </w:r>
      <w:r w:rsidRPr="34CC6422" w:rsidR="4F187103">
        <w:rPr>
          <w:i w:val="1"/>
          <w:iCs w:val="1"/>
        </w:rPr>
        <w:t>Philadephia;Wolters</w:t>
      </w:r>
      <w:r w:rsidRPr="34CC6422" w:rsidR="4F187103">
        <w:rPr>
          <w:i w:val="1"/>
          <w:iCs w:val="1"/>
        </w:rPr>
        <w:t xml:space="preserve"> Kluwer</w:t>
      </w:r>
    </w:p>
    <w:p w:rsidR="4A92BA52" w:rsidP="34CC6422" w:rsidRDefault="4A92BA52" w14:paraId="6573229F" w14:textId="3DE0CA58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 </w:t>
      </w:r>
    </w:p>
    <w:p w:rsidR="4A92BA52" w:rsidP="34CC6422" w:rsidRDefault="4A92BA52" w14:paraId="09E59A89" w14:textId="13DA3DFD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</w:t>
      </w:r>
    </w:p>
    <w:p w:rsidR="4A92BA52" w:rsidP="34CC6422" w:rsidRDefault="4A92BA52" w14:paraId="2C3784F1" w14:textId="0B1C2DC2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  </w:t>
      </w:r>
    </w:p>
    <w:p w:rsidR="4A92BA52" w:rsidP="34CC6422" w:rsidRDefault="4A92BA52" w14:paraId="101881C6" w14:textId="1FEE319A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</w:t>
      </w:r>
    </w:p>
    <w:p w:rsidR="4A92BA52" w:rsidP="34CC6422" w:rsidRDefault="4A92BA52" w14:paraId="23FB9BDF" w14:textId="66A6E28F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</w:t>
      </w:r>
    </w:p>
    <w:p w:rsidR="4A92BA52" w:rsidP="34CC6422" w:rsidRDefault="4A92BA52" w14:paraId="1A98C46E" w14:textId="78E62C21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</w:t>
      </w:r>
    </w:p>
    <w:p w:rsidR="4A92BA52" w:rsidP="34CC6422" w:rsidRDefault="4A92BA52" w14:paraId="642E0434" w14:textId="249D4FB8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 </w:t>
      </w:r>
    </w:p>
    <w:p w:rsidR="4A92BA52" w:rsidP="34CC6422" w:rsidRDefault="4A92BA52" w14:paraId="668FCA43" w14:textId="772EDAC8">
      <w:pPr>
        <w:pStyle w:val="ListParagraph"/>
        <w:numPr>
          <w:ilvl w:val="0"/>
          <w:numId w:val="3"/>
        </w:numPr>
        <w:spacing w:line="360" w:lineRule="auto"/>
        <w:jc w:val="left"/>
        <w:rPr/>
      </w:pPr>
      <w:r w:rsidR="4A92BA52">
        <w:rPr/>
        <w:t xml:space="preserve">   </w:t>
      </w:r>
    </w:p>
    <w:p w:rsidR="34CC6422" w:rsidP="34CC6422" w:rsidRDefault="34CC6422" w14:paraId="715EEF33" w14:textId="21EC6AC3">
      <w:pPr>
        <w:pStyle w:val="ListParagraph"/>
        <w:numPr>
          <w:ilvl w:val="0"/>
          <w:numId w:val="3"/>
        </w:numPr>
        <w:spacing w:line="360" w:lineRule="auto"/>
        <w:jc w:val="left"/>
        <w:rPr/>
      </w:pPr>
    </w:p>
    <w:p w:rsidR="34CC6422" w:rsidP="34CC6422" w:rsidRDefault="34CC6422" w14:paraId="5F8F6387" w14:textId="56490170">
      <w:pPr>
        <w:pStyle w:val="Normal"/>
        <w:spacing w:line="360" w:lineRule="auto"/>
        <w:jc w:val="left"/>
      </w:pPr>
    </w:p>
    <w:sectPr w:rsidR="00F34678" w:rsidSect="007061DB">
      <w:pgSz w:w="12240" w:h="15840" w:orient="portrait"/>
      <w:pgMar w:top="1440" w:right="1440" w:bottom="360" w:left="1440" w:header="720" w:footer="36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61A12" w:rsidP="001133A5" w:rsidRDefault="00561A12" w14:paraId="770C307E" w14:textId="77777777">
      <w:pPr>
        <w:spacing w:after="0"/>
      </w:pPr>
      <w:r>
        <w:separator/>
      </w:r>
    </w:p>
  </w:endnote>
  <w:endnote w:type="continuationSeparator" w:id="0">
    <w:p w:rsidR="00561A12" w:rsidP="001133A5" w:rsidRDefault="00561A12" w14:paraId="78CCF9F6" w14:textId="77777777">
      <w:pPr>
        <w:spacing w:after="0"/>
      </w:pPr>
      <w:r>
        <w:continuationSeparator/>
      </w:r>
    </w:p>
  </w:endnote>
  <w:endnote w:type="continuationNotice" w:id="1">
    <w:p w:rsidR="00561A12" w:rsidRDefault="00561A12" w14:paraId="55CCE87B" w14:textId="77777777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 (Headings CS)">
    <w:altName w:val="Times New Roman"/>
    <w:charset w:val="00"/>
    <w:family w:val="roman"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61A12" w:rsidP="001133A5" w:rsidRDefault="00561A12" w14:paraId="5ECF3660" w14:textId="77777777">
      <w:pPr>
        <w:spacing w:after="0"/>
      </w:pPr>
      <w:r>
        <w:separator/>
      </w:r>
    </w:p>
  </w:footnote>
  <w:footnote w:type="continuationSeparator" w:id="0">
    <w:p w:rsidR="00561A12" w:rsidP="001133A5" w:rsidRDefault="00561A12" w14:paraId="38D43E7E" w14:textId="77777777">
      <w:pPr>
        <w:spacing w:after="0"/>
      </w:pPr>
      <w:r>
        <w:continuationSeparator/>
      </w:r>
    </w:p>
  </w:footnote>
  <w:footnote w:type="continuationNotice" w:id="1">
    <w:p w:rsidR="00561A12" w:rsidRDefault="00561A12" w14:paraId="3C56C70A" w14:textId="77777777">
      <w:pPr>
        <w:spacing w:after="0"/>
      </w:pP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ZtIGK51yKV6ZfO" int2:id="DZkAKvuD">
      <int2:state int2:type="spell" int2:value="Rejected"/>
    </int2:textHash>
    <int2:textHash int2:hashCode="ptYkhrYNUSf203" int2:id="GlXG8eOM">
      <int2:state int2:type="spell" int2:value="Rejected"/>
    </int2:textHash>
    <int2:textHash int2:hashCode="iZF3TTaDsZYjiz" int2:id="zgQkHrP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6d9326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159a5c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278bf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06e22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56dd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xmlns:wp14="http://schemas.microsoft.com/office/word/2010/wordprocessingDrawing" mc:Ignorable="w14 w15 w16se w16cid w16 w16cex w16sdtdh w16sdtfl w16du wp14">
  <w:zoom w:percent="100"/>
  <w:displayBackgroundShape/>
  <w:proofState w:spelling="clean" w:grammar="dirty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51D489F"/>
    <w:rsid w:val="00011E30"/>
    <w:rsid w:val="000B2583"/>
    <w:rsid w:val="001133A5"/>
    <w:rsid w:val="001137C0"/>
    <w:rsid w:val="00123B68"/>
    <w:rsid w:val="00161551"/>
    <w:rsid w:val="0017AB8D"/>
    <w:rsid w:val="001925A6"/>
    <w:rsid w:val="001E0EDD"/>
    <w:rsid w:val="001F3549"/>
    <w:rsid w:val="00323199"/>
    <w:rsid w:val="00340417"/>
    <w:rsid w:val="003456F5"/>
    <w:rsid w:val="003471E8"/>
    <w:rsid w:val="00367222"/>
    <w:rsid w:val="00375D9E"/>
    <w:rsid w:val="003A3642"/>
    <w:rsid w:val="003ACA8E"/>
    <w:rsid w:val="003D70D2"/>
    <w:rsid w:val="00404B62"/>
    <w:rsid w:val="004C6768"/>
    <w:rsid w:val="00523CB1"/>
    <w:rsid w:val="00561A12"/>
    <w:rsid w:val="00580B81"/>
    <w:rsid w:val="006009F5"/>
    <w:rsid w:val="00620628"/>
    <w:rsid w:val="006A6B00"/>
    <w:rsid w:val="006D7A6C"/>
    <w:rsid w:val="006EE309"/>
    <w:rsid w:val="007061DB"/>
    <w:rsid w:val="007120F1"/>
    <w:rsid w:val="007D0324"/>
    <w:rsid w:val="00836563"/>
    <w:rsid w:val="00880210"/>
    <w:rsid w:val="0089516C"/>
    <w:rsid w:val="00931E5E"/>
    <w:rsid w:val="009D5C92"/>
    <w:rsid w:val="00A66CA2"/>
    <w:rsid w:val="00AF0ED8"/>
    <w:rsid w:val="00B24126"/>
    <w:rsid w:val="00B37731"/>
    <w:rsid w:val="00B94968"/>
    <w:rsid w:val="00DB6068"/>
    <w:rsid w:val="00F34678"/>
    <w:rsid w:val="00F3AC4F"/>
    <w:rsid w:val="00F60A8E"/>
    <w:rsid w:val="00F765FC"/>
    <w:rsid w:val="00F93BD3"/>
    <w:rsid w:val="01048EC2"/>
    <w:rsid w:val="0107349D"/>
    <w:rsid w:val="0131E87D"/>
    <w:rsid w:val="01AABB14"/>
    <w:rsid w:val="0205BCA2"/>
    <w:rsid w:val="0208E478"/>
    <w:rsid w:val="02122BF8"/>
    <w:rsid w:val="02250B08"/>
    <w:rsid w:val="0231755E"/>
    <w:rsid w:val="023FB53E"/>
    <w:rsid w:val="029A812B"/>
    <w:rsid w:val="0356B34F"/>
    <w:rsid w:val="0366EDBE"/>
    <w:rsid w:val="0375A718"/>
    <w:rsid w:val="03902191"/>
    <w:rsid w:val="03946CC3"/>
    <w:rsid w:val="039DB074"/>
    <w:rsid w:val="03CDCABF"/>
    <w:rsid w:val="03E348D0"/>
    <w:rsid w:val="03F0BBBB"/>
    <w:rsid w:val="047CFD61"/>
    <w:rsid w:val="04822FF0"/>
    <w:rsid w:val="04848DEC"/>
    <w:rsid w:val="04A0E547"/>
    <w:rsid w:val="04AA3995"/>
    <w:rsid w:val="04CD760C"/>
    <w:rsid w:val="04DEB5EA"/>
    <w:rsid w:val="0523501F"/>
    <w:rsid w:val="056B7150"/>
    <w:rsid w:val="056C58ED"/>
    <w:rsid w:val="05712948"/>
    <w:rsid w:val="059571FF"/>
    <w:rsid w:val="05C2BF38"/>
    <w:rsid w:val="05E7EA7B"/>
    <w:rsid w:val="060BAF2D"/>
    <w:rsid w:val="06127DA5"/>
    <w:rsid w:val="061336F4"/>
    <w:rsid w:val="0623409C"/>
    <w:rsid w:val="06372EB4"/>
    <w:rsid w:val="06400ECE"/>
    <w:rsid w:val="064BF8DC"/>
    <w:rsid w:val="0675D405"/>
    <w:rsid w:val="069C4254"/>
    <w:rsid w:val="06AD5360"/>
    <w:rsid w:val="06AEFDCC"/>
    <w:rsid w:val="06D4432D"/>
    <w:rsid w:val="06FB59BB"/>
    <w:rsid w:val="06FF0BEA"/>
    <w:rsid w:val="07278A25"/>
    <w:rsid w:val="0746E7B2"/>
    <w:rsid w:val="0759AA0B"/>
    <w:rsid w:val="0777A49E"/>
    <w:rsid w:val="078A0946"/>
    <w:rsid w:val="0798B514"/>
    <w:rsid w:val="07B41C5A"/>
    <w:rsid w:val="07BE0016"/>
    <w:rsid w:val="07C3223A"/>
    <w:rsid w:val="0837EE4C"/>
    <w:rsid w:val="084F6A9C"/>
    <w:rsid w:val="0863540E"/>
    <w:rsid w:val="0880905A"/>
    <w:rsid w:val="0889BE72"/>
    <w:rsid w:val="089C986F"/>
    <w:rsid w:val="08BDFAFC"/>
    <w:rsid w:val="08CC46CA"/>
    <w:rsid w:val="08ECD92B"/>
    <w:rsid w:val="09118E9B"/>
    <w:rsid w:val="09268BEA"/>
    <w:rsid w:val="09316532"/>
    <w:rsid w:val="098B4115"/>
    <w:rsid w:val="0992DC15"/>
    <w:rsid w:val="09990F7F"/>
    <w:rsid w:val="099D42DB"/>
    <w:rsid w:val="09B4DD07"/>
    <w:rsid w:val="09B8A02A"/>
    <w:rsid w:val="09B9B249"/>
    <w:rsid w:val="09F8F919"/>
    <w:rsid w:val="0A1B1E7E"/>
    <w:rsid w:val="0A232615"/>
    <w:rsid w:val="0A244296"/>
    <w:rsid w:val="0A327315"/>
    <w:rsid w:val="0A5C260C"/>
    <w:rsid w:val="0A70C310"/>
    <w:rsid w:val="0A906A27"/>
    <w:rsid w:val="0AA43CB1"/>
    <w:rsid w:val="0AEA0FAF"/>
    <w:rsid w:val="0AF139C9"/>
    <w:rsid w:val="0B15A54B"/>
    <w:rsid w:val="0B221CA8"/>
    <w:rsid w:val="0B2B109B"/>
    <w:rsid w:val="0B580ADA"/>
    <w:rsid w:val="0B66D584"/>
    <w:rsid w:val="0B67D1D0"/>
    <w:rsid w:val="0B7460B9"/>
    <w:rsid w:val="0B8C4940"/>
    <w:rsid w:val="0BAE296D"/>
    <w:rsid w:val="0BB70DD3"/>
    <w:rsid w:val="0BBBF0FF"/>
    <w:rsid w:val="0BC2B2AF"/>
    <w:rsid w:val="0BE0667F"/>
    <w:rsid w:val="0BF6188A"/>
    <w:rsid w:val="0BFCE51A"/>
    <w:rsid w:val="0BFE95DD"/>
    <w:rsid w:val="0C3369F3"/>
    <w:rsid w:val="0C3F1E88"/>
    <w:rsid w:val="0C47C497"/>
    <w:rsid w:val="0CA2BA6C"/>
    <w:rsid w:val="0D035DE6"/>
    <w:rsid w:val="0D04F696"/>
    <w:rsid w:val="0D17DF03"/>
    <w:rsid w:val="0D273540"/>
    <w:rsid w:val="0D552030"/>
    <w:rsid w:val="0D6813C3"/>
    <w:rsid w:val="0D846796"/>
    <w:rsid w:val="0D85E39F"/>
    <w:rsid w:val="0D8F7E96"/>
    <w:rsid w:val="0D9408D4"/>
    <w:rsid w:val="0D95524C"/>
    <w:rsid w:val="0DA112A5"/>
    <w:rsid w:val="0DC75ECA"/>
    <w:rsid w:val="0DDD4B53"/>
    <w:rsid w:val="0DE0101F"/>
    <w:rsid w:val="0DF648F8"/>
    <w:rsid w:val="0E18FE24"/>
    <w:rsid w:val="0E256599"/>
    <w:rsid w:val="0E3164B2"/>
    <w:rsid w:val="0E36F3AB"/>
    <w:rsid w:val="0E3BAB8C"/>
    <w:rsid w:val="0E53C4DE"/>
    <w:rsid w:val="0E78A16D"/>
    <w:rsid w:val="0EA3F5FD"/>
    <w:rsid w:val="0EB3E256"/>
    <w:rsid w:val="0F18CA65"/>
    <w:rsid w:val="0F585E58"/>
    <w:rsid w:val="0F9F68C8"/>
    <w:rsid w:val="0FCA8657"/>
    <w:rsid w:val="0FDEC129"/>
    <w:rsid w:val="0FE6F874"/>
    <w:rsid w:val="100A7C82"/>
    <w:rsid w:val="100EA950"/>
    <w:rsid w:val="102838F0"/>
    <w:rsid w:val="103E8059"/>
    <w:rsid w:val="10684266"/>
    <w:rsid w:val="10685DFD"/>
    <w:rsid w:val="1072043D"/>
    <w:rsid w:val="10794FAD"/>
    <w:rsid w:val="1081A9FF"/>
    <w:rsid w:val="1093987E"/>
    <w:rsid w:val="10990EE9"/>
    <w:rsid w:val="10AEB498"/>
    <w:rsid w:val="10DB8643"/>
    <w:rsid w:val="10DF2EA2"/>
    <w:rsid w:val="10FBFD2A"/>
    <w:rsid w:val="1108ECA2"/>
    <w:rsid w:val="111C2E09"/>
    <w:rsid w:val="11426629"/>
    <w:rsid w:val="114AE6BF"/>
    <w:rsid w:val="119FE053"/>
    <w:rsid w:val="11A6DAB8"/>
    <w:rsid w:val="11DE1689"/>
    <w:rsid w:val="11FCE83A"/>
    <w:rsid w:val="1234F89E"/>
    <w:rsid w:val="124A8C49"/>
    <w:rsid w:val="1264C039"/>
    <w:rsid w:val="1271A129"/>
    <w:rsid w:val="127B5E89"/>
    <w:rsid w:val="127D223A"/>
    <w:rsid w:val="128FC205"/>
    <w:rsid w:val="12999E0F"/>
    <w:rsid w:val="129B8F60"/>
    <w:rsid w:val="12A8183C"/>
    <w:rsid w:val="12C472E3"/>
    <w:rsid w:val="12EA3966"/>
    <w:rsid w:val="130DBB35"/>
    <w:rsid w:val="131A396F"/>
    <w:rsid w:val="1328D704"/>
    <w:rsid w:val="1346DDF4"/>
    <w:rsid w:val="1348D08C"/>
    <w:rsid w:val="134CB379"/>
    <w:rsid w:val="136A8A5B"/>
    <w:rsid w:val="1381A954"/>
    <w:rsid w:val="13905D07"/>
    <w:rsid w:val="13BA10CF"/>
    <w:rsid w:val="13BB743D"/>
    <w:rsid w:val="13E7C72D"/>
    <w:rsid w:val="13E8B1B3"/>
    <w:rsid w:val="141026A1"/>
    <w:rsid w:val="1413974B"/>
    <w:rsid w:val="1418C7DB"/>
    <w:rsid w:val="14339834"/>
    <w:rsid w:val="145D5990"/>
    <w:rsid w:val="145E9341"/>
    <w:rsid w:val="1478CB38"/>
    <w:rsid w:val="14D47274"/>
    <w:rsid w:val="14EBF021"/>
    <w:rsid w:val="1538B977"/>
    <w:rsid w:val="15467193"/>
    <w:rsid w:val="156C68C9"/>
    <w:rsid w:val="157684BF"/>
    <w:rsid w:val="15A2D3DE"/>
    <w:rsid w:val="15A4BC88"/>
    <w:rsid w:val="15B304D7"/>
    <w:rsid w:val="15C29FCE"/>
    <w:rsid w:val="15C966E4"/>
    <w:rsid w:val="15E7A103"/>
    <w:rsid w:val="15EFB19F"/>
    <w:rsid w:val="162FF3FE"/>
    <w:rsid w:val="16489F9E"/>
    <w:rsid w:val="16556E89"/>
    <w:rsid w:val="1656E0E9"/>
    <w:rsid w:val="1681FB4B"/>
    <w:rsid w:val="168C0C9B"/>
    <w:rsid w:val="168F6080"/>
    <w:rsid w:val="169C3BDA"/>
    <w:rsid w:val="169E5050"/>
    <w:rsid w:val="16CA67A2"/>
    <w:rsid w:val="16CC4326"/>
    <w:rsid w:val="16F15A70"/>
    <w:rsid w:val="1703FA39"/>
    <w:rsid w:val="176F0495"/>
    <w:rsid w:val="179508DC"/>
    <w:rsid w:val="17C028F5"/>
    <w:rsid w:val="17C43B44"/>
    <w:rsid w:val="17D9909E"/>
    <w:rsid w:val="17FB928E"/>
    <w:rsid w:val="1806F94F"/>
    <w:rsid w:val="1812C057"/>
    <w:rsid w:val="182C9683"/>
    <w:rsid w:val="182D5820"/>
    <w:rsid w:val="183CF192"/>
    <w:rsid w:val="1853148B"/>
    <w:rsid w:val="1875F790"/>
    <w:rsid w:val="188115D8"/>
    <w:rsid w:val="189ED9A1"/>
    <w:rsid w:val="18A21E8B"/>
    <w:rsid w:val="18EA6E7A"/>
    <w:rsid w:val="18ED736C"/>
    <w:rsid w:val="18F8013D"/>
    <w:rsid w:val="1916972E"/>
    <w:rsid w:val="19335174"/>
    <w:rsid w:val="195C9A95"/>
    <w:rsid w:val="197E4EE8"/>
    <w:rsid w:val="19A91903"/>
    <w:rsid w:val="19CB261A"/>
    <w:rsid w:val="19D38086"/>
    <w:rsid w:val="19D830D1"/>
    <w:rsid w:val="19E99656"/>
    <w:rsid w:val="19F207AD"/>
    <w:rsid w:val="1A11F53E"/>
    <w:rsid w:val="1A2CBA62"/>
    <w:rsid w:val="1A7A5707"/>
    <w:rsid w:val="1A900F94"/>
    <w:rsid w:val="1A99D514"/>
    <w:rsid w:val="1B061297"/>
    <w:rsid w:val="1B20D770"/>
    <w:rsid w:val="1B22FA97"/>
    <w:rsid w:val="1B59B779"/>
    <w:rsid w:val="1B5F8E6B"/>
    <w:rsid w:val="1B67FECC"/>
    <w:rsid w:val="1B8D52F8"/>
    <w:rsid w:val="1B9ACD47"/>
    <w:rsid w:val="1BFA6B14"/>
    <w:rsid w:val="1C26095B"/>
    <w:rsid w:val="1C47F755"/>
    <w:rsid w:val="1C80F005"/>
    <w:rsid w:val="1C93D0E0"/>
    <w:rsid w:val="1CCA4025"/>
    <w:rsid w:val="1CD96B94"/>
    <w:rsid w:val="1CDD6CD4"/>
    <w:rsid w:val="1CE0930B"/>
    <w:rsid w:val="1CF76F27"/>
    <w:rsid w:val="1D3D6DB3"/>
    <w:rsid w:val="1D9CF0C0"/>
    <w:rsid w:val="1DB7B953"/>
    <w:rsid w:val="1DEB7014"/>
    <w:rsid w:val="1DEE8581"/>
    <w:rsid w:val="1DFDCC03"/>
    <w:rsid w:val="1E2E2154"/>
    <w:rsid w:val="1E3E4DD0"/>
    <w:rsid w:val="1E42C3B1"/>
    <w:rsid w:val="1E44EA8B"/>
    <w:rsid w:val="1E4EDBF2"/>
    <w:rsid w:val="1E502906"/>
    <w:rsid w:val="1E51FEEF"/>
    <w:rsid w:val="1E6D6B01"/>
    <w:rsid w:val="1E731D1E"/>
    <w:rsid w:val="1E7CA6B8"/>
    <w:rsid w:val="1E93CA48"/>
    <w:rsid w:val="1E95C1B8"/>
    <w:rsid w:val="1EAA4728"/>
    <w:rsid w:val="1EB29035"/>
    <w:rsid w:val="1EC1801B"/>
    <w:rsid w:val="1ED309BA"/>
    <w:rsid w:val="1EE03433"/>
    <w:rsid w:val="1EF5ABCD"/>
    <w:rsid w:val="1F014742"/>
    <w:rsid w:val="1F486DD2"/>
    <w:rsid w:val="1F520A61"/>
    <w:rsid w:val="1F58D5CE"/>
    <w:rsid w:val="1F5F0AC1"/>
    <w:rsid w:val="1F7F4F58"/>
    <w:rsid w:val="1FC51AA1"/>
    <w:rsid w:val="1FFE602E"/>
    <w:rsid w:val="1FFEF890"/>
    <w:rsid w:val="201E5B2D"/>
    <w:rsid w:val="202C7420"/>
    <w:rsid w:val="20361780"/>
    <w:rsid w:val="2046DEF8"/>
    <w:rsid w:val="204799B3"/>
    <w:rsid w:val="2047F3C1"/>
    <w:rsid w:val="206D8544"/>
    <w:rsid w:val="208AC533"/>
    <w:rsid w:val="208F89ED"/>
    <w:rsid w:val="209D8938"/>
    <w:rsid w:val="20AB2B54"/>
    <w:rsid w:val="20F51AAA"/>
    <w:rsid w:val="210CBD5A"/>
    <w:rsid w:val="213C95E2"/>
    <w:rsid w:val="21423C23"/>
    <w:rsid w:val="21505A57"/>
    <w:rsid w:val="2174F48D"/>
    <w:rsid w:val="21764F11"/>
    <w:rsid w:val="2181BB67"/>
    <w:rsid w:val="219F08DF"/>
    <w:rsid w:val="21B0EA06"/>
    <w:rsid w:val="21FE8071"/>
    <w:rsid w:val="2215BB46"/>
    <w:rsid w:val="221C910C"/>
    <w:rsid w:val="222D176A"/>
    <w:rsid w:val="223C450E"/>
    <w:rsid w:val="22551688"/>
    <w:rsid w:val="226D323F"/>
    <w:rsid w:val="226DBAED"/>
    <w:rsid w:val="22A7D0B0"/>
    <w:rsid w:val="22AF9E41"/>
    <w:rsid w:val="22C76291"/>
    <w:rsid w:val="22D81D92"/>
    <w:rsid w:val="22DE9020"/>
    <w:rsid w:val="22F40D8C"/>
    <w:rsid w:val="22FFBBFF"/>
    <w:rsid w:val="2304E902"/>
    <w:rsid w:val="23150A6F"/>
    <w:rsid w:val="23152363"/>
    <w:rsid w:val="2329A0BB"/>
    <w:rsid w:val="2336B607"/>
    <w:rsid w:val="237F9228"/>
    <w:rsid w:val="239B8FE2"/>
    <w:rsid w:val="23C0BE54"/>
    <w:rsid w:val="246C3D3F"/>
    <w:rsid w:val="246E2136"/>
    <w:rsid w:val="24907363"/>
    <w:rsid w:val="24B6185E"/>
    <w:rsid w:val="24D9200C"/>
    <w:rsid w:val="24E81876"/>
    <w:rsid w:val="2524E97E"/>
    <w:rsid w:val="252ECB58"/>
    <w:rsid w:val="25409B32"/>
    <w:rsid w:val="259FE6C0"/>
    <w:rsid w:val="25AC242E"/>
    <w:rsid w:val="25B4E1A7"/>
    <w:rsid w:val="25CC3792"/>
    <w:rsid w:val="25D4FB46"/>
    <w:rsid w:val="25D68020"/>
    <w:rsid w:val="260E94F9"/>
    <w:rsid w:val="262D4679"/>
    <w:rsid w:val="263550A0"/>
    <w:rsid w:val="263C4689"/>
    <w:rsid w:val="26453A3F"/>
    <w:rsid w:val="265AFEAD"/>
    <w:rsid w:val="2680CCF3"/>
    <w:rsid w:val="268D90C7"/>
    <w:rsid w:val="26A5256E"/>
    <w:rsid w:val="26C667EB"/>
    <w:rsid w:val="26D00351"/>
    <w:rsid w:val="26E44E59"/>
    <w:rsid w:val="26FC68B4"/>
    <w:rsid w:val="27138625"/>
    <w:rsid w:val="2719DC0D"/>
    <w:rsid w:val="273D0570"/>
    <w:rsid w:val="277D2C06"/>
    <w:rsid w:val="27C267F9"/>
    <w:rsid w:val="27CD3D07"/>
    <w:rsid w:val="27E38CC9"/>
    <w:rsid w:val="27E9787F"/>
    <w:rsid w:val="27ED6FFD"/>
    <w:rsid w:val="280DBBC7"/>
    <w:rsid w:val="28117A1A"/>
    <w:rsid w:val="2839C5AD"/>
    <w:rsid w:val="2840D862"/>
    <w:rsid w:val="2842D880"/>
    <w:rsid w:val="28468325"/>
    <w:rsid w:val="28500BEA"/>
    <w:rsid w:val="28726B23"/>
    <w:rsid w:val="2874DD27"/>
    <w:rsid w:val="289A83CA"/>
    <w:rsid w:val="28B54B8C"/>
    <w:rsid w:val="28C10BCC"/>
    <w:rsid w:val="28C5202C"/>
    <w:rsid w:val="28D399FB"/>
    <w:rsid w:val="294432D3"/>
    <w:rsid w:val="29554BE3"/>
    <w:rsid w:val="2967860A"/>
    <w:rsid w:val="2991F7E4"/>
    <w:rsid w:val="29A182F7"/>
    <w:rsid w:val="29DCD25D"/>
    <w:rsid w:val="2A237391"/>
    <w:rsid w:val="2A2B763B"/>
    <w:rsid w:val="2A65233E"/>
    <w:rsid w:val="2A6C8922"/>
    <w:rsid w:val="2A7C3ABD"/>
    <w:rsid w:val="2A945740"/>
    <w:rsid w:val="2AC22FE4"/>
    <w:rsid w:val="2ACAF7EB"/>
    <w:rsid w:val="2ACDA57E"/>
    <w:rsid w:val="2AD16600"/>
    <w:rsid w:val="2AE6C9EE"/>
    <w:rsid w:val="2AF84C08"/>
    <w:rsid w:val="2B1CE0E3"/>
    <w:rsid w:val="2B53C418"/>
    <w:rsid w:val="2B5E23AC"/>
    <w:rsid w:val="2B64DBBD"/>
    <w:rsid w:val="2B95FA46"/>
    <w:rsid w:val="2BA052F9"/>
    <w:rsid w:val="2BF3B008"/>
    <w:rsid w:val="2C0E4A7B"/>
    <w:rsid w:val="2C3FE7D7"/>
    <w:rsid w:val="2C537FBD"/>
    <w:rsid w:val="2C5DAF6B"/>
    <w:rsid w:val="2C5E42C8"/>
    <w:rsid w:val="2C8F2E50"/>
    <w:rsid w:val="2C952B1A"/>
    <w:rsid w:val="2CDF55D4"/>
    <w:rsid w:val="2CEDD5DD"/>
    <w:rsid w:val="2CFE9B11"/>
    <w:rsid w:val="2D077D01"/>
    <w:rsid w:val="2D730136"/>
    <w:rsid w:val="2D90EAA0"/>
    <w:rsid w:val="2D91CA9C"/>
    <w:rsid w:val="2DA37732"/>
    <w:rsid w:val="2DA606A1"/>
    <w:rsid w:val="2E468F88"/>
    <w:rsid w:val="2E5293EE"/>
    <w:rsid w:val="2E62A684"/>
    <w:rsid w:val="2E641808"/>
    <w:rsid w:val="2E949551"/>
    <w:rsid w:val="2F8FF983"/>
    <w:rsid w:val="2F9401E0"/>
    <w:rsid w:val="2FA6FE23"/>
    <w:rsid w:val="2FCC4668"/>
    <w:rsid w:val="2FD5C075"/>
    <w:rsid w:val="303AD930"/>
    <w:rsid w:val="30626528"/>
    <w:rsid w:val="306B8B64"/>
    <w:rsid w:val="306BFD22"/>
    <w:rsid w:val="3097A10A"/>
    <w:rsid w:val="30BA7F1D"/>
    <w:rsid w:val="31010A2B"/>
    <w:rsid w:val="3112D7A6"/>
    <w:rsid w:val="312DC0BA"/>
    <w:rsid w:val="31428B97"/>
    <w:rsid w:val="314DAC7B"/>
    <w:rsid w:val="31544962"/>
    <w:rsid w:val="315B0DD9"/>
    <w:rsid w:val="315ECF12"/>
    <w:rsid w:val="31813E82"/>
    <w:rsid w:val="318D6F4C"/>
    <w:rsid w:val="31976A9A"/>
    <w:rsid w:val="31AF6615"/>
    <w:rsid w:val="31DAB9F0"/>
    <w:rsid w:val="322BB50B"/>
    <w:rsid w:val="322DE469"/>
    <w:rsid w:val="323452AA"/>
    <w:rsid w:val="325E2F73"/>
    <w:rsid w:val="3272E826"/>
    <w:rsid w:val="3277F31F"/>
    <w:rsid w:val="327E133A"/>
    <w:rsid w:val="32934D0B"/>
    <w:rsid w:val="32A9C7C9"/>
    <w:rsid w:val="32BBE70C"/>
    <w:rsid w:val="32DD2C2F"/>
    <w:rsid w:val="335D3EC0"/>
    <w:rsid w:val="337994F9"/>
    <w:rsid w:val="33B120D7"/>
    <w:rsid w:val="33B28AF8"/>
    <w:rsid w:val="33DE5B29"/>
    <w:rsid w:val="3439CB47"/>
    <w:rsid w:val="343B07A8"/>
    <w:rsid w:val="34414BE0"/>
    <w:rsid w:val="3456165E"/>
    <w:rsid w:val="346C6A9A"/>
    <w:rsid w:val="3485AEA9"/>
    <w:rsid w:val="349A1ACA"/>
    <w:rsid w:val="34B4CAF6"/>
    <w:rsid w:val="34CC6422"/>
    <w:rsid w:val="34DD8AA1"/>
    <w:rsid w:val="351E0B03"/>
    <w:rsid w:val="3539AA3A"/>
    <w:rsid w:val="35608FF3"/>
    <w:rsid w:val="356A016E"/>
    <w:rsid w:val="3587391A"/>
    <w:rsid w:val="358B6BEE"/>
    <w:rsid w:val="35BC49FC"/>
    <w:rsid w:val="35F40F95"/>
    <w:rsid w:val="360618D9"/>
    <w:rsid w:val="362C765E"/>
    <w:rsid w:val="363E8D0F"/>
    <w:rsid w:val="3642A636"/>
    <w:rsid w:val="36686668"/>
    <w:rsid w:val="368956F5"/>
    <w:rsid w:val="36A2D69A"/>
    <w:rsid w:val="36A6567F"/>
    <w:rsid w:val="3705FCAB"/>
    <w:rsid w:val="373B38AD"/>
    <w:rsid w:val="373BD8FC"/>
    <w:rsid w:val="37449EA4"/>
    <w:rsid w:val="378F7E3D"/>
    <w:rsid w:val="37ECADA3"/>
    <w:rsid w:val="380CB713"/>
    <w:rsid w:val="3812A88E"/>
    <w:rsid w:val="381756E1"/>
    <w:rsid w:val="381CFC48"/>
    <w:rsid w:val="383A8D4B"/>
    <w:rsid w:val="38AF0674"/>
    <w:rsid w:val="38B779E3"/>
    <w:rsid w:val="38BDBC62"/>
    <w:rsid w:val="38CC0CE8"/>
    <w:rsid w:val="38CD5CAD"/>
    <w:rsid w:val="39138D7A"/>
    <w:rsid w:val="39180A9D"/>
    <w:rsid w:val="393D939C"/>
    <w:rsid w:val="3952739B"/>
    <w:rsid w:val="396A2172"/>
    <w:rsid w:val="39A21473"/>
    <w:rsid w:val="39C9C82D"/>
    <w:rsid w:val="39D6B6D0"/>
    <w:rsid w:val="3A1C9F85"/>
    <w:rsid w:val="3A20D491"/>
    <w:rsid w:val="3A307B2B"/>
    <w:rsid w:val="3A383F4E"/>
    <w:rsid w:val="3A50B0BC"/>
    <w:rsid w:val="3A5BB3A3"/>
    <w:rsid w:val="3A7A7836"/>
    <w:rsid w:val="3A928623"/>
    <w:rsid w:val="3AA444C6"/>
    <w:rsid w:val="3AB2436B"/>
    <w:rsid w:val="3B2E3065"/>
    <w:rsid w:val="3B373482"/>
    <w:rsid w:val="3B3BFFD3"/>
    <w:rsid w:val="3B8C2B6E"/>
    <w:rsid w:val="3BC3605B"/>
    <w:rsid w:val="3BCB0AF4"/>
    <w:rsid w:val="3C09B62B"/>
    <w:rsid w:val="3C14890C"/>
    <w:rsid w:val="3C23812B"/>
    <w:rsid w:val="3C5D2D9A"/>
    <w:rsid w:val="3C5D748F"/>
    <w:rsid w:val="3C7D49C0"/>
    <w:rsid w:val="3C84938C"/>
    <w:rsid w:val="3C86547C"/>
    <w:rsid w:val="3C967512"/>
    <w:rsid w:val="3C9EDFC5"/>
    <w:rsid w:val="3CA0A75C"/>
    <w:rsid w:val="3CD0C75B"/>
    <w:rsid w:val="3CD7BE97"/>
    <w:rsid w:val="3CDE5ACF"/>
    <w:rsid w:val="3CDF4973"/>
    <w:rsid w:val="3D0CAC96"/>
    <w:rsid w:val="3D0EFCEC"/>
    <w:rsid w:val="3D1C28CB"/>
    <w:rsid w:val="3D2580EE"/>
    <w:rsid w:val="3D403300"/>
    <w:rsid w:val="3E475C75"/>
    <w:rsid w:val="3E54CA7C"/>
    <w:rsid w:val="3E55AA0D"/>
    <w:rsid w:val="3E5F40D8"/>
    <w:rsid w:val="3E76B1D3"/>
    <w:rsid w:val="3E8A4503"/>
    <w:rsid w:val="3EB26648"/>
    <w:rsid w:val="3EDF64D8"/>
    <w:rsid w:val="3EE76F66"/>
    <w:rsid w:val="3F02333D"/>
    <w:rsid w:val="3F1C95AE"/>
    <w:rsid w:val="3F223DCE"/>
    <w:rsid w:val="3FA0DC30"/>
    <w:rsid w:val="3FA50870"/>
    <w:rsid w:val="3FCA3C95"/>
    <w:rsid w:val="3FDE73C1"/>
    <w:rsid w:val="4022DD1C"/>
    <w:rsid w:val="402672B9"/>
    <w:rsid w:val="40282489"/>
    <w:rsid w:val="402C5C5F"/>
    <w:rsid w:val="40464847"/>
    <w:rsid w:val="405B3C2B"/>
    <w:rsid w:val="40628DEB"/>
    <w:rsid w:val="40824F2D"/>
    <w:rsid w:val="408F4482"/>
    <w:rsid w:val="4092A4F3"/>
    <w:rsid w:val="40A36345"/>
    <w:rsid w:val="40A54107"/>
    <w:rsid w:val="40B46727"/>
    <w:rsid w:val="40CBDE21"/>
    <w:rsid w:val="40D8D8AE"/>
    <w:rsid w:val="40E6C216"/>
    <w:rsid w:val="40FB47BA"/>
    <w:rsid w:val="4130A4E9"/>
    <w:rsid w:val="4143225D"/>
    <w:rsid w:val="415986B0"/>
    <w:rsid w:val="41B34F4B"/>
    <w:rsid w:val="41DDC71E"/>
    <w:rsid w:val="4202714E"/>
    <w:rsid w:val="42337B59"/>
    <w:rsid w:val="4246D2E8"/>
    <w:rsid w:val="42617178"/>
    <w:rsid w:val="42786C66"/>
    <w:rsid w:val="427AFA68"/>
    <w:rsid w:val="42A0D941"/>
    <w:rsid w:val="42BB1228"/>
    <w:rsid w:val="42F5C83E"/>
    <w:rsid w:val="430DBF84"/>
    <w:rsid w:val="43549291"/>
    <w:rsid w:val="437D77E8"/>
    <w:rsid w:val="438F10AA"/>
    <w:rsid w:val="438FF4A9"/>
    <w:rsid w:val="439FF59C"/>
    <w:rsid w:val="43D8F609"/>
    <w:rsid w:val="43ED814D"/>
    <w:rsid w:val="43EF5D1E"/>
    <w:rsid w:val="440BB2DC"/>
    <w:rsid w:val="44196C46"/>
    <w:rsid w:val="443BE9D9"/>
    <w:rsid w:val="4449F13A"/>
    <w:rsid w:val="444A60E1"/>
    <w:rsid w:val="44832EBF"/>
    <w:rsid w:val="4491D3A5"/>
    <w:rsid w:val="44FC3B88"/>
    <w:rsid w:val="451D489F"/>
    <w:rsid w:val="452B9C55"/>
    <w:rsid w:val="45588601"/>
    <w:rsid w:val="456C5F17"/>
    <w:rsid w:val="459F15C7"/>
    <w:rsid w:val="45A03BF7"/>
    <w:rsid w:val="45AE36AD"/>
    <w:rsid w:val="45CA2EBA"/>
    <w:rsid w:val="463C03FE"/>
    <w:rsid w:val="463F0695"/>
    <w:rsid w:val="46406B0F"/>
    <w:rsid w:val="464C34DF"/>
    <w:rsid w:val="4652AEBA"/>
    <w:rsid w:val="46643A0B"/>
    <w:rsid w:val="4668435F"/>
    <w:rsid w:val="467D72A1"/>
    <w:rsid w:val="468B1599"/>
    <w:rsid w:val="46AB0993"/>
    <w:rsid w:val="46ACC657"/>
    <w:rsid w:val="46C54B85"/>
    <w:rsid w:val="46ECF8C7"/>
    <w:rsid w:val="46EF9DD4"/>
    <w:rsid w:val="470201E2"/>
    <w:rsid w:val="47460BD1"/>
    <w:rsid w:val="47668B4E"/>
    <w:rsid w:val="478B3DAB"/>
    <w:rsid w:val="479AAF5A"/>
    <w:rsid w:val="47A813D7"/>
    <w:rsid w:val="47B79464"/>
    <w:rsid w:val="47DC930B"/>
    <w:rsid w:val="47E589E2"/>
    <w:rsid w:val="47E85FA3"/>
    <w:rsid w:val="481883FB"/>
    <w:rsid w:val="4824D466"/>
    <w:rsid w:val="484AC718"/>
    <w:rsid w:val="484C1F2D"/>
    <w:rsid w:val="487F93BC"/>
    <w:rsid w:val="488B9D02"/>
    <w:rsid w:val="48A354F0"/>
    <w:rsid w:val="48D57C79"/>
    <w:rsid w:val="48E64869"/>
    <w:rsid w:val="48EC382C"/>
    <w:rsid w:val="48FBEA64"/>
    <w:rsid w:val="4906847B"/>
    <w:rsid w:val="49290D21"/>
    <w:rsid w:val="4929D082"/>
    <w:rsid w:val="492C5FB8"/>
    <w:rsid w:val="493799D4"/>
    <w:rsid w:val="4938D78C"/>
    <w:rsid w:val="493A698D"/>
    <w:rsid w:val="495D934A"/>
    <w:rsid w:val="496746C8"/>
    <w:rsid w:val="49714071"/>
    <w:rsid w:val="499D8A4F"/>
    <w:rsid w:val="49A73922"/>
    <w:rsid w:val="49B384A4"/>
    <w:rsid w:val="49BA4FD7"/>
    <w:rsid w:val="49D2F927"/>
    <w:rsid w:val="4A2391A2"/>
    <w:rsid w:val="4A473C2F"/>
    <w:rsid w:val="4A92BA52"/>
    <w:rsid w:val="4A9D423D"/>
    <w:rsid w:val="4AE10147"/>
    <w:rsid w:val="4AF2C3D5"/>
    <w:rsid w:val="4B17D98B"/>
    <w:rsid w:val="4B3252A7"/>
    <w:rsid w:val="4B521FC9"/>
    <w:rsid w:val="4B6C8E1C"/>
    <w:rsid w:val="4B907D59"/>
    <w:rsid w:val="4BB117C4"/>
    <w:rsid w:val="4BD146FA"/>
    <w:rsid w:val="4BE2B965"/>
    <w:rsid w:val="4BEE9F65"/>
    <w:rsid w:val="4C02C57F"/>
    <w:rsid w:val="4C04D5C7"/>
    <w:rsid w:val="4C25BCF6"/>
    <w:rsid w:val="4C8C8054"/>
    <w:rsid w:val="4C8CF79D"/>
    <w:rsid w:val="4CA03079"/>
    <w:rsid w:val="4CCAB449"/>
    <w:rsid w:val="4CEB874A"/>
    <w:rsid w:val="4D1090A3"/>
    <w:rsid w:val="4D1BC4BE"/>
    <w:rsid w:val="4D2F04B6"/>
    <w:rsid w:val="4D84B609"/>
    <w:rsid w:val="4D904C27"/>
    <w:rsid w:val="4DBCDB4C"/>
    <w:rsid w:val="4DDF0964"/>
    <w:rsid w:val="4DED5F0A"/>
    <w:rsid w:val="4E17B793"/>
    <w:rsid w:val="4E5F7A26"/>
    <w:rsid w:val="4EF08A9D"/>
    <w:rsid w:val="4F0690D8"/>
    <w:rsid w:val="4F187103"/>
    <w:rsid w:val="4F337D1B"/>
    <w:rsid w:val="4F6E7F2E"/>
    <w:rsid w:val="4F8253EC"/>
    <w:rsid w:val="4F90A3F0"/>
    <w:rsid w:val="4F989D3A"/>
    <w:rsid w:val="4FA408B3"/>
    <w:rsid w:val="4FBABDE0"/>
    <w:rsid w:val="4FD6F22C"/>
    <w:rsid w:val="4FEE412F"/>
    <w:rsid w:val="4FF0B578"/>
    <w:rsid w:val="4FF54D63"/>
    <w:rsid w:val="5017CD56"/>
    <w:rsid w:val="5019EA57"/>
    <w:rsid w:val="504DA1EB"/>
    <w:rsid w:val="5060B96C"/>
    <w:rsid w:val="506A1C8E"/>
    <w:rsid w:val="50778989"/>
    <w:rsid w:val="50956705"/>
    <w:rsid w:val="509B0670"/>
    <w:rsid w:val="50ACEF69"/>
    <w:rsid w:val="50CD7D84"/>
    <w:rsid w:val="50F1CFE8"/>
    <w:rsid w:val="50F46172"/>
    <w:rsid w:val="51243463"/>
    <w:rsid w:val="5141D587"/>
    <w:rsid w:val="5152AAAA"/>
    <w:rsid w:val="5173F857"/>
    <w:rsid w:val="518A9E1A"/>
    <w:rsid w:val="519444F5"/>
    <w:rsid w:val="51A501D0"/>
    <w:rsid w:val="51C256CB"/>
    <w:rsid w:val="51C278BB"/>
    <w:rsid w:val="51D34FEA"/>
    <w:rsid w:val="51F5B809"/>
    <w:rsid w:val="51F5BBC4"/>
    <w:rsid w:val="5227A5F6"/>
    <w:rsid w:val="522BB452"/>
    <w:rsid w:val="522CFF55"/>
    <w:rsid w:val="525A4E54"/>
    <w:rsid w:val="525D5AFE"/>
    <w:rsid w:val="5269554B"/>
    <w:rsid w:val="52774473"/>
    <w:rsid w:val="527AEE02"/>
    <w:rsid w:val="5288FA99"/>
    <w:rsid w:val="52A78D90"/>
    <w:rsid w:val="52D20BB5"/>
    <w:rsid w:val="52D5CA4A"/>
    <w:rsid w:val="52D83C51"/>
    <w:rsid w:val="52DA17C4"/>
    <w:rsid w:val="5311DC27"/>
    <w:rsid w:val="5319B1D8"/>
    <w:rsid w:val="532B5EEA"/>
    <w:rsid w:val="53420B91"/>
    <w:rsid w:val="535384BB"/>
    <w:rsid w:val="53556F4F"/>
    <w:rsid w:val="535A7644"/>
    <w:rsid w:val="53762F45"/>
    <w:rsid w:val="53796297"/>
    <w:rsid w:val="538FC3D8"/>
    <w:rsid w:val="53A56722"/>
    <w:rsid w:val="53ADE47A"/>
    <w:rsid w:val="53DAD35E"/>
    <w:rsid w:val="53E39CCC"/>
    <w:rsid w:val="53E3E2B1"/>
    <w:rsid w:val="53F63D1B"/>
    <w:rsid w:val="53FDD89B"/>
    <w:rsid w:val="543440BB"/>
    <w:rsid w:val="54AAE842"/>
    <w:rsid w:val="54B22776"/>
    <w:rsid w:val="54C24601"/>
    <w:rsid w:val="54C38D05"/>
    <w:rsid w:val="5522C0E5"/>
    <w:rsid w:val="5528DDD8"/>
    <w:rsid w:val="552D590A"/>
    <w:rsid w:val="5538A227"/>
    <w:rsid w:val="55561659"/>
    <w:rsid w:val="55833ABD"/>
    <w:rsid w:val="5591EBDD"/>
    <w:rsid w:val="55E77128"/>
    <w:rsid w:val="5614DC1E"/>
    <w:rsid w:val="5622D580"/>
    <w:rsid w:val="5631EF27"/>
    <w:rsid w:val="563393D6"/>
    <w:rsid w:val="5665E5F4"/>
    <w:rsid w:val="56B420E4"/>
    <w:rsid w:val="56F5DD26"/>
    <w:rsid w:val="5712F46D"/>
    <w:rsid w:val="571C82F3"/>
    <w:rsid w:val="5744DE4E"/>
    <w:rsid w:val="5750501B"/>
    <w:rsid w:val="575AD237"/>
    <w:rsid w:val="5760B357"/>
    <w:rsid w:val="576E25D2"/>
    <w:rsid w:val="577E3603"/>
    <w:rsid w:val="5783BAD7"/>
    <w:rsid w:val="578DEA5A"/>
    <w:rsid w:val="578FB350"/>
    <w:rsid w:val="579A4143"/>
    <w:rsid w:val="57B698DB"/>
    <w:rsid w:val="58119E2F"/>
    <w:rsid w:val="58299E97"/>
    <w:rsid w:val="584EF703"/>
    <w:rsid w:val="585B0250"/>
    <w:rsid w:val="5871CF17"/>
    <w:rsid w:val="587ABC16"/>
    <w:rsid w:val="58944C16"/>
    <w:rsid w:val="58BA1B05"/>
    <w:rsid w:val="58F2B468"/>
    <w:rsid w:val="58F4D44E"/>
    <w:rsid w:val="58F52C44"/>
    <w:rsid w:val="590853FE"/>
    <w:rsid w:val="590F0A17"/>
    <w:rsid w:val="5917FE5B"/>
    <w:rsid w:val="59199945"/>
    <w:rsid w:val="593D8919"/>
    <w:rsid w:val="59427624"/>
    <w:rsid w:val="5996724B"/>
    <w:rsid w:val="59A69DA9"/>
    <w:rsid w:val="59BE679E"/>
    <w:rsid w:val="59C02AAC"/>
    <w:rsid w:val="59C8F2ED"/>
    <w:rsid w:val="59E207BB"/>
    <w:rsid w:val="5A384346"/>
    <w:rsid w:val="5A38A285"/>
    <w:rsid w:val="5A396D7C"/>
    <w:rsid w:val="5A71CFEE"/>
    <w:rsid w:val="5A84F3F0"/>
    <w:rsid w:val="5A8B6173"/>
    <w:rsid w:val="5A9B8F9D"/>
    <w:rsid w:val="5AA25869"/>
    <w:rsid w:val="5AD7B515"/>
    <w:rsid w:val="5B1F54DA"/>
    <w:rsid w:val="5BC8E83C"/>
    <w:rsid w:val="5BDA06F9"/>
    <w:rsid w:val="5BEEAE19"/>
    <w:rsid w:val="5C0AA3AC"/>
    <w:rsid w:val="5C1907E8"/>
    <w:rsid w:val="5C3409B4"/>
    <w:rsid w:val="5C414C7D"/>
    <w:rsid w:val="5C55CCEF"/>
    <w:rsid w:val="5C596E5B"/>
    <w:rsid w:val="5C5D151C"/>
    <w:rsid w:val="5C63E012"/>
    <w:rsid w:val="5C86D154"/>
    <w:rsid w:val="5C8A8E04"/>
    <w:rsid w:val="5CEEE711"/>
    <w:rsid w:val="5D0F4A9B"/>
    <w:rsid w:val="5D1F6208"/>
    <w:rsid w:val="5D2C3B08"/>
    <w:rsid w:val="5D30811E"/>
    <w:rsid w:val="5D41939C"/>
    <w:rsid w:val="5D5398B4"/>
    <w:rsid w:val="5D645D0A"/>
    <w:rsid w:val="5D912298"/>
    <w:rsid w:val="5D9E0B8A"/>
    <w:rsid w:val="5DFA4601"/>
    <w:rsid w:val="5E0E5E0E"/>
    <w:rsid w:val="5E242427"/>
    <w:rsid w:val="5E28F297"/>
    <w:rsid w:val="5E2FC14C"/>
    <w:rsid w:val="5E4E6E83"/>
    <w:rsid w:val="5E6E2035"/>
    <w:rsid w:val="5E7FDE87"/>
    <w:rsid w:val="5E802132"/>
    <w:rsid w:val="5E8A1C1E"/>
    <w:rsid w:val="5E8ADDC6"/>
    <w:rsid w:val="5E95BC10"/>
    <w:rsid w:val="5E994511"/>
    <w:rsid w:val="5EF1CA2A"/>
    <w:rsid w:val="5F189F0C"/>
    <w:rsid w:val="5F2C8E85"/>
    <w:rsid w:val="5F45ACC5"/>
    <w:rsid w:val="5F46A278"/>
    <w:rsid w:val="5F559717"/>
    <w:rsid w:val="5F57794D"/>
    <w:rsid w:val="5F693916"/>
    <w:rsid w:val="5F867DA5"/>
    <w:rsid w:val="5F923D37"/>
    <w:rsid w:val="5FBE40D6"/>
    <w:rsid w:val="6001DB01"/>
    <w:rsid w:val="60246346"/>
    <w:rsid w:val="60449CCC"/>
    <w:rsid w:val="60557735"/>
    <w:rsid w:val="607F0780"/>
    <w:rsid w:val="607F0D18"/>
    <w:rsid w:val="60B31CCE"/>
    <w:rsid w:val="60B494EA"/>
    <w:rsid w:val="60BD8ED1"/>
    <w:rsid w:val="60E13A2A"/>
    <w:rsid w:val="60FE1DAF"/>
    <w:rsid w:val="6102F126"/>
    <w:rsid w:val="6105E382"/>
    <w:rsid w:val="61252267"/>
    <w:rsid w:val="6148AE80"/>
    <w:rsid w:val="615F4602"/>
    <w:rsid w:val="617A071E"/>
    <w:rsid w:val="618D3D47"/>
    <w:rsid w:val="61BCFED7"/>
    <w:rsid w:val="61CE5FF6"/>
    <w:rsid w:val="6212BB27"/>
    <w:rsid w:val="621F1178"/>
    <w:rsid w:val="62974FD0"/>
    <w:rsid w:val="62977A5C"/>
    <w:rsid w:val="6298645D"/>
    <w:rsid w:val="62AE3984"/>
    <w:rsid w:val="62B9A78A"/>
    <w:rsid w:val="6321BABC"/>
    <w:rsid w:val="633219D7"/>
    <w:rsid w:val="633B65F3"/>
    <w:rsid w:val="634379C0"/>
    <w:rsid w:val="635D1255"/>
    <w:rsid w:val="63867CEA"/>
    <w:rsid w:val="63AF81DF"/>
    <w:rsid w:val="63B7B2FF"/>
    <w:rsid w:val="641F596C"/>
    <w:rsid w:val="6444F840"/>
    <w:rsid w:val="644B3193"/>
    <w:rsid w:val="647DDDE4"/>
    <w:rsid w:val="648BE566"/>
    <w:rsid w:val="64B1471D"/>
    <w:rsid w:val="64B53B44"/>
    <w:rsid w:val="64DD497B"/>
    <w:rsid w:val="652098E0"/>
    <w:rsid w:val="65364AC2"/>
    <w:rsid w:val="654A17FF"/>
    <w:rsid w:val="654AD801"/>
    <w:rsid w:val="65592338"/>
    <w:rsid w:val="655AB41D"/>
    <w:rsid w:val="65AAE92B"/>
    <w:rsid w:val="65D0EF52"/>
    <w:rsid w:val="65D1259B"/>
    <w:rsid w:val="65D33986"/>
    <w:rsid w:val="6641C11A"/>
    <w:rsid w:val="66577441"/>
    <w:rsid w:val="66596C9E"/>
    <w:rsid w:val="66C88517"/>
    <w:rsid w:val="66DB81CB"/>
    <w:rsid w:val="66ED98BC"/>
    <w:rsid w:val="670DC022"/>
    <w:rsid w:val="67163481"/>
    <w:rsid w:val="672CF870"/>
    <w:rsid w:val="672DBBA8"/>
    <w:rsid w:val="67577D38"/>
    <w:rsid w:val="6777462D"/>
    <w:rsid w:val="67A35E4D"/>
    <w:rsid w:val="67BE520E"/>
    <w:rsid w:val="67C7174C"/>
    <w:rsid w:val="68044823"/>
    <w:rsid w:val="681B7B18"/>
    <w:rsid w:val="681D7FBA"/>
    <w:rsid w:val="681FE36A"/>
    <w:rsid w:val="683A7BAF"/>
    <w:rsid w:val="688343BD"/>
    <w:rsid w:val="6896EE63"/>
    <w:rsid w:val="68AD414A"/>
    <w:rsid w:val="68B509E3"/>
    <w:rsid w:val="68BF1F43"/>
    <w:rsid w:val="68C2B543"/>
    <w:rsid w:val="68C4E6C6"/>
    <w:rsid w:val="68E58A5B"/>
    <w:rsid w:val="68EBEE4A"/>
    <w:rsid w:val="6901DA62"/>
    <w:rsid w:val="6902EC3C"/>
    <w:rsid w:val="691EFB4C"/>
    <w:rsid w:val="693C9BB7"/>
    <w:rsid w:val="694F34A0"/>
    <w:rsid w:val="6952E2E7"/>
    <w:rsid w:val="696E2C4C"/>
    <w:rsid w:val="697E8B86"/>
    <w:rsid w:val="698EDE8A"/>
    <w:rsid w:val="699A9710"/>
    <w:rsid w:val="69A85308"/>
    <w:rsid w:val="6A023392"/>
    <w:rsid w:val="6A3E37A0"/>
    <w:rsid w:val="6A61BEF5"/>
    <w:rsid w:val="6A70D313"/>
    <w:rsid w:val="6A71F7B0"/>
    <w:rsid w:val="6A756411"/>
    <w:rsid w:val="6A7CF6A3"/>
    <w:rsid w:val="6AABBE3B"/>
    <w:rsid w:val="6ABF2F03"/>
    <w:rsid w:val="6B11356D"/>
    <w:rsid w:val="6B1C1250"/>
    <w:rsid w:val="6B477990"/>
    <w:rsid w:val="6B49E525"/>
    <w:rsid w:val="6B4D867F"/>
    <w:rsid w:val="6B56AA07"/>
    <w:rsid w:val="6B71FEF9"/>
    <w:rsid w:val="6B815F88"/>
    <w:rsid w:val="6B999150"/>
    <w:rsid w:val="6B9E200A"/>
    <w:rsid w:val="6BB07663"/>
    <w:rsid w:val="6BB609A4"/>
    <w:rsid w:val="6BC580C5"/>
    <w:rsid w:val="6BCF1A98"/>
    <w:rsid w:val="6BDF8DB3"/>
    <w:rsid w:val="6BFF9965"/>
    <w:rsid w:val="6C0C158C"/>
    <w:rsid w:val="6C4F9AD2"/>
    <w:rsid w:val="6C5B6550"/>
    <w:rsid w:val="6C6E2D5A"/>
    <w:rsid w:val="6C8E82F3"/>
    <w:rsid w:val="6C9841D6"/>
    <w:rsid w:val="6CCFE1FD"/>
    <w:rsid w:val="6CDC1B8D"/>
    <w:rsid w:val="6CEE3672"/>
    <w:rsid w:val="6CF51358"/>
    <w:rsid w:val="6D069C08"/>
    <w:rsid w:val="6D0F7DE2"/>
    <w:rsid w:val="6D2933DA"/>
    <w:rsid w:val="6D2E5E7F"/>
    <w:rsid w:val="6D68DBAA"/>
    <w:rsid w:val="6D71463B"/>
    <w:rsid w:val="6D7BD495"/>
    <w:rsid w:val="6DCF405F"/>
    <w:rsid w:val="6DE7DC60"/>
    <w:rsid w:val="6DE8A05D"/>
    <w:rsid w:val="6DF5A10F"/>
    <w:rsid w:val="6E2CBAF2"/>
    <w:rsid w:val="6E4CF196"/>
    <w:rsid w:val="6E6C3733"/>
    <w:rsid w:val="6E7A6049"/>
    <w:rsid w:val="6E7C049A"/>
    <w:rsid w:val="6EE5EA8D"/>
    <w:rsid w:val="6EFC3D45"/>
    <w:rsid w:val="6F2A9BC9"/>
    <w:rsid w:val="6F300333"/>
    <w:rsid w:val="6F4CC8EC"/>
    <w:rsid w:val="6F601255"/>
    <w:rsid w:val="6F9616B7"/>
    <w:rsid w:val="6F9D7356"/>
    <w:rsid w:val="6FB48D42"/>
    <w:rsid w:val="6FE81A82"/>
    <w:rsid w:val="70079CE2"/>
    <w:rsid w:val="70119D8F"/>
    <w:rsid w:val="701F9F4C"/>
    <w:rsid w:val="70466F81"/>
    <w:rsid w:val="704BA8BF"/>
    <w:rsid w:val="706FE983"/>
    <w:rsid w:val="7078AAB8"/>
    <w:rsid w:val="70860E2E"/>
    <w:rsid w:val="70AC1C52"/>
    <w:rsid w:val="70CFECA0"/>
    <w:rsid w:val="70EF0371"/>
    <w:rsid w:val="710B827C"/>
    <w:rsid w:val="711522B7"/>
    <w:rsid w:val="71461CB0"/>
    <w:rsid w:val="7148233C"/>
    <w:rsid w:val="7203CB82"/>
    <w:rsid w:val="7209B187"/>
    <w:rsid w:val="726FCD59"/>
    <w:rsid w:val="72A80116"/>
    <w:rsid w:val="72C047F3"/>
    <w:rsid w:val="72C1E1C7"/>
    <w:rsid w:val="72C2D1E9"/>
    <w:rsid w:val="72C4E959"/>
    <w:rsid w:val="72C8DE68"/>
    <w:rsid w:val="72E09FEA"/>
    <w:rsid w:val="72E51E9C"/>
    <w:rsid w:val="7321754E"/>
    <w:rsid w:val="732984CC"/>
    <w:rsid w:val="73471A7A"/>
    <w:rsid w:val="7354D1C3"/>
    <w:rsid w:val="738358A5"/>
    <w:rsid w:val="73938DEA"/>
    <w:rsid w:val="7393D4F9"/>
    <w:rsid w:val="7395E9CF"/>
    <w:rsid w:val="73AF3F0C"/>
    <w:rsid w:val="73CC1A7B"/>
    <w:rsid w:val="73D993A1"/>
    <w:rsid w:val="73E5AA2F"/>
    <w:rsid w:val="73E6236C"/>
    <w:rsid w:val="73EBA6CB"/>
    <w:rsid w:val="74073EA5"/>
    <w:rsid w:val="743376AB"/>
    <w:rsid w:val="7460922D"/>
    <w:rsid w:val="746253E0"/>
    <w:rsid w:val="747BFFF2"/>
    <w:rsid w:val="74B9F01F"/>
    <w:rsid w:val="74CC3B2C"/>
    <w:rsid w:val="74ED09FB"/>
    <w:rsid w:val="74F5A6E1"/>
    <w:rsid w:val="754886BF"/>
    <w:rsid w:val="75550CE1"/>
    <w:rsid w:val="755D68B7"/>
    <w:rsid w:val="7573E56A"/>
    <w:rsid w:val="75BB3913"/>
    <w:rsid w:val="75D0255C"/>
    <w:rsid w:val="75D65B34"/>
    <w:rsid w:val="75E1E4AF"/>
    <w:rsid w:val="761DF85A"/>
    <w:rsid w:val="762D44DA"/>
    <w:rsid w:val="767D0C52"/>
    <w:rsid w:val="76879CFA"/>
    <w:rsid w:val="768D1E71"/>
    <w:rsid w:val="76C99B17"/>
    <w:rsid w:val="76D80EAA"/>
    <w:rsid w:val="7709E5FC"/>
    <w:rsid w:val="7759DFD6"/>
    <w:rsid w:val="776D5F7A"/>
    <w:rsid w:val="777335DC"/>
    <w:rsid w:val="77767F31"/>
    <w:rsid w:val="77862BE3"/>
    <w:rsid w:val="77AE0D0E"/>
    <w:rsid w:val="780A5A88"/>
    <w:rsid w:val="781D38B6"/>
    <w:rsid w:val="78238775"/>
    <w:rsid w:val="7829C5CB"/>
    <w:rsid w:val="783AB171"/>
    <w:rsid w:val="78B4ED47"/>
    <w:rsid w:val="78C6C8BE"/>
    <w:rsid w:val="78C9F9FB"/>
    <w:rsid w:val="78DBF7B3"/>
    <w:rsid w:val="78E30177"/>
    <w:rsid w:val="78F2BC87"/>
    <w:rsid w:val="78F624E0"/>
    <w:rsid w:val="797A1B41"/>
    <w:rsid w:val="797AA5BB"/>
    <w:rsid w:val="7985F08E"/>
    <w:rsid w:val="79A4BA13"/>
    <w:rsid w:val="79D13448"/>
    <w:rsid w:val="7A36FD7F"/>
    <w:rsid w:val="7A54738E"/>
    <w:rsid w:val="7A8E992C"/>
    <w:rsid w:val="7AA6B735"/>
    <w:rsid w:val="7AC21FA8"/>
    <w:rsid w:val="7AFC66F7"/>
    <w:rsid w:val="7B11E312"/>
    <w:rsid w:val="7B258367"/>
    <w:rsid w:val="7B2CF5BB"/>
    <w:rsid w:val="7B8D6669"/>
    <w:rsid w:val="7B91FAF8"/>
    <w:rsid w:val="7B9DBFD8"/>
    <w:rsid w:val="7BAD564B"/>
    <w:rsid w:val="7BCE649A"/>
    <w:rsid w:val="7BD3893C"/>
    <w:rsid w:val="7BF0A9E6"/>
    <w:rsid w:val="7BFD6CE6"/>
    <w:rsid w:val="7C30ED76"/>
    <w:rsid w:val="7C331153"/>
    <w:rsid w:val="7C36D2E7"/>
    <w:rsid w:val="7C41267C"/>
    <w:rsid w:val="7C41AA20"/>
    <w:rsid w:val="7C6E1C7E"/>
    <w:rsid w:val="7C7FF6BE"/>
    <w:rsid w:val="7C8770A7"/>
    <w:rsid w:val="7CAFA1BB"/>
    <w:rsid w:val="7CB5F1D5"/>
    <w:rsid w:val="7CBC44AE"/>
    <w:rsid w:val="7CD58D36"/>
    <w:rsid w:val="7CE6BFF2"/>
    <w:rsid w:val="7D03B027"/>
    <w:rsid w:val="7D1BFDB7"/>
    <w:rsid w:val="7D2DA33B"/>
    <w:rsid w:val="7D36219D"/>
    <w:rsid w:val="7D3FFAA2"/>
    <w:rsid w:val="7D81F7B8"/>
    <w:rsid w:val="7DC0B99C"/>
    <w:rsid w:val="7DEA839E"/>
    <w:rsid w:val="7DEDBC02"/>
    <w:rsid w:val="7E24EA3C"/>
    <w:rsid w:val="7E2A6F6E"/>
    <w:rsid w:val="7E5BD349"/>
    <w:rsid w:val="7E93CEF9"/>
    <w:rsid w:val="7F223E91"/>
    <w:rsid w:val="7F324CED"/>
    <w:rsid w:val="7F32BBC0"/>
    <w:rsid w:val="7F4D7790"/>
    <w:rsid w:val="7F6AB156"/>
    <w:rsid w:val="7F851682"/>
    <w:rsid w:val="7FB2DEFC"/>
    <w:rsid w:val="7FC078C2"/>
    <w:rsid w:val="7FF3F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4603A8"/>
  <w15:chartTrackingRefBased/>
  <w15:docId w15:val="{3DFE8B13-1BC0-4420-ACDC-8FF58A3C7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qFormat="1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qFormat="1"/>
    <w:lsdException w:name="Subtle Reference" w:uiPriority="31" w:semiHidden="1" w:qFormat="1"/>
    <w:lsdException w:name="Intense Reference" w:uiPriority="32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F3549"/>
    <w:pPr>
      <w:spacing w:before="160" w:after="80" w:line="240" w:lineRule="auto"/>
    </w:pPr>
    <w:rPr>
      <w:sz w:val="22"/>
    </w:rPr>
  </w:style>
  <w:style w:type="paragraph" w:styleId="Heading1">
    <w:name w:val="heading 1"/>
    <w:basedOn w:val="bottomrowtext"/>
    <w:next w:val="Normal"/>
    <w:link w:val="Heading1Char"/>
    <w:uiPriority w:val="9"/>
    <w:qFormat/>
    <w:rsid w:val="00880210"/>
    <w:pPr>
      <w:spacing w:before="240" w:after="120"/>
      <w:ind w:left="0"/>
      <w:outlineLvl w:val="0"/>
    </w:pPr>
    <w:rPr>
      <w:sz w:val="20"/>
    </w:rPr>
  </w:style>
  <w:style w:type="paragraph" w:styleId="Heading2">
    <w:name w:val="heading 2"/>
    <w:basedOn w:val="Normal"/>
    <w:next w:val="Normal"/>
    <w:link w:val="Heading2Char"/>
    <w:uiPriority w:val="9"/>
    <w:semiHidden/>
    <w:qFormat/>
    <w:rsid w:val="00620628"/>
    <w:pPr>
      <w:keepNext/>
      <w:keepLines/>
      <w:spacing w:before="240" w:after="120" w:line="278" w:lineRule="auto"/>
      <w:outlineLvl w:val="1"/>
    </w:pPr>
    <w:rPr>
      <w:rFonts w:cs="Times New Roman (Headings CS)" w:eastAsiaTheme="majorEastAsia"/>
      <w:b/>
      <w:caps/>
      <w:color w:val="263343" w:themeColor="accent6"/>
      <w:spacing w:val="10"/>
      <w:sz w:val="20"/>
      <w:szCs w:val="32"/>
    </w:rPr>
  </w:style>
  <w:style w:type="paragraph" w:styleId="Heading3">
    <w:name w:val="heading 3"/>
    <w:aliases w:val="Paragraph"/>
    <w:basedOn w:val="Normal"/>
    <w:next w:val="Normal"/>
    <w:link w:val="Heading3Char"/>
    <w:uiPriority w:val="9"/>
    <w:semiHidden/>
    <w:qFormat/>
    <w:rsid w:val="00123B68"/>
    <w:pPr>
      <w:keepNext/>
      <w:keepLines/>
      <w:outlineLvl w:val="2"/>
    </w:pPr>
    <w:rPr>
      <w:rFonts w:eastAsiaTheme="majorEastAsia" w:cstheme="majorBidi"/>
      <w:color w:val="263343" w:themeColor="accent6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A66CA2"/>
    <w:pPr>
      <w:keepNext/>
      <w:keepLines/>
      <w:spacing w:before="80" w:after="40"/>
      <w:outlineLvl w:val="3"/>
    </w:pPr>
    <w:rPr>
      <w:rFonts w:cs="Times New Roman (Headings CS)" w:eastAsiaTheme="majorEastAsia"/>
      <w:iCs/>
      <w:caps/>
      <w:color w:val="263343" w:themeColor="accent6"/>
      <w:spacing w:val="10"/>
      <w:sz w:val="20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523CB1"/>
    <w:pPr>
      <w:keepNext/>
      <w:keepLines/>
      <w:spacing w:before="80" w:after="40"/>
      <w:outlineLvl w:val="4"/>
    </w:pPr>
    <w:rPr>
      <w:rFonts w:eastAsiaTheme="majorEastAsia" w:cstheme="majorBidi"/>
      <w:color w:val="263343" w:themeColor="accent6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80210"/>
    <w:rPr>
      <w:rFonts w:cs="Times New Roman (Headings CS)" w:eastAsiaTheme="majorEastAsia"/>
      <w:b/>
      <w:caps/>
      <w:color w:val="263343" w:themeColor="accent6"/>
      <w:spacing w:val="10"/>
      <w:sz w:val="20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F3549"/>
    <w:rPr>
      <w:rFonts w:cs="Times New Roman (Headings CS)" w:eastAsiaTheme="majorEastAsia"/>
      <w:b/>
      <w:caps/>
      <w:color w:val="263343" w:themeColor="accent6"/>
      <w:spacing w:val="10"/>
      <w:sz w:val="20"/>
      <w:szCs w:val="32"/>
    </w:rPr>
  </w:style>
  <w:style w:type="character" w:styleId="Heading3Char" w:customStyle="1">
    <w:name w:val="Heading 3 Char"/>
    <w:aliases w:val="Paragraph Char"/>
    <w:basedOn w:val="DefaultParagraphFont"/>
    <w:link w:val="Heading3"/>
    <w:uiPriority w:val="9"/>
    <w:semiHidden/>
    <w:rsid w:val="001F3549"/>
    <w:rPr>
      <w:rFonts w:eastAsiaTheme="majorEastAsia" w:cstheme="majorBidi"/>
      <w:color w:val="263343" w:themeColor="accent6"/>
      <w:sz w:val="22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F3549"/>
    <w:rPr>
      <w:rFonts w:cs="Times New Roman (Headings CS)" w:eastAsiaTheme="majorEastAsia"/>
      <w:iCs/>
      <w:caps/>
      <w:color w:val="263343" w:themeColor="accent6"/>
      <w:spacing w:val="10"/>
      <w:sz w:val="20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F3549"/>
    <w:rPr>
      <w:rFonts w:eastAsiaTheme="majorEastAsia" w:cstheme="majorBidi"/>
      <w:color w:val="263343" w:themeColor="accent6"/>
      <w:sz w:val="22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F3549"/>
    <w:rPr>
      <w:rFonts w:eastAsiaTheme="majorEastAsia" w:cstheme="majorBidi"/>
      <w:i/>
      <w:iCs/>
      <w:color w:val="595959" w:themeColor="text1" w:themeTint="A6"/>
      <w:sz w:val="22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F3549"/>
    <w:rPr>
      <w:rFonts w:eastAsiaTheme="majorEastAsia" w:cstheme="majorBidi"/>
      <w:color w:val="595959" w:themeColor="text1" w:themeTint="A6"/>
      <w:sz w:val="22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F3549"/>
    <w:rPr>
      <w:rFonts w:eastAsiaTheme="majorEastAsia" w:cstheme="majorBidi"/>
      <w:i/>
      <w:iCs/>
      <w:color w:val="272727" w:themeColor="text1" w:themeTint="D8"/>
      <w:sz w:val="22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F3549"/>
    <w:rPr>
      <w:rFonts w:eastAsiaTheme="majorEastAsia" w:cstheme="majorBidi"/>
      <w:color w:val="272727" w:themeColor="text1" w:themeTint="D8"/>
      <w:sz w:val="22"/>
    </w:rPr>
  </w:style>
  <w:style w:type="character" w:styleId="TitleChar" w:customStyle="1">
    <w:name w:val="Title Char"/>
    <w:basedOn w:val="DefaultParagraphFont"/>
    <w:link w:val="Title"/>
    <w:uiPriority w:val="10"/>
    <w:rsid w:val="003471E8"/>
    <w:rPr>
      <w:rFonts w:asciiTheme="majorHAnsi" w:hAnsiTheme="majorHAnsi" w:eastAsiaTheme="majorEastAsia" w:cstheme="majorBidi"/>
      <w:kern w:val="28"/>
      <w:sz w:val="72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3471E8"/>
    <w:pPr>
      <w:spacing w:before="240" w:line="216" w:lineRule="auto"/>
    </w:pPr>
    <w:rPr>
      <w:rFonts w:asciiTheme="majorHAnsi" w:hAnsiTheme="majorHAnsi" w:eastAsiaTheme="majorEastAsia" w:cstheme="majorBidi"/>
      <w:kern w:val="28"/>
      <w:sz w:val="72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3471E8"/>
    <w:rPr>
      <w:rFonts w:eastAsiaTheme="majorEastAsia" w:cstheme="majorBidi"/>
      <w:caps/>
      <w:color w:val="000000" w:themeColor="text1"/>
      <w:spacing w:val="10"/>
      <w:sz w:val="20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71E8"/>
    <w:pPr>
      <w:numPr>
        <w:ilvl w:val="1"/>
      </w:numPr>
      <w:spacing w:before="120" w:after="40"/>
      <w:ind w:left="108"/>
    </w:pPr>
    <w:rPr>
      <w:rFonts w:eastAsiaTheme="majorEastAsia" w:cstheme="majorBidi"/>
      <w:caps/>
      <w:color w:val="000000" w:themeColor="text1"/>
      <w:spacing w:val="10"/>
      <w:sz w:val="20"/>
      <w:szCs w:val="28"/>
    </w:rPr>
  </w:style>
  <w:style w:type="character" w:styleId="IntenseEmphasis">
    <w:name w:val="Intense Emphasis"/>
    <w:basedOn w:val="DefaultParagraphFont"/>
    <w:uiPriority w:val="21"/>
    <w:semiHidden/>
    <w:qFormat/>
    <w:rPr>
      <w:i/>
      <w:iCs/>
      <w:color w:val="B0A034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1F3549"/>
    <w:rPr>
      <w:i/>
      <w:iCs/>
      <w:color w:val="404040" w:themeColor="text1" w:themeTint="BF"/>
      <w:sz w:val="22"/>
    </w:rPr>
  </w:style>
  <w:style w:type="paragraph" w:styleId="Quote">
    <w:name w:val="Quote"/>
    <w:basedOn w:val="Normal"/>
    <w:next w:val="Normal"/>
    <w:link w:val="QuoteChar"/>
    <w:uiPriority w:val="29"/>
    <w:semiHidden/>
    <w:qFormat/>
    <w:pPr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1F3549"/>
    <w:rPr>
      <w:i/>
      <w:iCs/>
      <w:color w:val="B0A034" w:themeColor="accent1" w:themeShade="BF"/>
      <w:sz w:val="2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pPr>
      <w:pBdr>
        <w:top w:val="single" w:color="B0A034" w:themeColor="accent1" w:themeShade="BF" w:sz="4" w:space="10"/>
        <w:bottom w:val="single" w:color="B0A034" w:themeColor="accent1" w:themeShade="BF" w:sz="4" w:space="10"/>
      </w:pBdr>
      <w:spacing w:before="360" w:after="360"/>
      <w:ind w:left="864" w:right="864"/>
      <w:jc w:val="center"/>
    </w:pPr>
    <w:rPr>
      <w:i/>
      <w:iCs/>
      <w:color w:val="B0A034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Pr>
      <w:b/>
      <w:bCs/>
      <w:smallCaps/>
      <w:color w:val="B0A034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semiHidden/>
    <w:rsid w:val="001133A5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1F3549"/>
    <w:rPr>
      <w:sz w:val="22"/>
    </w:rPr>
  </w:style>
  <w:style w:type="paragraph" w:styleId="Header">
    <w:name w:val="header"/>
    <w:basedOn w:val="Normal"/>
    <w:link w:val="HeaderChar"/>
    <w:uiPriority w:val="99"/>
    <w:semiHidden/>
    <w:rsid w:val="0089516C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1F3549"/>
    <w:rPr>
      <w:sz w:val="22"/>
    </w:rPr>
  </w:style>
  <w:style w:type="paragraph" w:styleId="CommentText">
    <w:name w:val="Comment Text"/>
    <w:basedOn w:val="Normal"/>
    <w:link w:val="CommentTextChar"/>
    <w:uiPriority w:val="99"/>
    <w:semiHidden/>
    <w:unhideWhenUsed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Comment Reference"/>
    <w:basedOn w:val="DefaultParagraphFont"/>
    <w:uiPriority w:val="99"/>
    <w:semiHidden/>
    <w:unhideWhenUsed/>
    <w:rPr>
      <w:sz w:val="16"/>
      <w:szCs w:val="16"/>
    </w:rPr>
  </w:style>
  <w:style w:type="table" w:styleId="TableGrid">
    <w:name w:val="Table Grid"/>
    <w:basedOn w:val="TableNormal"/>
    <w:uiPriority w:val="39"/>
    <w:rsid w:val="00F34678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prowtext" w:customStyle="1">
    <w:name w:val="Top row text"/>
    <w:basedOn w:val="Heading2"/>
    <w:qFormat/>
    <w:rsid w:val="00011E30"/>
    <w:pPr>
      <w:tabs>
        <w:tab w:val="right" w:pos="9270"/>
      </w:tabs>
      <w:spacing w:before="0"/>
      <w:ind w:left="108"/>
    </w:pPr>
    <w:rPr>
      <w:sz w:val="16"/>
    </w:rPr>
  </w:style>
  <w:style w:type="paragraph" w:styleId="bottomrowtext" w:customStyle="1">
    <w:name w:val="bottom row text"/>
    <w:basedOn w:val="Heading2"/>
    <w:qFormat/>
    <w:rsid w:val="003471E8"/>
    <w:pPr>
      <w:tabs>
        <w:tab w:val="left" w:pos="3996"/>
        <w:tab w:val="left" w:pos="5724"/>
      </w:tabs>
      <w:spacing w:before="4800" w:after="0"/>
      <w:ind w:left="108"/>
    </w:pPr>
    <w:rPr>
      <w:sz w:val="16"/>
    </w:rPr>
  </w:style>
  <w:style w:type="paragraph" w:styleId="QuarterNumber" w:customStyle="1">
    <w:name w:val="Quarter Number"/>
    <w:basedOn w:val="Heading1"/>
    <w:qFormat/>
    <w:rsid w:val="006D7A6C"/>
    <w:pPr>
      <w:spacing w:before="4200"/>
    </w:pPr>
    <w:rPr>
      <w:b w:val="0"/>
      <w:bCs/>
      <w:sz w:val="96"/>
    </w:rPr>
  </w:style>
  <w:style w:type="paragraph" w:styleId="Graphicsanchor" w:customStyle="1">
    <w:name w:val="Graphics anchor"/>
    <w:basedOn w:val="Normal"/>
    <w:qFormat/>
    <w:rsid w:val="00F765FC"/>
    <w:pPr>
      <w:spacing w:before="0" w:after="0"/>
    </w:pPr>
    <w:rPr>
      <w:sz w:val="4"/>
      <w:szCs w:val="4"/>
    </w:rPr>
  </w:style>
  <w:style w:type="paragraph" w:styleId="ListParagraph">
    <w:uiPriority w:val="34"/>
    <w:name w:val="List Paragraph"/>
    <w:basedOn w:val="Normal"/>
    <w:qFormat/>
    <w:rsid w:val="34CC642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4CC642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Relationship Type="http://schemas.openxmlformats.org/officeDocument/2006/relationships/hyperlink" Target="https://www.asthmaandlung.or.uk" TargetMode="External" Id="R72466ccfa245429a" /><Relationship Type="http://schemas.openxmlformats.org/officeDocument/2006/relationships/hyperlink" Target="https://ginasthma.org" TargetMode="External" Id="R1f10542248d841db" /><Relationship Type="http://schemas.openxmlformats.org/officeDocument/2006/relationships/hyperlink" Target="https://www.nice.org.uk/guidance/ng245" TargetMode="External" Id="Rd3b931ee3b294465" /><Relationship Type="http://schemas.microsoft.com/office/2020/10/relationships/intelligence" Target="intelligence2.xml" Id="R2f5c5775cb524219" /><Relationship Type="http://schemas.openxmlformats.org/officeDocument/2006/relationships/numbering" Target="numbering.xml" Id="Reaa29e1802ae45e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Custom 27">
      <a:dk1>
        <a:srgbClr val="000000"/>
      </a:dk1>
      <a:lt1>
        <a:srgbClr val="FFFFFF"/>
      </a:lt1>
      <a:dk2>
        <a:srgbClr val="0E2841"/>
      </a:dk2>
      <a:lt2>
        <a:srgbClr val="E8E8E8"/>
      </a:lt2>
      <a:accent1>
        <a:srgbClr val="D0C262"/>
      </a:accent1>
      <a:accent2>
        <a:srgbClr val="FEB8B8"/>
      </a:accent2>
      <a:accent3>
        <a:srgbClr val="6B2138"/>
      </a:accent3>
      <a:accent4>
        <a:srgbClr val="FC5316"/>
      </a:accent4>
      <a:accent5>
        <a:srgbClr val="EEF6FF"/>
      </a:accent5>
      <a:accent6>
        <a:srgbClr val="263343"/>
      </a:accent6>
      <a:hlink>
        <a:srgbClr val="467886"/>
      </a:hlink>
      <a:folHlink>
        <a:srgbClr val="96607D"/>
      </a:folHlink>
    </a:clrScheme>
    <a:fontScheme name="Custom 18">
      <a:majorFont>
        <a:latin typeface="Aptos"/>
        <a:ea typeface=""/>
        <a:cs typeface=""/>
      </a:majorFont>
      <a:minorFont>
        <a:latin typeface="Arial Nov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30" ma:contentTypeDescription="Create a new document." ma:contentTypeScope="" ma:versionID="cec0622158e8f13124e9e8fd4de31bd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52f30ab005d15df08657af532e6e3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33" nillable="true" ma:displayName="MediaServiceBillingMetadata" ma:hidden="true" ma:internalName="MediaServiceBillingMetadata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2D76B08-176C-4BDB-90D6-0C430F180BB8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324330ED-517D-44B3-A43E-15DF31B51B6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679BCE-5B80-4980-993B-17387E3C7B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Quarterly business performance report_wac_EF_v5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2026-06-27T18:36:56.0741569Z</dcterms:created>
  <dcterms:modified xsi:type="dcterms:W3CDTF">2026-06-28T12:57:36.7123197Z</dcterms:modified>
  <dc:creator>Venessa La Toya Johnson Harvey (2411784)</dc:creator>
  <lastModifiedBy>Venessa La Toya Johnson Harvey (2411784)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