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1F3C" w:rsidRDefault="004031DD">
      <w:r>
        <w:t>Claire Griffiths</w:t>
      </w:r>
    </w:p>
    <w:p w:rsidR="004031DD" w:rsidRDefault="004031DD">
      <w:r>
        <w:t>PC 2213 Gwent Police</w:t>
      </w:r>
    </w:p>
    <w:p w:rsidR="004031DD" w:rsidRDefault="004031DD">
      <w:r>
        <w:t>Student No: 2016331</w:t>
      </w:r>
    </w:p>
    <w:p w:rsidR="004031DD" w:rsidRDefault="004031DD">
      <w:r>
        <w:t>Exam 1 – 11/12/2020</w:t>
      </w:r>
    </w:p>
    <w:p w:rsidR="004031DD" w:rsidRDefault="004031DD"/>
    <w:p w:rsidR="004031DD" w:rsidRDefault="004031DD">
      <w:r>
        <w:t>Q1.</w:t>
      </w:r>
      <w:r w:rsidR="00CE2261">
        <w:t xml:space="preserve"> </w:t>
      </w:r>
      <w:r w:rsidR="00D922A4">
        <w:t xml:space="preserve">Burglary - </w:t>
      </w:r>
      <w:r w:rsidR="00CE2261">
        <w:t>If a person enters a building or part of a building as a trespasser with the intent to steal, inflict grievous bodily harm or cause damage to property therein, they shall be guilty of an offence.</w:t>
      </w:r>
    </w:p>
    <w:p w:rsidR="00CE2261" w:rsidRDefault="00CE2261">
      <w:r>
        <w:t>Q2. When arriving at the scene it is important to assess, protect and communicate by taking into consideration the following</w:t>
      </w:r>
      <w:proofErr w:type="gramStart"/>
      <w:r>
        <w:t>:-</w:t>
      </w:r>
      <w:proofErr w:type="gramEnd"/>
      <w:r>
        <w:t xml:space="preserve"> agitated witnesses/victims/suspects, vehicles, weapons, bodily fluids, drugs, chemicals, environmental circumstances, lighting, building structure.  </w:t>
      </w:r>
    </w:p>
    <w:p w:rsidR="00CE2261" w:rsidRDefault="00CE2261">
      <w:r>
        <w:t xml:space="preserve">Q3. The “Golden Hour” is the time that follows just after an incident/crime and </w:t>
      </w:r>
      <w:proofErr w:type="gramStart"/>
      <w:r>
        <w:t>it’s</w:t>
      </w:r>
      <w:proofErr w:type="gramEnd"/>
      <w:r>
        <w:t xml:space="preserve"> term is referring to how important it is.  It is when an officer can identify and preserve any physical evidence</w:t>
      </w:r>
      <w:r w:rsidR="00D922A4">
        <w:t xml:space="preserve"> before it is cleaned up/moved/destroyed</w:t>
      </w:r>
      <w:r>
        <w:t xml:space="preserve"> and take any statements from witnesses and victims while the memory of that incident/crime is still fresh to them.  It is important to remember that during the “Golden Hour” an officer needs to confirm what has happened, cordon off the crime scene</w:t>
      </w:r>
      <w:r w:rsidR="00D922A4">
        <w:t xml:space="preserve"> or scenes</w:t>
      </w:r>
      <w:r>
        <w:t>, secure the crime scene</w:t>
      </w:r>
      <w:r w:rsidR="00D922A4">
        <w:t>/s</w:t>
      </w:r>
      <w:r>
        <w:t xml:space="preserve"> and control the crime scene</w:t>
      </w:r>
      <w:r w:rsidR="00D922A4">
        <w:t>/s</w:t>
      </w:r>
      <w:r>
        <w:t xml:space="preserve"> (logs of officers in and out of scene, using a common path approach when </w:t>
      </w:r>
      <w:r w:rsidR="00D922A4">
        <w:t xml:space="preserve">entering/leaving the scene, </w:t>
      </w:r>
      <w:r>
        <w:t xml:space="preserve">logs of physical evidence found </w:t>
      </w:r>
      <w:proofErr w:type="spellStart"/>
      <w:r>
        <w:t>etc</w:t>
      </w:r>
      <w:proofErr w:type="spellEnd"/>
      <w:r>
        <w:t>)</w:t>
      </w:r>
      <w:r w:rsidR="00D922A4">
        <w:t>.</w:t>
      </w:r>
    </w:p>
    <w:p w:rsidR="00D922A4" w:rsidRDefault="00D922A4">
      <w:r>
        <w:t xml:space="preserve">Q4. Robbery - If a person steals and immediately before doing so or at the time of doing so uses force on a person or puts a person in fear that force </w:t>
      </w:r>
      <w:proofErr w:type="gramStart"/>
      <w:r>
        <w:t>will be used</w:t>
      </w:r>
      <w:proofErr w:type="gramEnd"/>
      <w:r>
        <w:t>, is guilty of an offence.</w:t>
      </w:r>
    </w:p>
    <w:p w:rsidR="00D922A4" w:rsidRDefault="00D922A4">
      <w:r>
        <w:t xml:space="preserve">Q5. Criminal Damage – If a person unlawfully destroys or damages property belonging to another or is reckless in their actions that such would cause the property to </w:t>
      </w:r>
      <w:proofErr w:type="gramStart"/>
      <w:r>
        <w:t>be damaged</w:t>
      </w:r>
      <w:proofErr w:type="gramEnd"/>
      <w:r>
        <w:t xml:space="preserve"> or destroyed, shall be guilty of an offence. </w:t>
      </w:r>
    </w:p>
    <w:p w:rsidR="00D922A4" w:rsidRDefault="00D922A4">
      <w:r>
        <w:t>Q6. Section 24 (3) PACE 1984 – A constable may arrest without warrant anyone who is guilty of the offence or he has reasonable grounds to suspect to be guilty of an offence.</w:t>
      </w:r>
    </w:p>
    <w:p w:rsidR="00C83D78" w:rsidRDefault="00D922A4">
      <w:r>
        <w:t>Q7.</w:t>
      </w:r>
      <w:r w:rsidR="00C83D78">
        <w:t>Code G. The officer needs to have one or more of the following to make the arrest necessary</w:t>
      </w:r>
      <w:proofErr w:type="gramStart"/>
      <w:r w:rsidR="00C83D78">
        <w:t>:-</w:t>
      </w:r>
      <w:proofErr w:type="gramEnd"/>
      <w:r w:rsidR="00C83D78">
        <w:t xml:space="preserve"> for prompt and effective investigation, to prevent the disappearance of the suspect, to protect a child or any vulnerable person, to prevent any obstruction to the highway, to prevent physical injury to the suspect or others, to prevent a public decency offence, to prevent loss or damage to property, to ascertain the suspect’s name, to ascertain the suspect’s address.</w:t>
      </w:r>
    </w:p>
    <w:p w:rsidR="00C83D78" w:rsidRDefault="00C83D78">
      <w:r>
        <w:t>Q8.Section 117 PACE 1984 gives a constable the power to use reasonable force in the execution of his duty under PACE.</w:t>
      </w:r>
    </w:p>
    <w:p w:rsidR="00C83D78" w:rsidRDefault="00C83D78">
      <w:r>
        <w:t>Q9. You must tell the arrested person why they are arrested (the reason for the arrest and offence) and make sure they understand it.  You must also tell the arrested person the necessity for the arrest</w:t>
      </w:r>
      <w:r w:rsidR="00FF5B73">
        <w:t xml:space="preserve"> and you must tell them the “when questioned”</w:t>
      </w:r>
      <w:r w:rsidR="008E3703">
        <w:t xml:space="preserve"> caution. </w:t>
      </w:r>
    </w:p>
    <w:p w:rsidR="00FF5B73" w:rsidRDefault="00FF5B73">
      <w:r>
        <w:t xml:space="preserve">Q10.The National Decision Model provides valuable assistance in </w:t>
      </w:r>
      <w:proofErr w:type="gramStart"/>
      <w:r>
        <w:t>decision making</w:t>
      </w:r>
      <w:proofErr w:type="gramEnd"/>
      <w:r>
        <w:t xml:space="preserve">.  The NDM has the Code of Ethics at the heart of its </w:t>
      </w:r>
      <w:proofErr w:type="gramStart"/>
      <w:r>
        <w:t>decision making</w:t>
      </w:r>
      <w:proofErr w:type="gramEnd"/>
      <w:r>
        <w:t xml:space="preserve"> and this is an important first key element.  The next element is gathering information and intelligence, followed by assessing threat and risk and developing a working strategy.  The next element is to consider what powers and policies are </w:t>
      </w:r>
      <w:r>
        <w:lastRenderedPageBreak/>
        <w:t xml:space="preserve">available to use and that leads on to what options and contingencies we can make.  The final element is now to take action and review.  This process will start all over again with </w:t>
      </w:r>
      <w:proofErr w:type="gramStart"/>
      <w:r>
        <w:t>each and every</w:t>
      </w:r>
      <w:proofErr w:type="gramEnd"/>
      <w:r>
        <w:t xml:space="preserve"> decision we need to make.</w:t>
      </w:r>
    </w:p>
    <w:p w:rsidR="00FF5B73" w:rsidRDefault="00FF5B73">
      <w:r>
        <w:t xml:space="preserve">Q11. </w:t>
      </w:r>
      <w:r w:rsidR="00D355D5">
        <w:t xml:space="preserve">(WASP) </w:t>
      </w:r>
      <w:r>
        <w:t xml:space="preserve">This is a constable’s power of entry.  A constable may enter a property to save life and limb, execute a warrant of arrest, prevent damage/further damage </w:t>
      </w:r>
      <w:proofErr w:type="gramStart"/>
      <w:r>
        <w:t>being caused</w:t>
      </w:r>
      <w:proofErr w:type="gramEnd"/>
      <w:r>
        <w:t xml:space="preserve"> at the property</w:t>
      </w:r>
      <w:r w:rsidR="008E3703">
        <w:t xml:space="preserve"> and capture persons at large.</w:t>
      </w:r>
    </w:p>
    <w:p w:rsidR="00D355D5" w:rsidRDefault="00D355D5">
      <w:r>
        <w:t>Q12. (DIE) Powers to search after arrest. A constable may search a person after arrest if he believes that concealed on that person is 1) anything of danger or harm 2) any implement that may assist in the escape of detention 3) any evidence relating to the offence of arrest.</w:t>
      </w:r>
    </w:p>
    <w:p w:rsidR="00D355D5" w:rsidRDefault="00D355D5">
      <w:r>
        <w:t xml:space="preserve">Q13. </w:t>
      </w:r>
      <w:r w:rsidR="008E3703">
        <w:t xml:space="preserve">METHANE. Major incident </w:t>
      </w:r>
      <w:proofErr w:type="gramStart"/>
      <w:r w:rsidR="008E3703">
        <w:t>declared?</w:t>
      </w:r>
      <w:proofErr w:type="gramEnd"/>
      <w:r w:rsidR="008E3703">
        <w:t xml:space="preserve"> Exact location. Threats present and/or suspected. Hazards. Access routes (in and out). Number, type and severity of casualties. Emergency services present and any further that </w:t>
      </w:r>
      <w:proofErr w:type="gramStart"/>
      <w:r w:rsidR="008E3703">
        <w:t>are needed</w:t>
      </w:r>
      <w:proofErr w:type="gramEnd"/>
      <w:r w:rsidR="008E3703">
        <w:t>.</w:t>
      </w:r>
    </w:p>
    <w:p w:rsidR="00D355D5" w:rsidRDefault="00D355D5">
      <w:r>
        <w:t xml:space="preserve">Q14. </w:t>
      </w:r>
      <w:r w:rsidR="00FC3C91">
        <w:t>A person is vulnerable if because of their situation or circumstances, they are unable to take care of or protect themselves from harm or exploitation.</w:t>
      </w:r>
    </w:p>
    <w:p w:rsidR="00FC3C91" w:rsidRDefault="00FC3C91">
      <w:r>
        <w:t>Q15.</w:t>
      </w:r>
      <w:r w:rsidR="008E3703">
        <w:t xml:space="preserve"> Any such conduct</w:t>
      </w:r>
      <w:r w:rsidR="006A0F33">
        <w:t xml:space="preserve"> that</w:t>
      </w:r>
      <w:r w:rsidR="008E3703">
        <w:t xml:space="preserve"> has caused or</w:t>
      </w:r>
      <w:r w:rsidR="006A0F33">
        <w:t xml:space="preserve"> is likely to cause </w:t>
      </w:r>
      <w:r w:rsidR="008E3703">
        <w:t xml:space="preserve">to another, </w:t>
      </w:r>
      <w:r w:rsidR="006A0F33">
        <w:t>harassment, alarm or distress.</w:t>
      </w:r>
      <w:r w:rsidR="008E3703">
        <w:t xml:space="preserve"> </w:t>
      </w:r>
    </w:p>
    <w:p w:rsidR="0022195E" w:rsidRDefault="0022195E">
      <w:r>
        <w:t>Q16. The dispersal power authorises a constable to instruct a person/persons to leave an area for a specified time and cannot return to that area</w:t>
      </w:r>
      <w:r w:rsidR="008E3703">
        <w:t xml:space="preserve"> within this time. (48 hours). </w:t>
      </w:r>
    </w:p>
    <w:p w:rsidR="0022195E" w:rsidRDefault="0022195E">
      <w:r>
        <w:t>Q17.</w:t>
      </w:r>
      <w:r w:rsidR="00FA48DE">
        <w:t xml:space="preserve"> </w:t>
      </w:r>
      <w:proofErr w:type="gramStart"/>
      <w:r w:rsidR="00FA48DE">
        <w:t>Anxiety issues, stress, depression, fear of repeat attack/incidents, can make a person withdraw from society, relationship problems, financial problems, afraid in their own home, afraid when they leave their home, can lead to drug issues and alcohol issues, reluctant to report any further attacks/incidents, less confidence and trust in the authorities if they have not dealt with any incident satisfactory.</w:t>
      </w:r>
      <w:proofErr w:type="gramEnd"/>
    </w:p>
    <w:p w:rsidR="00847DE6" w:rsidRDefault="00847DE6">
      <w:r>
        <w:t>Q18.</w:t>
      </w:r>
      <w:r w:rsidR="00C3007A">
        <w:t xml:space="preserve"> Evidence based policing – officers create and review the best evidence to enforce and challenge policies and investigations.  EBP is using best e</w:t>
      </w:r>
      <w:r w:rsidR="00826E10">
        <w:t xml:space="preserve">vidence for the best outcomes. </w:t>
      </w:r>
      <w:r w:rsidR="003E51D2">
        <w:t xml:space="preserve">Gathering and using the best evidence and use it for positive outcomes and convictions.  </w:t>
      </w:r>
      <w:proofErr w:type="gramStart"/>
      <w:r w:rsidR="003E51D2">
        <w:t>Also</w:t>
      </w:r>
      <w:proofErr w:type="gramEnd"/>
      <w:r w:rsidR="003E51D2">
        <w:t>, deciding which evidence is not the best to be used.</w:t>
      </w:r>
    </w:p>
    <w:p w:rsidR="00C3007A" w:rsidRDefault="00C3007A">
      <w:r>
        <w:t xml:space="preserve">Q19. </w:t>
      </w:r>
      <w:r w:rsidR="0066194D">
        <w:t>There are problem-</w:t>
      </w:r>
      <w:r>
        <w:t>solving models such as POPS, OSARA, PAT, RAT and Rational Choice Theory.</w:t>
      </w:r>
      <w:r w:rsidR="0066194D">
        <w:t xml:space="preserve"> POPS – partnership orientated policing and this is about working smarter not harder</w:t>
      </w:r>
      <w:r w:rsidR="00507E95">
        <w:t>, i</w:t>
      </w:r>
      <w:r w:rsidR="007275AC">
        <w:t>n</w:t>
      </w:r>
      <w:r w:rsidR="00507E95">
        <w:t>creasing resources and reducing demand to bridge the gap</w:t>
      </w:r>
      <w:r w:rsidR="0066194D">
        <w:t xml:space="preserve">.  OSARA – this is the model where you have an Objective (which needs to be </w:t>
      </w:r>
      <w:proofErr w:type="gramStart"/>
      <w:r w:rsidR="0066194D">
        <w:t>SMART ;</w:t>
      </w:r>
      <w:proofErr w:type="gramEnd"/>
      <w:r w:rsidR="0066194D">
        <w:t xml:space="preserve"> Specific, Measurable, Attainable, Relative and Timely) and then you will use the rest of the model to achieve this; S</w:t>
      </w:r>
      <w:r w:rsidR="008B7D8C">
        <w:t xml:space="preserve">canning, Analysis, Response, Assess. PAT – problem analysis triangle and here you have to take into consideration </w:t>
      </w:r>
      <w:proofErr w:type="gramStart"/>
      <w:r w:rsidR="008B7D8C">
        <w:t>3</w:t>
      </w:r>
      <w:proofErr w:type="gramEnd"/>
      <w:r w:rsidR="008B7D8C">
        <w:t xml:space="preserve"> things (Target/victim, location, offender).  The PAT recognises that you need all </w:t>
      </w:r>
      <w:proofErr w:type="gramStart"/>
      <w:r w:rsidR="008B7D8C">
        <w:t>3</w:t>
      </w:r>
      <w:proofErr w:type="gramEnd"/>
      <w:r w:rsidR="008B7D8C">
        <w:t xml:space="preserve"> (target/victim, location, offender) for there to be </w:t>
      </w:r>
      <w:proofErr w:type="spellStart"/>
      <w:r w:rsidR="008B7D8C">
        <w:t>a</w:t>
      </w:r>
      <w:proofErr w:type="spellEnd"/>
      <w:r w:rsidR="008B7D8C">
        <w:t xml:space="preserve"> problem and if you focus on removing 1 of the 3 then an offence/crime wouldn’t take place.  RAT </w:t>
      </w:r>
      <w:r w:rsidR="00826E10">
        <w:t xml:space="preserve">(value, inertia) </w:t>
      </w:r>
      <w:r w:rsidR="008B7D8C">
        <w:t xml:space="preserve">– routine activity theory tells us that there will be </w:t>
      </w:r>
      <w:proofErr w:type="gramStart"/>
      <w:r w:rsidR="00975692">
        <w:t>3</w:t>
      </w:r>
      <w:proofErr w:type="gramEnd"/>
      <w:r w:rsidR="00975692">
        <w:t xml:space="preserve"> things present at an incident/crime (</w:t>
      </w:r>
      <w:r w:rsidR="00200494">
        <w:t xml:space="preserve">the absence of a </w:t>
      </w:r>
      <w:r w:rsidR="00975692">
        <w:t>capable adult, *</w:t>
      </w:r>
      <w:bookmarkStart w:id="0" w:name="_GoBack"/>
      <w:bookmarkEnd w:id="0"/>
      <w:r w:rsidR="00975692">
        <w:t>*). Rational Choice Theory is about weighing up the risk of the offence with the benefit.  If the risks are increased and the benefit or payoff is decreased then we have a less likely chance the incident/crime will take place.</w:t>
      </w:r>
    </w:p>
    <w:p w:rsidR="00975692" w:rsidRDefault="00975692">
      <w:r>
        <w:t xml:space="preserve">Q20. A critical incident is the effectiveness of the police response and its impact that it has on the victim, victim’s family or community.  Any officer can highlight a critical incident and bring it to the </w:t>
      </w:r>
      <w:r>
        <w:lastRenderedPageBreak/>
        <w:t>attention of a senior office but only that senior officer can declare a critical incident. (</w:t>
      </w:r>
      <w:proofErr w:type="gramStart"/>
      <w:r>
        <w:t>i.e</w:t>
      </w:r>
      <w:proofErr w:type="gramEnd"/>
      <w:r>
        <w:t>. Duty Inspector)</w:t>
      </w:r>
      <w:r w:rsidR="009409E1">
        <w:t>.</w:t>
      </w:r>
    </w:p>
    <w:p w:rsidR="009409E1" w:rsidRDefault="009409E1">
      <w:r>
        <w:t>Q21. Stop and Search.  A constable may detain and search any person or vehicle if he has reasonable grounds to suspect that the following may be found</w:t>
      </w:r>
      <w:proofErr w:type="gramStart"/>
      <w:r>
        <w:t>:-</w:t>
      </w:r>
      <w:proofErr w:type="gramEnd"/>
      <w:r>
        <w:t xml:space="preserve"> stolen articles, prohibited articles, prohibited firework, explosive. For this stop and </w:t>
      </w:r>
      <w:proofErr w:type="gramStart"/>
      <w:r>
        <w:t>search</w:t>
      </w:r>
      <w:proofErr w:type="gramEnd"/>
      <w:r>
        <w:t xml:space="preserve"> procedure to be fair and effective it needs to be justified, proportionate,</w:t>
      </w:r>
      <w:r w:rsidR="000F6EC7">
        <w:t xml:space="preserve"> legal, accountable and ethical.  Officers need to be transparent and ea</w:t>
      </w:r>
      <w:r w:rsidR="00826E10">
        <w:t xml:space="preserve">ch search needs to be correct. </w:t>
      </w:r>
    </w:p>
    <w:p w:rsidR="009409E1" w:rsidRDefault="009409E1">
      <w:proofErr w:type="gramStart"/>
      <w:r>
        <w:t>Q22.</w:t>
      </w:r>
      <w:r w:rsidR="000F6EC7">
        <w:t xml:space="preserve">GOWISELY. </w:t>
      </w:r>
      <w:r w:rsidR="000F6EC7">
        <w:t>the grounds for the search, the objective (or item to be found/looking for), the officer will need to show their warrant card if not in uniform, the officer will need to identify themselves to the person (name and collar number), the officer has to tell them the legal power that they are detained and being searched under (section 1 PACE 1984)</w:t>
      </w:r>
      <w:r w:rsidR="000F6EC7">
        <w:t>,</w:t>
      </w:r>
      <w:r w:rsidR="000F6EC7">
        <w:t xml:space="preserve"> the officer needs to also inform them of the police station they work out of, that they are entitled to a copy of the search report and also that they are detained and why.</w:t>
      </w:r>
      <w:proofErr w:type="gramEnd"/>
    </w:p>
    <w:p w:rsidR="000F6EC7" w:rsidRDefault="000F6EC7">
      <w:r>
        <w:t>Q23. A person shall be guilty of an offence if they unlawfully supply or offer to supply a controlled drug, be concerned in the making of an offer to supply</w:t>
      </w:r>
      <w:r w:rsidR="002243EB">
        <w:t xml:space="preserve"> a controlled drug</w:t>
      </w:r>
      <w:r>
        <w:t>, be concerned in the making, offer</w:t>
      </w:r>
      <w:r w:rsidR="002243EB">
        <w:t xml:space="preserve">, </w:t>
      </w:r>
      <w:proofErr w:type="gramStart"/>
      <w:r w:rsidR="002243EB">
        <w:t>supply</w:t>
      </w:r>
      <w:proofErr w:type="gramEnd"/>
      <w:r w:rsidR="002243EB">
        <w:t xml:space="preserve"> of a controlled drug.</w:t>
      </w:r>
    </w:p>
    <w:p w:rsidR="002243EB" w:rsidRDefault="002243EB">
      <w:r>
        <w:t xml:space="preserve">Q24. The NIM has </w:t>
      </w:r>
      <w:proofErr w:type="gramStart"/>
      <w:r>
        <w:t>3</w:t>
      </w:r>
      <w:proofErr w:type="gramEnd"/>
      <w:r>
        <w:t xml:space="preserve"> levels. Level 1 has a local intelligence officer and concerns neighbourhood/local intelligence.  Level 2 has a force intelligence officer who covers regional intelligence. Level </w:t>
      </w:r>
      <w:proofErr w:type="gramStart"/>
      <w:r>
        <w:t>3</w:t>
      </w:r>
      <w:proofErr w:type="gramEnd"/>
      <w:r>
        <w:t xml:space="preserve"> covers national and international intelligence and involves the national crime agency.</w:t>
      </w:r>
      <w:r w:rsidR="00F43F53">
        <w:t xml:space="preserve"> It is about gathering information and after processing it and turning it in to useful intelligence, using this intelligence within the levels.  It will be up to the officer (LIO/FIO </w:t>
      </w:r>
      <w:proofErr w:type="spellStart"/>
      <w:r w:rsidR="00F43F53">
        <w:t>etc</w:t>
      </w:r>
      <w:proofErr w:type="spellEnd"/>
      <w:r w:rsidR="00F43F53">
        <w:t xml:space="preserve">) to </w:t>
      </w:r>
      <w:r w:rsidR="000C1334">
        <w:t xml:space="preserve">decide if this intelligence is useful for further up the levels too.  </w:t>
      </w:r>
      <w:proofErr w:type="gramStart"/>
      <w:r w:rsidR="000C1334">
        <w:t>i.e</w:t>
      </w:r>
      <w:proofErr w:type="gramEnd"/>
      <w:r w:rsidR="000C1334">
        <w:t>. some local intelligence may link to some regional intelligence on a specific person/crime and so it can be linked and used.</w:t>
      </w:r>
    </w:p>
    <w:p w:rsidR="00FA48DE" w:rsidRDefault="002243EB">
      <w:r>
        <w:t xml:space="preserve">Q25. MOPI – management of policing information. Information must be gathered, processed, graded, stored, used and disseminated accordingly. The intelligence cycle </w:t>
      </w:r>
      <w:proofErr w:type="gramStart"/>
      <w:r>
        <w:t>is used</w:t>
      </w:r>
      <w:proofErr w:type="gramEnd"/>
      <w:r>
        <w:t xml:space="preserve"> for this. The information needs to processed first and graded (3x5x2 model). (</w:t>
      </w:r>
      <w:proofErr w:type="gramStart"/>
      <w:r>
        <w:t>the</w:t>
      </w:r>
      <w:proofErr w:type="gramEnd"/>
      <w:r>
        <w:t xml:space="preserve"> 3x5x2 model grades the information on whether it is reliable, not reliable or untested, whether the information has come from a known source directly, known source indirectly but corro</w:t>
      </w:r>
      <w:r w:rsidR="00523EF4">
        <w:t xml:space="preserve">borated, an unknown source indirectly, false information. Also, it is then given a code to identify if it can be shared with others – whether it permits it’s sharing or has conditions regarding </w:t>
      </w:r>
      <w:proofErr w:type="gramStart"/>
      <w:r w:rsidR="00523EF4">
        <w:t>it’s</w:t>
      </w:r>
      <w:proofErr w:type="gramEnd"/>
      <w:r w:rsidR="00523EF4">
        <w:t xml:space="preserve"> sharing.) </w:t>
      </w:r>
      <w:r>
        <w:t xml:space="preserve">The information </w:t>
      </w:r>
      <w:proofErr w:type="gramStart"/>
      <w:r>
        <w:t>is also sanitised</w:t>
      </w:r>
      <w:proofErr w:type="gramEnd"/>
      <w:r>
        <w:t xml:space="preserve"> so the source of the information cannot be identified.  It must be stored appropriately and be able to be retrievable and durable.  Once all the processes </w:t>
      </w:r>
      <w:proofErr w:type="gramStart"/>
      <w:r>
        <w:t>are followed</w:t>
      </w:r>
      <w:proofErr w:type="gramEnd"/>
      <w:r>
        <w:t>, it is then allowed to be disseminated – shared with others according to its appropriation/graded.</w:t>
      </w:r>
      <w:r w:rsidR="00523EF4">
        <w:t xml:space="preserve">  All information </w:t>
      </w:r>
      <w:proofErr w:type="gramStart"/>
      <w:r w:rsidR="00523EF4">
        <w:t>must be used</w:t>
      </w:r>
      <w:proofErr w:type="gramEnd"/>
      <w:r w:rsidR="00523EF4">
        <w:t xml:space="preserve"> for a policing purpose only.</w:t>
      </w:r>
    </w:p>
    <w:p w:rsidR="00D355D5" w:rsidRDefault="00D355D5"/>
    <w:sectPr w:rsidR="00D355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31DD"/>
    <w:rsid w:val="000C1334"/>
    <w:rsid w:val="000F6EC7"/>
    <w:rsid w:val="0012050F"/>
    <w:rsid w:val="001A1F3C"/>
    <w:rsid w:val="00200494"/>
    <w:rsid w:val="0022195E"/>
    <w:rsid w:val="002243EB"/>
    <w:rsid w:val="0031416F"/>
    <w:rsid w:val="003E51D2"/>
    <w:rsid w:val="004031DD"/>
    <w:rsid w:val="00507E95"/>
    <w:rsid w:val="00523EF4"/>
    <w:rsid w:val="0066194D"/>
    <w:rsid w:val="006A0F33"/>
    <w:rsid w:val="007275AC"/>
    <w:rsid w:val="00826E10"/>
    <w:rsid w:val="00847DE6"/>
    <w:rsid w:val="008B7D8C"/>
    <w:rsid w:val="008E3703"/>
    <w:rsid w:val="009409E1"/>
    <w:rsid w:val="00975692"/>
    <w:rsid w:val="00C3007A"/>
    <w:rsid w:val="00C83D78"/>
    <w:rsid w:val="00C84865"/>
    <w:rsid w:val="00CE2261"/>
    <w:rsid w:val="00D355D5"/>
    <w:rsid w:val="00D922A4"/>
    <w:rsid w:val="00F43F53"/>
    <w:rsid w:val="00FA48DE"/>
    <w:rsid w:val="00FC3C91"/>
    <w:rsid w:val="00FF5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A7AEC"/>
  <w15:chartTrackingRefBased/>
  <w15:docId w15:val="{E18CEF3D-BEAF-45F9-8A24-93F9DC088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1428</Words>
  <Characters>8142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Claire</dc:creator>
  <cp:keywords/>
  <dc:description/>
  <cp:lastModifiedBy>Griffiths, Claire</cp:lastModifiedBy>
  <cp:revision>2</cp:revision>
  <dcterms:created xsi:type="dcterms:W3CDTF">2020-12-11T10:33:00Z</dcterms:created>
  <dcterms:modified xsi:type="dcterms:W3CDTF">2020-12-11T10:33:00Z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