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D710A" w:rsidP="00152E9D">
            <w:pPr>
              <w:spacing w:before="120" w:after="120"/>
              <w:jc w:val="both"/>
              <w:rPr>
                <w:rFonts w:ascii="Arial" w:hAnsi="Arial" w:cs="Arial"/>
                <w:b/>
                <w:sz w:val="22"/>
                <w:szCs w:val="22"/>
              </w:rPr>
            </w:pPr>
            <w:r w:rsidRPr="008D710A">
              <w:rPr>
                <w:rFonts w:ascii="Arial" w:hAnsi="Arial" w:cs="Arial"/>
                <w:b/>
                <w:sz w:val="22"/>
                <w:szCs w:val="22"/>
              </w:rPr>
              <w:t>BMSK5001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D710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S. Khan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D415D" w:rsidP="004D415D">
            <w:pPr>
              <w:spacing w:before="120" w:after="120"/>
              <w:jc w:val="both"/>
              <w:rPr>
                <w:rFonts w:ascii="Arial" w:hAnsi="Arial" w:cs="Arial"/>
                <w:b/>
                <w:sz w:val="22"/>
                <w:szCs w:val="22"/>
              </w:rPr>
            </w:pPr>
            <w:r>
              <w:rPr>
                <w:rFonts w:ascii="Arial" w:hAnsi="Arial" w:cs="Arial"/>
                <w:b/>
                <w:sz w:val="22"/>
                <w:szCs w:val="22"/>
              </w:rPr>
              <w:t>Critical Analysis of Management theories relevant to work place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D6A20" w:rsidP="005F0579">
            <w:pPr>
              <w:spacing w:before="120" w:after="120"/>
              <w:jc w:val="both"/>
              <w:rPr>
                <w:rFonts w:ascii="Arial" w:hAnsi="Arial" w:cs="Arial"/>
                <w:b/>
                <w:sz w:val="22"/>
                <w:szCs w:val="22"/>
              </w:rPr>
            </w:pPr>
            <w:r>
              <w:rPr>
                <w:rFonts w:ascii="Arial" w:hAnsi="Arial" w:cs="Arial"/>
                <w:b/>
                <w:sz w:val="22"/>
                <w:szCs w:val="22"/>
              </w:rPr>
              <w:t>7</w:t>
            </w:r>
            <w:r w:rsidR="008D710A" w:rsidRPr="008D710A">
              <w:rPr>
                <w:rFonts w:ascii="Arial" w:hAnsi="Arial" w:cs="Arial"/>
                <w:b/>
                <w:sz w:val="22"/>
                <w:szCs w:val="22"/>
                <w:vertAlign w:val="superscript"/>
              </w:rPr>
              <w:t>th</w:t>
            </w:r>
            <w:r w:rsidR="008D710A">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D710A" w:rsidP="005F0579">
            <w:pPr>
              <w:spacing w:before="120" w:after="120"/>
              <w:jc w:val="both"/>
              <w:rPr>
                <w:rFonts w:ascii="Arial" w:hAnsi="Arial" w:cs="Arial"/>
                <w:b/>
                <w:sz w:val="22"/>
                <w:szCs w:val="22"/>
              </w:rPr>
            </w:pPr>
            <w:r>
              <w:rPr>
                <w:rFonts w:ascii="Arial" w:hAnsi="Arial" w:cs="Arial"/>
                <w:b/>
                <w:sz w:val="22"/>
                <w:szCs w:val="22"/>
              </w:rPr>
              <w:t>1</w:t>
            </w:r>
            <w:r w:rsidRPr="008D710A">
              <w:rPr>
                <w:rFonts w:ascii="Arial" w:hAnsi="Arial" w:cs="Arial"/>
                <w:b/>
                <w:sz w:val="22"/>
                <w:szCs w:val="22"/>
                <w:vertAlign w:val="superscript"/>
              </w:rPr>
              <w:t>st</w:t>
            </w:r>
            <w:r>
              <w:rPr>
                <w:rFonts w:ascii="Arial" w:hAnsi="Arial" w:cs="Arial"/>
                <w:b/>
                <w:sz w:val="22"/>
                <w:szCs w:val="22"/>
              </w:rPr>
              <w:t xml:space="preserve"> February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8D710A" w:rsidRPr="008D710A" w:rsidRDefault="008D710A" w:rsidP="008D710A">
            <w:pPr>
              <w:ind w:left="360"/>
              <w:rPr>
                <w:rFonts w:ascii="Arial" w:hAnsi="Arial" w:cs="Arial"/>
                <w:sz w:val="22"/>
                <w:szCs w:val="22"/>
              </w:rPr>
            </w:pPr>
            <w:r w:rsidRPr="008D710A">
              <w:rPr>
                <w:rFonts w:ascii="Arial" w:hAnsi="Arial" w:cs="Arial"/>
                <w:sz w:val="22"/>
                <w:szCs w:val="22"/>
              </w:rPr>
              <w:t>Distinguish and Analyse the difference between beliefs, attitudes and values within a workplace context</w:t>
            </w:r>
          </w:p>
          <w:p w:rsidR="008D710A" w:rsidRPr="008D710A" w:rsidRDefault="008D710A" w:rsidP="008D710A">
            <w:pPr>
              <w:ind w:left="360"/>
              <w:rPr>
                <w:rFonts w:ascii="Arial" w:hAnsi="Arial" w:cs="Arial"/>
                <w:sz w:val="22"/>
                <w:szCs w:val="22"/>
              </w:rPr>
            </w:pPr>
          </w:p>
          <w:p w:rsidR="008D710A" w:rsidRPr="008D710A" w:rsidRDefault="008D710A" w:rsidP="008D710A">
            <w:pPr>
              <w:ind w:left="360"/>
              <w:rPr>
                <w:rFonts w:ascii="Arial" w:hAnsi="Arial" w:cs="Arial"/>
                <w:sz w:val="22"/>
                <w:szCs w:val="22"/>
              </w:rPr>
            </w:pPr>
            <w:r w:rsidRPr="008D710A">
              <w:rPr>
                <w:rFonts w:ascii="Arial" w:hAnsi="Arial" w:cs="Arial"/>
                <w:sz w:val="22"/>
                <w:szCs w:val="22"/>
              </w:rPr>
              <w:t>Critically assess their own beliefs, attitudes and value systems and their impact on workplace behaviour</w:t>
            </w:r>
          </w:p>
          <w:p w:rsidR="008D710A" w:rsidRPr="008D710A" w:rsidRDefault="008D710A" w:rsidP="008D710A">
            <w:pPr>
              <w:ind w:left="360"/>
              <w:rPr>
                <w:rFonts w:ascii="Arial" w:hAnsi="Arial" w:cs="Arial"/>
                <w:sz w:val="22"/>
                <w:szCs w:val="22"/>
              </w:rPr>
            </w:pPr>
          </w:p>
          <w:p w:rsidR="008D710A" w:rsidRPr="008D710A" w:rsidRDefault="008D710A" w:rsidP="008D710A">
            <w:pPr>
              <w:ind w:left="360"/>
              <w:rPr>
                <w:rFonts w:ascii="Arial" w:hAnsi="Arial" w:cs="Arial"/>
                <w:sz w:val="22"/>
                <w:szCs w:val="22"/>
              </w:rPr>
            </w:pPr>
            <w:r w:rsidRPr="008D710A">
              <w:rPr>
                <w:rFonts w:ascii="Arial" w:hAnsi="Arial" w:cs="Arial"/>
                <w:sz w:val="22"/>
                <w:szCs w:val="22"/>
              </w:rPr>
              <w:t>Apply the critical assessment of an appropriate management theory</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D710A" w:rsidRPr="008D710A" w:rsidRDefault="008D710A" w:rsidP="008D710A">
      <w:pPr>
        <w:ind w:left="720"/>
        <w:rPr>
          <w:rFonts w:ascii="Arial" w:hAnsi="Arial" w:cs="Arial"/>
          <w:sz w:val="24"/>
          <w:szCs w:val="24"/>
        </w:rPr>
      </w:pPr>
    </w:p>
    <w:p w:rsidR="008D710A" w:rsidRPr="008D710A" w:rsidRDefault="008D710A" w:rsidP="008D710A">
      <w:pPr>
        <w:ind w:left="720"/>
        <w:rPr>
          <w:rFonts w:ascii="Arial" w:hAnsi="Arial" w:cs="Arial"/>
          <w:sz w:val="24"/>
          <w:szCs w:val="24"/>
        </w:rPr>
      </w:pPr>
      <w:r w:rsidRPr="008D710A">
        <w:rPr>
          <w:rFonts w:ascii="Arial" w:hAnsi="Arial" w:cs="Arial"/>
          <w:sz w:val="24"/>
          <w:szCs w:val="24"/>
        </w:rPr>
        <w:t>The stud</w:t>
      </w:r>
      <w:r>
        <w:rPr>
          <w:rFonts w:ascii="Arial" w:hAnsi="Arial" w:cs="Arial"/>
          <w:sz w:val="24"/>
          <w:szCs w:val="24"/>
        </w:rPr>
        <w:t>ent will produce an individual 4</w:t>
      </w:r>
      <w:r w:rsidRPr="008D710A">
        <w:rPr>
          <w:rFonts w:ascii="Arial" w:hAnsi="Arial" w:cs="Arial"/>
          <w:sz w:val="24"/>
          <w:szCs w:val="24"/>
        </w:rPr>
        <w:t>000 word formal report which is to consider the critical analysis of the impact of beliefs, attitudes and values on own workplace behaviour.</w:t>
      </w:r>
    </w:p>
    <w:p w:rsidR="008D710A" w:rsidRPr="008D710A" w:rsidRDefault="008D710A" w:rsidP="008D710A">
      <w:pPr>
        <w:ind w:left="720"/>
        <w:rPr>
          <w:rFonts w:ascii="Arial" w:hAnsi="Arial" w:cs="Arial"/>
          <w:sz w:val="24"/>
          <w:szCs w:val="24"/>
        </w:rPr>
      </w:pPr>
    </w:p>
    <w:p w:rsidR="008D710A" w:rsidRPr="00513549" w:rsidRDefault="00513549" w:rsidP="008D710A">
      <w:pPr>
        <w:ind w:left="720"/>
        <w:rPr>
          <w:rFonts w:ascii="Arial" w:hAnsi="Arial" w:cs="Arial"/>
          <w:b/>
          <w:sz w:val="24"/>
          <w:szCs w:val="24"/>
          <w:u w:val="single"/>
        </w:rPr>
      </w:pPr>
      <w:r w:rsidRPr="00513549">
        <w:rPr>
          <w:rFonts w:ascii="Arial" w:hAnsi="Arial" w:cs="Arial"/>
          <w:b/>
          <w:sz w:val="24"/>
          <w:szCs w:val="24"/>
          <w:u w:val="single"/>
        </w:rPr>
        <w:t>Tasks:-</w:t>
      </w:r>
    </w:p>
    <w:p w:rsidR="008D710A" w:rsidRPr="008D710A" w:rsidRDefault="008D710A" w:rsidP="008D710A">
      <w:pPr>
        <w:ind w:left="720"/>
        <w:rPr>
          <w:rFonts w:ascii="Arial" w:hAnsi="Arial" w:cs="Arial"/>
          <w:sz w:val="24"/>
          <w:szCs w:val="24"/>
        </w:rPr>
      </w:pPr>
    </w:p>
    <w:p w:rsidR="008D710A" w:rsidRPr="00513549" w:rsidRDefault="008D710A" w:rsidP="00513549">
      <w:pPr>
        <w:pStyle w:val="ListParagraph"/>
        <w:numPr>
          <w:ilvl w:val="0"/>
          <w:numId w:val="17"/>
        </w:numPr>
        <w:rPr>
          <w:rFonts w:ascii="Arial" w:hAnsi="Arial" w:cs="Arial"/>
          <w:sz w:val="24"/>
          <w:szCs w:val="24"/>
        </w:rPr>
      </w:pPr>
      <w:r w:rsidRPr="00513549">
        <w:rPr>
          <w:rFonts w:ascii="Arial" w:hAnsi="Arial" w:cs="Arial"/>
          <w:sz w:val="24"/>
          <w:szCs w:val="24"/>
        </w:rPr>
        <w:t xml:space="preserve">Critically analyse the impact of values, beliefs and attitudes in </w:t>
      </w:r>
      <w:r w:rsidR="004D415D">
        <w:rPr>
          <w:rFonts w:ascii="Arial" w:hAnsi="Arial" w:cs="Arial"/>
          <w:sz w:val="24"/>
          <w:szCs w:val="24"/>
        </w:rPr>
        <w:t>the</w:t>
      </w:r>
      <w:r w:rsidRPr="00513549">
        <w:rPr>
          <w:rFonts w:ascii="Arial" w:hAnsi="Arial" w:cs="Arial"/>
          <w:sz w:val="24"/>
          <w:szCs w:val="24"/>
        </w:rPr>
        <w:t xml:space="preserve"> work place.</w:t>
      </w:r>
    </w:p>
    <w:p w:rsidR="00513549" w:rsidRPr="00513549" w:rsidRDefault="00513549" w:rsidP="00513549">
      <w:pPr>
        <w:pStyle w:val="ListParagraph"/>
        <w:ind w:left="1440"/>
        <w:rPr>
          <w:rFonts w:ascii="Arial" w:hAnsi="Arial" w:cs="Arial"/>
          <w:sz w:val="24"/>
          <w:szCs w:val="24"/>
        </w:rPr>
      </w:pPr>
    </w:p>
    <w:p w:rsidR="008D710A" w:rsidRPr="00513549" w:rsidRDefault="008D710A" w:rsidP="00513549">
      <w:pPr>
        <w:pStyle w:val="ListParagraph"/>
        <w:numPr>
          <w:ilvl w:val="0"/>
          <w:numId w:val="17"/>
        </w:numPr>
        <w:rPr>
          <w:rFonts w:ascii="Arial" w:hAnsi="Arial" w:cs="Arial"/>
          <w:sz w:val="24"/>
          <w:szCs w:val="24"/>
        </w:rPr>
      </w:pPr>
      <w:r w:rsidRPr="00513549">
        <w:rPr>
          <w:rFonts w:ascii="Arial" w:hAnsi="Arial" w:cs="Arial"/>
          <w:sz w:val="24"/>
          <w:szCs w:val="24"/>
        </w:rPr>
        <w:t>Identify a management theory relevant to your role and critically assess its impact on your own beliefs, attitudes and values.</w:t>
      </w:r>
    </w:p>
    <w:p w:rsidR="00513549" w:rsidRPr="00513549" w:rsidRDefault="00513549" w:rsidP="00513549">
      <w:pPr>
        <w:rPr>
          <w:rFonts w:ascii="Arial" w:hAnsi="Arial" w:cs="Arial"/>
          <w:sz w:val="24"/>
          <w:szCs w:val="24"/>
        </w:rPr>
      </w:pPr>
    </w:p>
    <w:p w:rsidR="008D710A" w:rsidRPr="008D710A" w:rsidRDefault="008D710A" w:rsidP="008D710A">
      <w:pPr>
        <w:ind w:left="720"/>
        <w:rPr>
          <w:rFonts w:ascii="Arial" w:hAnsi="Arial" w:cs="Arial"/>
          <w:sz w:val="24"/>
          <w:szCs w:val="24"/>
        </w:rPr>
      </w:pPr>
      <w:r w:rsidRPr="008D710A">
        <w:rPr>
          <w:rFonts w:ascii="Arial" w:hAnsi="Arial" w:cs="Arial"/>
          <w:sz w:val="24"/>
          <w:szCs w:val="24"/>
        </w:rPr>
        <w:t>c)</w:t>
      </w:r>
      <w:r w:rsidRPr="008D710A">
        <w:rPr>
          <w:rFonts w:ascii="Arial" w:hAnsi="Arial" w:cs="Arial"/>
          <w:sz w:val="24"/>
          <w:szCs w:val="24"/>
        </w:rPr>
        <w:tab/>
        <w:t>Ensure the report is structured as a formal report and ‘Harvard’ referencing is used</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3549">
        <w:rPr>
          <w:rFonts w:ascii="Arial" w:hAnsi="Arial" w:cs="Arial"/>
          <w:i/>
          <w:sz w:val="22"/>
          <w:szCs w:val="22"/>
        </w:rPr>
        <w:t xml:space="preserve">There should be at least 20 academic references to support your work </w:t>
      </w:r>
      <w:r w:rsidR="00440B5F">
        <w:rPr>
          <w:rFonts w:ascii="Arial" w:hAnsi="Arial" w:cs="Arial"/>
          <w:i/>
          <w:sz w:val="22"/>
          <w:szCs w:val="22"/>
        </w:rPr>
        <w:t>from</w:t>
      </w:r>
      <w:r w:rsidR="00513549">
        <w:rPr>
          <w:rFonts w:ascii="Arial" w:hAnsi="Arial" w:cs="Arial"/>
          <w:i/>
          <w:sz w:val="22"/>
          <w:szCs w:val="22"/>
        </w:rPr>
        <w:t xml:space="preserve"> a variety of valid and reliable sources.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bookmarkStart w:id="0" w:name="_GoBack"/>
      <w:bookmarkEnd w:id="0"/>
      <w:r w:rsidR="00513549">
        <w:rPr>
          <w:rFonts w:ascii="Arial" w:hAnsi="Arial" w:cs="Arial"/>
          <w:i/>
          <w:sz w:val="22"/>
          <w:szCs w:val="22"/>
        </w:rPr>
        <w:t>ou should demonstrate your knowledge and understanding of the theories and models associated with critical thinking</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3549">
        <w:rPr>
          <w:rFonts w:ascii="Arial" w:hAnsi="Arial" w:cs="Arial"/>
          <w:i/>
          <w:sz w:val="22"/>
          <w:szCs w:val="22"/>
        </w:rPr>
        <w:t>Critically analyse and evaluate your sources and draw appropriate conclusions supported by academic references.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3549">
        <w:rPr>
          <w:rFonts w:ascii="Arial" w:hAnsi="Arial" w:cs="Arial"/>
          <w:i/>
          <w:sz w:val="22"/>
          <w:szCs w:val="22"/>
        </w:rPr>
        <w:t>Critically evaluate and i</w:t>
      </w:r>
      <w:r w:rsidR="00513549" w:rsidRPr="00513549">
        <w:rPr>
          <w:rFonts w:ascii="Arial" w:hAnsi="Arial" w:cs="Arial"/>
          <w:i/>
          <w:sz w:val="22"/>
          <w:szCs w:val="22"/>
        </w:rPr>
        <w:t xml:space="preserve">dentify a management theory relevant to </w:t>
      </w:r>
      <w:r w:rsidR="004D415D">
        <w:rPr>
          <w:rFonts w:ascii="Arial" w:hAnsi="Arial" w:cs="Arial"/>
          <w:i/>
          <w:sz w:val="22"/>
          <w:szCs w:val="22"/>
        </w:rPr>
        <w:t>the work place</w:t>
      </w:r>
      <w:r w:rsidR="00513549" w:rsidRPr="00513549">
        <w:rPr>
          <w:rFonts w:ascii="Arial" w:hAnsi="Arial" w:cs="Arial"/>
          <w:i/>
          <w:sz w:val="22"/>
          <w:szCs w:val="22"/>
        </w:rPr>
        <w:t xml:space="preserve"> and critically assess its impact on your own beliefs, attitudes and values.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3549">
        <w:rPr>
          <w:rFonts w:ascii="Arial" w:hAnsi="Arial" w:cs="Arial"/>
          <w:i/>
          <w:sz w:val="22"/>
          <w:szCs w:val="22"/>
        </w:rPr>
        <w:t>your report should be presented in a clear and coherent format.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42F" w:rsidRDefault="00C0042F">
      <w:r>
        <w:separator/>
      </w:r>
    </w:p>
  </w:endnote>
  <w:endnote w:type="continuationSeparator" w:id="0">
    <w:p w:rsidR="00C0042F" w:rsidRDefault="00C0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0B5F">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0B5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42F" w:rsidRDefault="00C0042F">
      <w:r>
        <w:separator/>
      </w:r>
    </w:p>
  </w:footnote>
  <w:footnote w:type="continuationSeparator" w:id="0">
    <w:p w:rsidR="00C0042F" w:rsidRDefault="00C00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A76F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50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B5F"/>
    <w:rsid w:val="00451810"/>
    <w:rsid w:val="00470A38"/>
    <w:rsid w:val="00477880"/>
    <w:rsid w:val="004874DE"/>
    <w:rsid w:val="004B5334"/>
    <w:rsid w:val="004B6C14"/>
    <w:rsid w:val="004D415D"/>
    <w:rsid w:val="004D5E9B"/>
    <w:rsid w:val="004D63D9"/>
    <w:rsid w:val="004E6585"/>
    <w:rsid w:val="0050249F"/>
    <w:rsid w:val="00513549"/>
    <w:rsid w:val="00524566"/>
    <w:rsid w:val="00527E60"/>
    <w:rsid w:val="00530BEF"/>
    <w:rsid w:val="00552351"/>
    <w:rsid w:val="00555609"/>
    <w:rsid w:val="00561F00"/>
    <w:rsid w:val="00562C4E"/>
    <w:rsid w:val="00562DEC"/>
    <w:rsid w:val="00576AB4"/>
    <w:rsid w:val="00577917"/>
    <w:rsid w:val="00590667"/>
    <w:rsid w:val="005969E2"/>
    <w:rsid w:val="005A1689"/>
    <w:rsid w:val="005B61CD"/>
    <w:rsid w:val="005D1D58"/>
    <w:rsid w:val="005D432C"/>
    <w:rsid w:val="005D6A2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58C"/>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10A"/>
    <w:rsid w:val="008D763F"/>
    <w:rsid w:val="008F036F"/>
    <w:rsid w:val="008F1308"/>
    <w:rsid w:val="008F78C2"/>
    <w:rsid w:val="00904568"/>
    <w:rsid w:val="0090510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2E3B"/>
    <w:rsid w:val="00BE0B01"/>
    <w:rsid w:val="00BE79C7"/>
    <w:rsid w:val="00BF3CB5"/>
    <w:rsid w:val="00C0042F"/>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413"/>
    <w:rsid w:val="00DF321B"/>
    <w:rsid w:val="00E230E0"/>
    <w:rsid w:val="00E27F15"/>
    <w:rsid w:val="00E51AAC"/>
    <w:rsid w:val="00E66CC0"/>
    <w:rsid w:val="00E728A9"/>
    <w:rsid w:val="00E807D9"/>
    <w:rsid w:val="00EA0F4E"/>
    <w:rsid w:val="00EA295B"/>
    <w:rsid w:val="00EA3B9B"/>
    <w:rsid w:val="00EA6801"/>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1836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9</Pages>
  <Words>3459</Words>
  <Characters>19718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Shehla Khan</cp:lastModifiedBy>
  <cp:revision>6</cp:revision>
  <cp:lastPrinted>2014-10-10T07:42:00Z</cp:lastPrinted>
  <dcterms:created xsi:type="dcterms:W3CDTF">2018-10-16T14:07:00Z</dcterms:created>
  <dcterms:modified xsi:type="dcterms:W3CDTF">2018-10-30T16:16:00Z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