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2FBB3" w14:textId="28C5469A" w:rsidR="007D444E" w:rsidRDefault="00F15471" w:rsidP="00F15471">
      <w:pPr>
        <w:jc w:val="center"/>
        <w:rPr>
          <w:sz w:val="40"/>
          <w:szCs w:val="40"/>
          <w:u w:val="single"/>
        </w:rPr>
      </w:pPr>
      <w:r w:rsidRPr="00F15471">
        <w:rPr>
          <w:sz w:val="40"/>
          <w:szCs w:val="40"/>
          <w:u w:val="single"/>
        </w:rPr>
        <w:t>Creative Industry</w:t>
      </w:r>
      <w:r>
        <w:rPr>
          <w:sz w:val="40"/>
          <w:szCs w:val="40"/>
          <w:u w:val="single"/>
        </w:rPr>
        <w:t xml:space="preserve"> Process Workbook</w:t>
      </w:r>
    </w:p>
    <w:p w14:paraId="2D2EDFC0" w14:textId="77777777" w:rsidR="00F15471" w:rsidRDefault="00F15471" w:rsidP="009F035B">
      <w:pPr>
        <w:rPr>
          <w:sz w:val="24"/>
          <w:szCs w:val="24"/>
        </w:rPr>
      </w:pPr>
    </w:p>
    <w:p w14:paraId="1D3615D7" w14:textId="21959088" w:rsidR="009F035B" w:rsidRPr="009F035B" w:rsidRDefault="009F035B" w:rsidP="009F035B">
      <w:pPr>
        <w:rPr>
          <w:sz w:val="24"/>
          <w:szCs w:val="24"/>
          <w:u w:val="single"/>
        </w:rPr>
      </w:pPr>
      <w:r w:rsidRPr="009F035B">
        <w:rPr>
          <w:sz w:val="24"/>
          <w:szCs w:val="24"/>
          <w:u w:val="single"/>
        </w:rPr>
        <w:t>SWOT Analysis</w:t>
      </w:r>
    </w:p>
    <w:p w14:paraId="1CC8B729" w14:textId="375D2F3A" w:rsidR="009F035B" w:rsidRDefault="009F035B" w:rsidP="009F035B">
      <w:pPr>
        <w:rPr>
          <w:sz w:val="24"/>
          <w:szCs w:val="24"/>
        </w:rPr>
      </w:pPr>
      <w:r>
        <w:rPr>
          <w:sz w:val="24"/>
          <w:szCs w:val="24"/>
        </w:rPr>
        <w:t xml:space="preserve">When thinking about our future careers, we had to first think about the skills that we already have and how we can use them to our advantage. We started off with a SWOT analysis to help us identify these skills, and to also figure out what kind of skills we can improve on. We thought this would be the best way to do it because we can then go into detail about our skills. </w:t>
      </w:r>
      <w:r w:rsidR="002C2BC5">
        <w:rPr>
          <w:sz w:val="24"/>
          <w:szCs w:val="24"/>
        </w:rPr>
        <w:t xml:space="preserve">We, as a society, often find it difficult to receive compliments, let alone think of ones for yourself, so I found it quite difficult when my lecturer asked me to think of my strengths. Instead, he put us into pairs, and we were all asked to think of strengths our partner has. I wrote a few down and I told my partner, and in turn, he told me what he had written for me. </w:t>
      </w:r>
      <w:r w:rsidR="002560DF">
        <w:rPr>
          <w:sz w:val="24"/>
          <w:szCs w:val="24"/>
        </w:rPr>
        <w:t xml:space="preserve">The one thing we </w:t>
      </w:r>
      <w:r w:rsidR="008D162A">
        <w:rPr>
          <w:sz w:val="24"/>
          <w:szCs w:val="24"/>
        </w:rPr>
        <w:t>were not</w:t>
      </w:r>
      <w:r w:rsidR="002560DF">
        <w:rPr>
          <w:sz w:val="24"/>
          <w:szCs w:val="24"/>
        </w:rPr>
        <w:t xml:space="preserve"> allowed to do was question the strengths our partner had given us. We just had to write them down and allow them to continue with the list. This was so that we </w:t>
      </w:r>
      <w:r w:rsidR="008D162A">
        <w:rPr>
          <w:sz w:val="24"/>
          <w:szCs w:val="24"/>
        </w:rPr>
        <w:t>did not</w:t>
      </w:r>
      <w:r w:rsidR="002560DF">
        <w:rPr>
          <w:sz w:val="24"/>
          <w:szCs w:val="24"/>
        </w:rPr>
        <w:t xml:space="preserve"> think too hard on it or doubt the skills we already have. </w:t>
      </w:r>
      <w:r w:rsidR="00FE5D47">
        <w:rPr>
          <w:sz w:val="24"/>
          <w:szCs w:val="24"/>
        </w:rPr>
        <w:t xml:space="preserve">Ro, C (2024) says that our hesitance with accepting compliments can be a cultural </w:t>
      </w:r>
      <w:r w:rsidR="00CE2C13">
        <w:rPr>
          <w:sz w:val="24"/>
          <w:szCs w:val="24"/>
        </w:rPr>
        <w:t>issue</w:t>
      </w:r>
      <w:r w:rsidR="00FE5D47">
        <w:rPr>
          <w:sz w:val="24"/>
          <w:szCs w:val="24"/>
        </w:rPr>
        <w:t xml:space="preserve">, we perceive them negatively in some way, or we simply just feel uncomfortable by them. </w:t>
      </w:r>
      <w:r w:rsidR="00216428">
        <w:rPr>
          <w:sz w:val="24"/>
          <w:szCs w:val="24"/>
        </w:rPr>
        <w:t xml:space="preserve">I then went on to think about the weaknesses I have, and I thought about </w:t>
      </w:r>
      <w:r w:rsidR="008D162A">
        <w:rPr>
          <w:sz w:val="24"/>
          <w:szCs w:val="24"/>
        </w:rPr>
        <w:t>three</w:t>
      </w:r>
      <w:r w:rsidR="00216428">
        <w:rPr>
          <w:sz w:val="24"/>
          <w:szCs w:val="24"/>
        </w:rPr>
        <w:t xml:space="preserve"> that are ones that I need to work on. My three weaknesses were time management, movement memory and confidence. Despite having been an actor for a few years now, confidence is still something that I easily struggle with, whether it be for an audition or me being the only person to act something out in front of people. I believe that I have a fear of being judged, but as an actor, I feel like this is something I should get over to help me expand on my range. </w:t>
      </w:r>
      <w:r w:rsidR="00C468ED">
        <w:rPr>
          <w:sz w:val="24"/>
          <w:szCs w:val="24"/>
        </w:rPr>
        <w:t xml:space="preserve">I then went on to talk about the opportunities I have when finding a job as an actor, and there were two that stood out to me the most, one being to audition for local theatres, and the second one being to attend workshops. These are both activities I can do to continue improving my skills when I haven’t found work in a while. Lastly, I talked about the threats that I may face in my acting job. One that continued to flag up was typecasting. This is something that I cannot control </w:t>
      </w:r>
      <w:r w:rsidR="00736B17">
        <w:rPr>
          <w:sz w:val="24"/>
          <w:szCs w:val="24"/>
        </w:rPr>
        <w:t xml:space="preserve">and essentially something I will have to accept that may happen to me in my acting career. </w:t>
      </w:r>
      <w:r w:rsidR="001C4209">
        <w:rPr>
          <w:sz w:val="24"/>
          <w:szCs w:val="24"/>
        </w:rPr>
        <w:t>(Appendix 2).</w:t>
      </w:r>
    </w:p>
    <w:p w14:paraId="042BF70F" w14:textId="77777777" w:rsidR="00C468ED" w:rsidRDefault="00C468ED" w:rsidP="009F035B">
      <w:pPr>
        <w:rPr>
          <w:sz w:val="24"/>
          <w:szCs w:val="24"/>
        </w:rPr>
      </w:pPr>
    </w:p>
    <w:p w14:paraId="2A030A72" w14:textId="1712BDD7" w:rsidR="00C468ED" w:rsidRDefault="00C468ED" w:rsidP="009F035B">
      <w:pPr>
        <w:rPr>
          <w:sz w:val="24"/>
          <w:szCs w:val="24"/>
          <w:u w:val="single"/>
        </w:rPr>
      </w:pPr>
      <w:r>
        <w:rPr>
          <w:sz w:val="24"/>
          <w:szCs w:val="24"/>
          <w:u w:val="single"/>
        </w:rPr>
        <w:t>CV</w:t>
      </w:r>
    </w:p>
    <w:p w14:paraId="1D2E1770" w14:textId="65F703E2" w:rsidR="00C468ED" w:rsidRDefault="00E85854" w:rsidP="009F035B">
      <w:pPr>
        <w:rPr>
          <w:sz w:val="24"/>
          <w:szCs w:val="24"/>
        </w:rPr>
      </w:pPr>
      <w:r w:rsidRPr="00E85854">
        <w:rPr>
          <w:sz w:val="24"/>
          <w:szCs w:val="24"/>
        </w:rPr>
        <w:t xml:space="preserve">I had never written a CV before starting this module. </w:t>
      </w:r>
      <w:r>
        <w:rPr>
          <w:sz w:val="24"/>
          <w:szCs w:val="24"/>
        </w:rPr>
        <w:t xml:space="preserve">I was not 100% sure what they would entail, but I knew that they would help me to get a job. </w:t>
      </w:r>
      <w:r w:rsidR="00747683">
        <w:rPr>
          <w:sz w:val="24"/>
          <w:szCs w:val="24"/>
        </w:rPr>
        <w:t>The American Psychological Association (2009) says that “</w:t>
      </w:r>
      <w:r w:rsidR="00747683" w:rsidRPr="00747683">
        <w:rPr>
          <w:sz w:val="24"/>
          <w:szCs w:val="24"/>
        </w:rPr>
        <w:t>The CV is a summary of your educational background and research and professional experiences</w:t>
      </w:r>
      <w:r w:rsidR="00747683">
        <w:rPr>
          <w:sz w:val="24"/>
          <w:szCs w:val="24"/>
        </w:rPr>
        <w:t xml:space="preserve">.” Essentially, CVs are </w:t>
      </w:r>
      <w:r w:rsidR="008D162A">
        <w:rPr>
          <w:sz w:val="24"/>
          <w:szCs w:val="24"/>
        </w:rPr>
        <w:t>an effective way</w:t>
      </w:r>
      <w:r w:rsidR="00747683">
        <w:rPr>
          <w:sz w:val="24"/>
          <w:szCs w:val="24"/>
        </w:rPr>
        <w:t xml:space="preserve"> to show employers that you are interested in a specific job, and in my case, it would be acting. I was given a good example of an acting CV by my lecturer, and I used that structure and added in my own skills and experience. Starting up a CV now was also helpful to me so that I know what kind of facts about myself that I would need to include when I make a professional CV that I would send to future employers. </w:t>
      </w:r>
      <w:r w:rsidR="00380E67">
        <w:rPr>
          <w:sz w:val="24"/>
          <w:szCs w:val="24"/>
        </w:rPr>
        <w:t xml:space="preserve">I now know that when I make a professional CV for </w:t>
      </w:r>
      <w:r w:rsidR="00380E67">
        <w:rPr>
          <w:sz w:val="24"/>
          <w:szCs w:val="24"/>
        </w:rPr>
        <w:lastRenderedPageBreak/>
        <w:t xml:space="preserve">when I leave university, it should include recent plays I have been a part in, my education, my skills, my age range for acting, and a picture of myself so that my employers know what I look like. </w:t>
      </w:r>
      <w:r w:rsidR="00FC4CE7">
        <w:rPr>
          <w:sz w:val="24"/>
          <w:szCs w:val="24"/>
        </w:rPr>
        <w:t>(Appendix 1).</w:t>
      </w:r>
      <w:r w:rsidR="00E17717">
        <w:rPr>
          <w:sz w:val="24"/>
          <w:szCs w:val="24"/>
        </w:rPr>
        <w:t xml:space="preserve"> When looking for inspiration on my picture for my CV, I created a </w:t>
      </w:r>
      <w:proofErr w:type="spellStart"/>
      <w:r w:rsidR="00E17717">
        <w:rPr>
          <w:sz w:val="24"/>
          <w:szCs w:val="24"/>
        </w:rPr>
        <w:t>moodboard</w:t>
      </w:r>
      <w:proofErr w:type="spellEnd"/>
      <w:r w:rsidR="00E17717">
        <w:rPr>
          <w:sz w:val="24"/>
          <w:szCs w:val="24"/>
        </w:rPr>
        <w:t xml:space="preserve"> on the kind of headshots I would like on my CV. Looking at other headshots allowed me to think up of the perfect headshot for myself, with the correct proportions and how I should look. (Appendix 4).</w:t>
      </w:r>
    </w:p>
    <w:p w14:paraId="298F4187" w14:textId="77777777" w:rsidR="0064703E" w:rsidRDefault="0064703E" w:rsidP="009F035B">
      <w:pPr>
        <w:rPr>
          <w:sz w:val="24"/>
          <w:szCs w:val="24"/>
        </w:rPr>
      </w:pPr>
    </w:p>
    <w:p w14:paraId="02393789" w14:textId="29B99BD0" w:rsidR="0064703E" w:rsidRDefault="0064703E" w:rsidP="009F035B">
      <w:pPr>
        <w:rPr>
          <w:sz w:val="24"/>
          <w:szCs w:val="24"/>
          <w:u w:val="single"/>
        </w:rPr>
      </w:pPr>
      <w:r>
        <w:rPr>
          <w:sz w:val="24"/>
          <w:szCs w:val="24"/>
          <w:u w:val="single"/>
        </w:rPr>
        <w:t>Personal Development Plan (PDP)</w:t>
      </w:r>
    </w:p>
    <w:p w14:paraId="70135B55" w14:textId="28985E8A" w:rsidR="0064703E" w:rsidRDefault="0064703E" w:rsidP="009F035B">
      <w:pPr>
        <w:rPr>
          <w:sz w:val="24"/>
          <w:szCs w:val="24"/>
        </w:rPr>
      </w:pPr>
      <w:r>
        <w:rPr>
          <w:sz w:val="24"/>
          <w:szCs w:val="24"/>
        </w:rPr>
        <w:t xml:space="preserve">Making a PDP is always helpful as it can then help you figure out a plan for your future. I personally found the PDP to be helpful as it allowed me to go more in depth with what </w:t>
      </w:r>
      <w:r w:rsidR="00FC4CE7">
        <w:rPr>
          <w:sz w:val="24"/>
          <w:szCs w:val="24"/>
        </w:rPr>
        <w:t>goals I wanted to achieve</w:t>
      </w:r>
      <w:r>
        <w:rPr>
          <w:sz w:val="24"/>
          <w:szCs w:val="24"/>
        </w:rPr>
        <w:t xml:space="preserve"> in my life regarding my career. </w:t>
      </w:r>
      <w:r w:rsidR="006E7552">
        <w:rPr>
          <w:sz w:val="24"/>
          <w:szCs w:val="24"/>
        </w:rPr>
        <w:t xml:space="preserve">CMI (2020) says that “Personal development is a continuous lifelong process nurturing, shaping and improving skills and knowledge to ensure maximum effectiveness and ongoing employability.” </w:t>
      </w:r>
      <w:r w:rsidR="004151D6">
        <w:rPr>
          <w:sz w:val="24"/>
          <w:szCs w:val="24"/>
        </w:rPr>
        <w:t xml:space="preserve">I agree with this as I will always have to continue adding on new things to my PDP and I will continuously be improving on my skills, which will help me to look more interesting to future employers. My strengths and weaknesses </w:t>
      </w:r>
      <w:r w:rsidR="00180B0B">
        <w:rPr>
          <w:sz w:val="24"/>
          <w:szCs w:val="24"/>
        </w:rPr>
        <w:t xml:space="preserve">are the same as what I put into my SWOT analysis, and I still believe them to be the same. For my </w:t>
      </w:r>
      <w:r w:rsidR="008D162A">
        <w:rPr>
          <w:sz w:val="24"/>
          <w:szCs w:val="24"/>
        </w:rPr>
        <w:t>short-term</w:t>
      </w:r>
      <w:r w:rsidR="00180B0B">
        <w:rPr>
          <w:sz w:val="24"/>
          <w:szCs w:val="24"/>
        </w:rPr>
        <w:t xml:space="preserve"> goals, </w:t>
      </w:r>
      <w:r w:rsidR="007313F5">
        <w:rPr>
          <w:sz w:val="24"/>
          <w:szCs w:val="24"/>
        </w:rPr>
        <w:t xml:space="preserve">I said that I would like to work more on accents, to expand on my range. I said I would also like to work on facial expressions when acting, as I feel like I am not making the correct face for certain situations, even though, at the time, it feels right to me. Another </w:t>
      </w:r>
      <w:r w:rsidR="008D162A">
        <w:rPr>
          <w:sz w:val="24"/>
          <w:szCs w:val="24"/>
        </w:rPr>
        <w:t>short-term</w:t>
      </w:r>
      <w:r w:rsidR="007313F5">
        <w:rPr>
          <w:sz w:val="24"/>
          <w:szCs w:val="24"/>
        </w:rPr>
        <w:t xml:space="preserve"> goal would be for me to improve with my singing, so I can expand my range again, into musicals. </w:t>
      </w:r>
      <w:r w:rsidR="00683B13">
        <w:rPr>
          <w:sz w:val="24"/>
          <w:szCs w:val="24"/>
        </w:rPr>
        <w:t xml:space="preserve">For my </w:t>
      </w:r>
      <w:r w:rsidR="008D162A">
        <w:rPr>
          <w:sz w:val="24"/>
          <w:szCs w:val="24"/>
        </w:rPr>
        <w:t>long-term</w:t>
      </w:r>
      <w:r w:rsidR="00683B13">
        <w:rPr>
          <w:sz w:val="24"/>
          <w:szCs w:val="24"/>
        </w:rPr>
        <w:t xml:space="preserve"> goals, I said that I would like to eventually find an agent, so that they could help me find jobs, and that I would also like to voice act for TV, preferably on cartoons, and also voice act on video games. My last </w:t>
      </w:r>
      <w:r w:rsidR="008D162A">
        <w:rPr>
          <w:sz w:val="24"/>
          <w:szCs w:val="24"/>
        </w:rPr>
        <w:t>long-term</w:t>
      </w:r>
      <w:r w:rsidR="00683B13">
        <w:rPr>
          <w:sz w:val="24"/>
          <w:szCs w:val="24"/>
        </w:rPr>
        <w:t xml:space="preserve"> goal is to move closer to London. I believe that if I do that, </w:t>
      </w:r>
      <w:r w:rsidR="007B0D69">
        <w:rPr>
          <w:sz w:val="24"/>
          <w:szCs w:val="24"/>
        </w:rPr>
        <w:t>I may get a lot more acting opportunities.</w:t>
      </w:r>
      <w:r w:rsidR="004A22CC">
        <w:rPr>
          <w:sz w:val="24"/>
          <w:szCs w:val="24"/>
        </w:rPr>
        <w:t xml:space="preserve"> For actionable steps, a lot of the answers for achieving the goals was to find more experience and to attend workshops and classes. The resources available to me </w:t>
      </w:r>
      <w:r w:rsidR="000515FD">
        <w:rPr>
          <w:sz w:val="24"/>
          <w:szCs w:val="24"/>
        </w:rPr>
        <w:t>are workshops, reading new plays, acting/singing classes, local theatres and going to the gym to help keep up with my skills.</w:t>
      </w:r>
      <w:r w:rsidR="00BA357A">
        <w:rPr>
          <w:sz w:val="24"/>
          <w:szCs w:val="24"/>
        </w:rPr>
        <w:t xml:space="preserve"> (Appendix 3).</w:t>
      </w:r>
    </w:p>
    <w:p w14:paraId="2ACAD7FD" w14:textId="77777777" w:rsidR="00CD1E52" w:rsidRDefault="00CD1E52" w:rsidP="009F035B">
      <w:pPr>
        <w:rPr>
          <w:sz w:val="24"/>
          <w:szCs w:val="24"/>
        </w:rPr>
      </w:pPr>
    </w:p>
    <w:p w14:paraId="46795538" w14:textId="76BACDAF" w:rsidR="00CD1E52" w:rsidRDefault="00CD1E52" w:rsidP="009F035B">
      <w:pPr>
        <w:rPr>
          <w:sz w:val="24"/>
          <w:szCs w:val="24"/>
          <w:u w:val="single"/>
        </w:rPr>
      </w:pPr>
      <w:r>
        <w:rPr>
          <w:sz w:val="24"/>
          <w:szCs w:val="24"/>
          <w:u w:val="single"/>
        </w:rPr>
        <w:t>Drama Theatres</w:t>
      </w:r>
    </w:p>
    <w:p w14:paraId="5EED1929" w14:textId="00D3E5FC" w:rsidR="00CD1E52" w:rsidRPr="00CF0F11" w:rsidRDefault="00CF0F11" w:rsidP="009F035B">
      <w:pPr>
        <w:rPr>
          <w:sz w:val="24"/>
          <w:szCs w:val="24"/>
        </w:rPr>
      </w:pPr>
      <w:r w:rsidRPr="00CF0F11">
        <w:rPr>
          <w:sz w:val="24"/>
          <w:szCs w:val="24"/>
        </w:rPr>
        <w:t>When I</w:t>
      </w:r>
      <w:r>
        <w:rPr>
          <w:sz w:val="24"/>
          <w:szCs w:val="24"/>
        </w:rPr>
        <w:t xml:space="preserve"> first started this module, I had to research some drama companies that were local or interested me. I ended up picking the Volcano Theatre and Walk </w:t>
      </w:r>
      <w:r w:rsidR="008D162A">
        <w:rPr>
          <w:sz w:val="24"/>
          <w:szCs w:val="24"/>
        </w:rPr>
        <w:t>the</w:t>
      </w:r>
      <w:r>
        <w:rPr>
          <w:sz w:val="24"/>
          <w:szCs w:val="24"/>
        </w:rPr>
        <w:t xml:space="preserve"> Plank. </w:t>
      </w:r>
      <w:r w:rsidR="005D3B00">
        <w:rPr>
          <w:sz w:val="24"/>
          <w:szCs w:val="24"/>
        </w:rPr>
        <w:t xml:space="preserve">For the Volcano Theatre, I found out that they re always making original work, and they take commissions from writers, visual artists, designers and filmmakers, to support the industry and to give those people more experience. </w:t>
      </w:r>
      <w:r w:rsidR="000D697F">
        <w:rPr>
          <w:sz w:val="24"/>
          <w:szCs w:val="24"/>
        </w:rPr>
        <w:t xml:space="preserve">They are also well known for not following the norm, where they will take a piece of work and completely make it their own. I picked this theatre as not only are they located close to where I live, but also because they have been able to make a name for themself by making work that genuinely seems interesting, and that sounds like something that I would like to be involved in. For Walk the Plank, they specialize in a lot of outdoor activities, like outdoor performances, parades, or events. They also work a lot with pyrotechnics which I found to be entertaining. They also always do partnerships with events </w:t>
      </w:r>
      <w:r w:rsidR="000D697F">
        <w:rPr>
          <w:sz w:val="24"/>
          <w:szCs w:val="24"/>
        </w:rPr>
        <w:lastRenderedPageBreak/>
        <w:t>they are wanting to do, partnering up with local talents</w:t>
      </w:r>
      <w:r w:rsidR="001F4602">
        <w:rPr>
          <w:sz w:val="24"/>
          <w:szCs w:val="24"/>
        </w:rPr>
        <w:t xml:space="preserve">. </w:t>
      </w:r>
      <w:r w:rsidR="00F52A54">
        <w:rPr>
          <w:sz w:val="24"/>
          <w:szCs w:val="24"/>
        </w:rPr>
        <w:t xml:space="preserve">I have worked with Walk the Plank before, and I did have a good time, and I was also able to gain that experience with working outdoors and with fire. </w:t>
      </w:r>
    </w:p>
    <w:p w14:paraId="7FBC89CF" w14:textId="03368065" w:rsidR="00CD1E52" w:rsidRPr="00CD1E52" w:rsidRDefault="00CD1E52" w:rsidP="009F035B">
      <w:pPr>
        <w:rPr>
          <w:sz w:val="24"/>
          <w:szCs w:val="24"/>
          <w:u w:val="single"/>
        </w:rPr>
      </w:pPr>
      <w:r>
        <w:rPr>
          <w:sz w:val="24"/>
          <w:szCs w:val="24"/>
          <w:u w:val="single"/>
        </w:rPr>
        <w:t>Reflection</w:t>
      </w:r>
    </w:p>
    <w:p w14:paraId="50ED24FC" w14:textId="56C02BE0" w:rsidR="009F035B" w:rsidRDefault="007435D8" w:rsidP="009F035B">
      <w:pPr>
        <w:rPr>
          <w:sz w:val="24"/>
          <w:szCs w:val="24"/>
        </w:rPr>
      </w:pPr>
      <w:r>
        <w:rPr>
          <w:sz w:val="24"/>
          <w:szCs w:val="24"/>
        </w:rPr>
        <w:t xml:space="preserve">I was quite worried about the practical assessment, as I had to pretend that I was going into an actual </w:t>
      </w:r>
      <w:r w:rsidR="008D162A">
        <w:rPr>
          <w:sz w:val="24"/>
          <w:szCs w:val="24"/>
        </w:rPr>
        <w:t>audition,</w:t>
      </w:r>
      <w:r>
        <w:rPr>
          <w:sz w:val="24"/>
          <w:szCs w:val="24"/>
        </w:rPr>
        <w:t xml:space="preserve"> and I also had to act as if I had never met my lecturer before. I was not sure what it would entail as I have been in auditions in the past where they ask me about my monologue and what play it’s from, or I would just go straight into the audition and it would be over in minutes, so I tried to be prepared for anything. I made sure to do what was asked of me and overall, I believe that it went well</w:t>
      </w:r>
      <w:r w:rsidR="00C416B3">
        <w:rPr>
          <w:sz w:val="24"/>
          <w:szCs w:val="24"/>
        </w:rPr>
        <w:t xml:space="preserve">, although there are a few things that I would have improved on and will make sure to do them in the future when faced with this properly. Next time, I will make sure to say my name, so that they can put more of a face to the name. I will also make sure to ask them if they would prefer if I looked at them when performing my monologue, or if they would like me to look at a fixed point on the wall behind them. Different panel members will want something different, so </w:t>
      </w:r>
      <w:r w:rsidR="008D162A">
        <w:rPr>
          <w:sz w:val="24"/>
          <w:szCs w:val="24"/>
        </w:rPr>
        <w:t>it is</w:t>
      </w:r>
      <w:r w:rsidR="00C416B3">
        <w:rPr>
          <w:sz w:val="24"/>
          <w:szCs w:val="24"/>
        </w:rPr>
        <w:t xml:space="preserve"> always best to ask what they prefer. </w:t>
      </w:r>
      <w:r w:rsidR="008234F0">
        <w:rPr>
          <w:sz w:val="24"/>
          <w:szCs w:val="24"/>
        </w:rPr>
        <w:t xml:space="preserve">Another thing I will do next time is that when they ask me the question on why I picked those two monologues, I won’t reply by saying that the two monologues are contrasting, the panel members will already know that, I will instead talk about the text, and say that I think it is a good piece of work, that it really engaged me and I wanted to continue working on it. </w:t>
      </w:r>
      <w:r w:rsidR="003D5F3F">
        <w:rPr>
          <w:sz w:val="24"/>
          <w:szCs w:val="24"/>
        </w:rPr>
        <w:t xml:space="preserve">Ramalingam, B (2023) says that “Our appraisal is made based on the things we see, hear, and feel in a given situation, on our own self-assessment, and on memories of what happened when we encountered similar situations in the past.” I agree with this statement as </w:t>
      </w:r>
      <w:r w:rsidR="005B1800">
        <w:rPr>
          <w:sz w:val="24"/>
          <w:szCs w:val="24"/>
        </w:rPr>
        <w:t>we can only improve until we have experienced a situation, whether it went good or bad</w:t>
      </w:r>
      <w:r w:rsidR="00B07EBC">
        <w:rPr>
          <w:sz w:val="24"/>
          <w:szCs w:val="24"/>
        </w:rPr>
        <w:t xml:space="preserve">. </w:t>
      </w:r>
    </w:p>
    <w:p w14:paraId="0497EBF0" w14:textId="77777777" w:rsidR="00427AEE" w:rsidRDefault="00427AEE" w:rsidP="009F035B">
      <w:pPr>
        <w:rPr>
          <w:sz w:val="24"/>
          <w:szCs w:val="24"/>
        </w:rPr>
      </w:pPr>
    </w:p>
    <w:p w14:paraId="0E4BF0FA" w14:textId="1E02C677" w:rsidR="009F035B" w:rsidRPr="009F035B" w:rsidRDefault="009F035B" w:rsidP="009F035B">
      <w:pPr>
        <w:rPr>
          <w:sz w:val="24"/>
          <w:szCs w:val="24"/>
          <w:u w:val="single"/>
        </w:rPr>
      </w:pPr>
      <w:r w:rsidRPr="009F035B">
        <w:rPr>
          <w:sz w:val="24"/>
          <w:szCs w:val="24"/>
          <w:u w:val="single"/>
        </w:rPr>
        <w:t>Bibliography</w:t>
      </w:r>
    </w:p>
    <w:p w14:paraId="24BE5466" w14:textId="5A20E0A6" w:rsidR="00E85854" w:rsidRDefault="00E85854" w:rsidP="00F15471">
      <w:pPr>
        <w:rPr>
          <w:sz w:val="24"/>
          <w:szCs w:val="24"/>
        </w:rPr>
      </w:pPr>
      <w:r w:rsidRPr="00E85854">
        <w:rPr>
          <w:sz w:val="24"/>
          <w:szCs w:val="24"/>
        </w:rPr>
        <w:t xml:space="preserve">American Psychological Association. (2009). </w:t>
      </w:r>
      <w:r w:rsidRPr="00E85854">
        <w:rPr>
          <w:i/>
          <w:iCs/>
          <w:sz w:val="24"/>
          <w:szCs w:val="24"/>
        </w:rPr>
        <w:t>Curriculum vitae dos and don’ts</w:t>
      </w:r>
      <w:r w:rsidRPr="00E85854">
        <w:rPr>
          <w:sz w:val="24"/>
          <w:szCs w:val="24"/>
        </w:rPr>
        <w:t>. [Online].</w:t>
      </w:r>
      <w:r>
        <w:rPr>
          <w:sz w:val="24"/>
          <w:szCs w:val="24"/>
        </w:rPr>
        <w:t xml:space="preserve"> </w:t>
      </w:r>
      <w:r w:rsidRPr="00E85854">
        <w:rPr>
          <w:sz w:val="24"/>
          <w:szCs w:val="24"/>
        </w:rPr>
        <w:t>Available at: https://www.apa.org/education-career/job-search/cv-resume/vitae-tips [Accessed 3 April 2025].</w:t>
      </w:r>
    </w:p>
    <w:p w14:paraId="502C7E54" w14:textId="335CD945" w:rsidR="00FE42FD" w:rsidRDefault="00FE42FD" w:rsidP="00F15471">
      <w:pPr>
        <w:rPr>
          <w:sz w:val="24"/>
          <w:szCs w:val="24"/>
        </w:rPr>
      </w:pPr>
      <w:r w:rsidRPr="00FE42FD">
        <w:rPr>
          <w:sz w:val="24"/>
          <w:szCs w:val="24"/>
        </w:rPr>
        <w:t xml:space="preserve">Anon. (n.d.). </w:t>
      </w:r>
      <w:r w:rsidRPr="00FE42FD">
        <w:rPr>
          <w:i/>
          <w:iCs/>
          <w:sz w:val="24"/>
          <w:szCs w:val="24"/>
        </w:rPr>
        <w:t>Volcano Theatre Company - European Theatre Made in Wales.</w:t>
      </w:r>
      <w:r w:rsidRPr="00FE42FD">
        <w:rPr>
          <w:sz w:val="24"/>
          <w:szCs w:val="24"/>
        </w:rPr>
        <w:t xml:space="preserve"> [Online]. Available at: https://volcanotheatre.wales/about/ [Accessed 4 April 2025].</w:t>
      </w:r>
    </w:p>
    <w:p w14:paraId="0DB92175" w14:textId="214732E7" w:rsidR="001E77FE" w:rsidRDefault="001E77FE" w:rsidP="00F15471">
      <w:pPr>
        <w:rPr>
          <w:sz w:val="24"/>
          <w:szCs w:val="24"/>
        </w:rPr>
      </w:pPr>
      <w:r w:rsidRPr="001E77FE">
        <w:rPr>
          <w:sz w:val="24"/>
          <w:szCs w:val="24"/>
        </w:rPr>
        <w:t xml:space="preserve">Anon. (n.d.). </w:t>
      </w:r>
      <w:r w:rsidRPr="001E77FE">
        <w:rPr>
          <w:i/>
          <w:iCs/>
          <w:sz w:val="24"/>
          <w:szCs w:val="24"/>
        </w:rPr>
        <w:t>W</w:t>
      </w:r>
      <w:r w:rsidRPr="001E77FE">
        <w:rPr>
          <w:i/>
          <w:iCs/>
          <w:sz w:val="24"/>
          <w:szCs w:val="24"/>
        </w:rPr>
        <w:t xml:space="preserve">alk the </w:t>
      </w:r>
      <w:r w:rsidRPr="001E77FE">
        <w:rPr>
          <w:i/>
          <w:iCs/>
          <w:sz w:val="24"/>
          <w:szCs w:val="24"/>
        </w:rPr>
        <w:t>P</w:t>
      </w:r>
      <w:r w:rsidRPr="001E77FE">
        <w:rPr>
          <w:i/>
          <w:iCs/>
          <w:sz w:val="24"/>
          <w:szCs w:val="24"/>
        </w:rPr>
        <w:t>lank.</w:t>
      </w:r>
      <w:r w:rsidRPr="001E77FE">
        <w:rPr>
          <w:sz w:val="24"/>
          <w:szCs w:val="24"/>
        </w:rPr>
        <w:t xml:space="preserve"> [Online]</w:t>
      </w:r>
      <w:r>
        <w:rPr>
          <w:sz w:val="24"/>
          <w:szCs w:val="24"/>
        </w:rPr>
        <w:t>.</w:t>
      </w:r>
      <w:r w:rsidRPr="001E77FE">
        <w:rPr>
          <w:sz w:val="24"/>
          <w:szCs w:val="24"/>
        </w:rPr>
        <w:t xml:space="preserve"> Available at: https://www.walktheplank.co.uk/ [Accessed 4 April 2025].</w:t>
      </w:r>
    </w:p>
    <w:p w14:paraId="10BEE606" w14:textId="75C2425F" w:rsidR="007418EB" w:rsidRDefault="007418EB" w:rsidP="00F15471">
      <w:pPr>
        <w:rPr>
          <w:sz w:val="24"/>
          <w:szCs w:val="24"/>
        </w:rPr>
      </w:pPr>
      <w:r w:rsidRPr="007418EB">
        <w:rPr>
          <w:sz w:val="24"/>
          <w:szCs w:val="24"/>
        </w:rPr>
        <w:t xml:space="preserve">CMI. (2020). </w:t>
      </w:r>
      <w:r w:rsidRPr="007418EB">
        <w:rPr>
          <w:i/>
          <w:iCs/>
          <w:sz w:val="24"/>
          <w:szCs w:val="24"/>
        </w:rPr>
        <w:t>Personal Development Planning</w:t>
      </w:r>
      <w:r w:rsidRPr="007418EB">
        <w:rPr>
          <w:sz w:val="24"/>
          <w:szCs w:val="24"/>
        </w:rPr>
        <w:t>. [Online]. Available at: https://www.managers.org.uk/knowledge-and-insights/research/personal-development-planning/ [Accessed 4 April 2025].</w:t>
      </w:r>
    </w:p>
    <w:p w14:paraId="4DC55135" w14:textId="7D0A8986" w:rsidR="00427AEE" w:rsidRDefault="00427AEE" w:rsidP="00F15471">
      <w:pPr>
        <w:rPr>
          <w:sz w:val="24"/>
          <w:szCs w:val="24"/>
        </w:rPr>
      </w:pPr>
      <w:r w:rsidRPr="00427AEE">
        <w:rPr>
          <w:sz w:val="24"/>
          <w:szCs w:val="24"/>
        </w:rPr>
        <w:t xml:space="preserve">Ramalingam, B. (2023). </w:t>
      </w:r>
      <w:r w:rsidRPr="00427AEE">
        <w:rPr>
          <w:i/>
          <w:iCs/>
          <w:sz w:val="24"/>
          <w:szCs w:val="24"/>
        </w:rPr>
        <w:t>Upshifting.</w:t>
      </w:r>
      <w:r w:rsidRPr="00427AEE">
        <w:rPr>
          <w:sz w:val="24"/>
          <w:szCs w:val="24"/>
        </w:rPr>
        <w:t xml:space="preserve"> London: Harper Collins.</w:t>
      </w:r>
    </w:p>
    <w:p w14:paraId="181C1CC5" w14:textId="69EF8496" w:rsidR="00F15471" w:rsidRDefault="00522AA1" w:rsidP="00F15471">
      <w:pPr>
        <w:rPr>
          <w:sz w:val="24"/>
          <w:szCs w:val="24"/>
        </w:rPr>
      </w:pPr>
      <w:r w:rsidRPr="00522AA1">
        <w:rPr>
          <w:sz w:val="24"/>
          <w:szCs w:val="24"/>
        </w:rPr>
        <w:lastRenderedPageBreak/>
        <w:t xml:space="preserve">Ro, C. (2024). </w:t>
      </w:r>
      <w:r w:rsidRPr="00522AA1">
        <w:rPr>
          <w:i/>
          <w:iCs/>
          <w:sz w:val="24"/>
          <w:szCs w:val="24"/>
        </w:rPr>
        <w:t>Why it's so hard for some people to accept compliments</w:t>
      </w:r>
      <w:r w:rsidRPr="00522AA1">
        <w:rPr>
          <w:sz w:val="24"/>
          <w:szCs w:val="24"/>
        </w:rPr>
        <w:t>. [Online]. Available at: https://www.bbc.co.uk/future/article/20240403-why-its-so-hard-for-some-people-to-accept-compliments [Accessed 31 March 2025].</w:t>
      </w:r>
    </w:p>
    <w:p w14:paraId="3759F057" w14:textId="77777777" w:rsidR="002560DF" w:rsidRDefault="002560DF" w:rsidP="00F15471">
      <w:pPr>
        <w:rPr>
          <w:sz w:val="24"/>
          <w:szCs w:val="24"/>
        </w:rPr>
      </w:pPr>
    </w:p>
    <w:p w14:paraId="1489F912" w14:textId="77777777" w:rsidR="00E17717" w:rsidRDefault="00E17717" w:rsidP="00F15471">
      <w:pPr>
        <w:rPr>
          <w:sz w:val="24"/>
          <w:szCs w:val="24"/>
          <w:u w:val="single"/>
        </w:rPr>
      </w:pPr>
    </w:p>
    <w:p w14:paraId="7C52015D" w14:textId="77777777" w:rsidR="00E17717" w:rsidRDefault="00E17717" w:rsidP="00F15471">
      <w:pPr>
        <w:rPr>
          <w:sz w:val="24"/>
          <w:szCs w:val="24"/>
          <w:u w:val="single"/>
        </w:rPr>
      </w:pPr>
    </w:p>
    <w:p w14:paraId="599B1766" w14:textId="77777777" w:rsidR="00E17717" w:rsidRDefault="00E17717" w:rsidP="00F15471">
      <w:pPr>
        <w:rPr>
          <w:sz w:val="24"/>
          <w:szCs w:val="24"/>
          <w:u w:val="single"/>
        </w:rPr>
      </w:pPr>
    </w:p>
    <w:p w14:paraId="24F44EB6" w14:textId="77777777" w:rsidR="00E17717" w:rsidRDefault="00E17717" w:rsidP="00F15471">
      <w:pPr>
        <w:rPr>
          <w:sz w:val="24"/>
          <w:szCs w:val="24"/>
          <w:u w:val="single"/>
        </w:rPr>
      </w:pPr>
    </w:p>
    <w:p w14:paraId="7D0BB49C" w14:textId="77777777" w:rsidR="00E17717" w:rsidRDefault="00E17717" w:rsidP="00F15471">
      <w:pPr>
        <w:rPr>
          <w:sz w:val="24"/>
          <w:szCs w:val="24"/>
          <w:u w:val="single"/>
        </w:rPr>
      </w:pPr>
    </w:p>
    <w:p w14:paraId="79B9EE23" w14:textId="77777777" w:rsidR="00E17717" w:rsidRDefault="00E17717" w:rsidP="00F15471">
      <w:pPr>
        <w:rPr>
          <w:sz w:val="24"/>
          <w:szCs w:val="24"/>
          <w:u w:val="single"/>
        </w:rPr>
      </w:pPr>
    </w:p>
    <w:p w14:paraId="1162B9C7" w14:textId="77777777" w:rsidR="00E17717" w:rsidRDefault="00E17717" w:rsidP="00F15471">
      <w:pPr>
        <w:rPr>
          <w:sz w:val="24"/>
          <w:szCs w:val="24"/>
          <w:u w:val="single"/>
        </w:rPr>
      </w:pPr>
    </w:p>
    <w:p w14:paraId="595BEA46" w14:textId="77777777" w:rsidR="00E17717" w:rsidRDefault="00E17717" w:rsidP="00F15471">
      <w:pPr>
        <w:rPr>
          <w:sz w:val="24"/>
          <w:szCs w:val="24"/>
          <w:u w:val="single"/>
        </w:rPr>
      </w:pPr>
    </w:p>
    <w:p w14:paraId="038847D4" w14:textId="77777777" w:rsidR="00E17717" w:rsidRDefault="00E17717" w:rsidP="00F15471">
      <w:pPr>
        <w:rPr>
          <w:sz w:val="24"/>
          <w:szCs w:val="24"/>
          <w:u w:val="single"/>
        </w:rPr>
      </w:pPr>
    </w:p>
    <w:p w14:paraId="719E7221" w14:textId="77777777" w:rsidR="00E17717" w:rsidRDefault="00E17717" w:rsidP="00F15471">
      <w:pPr>
        <w:rPr>
          <w:sz w:val="24"/>
          <w:szCs w:val="24"/>
          <w:u w:val="single"/>
        </w:rPr>
      </w:pPr>
    </w:p>
    <w:p w14:paraId="56E5E341" w14:textId="77777777" w:rsidR="00E17717" w:rsidRDefault="00E17717" w:rsidP="00F15471">
      <w:pPr>
        <w:rPr>
          <w:sz w:val="24"/>
          <w:szCs w:val="24"/>
          <w:u w:val="single"/>
        </w:rPr>
      </w:pPr>
    </w:p>
    <w:p w14:paraId="200684F5" w14:textId="77777777" w:rsidR="00E17717" w:rsidRDefault="00E17717" w:rsidP="00F15471">
      <w:pPr>
        <w:rPr>
          <w:sz w:val="24"/>
          <w:szCs w:val="24"/>
          <w:u w:val="single"/>
        </w:rPr>
      </w:pPr>
    </w:p>
    <w:p w14:paraId="44856DA7" w14:textId="77777777" w:rsidR="00E17717" w:rsidRDefault="00E17717" w:rsidP="00F15471">
      <w:pPr>
        <w:rPr>
          <w:sz w:val="24"/>
          <w:szCs w:val="24"/>
          <w:u w:val="single"/>
        </w:rPr>
      </w:pPr>
    </w:p>
    <w:p w14:paraId="3B1302BB" w14:textId="77777777" w:rsidR="00E17717" w:rsidRDefault="00E17717" w:rsidP="00F15471">
      <w:pPr>
        <w:rPr>
          <w:sz w:val="24"/>
          <w:szCs w:val="24"/>
          <w:u w:val="single"/>
        </w:rPr>
      </w:pPr>
    </w:p>
    <w:p w14:paraId="7316AC01" w14:textId="77777777" w:rsidR="00E17717" w:rsidRDefault="00E17717" w:rsidP="00F15471">
      <w:pPr>
        <w:rPr>
          <w:sz w:val="24"/>
          <w:szCs w:val="24"/>
          <w:u w:val="single"/>
        </w:rPr>
      </w:pPr>
    </w:p>
    <w:p w14:paraId="4D84E6CF" w14:textId="77777777" w:rsidR="00E17717" w:rsidRDefault="00E17717" w:rsidP="00F15471">
      <w:pPr>
        <w:rPr>
          <w:sz w:val="24"/>
          <w:szCs w:val="24"/>
          <w:u w:val="single"/>
        </w:rPr>
      </w:pPr>
    </w:p>
    <w:p w14:paraId="11F70D8A" w14:textId="77777777" w:rsidR="00E17717" w:rsidRDefault="00E17717" w:rsidP="00F15471">
      <w:pPr>
        <w:rPr>
          <w:sz w:val="24"/>
          <w:szCs w:val="24"/>
          <w:u w:val="single"/>
        </w:rPr>
      </w:pPr>
    </w:p>
    <w:p w14:paraId="211F3799" w14:textId="77777777" w:rsidR="00E17717" w:rsidRDefault="00E17717" w:rsidP="00F15471">
      <w:pPr>
        <w:rPr>
          <w:sz w:val="24"/>
          <w:szCs w:val="24"/>
          <w:u w:val="single"/>
        </w:rPr>
      </w:pPr>
    </w:p>
    <w:p w14:paraId="5BBB06CE" w14:textId="77777777" w:rsidR="00E17717" w:rsidRDefault="00E17717" w:rsidP="00F15471">
      <w:pPr>
        <w:rPr>
          <w:sz w:val="24"/>
          <w:szCs w:val="24"/>
          <w:u w:val="single"/>
        </w:rPr>
      </w:pPr>
    </w:p>
    <w:p w14:paraId="09E0950F" w14:textId="77777777" w:rsidR="00E17717" w:rsidRDefault="00E17717" w:rsidP="00F15471">
      <w:pPr>
        <w:rPr>
          <w:sz w:val="24"/>
          <w:szCs w:val="24"/>
          <w:u w:val="single"/>
        </w:rPr>
      </w:pPr>
    </w:p>
    <w:p w14:paraId="62533798" w14:textId="77777777" w:rsidR="00E17717" w:rsidRDefault="00E17717" w:rsidP="00F15471">
      <w:pPr>
        <w:rPr>
          <w:sz w:val="24"/>
          <w:szCs w:val="24"/>
          <w:u w:val="single"/>
        </w:rPr>
      </w:pPr>
    </w:p>
    <w:p w14:paraId="70D14F56" w14:textId="77777777" w:rsidR="00E17717" w:rsidRDefault="00E17717" w:rsidP="00F15471">
      <w:pPr>
        <w:rPr>
          <w:sz w:val="24"/>
          <w:szCs w:val="24"/>
          <w:u w:val="single"/>
        </w:rPr>
      </w:pPr>
    </w:p>
    <w:p w14:paraId="57A7E7BF" w14:textId="77777777" w:rsidR="00E17717" w:rsidRDefault="00E17717" w:rsidP="00F15471">
      <w:pPr>
        <w:rPr>
          <w:sz w:val="24"/>
          <w:szCs w:val="24"/>
          <w:u w:val="single"/>
        </w:rPr>
      </w:pPr>
    </w:p>
    <w:p w14:paraId="445061A9" w14:textId="77777777" w:rsidR="00E17717" w:rsidRDefault="00E17717" w:rsidP="00F15471">
      <w:pPr>
        <w:rPr>
          <w:sz w:val="24"/>
          <w:szCs w:val="24"/>
          <w:u w:val="single"/>
        </w:rPr>
      </w:pPr>
    </w:p>
    <w:p w14:paraId="7F1B91C8" w14:textId="77777777" w:rsidR="00E17717" w:rsidRDefault="00E17717" w:rsidP="00F15471">
      <w:pPr>
        <w:rPr>
          <w:sz w:val="24"/>
          <w:szCs w:val="24"/>
          <w:u w:val="single"/>
        </w:rPr>
      </w:pPr>
    </w:p>
    <w:p w14:paraId="2E65F09A" w14:textId="77777777" w:rsidR="00E17717" w:rsidRDefault="00E17717" w:rsidP="00F15471">
      <w:pPr>
        <w:rPr>
          <w:sz w:val="24"/>
          <w:szCs w:val="24"/>
          <w:u w:val="single"/>
        </w:rPr>
      </w:pPr>
    </w:p>
    <w:p w14:paraId="55CA7868" w14:textId="5FB49932" w:rsidR="009F035B" w:rsidRDefault="009F035B" w:rsidP="00F15471">
      <w:pPr>
        <w:rPr>
          <w:sz w:val="24"/>
          <w:szCs w:val="24"/>
          <w:u w:val="single"/>
        </w:rPr>
      </w:pPr>
      <w:r w:rsidRPr="009F035B">
        <w:rPr>
          <w:sz w:val="24"/>
          <w:szCs w:val="24"/>
          <w:u w:val="single"/>
        </w:rPr>
        <w:lastRenderedPageBreak/>
        <w:t>Appendix</w:t>
      </w:r>
    </w:p>
    <w:p w14:paraId="7A0D2FCA" w14:textId="66EF45A0" w:rsidR="008234F0" w:rsidRDefault="008234F0" w:rsidP="00F15471">
      <w:pPr>
        <w:rPr>
          <w:sz w:val="24"/>
          <w:szCs w:val="24"/>
          <w:u w:val="single"/>
        </w:rPr>
      </w:pPr>
      <w:r>
        <w:rPr>
          <w:sz w:val="24"/>
          <w:szCs w:val="24"/>
          <w:u w:val="single"/>
        </w:rPr>
        <w:t xml:space="preserve"> </w:t>
      </w:r>
    </w:p>
    <w:p w14:paraId="12295A20" w14:textId="77777777" w:rsidR="008234F0" w:rsidRPr="008234F0" w:rsidRDefault="008234F0" w:rsidP="00F15471">
      <w:pPr>
        <w:pStyle w:val="ListParagraph"/>
        <w:numPr>
          <w:ilvl w:val="0"/>
          <w:numId w:val="2"/>
        </w:numPr>
        <w:rPr>
          <w:sz w:val="24"/>
          <w:szCs w:val="24"/>
        </w:rPr>
      </w:pPr>
    </w:p>
    <w:p w14:paraId="009F9EBD" w14:textId="3CBF644B" w:rsidR="007435D8" w:rsidRPr="00F413C0" w:rsidRDefault="008234F0" w:rsidP="00F413C0">
      <w:pPr>
        <w:rPr>
          <w:sz w:val="24"/>
          <w:szCs w:val="24"/>
        </w:rPr>
      </w:pPr>
      <w:r>
        <w:rPr>
          <w:noProof/>
          <w:sz w:val="24"/>
          <w:szCs w:val="24"/>
        </w:rPr>
        <w:drawing>
          <wp:inline distT="0" distB="0" distL="0" distR="0" wp14:anchorId="15776A90" wp14:editId="5CDDEB8C">
            <wp:extent cx="5194300" cy="7804500"/>
            <wp:effectExtent l="0" t="0" r="6350" b="6350"/>
            <wp:docPr id="84710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10901" name="Picture 1" descr="A screenshot of a computer&#10;&#10;AI-generated content may be incorrect."/>
                    <pic:cNvPicPr/>
                  </pic:nvPicPr>
                  <pic:blipFill rotWithShape="1">
                    <a:blip r:embed="rId5">
                      <a:extLst>
                        <a:ext uri="{28A0092B-C50C-407E-A947-70E740481C1C}">
                          <a14:useLocalDpi xmlns:a14="http://schemas.microsoft.com/office/drawing/2010/main" val="0"/>
                        </a:ext>
                      </a:extLst>
                    </a:blip>
                    <a:srcRect l="38112" t="27182" r="39841" b="13925"/>
                    <a:stretch/>
                  </pic:blipFill>
                  <pic:spPr bwMode="auto">
                    <a:xfrm>
                      <a:off x="0" y="0"/>
                      <a:ext cx="5212251" cy="7831472"/>
                    </a:xfrm>
                    <a:prstGeom prst="rect">
                      <a:avLst/>
                    </a:prstGeom>
                    <a:ln>
                      <a:noFill/>
                    </a:ln>
                    <a:extLst>
                      <a:ext uri="{53640926-AAD7-44D8-BBD7-CCE9431645EC}">
                        <a14:shadowObscured xmlns:a14="http://schemas.microsoft.com/office/drawing/2010/main"/>
                      </a:ext>
                    </a:extLst>
                  </pic:spPr>
                </pic:pic>
              </a:graphicData>
            </a:graphic>
          </wp:inline>
        </w:drawing>
      </w:r>
    </w:p>
    <w:p w14:paraId="15C649C2" w14:textId="61BC4299" w:rsidR="008234F0" w:rsidRPr="0059179E" w:rsidRDefault="008234F0" w:rsidP="0059179E">
      <w:pPr>
        <w:pStyle w:val="ListParagraph"/>
        <w:numPr>
          <w:ilvl w:val="0"/>
          <w:numId w:val="2"/>
        </w:numPr>
        <w:rPr>
          <w:sz w:val="24"/>
          <w:szCs w:val="24"/>
        </w:rPr>
      </w:pPr>
    </w:p>
    <w:p w14:paraId="6BC38394" w14:textId="68218E18" w:rsidR="008234F0" w:rsidRDefault="006A6399" w:rsidP="00F15471">
      <w:pPr>
        <w:rPr>
          <w:sz w:val="24"/>
          <w:szCs w:val="24"/>
        </w:rPr>
      </w:pPr>
      <w:r>
        <w:rPr>
          <w:noProof/>
          <w:sz w:val="24"/>
          <w:szCs w:val="24"/>
        </w:rPr>
        <w:drawing>
          <wp:inline distT="0" distB="0" distL="0" distR="0" wp14:anchorId="6A552388" wp14:editId="5B96664F">
            <wp:extent cx="6178550" cy="3501178"/>
            <wp:effectExtent l="0" t="0" r="0" b="4445"/>
            <wp:docPr id="112275961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59617" name="Picture 2" descr="A screenshot of a computer&#10;&#10;AI-generated content may be incorrect."/>
                    <pic:cNvPicPr/>
                  </pic:nvPicPr>
                  <pic:blipFill rotWithShape="1">
                    <a:blip r:embed="rId6">
                      <a:extLst>
                        <a:ext uri="{28A0092B-C50C-407E-A947-70E740481C1C}">
                          <a14:useLocalDpi xmlns:a14="http://schemas.microsoft.com/office/drawing/2010/main" val="0"/>
                        </a:ext>
                      </a:extLst>
                    </a:blip>
                    <a:srcRect l="41546" t="25408" r="1950" b="17668"/>
                    <a:stretch/>
                  </pic:blipFill>
                  <pic:spPr bwMode="auto">
                    <a:xfrm>
                      <a:off x="0" y="0"/>
                      <a:ext cx="6187853" cy="3506450"/>
                    </a:xfrm>
                    <a:prstGeom prst="rect">
                      <a:avLst/>
                    </a:prstGeom>
                    <a:ln>
                      <a:noFill/>
                    </a:ln>
                    <a:extLst>
                      <a:ext uri="{53640926-AAD7-44D8-BBD7-CCE9431645EC}">
                        <a14:shadowObscured xmlns:a14="http://schemas.microsoft.com/office/drawing/2010/main"/>
                      </a:ext>
                    </a:extLst>
                  </pic:spPr>
                </pic:pic>
              </a:graphicData>
            </a:graphic>
          </wp:inline>
        </w:drawing>
      </w:r>
    </w:p>
    <w:p w14:paraId="43173ADD" w14:textId="77777777" w:rsidR="006A6399" w:rsidRPr="008234F0" w:rsidRDefault="006A6399" w:rsidP="00F15471">
      <w:pPr>
        <w:rPr>
          <w:sz w:val="24"/>
          <w:szCs w:val="24"/>
        </w:rPr>
      </w:pPr>
    </w:p>
    <w:p w14:paraId="558A3FE3" w14:textId="77777777" w:rsidR="0059179E" w:rsidRDefault="0059179E" w:rsidP="0059179E">
      <w:pPr>
        <w:pStyle w:val="ListParagraph"/>
        <w:numPr>
          <w:ilvl w:val="0"/>
          <w:numId w:val="2"/>
        </w:numPr>
        <w:rPr>
          <w:sz w:val="24"/>
          <w:szCs w:val="24"/>
          <w:u w:val="single"/>
        </w:rPr>
      </w:pPr>
    </w:p>
    <w:p w14:paraId="70FD6C13" w14:textId="41414C2F" w:rsidR="0059179E" w:rsidRDefault="00BA357A" w:rsidP="0059179E">
      <w:pPr>
        <w:rPr>
          <w:sz w:val="24"/>
          <w:szCs w:val="24"/>
          <w:u w:val="single"/>
        </w:rPr>
      </w:pPr>
      <w:r>
        <w:rPr>
          <w:noProof/>
        </w:rPr>
        <w:drawing>
          <wp:inline distT="0" distB="0" distL="0" distR="0" wp14:anchorId="01147707" wp14:editId="6A464788">
            <wp:extent cx="6017885" cy="3403600"/>
            <wp:effectExtent l="0" t="0" r="2540" b="6350"/>
            <wp:docPr id="7614686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68627" name="Picture 1" descr="A screenshot of a computer&#10;&#10;AI-generated content may be incorrect."/>
                    <pic:cNvPicPr/>
                  </pic:nvPicPr>
                  <pic:blipFill rotWithShape="1">
                    <a:blip r:embed="rId7"/>
                    <a:srcRect l="27884" t="26380" r="14314" b="15498"/>
                    <a:stretch/>
                  </pic:blipFill>
                  <pic:spPr bwMode="auto">
                    <a:xfrm>
                      <a:off x="0" y="0"/>
                      <a:ext cx="6040196" cy="3416219"/>
                    </a:xfrm>
                    <a:prstGeom prst="rect">
                      <a:avLst/>
                    </a:prstGeom>
                    <a:ln>
                      <a:noFill/>
                    </a:ln>
                    <a:extLst>
                      <a:ext uri="{53640926-AAD7-44D8-BBD7-CCE9431645EC}">
                        <a14:shadowObscured xmlns:a14="http://schemas.microsoft.com/office/drawing/2010/main"/>
                      </a:ext>
                    </a:extLst>
                  </pic:spPr>
                </pic:pic>
              </a:graphicData>
            </a:graphic>
          </wp:inline>
        </w:drawing>
      </w:r>
    </w:p>
    <w:p w14:paraId="2CB60A74" w14:textId="77777777" w:rsidR="0059179E" w:rsidRDefault="0059179E" w:rsidP="0059179E">
      <w:pPr>
        <w:rPr>
          <w:sz w:val="24"/>
          <w:szCs w:val="24"/>
          <w:u w:val="single"/>
        </w:rPr>
      </w:pPr>
    </w:p>
    <w:p w14:paraId="09C83A6A" w14:textId="77777777" w:rsidR="00E17717" w:rsidRDefault="00E17717" w:rsidP="0059179E">
      <w:pPr>
        <w:rPr>
          <w:sz w:val="24"/>
          <w:szCs w:val="24"/>
          <w:u w:val="single"/>
        </w:rPr>
      </w:pPr>
    </w:p>
    <w:p w14:paraId="7AAE9539" w14:textId="77777777" w:rsidR="00E17717" w:rsidRDefault="00E17717" w:rsidP="0059179E">
      <w:pPr>
        <w:rPr>
          <w:sz w:val="24"/>
          <w:szCs w:val="24"/>
          <w:u w:val="single"/>
        </w:rPr>
      </w:pPr>
    </w:p>
    <w:p w14:paraId="450316C5" w14:textId="7145FBF6" w:rsidR="00E17717" w:rsidRPr="00E17717" w:rsidRDefault="00E17717" w:rsidP="00E17717">
      <w:pPr>
        <w:pStyle w:val="ListParagraph"/>
        <w:numPr>
          <w:ilvl w:val="0"/>
          <w:numId w:val="2"/>
        </w:numPr>
        <w:rPr>
          <w:sz w:val="24"/>
          <w:szCs w:val="24"/>
        </w:rPr>
      </w:pPr>
    </w:p>
    <w:p w14:paraId="52A79D5C" w14:textId="04519877" w:rsidR="00E17717" w:rsidRDefault="00E17717" w:rsidP="00E17717">
      <w:pPr>
        <w:rPr>
          <w:sz w:val="24"/>
          <w:szCs w:val="24"/>
          <w:u w:val="single"/>
        </w:rPr>
      </w:pPr>
      <w:r>
        <w:rPr>
          <w:noProof/>
          <w:sz w:val="24"/>
          <w:szCs w:val="24"/>
          <w:u w:val="single"/>
        </w:rPr>
        <w:drawing>
          <wp:inline distT="0" distB="0" distL="0" distR="0" wp14:anchorId="4952C7D3" wp14:editId="164B74F6">
            <wp:extent cx="5731510" cy="3917950"/>
            <wp:effectExtent l="0" t="0" r="2540" b="6350"/>
            <wp:docPr id="262004150" name="Picture 3" descr="A collage of women with different hair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04150" name="Picture 3" descr="A collage of women with different hair styl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917950"/>
                    </a:xfrm>
                    <a:prstGeom prst="rect">
                      <a:avLst/>
                    </a:prstGeom>
                  </pic:spPr>
                </pic:pic>
              </a:graphicData>
            </a:graphic>
          </wp:inline>
        </w:drawing>
      </w:r>
    </w:p>
    <w:p w14:paraId="30902B78" w14:textId="77777777" w:rsidR="00E17717" w:rsidRPr="00E17717" w:rsidRDefault="00E17717" w:rsidP="00E17717">
      <w:pPr>
        <w:rPr>
          <w:sz w:val="24"/>
          <w:szCs w:val="24"/>
          <w:u w:val="single"/>
        </w:rPr>
      </w:pPr>
    </w:p>
    <w:p w14:paraId="22ECF3AF" w14:textId="77777777" w:rsidR="00E6693F" w:rsidRDefault="00E6693F" w:rsidP="0059179E">
      <w:pPr>
        <w:rPr>
          <w:sz w:val="24"/>
          <w:szCs w:val="24"/>
          <w:u w:val="single"/>
        </w:rPr>
      </w:pPr>
    </w:p>
    <w:p w14:paraId="68961F99" w14:textId="77777777" w:rsidR="00E6693F" w:rsidRDefault="00E6693F" w:rsidP="0059179E">
      <w:pPr>
        <w:rPr>
          <w:sz w:val="24"/>
          <w:szCs w:val="24"/>
          <w:u w:val="single"/>
        </w:rPr>
      </w:pPr>
    </w:p>
    <w:p w14:paraId="5E5B7562" w14:textId="77777777" w:rsidR="00E6693F" w:rsidRDefault="00E6693F" w:rsidP="0059179E">
      <w:pPr>
        <w:rPr>
          <w:sz w:val="24"/>
          <w:szCs w:val="24"/>
          <w:u w:val="single"/>
        </w:rPr>
      </w:pPr>
    </w:p>
    <w:p w14:paraId="71A71715" w14:textId="77777777" w:rsidR="00E6693F" w:rsidRDefault="00E6693F" w:rsidP="0059179E">
      <w:pPr>
        <w:rPr>
          <w:sz w:val="24"/>
          <w:szCs w:val="24"/>
          <w:u w:val="single"/>
        </w:rPr>
      </w:pPr>
    </w:p>
    <w:p w14:paraId="12CBEA22" w14:textId="77777777" w:rsidR="00E6693F" w:rsidRDefault="00E6693F" w:rsidP="0059179E">
      <w:pPr>
        <w:rPr>
          <w:sz w:val="24"/>
          <w:szCs w:val="24"/>
          <w:u w:val="single"/>
        </w:rPr>
      </w:pPr>
    </w:p>
    <w:p w14:paraId="7BCF8B16" w14:textId="77777777" w:rsidR="00E6693F" w:rsidRDefault="00E6693F" w:rsidP="0059179E">
      <w:pPr>
        <w:rPr>
          <w:sz w:val="24"/>
          <w:szCs w:val="24"/>
          <w:u w:val="single"/>
        </w:rPr>
      </w:pPr>
    </w:p>
    <w:p w14:paraId="7D7C8A1F" w14:textId="77777777" w:rsidR="00E6693F" w:rsidRDefault="00E6693F" w:rsidP="0059179E">
      <w:pPr>
        <w:rPr>
          <w:sz w:val="24"/>
          <w:szCs w:val="24"/>
          <w:u w:val="single"/>
        </w:rPr>
      </w:pPr>
    </w:p>
    <w:p w14:paraId="7BB328F1" w14:textId="77777777" w:rsidR="00E6693F" w:rsidRDefault="00E6693F" w:rsidP="0059179E">
      <w:pPr>
        <w:rPr>
          <w:sz w:val="24"/>
          <w:szCs w:val="24"/>
          <w:u w:val="single"/>
        </w:rPr>
      </w:pPr>
    </w:p>
    <w:p w14:paraId="7EDB78F6" w14:textId="77777777" w:rsidR="00E6693F" w:rsidRDefault="00E6693F" w:rsidP="0059179E">
      <w:pPr>
        <w:rPr>
          <w:sz w:val="24"/>
          <w:szCs w:val="24"/>
          <w:u w:val="single"/>
        </w:rPr>
      </w:pPr>
    </w:p>
    <w:p w14:paraId="0E7B4268" w14:textId="77777777" w:rsidR="00E6693F" w:rsidRDefault="00E6693F" w:rsidP="0059179E">
      <w:pPr>
        <w:rPr>
          <w:sz w:val="24"/>
          <w:szCs w:val="24"/>
          <w:u w:val="single"/>
        </w:rPr>
      </w:pPr>
    </w:p>
    <w:p w14:paraId="42D6B69B" w14:textId="77777777" w:rsidR="00E6693F" w:rsidRDefault="00E6693F" w:rsidP="0059179E">
      <w:pPr>
        <w:rPr>
          <w:sz w:val="24"/>
          <w:szCs w:val="24"/>
          <w:u w:val="single"/>
        </w:rPr>
      </w:pPr>
    </w:p>
    <w:p w14:paraId="1C96FC47" w14:textId="77777777" w:rsidR="00E6693F" w:rsidRDefault="00E6693F" w:rsidP="0059179E">
      <w:pPr>
        <w:rPr>
          <w:sz w:val="24"/>
          <w:szCs w:val="24"/>
          <w:u w:val="single"/>
        </w:rPr>
      </w:pPr>
    </w:p>
    <w:p w14:paraId="5C1B914F" w14:textId="77777777" w:rsidR="00E6693F" w:rsidRDefault="00E6693F" w:rsidP="0059179E">
      <w:pPr>
        <w:rPr>
          <w:sz w:val="24"/>
          <w:szCs w:val="24"/>
          <w:u w:val="single"/>
        </w:rPr>
      </w:pPr>
    </w:p>
    <w:p w14:paraId="7A5B0CBD" w14:textId="77777777" w:rsidR="00E6693F" w:rsidRDefault="00E6693F" w:rsidP="0059179E">
      <w:pPr>
        <w:rPr>
          <w:sz w:val="24"/>
          <w:szCs w:val="24"/>
          <w:u w:val="single"/>
        </w:rPr>
      </w:pPr>
    </w:p>
    <w:p w14:paraId="4407ACB8" w14:textId="28A26DCD" w:rsidR="007435D8" w:rsidRDefault="007435D8" w:rsidP="0059179E">
      <w:pPr>
        <w:rPr>
          <w:sz w:val="24"/>
          <w:szCs w:val="24"/>
          <w:u w:val="single"/>
        </w:rPr>
      </w:pPr>
      <w:r w:rsidRPr="0059179E">
        <w:rPr>
          <w:sz w:val="24"/>
          <w:szCs w:val="24"/>
          <w:u w:val="single"/>
        </w:rPr>
        <w:lastRenderedPageBreak/>
        <w:t>AI</w:t>
      </w:r>
    </w:p>
    <w:p w14:paraId="05C104E9" w14:textId="37DAFFAF" w:rsidR="00E17717" w:rsidRDefault="00E6693F" w:rsidP="0059179E">
      <w:pPr>
        <w:rPr>
          <w:sz w:val="24"/>
          <w:szCs w:val="24"/>
        </w:rPr>
      </w:pPr>
      <w:r>
        <w:rPr>
          <w:noProof/>
        </w:rPr>
        <w:drawing>
          <wp:inline distT="0" distB="0" distL="0" distR="0" wp14:anchorId="678FB091" wp14:editId="457CCD64">
            <wp:extent cx="5384800" cy="4185513"/>
            <wp:effectExtent l="0" t="0" r="6350" b="5715"/>
            <wp:docPr id="2053873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73258" name="Picture 1" descr="A screenshot of a computer&#10;&#10;AI-generated content may be incorrect."/>
                    <pic:cNvPicPr/>
                  </pic:nvPicPr>
                  <pic:blipFill rotWithShape="1">
                    <a:blip r:embed="rId9"/>
                    <a:srcRect l="24485" t="21075" r="25770" b="10183"/>
                    <a:stretch/>
                  </pic:blipFill>
                  <pic:spPr bwMode="auto">
                    <a:xfrm>
                      <a:off x="0" y="0"/>
                      <a:ext cx="5393675" cy="4192411"/>
                    </a:xfrm>
                    <a:prstGeom prst="rect">
                      <a:avLst/>
                    </a:prstGeom>
                    <a:ln>
                      <a:noFill/>
                    </a:ln>
                    <a:extLst>
                      <a:ext uri="{53640926-AAD7-44D8-BBD7-CCE9431645EC}">
                        <a14:shadowObscured xmlns:a14="http://schemas.microsoft.com/office/drawing/2010/main"/>
                      </a:ext>
                    </a:extLst>
                  </pic:spPr>
                </pic:pic>
              </a:graphicData>
            </a:graphic>
          </wp:inline>
        </w:drawing>
      </w:r>
    </w:p>
    <w:p w14:paraId="47EC41B5" w14:textId="50A90E42" w:rsidR="00E6693F" w:rsidRPr="00E6693F" w:rsidRDefault="00E6693F" w:rsidP="00E6693F">
      <w:pPr>
        <w:rPr>
          <w:sz w:val="24"/>
          <w:szCs w:val="24"/>
        </w:rPr>
      </w:pPr>
      <w:r w:rsidRPr="00E6693F">
        <w:rPr>
          <w:sz w:val="24"/>
          <w:szCs w:val="24"/>
        </w:rPr>
        <w:t>I confirm that I have not presented any Al generated text as my own work. I confirm I have copies of my drafts, notes, and other resources I used before, and after the use of Al tools which I may be asked to provide in evidence.</w:t>
      </w:r>
    </w:p>
    <w:sectPr w:rsidR="00E6693F" w:rsidRPr="00E66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11DDF"/>
    <w:multiLevelType w:val="hybridMultilevel"/>
    <w:tmpl w:val="64404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823901"/>
    <w:multiLevelType w:val="hybridMultilevel"/>
    <w:tmpl w:val="6BC62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0697938">
    <w:abstractNumId w:val="0"/>
  </w:num>
  <w:num w:numId="2" w16cid:durableId="1091395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471"/>
    <w:rsid w:val="000515FD"/>
    <w:rsid w:val="000D697F"/>
    <w:rsid w:val="001531BF"/>
    <w:rsid w:val="00180B0B"/>
    <w:rsid w:val="001A59A8"/>
    <w:rsid w:val="001C4209"/>
    <w:rsid w:val="001D4A56"/>
    <w:rsid w:val="001E77FE"/>
    <w:rsid w:val="001F4602"/>
    <w:rsid w:val="00216428"/>
    <w:rsid w:val="002560DF"/>
    <w:rsid w:val="002C2BC5"/>
    <w:rsid w:val="00380E67"/>
    <w:rsid w:val="003D5F3F"/>
    <w:rsid w:val="004151D6"/>
    <w:rsid w:val="00427AEE"/>
    <w:rsid w:val="004A22CC"/>
    <w:rsid w:val="00522AA1"/>
    <w:rsid w:val="0059179E"/>
    <w:rsid w:val="005B1800"/>
    <w:rsid w:val="005D3B00"/>
    <w:rsid w:val="0064703E"/>
    <w:rsid w:val="00683B13"/>
    <w:rsid w:val="006953C2"/>
    <w:rsid w:val="006A6399"/>
    <w:rsid w:val="006E7552"/>
    <w:rsid w:val="007313F5"/>
    <w:rsid w:val="00736B17"/>
    <w:rsid w:val="007418EB"/>
    <w:rsid w:val="007435D8"/>
    <w:rsid w:val="00747683"/>
    <w:rsid w:val="007B0D69"/>
    <w:rsid w:val="007D444E"/>
    <w:rsid w:val="008234F0"/>
    <w:rsid w:val="008942DF"/>
    <w:rsid w:val="008C2ECD"/>
    <w:rsid w:val="008D162A"/>
    <w:rsid w:val="009F035B"/>
    <w:rsid w:val="00A573D7"/>
    <w:rsid w:val="00B07EBC"/>
    <w:rsid w:val="00B80B73"/>
    <w:rsid w:val="00BA357A"/>
    <w:rsid w:val="00C416B3"/>
    <w:rsid w:val="00C468ED"/>
    <w:rsid w:val="00CD1E52"/>
    <w:rsid w:val="00CE2C13"/>
    <w:rsid w:val="00CF0F11"/>
    <w:rsid w:val="00D84EBB"/>
    <w:rsid w:val="00E17717"/>
    <w:rsid w:val="00E26953"/>
    <w:rsid w:val="00E6693F"/>
    <w:rsid w:val="00E85854"/>
    <w:rsid w:val="00F15471"/>
    <w:rsid w:val="00F30F39"/>
    <w:rsid w:val="00F413C0"/>
    <w:rsid w:val="00F52A54"/>
    <w:rsid w:val="00F735BC"/>
    <w:rsid w:val="00FC4CE7"/>
    <w:rsid w:val="00FE42FD"/>
    <w:rsid w:val="00FE5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14898"/>
  <w15:chartTrackingRefBased/>
  <w15:docId w15:val="{734A4426-15FF-49BF-AE5C-87B34C2E3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4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54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54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4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4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4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54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54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4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54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5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471"/>
    <w:rPr>
      <w:rFonts w:eastAsiaTheme="majorEastAsia" w:cstheme="majorBidi"/>
      <w:color w:val="272727" w:themeColor="text1" w:themeTint="D8"/>
    </w:rPr>
  </w:style>
  <w:style w:type="paragraph" w:styleId="Title">
    <w:name w:val="Title"/>
    <w:basedOn w:val="Normal"/>
    <w:next w:val="Normal"/>
    <w:link w:val="TitleChar"/>
    <w:uiPriority w:val="10"/>
    <w:qFormat/>
    <w:rsid w:val="00F15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471"/>
    <w:pPr>
      <w:spacing w:before="160"/>
      <w:jc w:val="center"/>
    </w:pPr>
    <w:rPr>
      <w:i/>
      <w:iCs/>
      <w:color w:val="404040" w:themeColor="text1" w:themeTint="BF"/>
    </w:rPr>
  </w:style>
  <w:style w:type="character" w:customStyle="1" w:styleId="QuoteChar">
    <w:name w:val="Quote Char"/>
    <w:basedOn w:val="DefaultParagraphFont"/>
    <w:link w:val="Quote"/>
    <w:uiPriority w:val="29"/>
    <w:rsid w:val="00F15471"/>
    <w:rPr>
      <w:i/>
      <w:iCs/>
      <w:color w:val="404040" w:themeColor="text1" w:themeTint="BF"/>
    </w:rPr>
  </w:style>
  <w:style w:type="paragraph" w:styleId="ListParagraph">
    <w:name w:val="List Paragraph"/>
    <w:basedOn w:val="Normal"/>
    <w:uiPriority w:val="34"/>
    <w:qFormat/>
    <w:rsid w:val="00F15471"/>
    <w:pPr>
      <w:ind w:left="720"/>
      <w:contextualSpacing/>
    </w:pPr>
  </w:style>
  <w:style w:type="character" w:styleId="IntenseEmphasis">
    <w:name w:val="Intense Emphasis"/>
    <w:basedOn w:val="DefaultParagraphFont"/>
    <w:uiPriority w:val="21"/>
    <w:qFormat/>
    <w:rsid w:val="00F15471"/>
    <w:rPr>
      <w:i/>
      <w:iCs/>
      <w:color w:val="2F5496" w:themeColor="accent1" w:themeShade="BF"/>
    </w:rPr>
  </w:style>
  <w:style w:type="paragraph" w:styleId="IntenseQuote">
    <w:name w:val="Intense Quote"/>
    <w:basedOn w:val="Normal"/>
    <w:next w:val="Normal"/>
    <w:link w:val="IntenseQuoteChar"/>
    <w:uiPriority w:val="30"/>
    <w:qFormat/>
    <w:rsid w:val="00F154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471"/>
    <w:rPr>
      <w:i/>
      <w:iCs/>
      <w:color w:val="2F5496" w:themeColor="accent1" w:themeShade="BF"/>
    </w:rPr>
  </w:style>
  <w:style w:type="character" w:styleId="IntenseReference">
    <w:name w:val="Intense Reference"/>
    <w:basedOn w:val="DefaultParagraphFont"/>
    <w:uiPriority w:val="32"/>
    <w:qFormat/>
    <w:rsid w:val="00F1547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2138</TotalTime>
  <Pages>8</Pages>
  <Words>1449</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Rees (2305052)</dc:creator>
  <cp:keywords/>
  <dc:description/>
  <cp:lastModifiedBy>Gabrielle Rees (2305052)</cp:lastModifiedBy>
  <cp:revision>58</cp:revision>
  <dcterms:created xsi:type="dcterms:W3CDTF">2025-03-31T17:38:00Z</dcterms:created>
  <dcterms:modified xsi:type="dcterms:W3CDTF">2025-04-04T14:57:00Z</dcterms:modified>
</cp:coreProperties>
</file>