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1F210" w14:textId="77777777" w:rsidR="000B5CCE" w:rsidRPr="00E32C99" w:rsidRDefault="00000000">
      <w:pPr>
        <w:rPr>
          <w:rFonts w:ascii="Arial" w:hAnsi="Arial" w:cs="Arial"/>
        </w:rPr>
      </w:pPr>
      <w:r w:rsidRPr="00E32C99">
        <w:rPr>
          <w:rFonts w:ascii="Arial" w:hAnsi="Arial" w:cs="Arial"/>
          <w:noProof/>
        </w:rPr>
        <w:drawing>
          <wp:inline distT="0" distB="0" distL="114300" distR="114300" wp14:anchorId="362468F5" wp14:editId="2DDB5FAA">
            <wp:extent cx="3638550" cy="1819275"/>
            <wp:effectExtent l="0" t="0" r="0" b="0"/>
            <wp:docPr id="527614897" name="image1.png"/>
            <wp:cNvGraphicFramePr/>
            <a:graphic xmlns:a="http://schemas.openxmlformats.org/drawingml/2006/main">
              <a:graphicData uri="http://schemas.openxmlformats.org/drawingml/2006/picture">
                <pic:pic xmlns:pic="http://schemas.openxmlformats.org/drawingml/2006/picture">
                  <pic:nvPicPr>
                    <pic:cNvPr id="527614897" name="image1.png"/>
                    <pic:cNvPicPr/>
                  </pic:nvPicPr>
                  <pic:blipFill>
                    <a:blip r:embed="rId9"/>
                    <a:stretch>
                      <a:fillRect/>
                    </a:stretch>
                  </pic:blipFill>
                  <pic:spPr>
                    <a:xfrm>
                      <a:off x="0" y="0"/>
                      <a:ext cx="3638550" cy="1819275"/>
                    </a:xfrm>
                    <a:prstGeom prst="rect">
                      <a:avLst/>
                    </a:prstGeom>
                  </pic:spPr>
                </pic:pic>
              </a:graphicData>
            </a:graphic>
          </wp:inline>
        </w:drawing>
      </w:r>
    </w:p>
    <w:p w14:paraId="19546502" w14:textId="77777777" w:rsidR="000B5CCE" w:rsidRPr="00E32C99" w:rsidRDefault="000B5CCE">
      <w:pPr>
        <w:rPr>
          <w:rFonts w:ascii="Arial" w:hAnsi="Arial" w:cs="Arial"/>
          <w:sz w:val="32"/>
          <w:szCs w:val="32"/>
        </w:rPr>
      </w:pPr>
    </w:p>
    <w:p w14:paraId="55B3CBA7" w14:textId="77777777" w:rsidR="000B5CCE" w:rsidRPr="00E32C99" w:rsidRDefault="000B5CCE">
      <w:pPr>
        <w:rPr>
          <w:rFonts w:ascii="Arial" w:hAnsi="Arial" w:cs="Arial"/>
          <w:sz w:val="32"/>
          <w:szCs w:val="32"/>
        </w:rPr>
      </w:pPr>
    </w:p>
    <w:p w14:paraId="01C0480E" w14:textId="67398237" w:rsidR="000B5CCE" w:rsidRDefault="00801684" w:rsidP="00801684">
      <w:pPr>
        <w:jc w:val="center"/>
        <w:rPr>
          <w:rFonts w:ascii="Arial" w:hAnsi="Arial" w:cs="Arial"/>
          <w:b/>
          <w:bCs/>
          <w:sz w:val="32"/>
          <w:szCs w:val="32"/>
        </w:rPr>
      </w:pPr>
      <w:r w:rsidRPr="00E32C99">
        <w:rPr>
          <w:rFonts w:ascii="Arial" w:hAnsi="Arial" w:cs="Arial"/>
          <w:b/>
          <w:bCs/>
          <w:sz w:val="32"/>
          <w:szCs w:val="32"/>
        </w:rPr>
        <w:t>BA Business Management</w:t>
      </w:r>
    </w:p>
    <w:p w14:paraId="55B51668" w14:textId="77777777" w:rsidR="00C63D40" w:rsidRPr="00E32C99" w:rsidRDefault="00C63D40" w:rsidP="00C63D40">
      <w:pPr>
        <w:rPr>
          <w:rFonts w:ascii="Arial" w:hAnsi="Arial" w:cs="Arial"/>
          <w:sz w:val="32"/>
          <w:szCs w:val="32"/>
        </w:rPr>
      </w:pPr>
    </w:p>
    <w:p w14:paraId="1F29786A" w14:textId="77777777" w:rsidR="00C63D40" w:rsidRPr="00E32C99" w:rsidRDefault="00C63D40" w:rsidP="00C63D40">
      <w:pPr>
        <w:jc w:val="center"/>
        <w:rPr>
          <w:rFonts w:ascii="Arial" w:hAnsi="Arial" w:cs="Arial"/>
          <w:b/>
          <w:bCs/>
          <w:sz w:val="32"/>
          <w:szCs w:val="32"/>
        </w:rPr>
      </w:pPr>
      <w:r w:rsidRPr="00E32C99">
        <w:rPr>
          <w:rFonts w:ascii="Arial" w:hAnsi="Arial" w:cs="Arial"/>
          <w:b/>
          <w:bCs/>
          <w:sz w:val="32"/>
          <w:szCs w:val="32"/>
        </w:rPr>
        <w:t>Assignment 1</w:t>
      </w:r>
    </w:p>
    <w:p w14:paraId="43A423FB" w14:textId="77777777" w:rsidR="00EA0676" w:rsidRDefault="00EA0676" w:rsidP="00EA0676">
      <w:pPr>
        <w:rPr>
          <w:rFonts w:ascii="Arial" w:hAnsi="Arial" w:cs="Arial"/>
          <w:b/>
          <w:bCs/>
          <w:sz w:val="32"/>
          <w:szCs w:val="32"/>
        </w:rPr>
      </w:pPr>
    </w:p>
    <w:p w14:paraId="621C5E55" w14:textId="77777777" w:rsidR="00EA0676" w:rsidRDefault="00EA0676" w:rsidP="00EA0676">
      <w:pPr>
        <w:rPr>
          <w:rFonts w:ascii="Arial" w:hAnsi="Arial" w:cs="Arial"/>
          <w:b/>
          <w:bCs/>
          <w:sz w:val="32"/>
          <w:szCs w:val="32"/>
        </w:rPr>
      </w:pPr>
    </w:p>
    <w:p w14:paraId="5BF36A0C" w14:textId="77777777" w:rsidR="00EA0676" w:rsidRDefault="00EA0676" w:rsidP="00EA0676">
      <w:pPr>
        <w:rPr>
          <w:rFonts w:ascii="Arial" w:hAnsi="Arial" w:cs="Arial"/>
          <w:b/>
          <w:bCs/>
          <w:sz w:val="32"/>
          <w:szCs w:val="32"/>
        </w:rPr>
      </w:pPr>
    </w:p>
    <w:p w14:paraId="1CF75556" w14:textId="77777777" w:rsidR="00EA0676" w:rsidRDefault="00EA0676" w:rsidP="00EA0676">
      <w:pPr>
        <w:rPr>
          <w:rFonts w:ascii="Arial" w:hAnsi="Arial" w:cs="Arial"/>
          <w:b/>
          <w:bCs/>
          <w:sz w:val="32"/>
          <w:szCs w:val="32"/>
        </w:rPr>
      </w:pPr>
    </w:p>
    <w:p w14:paraId="02E9DCAD" w14:textId="77777777" w:rsidR="00EA0676" w:rsidRDefault="00EA0676" w:rsidP="00EA0676">
      <w:pPr>
        <w:rPr>
          <w:rFonts w:ascii="Arial" w:hAnsi="Arial" w:cs="Arial"/>
          <w:b/>
          <w:bCs/>
          <w:sz w:val="32"/>
          <w:szCs w:val="32"/>
        </w:rPr>
      </w:pPr>
    </w:p>
    <w:p w14:paraId="46C336A8" w14:textId="77777777" w:rsidR="00EA0676" w:rsidRDefault="00EA0676" w:rsidP="00EA0676">
      <w:pPr>
        <w:rPr>
          <w:rFonts w:ascii="Arial" w:hAnsi="Arial" w:cs="Arial"/>
          <w:b/>
          <w:bCs/>
          <w:sz w:val="32"/>
          <w:szCs w:val="32"/>
        </w:rPr>
      </w:pPr>
    </w:p>
    <w:p w14:paraId="6F0DB642" w14:textId="77777777" w:rsidR="00EA0676" w:rsidRDefault="00EA0676" w:rsidP="00EA0676">
      <w:pPr>
        <w:rPr>
          <w:rFonts w:ascii="Arial" w:hAnsi="Arial" w:cs="Arial"/>
          <w:b/>
          <w:bCs/>
          <w:sz w:val="32"/>
          <w:szCs w:val="32"/>
        </w:rPr>
      </w:pPr>
    </w:p>
    <w:p w14:paraId="730B1448" w14:textId="77777777" w:rsidR="00EA0676" w:rsidRDefault="00EA0676" w:rsidP="00EA0676">
      <w:pPr>
        <w:rPr>
          <w:rFonts w:ascii="Arial" w:hAnsi="Arial" w:cs="Arial"/>
          <w:b/>
          <w:bCs/>
          <w:sz w:val="32"/>
          <w:szCs w:val="32"/>
        </w:rPr>
      </w:pPr>
    </w:p>
    <w:p w14:paraId="0D66DDA7" w14:textId="3C6236C6" w:rsidR="00EA0676" w:rsidRPr="0025747B" w:rsidRDefault="00EA0676" w:rsidP="00EA0676">
      <w:pPr>
        <w:rPr>
          <w:rFonts w:ascii="Arial" w:hAnsi="Arial" w:cs="Arial"/>
          <w:b/>
          <w:bCs/>
          <w:sz w:val="24"/>
          <w:szCs w:val="24"/>
        </w:rPr>
      </w:pPr>
      <w:proofErr w:type="spellStart"/>
      <w:r w:rsidRPr="0025747B">
        <w:rPr>
          <w:rFonts w:ascii="Arial" w:hAnsi="Arial" w:cs="Arial"/>
          <w:b/>
          <w:bCs/>
          <w:sz w:val="24"/>
          <w:szCs w:val="24"/>
        </w:rPr>
        <w:t>Name:</w:t>
      </w:r>
      <w:r w:rsidR="0025747B">
        <w:rPr>
          <w:rFonts w:ascii="Arial" w:hAnsi="Arial" w:cs="Arial"/>
          <w:b/>
          <w:bCs/>
          <w:sz w:val="24"/>
          <w:szCs w:val="24"/>
        </w:rPr>
        <w:t>Elena</w:t>
      </w:r>
      <w:proofErr w:type="spellEnd"/>
      <w:r w:rsidR="0025747B">
        <w:rPr>
          <w:rFonts w:ascii="Arial" w:hAnsi="Arial" w:cs="Arial"/>
          <w:b/>
          <w:bCs/>
          <w:sz w:val="24"/>
          <w:szCs w:val="24"/>
        </w:rPr>
        <w:t xml:space="preserve"> </w:t>
      </w:r>
      <w:proofErr w:type="spellStart"/>
      <w:r w:rsidR="0025747B">
        <w:rPr>
          <w:rFonts w:ascii="Arial" w:hAnsi="Arial" w:cs="Arial"/>
          <w:b/>
          <w:bCs/>
          <w:sz w:val="24"/>
          <w:szCs w:val="24"/>
        </w:rPr>
        <w:t>Porcescu</w:t>
      </w:r>
      <w:proofErr w:type="spellEnd"/>
    </w:p>
    <w:p w14:paraId="3E51F97A" w14:textId="45253EF6" w:rsidR="00EA0676" w:rsidRPr="0025747B" w:rsidRDefault="00EA0676" w:rsidP="00EA0676">
      <w:pPr>
        <w:rPr>
          <w:rFonts w:ascii="Arial" w:hAnsi="Arial" w:cs="Arial"/>
          <w:b/>
          <w:bCs/>
          <w:sz w:val="24"/>
          <w:szCs w:val="24"/>
        </w:rPr>
      </w:pPr>
      <w:r w:rsidRPr="0025747B">
        <w:rPr>
          <w:rFonts w:ascii="Arial" w:hAnsi="Arial" w:cs="Arial"/>
          <w:b/>
          <w:bCs/>
          <w:sz w:val="24"/>
          <w:szCs w:val="24"/>
        </w:rPr>
        <w:t>Student ID:</w:t>
      </w:r>
      <w:r w:rsidR="0025747B">
        <w:rPr>
          <w:rFonts w:ascii="Arial" w:hAnsi="Arial" w:cs="Arial"/>
          <w:b/>
          <w:bCs/>
          <w:sz w:val="24"/>
          <w:szCs w:val="24"/>
        </w:rPr>
        <w:t>2123</w:t>
      </w:r>
      <w:r w:rsidR="003C09F3">
        <w:rPr>
          <w:rFonts w:ascii="Arial" w:hAnsi="Arial" w:cs="Arial"/>
          <w:b/>
          <w:bCs/>
          <w:sz w:val="24"/>
          <w:szCs w:val="24"/>
        </w:rPr>
        <w:t>762</w:t>
      </w:r>
    </w:p>
    <w:p w14:paraId="69DCA4CB" w14:textId="77777777" w:rsidR="00EA0676" w:rsidRPr="0025747B" w:rsidRDefault="00EA0676" w:rsidP="00EA0676">
      <w:pPr>
        <w:rPr>
          <w:rFonts w:ascii="Arial" w:hAnsi="Arial" w:cs="Arial"/>
          <w:b/>
          <w:bCs/>
          <w:sz w:val="24"/>
          <w:szCs w:val="24"/>
        </w:rPr>
      </w:pPr>
      <w:r w:rsidRPr="0025747B">
        <w:rPr>
          <w:rFonts w:ascii="Arial" w:hAnsi="Arial" w:cs="Arial"/>
          <w:b/>
          <w:bCs/>
          <w:sz w:val="24"/>
          <w:szCs w:val="24"/>
        </w:rPr>
        <w:t>Module code: LCBB4006</w:t>
      </w:r>
    </w:p>
    <w:p w14:paraId="4898ECFE" w14:textId="642BB42B" w:rsidR="000B5CCE" w:rsidRPr="0025747B" w:rsidRDefault="00000000" w:rsidP="00EA0676">
      <w:pPr>
        <w:rPr>
          <w:rFonts w:ascii="Arial" w:hAnsi="Arial" w:cs="Arial"/>
          <w:b/>
          <w:bCs/>
          <w:sz w:val="24"/>
          <w:szCs w:val="24"/>
        </w:rPr>
      </w:pPr>
      <w:r w:rsidRPr="0025747B">
        <w:rPr>
          <w:rFonts w:ascii="Arial" w:hAnsi="Arial" w:cs="Arial"/>
          <w:b/>
          <w:bCs/>
          <w:sz w:val="24"/>
          <w:szCs w:val="24"/>
        </w:rPr>
        <w:t>Lecturer</w:t>
      </w:r>
      <w:r w:rsidR="00801684" w:rsidRPr="0025747B">
        <w:rPr>
          <w:rFonts w:ascii="Arial" w:hAnsi="Arial" w:cs="Arial"/>
          <w:b/>
          <w:bCs/>
          <w:sz w:val="24"/>
          <w:szCs w:val="24"/>
        </w:rPr>
        <w:t xml:space="preserve">: Dr </w:t>
      </w:r>
      <w:proofErr w:type="spellStart"/>
      <w:r w:rsidR="00801684" w:rsidRPr="0025747B">
        <w:rPr>
          <w:rFonts w:ascii="Arial" w:hAnsi="Arial" w:cs="Arial"/>
          <w:b/>
          <w:bCs/>
          <w:sz w:val="24"/>
          <w:szCs w:val="24"/>
        </w:rPr>
        <w:t>Lizeta</w:t>
      </w:r>
      <w:proofErr w:type="spellEnd"/>
      <w:r w:rsidR="00801684" w:rsidRPr="0025747B">
        <w:rPr>
          <w:rFonts w:ascii="Arial" w:hAnsi="Arial" w:cs="Arial"/>
          <w:b/>
          <w:bCs/>
          <w:sz w:val="24"/>
          <w:szCs w:val="24"/>
        </w:rPr>
        <w:t xml:space="preserve"> Demetriou</w:t>
      </w:r>
    </w:p>
    <w:p w14:paraId="2DC8B70D" w14:textId="77777777" w:rsidR="000B5CCE" w:rsidRPr="00E32C99" w:rsidRDefault="000B5CCE">
      <w:pPr>
        <w:rPr>
          <w:rFonts w:ascii="Arial" w:hAnsi="Arial" w:cs="Arial"/>
          <w:sz w:val="32"/>
          <w:szCs w:val="32"/>
        </w:rPr>
      </w:pPr>
    </w:p>
    <w:p w14:paraId="082331FC" w14:textId="77777777" w:rsidR="000B5CCE" w:rsidRPr="00E32C99" w:rsidRDefault="000B5CCE">
      <w:pPr>
        <w:rPr>
          <w:rFonts w:ascii="Arial" w:hAnsi="Arial" w:cs="Arial"/>
          <w:sz w:val="32"/>
          <w:szCs w:val="32"/>
        </w:rPr>
      </w:pPr>
    </w:p>
    <w:p w14:paraId="4E47F25D" w14:textId="77777777" w:rsidR="000B5CCE" w:rsidRDefault="000B5CCE">
      <w:pPr>
        <w:rPr>
          <w:rFonts w:ascii="Arial" w:hAnsi="Arial" w:cs="Arial"/>
          <w:sz w:val="32"/>
          <w:szCs w:val="32"/>
        </w:rPr>
      </w:pPr>
    </w:p>
    <w:p w14:paraId="483973FD" w14:textId="77777777" w:rsidR="00EA0676" w:rsidRPr="00E32C99" w:rsidRDefault="00EA0676">
      <w:pPr>
        <w:rPr>
          <w:rFonts w:ascii="Arial" w:hAnsi="Arial" w:cs="Arial"/>
          <w:sz w:val="32"/>
          <w:szCs w:val="32"/>
        </w:rPr>
      </w:pPr>
    </w:p>
    <w:p w14:paraId="6EE7E934" w14:textId="77777777" w:rsidR="008919A9" w:rsidRPr="00E32C99" w:rsidRDefault="00000000" w:rsidP="008919A9">
      <w:pPr>
        <w:jc w:val="center"/>
        <w:rPr>
          <w:rFonts w:ascii="Arial" w:hAnsi="Arial" w:cs="Arial"/>
          <w:b/>
        </w:rPr>
      </w:pPr>
      <w:r w:rsidRPr="00E32C99">
        <w:rPr>
          <w:rFonts w:ascii="Arial" w:hAnsi="Arial" w:cs="Arial"/>
          <w:b/>
        </w:rPr>
        <w:t>TABLE OF CONTENT</w:t>
      </w:r>
    </w:p>
    <w:sdt>
      <w:sdtPr>
        <w:rPr>
          <w:rFonts w:ascii="Arial" w:eastAsia="Calibri" w:hAnsi="Arial" w:cs="Arial"/>
          <w:color w:val="auto"/>
          <w:sz w:val="22"/>
          <w:szCs w:val="22"/>
          <w:lang w:val="en-GB"/>
        </w:rPr>
        <w:id w:val="671068787"/>
        <w:docPartObj>
          <w:docPartGallery w:val="Table of Contents"/>
          <w:docPartUnique/>
        </w:docPartObj>
      </w:sdtPr>
      <w:sdtEndPr>
        <w:rPr>
          <w:b/>
          <w:bCs/>
          <w:noProof/>
        </w:rPr>
      </w:sdtEndPr>
      <w:sdtContent>
        <w:p w14:paraId="51EA5F15" w14:textId="6FA2EA15" w:rsidR="008919A9" w:rsidRPr="00E32C99" w:rsidRDefault="008919A9">
          <w:pPr>
            <w:pStyle w:val="TOCHeading"/>
            <w:rPr>
              <w:rFonts w:ascii="Arial" w:hAnsi="Arial" w:cs="Arial"/>
            </w:rPr>
          </w:pPr>
        </w:p>
        <w:p w14:paraId="6FCD54EC" w14:textId="4B1365DD" w:rsidR="00EB6630" w:rsidRPr="00E32C99" w:rsidRDefault="008919A9" w:rsidP="00EB6630">
          <w:pPr>
            <w:pStyle w:val="TOC1"/>
            <w:tabs>
              <w:tab w:val="right" w:leader="dot" w:pos="9016"/>
            </w:tabs>
            <w:spacing w:line="360" w:lineRule="auto"/>
            <w:jc w:val="both"/>
            <w:rPr>
              <w:rFonts w:ascii="Arial" w:eastAsiaTheme="minorEastAsia" w:hAnsi="Arial" w:cs="Arial"/>
              <w:noProof/>
              <w:lang w:val="en-IN" w:eastAsia="en-IN"/>
            </w:rPr>
          </w:pPr>
          <w:r w:rsidRPr="00E32C99">
            <w:rPr>
              <w:rFonts w:ascii="Arial" w:hAnsi="Arial" w:cs="Arial"/>
            </w:rPr>
            <w:fldChar w:fldCharType="begin"/>
          </w:r>
          <w:r w:rsidRPr="00E32C99">
            <w:rPr>
              <w:rFonts w:ascii="Arial" w:hAnsi="Arial" w:cs="Arial"/>
            </w:rPr>
            <w:instrText xml:space="preserve"> TOC \o "1-3" \h \z \u </w:instrText>
          </w:r>
          <w:r w:rsidRPr="00E32C99">
            <w:rPr>
              <w:rFonts w:ascii="Arial" w:hAnsi="Arial" w:cs="Arial"/>
            </w:rPr>
            <w:fldChar w:fldCharType="separate"/>
          </w:r>
          <w:hyperlink w:anchor="_Toc131518244" w:history="1">
            <w:r w:rsidR="00EB6630" w:rsidRPr="00E32C99">
              <w:rPr>
                <w:rStyle w:val="Hyperlink"/>
                <w:rFonts w:ascii="Arial" w:hAnsi="Arial" w:cs="Arial"/>
                <w:noProof/>
              </w:rPr>
              <w:t>Introduction</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_Toc131518244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3</w:t>
            </w:r>
            <w:r w:rsidR="00EB6630" w:rsidRPr="00E32C99">
              <w:rPr>
                <w:rFonts w:ascii="Arial" w:hAnsi="Arial" w:cs="Arial"/>
                <w:noProof/>
                <w:webHidden/>
              </w:rPr>
              <w:fldChar w:fldCharType="end"/>
            </w:r>
          </w:hyperlink>
        </w:p>
        <w:p w14:paraId="333FCC22" w14:textId="6F146201" w:rsidR="00EB6630" w:rsidRPr="00E32C99" w:rsidRDefault="00000000" w:rsidP="00EB6630">
          <w:pPr>
            <w:pStyle w:val="TOC1"/>
            <w:tabs>
              <w:tab w:val="right" w:leader="dot" w:pos="9016"/>
            </w:tabs>
            <w:spacing w:line="360" w:lineRule="auto"/>
            <w:jc w:val="both"/>
            <w:rPr>
              <w:rFonts w:ascii="Arial" w:eastAsiaTheme="minorEastAsia" w:hAnsi="Arial" w:cs="Arial"/>
              <w:noProof/>
              <w:lang w:val="en-IN" w:eastAsia="en-IN"/>
            </w:rPr>
          </w:pPr>
          <w:hyperlink w:anchor="_Toc131518245" w:history="1">
            <w:r w:rsidR="00EB6630" w:rsidRPr="00E32C99">
              <w:rPr>
                <w:rStyle w:val="Hyperlink"/>
                <w:rFonts w:ascii="Arial" w:hAnsi="Arial" w:cs="Arial"/>
                <w:noProof/>
              </w:rPr>
              <w:t>Summary of the chapter from the book</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_Toc131518245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3</w:t>
            </w:r>
            <w:r w:rsidR="00EB6630" w:rsidRPr="00E32C99">
              <w:rPr>
                <w:rFonts w:ascii="Arial" w:hAnsi="Arial" w:cs="Arial"/>
                <w:noProof/>
                <w:webHidden/>
              </w:rPr>
              <w:fldChar w:fldCharType="end"/>
            </w:r>
          </w:hyperlink>
        </w:p>
        <w:p w14:paraId="31870B7F" w14:textId="59D27F80" w:rsidR="00EB6630" w:rsidRPr="00E32C99" w:rsidRDefault="00000000" w:rsidP="00EB6630">
          <w:pPr>
            <w:pStyle w:val="TOC1"/>
            <w:tabs>
              <w:tab w:val="right" w:leader="dot" w:pos="9016"/>
            </w:tabs>
            <w:spacing w:line="360" w:lineRule="auto"/>
            <w:jc w:val="both"/>
            <w:rPr>
              <w:rFonts w:ascii="Arial" w:eastAsiaTheme="minorEastAsia" w:hAnsi="Arial" w:cs="Arial"/>
              <w:noProof/>
              <w:lang w:val="en-IN" w:eastAsia="en-IN"/>
            </w:rPr>
          </w:pPr>
          <w:hyperlink w:anchor="_Toc131518246" w:history="1">
            <w:r w:rsidR="00EB6630" w:rsidRPr="00E32C99">
              <w:rPr>
                <w:rStyle w:val="Hyperlink"/>
                <w:rFonts w:ascii="Arial" w:hAnsi="Arial" w:cs="Arial"/>
                <w:noProof/>
              </w:rPr>
              <w:t>Evaluation of the skills</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_Toc131518246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3</w:t>
            </w:r>
            <w:r w:rsidR="00EB6630" w:rsidRPr="00E32C99">
              <w:rPr>
                <w:rFonts w:ascii="Arial" w:hAnsi="Arial" w:cs="Arial"/>
                <w:noProof/>
                <w:webHidden/>
              </w:rPr>
              <w:fldChar w:fldCharType="end"/>
            </w:r>
          </w:hyperlink>
        </w:p>
        <w:p w14:paraId="24D0C421" w14:textId="4DDEE549" w:rsidR="00EB6630" w:rsidRPr="00E32C99" w:rsidRDefault="00000000" w:rsidP="00EB6630">
          <w:pPr>
            <w:pStyle w:val="TOC2"/>
            <w:tabs>
              <w:tab w:val="right" w:leader="dot" w:pos="9016"/>
            </w:tabs>
            <w:spacing w:line="360" w:lineRule="auto"/>
            <w:jc w:val="both"/>
            <w:rPr>
              <w:rFonts w:ascii="Arial" w:hAnsi="Arial" w:cs="Arial"/>
              <w:noProof/>
            </w:rPr>
          </w:pPr>
          <w:hyperlink w:anchor="_Toc131518247" w:history="1">
            <w:r w:rsidR="00EB6630" w:rsidRPr="00E32C99">
              <w:rPr>
                <w:rStyle w:val="Hyperlink"/>
                <w:rFonts w:ascii="Arial" w:hAnsi="Arial" w:cs="Arial"/>
                <w:noProof/>
              </w:rPr>
              <w:t>Communication skill</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_Toc131518247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3</w:t>
            </w:r>
            <w:r w:rsidR="00EB6630" w:rsidRPr="00E32C99">
              <w:rPr>
                <w:rFonts w:ascii="Arial" w:hAnsi="Arial" w:cs="Arial"/>
                <w:noProof/>
                <w:webHidden/>
              </w:rPr>
              <w:fldChar w:fldCharType="end"/>
            </w:r>
          </w:hyperlink>
        </w:p>
        <w:p w14:paraId="7800FA48" w14:textId="18BC450C" w:rsidR="00EB6630" w:rsidRPr="00E32C99" w:rsidRDefault="00000000" w:rsidP="00EB6630">
          <w:pPr>
            <w:pStyle w:val="TOC2"/>
            <w:tabs>
              <w:tab w:val="right" w:leader="dot" w:pos="9016"/>
            </w:tabs>
            <w:spacing w:line="360" w:lineRule="auto"/>
            <w:jc w:val="both"/>
            <w:rPr>
              <w:rFonts w:ascii="Arial" w:hAnsi="Arial" w:cs="Arial"/>
              <w:noProof/>
            </w:rPr>
          </w:pPr>
          <w:hyperlink w:anchor="_Toc131518248" w:history="1">
            <w:r w:rsidR="00EB6630" w:rsidRPr="00E32C99">
              <w:rPr>
                <w:rStyle w:val="Hyperlink"/>
                <w:rFonts w:ascii="Arial" w:hAnsi="Arial" w:cs="Arial"/>
                <w:noProof/>
              </w:rPr>
              <w:t>Time management skill</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_Toc131518248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4</w:t>
            </w:r>
            <w:r w:rsidR="00EB6630" w:rsidRPr="00E32C99">
              <w:rPr>
                <w:rFonts w:ascii="Arial" w:hAnsi="Arial" w:cs="Arial"/>
                <w:noProof/>
                <w:webHidden/>
              </w:rPr>
              <w:fldChar w:fldCharType="end"/>
            </w:r>
          </w:hyperlink>
        </w:p>
        <w:p w14:paraId="588E8342" w14:textId="4D6CD1FB" w:rsidR="00EB6630" w:rsidRPr="00E32C99" w:rsidRDefault="00000000" w:rsidP="00EB6630">
          <w:pPr>
            <w:pStyle w:val="TOC2"/>
            <w:tabs>
              <w:tab w:val="right" w:leader="dot" w:pos="9016"/>
            </w:tabs>
            <w:spacing w:line="360" w:lineRule="auto"/>
            <w:jc w:val="both"/>
            <w:rPr>
              <w:rFonts w:ascii="Arial" w:hAnsi="Arial" w:cs="Arial"/>
              <w:noProof/>
            </w:rPr>
          </w:pPr>
          <w:hyperlink w:anchor="_Toc131518249" w:history="1">
            <w:r w:rsidR="00EB6630" w:rsidRPr="00E32C99">
              <w:rPr>
                <w:rStyle w:val="Hyperlink"/>
                <w:rFonts w:ascii="Arial" w:hAnsi="Arial" w:cs="Arial"/>
                <w:noProof/>
              </w:rPr>
              <w:t>Problem-solving skill</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_Toc131518249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5</w:t>
            </w:r>
            <w:r w:rsidR="00EB6630" w:rsidRPr="00E32C99">
              <w:rPr>
                <w:rFonts w:ascii="Arial" w:hAnsi="Arial" w:cs="Arial"/>
                <w:noProof/>
                <w:webHidden/>
              </w:rPr>
              <w:fldChar w:fldCharType="end"/>
            </w:r>
          </w:hyperlink>
        </w:p>
        <w:p w14:paraId="6E4E526A" w14:textId="4E383DB8" w:rsidR="00EB6630" w:rsidRPr="00E32C99" w:rsidRDefault="00000000" w:rsidP="00EB6630">
          <w:pPr>
            <w:pStyle w:val="TOC2"/>
            <w:tabs>
              <w:tab w:val="right" w:leader="dot" w:pos="9016"/>
            </w:tabs>
            <w:spacing w:line="360" w:lineRule="auto"/>
            <w:jc w:val="both"/>
            <w:rPr>
              <w:rFonts w:ascii="Arial" w:hAnsi="Arial" w:cs="Arial"/>
              <w:noProof/>
            </w:rPr>
          </w:pPr>
          <w:hyperlink w:anchor="_Toc131518250" w:history="1">
            <w:r w:rsidR="00EB6630" w:rsidRPr="00E32C99">
              <w:rPr>
                <w:rStyle w:val="Hyperlink"/>
                <w:rFonts w:ascii="Arial" w:hAnsi="Arial" w:cs="Arial"/>
                <w:noProof/>
              </w:rPr>
              <w:t>Research skill</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_Toc131518250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5</w:t>
            </w:r>
            <w:r w:rsidR="00EB6630" w:rsidRPr="00E32C99">
              <w:rPr>
                <w:rFonts w:ascii="Arial" w:hAnsi="Arial" w:cs="Arial"/>
                <w:noProof/>
                <w:webHidden/>
              </w:rPr>
              <w:fldChar w:fldCharType="end"/>
            </w:r>
          </w:hyperlink>
        </w:p>
        <w:p w14:paraId="4DBCABBC" w14:textId="40ED3D48" w:rsidR="00EB6630" w:rsidRPr="00E32C99" w:rsidRDefault="00000000" w:rsidP="00EB6630">
          <w:pPr>
            <w:pStyle w:val="TOC1"/>
            <w:tabs>
              <w:tab w:val="right" w:leader="dot" w:pos="9016"/>
            </w:tabs>
            <w:spacing w:line="360" w:lineRule="auto"/>
            <w:jc w:val="both"/>
            <w:rPr>
              <w:rFonts w:ascii="Arial" w:eastAsiaTheme="minorEastAsia" w:hAnsi="Arial" w:cs="Arial"/>
              <w:noProof/>
              <w:lang w:val="en-IN" w:eastAsia="en-IN"/>
            </w:rPr>
          </w:pPr>
          <w:hyperlink w:anchor="_Toc131518251" w:history="1">
            <w:r w:rsidR="00EB6630" w:rsidRPr="00E32C99">
              <w:rPr>
                <w:rStyle w:val="Hyperlink"/>
                <w:rFonts w:ascii="Arial" w:hAnsi="Arial" w:cs="Arial"/>
                <w:noProof/>
              </w:rPr>
              <w:t>Conclu</w:t>
            </w:r>
            <w:r w:rsidR="003C09F3">
              <w:rPr>
                <w:rStyle w:val="Hyperlink"/>
                <w:rFonts w:ascii="Arial" w:hAnsi="Arial" w:cs="Arial"/>
                <w:noProof/>
              </w:rPr>
              <w:t>s</w:t>
            </w:r>
            <w:r w:rsidR="00EB6630" w:rsidRPr="00E32C99">
              <w:rPr>
                <w:rStyle w:val="Hyperlink"/>
                <w:rFonts w:ascii="Arial" w:hAnsi="Arial" w:cs="Arial"/>
                <w:noProof/>
              </w:rPr>
              <w:t>ion</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_Toc131518251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6</w:t>
            </w:r>
            <w:r w:rsidR="00EB6630" w:rsidRPr="00E32C99">
              <w:rPr>
                <w:rFonts w:ascii="Arial" w:hAnsi="Arial" w:cs="Arial"/>
                <w:noProof/>
                <w:webHidden/>
              </w:rPr>
              <w:fldChar w:fldCharType="end"/>
            </w:r>
          </w:hyperlink>
        </w:p>
        <w:p w14:paraId="5A15359E" w14:textId="661843C3" w:rsidR="00EB6630" w:rsidRPr="00E32C99" w:rsidRDefault="00000000" w:rsidP="00EB6630">
          <w:pPr>
            <w:pStyle w:val="TOC1"/>
            <w:tabs>
              <w:tab w:val="right" w:leader="dot" w:pos="9016"/>
            </w:tabs>
            <w:spacing w:line="360" w:lineRule="auto"/>
            <w:jc w:val="both"/>
            <w:rPr>
              <w:rFonts w:ascii="Arial" w:eastAsiaTheme="minorEastAsia" w:hAnsi="Arial" w:cs="Arial"/>
              <w:noProof/>
              <w:lang w:val="en-IN" w:eastAsia="en-IN"/>
            </w:rPr>
          </w:pPr>
          <w:hyperlink w:anchor="_Toc131518252" w:history="1">
            <w:r w:rsidR="00EB6630" w:rsidRPr="00E32C99">
              <w:rPr>
                <w:rStyle w:val="Hyperlink"/>
                <w:rFonts w:ascii="Arial" w:hAnsi="Arial" w:cs="Arial"/>
                <w:noProof/>
              </w:rPr>
              <w:t>REFERENCES</w:t>
            </w:r>
            <w:r w:rsidR="00EB6630" w:rsidRPr="00E32C99">
              <w:rPr>
                <w:rFonts w:ascii="Arial" w:hAnsi="Arial" w:cs="Arial"/>
                <w:noProof/>
                <w:webHidden/>
              </w:rPr>
              <w:tab/>
            </w:r>
            <w:r w:rsidR="00EB6630" w:rsidRPr="00E32C99">
              <w:rPr>
                <w:rFonts w:ascii="Arial" w:hAnsi="Arial" w:cs="Arial"/>
                <w:noProof/>
                <w:webHidden/>
              </w:rPr>
              <w:fldChar w:fldCharType="begin"/>
            </w:r>
            <w:r w:rsidR="00EB6630" w:rsidRPr="00E32C99">
              <w:rPr>
                <w:rFonts w:ascii="Arial" w:hAnsi="Arial" w:cs="Arial"/>
                <w:noProof/>
                <w:webHidden/>
              </w:rPr>
              <w:instrText xml:space="preserve"> PAGEREF _Toc131518252 \h </w:instrText>
            </w:r>
            <w:r w:rsidR="00EB6630" w:rsidRPr="00E32C99">
              <w:rPr>
                <w:rFonts w:ascii="Arial" w:hAnsi="Arial" w:cs="Arial"/>
                <w:noProof/>
                <w:webHidden/>
              </w:rPr>
            </w:r>
            <w:r w:rsidR="00EB6630" w:rsidRPr="00E32C99">
              <w:rPr>
                <w:rFonts w:ascii="Arial" w:hAnsi="Arial" w:cs="Arial"/>
                <w:noProof/>
                <w:webHidden/>
              </w:rPr>
              <w:fldChar w:fldCharType="separate"/>
            </w:r>
            <w:r w:rsidR="00EB6630" w:rsidRPr="00E32C99">
              <w:rPr>
                <w:rFonts w:ascii="Arial" w:hAnsi="Arial" w:cs="Arial"/>
                <w:noProof/>
                <w:webHidden/>
              </w:rPr>
              <w:t>7</w:t>
            </w:r>
            <w:r w:rsidR="00EB6630" w:rsidRPr="00E32C99">
              <w:rPr>
                <w:rFonts w:ascii="Arial" w:hAnsi="Arial" w:cs="Arial"/>
                <w:noProof/>
                <w:webHidden/>
              </w:rPr>
              <w:fldChar w:fldCharType="end"/>
            </w:r>
          </w:hyperlink>
        </w:p>
        <w:p w14:paraId="274E97C0" w14:textId="7AB6E4EF" w:rsidR="008919A9" w:rsidRPr="00E32C99" w:rsidRDefault="008919A9" w:rsidP="00EB6630">
          <w:pPr>
            <w:spacing w:line="360" w:lineRule="auto"/>
            <w:jc w:val="both"/>
            <w:rPr>
              <w:rFonts w:ascii="Arial" w:hAnsi="Arial" w:cs="Arial"/>
            </w:rPr>
          </w:pPr>
          <w:r w:rsidRPr="00E32C99">
            <w:rPr>
              <w:rFonts w:ascii="Arial" w:hAnsi="Arial" w:cs="Arial"/>
              <w:b/>
              <w:bCs/>
              <w:noProof/>
            </w:rPr>
            <w:fldChar w:fldCharType="end"/>
          </w:r>
        </w:p>
      </w:sdtContent>
    </w:sdt>
    <w:p w14:paraId="3929C036" w14:textId="2332CCCF" w:rsidR="000B5CCE" w:rsidRPr="00E32C99" w:rsidRDefault="00000000">
      <w:pPr>
        <w:rPr>
          <w:rFonts w:ascii="Arial" w:hAnsi="Arial" w:cs="Arial"/>
          <w:b/>
          <w:sz w:val="32"/>
          <w:szCs w:val="32"/>
        </w:rPr>
      </w:pPr>
      <w:r w:rsidRPr="00E32C99">
        <w:rPr>
          <w:rFonts w:ascii="Arial" w:hAnsi="Arial" w:cs="Arial"/>
          <w:b/>
          <w:sz w:val="32"/>
          <w:szCs w:val="32"/>
        </w:rPr>
        <w:t xml:space="preserve"> </w:t>
      </w:r>
    </w:p>
    <w:p w14:paraId="606A8A15" w14:textId="77777777" w:rsidR="000B5CCE" w:rsidRPr="00E32C99" w:rsidRDefault="000B5CCE">
      <w:pPr>
        <w:rPr>
          <w:rFonts w:ascii="Arial" w:hAnsi="Arial" w:cs="Arial"/>
          <w:sz w:val="32"/>
          <w:szCs w:val="32"/>
        </w:rPr>
      </w:pPr>
    </w:p>
    <w:p w14:paraId="724039AB" w14:textId="77777777" w:rsidR="000B5CCE" w:rsidRPr="00E32C99" w:rsidRDefault="000B5CCE">
      <w:pPr>
        <w:rPr>
          <w:rFonts w:ascii="Arial" w:hAnsi="Arial" w:cs="Arial"/>
          <w:sz w:val="32"/>
          <w:szCs w:val="32"/>
        </w:rPr>
      </w:pPr>
    </w:p>
    <w:p w14:paraId="24F1407F" w14:textId="77777777" w:rsidR="000B5CCE" w:rsidRPr="00E32C99" w:rsidRDefault="000B5CCE">
      <w:pPr>
        <w:rPr>
          <w:rFonts w:ascii="Arial" w:hAnsi="Arial" w:cs="Arial"/>
          <w:sz w:val="32"/>
          <w:szCs w:val="32"/>
        </w:rPr>
      </w:pPr>
    </w:p>
    <w:p w14:paraId="564406DA" w14:textId="77777777" w:rsidR="000B5CCE" w:rsidRPr="00E32C99" w:rsidRDefault="000B5CCE">
      <w:pPr>
        <w:rPr>
          <w:rFonts w:ascii="Arial" w:hAnsi="Arial" w:cs="Arial"/>
          <w:sz w:val="32"/>
          <w:szCs w:val="32"/>
        </w:rPr>
      </w:pPr>
    </w:p>
    <w:p w14:paraId="0AC7B450" w14:textId="77777777" w:rsidR="000B5CCE" w:rsidRPr="00E32C99" w:rsidRDefault="000B5CCE">
      <w:pPr>
        <w:rPr>
          <w:rFonts w:ascii="Arial" w:hAnsi="Arial" w:cs="Arial"/>
          <w:sz w:val="32"/>
          <w:szCs w:val="32"/>
        </w:rPr>
      </w:pPr>
    </w:p>
    <w:p w14:paraId="2A5D0FBF" w14:textId="77777777" w:rsidR="000B5CCE" w:rsidRPr="00E32C99" w:rsidRDefault="000B5CCE">
      <w:pPr>
        <w:rPr>
          <w:rFonts w:ascii="Arial" w:hAnsi="Arial" w:cs="Arial"/>
          <w:sz w:val="32"/>
          <w:szCs w:val="32"/>
        </w:rPr>
      </w:pPr>
    </w:p>
    <w:p w14:paraId="4F31CC15" w14:textId="77777777" w:rsidR="000B5CCE" w:rsidRPr="00E32C99" w:rsidRDefault="000B5CCE">
      <w:pPr>
        <w:rPr>
          <w:rFonts w:ascii="Arial" w:hAnsi="Arial" w:cs="Arial"/>
          <w:sz w:val="32"/>
          <w:szCs w:val="32"/>
        </w:rPr>
      </w:pPr>
    </w:p>
    <w:p w14:paraId="446F1639" w14:textId="77777777" w:rsidR="000B5CCE" w:rsidRPr="00E32C99" w:rsidRDefault="000B5CCE">
      <w:pPr>
        <w:rPr>
          <w:rFonts w:ascii="Arial" w:hAnsi="Arial" w:cs="Arial"/>
          <w:sz w:val="32"/>
          <w:szCs w:val="32"/>
        </w:rPr>
      </w:pPr>
    </w:p>
    <w:p w14:paraId="74B46551" w14:textId="77777777" w:rsidR="000B5CCE" w:rsidRPr="00E32C99" w:rsidRDefault="000B5CCE">
      <w:pPr>
        <w:rPr>
          <w:rFonts w:ascii="Arial" w:hAnsi="Arial" w:cs="Arial"/>
          <w:sz w:val="32"/>
          <w:szCs w:val="32"/>
        </w:rPr>
      </w:pPr>
    </w:p>
    <w:p w14:paraId="479FC1BF" w14:textId="77777777" w:rsidR="000B5CCE" w:rsidRPr="00E32C99" w:rsidRDefault="000B5CCE">
      <w:pPr>
        <w:rPr>
          <w:rFonts w:ascii="Arial" w:hAnsi="Arial" w:cs="Arial"/>
          <w:sz w:val="32"/>
          <w:szCs w:val="32"/>
        </w:rPr>
      </w:pPr>
    </w:p>
    <w:p w14:paraId="4749958E" w14:textId="77777777" w:rsidR="00E32C99" w:rsidRPr="00E32C99" w:rsidRDefault="00E32C99">
      <w:pPr>
        <w:rPr>
          <w:rFonts w:ascii="Arial" w:hAnsi="Arial" w:cs="Arial"/>
          <w:sz w:val="28"/>
          <w:szCs w:val="28"/>
        </w:rPr>
      </w:pPr>
    </w:p>
    <w:p w14:paraId="6ACFB7F3" w14:textId="5A94D962" w:rsidR="000B5CCE" w:rsidRPr="00E32C99" w:rsidRDefault="00000000" w:rsidP="006D23C5">
      <w:pPr>
        <w:pStyle w:val="Heading1"/>
        <w:spacing w:line="360" w:lineRule="auto"/>
        <w:rPr>
          <w:rFonts w:ascii="Arial" w:hAnsi="Arial" w:cs="Arial"/>
        </w:rPr>
      </w:pPr>
      <w:bookmarkStart w:id="0" w:name="_Toc131518244"/>
      <w:r w:rsidRPr="00E32C99">
        <w:rPr>
          <w:rFonts w:ascii="Arial" w:hAnsi="Arial" w:cs="Arial"/>
        </w:rPr>
        <w:lastRenderedPageBreak/>
        <w:t>Introduction</w:t>
      </w:r>
      <w:bookmarkEnd w:id="0"/>
      <w:r w:rsidRPr="00E32C99">
        <w:rPr>
          <w:rFonts w:ascii="Arial" w:hAnsi="Arial" w:cs="Arial"/>
          <w:b w:val="0"/>
          <w:color w:val="000000"/>
          <w:szCs w:val="22"/>
        </w:rPr>
        <w:t xml:space="preserve"> </w:t>
      </w:r>
      <w:r w:rsidR="001F101A" w:rsidRPr="00E32C99">
        <w:rPr>
          <w:rFonts w:ascii="Arial" w:hAnsi="Arial" w:cs="Arial"/>
          <w:b w:val="0"/>
          <w:color w:val="000000"/>
          <w:szCs w:val="22"/>
        </w:rPr>
        <w:t xml:space="preserve"> </w:t>
      </w:r>
    </w:p>
    <w:p w14:paraId="0F8DCDA0" w14:textId="522509B7" w:rsidR="000B5CCE" w:rsidRPr="00E32C99" w:rsidRDefault="00000000" w:rsidP="006D23C5">
      <w:pPr>
        <w:spacing w:after="0" w:line="360" w:lineRule="auto"/>
        <w:jc w:val="both"/>
        <w:rPr>
          <w:rFonts w:ascii="Arial" w:eastAsia="Arial" w:hAnsi="Arial" w:cs="Arial"/>
        </w:rPr>
      </w:pPr>
      <w:r w:rsidRPr="00E32C99">
        <w:rPr>
          <w:rFonts w:ascii="Arial" w:eastAsia="Arial" w:hAnsi="Arial" w:cs="Arial"/>
        </w:rPr>
        <w:t>The key focus of the study is to discuss how academic sources help in improving study skills.  Developing the skill can create a significant impact on our current career as well as our future career. According to "The Study Skills Handbook" students can improve their skills. This book was written by the famous author Stella Cottrell (</w:t>
      </w:r>
      <w:r w:rsidRPr="00E32C99">
        <w:rPr>
          <w:rFonts w:ascii="Arial" w:hAnsi="Arial" w:cs="Arial"/>
        </w:rPr>
        <w:t>Cottrell, 2019)</w:t>
      </w:r>
      <w:r w:rsidRPr="00E32C99">
        <w:rPr>
          <w:rFonts w:ascii="Arial" w:eastAsia="Arial" w:hAnsi="Arial" w:cs="Arial"/>
        </w:rPr>
        <w:t xml:space="preserve">. Chapter 1 "Success as a Student" from "The Study Skills Handbook" will be analysed in the study. The report will evaluate what impact will create the study skills in the academic career of a student. </w:t>
      </w:r>
    </w:p>
    <w:p w14:paraId="4E163D27" w14:textId="77777777" w:rsidR="000B5CCE" w:rsidRPr="00E32C99" w:rsidRDefault="00000000" w:rsidP="006D23C5">
      <w:pPr>
        <w:pStyle w:val="Heading1"/>
        <w:spacing w:line="360" w:lineRule="auto"/>
        <w:rPr>
          <w:rFonts w:ascii="Arial" w:hAnsi="Arial" w:cs="Arial"/>
        </w:rPr>
      </w:pPr>
      <w:bookmarkStart w:id="1" w:name="_Toc131518245"/>
      <w:r w:rsidRPr="00E32C99">
        <w:rPr>
          <w:rFonts w:ascii="Arial" w:hAnsi="Arial" w:cs="Arial"/>
        </w:rPr>
        <w:t>Summary of the chapter from the book</w:t>
      </w:r>
      <w:bookmarkEnd w:id="1"/>
    </w:p>
    <w:p w14:paraId="254F0292" w14:textId="2974F227" w:rsidR="000B5CCE" w:rsidRPr="00E32C99" w:rsidRDefault="00000000" w:rsidP="006D23C5">
      <w:pPr>
        <w:spacing w:after="0" w:line="360" w:lineRule="auto"/>
        <w:jc w:val="both"/>
        <w:rPr>
          <w:rFonts w:ascii="Arial" w:eastAsia="Arial" w:hAnsi="Arial" w:cs="Arial"/>
        </w:rPr>
      </w:pPr>
      <w:r w:rsidRPr="00E32C99">
        <w:rPr>
          <w:rFonts w:ascii="Arial" w:eastAsia="Arial" w:hAnsi="Arial" w:cs="Arial"/>
        </w:rPr>
        <w:t>The students follow "The Study Skills Handbook" which provides good guidance to improve their study skills. According to this book, there are seven learning approaches strategies such as- treating learning as an adventure, finding the attraction of learning, using multiple senses and movement, using active learning skills, making responsible for learning, trusting in own intelligence and personal learning habit. Following these approaching strategies, the students gain an advanced level of a learning experience. For this reason, they can achieve their target goal in their academic career as well as their future career. Improving their study skill, the students become self-sufficient, as they can handle any challenges in academic life to explore new ideas. In this way, they can get success in their academic career</w:t>
      </w:r>
      <w:r w:rsidR="00854D9D" w:rsidRPr="00E32C99">
        <w:rPr>
          <w:rFonts w:ascii="Arial" w:eastAsia="Arial" w:hAnsi="Arial" w:cs="Arial"/>
        </w:rPr>
        <w:t xml:space="preserve"> (</w:t>
      </w:r>
      <w:r w:rsidR="00854D9D" w:rsidRPr="00E32C99">
        <w:rPr>
          <w:rFonts w:ascii="Arial" w:hAnsi="Arial" w:cs="Arial"/>
        </w:rPr>
        <w:t>Cottrell, 2019)</w:t>
      </w:r>
      <w:r w:rsidRPr="00E32C99">
        <w:rPr>
          <w:rFonts w:ascii="Arial" w:eastAsia="Arial" w:hAnsi="Arial" w:cs="Arial"/>
        </w:rPr>
        <w:t>.</w:t>
      </w:r>
    </w:p>
    <w:p w14:paraId="63225448" w14:textId="77777777" w:rsidR="000B5CCE" w:rsidRPr="00E32C99" w:rsidRDefault="00000000" w:rsidP="006D23C5">
      <w:pPr>
        <w:pStyle w:val="Heading1"/>
        <w:spacing w:line="360" w:lineRule="auto"/>
        <w:rPr>
          <w:rFonts w:ascii="Arial" w:hAnsi="Arial" w:cs="Arial"/>
        </w:rPr>
      </w:pPr>
      <w:bookmarkStart w:id="2" w:name="_Toc131518246"/>
      <w:r w:rsidRPr="00E32C99">
        <w:rPr>
          <w:rFonts w:ascii="Arial" w:hAnsi="Arial" w:cs="Arial"/>
        </w:rPr>
        <w:t>Evaluation of the skills</w:t>
      </w:r>
      <w:bookmarkEnd w:id="2"/>
      <w:r w:rsidRPr="00E32C99">
        <w:rPr>
          <w:rFonts w:ascii="Arial" w:hAnsi="Arial" w:cs="Arial"/>
        </w:rPr>
        <w:t xml:space="preserve"> </w:t>
      </w:r>
    </w:p>
    <w:p w14:paraId="370845AB" w14:textId="77777777" w:rsidR="000B5CCE" w:rsidRPr="00E32C99" w:rsidRDefault="00000000" w:rsidP="000140A6">
      <w:pPr>
        <w:pStyle w:val="Heading2"/>
        <w:rPr>
          <w:rFonts w:ascii="Arial" w:hAnsi="Arial" w:cs="Arial"/>
        </w:rPr>
      </w:pPr>
      <w:bookmarkStart w:id="3" w:name="_Toc131518247"/>
      <w:r w:rsidRPr="00E32C99">
        <w:rPr>
          <w:rFonts w:ascii="Arial" w:hAnsi="Arial" w:cs="Arial"/>
        </w:rPr>
        <w:t>Communication skill</w:t>
      </w:r>
      <w:bookmarkEnd w:id="3"/>
    </w:p>
    <w:p w14:paraId="6EC8602A" w14:textId="48AD6A8C" w:rsidR="00801684" w:rsidRPr="00E32C99" w:rsidRDefault="00801684" w:rsidP="006D23C5">
      <w:pPr>
        <w:pBdr>
          <w:top w:val="nil"/>
          <w:left w:val="nil"/>
          <w:bottom w:val="nil"/>
          <w:right w:val="nil"/>
          <w:between w:val="nil"/>
        </w:pBdr>
        <w:spacing w:after="0" w:line="360" w:lineRule="auto"/>
        <w:jc w:val="both"/>
        <w:rPr>
          <w:rFonts w:ascii="Arial" w:eastAsia="Arial" w:hAnsi="Arial" w:cs="Arial"/>
          <w:b/>
          <w:bCs/>
          <w:i/>
          <w:iCs/>
        </w:rPr>
      </w:pPr>
      <w:r w:rsidRPr="00E32C99">
        <w:rPr>
          <w:rFonts w:ascii="Arial" w:eastAsia="Arial" w:hAnsi="Arial" w:cs="Arial"/>
          <w:b/>
          <w:bCs/>
          <w:i/>
          <w:iCs/>
        </w:rPr>
        <w:t xml:space="preserve">Importance of skills  </w:t>
      </w:r>
    </w:p>
    <w:p w14:paraId="53658018" w14:textId="339B7AF2" w:rsidR="000B5CCE" w:rsidRPr="00E32C99" w:rsidRDefault="00000000" w:rsidP="006D23C5">
      <w:pPr>
        <w:pBdr>
          <w:top w:val="nil"/>
          <w:left w:val="nil"/>
          <w:bottom w:val="nil"/>
          <w:right w:val="nil"/>
          <w:between w:val="nil"/>
        </w:pBdr>
        <w:spacing w:after="0" w:line="360" w:lineRule="auto"/>
        <w:jc w:val="both"/>
        <w:rPr>
          <w:rFonts w:ascii="Arial" w:eastAsia="Arial" w:hAnsi="Arial" w:cs="Arial"/>
        </w:rPr>
      </w:pPr>
      <w:r w:rsidRPr="00E32C99">
        <w:rPr>
          <w:rFonts w:ascii="Arial" w:eastAsia="Arial" w:hAnsi="Arial" w:cs="Arial"/>
        </w:rPr>
        <w:t>Communication skill is one of the most important study skills in an academic career as well as a professional career. Communication skill is the ability to interact with each other and receive and deliver effective information. Communication skill is an effective way to make a strong link between students and teachers. In this way, the student comfortably asks about their problem about the study from the teacher. Along with that, they share their point of view with their classmates and teachers. Good communication skills help them to gain confidence. In this way, they perform their task in full confidence and present a justified answer on their own. As the students have good communication skills they make a friendly atmosphere in their surroundings. In this way, as they need help from a friend or work in a team they could easily get a positive attitude from others</w:t>
      </w:r>
      <w:r w:rsidR="000140A6" w:rsidRPr="00E32C99">
        <w:rPr>
          <w:rFonts w:ascii="Arial" w:eastAsia="Arial" w:hAnsi="Arial" w:cs="Arial"/>
        </w:rPr>
        <w:t>.</w:t>
      </w:r>
      <w:r w:rsidRPr="00E32C99">
        <w:rPr>
          <w:rFonts w:ascii="Arial" w:eastAsia="Arial" w:hAnsi="Arial" w:cs="Arial"/>
        </w:rPr>
        <w:t xml:space="preserve"> Communication skills also help to improve reading, writing and also listening skills which help to give a better learning experience.</w:t>
      </w:r>
    </w:p>
    <w:p w14:paraId="032D87C4" w14:textId="5EBE8346" w:rsidR="000140A6" w:rsidRPr="00E32C99" w:rsidRDefault="00000000" w:rsidP="006D23C5">
      <w:pPr>
        <w:spacing w:after="0" w:line="360" w:lineRule="auto"/>
        <w:jc w:val="both"/>
        <w:rPr>
          <w:rFonts w:ascii="Arial" w:eastAsia="Arial" w:hAnsi="Arial" w:cs="Arial"/>
        </w:rPr>
      </w:pPr>
      <w:r w:rsidRPr="00E32C99">
        <w:rPr>
          <w:rFonts w:ascii="Arial" w:eastAsia="Arial" w:hAnsi="Arial" w:cs="Arial"/>
        </w:rPr>
        <w:t xml:space="preserve">After improving their communication skills the students give proper attention to the class lecture. In this way, they practise active listening and gain the power of concentration. the </w:t>
      </w:r>
      <w:r w:rsidRPr="00E32C99">
        <w:rPr>
          <w:rFonts w:ascii="Arial" w:eastAsia="Arial" w:hAnsi="Arial" w:cs="Arial"/>
        </w:rPr>
        <w:lastRenderedPageBreak/>
        <w:t>students use followed clear and open discussion as the other classmates and professor can easily understand their point of view. The students also focus on improving their writing style like using proper grammar in a sentence, increasing vocabulary and using simple language. improving the communication skill the students develop their body language and show respectful and polite behaviour when talking with any elder person. Communication skills help to present a perfect image of the student's character</w:t>
      </w:r>
      <w:r w:rsidR="00854D9D" w:rsidRPr="00E32C99">
        <w:rPr>
          <w:rFonts w:ascii="Arial" w:eastAsia="Arial" w:hAnsi="Arial" w:cs="Arial"/>
        </w:rPr>
        <w:t xml:space="preserve"> (</w:t>
      </w:r>
      <w:r w:rsidR="00854D9D" w:rsidRPr="00E32C99">
        <w:rPr>
          <w:rFonts w:ascii="Arial" w:hAnsi="Arial" w:cs="Arial"/>
        </w:rPr>
        <w:t>Cottrell, 2019)</w:t>
      </w:r>
      <w:r w:rsidRPr="00E32C99">
        <w:rPr>
          <w:rFonts w:ascii="Arial" w:eastAsia="Arial" w:hAnsi="Arial" w:cs="Arial"/>
        </w:rPr>
        <w:t xml:space="preserve">. </w:t>
      </w:r>
    </w:p>
    <w:p w14:paraId="6FE6E73C" w14:textId="286DED0C" w:rsidR="000140A6" w:rsidRPr="00E32C99" w:rsidRDefault="00801684" w:rsidP="006D23C5">
      <w:pPr>
        <w:spacing w:after="0" w:line="360" w:lineRule="auto"/>
        <w:jc w:val="both"/>
        <w:rPr>
          <w:rFonts w:ascii="Arial" w:eastAsia="Arial" w:hAnsi="Arial" w:cs="Arial"/>
          <w:b/>
          <w:bCs/>
          <w:i/>
          <w:iCs/>
        </w:rPr>
      </w:pPr>
      <w:r w:rsidRPr="00E32C99">
        <w:rPr>
          <w:rFonts w:ascii="Arial" w:eastAsia="Arial" w:hAnsi="Arial" w:cs="Arial"/>
          <w:b/>
          <w:bCs/>
          <w:i/>
          <w:iCs/>
        </w:rPr>
        <w:t>W</w:t>
      </w:r>
      <w:r w:rsidR="000140A6" w:rsidRPr="00E32C99">
        <w:rPr>
          <w:rFonts w:ascii="Arial" w:eastAsia="Arial" w:hAnsi="Arial" w:cs="Arial"/>
          <w:b/>
          <w:bCs/>
          <w:i/>
          <w:iCs/>
        </w:rPr>
        <w:t>hat lessons I took from reading the book</w:t>
      </w:r>
    </w:p>
    <w:p w14:paraId="77F003CA" w14:textId="37C8B319" w:rsidR="000B5CCE" w:rsidRPr="00E32C99" w:rsidRDefault="00000000" w:rsidP="006D23C5">
      <w:pPr>
        <w:spacing w:after="0" w:line="360" w:lineRule="auto"/>
        <w:jc w:val="both"/>
        <w:rPr>
          <w:rFonts w:ascii="Arial" w:eastAsia="Arial" w:hAnsi="Arial" w:cs="Arial"/>
        </w:rPr>
      </w:pPr>
      <w:r w:rsidRPr="00E32C99">
        <w:rPr>
          <w:rFonts w:ascii="Arial" w:eastAsia="Arial" w:hAnsi="Arial" w:cs="Arial"/>
        </w:rPr>
        <w:t>I have followed "The Study Skills Handbook '' and made the right guidance to improve my communication skill. After reading this book I have learned more about study skills. Following this book I have gained knowledge on how to improve my communication skill. I have understood that having better communication skills can faster my career growth</w:t>
      </w:r>
      <w:r w:rsidR="001B00A8" w:rsidRPr="00E32C99">
        <w:rPr>
          <w:rFonts w:ascii="Arial" w:eastAsia="Arial" w:hAnsi="Arial" w:cs="Arial"/>
        </w:rPr>
        <w:t xml:space="preserve"> (</w:t>
      </w:r>
      <w:r w:rsidR="001B00A8" w:rsidRPr="00E32C99">
        <w:rPr>
          <w:rFonts w:ascii="Arial" w:hAnsi="Arial" w:cs="Arial"/>
        </w:rPr>
        <w:t>Cottrell, 2019)</w:t>
      </w:r>
      <w:r w:rsidR="001B00A8" w:rsidRPr="00E32C99">
        <w:rPr>
          <w:rFonts w:ascii="Arial" w:eastAsia="Arial" w:hAnsi="Arial" w:cs="Arial"/>
        </w:rPr>
        <w:t>.</w:t>
      </w:r>
    </w:p>
    <w:p w14:paraId="4DCE4BE0" w14:textId="77777777" w:rsidR="000B5CCE" w:rsidRPr="00E32C99" w:rsidRDefault="00000000" w:rsidP="000140A6">
      <w:pPr>
        <w:pStyle w:val="Heading2"/>
        <w:rPr>
          <w:rFonts w:ascii="Arial" w:hAnsi="Arial" w:cs="Arial"/>
        </w:rPr>
      </w:pPr>
      <w:bookmarkStart w:id="4" w:name="_Toc131518248"/>
      <w:r w:rsidRPr="00E32C99">
        <w:rPr>
          <w:rFonts w:ascii="Arial" w:hAnsi="Arial" w:cs="Arial"/>
        </w:rPr>
        <w:t>Time management skill</w:t>
      </w:r>
      <w:bookmarkEnd w:id="4"/>
    </w:p>
    <w:p w14:paraId="3786CE51" w14:textId="77777777" w:rsidR="00801684" w:rsidRPr="00E32C99" w:rsidRDefault="00801684" w:rsidP="00801684">
      <w:pPr>
        <w:pBdr>
          <w:top w:val="nil"/>
          <w:left w:val="nil"/>
          <w:bottom w:val="nil"/>
          <w:right w:val="nil"/>
          <w:between w:val="nil"/>
        </w:pBdr>
        <w:spacing w:after="0" w:line="360" w:lineRule="auto"/>
        <w:jc w:val="both"/>
        <w:rPr>
          <w:rFonts w:ascii="Arial" w:eastAsia="Arial" w:hAnsi="Arial" w:cs="Arial"/>
          <w:b/>
          <w:bCs/>
          <w:i/>
          <w:iCs/>
        </w:rPr>
      </w:pPr>
      <w:r w:rsidRPr="00E32C99">
        <w:rPr>
          <w:rFonts w:ascii="Arial" w:eastAsia="Arial" w:hAnsi="Arial" w:cs="Arial"/>
          <w:b/>
          <w:bCs/>
          <w:i/>
          <w:iCs/>
        </w:rPr>
        <w:t xml:space="preserve">Importance of skills  </w:t>
      </w:r>
    </w:p>
    <w:p w14:paraId="5208C104" w14:textId="26616F25" w:rsidR="000140A6" w:rsidRPr="00E32C99" w:rsidRDefault="00000000" w:rsidP="006D23C5">
      <w:pPr>
        <w:spacing w:after="0" w:line="360" w:lineRule="auto"/>
        <w:jc w:val="both"/>
        <w:rPr>
          <w:rFonts w:ascii="Arial" w:eastAsia="Arial" w:hAnsi="Arial" w:cs="Arial"/>
        </w:rPr>
      </w:pPr>
      <w:r w:rsidRPr="00E32C99">
        <w:rPr>
          <w:rFonts w:ascii="Arial" w:eastAsia="Arial" w:hAnsi="Arial" w:cs="Arial"/>
        </w:rPr>
        <w:t>Time management skills and other essential study skills for an academic career as well as a professional career. Time management skills help the student to create a calendar according to their work pressure. In this way, they can easily manage their schedule and reduce their workload. Time management skill is an effective study skill because the students can make a proper plan of how they can arrange their work based on importance. It will also help in future careers to get a targeted achievement (</w:t>
      </w:r>
      <w:r w:rsidRPr="00E32C99">
        <w:rPr>
          <w:rFonts w:ascii="Arial" w:eastAsia="Arial" w:hAnsi="Arial" w:cs="Arial"/>
          <w:color w:val="222222"/>
          <w:highlight w:val="white"/>
        </w:rPr>
        <w:t>Adams and Blair, 2019)</w:t>
      </w:r>
      <w:r w:rsidRPr="00E32C99">
        <w:rPr>
          <w:rFonts w:ascii="Arial" w:eastAsia="Arial" w:hAnsi="Arial" w:cs="Arial"/>
        </w:rPr>
        <w:t>. This skill helps to increase flexibility in the student's character. With the help of this skill, students can achieve a multitasking ability. In this way, they perform various tasks within a specific schedule. The students focus on using proper time management skills to increase higher levels of productivity. In this way, they achieve better performance in the academic field and professional fields. The students can practise making the right decision which gives a strong motivation for their work field. The students make a proper plan according to the importance of the task. In this way, they can achieve good scores in the academic field. Time management skills can break the work stress and give proper attention to every task. With the help of this skill, the students become smart and dedicated in thief work performance</w:t>
      </w:r>
      <w:r w:rsidR="00854D9D" w:rsidRPr="00E32C99">
        <w:rPr>
          <w:rFonts w:ascii="Arial" w:eastAsia="Arial" w:hAnsi="Arial" w:cs="Arial"/>
        </w:rPr>
        <w:t xml:space="preserve"> (</w:t>
      </w:r>
      <w:r w:rsidR="00854D9D" w:rsidRPr="00E32C99">
        <w:rPr>
          <w:rFonts w:ascii="Arial" w:hAnsi="Arial" w:cs="Arial"/>
        </w:rPr>
        <w:t>Cottrell, 2019)</w:t>
      </w:r>
      <w:r w:rsidRPr="00E32C99">
        <w:rPr>
          <w:rFonts w:ascii="Arial" w:eastAsia="Arial" w:hAnsi="Arial" w:cs="Arial"/>
        </w:rPr>
        <w:t xml:space="preserve">. </w:t>
      </w:r>
    </w:p>
    <w:p w14:paraId="4E633953" w14:textId="07326C29" w:rsidR="000140A6" w:rsidRPr="00E32C99" w:rsidRDefault="00801684" w:rsidP="006D23C5">
      <w:pPr>
        <w:spacing w:after="0" w:line="360" w:lineRule="auto"/>
        <w:jc w:val="both"/>
        <w:rPr>
          <w:rFonts w:ascii="Arial" w:eastAsia="Arial" w:hAnsi="Arial" w:cs="Arial"/>
          <w:b/>
          <w:bCs/>
          <w:i/>
          <w:iCs/>
        </w:rPr>
      </w:pPr>
      <w:r w:rsidRPr="00E32C99">
        <w:rPr>
          <w:rFonts w:ascii="Arial" w:eastAsia="Arial" w:hAnsi="Arial" w:cs="Arial"/>
          <w:b/>
          <w:bCs/>
          <w:i/>
          <w:iCs/>
        </w:rPr>
        <w:t>W</w:t>
      </w:r>
      <w:r w:rsidR="000140A6" w:rsidRPr="00E32C99">
        <w:rPr>
          <w:rFonts w:ascii="Arial" w:eastAsia="Arial" w:hAnsi="Arial" w:cs="Arial"/>
          <w:b/>
          <w:bCs/>
          <w:i/>
          <w:iCs/>
        </w:rPr>
        <w:t>hat lessons I took from reading the book</w:t>
      </w:r>
    </w:p>
    <w:p w14:paraId="39C9BF08" w14:textId="09232543" w:rsidR="000B5CCE" w:rsidRDefault="00000000" w:rsidP="006D23C5">
      <w:pPr>
        <w:spacing w:after="0" w:line="360" w:lineRule="auto"/>
        <w:jc w:val="both"/>
        <w:rPr>
          <w:rFonts w:ascii="Arial" w:eastAsia="Arial" w:hAnsi="Arial" w:cs="Arial"/>
        </w:rPr>
      </w:pPr>
      <w:r w:rsidRPr="00E32C99">
        <w:rPr>
          <w:rFonts w:ascii="Arial" w:eastAsia="Arial" w:hAnsi="Arial" w:cs="Arial"/>
        </w:rPr>
        <w:t>Following "The Study Skills Handbook" I have learned time management skills. After reading this book I have gotten more guidance to improve my time management skill which helps to improve my professional career</w:t>
      </w:r>
      <w:r w:rsidR="001B00A8" w:rsidRPr="00E32C99">
        <w:rPr>
          <w:rFonts w:ascii="Arial" w:eastAsia="Arial" w:hAnsi="Arial" w:cs="Arial"/>
        </w:rPr>
        <w:t xml:space="preserve"> (</w:t>
      </w:r>
      <w:r w:rsidR="001B00A8" w:rsidRPr="00E32C99">
        <w:rPr>
          <w:rFonts w:ascii="Arial" w:hAnsi="Arial" w:cs="Arial"/>
        </w:rPr>
        <w:t>Cottrell, 2019)</w:t>
      </w:r>
      <w:r w:rsidR="001B00A8" w:rsidRPr="00E32C99">
        <w:rPr>
          <w:rFonts w:ascii="Arial" w:eastAsia="Arial" w:hAnsi="Arial" w:cs="Arial"/>
        </w:rPr>
        <w:t>.</w:t>
      </w:r>
      <w:r w:rsidRPr="00E32C99">
        <w:rPr>
          <w:rFonts w:ascii="Arial" w:eastAsia="Arial" w:hAnsi="Arial" w:cs="Arial"/>
        </w:rPr>
        <w:t xml:space="preserve"> </w:t>
      </w:r>
    </w:p>
    <w:p w14:paraId="7DAEC716" w14:textId="77777777" w:rsidR="00E32C99" w:rsidRPr="00E32C99" w:rsidRDefault="00E32C99" w:rsidP="006D23C5">
      <w:pPr>
        <w:spacing w:after="0" w:line="360" w:lineRule="auto"/>
        <w:jc w:val="both"/>
        <w:rPr>
          <w:rFonts w:ascii="Arial" w:eastAsia="Arial" w:hAnsi="Arial" w:cs="Arial"/>
        </w:rPr>
      </w:pPr>
    </w:p>
    <w:p w14:paraId="0BB25D77" w14:textId="77777777" w:rsidR="000B5CCE" w:rsidRPr="00E32C99" w:rsidRDefault="00000000" w:rsidP="000140A6">
      <w:pPr>
        <w:pStyle w:val="Heading2"/>
        <w:rPr>
          <w:rFonts w:ascii="Arial" w:hAnsi="Arial" w:cs="Arial"/>
        </w:rPr>
      </w:pPr>
      <w:bookmarkStart w:id="5" w:name="_Toc131518249"/>
      <w:r w:rsidRPr="00E32C99">
        <w:rPr>
          <w:rFonts w:ascii="Arial" w:hAnsi="Arial" w:cs="Arial"/>
        </w:rPr>
        <w:lastRenderedPageBreak/>
        <w:t>Problem-solving skill</w:t>
      </w:r>
      <w:bookmarkEnd w:id="5"/>
    </w:p>
    <w:p w14:paraId="346C212F" w14:textId="77777777" w:rsidR="00801684" w:rsidRPr="00E32C99" w:rsidRDefault="00801684" w:rsidP="00801684">
      <w:pPr>
        <w:pBdr>
          <w:top w:val="nil"/>
          <w:left w:val="nil"/>
          <w:bottom w:val="nil"/>
          <w:right w:val="nil"/>
          <w:between w:val="nil"/>
        </w:pBdr>
        <w:spacing w:after="0" w:line="360" w:lineRule="auto"/>
        <w:jc w:val="both"/>
        <w:rPr>
          <w:rFonts w:ascii="Arial" w:eastAsia="Arial" w:hAnsi="Arial" w:cs="Arial"/>
          <w:b/>
          <w:bCs/>
          <w:i/>
          <w:iCs/>
        </w:rPr>
      </w:pPr>
      <w:r w:rsidRPr="00E32C99">
        <w:rPr>
          <w:rFonts w:ascii="Arial" w:eastAsia="Arial" w:hAnsi="Arial" w:cs="Arial"/>
          <w:b/>
          <w:bCs/>
          <w:i/>
          <w:iCs/>
        </w:rPr>
        <w:t xml:space="preserve">Importance of skills  </w:t>
      </w:r>
    </w:p>
    <w:p w14:paraId="54B8639D" w14:textId="77777777" w:rsidR="000B5CCE" w:rsidRPr="00E32C99" w:rsidRDefault="00000000" w:rsidP="006D23C5">
      <w:pPr>
        <w:spacing w:after="0" w:line="360" w:lineRule="auto"/>
        <w:jc w:val="both"/>
        <w:rPr>
          <w:rFonts w:ascii="Arial" w:eastAsia="Arial" w:hAnsi="Arial" w:cs="Arial"/>
        </w:rPr>
      </w:pPr>
      <w:r w:rsidRPr="00E32C99">
        <w:rPr>
          <w:rFonts w:ascii="Arial" w:eastAsia="Arial" w:hAnsi="Arial" w:cs="Arial"/>
        </w:rPr>
        <w:t>Problem-solving skill is an important study skill in students' lives. With the help of this skill, the students find out the root of the problem and make definite ways to overcome it. In this process, they comfortably handle the arising problem in the academic field. As the students face unforeseen circumstances, they use problem-solving skills to overcome the circumstances. The students use their brainstorming to analyse the problem. They use new ideas for overcoming the problem along with that they take the many feedback from their classmates and senior members (</w:t>
      </w:r>
      <w:proofErr w:type="spellStart"/>
      <w:r w:rsidRPr="00E32C99">
        <w:rPr>
          <w:rFonts w:ascii="Arial" w:eastAsia="Arial" w:hAnsi="Arial" w:cs="Arial"/>
          <w:color w:val="222222"/>
          <w:highlight w:val="white"/>
        </w:rPr>
        <w:t>Suparman</w:t>
      </w:r>
      <w:proofErr w:type="spellEnd"/>
      <w:r w:rsidRPr="00E32C99">
        <w:rPr>
          <w:rFonts w:ascii="Arial" w:eastAsia="Arial" w:hAnsi="Arial" w:cs="Arial"/>
          <w:color w:val="222222"/>
          <w:highlight w:val="white"/>
        </w:rPr>
        <w:t xml:space="preserve"> </w:t>
      </w:r>
      <w:r w:rsidRPr="00E32C99">
        <w:rPr>
          <w:rFonts w:ascii="Arial" w:eastAsia="Arial" w:hAnsi="Arial" w:cs="Arial"/>
          <w:i/>
          <w:color w:val="222222"/>
          <w:highlight w:val="white"/>
        </w:rPr>
        <w:t>et al</w:t>
      </w:r>
      <w:r w:rsidRPr="00E32C99">
        <w:rPr>
          <w:rFonts w:ascii="Arial" w:eastAsia="Arial" w:hAnsi="Arial" w:cs="Arial"/>
          <w:i/>
        </w:rPr>
        <w:t>.</w:t>
      </w:r>
      <w:r w:rsidRPr="00E32C99">
        <w:rPr>
          <w:rFonts w:ascii="Arial" w:eastAsia="Arial" w:hAnsi="Arial" w:cs="Arial"/>
        </w:rPr>
        <w:t xml:space="preserve"> 2021). </w:t>
      </w:r>
    </w:p>
    <w:p w14:paraId="6EC1D2D0" w14:textId="320099D3" w:rsidR="000140A6" w:rsidRPr="00E32C99" w:rsidRDefault="00000000" w:rsidP="006D23C5">
      <w:pPr>
        <w:spacing w:after="0" w:line="360" w:lineRule="auto"/>
        <w:jc w:val="both"/>
        <w:rPr>
          <w:rFonts w:ascii="Arial" w:eastAsia="Arial" w:hAnsi="Arial" w:cs="Arial"/>
        </w:rPr>
      </w:pPr>
      <w:r w:rsidRPr="00E32C99">
        <w:rPr>
          <w:rFonts w:ascii="Arial" w:eastAsia="Arial" w:hAnsi="Arial" w:cs="Arial"/>
        </w:rPr>
        <w:t>Improving the time management skill the student gains the confidence to solve the problem. They can increase their thinking process to make innovative ideas to solve problems easily. The students can practise identifying the problem and follow the simple way to resolve this problem. They primarily focus on the root of the problem and objective which create the issues and use this skill to resolve them. Improving time management skills the students can gather the information system which can create a definite picture of the problem. By sorting this information the students can make a proper path to the solution and achieve the ultimate goal of their work field. To resolve the problem the students can choose an exact solution which can help to give motivation in their future careers. In this way, they can have the good problem-solving ability in their life</w:t>
      </w:r>
      <w:r w:rsidR="00854D9D" w:rsidRPr="00E32C99">
        <w:rPr>
          <w:rFonts w:ascii="Arial" w:eastAsia="Arial" w:hAnsi="Arial" w:cs="Arial"/>
        </w:rPr>
        <w:t xml:space="preserve"> (</w:t>
      </w:r>
      <w:r w:rsidR="00854D9D" w:rsidRPr="00E32C99">
        <w:rPr>
          <w:rFonts w:ascii="Arial" w:hAnsi="Arial" w:cs="Arial"/>
        </w:rPr>
        <w:t>Cottrell, 2019)</w:t>
      </w:r>
      <w:r w:rsidRPr="00E32C99">
        <w:rPr>
          <w:rFonts w:ascii="Arial" w:eastAsia="Arial" w:hAnsi="Arial" w:cs="Arial"/>
        </w:rPr>
        <w:t>.</w:t>
      </w:r>
    </w:p>
    <w:p w14:paraId="1CC157F2" w14:textId="33F2A5D1" w:rsidR="000140A6" w:rsidRPr="00E32C99" w:rsidRDefault="00801684" w:rsidP="000140A6">
      <w:pPr>
        <w:spacing w:after="0" w:line="360" w:lineRule="auto"/>
        <w:jc w:val="both"/>
        <w:rPr>
          <w:rFonts w:ascii="Arial" w:eastAsia="Arial" w:hAnsi="Arial" w:cs="Arial"/>
          <w:b/>
          <w:bCs/>
          <w:i/>
          <w:iCs/>
        </w:rPr>
      </w:pPr>
      <w:r w:rsidRPr="00E32C99">
        <w:rPr>
          <w:rFonts w:ascii="Arial" w:eastAsia="Arial" w:hAnsi="Arial" w:cs="Arial"/>
          <w:b/>
          <w:bCs/>
          <w:i/>
          <w:iCs/>
        </w:rPr>
        <w:t>W</w:t>
      </w:r>
      <w:r w:rsidR="000140A6" w:rsidRPr="00E32C99">
        <w:rPr>
          <w:rFonts w:ascii="Arial" w:eastAsia="Arial" w:hAnsi="Arial" w:cs="Arial"/>
          <w:b/>
          <w:bCs/>
          <w:i/>
          <w:iCs/>
        </w:rPr>
        <w:t>hat lessons I took from reading the book</w:t>
      </w:r>
    </w:p>
    <w:p w14:paraId="40D25F84" w14:textId="5ED0674F" w:rsidR="000B5CCE" w:rsidRPr="00E32C99" w:rsidRDefault="00000000" w:rsidP="006D23C5">
      <w:pPr>
        <w:spacing w:after="0" w:line="360" w:lineRule="auto"/>
        <w:jc w:val="both"/>
        <w:rPr>
          <w:rFonts w:ascii="Arial" w:eastAsia="Arial" w:hAnsi="Arial" w:cs="Arial"/>
        </w:rPr>
      </w:pPr>
      <w:r w:rsidRPr="00E32C99">
        <w:rPr>
          <w:rFonts w:ascii="Arial" w:eastAsia="Arial" w:hAnsi="Arial" w:cs="Arial"/>
        </w:rPr>
        <w:t>I have followed "The Study Skills Handbook" to improve my problem-solving skills. This book is really helpful to me and gives some strategies which help to improve all my study skills and create a good impact on my academic career as well as my professional career</w:t>
      </w:r>
      <w:r w:rsidR="001B00A8" w:rsidRPr="00E32C99">
        <w:rPr>
          <w:rFonts w:ascii="Arial" w:eastAsia="Arial" w:hAnsi="Arial" w:cs="Arial"/>
        </w:rPr>
        <w:t xml:space="preserve"> (</w:t>
      </w:r>
      <w:r w:rsidR="001B00A8" w:rsidRPr="00E32C99">
        <w:rPr>
          <w:rFonts w:ascii="Arial" w:hAnsi="Arial" w:cs="Arial"/>
        </w:rPr>
        <w:t>Cottrell, 2019)</w:t>
      </w:r>
      <w:r w:rsidR="001B00A8" w:rsidRPr="00E32C99">
        <w:rPr>
          <w:rFonts w:ascii="Arial" w:eastAsia="Arial" w:hAnsi="Arial" w:cs="Arial"/>
        </w:rPr>
        <w:t>.</w:t>
      </w:r>
      <w:r w:rsidRPr="00E32C99">
        <w:rPr>
          <w:rFonts w:ascii="Arial" w:eastAsia="Arial" w:hAnsi="Arial" w:cs="Arial"/>
        </w:rPr>
        <w:t xml:space="preserve">   </w:t>
      </w:r>
    </w:p>
    <w:p w14:paraId="61A730DB" w14:textId="77777777" w:rsidR="000B5CCE" w:rsidRPr="00E32C99" w:rsidRDefault="00000000" w:rsidP="000140A6">
      <w:pPr>
        <w:pStyle w:val="Heading2"/>
        <w:rPr>
          <w:rFonts w:ascii="Arial" w:hAnsi="Arial" w:cs="Arial"/>
        </w:rPr>
      </w:pPr>
      <w:bookmarkStart w:id="6" w:name="_Toc131518250"/>
      <w:r w:rsidRPr="00E32C99">
        <w:rPr>
          <w:rFonts w:ascii="Arial" w:hAnsi="Arial" w:cs="Arial"/>
        </w:rPr>
        <w:t>Research skill</w:t>
      </w:r>
      <w:bookmarkEnd w:id="6"/>
    </w:p>
    <w:p w14:paraId="7ED01292" w14:textId="77777777" w:rsidR="00801684" w:rsidRPr="00E32C99" w:rsidRDefault="00801684" w:rsidP="00801684">
      <w:pPr>
        <w:pBdr>
          <w:top w:val="nil"/>
          <w:left w:val="nil"/>
          <w:bottom w:val="nil"/>
          <w:right w:val="nil"/>
          <w:between w:val="nil"/>
        </w:pBdr>
        <w:spacing w:after="0" w:line="360" w:lineRule="auto"/>
        <w:jc w:val="both"/>
        <w:rPr>
          <w:rFonts w:ascii="Arial" w:eastAsia="Arial" w:hAnsi="Arial" w:cs="Arial"/>
          <w:b/>
          <w:bCs/>
          <w:i/>
          <w:iCs/>
        </w:rPr>
      </w:pPr>
      <w:r w:rsidRPr="00E32C99">
        <w:rPr>
          <w:rFonts w:ascii="Arial" w:eastAsia="Arial" w:hAnsi="Arial" w:cs="Arial"/>
          <w:b/>
          <w:bCs/>
          <w:i/>
          <w:iCs/>
        </w:rPr>
        <w:t xml:space="preserve">Importance of skills  </w:t>
      </w:r>
    </w:p>
    <w:p w14:paraId="660A1C98" w14:textId="77777777" w:rsidR="000B5CCE" w:rsidRPr="00E32C99" w:rsidRDefault="00000000" w:rsidP="006D23C5">
      <w:pPr>
        <w:spacing w:after="0" w:line="360" w:lineRule="auto"/>
        <w:jc w:val="both"/>
        <w:rPr>
          <w:rFonts w:ascii="Arial" w:eastAsia="Arial" w:hAnsi="Arial" w:cs="Arial"/>
        </w:rPr>
      </w:pPr>
      <w:r w:rsidRPr="00E32C99">
        <w:rPr>
          <w:rFonts w:ascii="Arial" w:eastAsia="Arial" w:hAnsi="Arial" w:cs="Arial"/>
        </w:rPr>
        <w:t>Research skill is the ability to gather various information about the topic. Research skills help to boost the curiosity of the students. Using this skill they learn the proper technological knowledge. Good research skills help to find out the exact information on the relevant topic. In this way, the students get more information on a specific topic. The students take the opportunity to share their viewpoints with the researchers (</w:t>
      </w:r>
      <w:r w:rsidRPr="00E32C99">
        <w:rPr>
          <w:rFonts w:ascii="Arial" w:eastAsia="Arial" w:hAnsi="Arial" w:cs="Arial"/>
          <w:color w:val="222222"/>
          <w:highlight w:val="white"/>
        </w:rPr>
        <w:t xml:space="preserve">Carberry </w:t>
      </w:r>
      <w:r w:rsidRPr="00E32C99">
        <w:rPr>
          <w:rFonts w:ascii="Arial" w:eastAsia="Arial" w:hAnsi="Arial" w:cs="Arial"/>
          <w:i/>
          <w:color w:val="222222"/>
          <w:highlight w:val="white"/>
        </w:rPr>
        <w:t>et al</w:t>
      </w:r>
      <w:r w:rsidRPr="00E32C99">
        <w:rPr>
          <w:rFonts w:ascii="Arial" w:eastAsia="Arial" w:hAnsi="Arial" w:cs="Arial"/>
          <w:i/>
        </w:rPr>
        <w:t>.</w:t>
      </w:r>
      <w:r w:rsidRPr="00E32C99">
        <w:rPr>
          <w:rFonts w:ascii="Arial" w:eastAsia="Arial" w:hAnsi="Arial" w:cs="Arial"/>
        </w:rPr>
        <w:t xml:space="preserve"> 2021). </w:t>
      </w:r>
    </w:p>
    <w:p w14:paraId="2CF7E7A9" w14:textId="77777777" w:rsidR="000B5CCE" w:rsidRPr="00E32C99" w:rsidRDefault="00000000" w:rsidP="006D23C5">
      <w:pPr>
        <w:spacing w:after="0" w:line="360" w:lineRule="auto"/>
        <w:jc w:val="both"/>
        <w:rPr>
          <w:rFonts w:ascii="Arial" w:eastAsia="Arial" w:hAnsi="Arial" w:cs="Arial"/>
        </w:rPr>
      </w:pPr>
      <w:r w:rsidRPr="00E32C99">
        <w:rPr>
          <w:rFonts w:ascii="Arial" w:eastAsia="Arial" w:hAnsi="Arial" w:cs="Arial"/>
        </w:rPr>
        <w:t xml:space="preserve">To improve their research skill the students engage more with the research objectives or tools. </w:t>
      </w:r>
    </w:p>
    <w:p w14:paraId="1823619F" w14:textId="5A2D66FC" w:rsidR="000140A6" w:rsidRPr="00E32C99" w:rsidRDefault="00000000" w:rsidP="006D23C5">
      <w:pPr>
        <w:spacing w:after="0" w:line="360" w:lineRule="auto"/>
        <w:jc w:val="both"/>
        <w:rPr>
          <w:rFonts w:ascii="Arial" w:eastAsia="Arial" w:hAnsi="Arial" w:cs="Arial"/>
        </w:rPr>
      </w:pPr>
      <w:r w:rsidRPr="00E32C99">
        <w:rPr>
          <w:rFonts w:ascii="Arial" w:eastAsia="Arial" w:hAnsi="Arial" w:cs="Arial"/>
        </w:rPr>
        <w:t>They can practise evaluating the resources which are most appropriate to the relevant topic. They can learn more about how to utilise the website and journal for getting their ideal resources. They can practise organised methods for developing research skills</w:t>
      </w:r>
      <w:r w:rsidR="00854D9D" w:rsidRPr="00E32C99">
        <w:rPr>
          <w:rFonts w:ascii="Arial" w:eastAsia="Arial" w:hAnsi="Arial" w:cs="Arial"/>
        </w:rPr>
        <w:t xml:space="preserve"> (</w:t>
      </w:r>
      <w:r w:rsidR="00854D9D" w:rsidRPr="00E32C99">
        <w:rPr>
          <w:rFonts w:ascii="Arial" w:hAnsi="Arial" w:cs="Arial"/>
        </w:rPr>
        <w:t>Cottrell, 2019)</w:t>
      </w:r>
      <w:r w:rsidRPr="00E32C99">
        <w:rPr>
          <w:rFonts w:ascii="Arial" w:eastAsia="Arial" w:hAnsi="Arial" w:cs="Arial"/>
        </w:rPr>
        <w:t xml:space="preserve">. </w:t>
      </w:r>
    </w:p>
    <w:p w14:paraId="2064CB22" w14:textId="21C7CEF8" w:rsidR="000140A6" w:rsidRPr="00E32C99" w:rsidRDefault="00801684" w:rsidP="000140A6">
      <w:pPr>
        <w:spacing w:after="0" w:line="360" w:lineRule="auto"/>
        <w:jc w:val="both"/>
        <w:rPr>
          <w:rFonts w:ascii="Arial" w:eastAsia="Arial" w:hAnsi="Arial" w:cs="Arial"/>
          <w:b/>
          <w:bCs/>
          <w:i/>
          <w:iCs/>
        </w:rPr>
      </w:pPr>
      <w:r w:rsidRPr="00E32C99">
        <w:rPr>
          <w:rFonts w:ascii="Arial" w:eastAsia="Arial" w:hAnsi="Arial" w:cs="Arial"/>
          <w:b/>
          <w:bCs/>
          <w:i/>
          <w:iCs/>
        </w:rPr>
        <w:lastRenderedPageBreak/>
        <w:t>W</w:t>
      </w:r>
      <w:r w:rsidR="000140A6" w:rsidRPr="00E32C99">
        <w:rPr>
          <w:rFonts w:ascii="Arial" w:eastAsia="Arial" w:hAnsi="Arial" w:cs="Arial"/>
          <w:b/>
          <w:bCs/>
          <w:i/>
          <w:iCs/>
        </w:rPr>
        <w:t>hat lessons I took from reading the book</w:t>
      </w:r>
    </w:p>
    <w:p w14:paraId="19682CE1" w14:textId="6E693E1F" w:rsidR="000B5CCE" w:rsidRPr="00E32C99" w:rsidRDefault="00000000" w:rsidP="006D23C5">
      <w:pPr>
        <w:spacing w:after="0" w:line="360" w:lineRule="auto"/>
        <w:jc w:val="both"/>
        <w:rPr>
          <w:rFonts w:ascii="Arial" w:eastAsia="Arial" w:hAnsi="Arial" w:cs="Arial"/>
        </w:rPr>
      </w:pPr>
      <w:r w:rsidRPr="00E32C99">
        <w:rPr>
          <w:rFonts w:ascii="Arial" w:eastAsia="Arial" w:hAnsi="Arial" w:cs="Arial"/>
        </w:rPr>
        <w:t>According to "The Study Skills Handbook" I have learned how to develop my research skills. Using this book I have gained knowledge about research skills. I also get the information research skill is an important study skill in the academic field. It has had a valuable impact on my professional career</w:t>
      </w:r>
      <w:r w:rsidR="00E32988" w:rsidRPr="00E32C99">
        <w:rPr>
          <w:rFonts w:ascii="Arial" w:eastAsia="Arial" w:hAnsi="Arial" w:cs="Arial"/>
        </w:rPr>
        <w:t xml:space="preserve"> (</w:t>
      </w:r>
      <w:r w:rsidR="00E32988" w:rsidRPr="00E32C99">
        <w:rPr>
          <w:rFonts w:ascii="Arial" w:hAnsi="Arial" w:cs="Arial"/>
        </w:rPr>
        <w:t>Cottrell, 2019)</w:t>
      </w:r>
      <w:r w:rsidR="00E32988" w:rsidRPr="00E32C99">
        <w:rPr>
          <w:rFonts w:ascii="Arial" w:eastAsia="Arial" w:hAnsi="Arial" w:cs="Arial"/>
        </w:rPr>
        <w:t>.</w:t>
      </w:r>
    </w:p>
    <w:p w14:paraId="4C8E68F0" w14:textId="505C1051" w:rsidR="000B5CCE" w:rsidRPr="00E32C99" w:rsidRDefault="00D27AFE" w:rsidP="006D23C5">
      <w:pPr>
        <w:pStyle w:val="Heading1"/>
        <w:spacing w:line="360" w:lineRule="auto"/>
        <w:rPr>
          <w:rFonts w:ascii="Arial" w:hAnsi="Arial" w:cs="Arial"/>
        </w:rPr>
      </w:pPr>
      <w:r w:rsidRPr="00E32C99">
        <w:rPr>
          <w:rFonts w:ascii="Arial" w:hAnsi="Arial" w:cs="Arial"/>
        </w:rPr>
        <w:t>Conclusion</w:t>
      </w:r>
      <w:r w:rsidR="00000000" w:rsidRPr="00E32C99">
        <w:rPr>
          <w:rFonts w:ascii="Arial" w:hAnsi="Arial" w:cs="Arial"/>
        </w:rPr>
        <w:t xml:space="preserve"> </w:t>
      </w:r>
    </w:p>
    <w:p w14:paraId="0E5C97AE" w14:textId="77777777" w:rsidR="000B5CCE" w:rsidRPr="00E32C99" w:rsidRDefault="00000000" w:rsidP="006D23C5">
      <w:pPr>
        <w:pBdr>
          <w:top w:val="nil"/>
          <w:left w:val="nil"/>
          <w:bottom w:val="nil"/>
          <w:right w:val="nil"/>
          <w:between w:val="nil"/>
        </w:pBdr>
        <w:spacing w:after="0" w:line="360" w:lineRule="auto"/>
        <w:jc w:val="both"/>
        <w:rPr>
          <w:rFonts w:ascii="Arial" w:hAnsi="Arial" w:cs="Arial"/>
        </w:rPr>
      </w:pPr>
      <w:r w:rsidRPr="00E32C99">
        <w:rPr>
          <w:rFonts w:ascii="Arial" w:hAnsi="Arial" w:cs="Arial"/>
        </w:rPr>
        <w:t>The study has concluded that improving</w:t>
      </w:r>
      <w:r w:rsidRPr="00E32C99">
        <w:rPr>
          <w:rFonts w:ascii="Arial" w:eastAsia="Arial" w:hAnsi="Arial" w:cs="Arial"/>
        </w:rPr>
        <w:t xml:space="preserve"> study skills can create a significant impact on our current career as well as our future career. I have followed  "The Study Skills Handbook" which defines a positive guideline to improve my study skills. After reading this book I have learned how to improve my communication skills, research skills, time management skill and research skill. Those skills create a beneficiary role in my academic life as well as my professional career.</w:t>
      </w:r>
    </w:p>
    <w:p w14:paraId="1133B58C" w14:textId="77777777" w:rsidR="000B5CCE" w:rsidRPr="00E32C99" w:rsidRDefault="000B5CCE" w:rsidP="008919A9">
      <w:pPr>
        <w:spacing w:line="360" w:lineRule="auto"/>
        <w:rPr>
          <w:rFonts w:ascii="Arial" w:hAnsi="Arial" w:cs="Arial"/>
        </w:rPr>
      </w:pPr>
    </w:p>
    <w:p w14:paraId="4502AB1F" w14:textId="25B6D502" w:rsidR="008919A9" w:rsidRPr="00E32C99" w:rsidRDefault="008919A9" w:rsidP="006D23C5">
      <w:pPr>
        <w:pStyle w:val="Heading1"/>
        <w:rPr>
          <w:rFonts w:ascii="Arial" w:hAnsi="Arial" w:cs="Arial"/>
        </w:rPr>
      </w:pPr>
      <w:r w:rsidRPr="00E32C99">
        <w:rPr>
          <w:rFonts w:ascii="Arial" w:hAnsi="Arial" w:cs="Arial"/>
        </w:rPr>
        <w:br w:type="page"/>
      </w:r>
      <w:bookmarkStart w:id="7" w:name="_Toc131518252"/>
      <w:r w:rsidRPr="00E32C99">
        <w:rPr>
          <w:rFonts w:ascii="Arial" w:hAnsi="Arial" w:cs="Arial"/>
        </w:rPr>
        <w:lastRenderedPageBreak/>
        <w:t>REFERENCES</w:t>
      </w:r>
      <w:bookmarkEnd w:id="7"/>
    </w:p>
    <w:p w14:paraId="1F1504C3" w14:textId="77777777" w:rsidR="002D66F7" w:rsidRPr="00E32C99" w:rsidRDefault="002D66F7" w:rsidP="008919A9">
      <w:pPr>
        <w:spacing w:before="240" w:after="240" w:line="360" w:lineRule="auto"/>
        <w:rPr>
          <w:rFonts w:ascii="Arial" w:eastAsia="Arial" w:hAnsi="Arial" w:cs="Arial"/>
          <w:color w:val="222222"/>
          <w:highlight w:val="white"/>
        </w:rPr>
      </w:pPr>
      <w:r w:rsidRPr="00E32C99">
        <w:rPr>
          <w:rFonts w:ascii="Arial" w:eastAsia="Arial" w:hAnsi="Arial" w:cs="Arial"/>
          <w:color w:val="222222"/>
          <w:highlight w:val="white"/>
        </w:rPr>
        <w:t xml:space="preserve">Adams, R.V. and Blair, E., (2019). Impact of time management </w:t>
      </w:r>
      <w:proofErr w:type="spellStart"/>
      <w:r w:rsidRPr="00E32C99">
        <w:rPr>
          <w:rFonts w:ascii="Arial" w:eastAsia="Arial" w:hAnsi="Arial" w:cs="Arial"/>
          <w:color w:val="222222"/>
          <w:highlight w:val="white"/>
        </w:rPr>
        <w:t>behaviors</w:t>
      </w:r>
      <w:proofErr w:type="spellEnd"/>
      <w:r w:rsidRPr="00E32C99">
        <w:rPr>
          <w:rFonts w:ascii="Arial" w:eastAsia="Arial" w:hAnsi="Arial" w:cs="Arial"/>
          <w:color w:val="222222"/>
          <w:highlight w:val="white"/>
        </w:rPr>
        <w:t xml:space="preserve"> on undergraduate engineering students’ performance. </w:t>
      </w:r>
      <w:r w:rsidRPr="00E32C99">
        <w:rPr>
          <w:rFonts w:ascii="Arial" w:eastAsia="Arial" w:hAnsi="Arial" w:cs="Arial"/>
          <w:i/>
          <w:color w:val="222222"/>
          <w:highlight w:val="white"/>
        </w:rPr>
        <w:t>Sage Open</w:t>
      </w:r>
      <w:r w:rsidRPr="00E32C99">
        <w:rPr>
          <w:rFonts w:ascii="Arial" w:eastAsia="Arial" w:hAnsi="Arial" w:cs="Arial"/>
          <w:color w:val="222222"/>
          <w:highlight w:val="white"/>
        </w:rPr>
        <w:t xml:space="preserve">, </w:t>
      </w:r>
      <w:r w:rsidRPr="00E32C99">
        <w:rPr>
          <w:rFonts w:ascii="Arial" w:eastAsia="Arial" w:hAnsi="Arial" w:cs="Arial"/>
          <w:i/>
          <w:color w:val="222222"/>
          <w:highlight w:val="white"/>
        </w:rPr>
        <w:t>9</w:t>
      </w:r>
      <w:r w:rsidRPr="00E32C99">
        <w:rPr>
          <w:rFonts w:ascii="Arial" w:eastAsia="Arial" w:hAnsi="Arial" w:cs="Arial"/>
          <w:color w:val="222222"/>
          <w:highlight w:val="white"/>
        </w:rPr>
        <w:t>(1), p.2158244018824506.</w:t>
      </w:r>
    </w:p>
    <w:p w14:paraId="04648077" w14:textId="77777777" w:rsidR="002D66F7" w:rsidRPr="00E32C99" w:rsidRDefault="002D66F7" w:rsidP="008919A9">
      <w:pPr>
        <w:spacing w:before="240" w:after="240" w:line="360" w:lineRule="auto"/>
        <w:rPr>
          <w:rFonts w:ascii="Arial" w:eastAsia="Arial" w:hAnsi="Arial" w:cs="Arial"/>
          <w:color w:val="222222"/>
          <w:highlight w:val="white"/>
        </w:rPr>
      </w:pPr>
      <w:r w:rsidRPr="00E32C99">
        <w:rPr>
          <w:rFonts w:ascii="Arial" w:eastAsia="Arial" w:hAnsi="Arial" w:cs="Arial"/>
          <w:color w:val="222222"/>
          <w:highlight w:val="white"/>
        </w:rPr>
        <w:t xml:space="preserve">Carberry, C., </w:t>
      </w:r>
      <w:proofErr w:type="spellStart"/>
      <w:r w:rsidRPr="00E32C99">
        <w:rPr>
          <w:rFonts w:ascii="Arial" w:eastAsia="Arial" w:hAnsi="Arial" w:cs="Arial"/>
          <w:color w:val="222222"/>
          <w:highlight w:val="white"/>
        </w:rPr>
        <w:t>McCombe</w:t>
      </w:r>
      <w:proofErr w:type="spellEnd"/>
      <w:r w:rsidRPr="00E32C99">
        <w:rPr>
          <w:rFonts w:ascii="Arial" w:eastAsia="Arial" w:hAnsi="Arial" w:cs="Arial"/>
          <w:color w:val="222222"/>
          <w:highlight w:val="white"/>
        </w:rPr>
        <w:t xml:space="preserve">, G., Tobin, H., Stokes, D., Last, J., Bury, G. and Cullen, W., (2021). Curriculum initiatives to enhance research skills acquisition by medical students: a scoping review. </w:t>
      </w:r>
      <w:r w:rsidRPr="00E32C99">
        <w:rPr>
          <w:rFonts w:ascii="Arial" w:eastAsia="Arial" w:hAnsi="Arial" w:cs="Arial"/>
          <w:i/>
          <w:color w:val="222222"/>
          <w:highlight w:val="white"/>
        </w:rPr>
        <w:t>BMC Medical Education</w:t>
      </w:r>
      <w:r w:rsidRPr="00E32C99">
        <w:rPr>
          <w:rFonts w:ascii="Arial" w:eastAsia="Arial" w:hAnsi="Arial" w:cs="Arial"/>
          <w:color w:val="222222"/>
          <w:highlight w:val="white"/>
        </w:rPr>
        <w:t xml:space="preserve">, </w:t>
      </w:r>
      <w:r w:rsidRPr="00E32C99">
        <w:rPr>
          <w:rFonts w:ascii="Arial" w:eastAsia="Arial" w:hAnsi="Arial" w:cs="Arial"/>
          <w:i/>
          <w:color w:val="222222"/>
          <w:highlight w:val="white"/>
        </w:rPr>
        <w:t>21</w:t>
      </w:r>
      <w:r w:rsidRPr="00E32C99">
        <w:rPr>
          <w:rFonts w:ascii="Arial" w:eastAsia="Arial" w:hAnsi="Arial" w:cs="Arial"/>
          <w:color w:val="222222"/>
          <w:highlight w:val="white"/>
        </w:rPr>
        <w:t>(1), pp.1-13.</w:t>
      </w:r>
    </w:p>
    <w:p w14:paraId="1EA0FD9F" w14:textId="77777777" w:rsidR="002D66F7" w:rsidRPr="00E32C99" w:rsidRDefault="002D66F7" w:rsidP="008919A9">
      <w:pPr>
        <w:spacing w:before="240" w:after="240" w:line="360" w:lineRule="auto"/>
        <w:rPr>
          <w:rFonts w:ascii="Arial" w:hAnsi="Arial" w:cs="Arial"/>
        </w:rPr>
      </w:pPr>
      <w:r w:rsidRPr="00E32C99">
        <w:rPr>
          <w:rFonts w:ascii="Arial" w:hAnsi="Arial" w:cs="Arial"/>
        </w:rPr>
        <w:t>Cottrell, S. (2019). The Study Skills Handbook, 5th Ed. London: Red Globe Press.</w:t>
      </w:r>
    </w:p>
    <w:p w14:paraId="212E6C91" w14:textId="77777777" w:rsidR="002D66F7" w:rsidRPr="00E32C99" w:rsidRDefault="002D66F7" w:rsidP="008919A9">
      <w:pPr>
        <w:spacing w:before="240" w:after="240" w:line="360" w:lineRule="auto"/>
        <w:rPr>
          <w:rFonts w:ascii="Arial" w:eastAsia="Arial" w:hAnsi="Arial" w:cs="Arial"/>
          <w:color w:val="222222"/>
          <w:highlight w:val="white"/>
        </w:rPr>
      </w:pPr>
      <w:proofErr w:type="spellStart"/>
      <w:r w:rsidRPr="00E32C99">
        <w:rPr>
          <w:rFonts w:ascii="Arial" w:eastAsia="Arial" w:hAnsi="Arial" w:cs="Arial"/>
          <w:color w:val="222222"/>
          <w:highlight w:val="white"/>
        </w:rPr>
        <w:t>Suparman</w:t>
      </w:r>
      <w:proofErr w:type="spellEnd"/>
      <w:r w:rsidRPr="00E32C99">
        <w:rPr>
          <w:rFonts w:ascii="Arial" w:eastAsia="Arial" w:hAnsi="Arial" w:cs="Arial"/>
          <w:color w:val="222222"/>
          <w:highlight w:val="white"/>
        </w:rPr>
        <w:t xml:space="preserve">, S., Yohannes, Y. and Arifin, N., (2021). Enhancing mathematical problem-solving skills of Indonesian junior high school students through problem-based learning: a systematic review and meta-analysis. </w:t>
      </w:r>
      <w:r w:rsidRPr="00E32C99">
        <w:rPr>
          <w:rFonts w:ascii="Arial" w:eastAsia="Arial" w:hAnsi="Arial" w:cs="Arial"/>
          <w:i/>
          <w:color w:val="222222"/>
          <w:highlight w:val="white"/>
        </w:rPr>
        <w:t>Al-</w:t>
      </w:r>
      <w:proofErr w:type="spellStart"/>
      <w:r w:rsidRPr="00E32C99">
        <w:rPr>
          <w:rFonts w:ascii="Arial" w:eastAsia="Arial" w:hAnsi="Arial" w:cs="Arial"/>
          <w:i/>
          <w:color w:val="222222"/>
          <w:highlight w:val="white"/>
        </w:rPr>
        <w:t>Jabar</w:t>
      </w:r>
      <w:proofErr w:type="spellEnd"/>
      <w:r w:rsidRPr="00E32C99">
        <w:rPr>
          <w:rFonts w:ascii="Arial" w:eastAsia="Arial" w:hAnsi="Arial" w:cs="Arial"/>
          <w:i/>
          <w:color w:val="222222"/>
          <w:highlight w:val="white"/>
        </w:rPr>
        <w:t xml:space="preserve">: </w:t>
      </w:r>
      <w:proofErr w:type="spellStart"/>
      <w:r w:rsidRPr="00E32C99">
        <w:rPr>
          <w:rFonts w:ascii="Arial" w:eastAsia="Arial" w:hAnsi="Arial" w:cs="Arial"/>
          <w:i/>
          <w:color w:val="222222"/>
          <w:highlight w:val="white"/>
        </w:rPr>
        <w:t>Jurnal</w:t>
      </w:r>
      <w:proofErr w:type="spellEnd"/>
      <w:r w:rsidRPr="00E32C99">
        <w:rPr>
          <w:rFonts w:ascii="Arial" w:eastAsia="Arial" w:hAnsi="Arial" w:cs="Arial"/>
          <w:i/>
          <w:color w:val="222222"/>
          <w:highlight w:val="white"/>
        </w:rPr>
        <w:t xml:space="preserve"> Pendidikan </w:t>
      </w:r>
      <w:proofErr w:type="spellStart"/>
      <w:r w:rsidRPr="00E32C99">
        <w:rPr>
          <w:rFonts w:ascii="Arial" w:eastAsia="Arial" w:hAnsi="Arial" w:cs="Arial"/>
          <w:i/>
          <w:color w:val="222222"/>
          <w:highlight w:val="white"/>
        </w:rPr>
        <w:t>Matematika</w:t>
      </w:r>
      <w:proofErr w:type="spellEnd"/>
      <w:r w:rsidRPr="00E32C99">
        <w:rPr>
          <w:rFonts w:ascii="Arial" w:eastAsia="Arial" w:hAnsi="Arial" w:cs="Arial"/>
          <w:color w:val="222222"/>
          <w:highlight w:val="white"/>
        </w:rPr>
        <w:t xml:space="preserve">, </w:t>
      </w:r>
      <w:r w:rsidRPr="00E32C99">
        <w:rPr>
          <w:rFonts w:ascii="Arial" w:eastAsia="Arial" w:hAnsi="Arial" w:cs="Arial"/>
          <w:i/>
          <w:color w:val="222222"/>
          <w:highlight w:val="white"/>
        </w:rPr>
        <w:t>12</w:t>
      </w:r>
      <w:r w:rsidRPr="00E32C99">
        <w:rPr>
          <w:rFonts w:ascii="Arial" w:eastAsia="Arial" w:hAnsi="Arial" w:cs="Arial"/>
          <w:color w:val="222222"/>
          <w:highlight w:val="white"/>
        </w:rPr>
        <w:t>(1), pp.1-16.</w:t>
      </w:r>
    </w:p>
    <w:p w14:paraId="403B186A" w14:textId="77777777" w:rsidR="000B5CCE" w:rsidRPr="00E32C99" w:rsidRDefault="000B5CCE">
      <w:pPr>
        <w:rPr>
          <w:rFonts w:ascii="Arial" w:hAnsi="Arial" w:cs="Arial"/>
          <w:sz w:val="32"/>
          <w:szCs w:val="32"/>
        </w:rPr>
      </w:pPr>
    </w:p>
    <w:sectPr w:rsidR="000B5CCE" w:rsidRPr="00E32C99" w:rsidSect="008919A9">
      <w:headerReference w:type="default"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DADC3" w14:textId="77777777" w:rsidR="000426CA" w:rsidRDefault="000426CA">
      <w:pPr>
        <w:spacing w:after="0" w:line="240" w:lineRule="auto"/>
      </w:pPr>
      <w:r>
        <w:separator/>
      </w:r>
    </w:p>
  </w:endnote>
  <w:endnote w:type="continuationSeparator" w:id="0">
    <w:p w14:paraId="22617FF3" w14:textId="77777777" w:rsidR="000426CA" w:rsidRDefault="00042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839037"/>
      <w:docPartObj>
        <w:docPartGallery w:val="Page Numbers (Bottom of Page)"/>
        <w:docPartUnique/>
      </w:docPartObj>
    </w:sdtPr>
    <w:sdtEndPr>
      <w:rPr>
        <w:rFonts w:asciiTheme="minorHAnsi" w:hAnsiTheme="minorHAnsi" w:cstheme="minorHAnsi"/>
        <w:noProof/>
      </w:rPr>
    </w:sdtEndPr>
    <w:sdtContent>
      <w:p w14:paraId="46EF27AB" w14:textId="1C82926D" w:rsidR="008919A9" w:rsidRPr="008919A9" w:rsidRDefault="008919A9">
        <w:pPr>
          <w:pStyle w:val="Footer"/>
          <w:jc w:val="right"/>
          <w:rPr>
            <w:rFonts w:asciiTheme="minorHAnsi" w:hAnsiTheme="minorHAnsi" w:cstheme="minorHAnsi"/>
          </w:rPr>
        </w:pPr>
        <w:r w:rsidRPr="008919A9">
          <w:rPr>
            <w:rFonts w:asciiTheme="minorHAnsi" w:hAnsiTheme="minorHAnsi" w:cstheme="minorHAnsi"/>
          </w:rPr>
          <w:fldChar w:fldCharType="begin"/>
        </w:r>
        <w:r w:rsidRPr="008919A9">
          <w:rPr>
            <w:rFonts w:asciiTheme="minorHAnsi" w:hAnsiTheme="minorHAnsi" w:cstheme="minorHAnsi"/>
          </w:rPr>
          <w:instrText xml:space="preserve"> PAGE   \* MERGEFORMAT </w:instrText>
        </w:r>
        <w:r w:rsidRPr="008919A9">
          <w:rPr>
            <w:rFonts w:asciiTheme="minorHAnsi" w:hAnsiTheme="minorHAnsi" w:cstheme="minorHAnsi"/>
          </w:rPr>
          <w:fldChar w:fldCharType="separate"/>
        </w:r>
        <w:r w:rsidRPr="008919A9">
          <w:rPr>
            <w:rFonts w:asciiTheme="minorHAnsi" w:hAnsiTheme="minorHAnsi" w:cstheme="minorHAnsi"/>
            <w:noProof/>
          </w:rPr>
          <w:t>2</w:t>
        </w:r>
        <w:r w:rsidRPr="008919A9">
          <w:rPr>
            <w:rFonts w:asciiTheme="minorHAnsi" w:hAnsiTheme="minorHAnsi" w:cstheme="minorHAnsi"/>
            <w:noProof/>
          </w:rPr>
          <w:fldChar w:fldCharType="end"/>
        </w:r>
      </w:p>
    </w:sdtContent>
  </w:sdt>
  <w:p w14:paraId="5D0AA82D" w14:textId="77777777" w:rsidR="000B5CCE" w:rsidRDefault="000B5CC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F0CFD" w14:textId="77777777" w:rsidR="000426CA" w:rsidRDefault="000426CA">
      <w:pPr>
        <w:spacing w:after="0" w:line="240" w:lineRule="auto"/>
      </w:pPr>
      <w:r>
        <w:separator/>
      </w:r>
    </w:p>
  </w:footnote>
  <w:footnote w:type="continuationSeparator" w:id="0">
    <w:p w14:paraId="25838CA9" w14:textId="77777777" w:rsidR="000426CA" w:rsidRDefault="00042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188B8" w14:textId="77777777" w:rsidR="000B5CCE" w:rsidRDefault="000B5CCE">
    <w:pPr>
      <w:widowControl w:val="0"/>
      <w:pBdr>
        <w:top w:val="nil"/>
        <w:left w:val="nil"/>
        <w:bottom w:val="nil"/>
        <w:right w:val="nil"/>
        <w:between w:val="nil"/>
      </w:pBdr>
      <w:spacing w:after="0" w:line="276" w:lineRule="auto"/>
      <w:rPr>
        <w:sz w:val="32"/>
        <w:szCs w:val="32"/>
      </w:rPr>
    </w:pPr>
  </w:p>
  <w:p w14:paraId="00C6ECF7" w14:textId="77777777" w:rsidR="000B5CCE" w:rsidRDefault="000B5CCE">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DEEBF"/>
    <w:multiLevelType w:val="hybridMultilevel"/>
    <w:tmpl w:val="00000000"/>
    <w:lvl w:ilvl="0" w:tplc="041AC834">
      <w:start w:val="1"/>
      <w:numFmt w:val="decimal"/>
      <w:lvlText w:val="%1."/>
      <w:lvlJc w:val="left"/>
      <w:pPr>
        <w:ind w:left="720" w:hanging="360"/>
      </w:pPr>
    </w:lvl>
    <w:lvl w:ilvl="1" w:tplc="1D06BEF2">
      <w:start w:val="1"/>
      <w:numFmt w:val="lowerLetter"/>
      <w:lvlText w:val="%2."/>
      <w:lvlJc w:val="left"/>
      <w:pPr>
        <w:ind w:left="1440" w:hanging="360"/>
      </w:pPr>
    </w:lvl>
    <w:lvl w:ilvl="2" w:tplc="F474C07C">
      <w:start w:val="1"/>
      <w:numFmt w:val="lowerRoman"/>
      <w:lvlText w:val="%3."/>
      <w:lvlJc w:val="right"/>
      <w:pPr>
        <w:ind w:left="2160" w:hanging="180"/>
      </w:pPr>
    </w:lvl>
    <w:lvl w:ilvl="3" w:tplc="E3A82C88">
      <w:start w:val="1"/>
      <w:numFmt w:val="decimal"/>
      <w:lvlText w:val="%4."/>
      <w:lvlJc w:val="left"/>
      <w:pPr>
        <w:ind w:left="2880" w:hanging="360"/>
      </w:pPr>
    </w:lvl>
    <w:lvl w:ilvl="4" w:tplc="B6AA10FC">
      <w:start w:val="1"/>
      <w:numFmt w:val="lowerLetter"/>
      <w:lvlText w:val="%5."/>
      <w:lvlJc w:val="left"/>
      <w:pPr>
        <w:ind w:left="3600" w:hanging="360"/>
      </w:pPr>
    </w:lvl>
    <w:lvl w:ilvl="5" w:tplc="D326F082">
      <w:start w:val="1"/>
      <w:numFmt w:val="lowerRoman"/>
      <w:lvlText w:val="%6."/>
      <w:lvlJc w:val="right"/>
      <w:pPr>
        <w:ind w:left="4320" w:hanging="180"/>
      </w:pPr>
    </w:lvl>
    <w:lvl w:ilvl="6" w:tplc="496C26B0">
      <w:start w:val="1"/>
      <w:numFmt w:val="decimal"/>
      <w:lvlText w:val="%7."/>
      <w:lvlJc w:val="left"/>
      <w:pPr>
        <w:ind w:left="5040" w:hanging="360"/>
      </w:pPr>
    </w:lvl>
    <w:lvl w:ilvl="7" w:tplc="91980C12">
      <w:start w:val="1"/>
      <w:numFmt w:val="lowerLetter"/>
      <w:lvlText w:val="%8."/>
      <w:lvlJc w:val="left"/>
      <w:pPr>
        <w:ind w:left="5760" w:hanging="360"/>
      </w:pPr>
    </w:lvl>
    <w:lvl w:ilvl="8" w:tplc="7EF4F7F4">
      <w:start w:val="1"/>
      <w:numFmt w:val="lowerRoman"/>
      <w:lvlText w:val="%9."/>
      <w:lvlJc w:val="right"/>
      <w:pPr>
        <w:ind w:left="6480" w:hanging="180"/>
      </w:pPr>
    </w:lvl>
  </w:abstractNum>
  <w:abstractNum w:abstractNumId="1" w15:restartNumberingAfterBreak="0">
    <w:nsid w:val="75DADE75"/>
    <w:multiLevelType w:val="multilevel"/>
    <w:tmpl w:val="0D2CA7E6"/>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800" w:hanging="144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520" w:hanging="2160"/>
      </w:pPr>
    </w:lvl>
    <w:lvl w:ilvl="8">
      <w:start w:val="1"/>
      <w:numFmt w:val="decimal"/>
      <w:lvlText w:val="%1.%2.%3.%4.%5.%6.%7.%8.%9"/>
      <w:lvlJc w:val="left"/>
      <w:pPr>
        <w:ind w:left="2520" w:hanging="2160"/>
      </w:pPr>
    </w:lvl>
  </w:abstractNum>
  <w:num w:numId="1" w16cid:durableId="503738901">
    <w:abstractNumId w:val="0"/>
  </w:num>
  <w:num w:numId="2" w16cid:durableId="1721858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CCE"/>
    <w:rsid w:val="000140A6"/>
    <w:rsid w:val="000426CA"/>
    <w:rsid w:val="000B5CCE"/>
    <w:rsid w:val="000F2002"/>
    <w:rsid w:val="001B00A8"/>
    <w:rsid w:val="001F101A"/>
    <w:rsid w:val="00251DE9"/>
    <w:rsid w:val="0025747B"/>
    <w:rsid w:val="002D66F7"/>
    <w:rsid w:val="003C09F3"/>
    <w:rsid w:val="0053478C"/>
    <w:rsid w:val="006D23C5"/>
    <w:rsid w:val="00801684"/>
    <w:rsid w:val="00854D9D"/>
    <w:rsid w:val="008919A9"/>
    <w:rsid w:val="00C63D40"/>
    <w:rsid w:val="00D27AFE"/>
    <w:rsid w:val="00E32988"/>
    <w:rsid w:val="00E32C99"/>
    <w:rsid w:val="00E6464C"/>
    <w:rsid w:val="00EA0676"/>
    <w:rsid w:val="00EB66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C132D"/>
  <w15:docId w15:val="{3374C94C-1C29-4B2C-9F30-451D96CA3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0A8"/>
  </w:style>
  <w:style w:type="paragraph" w:styleId="Heading1">
    <w:name w:val="heading 1"/>
    <w:basedOn w:val="Normal"/>
    <w:next w:val="Normal"/>
    <w:rsid w:val="008919A9"/>
    <w:pPr>
      <w:keepNext/>
      <w:keepLines/>
      <w:spacing w:before="480" w:after="120"/>
      <w:jc w:val="both"/>
      <w:outlineLvl w:val="0"/>
    </w:pPr>
    <w:rPr>
      <w:rFonts w:asciiTheme="minorHAnsi" w:hAnsiTheme="minorHAnsi"/>
      <w:b/>
      <w:szCs w:val="48"/>
    </w:rPr>
  </w:style>
  <w:style w:type="paragraph" w:styleId="Heading2">
    <w:name w:val="heading 2"/>
    <w:basedOn w:val="Normal"/>
    <w:next w:val="Normal"/>
    <w:rsid w:val="000140A6"/>
    <w:pPr>
      <w:keepNext/>
      <w:keepLines/>
      <w:spacing w:before="360" w:after="80"/>
      <w:jc w:val="both"/>
      <w:outlineLvl w:val="1"/>
    </w:pPr>
    <w:rPr>
      <w:rFonts w:asciiTheme="minorHAnsi" w:hAnsiTheme="minorHAnsi"/>
      <w:szCs w:val="36"/>
      <w:u w:val="single"/>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8919A9"/>
    <w:pPr>
      <w:spacing w:before="240" w:after="0"/>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8919A9"/>
    <w:pPr>
      <w:spacing w:after="100"/>
    </w:pPr>
  </w:style>
  <w:style w:type="character" w:styleId="Hyperlink">
    <w:name w:val="Hyperlink"/>
    <w:basedOn w:val="DefaultParagraphFont"/>
    <w:uiPriority w:val="99"/>
    <w:unhideWhenUsed/>
    <w:rsid w:val="008919A9"/>
    <w:rPr>
      <w:color w:val="0563C1" w:themeColor="hyperlink"/>
      <w:u w:val="single"/>
    </w:rPr>
  </w:style>
  <w:style w:type="paragraph" w:styleId="TOC2">
    <w:name w:val="toc 2"/>
    <w:basedOn w:val="Normal"/>
    <w:next w:val="Normal"/>
    <w:autoRedefine/>
    <w:uiPriority w:val="39"/>
    <w:unhideWhenUsed/>
    <w:rsid w:val="00EB663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B6keK0/d9r99N4Z6xbRZpqqPlXg==">AMUW2mUl3YedWa2NlQpojj2qYgFTFtj5Ik/L1YixPIIlC8Iaz8tSVbECfwWJhn7SCuRz9Tnjy45iUbG5DiiZMS7E1CK6ObJhZ72TPAg/lEWZrYULk44gH6o=</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F23454-8351-4076-9EC7-E1388E6CA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1586</Words>
  <Characters>9044</Characters>
  <Application>Microsoft Office Word</Application>
  <DocSecurity>0</DocSecurity>
  <Lines>75</Lines>
  <Paragraphs>21</Paragraphs>
  <ScaleCrop>false</ScaleCrop>
  <Company/>
  <LinksUpToDate>false</LinksUpToDate>
  <CharactersWithSpaces>10609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Maria Alexandra Chesoiu (2123374)</cp:lastModifiedBy>
  <cp:revision>21</cp:revision>
  <dcterms:created xsi:type="dcterms:W3CDTF">2022-04-23T08:54:00Z</dcterms:created>
  <dcterms:modified xsi:type="dcterms:W3CDTF">2023-04-06T07:51:00Z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5c6ad630b38842963b3623ed185241ef8d13f6e5f076d356954bbe46522dff28</vt:lpwstr>
  </property>
</Properties>
</file>