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567"/>
        <w:gridCol w:w="984"/>
        <w:gridCol w:w="709"/>
        <w:gridCol w:w="858"/>
        <w:gridCol w:w="1668"/>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6C88FAA" w:rsidR="00A80868" w:rsidRPr="003C7DED" w:rsidRDefault="00FA05D6" w:rsidP="008C14E9">
            <w:pPr>
              <w:rPr>
                <w:rFonts w:ascii="Arial" w:hAnsi="Arial" w:cs="Arial"/>
                <w:sz w:val="22"/>
                <w:szCs w:val="22"/>
              </w:rPr>
            </w:pPr>
            <w:r w:rsidRPr="00FA05D6">
              <w:rPr>
                <w:rFonts w:ascii="Arial" w:hAnsi="Arial" w:cs="Arial"/>
                <w:sz w:val="22"/>
                <w:szCs w:val="22"/>
              </w:rPr>
              <w:t>Fozley Rabby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BEF09F6" w:rsidR="00B60A98" w:rsidRPr="003C7DED" w:rsidRDefault="00FA05D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D062717" w:rsidR="00A80868" w:rsidRPr="003C7DED" w:rsidRDefault="00C10CF2" w:rsidP="008C14E9">
            <w:pPr>
              <w:rPr>
                <w:rFonts w:ascii="Arial" w:hAnsi="Arial" w:cs="Arial"/>
                <w:sz w:val="22"/>
                <w:szCs w:val="22"/>
              </w:rPr>
            </w:pPr>
            <w:r>
              <w:rPr>
                <w:rFonts w:ascii="Arial" w:hAnsi="Arial" w:cs="Arial"/>
                <w:sz w:val="22"/>
                <w:szCs w:val="22"/>
              </w:rPr>
              <w:t>Business &amp; Management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F50877A" w:rsidR="00A80868" w:rsidRPr="003C7DED" w:rsidRDefault="00C10CF2"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63491C6" w:rsidR="00A80868" w:rsidRPr="003C7DED" w:rsidRDefault="00886EE8" w:rsidP="008C14E9">
            <w:pPr>
              <w:rPr>
                <w:rFonts w:ascii="Arial" w:hAnsi="Arial" w:cs="Arial"/>
                <w:sz w:val="22"/>
                <w:szCs w:val="22"/>
              </w:rPr>
            </w:pPr>
            <w:hyperlink r:id="rId8" w:history="1">
              <w:r w:rsidRPr="005C60FC">
                <w:rPr>
                  <w:rStyle w:val="Hyperlink"/>
                  <w:rFonts w:ascii="Arial" w:hAnsi="Arial" w:cs="Arial"/>
                  <w:sz w:val="22"/>
                  <w:szCs w:val="22"/>
                </w:rPr>
                <w:t>2515911@student.uwtsd.ac.uk</w:t>
              </w:r>
            </w:hyperlink>
            <w:r>
              <w:rPr>
                <w:rFonts w:ascii="Arial" w:hAnsi="Arial" w:cs="Arial"/>
                <w:sz w:val="22"/>
                <w:szCs w:val="22"/>
              </w:rPr>
              <w:t xml:space="preserve"> </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C252CEF" w:rsidR="00A80868" w:rsidRPr="003C7DED" w:rsidRDefault="00886EE8" w:rsidP="008C14E9">
            <w:pPr>
              <w:rPr>
                <w:rFonts w:ascii="Arial" w:hAnsi="Arial" w:cs="Arial"/>
                <w:sz w:val="22"/>
                <w:szCs w:val="22"/>
              </w:rPr>
            </w:pPr>
            <w:r w:rsidRPr="00886EE8">
              <w:rPr>
                <w:rFonts w:ascii="Arial" w:hAnsi="Arial" w:cs="Arial"/>
                <w:sz w:val="22"/>
                <w:szCs w:val="22"/>
              </w:rPr>
              <w:t>+44 7424 277823</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006620A" w:rsidR="0069797A" w:rsidRPr="003C7DED" w:rsidRDefault="00FA05D6" w:rsidP="008C14E9">
            <w:pPr>
              <w:rPr>
                <w:rFonts w:ascii="Arial" w:hAnsi="Arial" w:cs="Arial"/>
                <w:sz w:val="22"/>
                <w:szCs w:val="22"/>
              </w:rPr>
            </w:pPr>
            <w:r w:rsidRPr="00FA05D6">
              <w:rPr>
                <w:rFonts w:ascii="Arial" w:hAnsi="Arial" w:cs="Arial"/>
                <w:sz w:val="22"/>
                <w:szCs w:val="22"/>
              </w:rPr>
              <w:t>The Relationship Between Work-Life Conflict and Employee Turnover Intentions in the UK Healthcare Sector</w:t>
            </w:r>
          </w:p>
        </w:tc>
      </w:tr>
      <w:tr w:rsidR="0069797A" w:rsidRPr="003C7DED" w14:paraId="2C260367" w14:textId="77777777" w:rsidTr="00FA05D6">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567" w:type="dxa"/>
            <w:vAlign w:val="center"/>
          </w:tcPr>
          <w:p w14:paraId="16818C1F" w14:textId="03CEFE6B" w:rsidR="0069797A" w:rsidRPr="003C7DED" w:rsidRDefault="00C10CF2" w:rsidP="008C14E9">
            <w:pPr>
              <w:rPr>
                <w:rFonts w:ascii="Arial" w:hAnsi="Arial" w:cs="Arial"/>
                <w:sz w:val="22"/>
                <w:szCs w:val="22"/>
              </w:rPr>
            </w:pPr>
            <w:r>
              <w:rPr>
                <w:rFonts w:ascii="Arial" w:hAnsi="Arial" w:cs="Arial"/>
                <w:sz w:val="22"/>
                <w:szCs w:val="22"/>
              </w:rPr>
              <w:t>May</w:t>
            </w:r>
            <w:r w:rsidR="00FA05D6">
              <w:rPr>
                <w:rFonts w:ascii="Arial" w:hAnsi="Arial" w:cs="Arial"/>
                <w:sz w:val="22"/>
                <w:szCs w:val="22"/>
              </w:rPr>
              <w:t xml:space="preserve"> 2026</w:t>
            </w:r>
          </w:p>
        </w:tc>
        <w:tc>
          <w:tcPr>
            <w:tcW w:w="2551"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2518" w:type="dxa"/>
            <w:gridSpan w:val="2"/>
            <w:vAlign w:val="center"/>
          </w:tcPr>
          <w:p w14:paraId="12C50A3A" w14:textId="34684A2E" w:rsidR="0069797A" w:rsidRPr="003C7DED" w:rsidRDefault="00FA05D6" w:rsidP="008C14E9">
            <w:pPr>
              <w:rPr>
                <w:rFonts w:ascii="Arial" w:hAnsi="Arial" w:cs="Arial"/>
                <w:sz w:val="22"/>
                <w:szCs w:val="22"/>
              </w:rPr>
            </w:pPr>
            <w:r>
              <w:rPr>
                <w:rFonts w:ascii="Arial" w:hAnsi="Arial" w:cs="Arial"/>
                <w:sz w:val="22"/>
                <w:szCs w:val="22"/>
              </w:rPr>
              <w:t>September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55B5B98" w:rsidR="00A80868" w:rsidRPr="003C7DED" w:rsidRDefault="00FA05D6" w:rsidP="008C14E9">
            <w:pPr>
              <w:rPr>
                <w:rFonts w:ascii="Arial" w:hAnsi="Arial" w:cs="Arial"/>
                <w:sz w:val="22"/>
                <w:szCs w:val="22"/>
              </w:rPr>
            </w:pPr>
            <w:r w:rsidRPr="00FA05D6">
              <w:rPr>
                <w:rFonts w:ascii="Arial" w:hAnsi="Arial" w:cs="Arial"/>
                <w:sz w:val="22"/>
                <w:szCs w:val="22"/>
              </w:rPr>
              <w:t>2515911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2BC41DD" w:rsidR="00A80868" w:rsidRPr="003C7DED" w:rsidRDefault="00C10CF2"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1CF5A21" w:rsidR="00A80868" w:rsidRPr="003C7DED" w:rsidRDefault="00886EE8" w:rsidP="008C14E9">
            <w:pPr>
              <w:rPr>
                <w:rFonts w:ascii="Arial" w:hAnsi="Arial" w:cs="Arial"/>
                <w:sz w:val="22"/>
                <w:szCs w:val="22"/>
              </w:rPr>
            </w:pPr>
            <w:r w:rsidRPr="00886EE8">
              <w:rPr>
                <w:rFonts w:ascii="Arial" w:hAnsi="Arial" w:cs="Arial"/>
                <w:sz w:val="22"/>
                <w:szCs w:val="22"/>
              </w:rPr>
              <w:t>Jonathan Wyatt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902876252"/>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290ADFA0" w:rsidR="00A35E44" w:rsidRPr="003C7DED" w:rsidRDefault="008B1411"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B4912B7" w:rsidR="00F150A6" w:rsidRPr="003C7DED" w:rsidRDefault="00FA05D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7B7C852" w:rsidR="00F150A6" w:rsidRPr="003C7DED" w:rsidRDefault="00FA05D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F596B9E" w:rsidR="00F150A6" w:rsidRPr="003C7DED" w:rsidRDefault="00FA05D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0300150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2617C707" w:rsidR="00A35E44" w:rsidRPr="003C7DED" w:rsidRDefault="001E418B"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66E010D" w14:textId="77777777" w:rsidR="006B2BA5" w:rsidRPr="006B2BA5" w:rsidRDefault="006B2BA5" w:rsidP="006B2BA5">
            <w:pPr>
              <w:autoSpaceDE w:val="0"/>
              <w:autoSpaceDN w:val="0"/>
              <w:adjustRightInd w:val="0"/>
              <w:rPr>
                <w:rFonts w:ascii="Arial" w:hAnsi="Arial" w:cs="Arial"/>
                <w:b/>
                <w:bCs/>
                <w:sz w:val="22"/>
                <w:szCs w:val="22"/>
              </w:rPr>
            </w:pPr>
            <w:r w:rsidRPr="006B2BA5">
              <w:rPr>
                <w:rFonts w:ascii="Arial" w:hAnsi="Arial" w:cs="Arial"/>
                <w:b/>
                <w:bCs/>
                <w:sz w:val="22"/>
                <w:szCs w:val="22"/>
              </w:rPr>
              <w:t>Research Aim</w:t>
            </w:r>
          </w:p>
          <w:p w14:paraId="352B1C3A" w14:textId="77777777" w:rsidR="006B2BA5" w:rsidRPr="006B2BA5" w:rsidRDefault="006B2BA5" w:rsidP="006B2BA5">
            <w:pPr>
              <w:autoSpaceDE w:val="0"/>
              <w:autoSpaceDN w:val="0"/>
              <w:adjustRightInd w:val="0"/>
              <w:rPr>
                <w:rFonts w:ascii="Arial" w:hAnsi="Arial" w:cs="Arial"/>
                <w:sz w:val="22"/>
                <w:szCs w:val="22"/>
              </w:rPr>
            </w:pPr>
            <w:r w:rsidRPr="006B2BA5">
              <w:rPr>
                <w:rFonts w:ascii="Arial" w:hAnsi="Arial" w:cs="Arial"/>
                <w:sz w:val="22"/>
                <w:szCs w:val="22"/>
              </w:rPr>
              <w:t>The aim of the study is to investigate how dimensions of work-life conflict affect turnover intentions among NHS employees, and how organisational factors moderate this relationship</w:t>
            </w:r>
          </w:p>
          <w:p w14:paraId="51E6A201" w14:textId="77777777" w:rsidR="006B2BA5" w:rsidRPr="006B2BA5" w:rsidRDefault="006B2BA5" w:rsidP="006B2BA5">
            <w:pPr>
              <w:autoSpaceDE w:val="0"/>
              <w:autoSpaceDN w:val="0"/>
              <w:adjustRightInd w:val="0"/>
              <w:rPr>
                <w:rFonts w:ascii="Arial" w:hAnsi="Arial" w:cs="Arial"/>
                <w:b/>
                <w:bCs/>
                <w:sz w:val="22"/>
                <w:szCs w:val="22"/>
              </w:rPr>
            </w:pPr>
            <w:r w:rsidRPr="006B2BA5">
              <w:rPr>
                <w:rFonts w:ascii="Arial" w:hAnsi="Arial" w:cs="Arial"/>
                <w:b/>
                <w:bCs/>
                <w:sz w:val="22"/>
                <w:szCs w:val="22"/>
              </w:rPr>
              <w:t>Research Objectives</w:t>
            </w:r>
          </w:p>
          <w:p w14:paraId="17E1DE67" w14:textId="0B5863F0" w:rsidR="006B2BA5" w:rsidRPr="006B2BA5" w:rsidRDefault="006B2BA5" w:rsidP="006B2BA5">
            <w:pPr>
              <w:pStyle w:val="ListParagraph"/>
              <w:numPr>
                <w:ilvl w:val="0"/>
                <w:numId w:val="16"/>
              </w:numPr>
              <w:autoSpaceDE w:val="0"/>
              <w:autoSpaceDN w:val="0"/>
              <w:adjustRightInd w:val="0"/>
              <w:rPr>
                <w:rFonts w:ascii="Arial" w:hAnsi="Arial" w:cs="Arial"/>
                <w:sz w:val="22"/>
                <w:szCs w:val="22"/>
              </w:rPr>
            </w:pPr>
            <w:r w:rsidRPr="006B2BA5">
              <w:rPr>
                <w:rFonts w:ascii="Arial" w:hAnsi="Arial" w:cs="Arial"/>
                <w:sz w:val="22"/>
                <w:szCs w:val="22"/>
              </w:rPr>
              <w:t>To measure the levels of time, strain, and behaviour-based work-life conflict among NHS employees.</w:t>
            </w:r>
          </w:p>
          <w:p w14:paraId="4F1DC752" w14:textId="4484FA7D" w:rsidR="006B2BA5" w:rsidRPr="006B2BA5" w:rsidRDefault="006B2BA5" w:rsidP="006B2BA5">
            <w:pPr>
              <w:pStyle w:val="ListParagraph"/>
              <w:numPr>
                <w:ilvl w:val="0"/>
                <w:numId w:val="16"/>
              </w:numPr>
              <w:autoSpaceDE w:val="0"/>
              <w:autoSpaceDN w:val="0"/>
              <w:adjustRightInd w:val="0"/>
              <w:rPr>
                <w:rFonts w:ascii="Arial" w:hAnsi="Arial" w:cs="Arial"/>
                <w:sz w:val="22"/>
                <w:szCs w:val="22"/>
              </w:rPr>
            </w:pPr>
            <w:r w:rsidRPr="006B2BA5">
              <w:rPr>
                <w:rFonts w:ascii="Arial" w:hAnsi="Arial" w:cs="Arial"/>
                <w:sz w:val="22"/>
                <w:szCs w:val="22"/>
              </w:rPr>
              <w:t>To evaluate the statistical impact of these conflict dimensions on turnover intention.</w:t>
            </w:r>
          </w:p>
          <w:p w14:paraId="44746D94" w14:textId="717C7B34" w:rsidR="006B2BA5" w:rsidRPr="006B2BA5" w:rsidRDefault="006B2BA5" w:rsidP="006B2BA5">
            <w:pPr>
              <w:pStyle w:val="ListParagraph"/>
              <w:numPr>
                <w:ilvl w:val="0"/>
                <w:numId w:val="16"/>
              </w:numPr>
              <w:autoSpaceDE w:val="0"/>
              <w:autoSpaceDN w:val="0"/>
              <w:adjustRightInd w:val="0"/>
              <w:rPr>
                <w:rFonts w:ascii="Arial" w:hAnsi="Arial" w:cs="Arial"/>
                <w:sz w:val="22"/>
                <w:szCs w:val="22"/>
              </w:rPr>
            </w:pPr>
            <w:r w:rsidRPr="006B2BA5">
              <w:rPr>
                <w:rFonts w:ascii="Arial" w:hAnsi="Arial" w:cs="Arial"/>
                <w:sz w:val="22"/>
                <w:szCs w:val="22"/>
              </w:rPr>
              <w:t>To evaluate the moderating effects of organisational factors (workload, managerial support, and flexibility) on this relationship.</w:t>
            </w:r>
          </w:p>
          <w:p w14:paraId="458C7D38" w14:textId="67A60B2C" w:rsidR="003F1A54" w:rsidRPr="006B2BA5" w:rsidRDefault="006B2BA5" w:rsidP="006B2BA5">
            <w:pPr>
              <w:pStyle w:val="ListParagraph"/>
              <w:numPr>
                <w:ilvl w:val="0"/>
                <w:numId w:val="16"/>
              </w:numPr>
              <w:autoSpaceDE w:val="0"/>
              <w:autoSpaceDN w:val="0"/>
              <w:adjustRightInd w:val="0"/>
              <w:rPr>
                <w:rFonts w:ascii="Arial" w:hAnsi="Arial" w:cs="Arial"/>
                <w:sz w:val="22"/>
                <w:szCs w:val="22"/>
              </w:rPr>
            </w:pPr>
            <w:r w:rsidRPr="006B2BA5">
              <w:rPr>
                <w:rFonts w:ascii="Arial" w:hAnsi="Arial" w:cs="Arial"/>
                <w:sz w:val="22"/>
                <w:szCs w:val="22"/>
              </w:rPr>
              <w:t>To develop evidence-based retention recommendations for NHS management.</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8B1411" w:rsidRDefault="006151A9" w:rsidP="008B1411">
            <w:pPr>
              <w:autoSpaceDE w:val="0"/>
              <w:autoSpaceDN w:val="0"/>
              <w:adjustRightInd w:val="0"/>
              <w:rPr>
                <w:rFonts w:ascii="Arial" w:hAnsi="Arial" w:cs="Arial"/>
                <w:sz w:val="22"/>
                <w:szCs w:val="22"/>
              </w:rPr>
            </w:pPr>
            <w:r w:rsidRPr="008B1411">
              <w:rPr>
                <w:rFonts w:ascii="Arial" w:hAnsi="Arial" w:cs="Arial"/>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DC409B">
        <w:trPr>
          <w:trHeight w:val="1430"/>
        </w:trPr>
        <w:tc>
          <w:tcPr>
            <w:tcW w:w="5000" w:type="pct"/>
            <w:gridSpan w:val="2"/>
          </w:tcPr>
          <w:p w14:paraId="480A8CD0" w14:textId="4D45C6C9" w:rsidR="003F1A54" w:rsidRPr="008B1411" w:rsidRDefault="006B2BA5" w:rsidP="008B1411">
            <w:pPr>
              <w:autoSpaceDE w:val="0"/>
              <w:autoSpaceDN w:val="0"/>
              <w:adjustRightInd w:val="0"/>
              <w:rPr>
                <w:rFonts w:ascii="Arial" w:hAnsi="Arial" w:cs="Arial"/>
                <w:sz w:val="22"/>
                <w:szCs w:val="22"/>
              </w:rPr>
            </w:pPr>
            <w:commentRangeStart w:id="3"/>
            <w:r w:rsidRPr="008B1411">
              <w:rPr>
                <w:rFonts w:ascii="Arial" w:hAnsi="Arial" w:cs="Arial"/>
                <w:sz w:val="22"/>
                <w:szCs w:val="22"/>
              </w:rPr>
              <w:t>This research addresses a critical empirical gap by investigating how contemporary organisational interventions mitigate turnover trajectories in the post-pandemic NHS. It generates new knowledge on the moderating effects of managerial support and flexible working on the work-life conflict-turnover relationship, ultimately providing evidence-based retention strategies for macro-level healthcare policy.</w:t>
            </w:r>
          </w:p>
          <w:p w14:paraId="108EE2F8" w14:textId="1F473C73" w:rsidR="003F1A54" w:rsidRPr="008B1411" w:rsidRDefault="008B1411" w:rsidP="008C14E9">
            <w:pPr>
              <w:rPr>
                <w:rFonts w:ascii="Arial" w:hAnsi="Arial" w:cs="Arial"/>
                <w:sz w:val="22"/>
                <w:szCs w:val="22"/>
              </w:rPr>
            </w:pPr>
            <w:r>
              <w:rPr>
                <w:rFonts w:ascii="Arial" w:hAnsi="Arial" w:cs="Arial"/>
                <w:sz w:val="22"/>
                <w:szCs w:val="22"/>
              </w:rPr>
              <w:t xml:space="preserve"> </w:t>
            </w:r>
          </w:p>
          <w:p w14:paraId="54A60189" w14:textId="0AE6BAA8" w:rsidR="003F1A54" w:rsidRPr="008B1411" w:rsidRDefault="003F1A54" w:rsidP="008C14E9">
            <w:pPr>
              <w:rPr>
                <w:rFonts w:ascii="Arial" w:hAnsi="Arial" w:cs="Arial"/>
                <w:sz w:val="22"/>
                <w:szCs w:val="22"/>
              </w:rPr>
            </w:pPr>
            <w:r w:rsidRPr="008B1411">
              <w:rPr>
                <w:rFonts w:ascii="Arial" w:hAnsi="Arial" w:cs="Arial"/>
                <w:sz w:val="22"/>
                <w:szCs w:val="22"/>
              </w:rPr>
              <w:t>(this box should expand as you type)</w:t>
            </w:r>
            <w:commentRangeEnd w:id="3"/>
            <w:r w:rsidR="00976296">
              <w:rPr>
                <w:rStyle w:val="CommentReference"/>
                <w:rFonts w:ascii="Arial" w:hAnsi="Arial" w:cs="Arial"/>
                <w:sz w:val="22"/>
                <w:szCs w:val="22"/>
              </w:rPr>
              <w:commentReference w:id="3"/>
            </w:r>
            <w:r w:rsidR="008B1411">
              <w:rPr>
                <w:rFonts w:ascii="Arial" w:hAnsi="Arial" w:cs="Arial"/>
                <w:sz w:val="22"/>
                <w:szCs w:val="22"/>
              </w:rPr>
              <w:t xml:space="preserve"> </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DC409B">
        <w:trPr>
          <w:trHeight w:val="1666"/>
        </w:trPr>
        <w:tc>
          <w:tcPr>
            <w:tcW w:w="5000" w:type="pct"/>
            <w:gridSpan w:val="2"/>
          </w:tcPr>
          <w:p w14:paraId="1C2B5857" w14:textId="0FCE90A7" w:rsidR="003F1A54" w:rsidRPr="003C7DED" w:rsidRDefault="00DC409B" w:rsidP="00DC409B">
            <w:pPr>
              <w:autoSpaceDE w:val="0"/>
              <w:autoSpaceDN w:val="0"/>
              <w:adjustRightInd w:val="0"/>
              <w:rPr>
                <w:rFonts w:ascii="Arial" w:hAnsi="Arial" w:cs="Arial"/>
                <w:sz w:val="22"/>
                <w:szCs w:val="22"/>
              </w:rPr>
            </w:pPr>
            <w:r w:rsidRPr="00DC409B">
              <w:rPr>
                <w:rFonts w:ascii="Arial" w:hAnsi="Arial" w:cs="Arial"/>
                <w:sz w:val="22"/>
                <w:szCs w:val="22"/>
              </w:rPr>
              <w:t>The study adopts a quantitative, cross-sectional survey design underpinned by a positivist philosophy and deductive approach. Primary data will be collected via a self-administered, structured online questionnaire using Google Forms, incorporating validated psychometric instruments such as the Work-Family Conflict Scale. Quantitative data will be analysed using IBM SPSS Statistics, employing descriptive statistics, Pearson correlations, and hierarchical multiple linear regression.</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483F7552" w:rsidR="003F1A54" w:rsidRPr="003C7DED" w:rsidRDefault="00DC409B" w:rsidP="008C14E9">
            <w:pPr>
              <w:rPr>
                <w:rFonts w:ascii="Arial" w:hAnsi="Arial" w:cs="Arial"/>
                <w:sz w:val="22"/>
                <w:szCs w:val="22"/>
              </w:rPr>
            </w:pPr>
            <w:r w:rsidRPr="00DC409B">
              <w:rPr>
                <w:rFonts w:ascii="Arial" w:hAnsi="Arial" w:cs="Arial"/>
                <w:sz w:val="22"/>
                <w:szCs w:val="22"/>
              </w:rPr>
              <w:t>Online survey distributed digitally across NHS trusts in England.</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61939372"/>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47A39AD0" w:rsidR="00A35E44" w:rsidRPr="003C7DED" w:rsidRDefault="008B1411"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0CC944DF" w:rsidR="00BD363F" w:rsidRPr="003C7DED" w:rsidRDefault="00DC40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68E2523A"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8829D4C"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3B834F0"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E287DFF"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38FAC7A"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8FB7CD4"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45ED62D"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0CF9F50"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328B902"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3E24972"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8460734"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A7509A4"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ED91D0E"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A4908D9"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25866A9"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2FFD084"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88F054E" w:rsidR="00BD363F" w:rsidRPr="003C7DED" w:rsidRDefault="003E53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1BA47C3" w14:textId="77777777" w:rsidR="003014CE" w:rsidRDefault="003014CE" w:rsidP="004135AB">
            <w:pPr>
              <w:autoSpaceDE w:val="0"/>
              <w:autoSpaceDN w:val="0"/>
              <w:adjustRightInd w:val="0"/>
              <w:jc w:val="center"/>
              <w:rPr>
                <w:rFonts w:ascii="Arial" w:hAnsi="Arial" w:cs="Arial"/>
                <w:b/>
                <w:sz w:val="22"/>
                <w:szCs w:val="22"/>
              </w:rPr>
            </w:pPr>
            <w:commentRangeStart w:id="6"/>
            <w:r w:rsidRPr="008B1411">
              <w:rPr>
                <w:rFonts w:ascii="Arial" w:hAnsi="Arial" w:cs="Arial"/>
                <w:b/>
                <w:sz w:val="22"/>
                <w:szCs w:val="22"/>
                <w:highlight w:val="green"/>
              </w:rPr>
              <w:t>YES</w:t>
            </w:r>
            <w:commentRangeEnd w:id="6"/>
            <w:r w:rsidR="002A77BA">
              <w:rPr>
                <w:rStyle w:val="CommentReference"/>
                <w:rFonts w:ascii="Arial" w:hAnsi="Arial" w:cs="Arial"/>
                <w:b/>
                <w:sz w:val="22"/>
                <w:szCs w:val="22"/>
              </w:rPr>
              <w:commentReference w:id="6"/>
            </w:r>
          </w:p>
          <w:sdt>
            <w:sdtPr>
              <w:rPr>
                <w:rFonts w:ascii="Arial" w:hAnsi="Arial" w:cs="Arial"/>
                <w:sz w:val="22"/>
                <w:szCs w:val="22"/>
              </w:rPr>
              <w:id w:val="-2067796709"/>
              <w14:checkbox>
                <w14:checked w14:val="1"/>
                <w14:checkedState w14:val="2612" w14:font="MS Gothic"/>
                <w14:uncheckedState w14:val="2610" w14:font="MS Gothic"/>
              </w14:checkbox>
            </w:sdtPr>
            <w:sdtContent>
              <w:p w14:paraId="6F5E78DB" w14:textId="41000BC1" w:rsidR="008B1411" w:rsidRPr="003C7DED" w:rsidRDefault="008B1411" w:rsidP="004135A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commentRangeStart w:id="7"/>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r>
              <w:fldChar w:fldCharType="begin"/>
            </w:r>
            <w:r>
              <w:instrText>HYPERLINK \l "SEC_O"</w:instrText>
            </w:r>
            <w:r>
              <w:fldChar w:fldCharType="separate"/>
            </w:r>
            <w:r>
              <w:rPr>
                <w:rStyle w:val="Hyperlink"/>
                <w:rFonts w:ascii="Arial" w:hAnsi="Arial" w:cs="Arial"/>
                <w:b/>
                <w:sz w:val="22"/>
                <w:szCs w:val="22"/>
              </w:rPr>
              <w:t>Click to continue to section N</w:t>
            </w:r>
            <w:r>
              <w:fldChar w:fldCharType="end"/>
            </w:r>
            <w:commentRangeEnd w:id="7"/>
            <w:r w:rsidR="002A77BA" w:rsidRPr="003C7DED">
              <w:rPr>
                <w:rStyle w:val="CommentReference"/>
                <w:rFonts w:ascii="Arial" w:hAnsi="Arial" w:cs="Arial"/>
                <w:b/>
                <w:sz w:val="22"/>
                <w:szCs w:val="22"/>
              </w:rPr>
              <w:commentReference w:id="7"/>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8FB48FE" w14:textId="73FD2FA0" w:rsidR="00BD363F" w:rsidRPr="003C7DED" w:rsidRDefault="00FF5534" w:rsidP="004135AB">
            <w:pPr>
              <w:rPr>
                <w:rFonts w:ascii="Arial" w:hAnsi="Arial" w:cs="Arial"/>
                <w:sz w:val="22"/>
                <w:szCs w:val="22"/>
              </w:rPr>
            </w:pPr>
            <w:r w:rsidRPr="00FF5534">
              <w:rPr>
                <w:rFonts w:ascii="Arial" w:hAnsi="Arial" w:cs="Arial"/>
                <w:sz w:val="22"/>
                <w:szCs w:val="22"/>
              </w:rPr>
              <w:t>A minimum target of 200 completed responses will be sought. This satisfies statistical power requirements for multiple linear regression analysis.</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798FB14D" w:rsidR="00BD363F" w:rsidRPr="003C7DED" w:rsidRDefault="00FF5534" w:rsidP="004135AB">
            <w:pPr>
              <w:rPr>
                <w:rFonts w:ascii="Arial" w:hAnsi="Arial" w:cs="Arial"/>
                <w:sz w:val="22"/>
                <w:szCs w:val="22"/>
              </w:rPr>
            </w:pPr>
            <w:r w:rsidRPr="00FF5534">
              <w:rPr>
                <w:rFonts w:ascii="Arial" w:hAnsi="Arial" w:cs="Arial"/>
                <w:sz w:val="22"/>
                <w:szCs w:val="22"/>
              </w:rPr>
              <w:t>Substantive clinical and non-clinical NHS healthcare staff.</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C057731" w14:textId="4FF71742" w:rsidR="00BD363F" w:rsidRPr="003C7DED" w:rsidRDefault="00FF5534" w:rsidP="004135AB">
            <w:pPr>
              <w:rPr>
                <w:rFonts w:ascii="Arial" w:hAnsi="Arial" w:cs="Arial"/>
                <w:sz w:val="22"/>
                <w:szCs w:val="22"/>
              </w:rPr>
            </w:pPr>
            <w:r w:rsidRPr="00FF5534">
              <w:rPr>
                <w:rFonts w:ascii="Arial" w:hAnsi="Arial" w:cs="Arial"/>
                <w:sz w:val="22"/>
                <w:szCs w:val="22"/>
              </w:rPr>
              <w:t>Through a stratified purposive sampling approach, distributing the survey online via professional networks including the Royal College of Nursing forums and NHS Staff Networks.</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B741340" w14:textId="2A9C7938" w:rsidR="00BD363F" w:rsidRPr="003C7DED" w:rsidRDefault="00FF5534" w:rsidP="004135AB">
            <w:pPr>
              <w:rPr>
                <w:rFonts w:ascii="Arial" w:hAnsi="Arial" w:cs="Arial"/>
                <w:sz w:val="22"/>
                <w:szCs w:val="22"/>
              </w:rPr>
            </w:pPr>
            <w:r w:rsidRPr="00FF5534">
              <w:rPr>
                <w:rFonts w:ascii="Arial" w:hAnsi="Arial" w:cs="Arial"/>
                <w:sz w:val="22"/>
                <w:szCs w:val="22"/>
              </w:rPr>
              <w:t>Temporary, agency, and bank staff are purposefully excluded to prevent variations in contractual flexibility and organisational commitment from confounding the data. Furthermore, the study is restricted to England to control for macro-level structural variations across the devolved UK nations.</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53D87F7" w14:textId="56C58B0F" w:rsidR="003F1A54" w:rsidRPr="003C7DED" w:rsidRDefault="00FF5534" w:rsidP="004135AB">
            <w:pPr>
              <w:rPr>
                <w:rFonts w:ascii="Arial" w:hAnsi="Arial" w:cs="Arial"/>
                <w:sz w:val="22"/>
                <w:szCs w:val="22"/>
              </w:rPr>
            </w:pPr>
            <w:r>
              <w:rPr>
                <w:rFonts w:ascii="Arial" w:hAnsi="Arial" w:cs="Arial"/>
                <w:sz w:val="22"/>
                <w:szCs w:val="22"/>
              </w:rPr>
              <w:t>No</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E8809A1" w14:textId="41FE205E" w:rsidR="00BD363F" w:rsidRPr="003C7DED" w:rsidRDefault="00FF5534" w:rsidP="004135AB">
            <w:pPr>
              <w:rPr>
                <w:rFonts w:ascii="Arial" w:hAnsi="Arial" w:cs="Arial"/>
                <w:sz w:val="22"/>
                <w:szCs w:val="22"/>
              </w:rPr>
            </w:pPr>
            <w:r w:rsidRPr="00FF5534">
              <w:rPr>
                <w:rFonts w:ascii="Arial" w:hAnsi="Arial" w:cs="Arial"/>
                <w:sz w:val="22"/>
                <w:szCs w:val="22"/>
              </w:rPr>
              <w:t>Participants will be informed they can withdraw at any time prior to submitting the online questionnaire; after submission, withdrawal is not possible as the data is collected fully anonymously and cannot be linked back to the individual.</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091A1E">
        <w:trPr>
          <w:trHeight w:val="833"/>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4CCA425" w14:textId="70F39A34" w:rsidR="00BD363F" w:rsidRPr="003C7DED" w:rsidRDefault="00091A1E" w:rsidP="004135AB">
            <w:pPr>
              <w:rPr>
                <w:rFonts w:ascii="Arial" w:hAnsi="Arial" w:cs="Arial"/>
                <w:i/>
                <w:color w:val="808080"/>
                <w:sz w:val="18"/>
                <w:szCs w:val="18"/>
              </w:rPr>
            </w:pPr>
            <w:r w:rsidRPr="00091A1E">
              <w:rPr>
                <w:rFonts w:ascii="Arial" w:hAnsi="Arial" w:cs="Arial"/>
                <w:sz w:val="22"/>
                <w:szCs w:val="22"/>
              </w:rPr>
              <w:t>Participants will have an eight-week data collection window to decide to participate, with a reminder issued at four weeks.</w:t>
            </w: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0776AFC4" w:rsidR="00BD363F" w:rsidRPr="00091A1E" w:rsidRDefault="00091A1E" w:rsidP="004135AB">
            <w:pPr>
              <w:rPr>
                <w:rFonts w:asciiTheme="minorBidi" w:hAnsiTheme="minorBidi" w:cstheme="minorBidi"/>
                <w:i/>
                <w:color w:val="808080"/>
                <w:sz w:val="22"/>
                <w:szCs w:val="22"/>
              </w:rPr>
            </w:pPr>
            <w:r w:rsidRPr="00091A1E">
              <w:rPr>
                <w:rFonts w:asciiTheme="minorBidi" w:hAnsiTheme="minorBidi" w:cstheme="minorBidi"/>
                <w:color w:val="000000"/>
                <w:sz w:val="22"/>
                <w:szCs w:val="22"/>
              </w:rPr>
              <w:t>The online survey will be accessible via standard web browsers compatible with digital accessibility and screen-reading tools.</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commentRangeStart w:id="8"/>
            <w:r w:rsidRPr="003C7DED">
              <w:rPr>
                <w:rFonts w:ascii="Arial" w:hAnsi="Arial" w:cs="Arial"/>
                <w:b/>
                <w:sz w:val="22"/>
                <w:szCs w:val="22"/>
              </w:rPr>
              <w:t>NO</w:t>
            </w:r>
            <w:commentRangeEnd w:id="8"/>
            <w:r w:rsidR="002A77BA" w:rsidRPr="003C7DED">
              <w:rPr>
                <w:rStyle w:val="CommentReference"/>
                <w:rFonts w:ascii="Arial" w:hAnsi="Arial" w:cs="Arial"/>
                <w:b/>
                <w:sz w:val="22"/>
                <w:szCs w:val="22"/>
              </w:rPr>
              <w:commentReference w:id="8"/>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72E5554" w:rsidR="00A35E44"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1883057220"/>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9"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320855B" w:rsidR="00A35E44"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1272050407"/>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0"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9D38004"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513618190"/>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1"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79168C0"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292187450"/>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2"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2"/>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3"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rPr>
              <w:id w:val="-1402051124"/>
              <w14:checkbox>
                <w14:checked w14:val="1"/>
                <w14:checkedState w14:val="2612" w14:font="MS Gothic"/>
                <w14:uncheckedState w14:val="2610" w14:font="MS Gothic"/>
              </w14:checkbox>
            </w:sdtPr>
            <w:sdtContent>
              <w:p w14:paraId="50C7D462" w14:textId="77777777" w:rsidR="00E5786B" w:rsidRDefault="00E5786B" w:rsidP="00E5786B">
                <w:pPr>
                  <w:autoSpaceDE w:val="0"/>
                  <w:autoSpaceDN w:val="0"/>
                  <w:adjustRightInd w:val="0"/>
                  <w:jc w:val="center"/>
                  <w:rPr>
                    <w:rFonts w:ascii="Arial" w:hAnsi="Arial" w:cs="Arial"/>
                  </w:rPr>
                </w:pPr>
                <w:r>
                  <w:rPr>
                    <w:rFonts w:ascii="MS Gothic" w:eastAsia="MS Gothic" w:hAnsi="MS Gothic" w:cs="Arial" w:hint="eastAsia"/>
                  </w:rPr>
                  <w:t>☒</w:t>
                </w:r>
              </w:p>
            </w:sdtContent>
          </w:sdt>
          <w:p w14:paraId="2305E9D0" w14:textId="3D468A63"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sdt>
            <w:sdtPr>
              <w:rPr>
                <w:rFonts w:ascii="Arial" w:hAnsi="Arial" w:cs="Arial"/>
              </w:rPr>
              <w:id w:val="748629805"/>
              <w14:checkbox>
                <w14:checked w14:val="0"/>
                <w14:checkedState w14:val="2612" w14:font="MS Gothic"/>
                <w14:uncheckedState w14:val="2610" w14:font="MS Gothic"/>
              </w14:checkbox>
            </w:sdtPr>
            <w:sdtContent>
              <w:p w14:paraId="0DA3BA86" w14:textId="31A2436F" w:rsidR="00C10CF2" w:rsidRDefault="00E5786B" w:rsidP="00C10CF2">
                <w:pPr>
                  <w:autoSpaceDE w:val="0"/>
                  <w:autoSpaceDN w:val="0"/>
                  <w:adjustRightInd w:val="0"/>
                  <w:jc w:val="center"/>
                  <w:rPr>
                    <w:rFonts w:ascii="Arial" w:hAnsi="Arial" w:cs="Arial"/>
                  </w:rPr>
                </w:pPr>
                <w:r>
                  <w:rPr>
                    <w:rFonts w:ascii="MS Gothic" w:eastAsia="MS Gothic" w:hAnsi="MS Gothic" w:cs="Arial" w:hint="eastAsia"/>
                  </w:rPr>
                  <w:t>☐</w:t>
                </w:r>
              </w:p>
            </w:sdtContent>
          </w:sdt>
          <w:p w14:paraId="34E7A7EE" w14:textId="3AF3462B" w:rsidR="003F1A54" w:rsidRPr="00091A1E" w:rsidRDefault="003F1A54" w:rsidP="004135AB">
            <w:pPr>
              <w:pStyle w:val="NormalWeb"/>
              <w:autoSpaceDE w:val="0"/>
              <w:autoSpaceDN w:val="0"/>
              <w:adjustRightInd w:val="0"/>
              <w:jc w:val="center"/>
              <w:rPr>
                <w:rFonts w:ascii="Arial" w:eastAsia="MS Gothic" w:hAnsi="Arial" w:cs="Arial"/>
                <w:color w:val="00B050"/>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05413BF4" w:rsidR="003F1A54" w:rsidRPr="003C7DED" w:rsidRDefault="00E5786B" w:rsidP="004135AB">
            <w:pPr>
              <w:rPr>
                <w:rFonts w:ascii="Arial" w:hAnsi="Arial" w:cs="Arial"/>
                <w:sz w:val="22"/>
                <w:szCs w:val="22"/>
              </w:rPr>
            </w:pPr>
            <w:r w:rsidRPr="00E5786B">
              <w:rPr>
                <w:rFonts w:ascii="Arial" w:hAnsi="Arial" w:cs="Arial"/>
                <w:sz w:val="22"/>
                <w:szCs w:val="22"/>
              </w:rPr>
              <w:t xml:space="preserve">The survey includes general demographic and classification information such as gender category, NHS role band, trust type, length of service and whether they have caring responsibilities outside of their working role. The information gathered is not names, contact details, NHS employee numbers or direct identifiers, but it does include details of gender as a protected characteristic as defined by GDPR and is </w:t>
            </w:r>
            <w:r w:rsidRPr="00E5786B">
              <w:rPr>
                <w:rFonts w:ascii="Arial" w:hAnsi="Arial" w:cs="Arial"/>
                <w:sz w:val="22"/>
                <w:szCs w:val="22"/>
              </w:rPr>
              <w:lastRenderedPageBreak/>
              <w:t>therefore personal data. This information is required to adjust for confounding variables in the hierarchical multiple regression analysis and to allow for meaningful comparisons between subgroups (role bands and tenure groups). It would be impossible to test the moderating effect of organisational factors on the relationship between work-life conflict and turnover intention without these demographic factors. All responses will be anonymous from capture and gender data reported only at aggregate level.</w:t>
            </w: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3"/>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4"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120A67D6" w:rsidR="001F7B84" w:rsidRPr="003C7DED" w:rsidRDefault="00E5786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B937CE0" w:rsidR="001F7B84" w:rsidRPr="003C7DED" w:rsidRDefault="00E5786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12692D5" w:rsidR="001F7B84" w:rsidRPr="003C7DED" w:rsidRDefault="00FF097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C61E345" w:rsidR="001F7B84" w:rsidRPr="003C7DED" w:rsidRDefault="00FF097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D034E67" w:rsidR="001F7B84" w:rsidRPr="003C7DED" w:rsidRDefault="00FF097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0ADF32D6" w:rsidR="001F7B84" w:rsidRPr="003C7DED" w:rsidRDefault="009B401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24D2E0B" w:rsidR="001F7B84" w:rsidRPr="003C7DED" w:rsidRDefault="00FF097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2E29885" w:rsidR="001F7B84" w:rsidRPr="003C7DED" w:rsidRDefault="00FF097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4"/>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3D0C118F" w:rsidR="003F1A54" w:rsidRPr="003C7DED" w:rsidRDefault="00637BB6" w:rsidP="004135AB">
            <w:pPr>
              <w:rPr>
                <w:rFonts w:ascii="Arial" w:hAnsi="Arial" w:cs="Arial"/>
                <w:sz w:val="22"/>
                <w:szCs w:val="22"/>
              </w:rPr>
            </w:pPr>
            <w:r w:rsidRPr="00637BB6">
              <w:rPr>
                <w:rFonts w:ascii="Arial" w:hAnsi="Arial" w:cs="Arial"/>
                <w:sz w:val="22"/>
                <w:szCs w:val="22"/>
              </w:rPr>
              <w:t xml:space="preserve">The survey instrument is strictly limited to pre-validated psychometric scales and broad demographic categories (role band, trust type, tenure, </w:t>
            </w:r>
            <w:commentRangeStart w:id="15"/>
            <w:r w:rsidRPr="00637BB6">
              <w:rPr>
                <w:rFonts w:ascii="Arial" w:hAnsi="Arial" w:cs="Arial"/>
                <w:sz w:val="22"/>
                <w:szCs w:val="22"/>
              </w:rPr>
              <w:t xml:space="preserve">gender, </w:t>
            </w:r>
            <w:commentRangeEnd w:id="15"/>
            <w:r w:rsidR="002A77BA" w:rsidRPr="00637BB6">
              <w:rPr>
                <w:rStyle w:val="CommentReference"/>
                <w:rFonts w:ascii="Arial" w:hAnsi="Arial" w:cs="Arial"/>
                <w:sz w:val="22"/>
                <w:szCs w:val="22"/>
              </w:rPr>
              <w:commentReference w:id="15"/>
            </w:r>
            <w:r w:rsidRPr="00637BB6">
              <w:rPr>
                <w:rFonts w:ascii="Arial" w:hAnsi="Arial" w:cs="Arial"/>
                <w:sz w:val="22"/>
                <w:szCs w:val="22"/>
              </w:rPr>
              <w:t>and caring responsibilities) strictly necessary for controlling confounding variables and enabling subgroup analysis. No direct personal identifiers, such as names, dates of birth, or contact details, will be collected during the study.</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42A8BD6" w14:textId="3E5F7293" w:rsidR="003F1A54" w:rsidRPr="003C7DED" w:rsidRDefault="00637BB6" w:rsidP="004135AB">
            <w:pPr>
              <w:rPr>
                <w:rFonts w:ascii="Arial" w:hAnsi="Arial" w:cs="Arial"/>
                <w:sz w:val="22"/>
                <w:szCs w:val="22"/>
              </w:rPr>
            </w:pPr>
            <w:r w:rsidRPr="00637BB6">
              <w:rPr>
                <w:rFonts w:ascii="Arial" w:hAnsi="Arial" w:cs="Arial"/>
                <w:sz w:val="22"/>
                <w:szCs w:val="22"/>
              </w:rPr>
              <w:t>All primary data collection is fully anonymous and strictly voluntary, with informed digital consent obtained prior to access. Because survey responses are aggregated and cannot be linked back to any individual NHS employee, there is absolutely no risk of employment repercussions, reputational damage, or personal distress resulting from participation.</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758D104C" w:rsidR="003F1A54" w:rsidRPr="003C7DED" w:rsidRDefault="00637BB6" w:rsidP="004135AB">
            <w:pPr>
              <w:rPr>
                <w:rFonts w:ascii="Arial" w:hAnsi="Arial" w:cs="Arial"/>
                <w:sz w:val="22"/>
                <w:szCs w:val="22"/>
              </w:rPr>
            </w:pPr>
            <w:r w:rsidRPr="00637BB6">
              <w:rPr>
                <w:rFonts w:ascii="Arial" w:hAnsi="Arial" w:cs="Arial"/>
                <w:sz w:val="22"/>
                <w:szCs w:val="22"/>
              </w:rPr>
              <w:t>The collected quantitative data will be analysed exclusively at the aggregate level using hierarchical multiple linear regression in SPSS. The empirical findings are intended solely to generate macro-level, evidence-based retention recommendations and policy strategies for NHS management, and cannot be used to evaluate, manage, or make employment decisions regarding individual participants.</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lastRenderedPageBreak/>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771DA15" w14:textId="23796BA9" w:rsidR="003F1A54" w:rsidRPr="003C7DED" w:rsidRDefault="00637BB6" w:rsidP="004135AB">
            <w:pPr>
              <w:rPr>
                <w:rFonts w:ascii="Arial" w:hAnsi="Arial" w:cs="Arial"/>
                <w:sz w:val="22"/>
                <w:szCs w:val="22"/>
              </w:rPr>
            </w:pPr>
            <w:r w:rsidRPr="00637BB6">
              <w:rPr>
                <w:rFonts w:ascii="Arial" w:hAnsi="Arial" w:cs="Arial"/>
                <w:sz w:val="22"/>
                <w:szCs w:val="22"/>
              </w:rPr>
              <w:t>Data will be completely anonymised at the point of capture. The online survey platform will be configured so that it does not record IP addresses, email addresses, or any metadata that could identify the respondent, ensuring the dataset is entirely de-identified before statistical analysis commences.</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5C3A5C3" w:rsidR="000C5261" w:rsidRPr="003C7DED" w:rsidRDefault="000E476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6"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4A84B70" w:rsidR="001F7B84" w:rsidRPr="003C7DED" w:rsidRDefault="00FF09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6"/>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63977CF" w:rsidR="001F7B84" w:rsidRPr="003C7DED" w:rsidRDefault="00FF09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A13F524" w:rsidR="001F7B84" w:rsidRPr="003C7DED" w:rsidRDefault="00FF09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EBD6630" w:rsidR="001F7B84" w:rsidRPr="003C7DED" w:rsidRDefault="00FF09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commentRangeStart w:id="17"/>
            <w:r w:rsidRPr="003C7DED">
              <w:rPr>
                <w:rFonts w:ascii="Arial" w:hAnsi="Arial" w:cs="Arial"/>
                <w:sz w:val="22"/>
                <w:szCs w:val="22"/>
              </w:rPr>
              <w:t>If the research is observational, will you ask participants for their consent to being observed?</w:t>
            </w:r>
            <w:commentRangeEnd w:id="17"/>
            <w:r w:rsidR="002A77BA" w:rsidRPr="003C7DED">
              <w:rPr>
                <w:rStyle w:val="CommentReference"/>
                <w:rFonts w:ascii="Arial" w:hAnsi="Arial" w:cs="Arial"/>
                <w:sz w:val="22"/>
                <w:szCs w:val="22"/>
              </w:rPr>
              <w:commentReference w:id="17"/>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FC3C9CE" w:rsidR="001F7B84" w:rsidRPr="003C7DED" w:rsidRDefault="009B401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9863C56" w:rsidR="001F7B84" w:rsidRPr="003C7DED" w:rsidRDefault="009B401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1FC58BC7" w:rsidR="001F7B84" w:rsidRPr="003C7DED" w:rsidRDefault="00FF09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8F12148" w:rsidR="001F7B84" w:rsidRPr="003C7DED" w:rsidRDefault="00FF09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5D0D3AEE" w:rsidR="00702469" w:rsidRDefault="00FF097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4B257B62" w:rsidR="001F7B84" w:rsidRPr="003C7DED" w:rsidRDefault="00FF09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w:t>
            </w:r>
            <w:r w:rsidRPr="003C7DED">
              <w:rPr>
                <w:rFonts w:ascii="Arial" w:hAnsi="Arial" w:cs="Arial"/>
                <w:sz w:val="22"/>
                <w:szCs w:val="22"/>
              </w:rPr>
              <w:lastRenderedPageBreak/>
              <w:t xml:space="preserve">before the research begins. If gaining consent in this way is inappropriate, explain how consent will be obtained and recorded. </w:t>
            </w:r>
          </w:p>
        </w:tc>
      </w:tr>
      <w:tr w:rsidR="001F7B84" w:rsidRPr="003C7DED" w14:paraId="277B2897" w14:textId="77777777" w:rsidTr="002A77BA">
        <w:trPr>
          <w:trHeight w:val="1127"/>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4BF56CFF" w:rsidR="001F7B84" w:rsidRPr="003C7DED" w:rsidRDefault="005163A4" w:rsidP="004135AB">
            <w:pPr>
              <w:rPr>
                <w:rFonts w:ascii="Arial" w:hAnsi="Arial" w:cs="Arial"/>
                <w:sz w:val="22"/>
                <w:szCs w:val="22"/>
              </w:rPr>
            </w:pPr>
            <w:r w:rsidRPr="005163A4">
              <w:rPr>
                <w:rFonts w:ascii="Arial" w:hAnsi="Arial" w:cs="Arial"/>
                <w:sz w:val="22"/>
                <w:szCs w:val="22"/>
              </w:rPr>
              <w:t>A digital Participant Information Sheet detailing the study's purpose, scope, and data handling will be displayed on the survey's landing page. Participants must actively check a mandatory digital consent box before they are granted access to the questionnaire.</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7FC685E8" w:rsidR="001F7B84" w:rsidRPr="003C7DED" w:rsidRDefault="005163A4" w:rsidP="004135AB">
            <w:pPr>
              <w:rPr>
                <w:rFonts w:ascii="Arial" w:hAnsi="Arial" w:cs="Arial"/>
                <w:sz w:val="22"/>
                <w:szCs w:val="22"/>
              </w:rPr>
            </w:pPr>
            <w:r w:rsidRPr="005163A4">
              <w:rPr>
                <w:rFonts w:ascii="Arial" w:hAnsi="Arial" w:cs="Arial"/>
                <w:sz w:val="22"/>
                <w:szCs w:val="22"/>
              </w:rPr>
              <w:t>A digital Participant Information Sheet detailing the study's purpose, scope, and data handling will be displayed on the survey's landing page. Participants must actively check a mandatory digital consent box before they are granted access to the questionnaire.</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8B1411">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416211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637BB6">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D68E6C8"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363137445"/>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8"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8"/>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2ED7EA1" w:rsidR="00AA4E90" w:rsidRPr="003C7DED" w:rsidRDefault="005163A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AD71487" w:rsidR="006E7E24"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B993C0F" w:rsidR="006E7E24"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1CE6CA1" w:rsidR="006E7E24"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27CD65E" w:rsidR="006E7E24"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EDBAD87" w:rsidR="006E7E24" w:rsidRPr="003C7DED"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8C3E6C7" w:rsidR="006E7E24" w:rsidRPr="003C7DED"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B33C1F9" w:rsidR="006E7E24" w:rsidRPr="003C7DED"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E4584F0" w:rsidR="006E7E24" w:rsidRPr="003C7DED"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D03B8C9" w:rsidR="006E7E24" w:rsidRPr="003C7DED" w:rsidRDefault="005163A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9015DBB" w:rsidR="00E44410" w:rsidRDefault="005163A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CB1FE60" w:rsidR="00CD54AD" w:rsidRPr="003C7DED" w:rsidRDefault="001B3C79" w:rsidP="000747E1">
            <w:pPr>
              <w:rPr>
                <w:rFonts w:ascii="Arial" w:hAnsi="Arial" w:cs="Arial"/>
                <w:bCs/>
                <w:sz w:val="22"/>
                <w:szCs w:val="22"/>
              </w:rPr>
            </w:pPr>
            <w:r w:rsidRPr="001B3C79">
              <w:rPr>
                <w:rFonts w:ascii="Arial" w:hAnsi="Arial" w:cs="Arial"/>
                <w:bCs/>
                <w:sz w:val="22"/>
                <w:szCs w:val="22"/>
              </w:rPr>
              <w:t>The research will create quantitative, cross-sectional survey data utilising pre-validated psychometric scales (e.g., Likert-scale responses for work-life conflict and turnover intention).</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6F8ACF2" w:rsidR="00CD54AD" w:rsidRPr="003C7DED" w:rsidRDefault="001B3C79" w:rsidP="004135AB">
            <w:pPr>
              <w:rPr>
                <w:rFonts w:ascii="Arial" w:hAnsi="Arial" w:cs="Arial"/>
                <w:bCs/>
                <w:sz w:val="22"/>
                <w:szCs w:val="22"/>
              </w:rPr>
            </w:pPr>
            <w:r w:rsidRPr="001B3C79">
              <w:rPr>
                <w:rFonts w:ascii="Arial" w:hAnsi="Arial" w:cs="Arial"/>
                <w:bCs/>
                <w:sz w:val="22"/>
                <w:szCs w:val="22"/>
              </w:rPr>
              <w:t>The lead researcher, Fozley Rabby, will be responsible for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BAAFEC1" w:rsidR="00CD54AD" w:rsidRPr="001B3C79" w:rsidRDefault="001B3C79" w:rsidP="001B3C79">
            <w:pPr>
              <w:rPr>
                <w:rFonts w:ascii="Arial" w:hAnsi="Arial" w:cs="Arial"/>
                <w:sz w:val="22"/>
                <w:szCs w:val="22"/>
              </w:rPr>
            </w:pPr>
            <w:r w:rsidRPr="001B3C79">
              <w:rPr>
                <w:rFonts w:ascii="Arial" w:hAnsi="Arial" w:cs="Arial"/>
                <w:sz w:val="22"/>
                <w:szCs w:val="22"/>
              </w:rPr>
              <w:t>Not applicable; this study relies entirely on primary data collection.</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2D19995" w:rsidR="00CD54AD" w:rsidRPr="003C7DED" w:rsidRDefault="001B3C79" w:rsidP="004135AB">
            <w:pPr>
              <w:rPr>
                <w:rFonts w:ascii="Arial" w:hAnsi="Arial" w:cs="Arial"/>
                <w:sz w:val="22"/>
                <w:szCs w:val="22"/>
              </w:rPr>
            </w:pPr>
            <w:r w:rsidRPr="001B3C79">
              <w:rPr>
                <w:rFonts w:ascii="Arial" w:hAnsi="Arial" w:cs="Arial"/>
                <w:sz w:val="22"/>
                <w:szCs w:val="22"/>
              </w:rPr>
              <w:t>Data will be exported from Google Forms into IBM SPSS Statistics. Missing data will be managed via listwise deletion, and univariate/multivariate outliers will be handled using standard deviations and Mahalanobis distances.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87A5278" w:rsidR="00CD54AD" w:rsidRPr="003C7DED" w:rsidRDefault="001B3C79" w:rsidP="004135AB">
            <w:pPr>
              <w:rPr>
                <w:rFonts w:ascii="Arial" w:hAnsi="Arial" w:cs="Arial"/>
                <w:sz w:val="22"/>
                <w:szCs w:val="22"/>
              </w:rPr>
            </w:pPr>
            <w:r w:rsidRPr="001B3C79">
              <w:rPr>
                <w:rFonts w:ascii="Arial" w:hAnsi="Arial" w:cs="Arial"/>
                <w:sz w:val="22"/>
                <w:szCs w:val="22"/>
              </w:rPr>
              <w:t>Internal reliability of all multi-item scales will be rigorously verified using Cronbach's alpha (minimum 0.70 threshold) prior to inferential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03BB6DAB" w:rsidR="00CD54AD" w:rsidRPr="000A3B48" w:rsidRDefault="001B3C79" w:rsidP="001B3C79">
            <w:pPr>
              <w:rPr>
                <w:rFonts w:ascii="Arial" w:hAnsi="Arial" w:cs="Arial"/>
                <w:color w:val="000000" w:themeColor="text1"/>
                <w:sz w:val="22"/>
                <w:szCs w:val="22"/>
              </w:rPr>
            </w:pPr>
            <w:r w:rsidRPr="000A3B48">
              <w:rPr>
                <w:rFonts w:ascii="Arial" w:hAnsi="Arial" w:cs="Arial"/>
                <w:color w:val="000000" w:themeColor="text1"/>
                <w:sz w:val="22"/>
                <w:szCs w:val="22"/>
              </w:rPr>
              <w:lastRenderedPageBreak/>
              <w:t>Data will be securely stored and accessed through the UWTSD institutional portal during the 15-week project timeline.</w:t>
            </w:r>
          </w:p>
          <w:p w14:paraId="1E57CFBB" w14:textId="02350DB1" w:rsidR="00CD54AD" w:rsidRPr="000A3B48" w:rsidRDefault="00CD54AD" w:rsidP="004135AB">
            <w:pPr>
              <w:rPr>
                <w:rFonts w:ascii="Arial" w:hAnsi="Arial" w:cs="Arial"/>
                <w:color w:val="000000" w:themeColor="text1"/>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438F4CD" w14:textId="77777777" w:rsidR="00CD54AD" w:rsidRDefault="001E1C19" w:rsidP="000A3B48">
            <w:pPr>
              <w:rPr>
                <w:rFonts w:ascii="Arial" w:hAnsi="Arial" w:cs="Arial"/>
                <w:sz w:val="22"/>
                <w:szCs w:val="22"/>
              </w:rPr>
            </w:pPr>
            <w:r w:rsidRPr="001E1C19">
              <w:rPr>
                <w:rFonts w:ascii="Arial" w:hAnsi="Arial" w:cs="Arial"/>
                <w:sz w:val="22"/>
                <w:szCs w:val="22"/>
              </w:rPr>
              <w:t>The anonymised quantitative data will be held for at least five years after the dissertation has been submitted, as outlined in the UWTSL Research Data Management Policy. All data files will be kept using UWTSD approved cloud storage – UWTSD Microsoft Office 365 OneDrive – and will be password protected and only accessed by the lead researcher and dissertation supervisor. There will be no external repository for the raw data, the data for this postgraduate dissertation will be limited in any stand-alone use beyond this dissertation and will be an anonymous survey response. All data files will be securely and permanently removed at the end of the retention time.</w:t>
            </w:r>
          </w:p>
          <w:p w14:paraId="528C9AA6" w14:textId="1C57ED57" w:rsidR="001E1C19" w:rsidRPr="000A3B48" w:rsidRDefault="001E1C19" w:rsidP="000A3B48">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06E38A4" w:rsidR="00CD54AD" w:rsidRPr="000A3B48" w:rsidRDefault="000A3B48" w:rsidP="000A3B48">
            <w:pPr>
              <w:rPr>
                <w:rFonts w:ascii="Arial" w:hAnsi="Arial" w:cs="Arial"/>
                <w:sz w:val="22"/>
                <w:szCs w:val="22"/>
              </w:rPr>
            </w:pPr>
            <w:r w:rsidRPr="000A3B48">
              <w:rPr>
                <w:rFonts w:ascii="Arial" w:hAnsi="Arial" w:cs="Arial"/>
                <w:sz w:val="22"/>
                <w:szCs w:val="22"/>
              </w:rPr>
              <w:t>The SPSS dataset will utilise a structured data dictionary, mapping variables to their respective survey items.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33F6572" w:rsidR="00CD54AD" w:rsidRPr="000A3B48" w:rsidRDefault="000A3B48" w:rsidP="000A3B48">
            <w:pPr>
              <w:rPr>
                <w:rFonts w:ascii="Arial" w:hAnsi="Arial" w:cs="Arial"/>
                <w:bCs/>
                <w:sz w:val="22"/>
                <w:szCs w:val="22"/>
              </w:rPr>
            </w:pPr>
            <w:r w:rsidRPr="000A3B48">
              <w:rPr>
                <w:rFonts w:ascii="Arial" w:hAnsi="Arial" w:cs="Arial"/>
                <w:bCs/>
                <w:sz w:val="22"/>
                <w:szCs w:val="22"/>
              </w:rPr>
              <w:t>Aggregate data will be shared via the final dissertation submission to formulate evidence-based retention recommendations. Raw data will not be shared openly to protect participant trust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02FA0530" w:rsidR="00CD54AD" w:rsidRPr="000A3B48" w:rsidRDefault="000A3B48" w:rsidP="000A3B48">
            <w:pPr>
              <w:rPr>
                <w:rFonts w:ascii="Arial" w:hAnsi="Arial" w:cs="Arial"/>
                <w:bCs/>
                <w:color w:val="000000" w:themeColor="text1"/>
                <w:sz w:val="22"/>
                <w:szCs w:val="22"/>
              </w:rPr>
            </w:pPr>
            <w:r w:rsidRPr="000A3B48">
              <w:rPr>
                <w:rFonts w:ascii="Arial" w:hAnsi="Arial" w:cs="Arial"/>
                <w:bCs/>
                <w:color w:val="000000" w:themeColor="text1"/>
                <w:sz w:val="22"/>
                <w:szCs w:val="22"/>
              </w:rPr>
              <w:t>UWTSD and the lead researcher</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162AB57" w:rsidR="00CD54AD" w:rsidRPr="000A3B48" w:rsidRDefault="000A3B48" w:rsidP="000A3B48">
            <w:pPr>
              <w:rPr>
                <w:rFonts w:ascii="Arial" w:hAnsi="Arial" w:cs="Arial"/>
                <w:sz w:val="22"/>
                <w:szCs w:val="22"/>
              </w:rPr>
            </w:pPr>
            <w:r w:rsidRPr="000A3B48">
              <w:rPr>
                <w:rFonts w:ascii="Arial" w:hAnsi="Arial" w:cs="Arial"/>
                <w:sz w:val="22"/>
                <w:szCs w:val="22"/>
              </w:rPr>
              <w:t>IBM SPSS Statistics via UWTSD institutional licence; Google Forms for data capture; UWTSD library databases.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9" w:name="_Hlk152919011"/>
          </w:p>
        </w:tc>
        <w:bookmarkEnd w:id="19"/>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0FF894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commentRangeStart w:id="20"/>
            <w:r w:rsidRPr="003C7DED">
              <w:rPr>
                <w:rFonts w:ascii="Arial" w:hAnsi="Arial" w:cs="Arial"/>
                <w:i/>
                <w:iCs/>
                <w:sz w:val="22"/>
                <w:szCs w:val="22"/>
              </w:rPr>
              <w:t>disclosures that could affect participants standing in the community, in their family and their job.</w:t>
            </w:r>
            <w:commentRangeEnd w:id="20"/>
            <w:r w:rsidR="004A6B89" w:rsidRPr="003C7DED">
              <w:rPr>
                <w:rStyle w:val="CommentReference"/>
                <w:rFonts w:ascii="Arial" w:hAnsi="Arial" w:cs="Arial"/>
                <w:i/>
                <w:iCs/>
                <w:sz w:val="22"/>
                <w:szCs w:val="22"/>
              </w:rPr>
              <w:commentReference w:id="20"/>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DF0B11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248B657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1E1C19" w:rsidRDefault="00CD54AD" w:rsidP="00CC617C">
            <w:pPr>
              <w:rPr>
                <w:rFonts w:ascii="Arial" w:hAnsi="Arial" w:cs="Arial"/>
                <w:i/>
                <w:sz w:val="22"/>
                <w:szCs w:val="22"/>
              </w:rPr>
            </w:pPr>
          </w:p>
          <w:p w14:paraId="5918D4BF" w14:textId="2355A159" w:rsidR="00CD54AD" w:rsidRPr="001E1C19" w:rsidRDefault="001E1C19" w:rsidP="00CC617C">
            <w:pPr>
              <w:rPr>
                <w:rFonts w:ascii="Arial" w:hAnsi="Arial" w:cs="Arial"/>
                <w:i/>
                <w:sz w:val="22"/>
                <w:szCs w:val="22"/>
              </w:rPr>
            </w:pPr>
            <w:r w:rsidRPr="001E1C19">
              <w:rPr>
                <w:rFonts w:ascii="Arial" w:hAnsi="Arial" w:cs="Arial"/>
                <w:i/>
                <w:sz w:val="22"/>
                <w:szCs w:val="22"/>
              </w:rPr>
              <w:t>Participants are NHS workers, asked to consider work-life conflict and their plans for leaving their employer. Participants in that anonymous survey might believe that it would negatively impact their work lives if their responses ever came back to them. Some participants working in smaller NHS teams, or in niche roles, may also feel at risk of being identified from the findings because of their demographic characteristics, for example, band of role or type of trust.</w:t>
            </w:r>
          </w:p>
          <w:p w14:paraId="28A69069" w14:textId="77777777" w:rsidR="00CD54AD" w:rsidRPr="003C7DED" w:rsidRDefault="00CD54AD" w:rsidP="00CC617C">
            <w:pPr>
              <w:rPr>
                <w:rFonts w:ascii="Arial" w:hAnsi="Arial" w:cs="Arial"/>
                <w:b/>
                <w:bCs/>
                <w:sz w:val="22"/>
                <w:szCs w:val="22"/>
              </w:rPr>
            </w:pPr>
            <w:r w:rsidRPr="001E1C19">
              <w:rPr>
                <w:rFonts w:ascii="Arial" w:hAnsi="Arial" w:cs="Arial"/>
                <w:i/>
                <w:sz w:val="22"/>
                <w:szCs w:val="22"/>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11A3FD4D" w:rsidR="00CD54AD" w:rsidRPr="003C7DED" w:rsidRDefault="001E1C19" w:rsidP="00CC617C">
            <w:pPr>
              <w:rPr>
                <w:rFonts w:ascii="Arial" w:hAnsi="Arial" w:cs="Arial"/>
                <w:i/>
                <w:sz w:val="22"/>
                <w:szCs w:val="22"/>
              </w:rPr>
            </w:pPr>
            <w:r w:rsidRPr="001E1C19">
              <w:rPr>
                <w:rFonts w:ascii="Arial" w:hAnsi="Arial" w:cs="Arial"/>
                <w:i/>
                <w:sz w:val="22"/>
                <w:szCs w:val="22"/>
              </w:rPr>
              <w:lastRenderedPageBreak/>
              <w:t>From capture, all responses are 100% anonymous. The Google Forms survey will be set up to not collect IP addresses, emails or any other data that might identify a person. The results of the findings will never be reported in individual statistical form, but only in statistical form at the group level. No single NHS trust/team/employee will be identifiable in any output. On the consent screen, the participants are clearly informed that their responses are confidential, that participating is voluntary and that participants can withdraw at any time prior to submission. The survey deals with perceptions in the workplace, not personal circumstances, in the profession.</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12C94B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BC0C4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23B6FDC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BC0C4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3F3ADA36" w:rsidR="00CD54AD" w:rsidRPr="003325E8" w:rsidRDefault="003325E8" w:rsidP="00CC617C">
            <w:pPr>
              <w:rPr>
                <w:rFonts w:ascii="Arial" w:hAnsi="Arial" w:cs="Arial"/>
                <w:i/>
                <w:sz w:val="22"/>
                <w:szCs w:val="22"/>
              </w:rPr>
            </w:pPr>
            <w:r w:rsidRPr="003325E8">
              <w:rPr>
                <w:rFonts w:ascii="Arial" w:hAnsi="Arial" w:cs="Arial"/>
                <w:i/>
                <w:sz w:val="22"/>
                <w:szCs w:val="22"/>
              </w:rPr>
              <w:t>Participants include NHS workers who are asked about their experiences of the workplace, such as workload, management support and work-life conflict. The survey has only closed questions with a Likert scale however a participant may indirectly signify they are aware of unlawful employment practices, low levels of staffing or breaches of NHS duty of care obligations through their responses. There also exists the possibility of distributing the survey through NHS Staff Networks and/or through the forums of the Royal College of Nursing without formal NHS institutional approval that it is perceived as unauthorised research activity within NHS premises or systems, which might have regulatory implications.</w:t>
            </w:r>
          </w:p>
          <w:p w14:paraId="46907F45" w14:textId="77777777" w:rsidR="00CD54AD" w:rsidRPr="003325E8" w:rsidRDefault="00CD54AD" w:rsidP="00CC617C">
            <w:pPr>
              <w:rPr>
                <w:rFonts w:ascii="Arial" w:hAnsi="Arial" w:cs="Arial"/>
                <w:i/>
                <w:sz w:val="22"/>
                <w:szCs w:val="22"/>
              </w:rPr>
            </w:pPr>
          </w:p>
          <w:p w14:paraId="306F6657" w14:textId="77777777" w:rsidR="00CD54AD" w:rsidRPr="003C7DED" w:rsidRDefault="00CD54AD" w:rsidP="00CC617C">
            <w:pPr>
              <w:rPr>
                <w:rFonts w:ascii="Arial" w:hAnsi="Arial" w:cs="Arial"/>
                <w:b/>
                <w:bCs/>
                <w:sz w:val="22"/>
                <w:szCs w:val="22"/>
              </w:rPr>
            </w:pPr>
            <w:r w:rsidRPr="003325E8">
              <w:rPr>
                <w:rFonts w:ascii="Arial" w:hAnsi="Arial" w:cs="Arial"/>
                <w:i/>
                <w:sz w:val="22"/>
                <w:szCs w:val="22"/>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4FC22CF4" w:rsidR="00CD54AD" w:rsidRPr="003C7DED" w:rsidRDefault="003325E8" w:rsidP="00CC617C">
            <w:pPr>
              <w:rPr>
                <w:rFonts w:ascii="Arial" w:hAnsi="Arial" w:cs="Arial"/>
                <w:i/>
                <w:sz w:val="22"/>
                <w:szCs w:val="22"/>
              </w:rPr>
            </w:pPr>
            <w:r w:rsidRPr="003325E8">
              <w:rPr>
                <w:rFonts w:ascii="Arial" w:hAnsi="Arial" w:cs="Arial"/>
                <w:i/>
                <w:sz w:val="22"/>
                <w:szCs w:val="22"/>
              </w:rPr>
              <w:t>The survey instrument does not include any free text items, only closed-ended items that are psychometric in nature, thus greatly minimising the chances of an actionable disclosure. The survey is sent out using publicly available professional networks and forums and not through access to NHS systems, premises or confidential patient data. The participants are always clearly told on the consent screen that the research is academic and that all responses are anonymous and used only for general analysis. In the event of any unforeseen legal issue occurring indirectly the lead researcher would seek advice from the dissertation supervisor and UWTSD Research Integrity team first before proceeding. The research does not involve any regulated health research activity that would require approval of NHS Research Ethics Committee, or patients or clinical data.</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483A580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559BF81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03455A4" w:rsidR="00CD54AD" w:rsidRPr="001E1C19" w:rsidRDefault="001E1C19" w:rsidP="00CC617C">
            <w:pPr>
              <w:rPr>
                <w:rFonts w:ascii="Arial" w:hAnsi="Arial" w:cs="Arial"/>
                <w:i/>
                <w:sz w:val="22"/>
                <w:szCs w:val="22"/>
              </w:rPr>
            </w:pPr>
            <w:r w:rsidRPr="001E1C19">
              <w:rPr>
                <w:rFonts w:ascii="Arial" w:hAnsi="Arial" w:cs="Arial"/>
                <w:i/>
                <w:sz w:val="22"/>
                <w:szCs w:val="22"/>
              </w:rPr>
              <w:t>Participants are NHS employees who are being asked about their work-life conflict and if they plan to leave their employer. It is in theory possible for the individual responses to be traced to the participant, for example if they indicated that they were highly likely to leave, this could have professional or employment consequences, including harm to their working relationship with management. There is also a small risk of a compromise of survey data either due to a data breach of the survey platform or UWTSD cloud storage and creating potential liability for UWTSD.</w:t>
            </w:r>
          </w:p>
          <w:p w14:paraId="4BABBE49" w14:textId="77777777" w:rsidR="00CD54AD" w:rsidRPr="001E1C19" w:rsidRDefault="00CD54AD" w:rsidP="00CC617C">
            <w:pPr>
              <w:rPr>
                <w:rFonts w:ascii="Arial" w:hAnsi="Arial" w:cs="Arial"/>
                <w:i/>
                <w:sz w:val="22"/>
                <w:szCs w:val="22"/>
              </w:rPr>
            </w:pPr>
          </w:p>
          <w:p w14:paraId="16AFD7B4" w14:textId="77777777" w:rsidR="00CD54AD" w:rsidRPr="003C7DED" w:rsidRDefault="00CD54AD" w:rsidP="00CC617C">
            <w:pPr>
              <w:rPr>
                <w:rFonts w:ascii="Arial" w:hAnsi="Arial" w:cs="Arial"/>
                <w:b/>
                <w:bCs/>
                <w:sz w:val="22"/>
                <w:szCs w:val="22"/>
              </w:rPr>
            </w:pPr>
            <w:r w:rsidRPr="001E1C19">
              <w:rPr>
                <w:rFonts w:ascii="Arial" w:hAnsi="Arial" w:cs="Arial"/>
                <w:i/>
                <w:sz w:val="22"/>
                <w:szCs w:val="22"/>
              </w:rPr>
              <w:t>(this box should expand as you</w:t>
            </w:r>
            <w:r w:rsidRPr="003C7DED">
              <w:rPr>
                <w:rFonts w:ascii="Arial" w:hAnsi="Arial" w:cs="Arial"/>
                <w:i/>
                <w:color w:val="808080"/>
                <w:sz w:val="18"/>
                <w:szCs w:val="18"/>
              </w:rPr>
              <w:t xml:space="preserve">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 xml:space="preserve">address </w:t>
            </w:r>
            <w:commentRangeStart w:id="21"/>
            <w:r>
              <w:rPr>
                <w:rFonts w:ascii="Arial" w:hAnsi="Arial" w:cs="Arial"/>
                <w:i/>
                <w:sz w:val="22"/>
                <w:szCs w:val="22"/>
              </w:rPr>
              <w:t>any risks?</w:t>
            </w:r>
            <w:commentRangeEnd w:id="21"/>
            <w:r w:rsidR="004A6B89" w:rsidRPr="003C7DED">
              <w:rPr>
                <w:rStyle w:val="CommentReference"/>
                <w:rFonts w:ascii="Arial" w:hAnsi="Arial" w:cs="Arial"/>
                <w:i/>
                <w:sz w:val="22"/>
                <w:szCs w:val="22"/>
              </w:rPr>
              <w:commentReference w:id="21"/>
            </w:r>
          </w:p>
          <w:p w14:paraId="6A4B9A64" w14:textId="2513E307" w:rsidR="00CD54AD" w:rsidRPr="001E1C19" w:rsidRDefault="001E1C19" w:rsidP="00CC617C">
            <w:pPr>
              <w:rPr>
                <w:rFonts w:ascii="Arial" w:hAnsi="Arial" w:cs="Arial"/>
                <w:i/>
                <w:iCs/>
                <w:sz w:val="22"/>
                <w:szCs w:val="22"/>
              </w:rPr>
            </w:pPr>
            <w:r w:rsidRPr="001E1C19">
              <w:rPr>
                <w:rFonts w:ascii="Arial" w:hAnsi="Arial" w:cs="Arial"/>
                <w:i/>
                <w:iCs/>
                <w:sz w:val="22"/>
                <w:szCs w:val="22"/>
              </w:rPr>
              <w:t>Survey answers will be kept confidential. Google Forms platform will be set up to prevent the collection of IP addresses. No names, contact details or NHS employee identifiers are ever taken. All data is stored on a UWTSD approved encrypted cloud storage and is only accessible by the lead researcher. Findings are only published in a statistical form, and will never be shared with any NHS trust, employer or line manager whatsoever. The protections prohibit linkage to an individual response, effectively preventing the possibility of any harm to the participant as a result of any response. In the event of any data security concern, the lead researcher will immediately notify the dissertation supervisor and follow UWTSD's data breach reporting procedure.</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3759D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84D733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D822C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1E1C19" w:rsidRDefault="00CD54AD" w:rsidP="00CC617C">
            <w:pPr>
              <w:rPr>
                <w:rFonts w:ascii="Arial" w:hAnsi="Arial" w:cs="Arial"/>
                <w:i/>
                <w:sz w:val="22"/>
                <w:szCs w:val="22"/>
              </w:rPr>
            </w:pPr>
            <w:r w:rsidRPr="001E1C19">
              <w:rPr>
                <w:rFonts w:ascii="Arial" w:hAnsi="Arial" w:cs="Arial"/>
                <w:i/>
                <w:sz w:val="22"/>
                <w:szCs w:val="22"/>
              </w:rPr>
              <w:t>Risk:</w:t>
            </w:r>
          </w:p>
          <w:p w14:paraId="2140612B" w14:textId="77777777" w:rsidR="00CD54AD" w:rsidRPr="001E1C19" w:rsidRDefault="00CD54AD" w:rsidP="00CC617C">
            <w:pPr>
              <w:rPr>
                <w:rFonts w:ascii="Arial" w:hAnsi="Arial" w:cs="Arial"/>
                <w:i/>
                <w:sz w:val="22"/>
                <w:szCs w:val="22"/>
              </w:rPr>
            </w:pPr>
          </w:p>
          <w:p w14:paraId="3DDC69AA" w14:textId="180E67F2" w:rsidR="00CD54AD" w:rsidRPr="001E1C19" w:rsidRDefault="001E1C19" w:rsidP="00CC617C">
            <w:pPr>
              <w:rPr>
                <w:rFonts w:ascii="Arial" w:hAnsi="Arial" w:cs="Arial"/>
                <w:i/>
                <w:sz w:val="22"/>
                <w:szCs w:val="22"/>
              </w:rPr>
            </w:pPr>
            <w:r w:rsidRPr="001E1C19">
              <w:rPr>
                <w:rFonts w:ascii="Arial" w:hAnsi="Arial" w:cs="Arial"/>
                <w:i/>
                <w:sz w:val="22"/>
                <w:szCs w:val="22"/>
              </w:rPr>
              <w:t>The issue of employee turnover intentions is a sensitive research area with regards to the NHS. Inaccurate reporting of findings, sensationally or without appropriate academic objectivity, especially where it indicated that certain NHS trusts or role groups were intending to turn over their business, could present UWTSD with reputational risk or have a negative impact on its relationship with NHS organisations. There is also a risk that findings that are shared informally outside of the academic context will be misrepresented in some manner that would be detrimental to the University or the researcher.</w:t>
            </w:r>
          </w:p>
          <w:p w14:paraId="4BCE7DB1" w14:textId="77777777" w:rsidR="00CD54AD" w:rsidRPr="001E1C19" w:rsidRDefault="00CD54AD" w:rsidP="00CC617C">
            <w:pPr>
              <w:rPr>
                <w:rFonts w:ascii="Arial" w:hAnsi="Arial" w:cs="Arial"/>
                <w:i/>
                <w:sz w:val="22"/>
                <w:szCs w:val="22"/>
              </w:rPr>
            </w:pPr>
          </w:p>
          <w:p w14:paraId="4BB8CE76" w14:textId="77777777" w:rsidR="00CD54AD" w:rsidRPr="001E1C19" w:rsidRDefault="00CD54AD" w:rsidP="00CC617C">
            <w:pPr>
              <w:rPr>
                <w:rFonts w:ascii="Arial" w:hAnsi="Arial" w:cs="Arial"/>
                <w:i/>
                <w:sz w:val="22"/>
                <w:szCs w:val="22"/>
              </w:rPr>
            </w:pPr>
            <w:r w:rsidRPr="001E1C19">
              <w:rPr>
                <w:rFonts w:ascii="Arial" w:hAnsi="Arial" w:cs="Arial"/>
                <w:i/>
                <w:sz w:val="22"/>
                <w:szCs w:val="22"/>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commentRangeStart w:id="22"/>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commentRangeEnd w:id="22"/>
          <w:p w14:paraId="11CD6C61" w14:textId="77777777" w:rsidR="00CD54AD" w:rsidRPr="001E1C19" w:rsidRDefault="004A6B89" w:rsidP="00CC617C">
            <w:pPr>
              <w:rPr>
                <w:rFonts w:ascii="Arial" w:hAnsi="Arial" w:cs="Arial"/>
                <w:i/>
                <w:sz w:val="22"/>
                <w:szCs w:val="22"/>
              </w:rPr>
            </w:pPr>
            <w:r w:rsidRPr="001E1C19">
              <w:rPr>
                <w:rStyle w:val="CommentReference"/>
                <w:rFonts w:ascii="Arial" w:hAnsi="Arial" w:cs="Arial"/>
                <w:i/>
                <w:sz w:val="22"/>
                <w:szCs w:val="22"/>
              </w:rPr>
              <w:commentReference w:id="22"/>
            </w:r>
          </w:p>
          <w:p w14:paraId="10C387B4" w14:textId="4DB7CB94" w:rsidR="00CD54AD" w:rsidRPr="003C7DED" w:rsidRDefault="001E1C19" w:rsidP="00CC617C">
            <w:pPr>
              <w:rPr>
                <w:rFonts w:ascii="Arial" w:hAnsi="Arial" w:cs="Arial"/>
                <w:i/>
                <w:sz w:val="22"/>
                <w:szCs w:val="22"/>
              </w:rPr>
            </w:pPr>
            <w:r w:rsidRPr="001E1C19">
              <w:rPr>
                <w:rFonts w:ascii="Arial" w:hAnsi="Arial" w:cs="Arial"/>
                <w:i/>
                <w:sz w:val="22"/>
                <w:szCs w:val="22"/>
              </w:rPr>
              <w:t>The research has been planned and carried out within the framework of the UWTSD's Research Ethics and Integrity Policy. The dissertation will be read by the supervisor before it is submitted to the dissertation committee to ensure that all the results of the dissertation are presented correctly, objectively and in the aggregate statistical form only. No output will name or identify any individual NHS trust, team or participant. Only the academic dissertation submission will be given access to the results, not to any other organisations, employers or NHS management, or to media. The academic approach and structured research methodology allows for findings to be contextualised as is their right and cannot be interpreted as criticism of an organisation or intelligence about individual NHS Trusts.</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1E1C19" w:rsidRDefault="00CD54AD" w:rsidP="001E1C19">
            <w:pPr>
              <w:rPr>
                <w:rFonts w:ascii="Arial" w:hAnsi="Arial" w:cs="Arial"/>
                <w:i/>
                <w:sz w:val="22"/>
                <w:szCs w:val="22"/>
              </w:rPr>
            </w:pPr>
            <w:r w:rsidRPr="001E1C19">
              <w:rPr>
                <w:rFonts w:ascii="Arial" w:hAnsi="Arial" w:cs="Arial"/>
                <w:i/>
                <w:sz w:val="22"/>
                <w:szCs w:val="22"/>
              </w:rPr>
              <w:t>6</w:t>
            </w:r>
          </w:p>
        </w:tc>
        <w:tc>
          <w:tcPr>
            <w:tcW w:w="8316" w:type="dxa"/>
            <w:gridSpan w:val="2"/>
            <w:vMerge w:val="restart"/>
            <w:shd w:val="clear" w:color="auto" w:fill="F2F2F2" w:themeFill="background1" w:themeFillShade="F2"/>
          </w:tcPr>
          <w:p w14:paraId="06C137BB" w14:textId="0EB16DA4" w:rsidR="00395AF2" w:rsidRPr="001E1C19" w:rsidRDefault="00395AF2" w:rsidP="001E1C19">
            <w:pPr>
              <w:rPr>
                <w:rFonts w:ascii="Arial" w:hAnsi="Arial" w:cs="Arial"/>
                <w:i/>
                <w:sz w:val="22"/>
                <w:szCs w:val="22"/>
              </w:rPr>
            </w:pPr>
            <w:r w:rsidRPr="001E1C19">
              <w:rPr>
                <w:rFonts w:ascii="Arial" w:hAnsi="Arial" w:cs="Arial"/>
                <w:i/>
                <w:sz w:val="22"/>
                <w:szCs w:val="22"/>
              </w:rPr>
              <w:t>Safeguarding risks:  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5181D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E07FB5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94E5B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0F82F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79EAE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55AD2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F3F61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2A7264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BE14E5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A3B4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3"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3"/>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579B12" w:rsidR="00CD54AD" w:rsidRPr="003C7DED" w:rsidRDefault="001B3897" w:rsidP="004135AB">
            <w:pPr>
              <w:pStyle w:val="NoSpacing"/>
              <w:rPr>
                <w:rFonts w:ascii="Arial" w:hAnsi="Arial" w:cs="Arial"/>
                <w:sz w:val="22"/>
                <w:szCs w:val="22"/>
              </w:rPr>
            </w:pPr>
            <w:r w:rsidRPr="001B3897">
              <w:rPr>
                <w:rFonts w:ascii="Arial" w:hAnsi="Arial" w:cs="Arial"/>
                <w:sz w:val="22"/>
                <w:szCs w:val="22"/>
              </w:rPr>
              <w:t>Fozley Rabby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BBCC2BF" w:rsidR="00CD54AD" w:rsidRPr="003C7DED" w:rsidRDefault="00C10CF2" w:rsidP="004135AB">
            <w:pPr>
              <w:pStyle w:val="NoSpacing"/>
              <w:rPr>
                <w:rFonts w:ascii="Arial" w:hAnsi="Arial" w:cs="Arial"/>
                <w:b/>
                <w:bCs/>
                <w:sz w:val="22"/>
                <w:szCs w:val="22"/>
              </w:rPr>
            </w:pPr>
            <w:r>
              <w:rPr>
                <w:rFonts w:ascii="Arial" w:hAnsi="Arial" w:cs="Arial"/>
                <w:b/>
                <w:bCs/>
                <w:sz w:val="22"/>
                <w:szCs w:val="22"/>
              </w:rPr>
              <w:t>Fozley</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8DF55FC" w:rsidR="00CD54AD" w:rsidRPr="003C7DED" w:rsidRDefault="001E418B" w:rsidP="004135AB">
            <w:pPr>
              <w:pStyle w:val="NoSpacing"/>
              <w:rPr>
                <w:rFonts w:ascii="Arial" w:hAnsi="Arial" w:cs="Arial"/>
                <w:b/>
                <w:bCs/>
                <w:sz w:val="22"/>
                <w:szCs w:val="22"/>
              </w:rPr>
            </w:pPr>
            <w:r>
              <w:rPr>
                <w:rFonts w:ascii="Arial" w:hAnsi="Arial" w:cs="Arial"/>
                <w:b/>
                <w:bCs/>
                <w:sz w:val="22"/>
                <w:szCs w:val="22"/>
              </w:rPr>
              <w:t>15</w:t>
            </w:r>
            <w:r w:rsidR="00C10CF2">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884558E" w:rsidR="007F0207" w:rsidRPr="003C7DED" w:rsidRDefault="00A940AB" w:rsidP="007F0207">
            <w:pPr>
              <w:pStyle w:val="NoSpacing"/>
              <w:rPr>
                <w:rFonts w:ascii="Arial" w:hAnsi="Arial" w:cs="Arial"/>
                <w:b/>
                <w:bCs/>
                <w:sz w:val="22"/>
                <w:szCs w:val="22"/>
              </w:rPr>
            </w:pPr>
            <w:r>
              <w:rPr>
                <w:rFonts w:ascii="Arial" w:hAnsi="Arial" w:cs="Arial"/>
                <w:b/>
                <w:bCs/>
                <w:sz w:val="22"/>
                <w:szCs w:val="22"/>
              </w:rPr>
              <w:t xml:space="preserve">Jonathan Wyatt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850CBDF" w:rsidR="007F0207" w:rsidRPr="003C7DED" w:rsidRDefault="00A940AB" w:rsidP="007F0207">
            <w:pPr>
              <w:pStyle w:val="NoSpacing"/>
              <w:rPr>
                <w:rFonts w:ascii="Arial" w:hAnsi="Arial" w:cs="Arial"/>
                <w:b/>
                <w:bCs/>
                <w:sz w:val="22"/>
                <w:szCs w:val="22"/>
              </w:rPr>
            </w:pPr>
            <w:r>
              <w:rPr>
                <w:rFonts w:ascii="Arial" w:hAnsi="Arial" w:cs="Arial"/>
                <w:b/>
                <w:bCs/>
                <w:sz w:val="22"/>
                <w:szCs w:val="22"/>
              </w:rPr>
              <w:t xml:space="preserve">J.A.L.Wyatt </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8A836FB" w:rsidR="007F0207" w:rsidRPr="003C7DED" w:rsidRDefault="00A940AB" w:rsidP="007F0207">
            <w:pPr>
              <w:pStyle w:val="NoSpacing"/>
              <w:rPr>
                <w:rFonts w:ascii="Arial" w:hAnsi="Arial" w:cs="Arial"/>
                <w:b/>
                <w:bCs/>
                <w:sz w:val="22"/>
                <w:szCs w:val="22"/>
              </w:rPr>
            </w:pPr>
            <w:r>
              <w:rPr>
                <w:rFonts w:ascii="Arial" w:hAnsi="Arial" w:cs="Arial"/>
                <w:b/>
                <w:bCs/>
                <w:sz w:val="22"/>
                <w:szCs w:val="22"/>
              </w:rPr>
              <w:t>16/06/2026f</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A6D8DA9" w:rsidR="00237489" w:rsidRPr="003C7DED" w:rsidRDefault="001B389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757369E" w:rsidR="00237489" w:rsidRPr="003C7DED" w:rsidRDefault="001B389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7E809FBE" w:rsidR="00237489" w:rsidRPr="003C7DED" w:rsidRDefault="00C10CF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FAEB584" w:rsidR="00237489" w:rsidRPr="003C7DED" w:rsidRDefault="001B389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323E140" w:rsidR="00237489" w:rsidRPr="003C7DED" w:rsidRDefault="001B389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D79352B" w:rsidR="00237489" w:rsidRPr="003C7DED" w:rsidRDefault="001B389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BB363D6" w:rsidR="00237489" w:rsidRPr="003C7DED" w:rsidRDefault="001B389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p w14:paraId="7E5C7EF7" w14:textId="1E2EC1E1" w:rsidR="00C70845" w:rsidRPr="00391075" w:rsidRDefault="00000000" w:rsidP="00391075">
            <w:pPr>
              <w:jc w:val="center"/>
              <w:rPr>
                <w:rFonts w:ascii="Arial" w:hAnsi="Arial" w:cs="Arial"/>
                <w:lang w:eastAsia="en-US"/>
              </w:rPr>
            </w:pPr>
            <w:sdt>
              <w:sdtPr>
                <w:rPr>
                  <w:rFonts w:ascii="Arial" w:hAnsi="Arial" w:cs="Arial"/>
                </w:rPr>
                <w:id w:val="-105885644"/>
                <w14:checkbox>
                  <w14:checked w14:val="0"/>
                  <w14:checkedState w14:val="2612" w14:font="MS Gothic"/>
                  <w14:uncheckedState w14:val="2610" w14:font="MS Gothic"/>
                </w14:checkbox>
              </w:sdtPr>
              <w:sdtContent>
                <w:r w:rsidR="00391075" w:rsidRPr="00391075">
                  <w:rPr>
                    <w:rFonts w:ascii="MS Gothic" w:eastAsia="MS Gothic" w:hAnsi="MS Gothic" w:cs="Arial"/>
                    <w:lang w:eastAsia="en-US"/>
                  </w:rPr>
                  <w:t>☐</w:t>
                </w:r>
              </w:sdtContent>
            </w:sdt>
          </w:p>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4" w:name="APP_1"/>
      <w:r w:rsidRPr="003C7DED">
        <w:rPr>
          <w:rFonts w:ascii="Arial" w:hAnsi="Arial" w:cs="Arial"/>
          <w:b/>
          <w:bCs/>
          <w:color w:val="000000" w:themeColor="text1"/>
          <w:sz w:val="22"/>
          <w:szCs w:val="22"/>
        </w:rPr>
        <w:lastRenderedPageBreak/>
        <w:t xml:space="preserve">APPENDIX 1 </w:t>
      </w:r>
      <w:bookmarkEnd w:id="24"/>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5"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5"/>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6" w:name="APP_2"/>
      <w:r w:rsidRPr="003C7DED">
        <w:rPr>
          <w:rFonts w:ascii="Arial" w:hAnsi="Arial" w:cs="Arial"/>
          <w:b/>
          <w:sz w:val="22"/>
          <w:szCs w:val="22"/>
        </w:rPr>
        <w:lastRenderedPageBreak/>
        <w:t>APPENDIX 2</w:t>
      </w:r>
      <w:bookmarkEnd w:id="26"/>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7"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8"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7"/>
      <w:bookmarkEnd w:id="28"/>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9"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9"/>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30"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30"/>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31"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31"/>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32"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32"/>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3"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4"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5" w:name="_Hlk156464303"/>
            <w:bookmarkEnd w:id="34"/>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6"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3"/>
      <w:bookmarkEnd w:id="35"/>
      <w:bookmarkEnd w:id="36"/>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7"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7"/>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8"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8"/>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9" w:name="APP_7"/>
      <w:r w:rsidRPr="003C7DED">
        <w:rPr>
          <w:rFonts w:ascii="Arial" w:hAnsi="Arial" w:cs="Arial"/>
          <w:b/>
          <w:sz w:val="22"/>
          <w:szCs w:val="22"/>
        </w:rPr>
        <w:lastRenderedPageBreak/>
        <w:t xml:space="preserve">APPENDIX 7:  </w:t>
      </w:r>
      <w:bookmarkEnd w:id="39"/>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40"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40"/>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 w:author="Author" w:initials="A">
    <w:p w14:paraId="4DE7E09D" w14:textId="77777777" w:rsidR="00976296" w:rsidRDefault="00976296" w:rsidP="00976296">
      <w:pPr>
        <w:pStyle w:val="CommentText"/>
      </w:pPr>
      <w:r>
        <w:rPr>
          <w:rStyle w:val="CommentReference"/>
        </w:rPr>
        <w:annotationRef/>
      </w:r>
      <w:r>
        <w:t xml:space="preserve">Please use the same font and font size throughout this document </w:t>
      </w:r>
    </w:p>
  </w:comment>
  <w:comment w:id="6" w:author="Author" w:initials="A">
    <w:p w14:paraId="6C448A20" w14:textId="77777777" w:rsidR="002A77BA" w:rsidRDefault="002A77BA" w:rsidP="002A77BA">
      <w:pPr>
        <w:pStyle w:val="CommentText"/>
      </w:pPr>
      <w:r>
        <w:rPr>
          <w:rStyle w:val="CommentReference"/>
        </w:rPr>
        <w:annotationRef/>
      </w:r>
      <w:r>
        <w:t xml:space="preserve">Yes </w:t>
      </w:r>
    </w:p>
  </w:comment>
  <w:comment w:id="7" w:author="Author" w:initials="A">
    <w:p w14:paraId="218515A2" w14:textId="77777777" w:rsidR="002A77BA" w:rsidRDefault="002A77BA" w:rsidP="002A77BA">
      <w:pPr>
        <w:pStyle w:val="CommentText"/>
      </w:pPr>
      <w:r>
        <w:rPr>
          <w:rStyle w:val="CommentReference"/>
        </w:rPr>
        <w:annotationRef/>
      </w:r>
      <w:r>
        <w:t xml:space="preserve">Complete this section </w:t>
      </w:r>
    </w:p>
  </w:comment>
  <w:comment w:id="8" w:author="Author" w:initials="A">
    <w:p w14:paraId="37AF4EEC" w14:textId="77777777" w:rsidR="002A77BA" w:rsidRDefault="002A77BA" w:rsidP="002A77BA">
      <w:pPr>
        <w:pStyle w:val="CommentText"/>
      </w:pPr>
      <w:r>
        <w:rPr>
          <w:rStyle w:val="CommentReference"/>
        </w:rPr>
        <w:annotationRef/>
      </w:r>
      <w:r>
        <w:t>No</w:t>
      </w:r>
    </w:p>
  </w:comment>
  <w:comment w:id="15" w:author="Author" w:initials="A">
    <w:p w14:paraId="7E5C471D" w14:textId="77777777" w:rsidR="002A77BA" w:rsidRDefault="002A77BA" w:rsidP="002A77BA">
      <w:pPr>
        <w:pStyle w:val="CommentText"/>
      </w:pPr>
      <w:r>
        <w:rPr>
          <w:rStyle w:val="CommentReference"/>
        </w:rPr>
        <w:annotationRef/>
      </w:r>
      <w:r>
        <w:t xml:space="preserve">You indicated that you are not gathering personal data of the participants. Gender is a protective characteristic and therefore you need to explain under Section L. 1 state that you are gathering this data and explain why it is important. </w:t>
      </w:r>
    </w:p>
  </w:comment>
  <w:comment w:id="17" w:author="Author" w:initials="A">
    <w:p w14:paraId="133A7A23" w14:textId="77777777" w:rsidR="002A77BA" w:rsidRDefault="002A77BA" w:rsidP="002A77BA">
      <w:pPr>
        <w:pStyle w:val="CommentText"/>
      </w:pPr>
      <w:r>
        <w:rPr>
          <w:rStyle w:val="CommentReference"/>
        </w:rPr>
        <w:annotationRef/>
      </w:r>
      <w:r>
        <w:t>This should be N/A</w:t>
      </w:r>
    </w:p>
  </w:comment>
  <w:comment w:id="20" w:author="Author" w:initials="A">
    <w:p w14:paraId="73508D78" w14:textId="77777777" w:rsidR="004A6B89" w:rsidRDefault="004A6B89" w:rsidP="004A6B89">
      <w:pPr>
        <w:pStyle w:val="CommentText"/>
      </w:pPr>
      <w:r>
        <w:rPr>
          <w:rStyle w:val="CommentReference"/>
        </w:rPr>
        <w:annotationRef/>
      </w:r>
      <w:r>
        <w:t xml:space="preserve">Are you sure that there is no social risk? You are asking people about their work-life conflict. </w:t>
      </w:r>
    </w:p>
  </w:comment>
  <w:comment w:id="21" w:author="Author" w:initials="A">
    <w:p w14:paraId="39582371" w14:textId="77777777" w:rsidR="004A6B89" w:rsidRDefault="004A6B89" w:rsidP="004A6B89">
      <w:pPr>
        <w:pStyle w:val="CommentText"/>
      </w:pPr>
      <w:r>
        <w:rPr>
          <w:rStyle w:val="CommentReference"/>
        </w:rPr>
        <w:annotationRef/>
      </w:r>
      <w:r>
        <w:t xml:space="preserve">Again, are you sure there is no economic harm? You are asking people to complete a questionnaire to about their employment. </w:t>
      </w:r>
    </w:p>
  </w:comment>
  <w:comment w:id="22" w:author="Author" w:initials="A">
    <w:p w14:paraId="5EBDF5E0" w14:textId="77777777" w:rsidR="004A6B89" w:rsidRDefault="004A6B89" w:rsidP="004A6B89">
      <w:pPr>
        <w:pStyle w:val="CommentText"/>
      </w:pPr>
      <w:r>
        <w:rPr>
          <w:rStyle w:val="CommentReference"/>
        </w:rPr>
        <w:annotationRef/>
      </w:r>
      <w:r>
        <w:t xml:space="preserve">There are always risks in research, you need to think about these and write about them.,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DE7E09D" w15:done="1"/>
  <w15:commentEx w15:paraId="6C448A20" w15:done="1"/>
  <w15:commentEx w15:paraId="218515A2" w15:done="1"/>
  <w15:commentEx w15:paraId="37AF4EEC" w15:done="1"/>
  <w15:commentEx w15:paraId="7E5C471D" w15:done="1"/>
  <w15:commentEx w15:paraId="133A7A23" w15:done="1"/>
  <w15:commentEx w15:paraId="73508D78" w15:done="1"/>
  <w15:commentEx w15:paraId="39582371" w15:done="1"/>
  <w15:commentEx w15:paraId="5EBDF5E0"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DE7E09D" w16cid:durableId="039EF7E5"/>
  <w16cid:commentId w16cid:paraId="6C448A20" w16cid:durableId="02E7DF38"/>
  <w16cid:commentId w16cid:paraId="218515A2" w16cid:durableId="400552EC"/>
  <w16cid:commentId w16cid:paraId="37AF4EEC" w16cid:durableId="1979C3EE"/>
  <w16cid:commentId w16cid:paraId="7E5C471D" w16cid:durableId="607C25EC"/>
  <w16cid:commentId w16cid:paraId="133A7A23" w16cid:durableId="63946ACD"/>
  <w16cid:commentId w16cid:paraId="73508D78" w16cid:durableId="4CD33217"/>
  <w16cid:commentId w16cid:paraId="39582371" w16cid:durableId="24CFEB05"/>
  <w16cid:commentId w16cid:paraId="5EBDF5E0" w16cid:durableId="4997661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59936" w14:textId="77777777" w:rsidR="00E430DD" w:rsidRDefault="00E430DD" w:rsidP="00E12CE5">
      <w:r>
        <w:separator/>
      </w:r>
    </w:p>
  </w:endnote>
  <w:endnote w:type="continuationSeparator" w:id="0">
    <w:p w14:paraId="7E2EF043" w14:textId="77777777" w:rsidR="00E430DD" w:rsidRDefault="00E430D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1" w:usb1="080E0000" w:usb2="00000010" w:usb3="00000000" w:csb0="0004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C66C0" w14:textId="77777777" w:rsidR="00E430DD" w:rsidRDefault="00E430DD" w:rsidP="00E12CE5">
      <w:r>
        <w:separator/>
      </w:r>
    </w:p>
  </w:footnote>
  <w:footnote w:type="continuationSeparator" w:id="0">
    <w:p w14:paraId="3CD3760F" w14:textId="77777777" w:rsidR="00E430DD" w:rsidRDefault="00E430D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773A"/>
    <w:multiLevelType w:val="hybridMultilevel"/>
    <w:tmpl w:val="F36AB10C"/>
    <w:lvl w:ilvl="0" w:tplc="4EC07F2A">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B3483"/>
    <w:multiLevelType w:val="hybridMultilevel"/>
    <w:tmpl w:val="5B10E206"/>
    <w:lvl w:ilvl="0" w:tplc="08090001">
      <w:start w:val="1"/>
      <w:numFmt w:val="bullet"/>
      <w:lvlText w:val=""/>
      <w:lvlJc w:val="left"/>
      <w:pPr>
        <w:ind w:left="784"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4511ADF"/>
    <w:multiLevelType w:val="hybridMultilevel"/>
    <w:tmpl w:val="0F6A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6198658">
    <w:abstractNumId w:val="10"/>
  </w:num>
  <w:num w:numId="2" w16cid:durableId="376393113">
    <w:abstractNumId w:val="15"/>
  </w:num>
  <w:num w:numId="3" w16cid:durableId="2071417861">
    <w:abstractNumId w:val="5"/>
  </w:num>
  <w:num w:numId="4" w16cid:durableId="1781217806">
    <w:abstractNumId w:val="9"/>
  </w:num>
  <w:num w:numId="5" w16cid:durableId="136919229">
    <w:abstractNumId w:val="14"/>
  </w:num>
  <w:num w:numId="6" w16cid:durableId="1641763615">
    <w:abstractNumId w:val="11"/>
  </w:num>
  <w:num w:numId="7" w16cid:durableId="1351368933">
    <w:abstractNumId w:val="2"/>
  </w:num>
  <w:num w:numId="8" w16cid:durableId="355540137">
    <w:abstractNumId w:val="6"/>
  </w:num>
  <w:num w:numId="9" w16cid:durableId="1555585421">
    <w:abstractNumId w:val="1"/>
  </w:num>
  <w:num w:numId="10" w16cid:durableId="725179388">
    <w:abstractNumId w:val="12"/>
  </w:num>
  <w:num w:numId="11" w16cid:durableId="878399002">
    <w:abstractNumId w:val="8"/>
  </w:num>
  <w:num w:numId="12" w16cid:durableId="1247498041">
    <w:abstractNumId w:val="7"/>
  </w:num>
  <w:num w:numId="13" w16cid:durableId="1206720009">
    <w:abstractNumId w:val="13"/>
  </w:num>
  <w:num w:numId="14" w16cid:durableId="410471522">
    <w:abstractNumId w:val="4"/>
  </w:num>
  <w:num w:numId="15" w16cid:durableId="433062386">
    <w:abstractNumId w:val="0"/>
  </w:num>
  <w:num w:numId="16" w16cid:durableId="15744633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90B5B"/>
    <w:rsid w:val="00091A1E"/>
    <w:rsid w:val="000971CF"/>
    <w:rsid w:val="000A3B48"/>
    <w:rsid w:val="000B5B9A"/>
    <w:rsid w:val="000B651C"/>
    <w:rsid w:val="000C5261"/>
    <w:rsid w:val="000E476F"/>
    <w:rsid w:val="00132F6E"/>
    <w:rsid w:val="0018385C"/>
    <w:rsid w:val="001B3897"/>
    <w:rsid w:val="001B3C79"/>
    <w:rsid w:val="001D79E4"/>
    <w:rsid w:val="001E1C19"/>
    <w:rsid w:val="001E418B"/>
    <w:rsid w:val="001F7B84"/>
    <w:rsid w:val="00220E9B"/>
    <w:rsid w:val="00237489"/>
    <w:rsid w:val="0023753B"/>
    <w:rsid w:val="00257A43"/>
    <w:rsid w:val="00276276"/>
    <w:rsid w:val="002854C0"/>
    <w:rsid w:val="002A77BA"/>
    <w:rsid w:val="002D6AAF"/>
    <w:rsid w:val="002E5348"/>
    <w:rsid w:val="002E77B7"/>
    <w:rsid w:val="003014CE"/>
    <w:rsid w:val="003325E8"/>
    <w:rsid w:val="00383018"/>
    <w:rsid w:val="00391075"/>
    <w:rsid w:val="00395AF2"/>
    <w:rsid w:val="003C7DED"/>
    <w:rsid w:val="003D0ABC"/>
    <w:rsid w:val="003E53A6"/>
    <w:rsid w:val="003F1A54"/>
    <w:rsid w:val="0040777B"/>
    <w:rsid w:val="00413420"/>
    <w:rsid w:val="00417CBF"/>
    <w:rsid w:val="00431772"/>
    <w:rsid w:val="00435D0D"/>
    <w:rsid w:val="004361F9"/>
    <w:rsid w:val="00442F51"/>
    <w:rsid w:val="00447827"/>
    <w:rsid w:val="004558B1"/>
    <w:rsid w:val="00461429"/>
    <w:rsid w:val="004927BA"/>
    <w:rsid w:val="004A10DC"/>
    <w:rsid w:val="004A6B89"/>
    <w:rsid w:val="00502B12"/>
    <w:rsid w:val="00506EA8"/>
    <w:rsid w:val="005163A4"/>
    <w:rsid w:val="0052070F"/>
    <w:rsid w:val="00551218"/>
    <w:rsid w:val="00551CE5"/>
    <w:rsid w:val="005760DF"/>
    <w:rsid w:val="005907A9"/>
    <w:rsid w:val="005B20B8"/>
    <w:rsid w:val="005C690A"/>
    <w:rsid w:val="005D6DB1"/>
    <w:rsid w:val="006151A9"/>
    <w:rsid w:val="00627EC2"/>
    <w:rsid w:val="00637BB6"/>
    <w:rsid w:val="0064650F"/>
    <w:rsid w:val="00647C75"/>
    <w:rsid w:val="006525E2"/>
    <w:rsid w:val="00695179"/>
    <w:rsid w:val="0069797A"/>
    <w:rsid w:val="006A114C"/>
    <w:rsid w:val="006B2BA5"/>
    <w:rsid w:val="006B2FD0"/>
    <w:rsid w:val="006C7408"/>
    <w:rsid w:val="006E5532"/>
    <w:rsid w:val="006E7E24"/>
    <w:rsid w:val="006F166F"/>
    <w:rsid w:val="00702469"/>
    <w:rsid w:val="007025FA"/>
    <w:rsid w:val="00731EB0"/>
    <w:rsid w:val="00735E7B"/>
    <w:rsid w:val="00737DAA"/>
    <w:rsid w:val="00743C77"/>
    <w:rsid w:val="00762A75"/>
    <w:rsid w:val="00781850"/>
    <w:rsid w:val="00786508"/>
    <w:rsid w:val="00786696"/>
    <w:rsid w:val="00787AEA"/>
    <w:rsid w:val="00787B6E"/>
    <w:rsid w:val="007A6937"/>
    <w:rsid w:val="007A7191"/>
    <w:rsid w:val="007A7984"/>
    <w:rsid w:val="007C3C51"/>
    <w:rsid w:val="007D2929"/>
    <w:rsid w:val="007F0207"/>
    <w:rsid w:val="00805613"/>
    <w:rsid w:val="00841382"/>
    <w:rsid w:val="00864354"/>
    <w:rsid w:val="00872452"/>
    <w:rsid w:val="00886A02"/>
    <w:rsid w:val="00886EE8"/>
    <w:rsid w:val="008978F6"/>
    <w:rsid w:val="008A1E4E"/>
    <w:rsid w:val="008B1411"/>
    <w:rsid w:val="008E1354"/>
    <w:rsid w:val="008E5FA5"/>
    <w:rsid w:val="009019A1"/>
    <w:rsid w:val="00904D5B"/>
    <w:rsid w:val="00927121"/>
    <w:rsid w:val="00942D08"/>
    <w:rsid w:val="00960376"/>
    <w:rsid w:val="00975C54"/>
    <w:rsid w:val="00976296"/>
    <w:rsid w:val="009A3155"/>
    <w:rsid w:val="009B401A"/>
    <w:rsid w:val="009C0349"/>
    <w:rsid w:val="009D1B48"/>
    <w:rsid w:val="009E5E57"/>
    <w:rsid w:val="00A12FB0"/>
    <w:rsid w:val="00A35E44"/>
    <w:rsid w:val="00A45BB9"/>
    <w:rsid w:val="00A54125"/>
    <w:rsid w:val="00A56AD8"/>
    <w:rsid w:val="00A718A3"/>
    <w:rsid w:val="00A80868"/>
    <w:rsid w:val="00A940AB"/>
    <w:rsid w:val="00AA4E90"/>
    <w:rsid w:val="00AB2FEE"/>
    <w:rsid w:val="00AD3877"/>
    <w:rsid w:val="00AE6E5A"/>
    <w:rsid w:val="00B16FAD"/>
    <w:rsid w:val="00B20EC5"/>
    <w:rsid w:val="00B21D61"/>
    <w:rsid w:val="00B36605"/>
    <w:rsid w:val="00B45BCD"/>
    <w:rsid w:val="00B47E19"/>
    <w:rsid w:val="00B60A98"/>
    <w:rsid w:val="00B94D99"/>
    <w:rsid w:val="00BA3725"/>
    <w:rsid w:val="00BC0C4D"/>
    <w:rsid w:val="00BD363F"/>
    <w:rsid w:val="00C10CF2"/>
    <w:rsid w:val="00C13F75"/>
    <w:rsid w:val="00C159B7"/>
    <w:rsid w:val="00C22B1F"/>
    <w:rsid w:val="00C43546"/>
    <w:rsid w:val="00C70845"/>
    <w:rsid w:val="00C803DB"/>
    <w:rsid w:val="00CA7C6A"/>
    <w:rsid w:val="00CC617C"/>
    <w:rsid w:val="00CD54AD"/>
    <w:rsid w:val="00CE73C2"/>
    <w:rsid w:val="00CF1DA8"/>
    <w:rsid w:val="00CF5AAA"/>
    <w:rsid w:val="00D3389C"/>
    <w:rsid w:val="00D5153B"/>
    <w:rsid w:val="00D5185E"/>
    <w:rsid w:val="00D55D46"/>
    <w:rsid w:val="00D822C6"/>
    <w:rsid w:val="00D93238"/>
    <w:rsid w:val="00D9773C"/>
    <w:rsid w:val="00DA467F"/>
    <w:rsid w:val="00DA5171"/>
    <w:rsid w:val="00DA5E8A"/>
    <w:rsid w:val="00DB1D58"/>
    <w:rsid w:val="00DC1A7A"/>
    <w:rsid w:val="00DC409B"/>
    <w:rsid w:val="00DE4FB9"/>
    <w:rsid w:val="00E12CE5"/>
    <w:rsid w:val="00E35762"/>
    <w:rsid w:val="00E430DD"/>
    <w:rsid w:val="00E44410"/>
    <w:rsid w:val="00E44CFB"/>
    <w:rsid w:val="00E5786B"/>
    <w:rsid w:val="00E771B1"/>
    <w:rsid w:val="00E91E66"/>
    <w:rsid w:val="00E964B1"/>
    <w:rsid w:val="00EC2BC0"/>
    <w:rsid w:val="00EF1692"/>
    <w:rsid w:val="00EF6287"/>
    <w:rsid w:val="00F052D9"/>
    <w:rsid w:val="00F11B19"/>
    <w:rsid w:val="00F14A3F"/>
    <w:rsid w:val="00F150A6"/>
    <w:rsid w:val="00F1771F"/>
    <w:rsid w:val="00F20A10"/>
    <w:rsid w:val="00F344E1"/>
    <w:rsid w:val="00F52DBF"/>
    <w:rsid w:val="00F60A15"/>
    <w:rsid w:val="00F830BF"/>
    <w:rsid w:val="00FA05D6"/>
    <w:rsid w:val="00FB5FCF"/>
    <w:rsid w:val="00FC276E"/>
    <w:rsid w:val="00FD36FE"/>
    <w:rsid w:val="00FD4A22"/>
    <w:rsid w:val="00FD7358"/>
    <w:rsid w:val="00FE1A47"/>
    <w:rsid w:val="00FF00CD"/>
    <w:rsid w:val="00FF097B"/>
    <w:rsid w:val="00FF263B"/>
    <w:rsid w:val="00FF55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6BC7A290-C380-4D36-B377-EC0C15974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86B"/>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5911@student.uwtsd.ac.uk" TargetMode="Externa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eader" Target="header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841C9-F202-4D49-B39B-64D7AD220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9071</Words>
  <Characters>51705</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Jonathan Wyatt</cp:lastModifiedBy>
  <cp:revision>2</cp:revision>
  <dcterms:created xsi:type="dcterms:W3CDTF">2026-06-11T13:36:00Z</dcterms:created>
  <dcterms:modified xsi:type="dcterms:W3CDTF">2026-06-16T14:06:00Z</dcterms:modified>
</cp:coreProperties>
</file>