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77064" w14:textId="77777777" w:rsidR="00755D5B" w:rsidRDefault="00755D5B" w:rsidP="00CE2C60">
      <w:pPr>
        <w:pStyle w:val="Title"/>
        <w:spacing w:line="360" w:lineRule="auto"/>
        <w:rPr>
          <w:rFonts w:ascii="Times New Roman" w:hAnsi="Times New Roman" w:cs="Times New Roman"/>
          <w:sz w:val="24"/>
          <w:szCs w:val="24"/>
          <w:shd w:val="clear" w:color="auto" w:fill="FFFFFF"/>
          <w:lang w:val="en-GB"/>
        </w:rPr>
      </w:pPr>
    </w:p>
    <w:p w14:paraId="6E24B96C" w14:textId="77777777" w:rsidR="00755D5B" w:rsidRDefault="00755D5B" w:rsidP="00CE2C60">
      <w:pPr>
        <w:pStyle w:val="Title"/>
        <w:spacing w:line="360" w:lineRule="auto"/>
        <w:rPr>
          <w:rFonts w:ascii="Times New Roman" w:hAnsi="Times New Roman" w:cs="Times New Roman"/>
          <w:sz w:val="24"/>
          <w:szCs w:val="24"/>
          <w:shd w:val="clear" w:color="auto" w:fill="FFFFFF"/>
          <w:lang w:val="en-GB"/>
        </w:rPr>
      </w:pPr>
    </w:p>
    <w:p w14:paraId="65B4CA1C" w14:textId="77777777" w:rsidR="00755D5B" w:rsidRDefault="00755D5B" w:rsidP="00CE2C60">
      <w:pPr>
        <w:pStyle w:val="Title"/>
        <w:spacing w:line="360" w:lineRule="auto"/>
        <w:rPr>
          <w:rFonts w:ascii="Times New Roman" w:hAnsi="Times New Roman" w:cs="Times New Roman"/>
          <w:sz w:val="24"/>
          <w:szCs w:val="24"/>
          <w:shd w:val="clear" w:color="auto" w:fill="FFFFFF"/>
          <w:lang w:val="en-GB"/>
        </w:rPr>
      </w:pPr>
    </w:p>
    <w:p w14:paraId="0304104A" w14:textId="77777777" w:rsidR="00755D5B" w:rsidRDefault="00755D5B" w:rsidP="00CE2C60">
      <w:pPr>
        <w:pStyle w:val="Title"/>
        <w:spacing w:line="360" w:lineRule="auto"/>
        <w:rPr>
          <w:rFonts w:ascii="Times New Roman" w:hAnsi="Times New Roman" w:cs="Times New Roman"/>
          <w:sz w:val="24"/>
          <w:szCs w:val="24"/>
          <w:shd w:val="clear" w:color="auto" w:fill="FFFFFF"/>
          <w:lang w:val="en-GB"/>
        </w:rPr>
      </w:pPr>
    </w:p>
    <w:p w14:paraId="4A621A16" w14:textId="77777777" w:rsidR="00755D5B" w:rsidRDefault="00755D5B" w:rsidP="00CE2C60">
      <w:pPr>
        <w:pStyle w:val="Title"/>
        <w:spacing w:line="360" w:lineRule="auto"/>
        <w:rPr>
          <w:rFonts w:ascii="Times New Roman" w:hAnsi="Times New Roman" w:cs="Times New Roman"/>
          <w:sz w:val="24"/>
          <w:szCs w:val="24"/>
          <w:shd w:val="clear" w:color="auto" w:fill="FFFFFF"/>
          <w:lang w:val="en-GB"/>
        </w:rPr>
      </w:pPr>
    </w:p>
    <w:p w14:paraId="0E95A581" w14:textId="77777777" w:rsidR="00755D5B" w:rsidRDefault="00755D5B" w:rsidP="00CE2C60">
      <w:pPr>
        <w:pStyle w:val="Title"/>
        <w:spacing w:line="360" w:lineRule="auto"/>
        <w:rPr>
          <w:rFonts w:ascii="Times New Roman" w:hAnsi="Times New Roman" w:cs="Times New Roman"/>
          <w:sz w:val="24"/>
          <w:szCs w:val="24"/>
          <w:shd w:val="clear" w:color="auto" w:fill="FFFFFF"/>
          <w:lang w:val="en-GB"/>
        </w:rPr>
      </w:pPr>
    </w:p>
    <w:p w14:paraId="544F44DC" w14:textId="308F900A" w:rsidR="0005429C" w:rsidRPr="00755D5B" w:rsidRDefault="00BA519B" w:rsidP="00CE2C60">
      <w:pPr>
        <w:pStyle w:val="Title"/>
        <w:spacing w:line="360" w:lineRule="auto"/>
        <w:rPr>
          <w:rFonts w:ascii="Times New Roman" w:hAnsi="Times New Roman" w:cs="Times New Roman"/>
          <w:sz w:val="72"/>
          <w:szCs w:val="72"/>
          <w:shd w:val="clear" w:color="auto" w:fill="FFFFFF"/>
          <w:lang w:val="en-GB"/>
        </w:rPr>
      </w:pPr>
      <w:r w:rsidRPr="009B24BF">
        <w:rPr>
          <w:rFonts w:ascii="Times New Roman" w:hAnsi="Times New Roman" w:cs="Times New Roman"/>
          <w:sz w:val="24"/>
          <w:szCs w:val="24"/>
          <w:shd w:val="clear" w:color="auto" w:fill="FFFFFF"/>
          <w:lang w:val="en-GB"/>
        </w:rPr>
        <w:t> </w:t>
      </w:r>
      <w:r w:rsidR="0005429C" w:rsidRPr="00755D5B">
        <w:rPr>
          <w:rFonts w:ascii="Times New Roman" w:hAnsi="Times New Roman" w:cs="Times New Roman"/>
          <w:sz w:val="72"/>
          <w:szCs w:val="72"/>
          <w:shd w:val="clear" w:color="auto" w:fill="FFFFFF"/>
          <w:lang w:val="en-GB"/>
        </w:rPr>
        <w:t>Problem</w:t>
      </w:r>
      <w:r w:rsidRPr="00755D5B">
        <w:rPr>
          <w:rFonts w:ascii="Times New Roman" w:hAnsi="Times New Roman" w:cs="Times New Roman"/>
          <w:sz w:val="72"/>
          <w:szCs w:val="72"/>
          <w:shd w:val="clear" w:color="auto" w:fill="FFFFFF"/>
          <w:lang w:val="en-GB"/>
        </w:rPr>
        <w:t xml:space="preserve"> solving and decision making</w:t>
      </w:r>
    </w:p>
    <w:p w14:paraId="1E7DD5B6" w14:textId="77777777" w:rsidR="00755D5B" w:rsidRDefault="00755D5B" w:rsidP="00CE2C60">
      <w:pPr>
        <w:pStyle w:val="Title"/>
        <w:spacing w:line="360" w:lineRule="auto"/>
        <w:rPr>
          <w:rFonts w:ascii="Times New Roman" w:hAnsi="Times New Roman" w:cs="Times New Roman"/>
          <w:i/>
          <w:sz w:val="24"/>
          <w:szCs w:val="24"/>
          <w:lang w:val="en-GB"/>
        </w:rPr>
      </w:pPr>
    </w:p>
    <w:p w14:paraId="2E3B5663" w14:textId="77777777" w:rsidR="00755D5B" w:rsidRDefault="00755D5B" w:rsidP="00CE2C60">
      <w:pPr>
        <w:pStyle w:val="Title"/>
        <w:spacing w:line="360" w:lineRule="auto"/>
        <w:rPr>
          <w:rFonts w:ascii="Times New Roman" w:hAnsi="Times New Roman" w:cs="Times New Roman"/>
          <w:i/>
          <w:sz w:val="24"/>
          <w:szCs w:val="24"/>
          <w:lang w:val="en-GB"/>
        </w:rPr>
      </w:pPr>
    </w:p>
    <w:p w14:paraId="51B0F2E4" w14:textId="77777777" w:rsidR="00755D5B" w:rsidRDefault="00755D5B" w:rsidP="00CE2C60">
      <w:pPr>
        <w:pStyle w:val="Title"/>
        <w:spacing w:line="360" w:lineRule="auto"/>
        <w:rPr>
          <w:rFonts w:ascii="Times New Roman" w:hAnsi="Times New Roman" w:cs="Times New Roman"/>
          <w:i/>
          <w:sz w:val="24"/>
          <w:szCs w:val="24"/>
          <w:lang w:val="en-GB"/>
        </w:rPr>
      </w:pPr>
    </w:p>
    <w:p w14:paraId="4C818FBD" w14:textId="77777777" w:rsidR="00755D5B" w:rsidRDefault="00755D5B" w:rsidP="00CE2C60">
      <w:pPr>
        <w:pStyle w:val="Title"/>
        <w:spacing w:line="360" w:lineRule="auto"/>
        <w:rPr>
          <w:rFonts w:ascii="Times New Roman" w:hAnsi="Times New Roman" w:cs="Times New Roman"/>
          <w:i/>
          <w:sz w:val="24"/>
          <w:szCs w:val="24"/>
          <w:lang w:val="en-GB"/>
        </w:rPr>
      </w:pPr>
    </w:p>
    <w:p w14:paraId="7EF4C2A7" w14:textId="77777777" w:rsidR="00755D5B" w:rsidRDefault="00755D5B" w:rsidP="00CE2C60">
      <w:pPr>
        <w:pStyle w:val="Title"/>
        <w:spacing w:line="360" w:lineRule="auto"/>
        <w:rPr>
          <w:rFonts w:ascii="Times New Roman" w:hAnsi="Times New Roman" w:cs="Times New Roman"/>
          <w:i/>
          <w:sz w:val="24"/>
          <w:szCs w:val="24"/>
          <w:lang w:val="en-GB"/>
        </w:rPr>
      </w:pPr>
    </w:p>
    <w:p w14:paraId="39BF19FD" w14:textId="77777777" w:rsidR="00755D5B" w:rsidRDefault="00755D5B" w:rsidP="00CE2C60">
      <w:pPr>
        <w:pStyle w:val="Title"/>
        <w:spacing w:line="360" w:lineRule="auto"/>
        <w:rPr>
          <w:rFonts w:ascii="Times New Roman" w:hAnsi="Times New Roman" w:cs="Times New Roman"/>
          <w:i/>
          <w:sz w:val="24"/>
          <w:szCs w:val="24"/>
          <w:lang w:val="en-GB"/>
        </w:rPr>
      </w:pPr>
    </w:p>
    <w:p w14:paraId="15DE9406" w14:textId="77777777" w:rsidR="00755D5B" w:rsidRDefault="00755D5B" w:rsidP="00CE2C60">
      <w:pPr>
        <w:pStyle w:val="Title"/>
        <w:spacing w:line="360" w:lineRule="auto"/>
        <w:rPr>
          <w:rFonts w:ascii="Times New Roman" w:hAnsi="Times New Roman" w:cs="Times New Roman"/>
          <w:i/>
          <w:sz w:val="24"/>
          <w:szCs w:val="24"/>
          <w:lang w:val="en-GB"/>
        </w:rPr>
      </w:pPr>
    </w:p>
    <w:p w14:paraId="6111ADD6" w14:textId="77777777" w:rsidR="00755D5B" w:rsidRDefault="00755D5B" w:rsidP="00CE2C60">
      <w:pPr>
        <w:pStyle w:val="Title"/>
        <w:spacing w:line="360" w:lineRule="auto"/>
        <w:rPr>
          <w:rFonts w:ascii="Times New Roman" w:hAnsi="Times New Roman" w:cs="Times New Roman"/>
          <w:i/>
          <w:sz w:val="24"/>
          <w:szCs w:val="24"/>
          <w:lang w:val="en-GB"/>
        </w:rPr>
      </w:pPr>
    </w:p>
    <w:p w14:paraId="7ED5F86E" w14:textId="77777777" w:rsidR="00755D5B" w:rsidRDefault="00755D5B" w:rsidP="00CE2C60">
      <w:pPr>
        <w:pStyle w:val="Title"/>
        <w:spacing w:line="360" w:lineRule="auto"/>
        <w:rPr>
          <w:rFonts w:ascii="Times New Roman" w:hAnsi="Times New Roman" w:cs="Times New Roman"/>
          <w:i/>
          <w:sz w:val="24"/>
          <w:szCs w:val="24"/>
          <w:lang w:val="en-GB"/>
        </w:rPr>
      </w:pPr>
    </w:p>
    <w:p w14:paraId="6CDB4EE6" w14:textId="77777777" w:rsidR="00755D5B" w:rsidRDefault="00755D5B" w:rsidP="00CE2C60">
      <w:pPr>
        <w:pStyle w:val="Title"/>
        <w:spacing w:line="360" w:lineRule="auto"/>
        <w:rPr>
          <w:rFonts w:ascii="Times New Roman" w:hAnsi="Times New Roman" w:cs="Times New Roman"/>
          <w:i/>
          <w:sz w:val="24"/>
          <w:szCs w:val="24"/>
          <w:lang w:val="en-GB"/>
        </w:rPr>
      </w:pPr>
    </w:p>
    <w:p w14:paraId="14DC16A6" w14:textId="77777777" w:rsidR="00755D5B" w:rsidRDefault="00755D5B" w:rsidP="00CE2C60">
      <w:pPr>
        <w:pStyle w:val="Title"/>
        <w:spacing w:line="360" w:lineRule="auto"/>
        <w:rPr>
          <w:rFonts w:ascii="Times New Roman" w:hAnsi="Times New Roman" w:cs="Times New Roman"/>
          <w:i/>
          <w:sz w:val="24"/>
          <w:szCs w:val="24"/>
          <w:lang w:val="en-GB"/>
        </w:rPr>
      </w:pPr>
    </w:p>
    <w:p w14:paraId="51E82040" w14:textId="77777777" w:rsidR="00755D5B" w:rsidRDefault="00755D5B" w:rsidP="00CE2C60">
      <w:pPr>
        <w:pStyle w:val="Title"/>
        <w:spacing w:line="360" w:lineRule="auto"/>
        <w:rPr>
          <w:rFonts w:ascii="Times New Roman" w:hAnsi="Times New Roman" w:cs="Times New Roman"/>
          <w:i/>
          <w:sz w:val="24"/>
          <w:szCs w:val="24"/>
          <w:lang w:val="en-GB"/>
        </w:rPr>
      </w:pPr>
    </w:p>
    <w:p w14:paraId="582BB684" w14:textId="77777777" w:rsidR="00755D5B" w:rsidRDefault="00755D5B" w:rsidP="00755D5B">
      <w:pPr>
        <w:pStyle w:val="Title"/>
        <w:spacing w:line="360" w:lineRule="auto"/>
        <w:jc w:val="right"/>
        <w:rPr>
          <w:rFonts w:ascii="Times New Roman" w:hAnsi="Times New Roman" w:cs="Times New Roman"/>
          <w:i/>
          <w:sz w:val="24"/>
          <w:szCs w:val="24"/>
          <w:lang w:val="en-GB"/>
        </w:rPr>
      </w:pPr>
    </w:p>
    <w:p w14:paraId="00118E02" w14:textId="233D8B72" w:rsidR="0005429C" w:rsidRPr="009B24BF" w:rsidRDefault="0005429C" w:rsidP="00755D5B">
      <w:pPr>
        <w:pStyle w:val="Title"/>
        <w:spacing w:line="360" w:lineRule="auto"/>
        <w:jc w:val="right"/>
        <w:rPr>
          <w:rFonts w:ascii="Times New Roman" w:hAnsi="Times New Roman" w:cs="Times New Roman"/>
          <w:i/>
          <w:sz w:val="24"/>
          <w:szCs w:val="24"/>
          <w:lang w:val="en-GB"/>
        </w:rPr>
      </w:pPr>
      <w:r w:rsidRPr="009B24BF">
        <w:rPr>
          <w:rFonts w:ascii="Times New Roman" w:hAnsi="Times New Roman" w:cs="Times New Roman"/>
          <w:i/>
          <w:sz w:val="24"/>
          <w:szCs w:val="24"/>
          <w:lang w:val="en-GB"/>
        </w:rPr>
        <w:t>Student ID:</w:t>
      </w:r>
      <w:r w:rsidR="00755D5B">
        <w:rPr>
          <w:rFonts w:ascii="Times New Roman" w:hAnsi="Times New Roman" w:cs="Times New Roman"/>
          <w:i/>
          <w:sz w:val="24"/>
          <w:szCs w:val="24"/>
          <w:lang w:val="en-GB"/>
        </w:rPr>
        <w:t>2018244</w:t>
      </w:r>
    </w:p>
    <w:p w14:paraId="3C818D49" w14:textId="621DAD9A" w:rsidR="0005429C" w:rsidRPr="009B24BF" w:rsidRDefault="0005429C" w:rsidP="00755D5B">
      <w:pPr>
        <w:pStyle w:val="Title"/>
        <w:spacing w:line="360" w:lineRule="auto"/>
        <w:jc w:val="right"/>
        <w:rPr>
          <w:rFonts w:ascii="Times New Roman" w:hAnsi="Times New Roman" w:cs="Times New Roman"/>
          <w:i/>
          <w:sz w:val="24"/>
          <w:szCs w:val="24"/>
          <w:lang w:val="en-GB"/>
        </w:rPr>
      </w:pPr>
      <w:r w:rsidRPr="009B24BF">
        <w:rPr>
          <w:rFonts w:ascii="Times New Roman" w:hAnsi="Times New Roman" w:cs="Times New Roman"/>
          <w:i/>
          <w:sz w:val="24"/>
          <w:szCs w:val="24"/>
          <w:lang w:val="en-GB"/>
        </w:rPr>
        <w:t xml:space="preserve">Student </w:t>
      </w:r>
      <w:proofErr w:type="spellStart"/>
      <w:proofErr w:type="gramStart"/>
      <w:r w:rsidRPr="009B24BF">
        <w:rPr>
          <w:rFonts w:ascii="Times New Roman" w:hAnsi="Times New Roman" w:cs="Times New Roman"/>
          <w:i/>
          <w:sz w:val="24"/>
          <w:szCs w:val="24"/>
          <w:lang w:val="en-GB"/>
        </w:rPr>
        <w:t>Name:</w:t>
      </w:r>
      <w:r w:rsidR="00755D5B">
        <w:rPr>
          <w:rFonts w:ascii="Times New Roman" w:hAnsi="Times New Roman" w:cs="Times New Roman"/>
          <w:i/>
          <w:sz w:val="24"/>
          <w:szCs w:val="24"/>
          <w:lang w:val="en-GB"/>
        </w:rPr>
        <w:t>Ana</w:t>
      </w:r>
      <w:proofErr w:type="spellEnd"/>
      <w:proofErr w:type="gramEnd"/>
      <w:r w:rsidR="00755D5B">
        <w:rPr>
          <w:rFonts w:ascii="Times New Roman" w:hAnsi="Times New Roman" w:cs="Times New Roman"/>
          <w:i/>
          <w:sz w:val="24"/>
          <w:szCs w:val="24"/>
          <w:lang w:val="en-GB"/>
        </w:rPr>
        <w:t xml:space="preserve"> Maria </w:t>
      </w:r>
      <w:proofErr w:type="spellStart"/>
      <w:r w:rsidR="00755D5B">
        <w:rPr>
          <w:rFonts w:ascii="Times New Roman" w:hAnsi="Times New Roman" w:cs="Times New Roman"/>
          <w:i/>
          <w:sz w:val="24"/>
          <w:szCs w:val="24"/>
          <w:lang w:val="en-GB"/>
        </w:rPr>
        <w:t>Stanciu</w:t>
      </w:r>
      <w:proofErr w:type="spellEnd"/>
    </w:p>
    <w:p w14:paraId="5588B459" w14:textId="2559C3FF" w:rsidR="00BA519B" w:rsidRPr="009B24BF" w:rsidRDefault="00755D5B" w:rsidP="00755D5B">
      <w:pPr>
        <w:pStyle w:val="Title"/>
        <w:spacing w:line="360" w:lineRule="auto"/>
        <w:jc w:val="right"/>
        <w:rPr>
          <w:rFonts w:ascii="Times New Roman" w:hAnsi="Times New Roman" w:cs="Times New Roman"/>
          <w:i/>
          <w:sz w:val="24"/>
          <w:szCs w:val="24"/>
          <w:lang w:val="en-GB"/>
        </w:rPr>
      </w:pPr>
      <w:r>
        <w:rPr>
          <w:rFonts w:ascii="Times New Roman" w:hAnsi="Times New Roman" w:cs="Times New Roman"/>
          <w:i/>
          <w:sz w:val="24"/>
          <w:szCs w:val="24"/>
          <w:lang w:val="en-GB"/>
        </w:rPr>
        <w:t xml:space="preserve">Lecturer: </w:t>
      </w:r>
      <w:proofErr w:type="spellStart"/>
      <w:r>
        <w:rPr>
          <w:rFonts w:ascii="Times New Roman" w:hAnsi="Times New Roman" w:cs="Times New Roman"/>
          <w:i/>
          <w:sz w:val="24"/>
          <w:szCs w:val="24"/>
          <w:lang w:val="en-GB"/>
        </w:rPr>
        <w:t>Yajesh</w:t>
      </w:r>
      <w:proofErr w:type="spellEnd"/>
      <w:r>
        <w:rPr>
          <w:rFonts w:ascii="Times New Roman" w:hAnsi="Times New Roman" w:cs="Times New Roman"/>
          <w:i/>
          <w:sz w:val="24"/>
          <w:szCs w:val="24"/>
          <w:lang w:val="en-GB"/>
        </w:rPr>
        <w:t xml:space="preserve"> Kumar </w:t>
      </w:r>
      <w:r w:rsidR="00BA519B" w:rsidRPr="009B24BF">
        <w:rPr>
          <w:rFonts w:ascii="Times New Roman" w:hAnsi="Times New Roman" w:cs="Times New Roman"/>
          <w:i/>
          <w:sz w:val="24"/>
          <w:szCs w:val="24"/>
          <w:lang w:val="en-GB"/>
        </w:rPr>
        <w:br w:type="page"/>
      </w:r>
    </w:p>
    <w:sdt>
      <w:sdtPr>
        <w:rPr>
          <w:rFonts w:ascii="Times New Roman" w:eastAsia="Arial" w:hAnsi="Times New Roman" w:cs="Times New Roman"/>
          <w:b w:val="0"/>
          <w:bCs w:val="0"/>
          <w:color w:val="auto"/>
          <w:sz w:val="24"/>
          <w:szCs w:val="24"/>
          <w:lang w:val="en-GB"/>
        </w:rPr>
        <w:id w:val="-1278025303"/>
        <w:docPartObj>
          <w:docPartGallery w:val="Table of Contents"/>
          <w:docPartUnique/>
        </w:docPartObj>
      </w:sdtPr>
      <w:sdtEndPr>
        <w:rPr>
          <w:noProof/>
        </w:rPr>
      </w:sdtEndPr>
      <w:sdtContent>
        <w:p w14:paraId="787BAAF2" w14:textId="77777777" w:rsidR="0005429C" w:rsidRPr="009B24BF" w:rsidRDefault="0005429C">
          <w:pPr>
            <w:pStyle w:val="TOCHeading"/>
            <w:rPr>
              <w:rFonts w:ascii="Times New Roman" w:hAnsi="Times New Roman" w:cs="Times New Roman"/>
              <w:sz w:val="24"/>
              <w:szCs w:val="24"/>
              <w:lang w:val="en-GB"/>
            </w:rPr>
          </w:pPr>
          <w:r w:rsidRPr="009B24BF">
            <w:rPr>
              <w:rFonts w:ascii="Times New Roman" w:hAnsi="Times New Roman" w:cs="Times New Roman"/>
              <w:sz w:val="24"/>
              <w:szCs w:val="24"/>
              <w:lang w:val="en-GB"/>
            </w:rPr>
            <w:t>Table of Contents</w:t>
          </w:r>
        </w:p>
        <w:p w14:paraId="555411DC" w14:textId="7BB75C0C" w:rsidR="00A54031" w:rsidRDefault="0005429C">
          <w:pPr>
            <w:pStyle w:val="TOC1"/>
            <w:tabs>
              <w:tab w:val="right" w:leader="dot" w:pos="9019"/>
            </w:tabs>
            <w:rPr>
              <w:rFonts w:asciiTheme="minorHAnsi" w:eastAsiaTheme="minorEastAsia" w:hAnsiTheme="minorHAnsi" w:cstheme="minorBidi"/>
              <w:noProof/>
              <w:lang w:val="en-GB" w:eastAsia="en-GB"/>
            </w:rPr>
          </w:pPr>
          <w:r w:rsidRPr="009B24BF">
            <w:rPr>
              <w:rFonts w:ascii="Times New Roman" w:hAnsi="Times New Roman" w:cs="Times New Roman"/>
              <w:b/>
              <w:bCs/>
              <w:noProof/>
              <w:sz w:val="24"/>
              <w:szCs w:val="24"/>
              <w:lang w:val="en-GB"/>
            </w:rPr>
            <w:fldChar w:fldCharType="begin"/>
          </w:r>
          <w:r w:rsidRPr="009B24BF">
            <w:rPr>
              <w:rFonts w:ascii="Times New Roman" w:hAnsi="Times New Roman" w:cs="Times New Roman"/>
              <w:b/>
              <w:bCs/>
              <w:noProof/>
              <w:sz w:val="24"/>
              <w:szCs w:val="24"/>
              <w:lang w:val="en-GB"/>
            </w:rPr>
            <w:instrText xml:space="preserve"> TOC \o "1-3" \h \z \u </w:instrText>
          </w:r>
          <w:r w:rsidRPr="009B24BF">
            <w:rPr>
              <w:rFonts w:ascii="Times New Roman" w:hAnsi="Times New Roman" w:cs="Times New Roman"/>
              <w:b/>
              <w:bCs/>
              <w:noProof/>
              <w:sz w:val="24"/>
              <w:szCs w:val="24"/>
              <w:lang w:val="en-GB"/>
            </w:rPr>
            <w:fldChar w:fldCharType="separate"/>
          </w:r>
          <w:hyperlink w:anchor="_Toc88482969" w:history="1">
            <w:r w:rsidR="00A54031" w:rsidRPr="00E02015">
              <w:rPr>
                <w:rStyle w:val="Hyperlink"/>
                <w:rFonts w:ascii="Times New Roman" w:hAnsi="Times New Roman" w:cs="Times New Roman"/>
                <w:noProof/>
                <w:lang w:val="en-GB"/>
              </w:rPr>
              <w:t>TASK 2</w:t>
            </w:r>
            <w:r w:rsidR="00A54031">
              <w:rPr>
                <w:noProof/>
                <w:webHidden/>
              </w:rPr>
              <w:tab/>
            </w:r>
            <w:r w:rsidR="00A54031">
              <w:rPr>
                <w:noProof/>
                <w:webHidden/>
              </w:rPr>
              <w:fldChar w:fldCharType="begin"/>
            </w:r>
            <w:r w:rsidR="00A54031">
              <w:rPr>
                <w:noProof/>
                <w:webHidden/>
              </w:rPr>
              <w:instrText xml:space="preserve"> PAGEREF _Toc88482969 \h </w:instrText>
            </w:r>
            <w:r w:rsidR="00A54031">
              <w:rPr>
                <w:noProof/>
                <w:webHidden/>
              </w:rPr>
            </w:r>
            <w:r w:rsidR="00A54031">
              <w:rPr>
                <w:noProof/>
                <w:webHidden/>
              </w:rPr>
              <w:fldChar w:fldCharType="separate"/>
            </w:r>
            <w:r w:rsidR="00A54031">
              <w:rPr>
                <w:noProof/>
                <w:webHidden/>
              </w:rPr>
              <w:t>3</w:t>
            </w:r>
            <w:r w:rsidR="00A54031">
              <w:rPr>
                <w:noProof/>
                <w:webHidden/>
              </w:rPr>
              <w:fldChar w:fldCharType="end"/>
            </w:r>
          </w:hyperlink>
        </w:p>
        <w:p w14:paraId="153DFAA5" w14:textId="280CAB34" w:rsidR="00A54031" w:rsidRDefault="00ED39BB">
          <w:pPr>
            <w:pStyle w:val="TOC1"/>
            <w:tabs>
              <w:tab w:val="right" w:leader="dot" w:pos="9019"/>
            </w:tabs>
            <w:rPr>
              <w:rFonts w:asciiTheme="minorHAnsi" w:eastAsiaTheme="minorEastAsia" w:hAnsiTheme="minorHAnsi" w:cstheme="minorBidi"/>
              <w:noProof/>
              <w:lang w:val="en-GB" w:eastAsia="en-GB"/>
            </w:rPr>
          </w:pPr>
          <w:hyperlink w:anchor="_Toc88482970" w:history="1">
            <w:r w:rsidR="00A54031" w:rsidRPr="00E02015">
              <w:rPr>
                <w:rStyle w:val="Hyperlink"/>
                <w:rFonts w:ascii="Times New Roman" w:hAnsi="Times New Roman" w:cs="Times New Roman"/>
                <w:noProof/>
                <w:lang w:val="en-GB"/>
              </w:rPr>
              <w:t>Introduction</w:t>
            </w:r>
            <w:r w:rsidR="00A54031">
              <w:rPr>
                <w:noProof/>
                <w:webHidden/>
              </w:rPr>
              <w:tab/>
            </w:r>
            <w:r w:rsidR="00A54031">
              <w:rPr>
                <w:noProof/>
                <w:webHidden/>
              </w:rPr>
              <w:fldChar w:fldCharType="begin"/>
            </w:r>
            <w:r w:rsidR="00A54031">
              <w:rPr>
                <w:noProof/>
                <w:webHidden/>
              </w:rPr>
              <w:instrText xml:space="preserve"> PAGEREF _Toc88482970 \h </w:instrText>
            </w:r>
            <w:r w:rsidR="00A54031">
              <w:rPr>
                <w:noProof/>
                <w:webHidden/>
              </w:rPr>
            </w:r>
            <w:r w:rsidR="00A54031">
              <w:rPr>
                <w:noProof/>
                <w:webHidden/>
              </w:rPr>
              <w:fldChar w:fldCharType="separate"/>
            </w:r>
            <w:r w:rsidR="00A54031">
              <w:rPr>
                <w:noProof/>
                <w:webHidden/>
              </w:rPr>
              <w:t>3</w:t>
            </w:r>
            <w:r w:rsidR="00A54031">
              <w:rPr>
                <w:noProof/>
                <w:webHidden/>
              </w:rPr>
              <w:fldChar w:fldCharType="end"/>
            </w:r>
          </w:hyperlink>
        </w:p>
        <w:p w14:paraId="05C537A1" w14:textId="292139B8" w:rsidR="00A54031" w:rsidRDefault="00ED39BB">
          <w:pPr>
            <w:pStyle w:val="TOC1"/>
            <w:tabs>
              <w:tab w:val="right" w:leader="dot" w:pos="9019"/>
            </w:tabs>
            <w:rPr>
              <w:rFonts w:asciiTheme="minorHAnsi" w:eastAsiaTheme="minorEastAsia" w:hAnsiTheme="minorHAnsi" w:cstheme="minorBidi"/>
              <w:noProof/>
              <w:lang w:val="en-GB" w:eastAsia="en-GB"/>
            </w:rPr>
          </w:pPr>
          <w:hyperlink w:anchor="_Toc88482971" w:history="1">
            <w:r w:rsidR="00A54031" w:rsidRPr="00E02015">
              <w:rPr>
                <w:rStyle w:val="Hyperlink"/>
                <w:rFonts w:ascii="Times New Roman" w:hAnsi="Times New Roman" w:cs="Times New Roman"/>
                <w:noProof/>
                <w:lang w:val="en-GB"/>
              </w:rPr>
              <w:t>2. Complex Problem in the Workplace</w:t>
            </w:r>
            <w:r w:rsidR="00A54031">
              <w:rPr>
                <w:noProof/>
                <w:webHidden/>
              </w:rPr>
              <w:tab/>
            </w:r>
            <w:r w:rsidR="00A54031">
              <w:rPr>
                <w:noProof/>
                <w:webHidden/>
              </w:rPr>
              <w:fldChar w:fldCharType="begin"/>
            </w:r>
            <w:r w:rsidR="00A54031">
              <w:rPr>
                <w:noProof/>
                <w:webHidden/>
              </w:rPr>
              <w:instrText xml:space="preserve"> PAGEREF _Toc88482971 \h </w:instrText>
            </w:r>
            <w:r w:rsidR="00A54031">
              <w:rPr>
                <w:noProof/>
                <w:webHidden/>
              </w:rPr>
            </w:r>
            <w:r w:rsidR="00A54031">
              <w:rPr>
                <w:noProof/>
                <w:webHidden/>
              </w:rPr>
              <w:fldChar w:fldCharType="separate"/>
            </w:r>
            <w:r w:rsidR="00A54031">
              <w:rPr>
                <w:noProof/>
                <w:webHidden/>
              </w:rPr>
              <w:t>3</w:t>
            </w:r>
            <w:r w:rsidR="00A54031">
              <w:rPr>
                <w:noProof/>
                <w:webHidden/>
              </w:rPr>
              <w:fldChar w:fldCharType="end"/>
            </w:r>
          </w:hyperlink>
        </w:p>
        <w:p w14:paraId="79F3CAFD" w14:textId="31A25673" w:rsidR="00A54031" w:rsidRDefault="00ED39BB">
          <w:pPr>
            <w:pStyle w:val="TOC1"/>
            <w:tabs>
              <w:tab w:val="right" w:leader="dot" w:pos="9019"/>
            </w:tabs>
            <w:rPr>
              <w:rFonts w:asciiTheme="minorHAnsi" w:eastAsiaTheme="minorEastAsia" w:hAnsiTheme="minorHAnsi" w:cstheme="minorBidi"/>
              <w:noProof/>
              <w:lang w:val="en-GB" w:eastAsia="en-GB"/>
            </w:rPr>
          </w:pPr>
          <w:hyperlink w:anchor="_Toc88482972" w:history="1">
            <w:r w:rsidR="00A54031" w:rsidRPr="00E02015">
              <w:rPr>
                <w:rStyle w:val="Hyperlink"/>
                <w:rFonts w:ascii="Times New Roman" w:hAnsi="Times New Roman" w:cs="Times New Roman"/>
                <w:noProof/>
                <w:lang w:val="en-GB"/>
              </w:rPr>
              <w:t>3. Analysis of the identified problem and decision-making process</w:t>
            </w:r>
            <w:r w:rsidR="00A54031">
              <w:rPr>
                <w:noProof/>
                <w:webHidden/>
              </w:rPr>
              <w:tab/>
            </w:r>
            <w:r w:rsidR="00A54031">
              <w:rPr>
                <w:noProof/>
                <w:webHidden/>
              </w:rPr>
              <w:fldChar w:fldCharType="begin"/>
            </w:r>
            <w:r w:rsidR="00A54031">
              <w:rPr>
                <w:noProof/>
                <w:webHidden/>
              </w:rPr>
              <w:instrText xml:space="preserve"> PAGEREF _Toc88482972 \h </w:instrText>
            </w:r>
            <w:r w:rsidR="00A54031">
              <w:rPr>
                <w:noProof/>
                <w:webHidden/>
              </w:rPr>
            </w:r>
            <w:r w:rsidR="00A54031">
              <w:rPr>
                <w:noProof/>
                <w:webHidden/>
              </w:rPr>
              <w:fldChar w:fldCharType="separate"/>
            </w:r>
            <w:r w:rsidR="00A54031">
              <w:rPr>
                <w:noProof/>
                <w:webHidden/>
              </w:rPr>
              <w:t>4</w:t>
            </w:r>
            <w:r w:rsidR="00A54031">
              <w:rPr>
                <w:noProof/>
                <w:webHidden/>
              </w:rPr>
              <w:fldChar w:fldCharType="end"/>
            </w:r>
          </w:hyperlink>
        </w:p>
        <w:p w14:paraId="18BF5242" w14:textId="51675D47" w:rsidR="00A54031" w:rsidRDefault="00ED39BB">
          <w:pPr>
            <w:pStyle w:val="TOC1"/>
            <w:tabs>
              <w:tab w:val="right" w:leader="dot" w:pos="9019"/>
            </w:tabs>
            <w:rPr>
              <w:rFonts w:asciiTheme="minorHAnsi" w:eastAsiaTheme="minorEastAsia" w:hAnsiTheme="minorHAnsi" w:cstheme="minorBidi"/>
              <w:noProof/>
              <w:lang w:val="en-GB" w:eastAsia="en-GB"/>
            </w:rPr>
          </w:pPr>
          <w:hyperlink w:anchor="_Toc88482973" w:history="1">
            <w:r w:rsidR="00A54031" w:rsidRPr="00E02015">
              <w:rPr>
                <w:rStyle w:val="Hyperlink"/>
                <w:rFonts w:ascii="Times New Roman" w:hAnsi="Times New Roman" w:cs="Times New Roman"/>
                <w:noProof/>
                <w:lang w:val="en-GB"/>
              </w:rPr>
              <w:t>4. Alternative Solutions to the Problem</w:t>
            </w:r>
            <w:r w:rsidR="00A54031">
              <w:rPr>
                <w:noProof/>
                <w:webHidden/>
              </w:rPr>
              <w:tab/>
            </w:r>
            <w:r w:rsidR="00A54031">
              <w:rPr>
                <w:noProof/>
                <w:webHidden/>
              </w:rPr>
              <w:fldChar w:fldCharType="begin"/>
            </w:r>
            <w:r w:rsidR="00A54031">
              <w:rPr>
                <w:noProof/>
                <w:webHidden/>
              </w:rPr>
              <w:instrText xml:space="preserve"> PAGEREF _Toc88482973 \h </w:instrText>
            </w:r>
            <w:r w:rsidR="00A54031">
              <w:rPr>
                <w:noProof/>
                <w:webHidden/>
              </w:rPr>
            </w:r>
            <w:r w:rsidR="00A54031">
              <w:rPr>
                <w:noProof/>
                <w:webHidden/>
              </w:rPr>
              <w:fldChar w:fldCharType="separate"/>
            </w:r>
            <w:r w:rsidR="00A54031">
              <w:rPr>
                <w:noProof/>
                <w:webHidden/>
              </w:rPr>
              <w:t>5</w:t>
            </w:r>
            <w:r w:rsidR="00A54031">
              <w:rPr>
                <w:noProof/>
                <w:webHidden/>
              </w:rPr>
              <w:fldChar w:fldCharType="end"/>
            </w:r>
          </w:hyperlink>
        </w:p>
        <w:p w14:paraId="7EC37BAC" w14:textId="5509785E" w:rsidR="00A54031" w:rsidRDefault="00ED39BB">
          <w:pPr>
            <w:pStyle w:val="TOC1"/>
            <w:tabs>
              <w:tab w:val="right" w:leader="dot" w:pos="9019"/>
            </w:tabs>
            <w:rPr>
              <w:rFonts w:asciiTheme="minorHAnsi" w:eastAsiaTheme="minorEastAsia" w:hAnsiTheme="minorHAnsi" w:cstheme="minorBidi"/>
              <w:noProof/>
              <w:lang w:val="en-GB" w:eastAsia="en-GB"/>
            </w:rPr>
          </w:pPr>
          <w:hyperlink w:anchor="_Toc88482974" w:history="1">
            <w:r w:rsidR="00A54031" w:rsidRPr="00E02015">
              <w:rPr>
                <w:rStyle w:val="Hyperlink"/>
                <w:rFonts w:ascii="Times New Roman" w:hAnsi="Times New Roman" w:cs="Times New Roman"/>
                <w:noProof/>
                <w:lang w:val="en-GB"/>
              </w:rPr>
              <w:t>5. Decision-making techniques for evaluating solutions</w:t>
            </w:r>
            <w:r w:rsidR="00A54031">
              <w:rPr>
                <w:noProof/>
                <w:webHidden/>
              </w:rPr>
              <w:tab/>
            </w:r>
            <w:r w:rsidR="00A54031">
              <w:rPr>
                <w:noProof/>
                <w:webHidden/>
              </w:rPr>
              <w:fldChar w:fldCharType="begin"/>
            </w:r>
            <w:r w:rsidR="00A54031">
              <w:rPr>
                <w:noProof/>
                <w:webHidden/>
              </w:rPr>
              <w:instrText xml:space="preserve"> PAGEREF _Toc88482974 \h </w:instrText>
            </w:r>
            <w:r w:rsidR="00A54031">
              <w:rPr>
                <w:noProof/>
                <w:webHidden/>
              </w:rPr>
            </w:r>
            <w:r w:rsidR="00A54031">
              <w:rPr>
                <w:noProof/>
                <w:webHidden/>
              </w:rPr>
              <w:fldChar w:fldCharType="separate"/>
            </w:r>
            <w:r w:rsidR="00A54031">
              <w:rPr>
                <w:noProof/>
                <w:webHidden/>
              </w:rPr>
              <w:t>6</w:t>
            </w:r>
            <w:r w:rsidR="00A54031">
              <w:rPr>
                <w:noProof/>
                <w:webHidden/>
              </w:rPr>
              <w:fldChar w:fldCharType="end"/>
            </w:r>
          </w:hyperlink>
        </w:p>
        <w:p w14:paraId="2C6C838D" w14:textId="0701DDAB" w:rsidR="00A54031" w:rsidRDefault="00ED39BB">
          <w:pPr>
            <w:pStyle w:val="TOC1"/>
            <w:tabs>
              <w:tab w:val="right" w:leader="dot" w:pos="9019"/>
            </w:tabs>
            <w:rPr>
              <w:rFonts w:asciiTheme="minorHAnsi" w:eastAsiaTheme="minorEastAsia" w:hAnsiTheme="minorHAnsi" w:cstheme="minorBidi"/>
              <w:noProof/>
              <w:lang w:val="en-GB" w:eastAsia="en-GB"/>
            </w:rPr>
          </w:pPr>
          <w:hyperlink w:anchor="_Toc88482975" w:history="1">
            <w:r w:rsidR="00A54031" w:rsidRPr="00E02015">
              <w:rPr>
                <w:rStyle w:val="Hyperlink"/>
                <w:rFonts w:ascii="Times New Roman" w:hAnsi="Times New Roman" w:cs="Times New Roman"/>
                <w:noProof/>
                <w:lang w:val="en-GB"/>
              </w:rPr>
              <w:t>6. Development of a Plan for implementing the solution</w:t>
            </w:r>
            <w:r w:rsidR="00A54031">
              <w:rPr>
                <w:noProof/>
                <w:webHidden/>
              </w:rPr>
              <w:tab/>
            </w:r>
            <w:r w:rsidR="00A54031">
              <w:rPr>
                <w:noProof/>
                <w:webHidden/>
              </w:rPr>
              <w:fldChar w:fldCharType="begin"/>
            </w:r>
            <w:r w:rsidR="00A54031">
              <w:rPr>
                <w:noProof/>
                <w:webHidden/>
              </w:rPr>
              <w:instrText xml:space="preserve"> PAGEREF _Toc88482975 \h </w:instrText>
            </w:r>
            <w:r w:rsidR="00A54031">
              <w:rPr>
                <w:noProof/>
                <w:webHidden/>
              </w:rPr>
            </w:r>
            <w:r w:rsidR="00A54031">
              <w:rPr>
                <w:noProof/>
                <w:webHidden/>
              </w:rPr>
              <w:fldChar w:fldCharType="separate"/>
            </w:r>
            <w:r w:rsidR="00A54031">
              <w:rPr>
                <w:noProof/>
                <w:webHidden/>
              </w:rPr>
              <w:t>7</w:t>
            </w:r>
            <w:r w:rsidR="00A54031">
              <w:rPr>
                <w:noProof/>
                <w:webHidden/>
              </w:rPr>
              <w:fldChar w:fldCharType="end"/>
            </w:r>
          </w:hyperlink>
        </w:p>
        <w:p w14:paraId="59FF7AAF" w14:textId="1D74DAB6" w:rsidR="00A54031" w:rsidRDefault="00ED39BB">
          <w:pPr>
            <w:pStyle w:val="TOC1"/>
            <w:tabs>
              <w:tab w:val="right" w:leader="dot" w:pos="9019"/>
            </w:tabs>
            <w:rPr>
              <w:rFonts w:asciiTheme="minorHAnsi" w:eastAsiaTheme="minorEastAsia" w:hAnsiTheme="minorHAnsi" w:cstheme="minorBidi"/>
              <w:noProof/>
              <w:lang w:val="en-GB" w:eastAsia="en-GB"/>
            </w:rPr>
          </w:pPr>
          <w:hyperlink w:anchor="_Toc88482976" w:history="1">
            <w:r w:rsidR="00A54031" w:rsidRPr="00E02015">
              <w:rPr>
                <w:rStyle w:val="Hyperlink"/>
                <w:rFonts w:ascii="Times New Roman" w:hAnsi="Times New Roman" w:cs="Times New Roman"/>
                <w:noProof/>
                <w:lang w:val="en-GB"/>
              </w:rPr>
              <w:t>7. Communicating the Plan to the Stakeholders</w:t>
            </w:r>
            <w:r w:rsidR="00A54031">
              <w:rPr>
                <w:noProof/>
                <w:webHidden/>
              </w:rPr>
              <w:tab/>
            </w:r>
            <w:r w:rsidR="00A54031">
              <w:rPr>
                <w:noProof/>
                <w:webHidden/>
              </w:rPr>
              <w:fldChar w:fldCharType="begin"/>
            </w:r>
            <w:r w:rsidR="00A54031">
              <w:rPr>
                <w:noProof/>
                <w:webHidden/>
              </w:rPr>
              <w:instrText xml:space="preserve"> PAGEREF _Toc88482976 \h </w:instrText>
            </w:r>
            <w:r w:rsidR="00A54031">
              <w:rPr>
                <w:noProof/>
                <w:webHidden/>
              </w:rPr>
            </w:r>
            <w:r w:rsidR="00A54031">
              <w:rPr>
                <w:noProof/>
                <w:webHidden/>
              </w:rPr>
              <w:fldChar w:fldCharType="separate"/>
            </w:r>
            <w:r w:rsidR="00A54031">
              <w:rPr>
                <w:noProof/>
                <w:webHidden/>
              </w:rPr>
              <w:t>7</w:t>
            </w:r>
            <w:r w:rsidR="00A54031">
              <w:rPr>
                <w:noProof/>
                <w:webHidden/>
              </w:rPr>
              <w:fldChar w:fldCharType="end"/>
            </w:r>
          </w:hyperlink>
        </w:p>
        <w:p w14:paraId="391269D6" w14:textId="59FDBE41" w:rsidR="00A54031" w:rsidRDefault="00ED39BB">
          <w:pPr>
            <w:pStyle w:val="TOC2"/>
            <w:tabs>
              <w:tab w:val="right" w:leader="dot" w:pos="9019"/>
            </w:tabs>
            <w:rPr>
              <w:rFonts w:asciiTheme="minorHAnsi" w:eastAsiaTheme="minorEastAsia" w:hAnsiTheme="minorHAnsi" w:cstheme="minorBidi"/>
              <w:noProof/>
              <w:lang w:val="en-GB" w:eastAsia="en-GB"/>
            </w:rPr>
          </w:pPr>
          <w:hyperlink w:anchor="_Toc88482977" w:history="1">
            <w:r w:rsidR="00A54031" w:rsidRPr="00E02015">
              <w:rPr>
                <w:rStyle w:val="Hyperlink"/>
                <w:rFonts w:ascii="Times New Roman" w:hAnsi="Times New Roman" w:cs="Times New Roman"/>
                <w:noProof/>
                <w:lang w:val="en-GB"/>
              </w:rPr>
              <w:t>Table 1: communication plans</w:t>
            </w:r>
            <w:r w:rsidR="00A54031">
              <w:rPr>
                <w:noProof/>
                <w:webHidden/>
              </w:rPr>
              <w:tab/>
            </w:r>
            <w:r w:rsidR="00A54031">
              <w:rPr>
                <w:noProof/>
                <w:webHidden/>
              </w:rPr>
              <w:fldChar w:fldCharType="begin"/>
            </w:r>
            <w:r w:rsidR="00A54031">
              <w:rPr>
                <w:noProof/>
                <w:webHidden/>
              </w:rPr>
              <w:instrText xml:space="preserve"> PAGEREF _Toc88482977 \h </w:instrText>
            </w:r>
            <w:r w:rsidR="00A54031">
              <w:rPr>
                <w:noProof/>
                <w:webHidden/>
              </w:rPr>
            </w:r>
            <w:r w:rsidR="00A54031">
              <w:rPr>
                <w:noProof/>
                <w:webHidden/>
              </w:rPr>
              <w:fldChar w:fldCharType="separate"/>
            </w:r>
            <w:r w:rsidR="00A54031">
              <w:rPr>
                <w:noProof/>
                <w:webHidden/>
              </w:rPr>
              <w:t>8</w:t>
            </w:r>
            <w:r w:rsidR="00A54031">
              <w:rPr>
                <w:noProof/>
                <w:webHidden/>
              </w:rPr>
              <w:fldChar w:fldCharType="end"/>
            </w:r>
          </w:hyperlink>
        </w:p>
        <w:p w14:paraId="1272FD8D" w14:textId="57623705" w:rsidR="00A54031" w:rsidRDefault="00ED39BB">
          <w:pPr>
            <w:pStyle w:val="TOC1"/>
            <w:tabs>
              <w:tab w:val="right" w:leader="dot" w:pos="9019"/>
            </w:tabs>
            <w:rPr>
              <w:rFonts w:asciiTheme="minorHAnsi" w:eastAsiaTheme="minorEastAsia" w:hAnsiTheme="minorHAnsi" w:cstheme="minorBidi"/>
              <w:noProof/>
              <w:lang w:val="en-GB" w:eastAsia="en-GB"/>
            </w:rPr>
          </w:pPr>
          <w:hyperlink w:anchor="_Toc88482978" w:history="1">
            <w:r w:rsidR="00A54031" w:rsidRPr="00E02015">
              <w:rPr>
                <w:rStyle w:val="Hyperlink"/>
                <w:rFonts w:ascii="Times New Roman" w:hAnsi="Times New Roman" w:cs="Times New Roman"/>
                <w:noProof/>
                <w:lang w:val="en-GB"/>
              </w:rPr>
              <w:t>8. Monitoring and Review techniques</w:t>
            </w:r>
            <w:r w:rsidR="00A54031">
              <w:rPr>
                <w:noProof/>
                <w:webHidden/>
              </w:rPr>
              <w:tab/>
            </w:r>
            <w:r w:rsidR="00A54031">
              <w:rPr>
                <w:noProof/>
                <w:webHidden/>
              </w:rPr>
              <w:fldChar w:fldCharType="begin"/>
            </w:r>
            <w:r w:rsidR="00A54031">
              <w:rPr>
                <w:noProof/>
                <w:webHidden/>
              </w:rPr>
              <w:instrText xml:space="preserve"> PAGEREF _Toc88482978 \h </w:instrText>
            </w:r>
            <w:r w:rsidR="00A54031">
              <w:rPr>
                <w:noProof/>
                <w:webHidden/>
              </w:rPr>
            </w:r>
            <w:r w:rsidR="00A54031">
              <w:rPr>
                <w:noProof/>
                <w:webHidden/>
              </w:rPr>
              <w:fldChar w:fldCharType="separate"/>
            </w:r>
            <w:r w:rsidR="00A54031">
              <w:rPr>
                <w:noProof/>
                <w:webHidden/>
              </w:rPr>
              <w:t>8</w:t>
            </w:r>
            <w:r w:rsidR="00A54031">
              <w:rPr>
                <w:noProof/>
                <w:webHidden/>
              </w:rPr>
              <w:fldChar w:fldCharType="end"/>
            </w:r>
          </w:hyperlink>
        </w:p>
        <w:p w14:paraId="6075D6A6" w14:textId="44F96533" w:rsidR="00A54031" w:rsidRDefault="00ED39BB">
          <w:pPr>
            <w:pStyle w:val="TOC1"/>
            <w:tabs>
              <w:tab w:val="right" w:leader="dot" w:pos="9019"/>
            </w:tabs>
            <w:rPr>
              <w:rFonts w:asciiTheme="minorHAnsi" w:eastAsiaTheme="minorEastAsia" w:hAnsiTheme="minorHAnsi" w:cstheme="minorBidi"/>
              <w:noProof/>
              <w:lang w:val="en-GB" w:eastAsia="en-GB"/>
            </w:rPr>
          </w:pPr>
          <w:hyperlink w:anchor="_Toc88482979" w:history="1">
            <w:r w:rsidR="00A54031" w:rsidRPr="00E02015">
              <w:rPr>
                <w:rStyle w:val="Hyperlink"/>
                <w:rFonts w:ascii="Times New Roman" w:hAnsi="Times New Roman" w:cs="Times New Roman"/>
                <w:noProof/>
                <w:lang w:val="en-GB"/>
              </w:rPr>
              <w:t>9. Conclusion</w:t>
            </w:r>
            <w:r w:rsidR="00A54031">
              <w:rPr>
                <w:noProof/>
                <w:webHidden/>
              </w:rPr>
              <w:tab/>
            </w:r>
            <w:r w:rsidR="00A54031">
              <w:rPr>
                <w:noProof/>
                <w:webHidden/>
              </w:rPr>
              <w:fldChar w:fldCharType="begin"/>
            </w:r>
            <w:r w:rsidR="00A54031">
              <w:rPr>
                <w:noProof/>
                <w:webHidden/>
              </w:rPr>
              <w:instrText xml:space="preserve"> PAGEREF _Toc88482979 \h </w:instrText>
            </w:r>
            <w:r w:rsidR="00A54031">
              <w:rPr>
                <w:noProof/>
                <w:webHidden/>
              </w:rPr>
            </w:r>
            <w:r w:rsidR="00A54031">
              <w:rPr>
                <w:noProof/>
                <w:webHidden/>
              </w:rPr>
              <w:fldChar w:fldCharType="separate"/>
            </w:r>
            <w:r w:rsidR="00A54031">
              <w:rPr>
                <w:noProof/>
                <w:webHidden/>
              </w:rPr>
              <w:t>9</w:t>
            </w:r>
            <w:r w:rsidR="00A54031">
              <w:rPr>
                <w:noProof/>
                <w:webHidden/>
              </w:rPr>
              <w:fldChar w:fldCharType="end"/>
            </w:r>
          </w:hyperlink>
        </w:p>
        <w:p w14:paraId="7A0C8CE2" w14:textId="23B882A3" w:rsidR="0005429C" w:rsidRPr="009B24BF" w:rsidRDefault="0005429C">
          <w:pPr>
            <w:rPr>
              <w:rFonts w:ascii="Times New Roman" w:hAnsi="Times New Roman" w:cs="Times New Roman"/>
              <w:sz w:val="24"/>
              <w:szCs w:val="24"/>
              <w:lang w:val="en-GB"/>
            </w:rPr>
          </w:pPr>
          <w:r w:rsidRPr="009B24BF">
            <w:rPr>
              <w:rFonts w:ascii="Times New Roman" w:hAnsi="Times New Roman" w:cs="Times New Roman"/>
              <w:b/>
              <w:bCs/>
              <w:noProof/>
              <w:sz w:val="24"/>
              <w:szCs w:val="24"/>
              <w:lang w:val="en-GB"/>
            </w:rPr>
            <w:fldChar w:fldCharType="end"/>
          </w:r>
        </w:p>
      </w:sdtContent>
    </w:sdt>
    <w:p w14:paraId="4E85BD86" w14:textId="77777777" w:rsidR="00BA519B" w:rsidRPr="009B24BF" w:rsidRDefault="00BA519B" w:rsidP="00CE2C60">
      <w:pPr>
        <w:spacing w:line="360" w:lineRule="auto"/>
        <w:rPr>
          <w:rFonts w:ascii="Times New Roman" w:hAnsi="Times New Roman" w:cs="Times New Roman"/>
          <w:b/>
          <w:sz w:val="24"/>
          <w:szCs w:val="24"/>
          <w:lang w:val="en-GB"/>
        </w:rPr>
      </w:pPr>
      <w:r w:rsidRPr="009B24BF">
        <w:rPr>
          <w:rFonts w:ascii="Times New Roman" w:hAnsi="Times New Roman" w:cs="Times New Roman"/>
          <w:sz w:val="24"/>
          <w:szCs w:val="24"/>
          <w:lang w:val="en-GB"/>
        </w:rPr>
        <w:br w:type="page"/>
      </w:r>
    </w:p>
    <w:p w14:paraId="33A5CF06" w14:textId="77777777" w:rsidR="0000153F" w:rsidRPr="009B24BF" w:rsidRDefault="002D6FA2" w:rsidP="0005429C">
      <w:pPr>
        <w:pStyle w:val="Heading1"/>
        <w:spacing w:line="360" w:lineRule="auto"/>
        <w:jc w:val="both"/>
        <w:rPr>
          <w:rFonts w:ascii="Times New Roman" w:hAnsi="Times New Roman" w:cs="Times New Roman"/>
          <w:sz w:val="24"/>
          <w:szCs w:val="24"/>
          <w:lang w:val="en-GB"/>
        </w:rPr>
      </w:pPr>
      <w:bookmarkStart w:id="0" w:name="_Toc88241963"/>
      <w:bookmarkStart w:id="1" w:name="_Toc88482969"/>
      <w:r w:rsidRPr="009B24BF">
        <w:rPr>
          <w:rFonts w:ascii="Times New Roman" w:hAnsi="Times New Roman" w:cs="Times New Roman"/>
          <w:sz w:val="24"/>
          <w:szCs w:val="24"/>
          <w:lang w:val="en-GB"/>
        </w:rPr>
        <w:lastRenderedPageBreak/>
        <w:t>TASK 2</w:t>
      </w:r>
      <w:bookmarkEnd w:id="0"/>
      <w:bookmarkEnd w:id="1"/>
    </w:p>
    <w:p w14:paraId="7B03DEC9" w14:textId="77777777" w:rsidR="0000153F" w:rsidRPr="009B24BF" w:rsidRDefault="002D6FA2" w:rsidP="0005429C">
      <w:pPr>
        <w:pStyle w:val="Heading1"/>
        <w:spacing w:line="360" w:lineRule="auto"/>
        <w:jc w:val="both"/>
        <w:rPr>
          <w:rFonts w:ascii="Times New Roman" w:hAnsi="Times New Roman" w:cs="Times New Roman"/>
          <w:sz w:val="24"/>
          <w:szCs w:val="24"/>
          <w:lang w:val="en-GB"/>
        </w:rPr>
      </w:pPr>
      <w:bookmarkStart w:id="2" w:name="_Toc88241964"/>
      <w:bookmarkStart w:id="3" w:name="_Toc88482970"/>
      <w:r w:rsidRPr="009B24BF">
        <w:rPr>
          <w:rFonts w:ascii="Times New Roman" w:hAnsi="Times New Roman" w:cs="Times New Roman"/>
          <w:sz w:val="24"/>
          <w:szCs w:val="24"/>
          <w:lang w:val="en-GB"/>
        </w:rPr>
        <w:t>Introduction</w:t>
      </w:r>
      <w:bookmarkEnd w:id="2"/>
      <w:bookmarkEnd w:id="3"/>
      <w:r w:rsidRPr="009B24BF">
        <w:rPr>
          <w:rFonts w:ascii="Times New Roman" w:hAnsi="Times New Roman" w:cs="Times New Roman"/>
          <w:sz w:val="24"/>
          <w:szCs w:val="24"/>
          <w:lang w:val="en-GB"/>
        </w:rPr>
        <w:t xml:space="preserve"> </w:t>
      </w:r>
    </w:p>
    <w:p w14:paraId="5E86BB68"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 xml:space="preserve">As per the view </w:t>
      </w:r>
      <w:r w:rsidRPr="009B24BF">
        <w:rPr>
          <w:rFonts w:ascii="Times New Roman" w:eastAsia="Times New Roman" w:hAnsi="Times New Roman" w:cs="Times New Roman"/>
          <w:sz w:val="24"/>
          <w:szCs w:val="24"/>
          <w:lang w:val="en-GB"/>
        </w:rPr>
        <w:t>Sampson, (2017</w:t>
      </w:r>
      <w:r w:rsidR="0005429C" w:rsidRPr="009B24BF">
        <w:rPr>
          <w:rFonts w:ascii="Times New Roman" w:eastAsia="Times New Roman" w:hAnsi="Times New Roman" w:cs="Times New Roman"/>
          <w:sz w:val="24"/>
          <w:szCs w:val="24"/>
          <w:lang w:val="en-GB"/>
        </w:rPr>
        <w:t>, p</w:t>
      </w:r>
      <w:r w:rsidRPr="009B24BF">
        <w:rPr>
          <w:rFonts w:ascii="Times New Roman" w:eastAsia="Times New Roman" w:hAnsi="Times New Roman" w:cs="Times New Roman"/>
          <w:sz w:val="24"/>
          <w:szCs w:val="24"/>
          <w:lang w:val="en-GB"/>
        </w:rPr>
        <w:t xml:space="preserve">. 163), </w:t>
      </w:r>
      <w:r w:rsidR="0005429C" w:rsidRPr="009B24BF">
        <w:rPr>
          <w:rFonts w:ascii="Times New Roman" w:hAnsi="Times New Roman" w:cs="Times New Roman"/>
          <w:sz w:val="24"/>
          <w:szCs w:val="24"/>
          <w:lang w:val="en-GB"/>
        </w:rPr>
        <w:t>in</w:t>
      </w:r>
      <w:r w:rsidRPr="009B24BF">
        <w:rPr>
          <w:rFonts w:ascii="Times New Roman" w:hAnsi="Times New Roman" w:cs="Times New Roman"/>
          <w:sz w:val="24"/>
          <w:szCs w:val="24"/>
          <w:lang w:val="en-GB"/>
        </w:rPr>
        <w:t xml:space="preserve"> an organization, job dissatisfaction describes unsatisfied employees as well as negative work environments. </w:t>
      </w:r>
      <w:proofErr w:type="spellStart"/>
      <w:r w:rsidRPr="009B24BF">
        <w:rPr>
          <w:rFonts w:ascii="Times New Roman" w:hAnsi="Times New Roman" w:cs="Times New Roman"/>
          <w:sz w:val="24"/>
          <w:szCs w:val="24"/>
          <w:lang w:val="en-GB"/>
        </w:rPr>
        <w:t>Giacom</w:t>
      </w:r>
      <w:proofErr w:type="spellEnd"/>
      <w:r w:rsidRPr="009B24BF">
        <w:rPr>
          <w:rFonts w:ascii="Times New Roman" w:hAnsi="Times New Roman" w:cs="Times New Roman"/>
          <w:sz w:val="24"/>
          <w:szCs w:val="24"/>
          <w:lang w:val="en-GB"/>
        </w:rPr>
        <w:t xml:space="preserve"> world network is one of the cloud marketing companies in the UK that has faced issues with employees’ job dissertations. Some factors lead to job dissatisfaction for the company. Job dissatisfaction not only affects </w:t>
      </w:r>
      <w:r w:rsidR="0005429C" w:rsidRPr="009B24BF">
        <w:rPr>
          <w:rFonts w:ascii="Times New Roman" w:hAnsi="Times New Roman" w:cs="Times New Roman"/>
          <w:sz w:val="24"/>
          <w:szCs w:val="24"/>
          <w:lang w:val="en-GB"/>
        </w:rPr>
        <w:t>employees’</w:t>
      </w:r>
      <w:r w:rsidRPr="009B24BF">
        <w:rPr>
          <w:rFonts w:ascii="Times New Roman" w:hAnsi="Times New Roman" w:cs="Times New Roman"/>
          <w:sz w:val="24"/>
          <w:szCs w:val="24"/>
          <w:lang w:val="en-GB"/>
        </w:rPr>
        <w:t xml:space="preserve"> performance but also organization revenue growth. Due to the job dissatisfaction employees feel less motivated, influenced, and encouraged by the company environment along with </w:t>
      </w:r>
      <w:proofErr w:type="gramStart"/>
      <w:r w:rsidRPr="009B24BF">
        <w:rPr>
          <w:rFonts w:ascii="Times New Roman" w:hAnsi="Times New Roman" w:cs="Times New Roman"/>
          <w:sz w:val="24"/>
          <w:szCs w:val="24"/>
          <w:lang w:val="en-GB"/>
        </w:rPr>
        <w:t>that employees</w:t>
      </w:r>
      <w:proofErr w:type="gramEnd"/>
      <w:r w:rsidRPr="009B24BF">
        <w:rPr>
          <w:rFonts w:ascii="Times New Roman" w:hAnsi="Times New Roman" w:cs="Times New Roman"/>
          <w:sz w:val="24"/>
          <w:szCs w:val="24"/>
          <w:lang w:val="en-GB"/>
        </w:rPr>
        <w:t xml:space="preserve"> feel fractured, anxious, and depressed in the workplace. Therefore, it is required for the company to evaluate its business strategies and focus on employee satisfaction towards the organization. The purpose of this research is to highlight the major issues of job dissatisfaction along with evaluating the business strategies for employee engagement. Thus, it is required for the company to identify an alternative solution as well as evaluate the decision-making process. </w:t>
      </w:r>
    </w:p>
    <w:p w14:paraId="71D05E51" w14:textId="77777777" w:rsidR="0000153F" w:rsidRPr="009B24BF" w:rsidRDefault="002D6FA2" w:rsidP="0005429C">
      <w:pPr>
        <w:pStyle w:val="Heading1"/>
        <w:spacing w:line="360" w:lineRule="auto"/>
        <w:jc w:val="both"/>
        <w:rPr>
          <w:rFonts w:ascii="Times New Roman" w:hAnsi="Times New Roman" w:cs="Times New Roman"/>
          <w:sz w:val="24"/>
          <w:szCs w:val="24"/>
          <w:lang w:val="en-GB"/>
        </w:rPr>
      </w:pPr>
      <w:bookmarkStart w:id="4" w:name="_Toc88241965"/>
      <w:bookmarkStart w:id="5" w:name="_Toc88482971"/>
      <w:r w:rsidRPr="009B24BF">
        <w:rPr>
          <w:rFonts w:ascii="Times New Roman" w:hAnsi="Times New Roman" w:cs="Times New Roman"/>
          <w:sz w:val="24"/>
          <w:szCs w:val="24"/>
          <w:lang w:val="en-GB"/>
        </w:rPr>
        <w:t>2. Complex Problem in the Workplace</w:t>
      </w:r>
      <w:bookmarkEnd w:id="4"/>
      <w:bookmarkEnd w:id="5"/>
      <w:r w:rsidRPr="009B24BF">
        <w:rPr>
          <w:rFonts w:ascii="Times New Roman" w:hAnsi="Times New Roman" w:cs="Times New Roman"/>
          <w:sz w:val="24"/>
          <w:szCs w:val="24"/>
          <w:lang w:val="en-GB"/>
        </w:rPr>
        <w:t xml:space="preserve"> </w:t>
      </w:r>
    </w:p>
    <w:p w14:paraId="61BF4BF3" w14:textId="77777777" w:rsidR="0000153F" w:rsidRPr="009B24BF" w:rsidRDefault="0005429C" w:rsidP="0005429C">
      <w:pPr>
        <w:pStyle w:val="Normal1"/>
        <w:spacing w:line="360" w:lineRule="auto"/>
        <w:jc w:val="both"/>
        <w:rPr>
          <w:rFonts w:ascii="Times New Roman" w:hAnsi="Times New Roman" w:cs="Times New Roman"/>
          <w:b/>
          <w:sz w:val="24"/>
          <w:szCs w:val="24"/>
          <w:lang w:val="en-GB"/>
        </w:rPr>
      </w:pPr>
      <w:r w:rsidRPr="009B24BF">
        <w:rPr>
          <w:rFonts w:ascii="Times New Roman" w:hAnsi="Times New Roman" w:cs="Times New Roman"/>
          <w:b/>
          <w:sz w:val="24"/>
          <w:szCs w:val="24"/>
          <w:lang w:val="en-GB"/>
        </w:rPr>
        <w:t>Underpaid:</w:t>
      </w:r>
    </w:p>
    <w:p w14:paraId="02D1934E"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This is one of the primary reasons when employees feel they are not providing enough money and being underpaid.  Based on research it has analysis, it happens when others are paid extra for doing the same task. Employees who feel underpaid stretch their money more than other employees. The stress of paying bills with a limited amount of money increases employee dissatisfaction with their jobs (</w:t>
      </w:r>
      <w:proofErr w:type="spellStart"/>
      <w:proofErr w:type="gramStart"/>
      <w:r w:rsidRPr="009B24BF">
        <w:rPr>
          <w:rFonts w:ascii="Times New Roman" w:eastAsia="Times New Roman" w:hAnsi="Times New Roman" w:cs="Times New Roman"/>
          <w:sz w:val="24"/>
          <w:szCs w:val="24"/>
          <w:lang w:val="en-GB"/>
        </w:rPr>
        <w:t>Welfens</w:t>
      </w:r>
      <w:proofErr w:type="spellEnd"/>
      <w:r w:rsidRPr="009B24BF">
        <w:rPr>
          <w:rFonts w:ascii="Times New Roman" w:eastAsia="Times New Roman" w:hAnsi="Times New Roman" w:cs="Times New Roman"/>
          <w:sz w:val="24"/>
          <w:szCs w:val="24"/>
          <w:lang w:val="en-GB"/>
        </w:rPr>
        <w:t xml:space="preserve">  and</w:t>
      </w:r>
      <w:proofErr w:type="gramEnd"/>
      <w:r w:rsidRPr="009B24BF">
        <w:rPr>
          <w:rFonts w:ascii="Times New Roman" w:eastAsia="Times New Roman" w:hAnsi="Times New Roman" w:cs="Times New Roman"/>
          <w:sz w:val="24"/>
          <w:szCs w:val="24"/>
          <w:lang w:val="en-GB"/>
        </w:rPr>
        <w:t xml:space="preserve"> Baier,  2018, p. 46)</w:t>
      </w:r>
      <w:r w:rsidRPr="009B24BF">
        <w:rPr>
          <w:rFonts w:ascii="Times New Roman" w:hAnsi="Times New Roman" w:cs="Times New Roman"/>
          <w:sz w:val="24"/>
          <w:szCs w:val="24"/>
          <w:lang w:val="en-GB"/>
        </w:rPr>
        <w:t xml:space="preserve">. </w:t>
      </w:r>
    </w:p>
    <w:p w14:paraId="3D0CCBA3" w14:textId="77777777" w:rsidR="0000153F" w:rsidRPr="009B24BF" w:rsidRDefault="002D6FA2" w:rsidP="0005429C">
      <w:pPr>
        <w:pStyle w:val="Normal1"/>
        <w:spacing w:line="360" w:lineRule="auto"/>
        <w:jc w:val="both"/>
        <w:rPr>
          <w:rFonts w:ascii="Times New Roman" w:hAnsi="Times New Roman" w:cs="Times New Roman"/>
          <w:b/>
          <w:i/>
          <w:sz w:val="24"/>
          <w:szCs w:val="24"/>
          <w:lang w:val="en-GB"/>
        </w:rPr>
      </w:pPr>
      <w:r w:rsidRPr="009B24BF">
        <w:rPr>
          <w:rFonts w:ascii="Times New Roman" w:hAnsi="Times New Roman" w:cs="Times New Roman"/>
          <w:b/>
          <w:i/>
          <w:sz w:val="24"/>
          <w:szCs w:val="24"/>
          <w:lang w:val="en-GB"/>
        </w:rPr>
        <w:t xml:space="preserve">Professional and personal life balance </w:t>
      </w:r>
    </w:p>
    <w:p w14:paraId="2EECFDD1"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 xml:space="preserve">It is required for the company to appreciate each employee’s work performance which will eventually improve employee work performance. Along with that, employees will feel more encouraged and motivated in their workplaces. Thus, </w:t>
      </w:r>
      <w:proofErr w:type="spellStart"/>
      <w:r w:rsidRPr="009B24BF">
        <w:rPr>
          <w:rFonts w:ascii="Times New Roman" w:hAnsi="Times New Roman" w:cs="Times New Roman"/>
          <w:sz w:val="24"/>
          <w:szCs w:val="24"/>
          <w:lang w:val="en-GB"/>
        </w:rPr>
        <w:t>Giacom</w:t>
      </w:r>
      <w:proofErr w:type="spellEnd"/>
      <w:r w:rsidRPr="009B24BF">
        <w:rPr>
          <w:rFonts w:ascii="Times New Roman" w:hAnsi="Times New Roman" w:cs="Times New Roman"/>
          <w:sz w:val="24"/>
          <w:szCs w:val="24"/>
          <w:lang w:val="en-GB"/>
        </w:rPr>
        <w:t xml:space="preserve"> has failed to identify the employee’s needs as well as maintain a healthy work environment. In the workplace, too much emphasis leads to employees being frustrated and lonely. Acknowledging employees’ efforts maintain a balance between personal and professional lives. Job satisfaction eventually increases work-life balance as well as employees’ loyalty, productivity, creativity, and overall satisfaction. </w:t>
      </w:r>
    </w:p>
    <w:p w14:paraId="54D1FDFC" w14:textId="77777777" w:rsidR="0000153F" w:rsidRPr="009B24BF" w:rsidRDefault="002D6FA2" w:rsidP="0005429C">
      <w:pPr>
        <w:pStyle w:val="Normal1"/>
        <w:spacing w:line="360" w:lineRule="auto"/>
        <w:jc w:val="both"/>
        <w:rPr>
          <w:rFonts w:ascii="Times New Roman" w:hAnsi="Times New Roman" w:cs="Times New Roman"/>
          <w:b/>
          <w:i/>
          <w:sz w:val="24"/>
          <w:szCs w:val="24"/>
          <w:lang w:val="en-GB"/>
        </w:rPr>
      </w:pPr>
      <w:r w:rsidRPr="009B24BF">
        <w:rPr>
          <w:rFonts w:ascii="Times New Roman" w:hAnsi="Times New Roman" w:cs="Times New Roman"/>
          <w:b/>
          <w:i/>
          <w:sz w:val="24"/>
          <w:szCs w:val="24"/>
          <w:lang w:val="en-GB"/>
        </w:rPr>
        <w:t xml:space="preserve">Zero vacation time </w:t>
      </w:r>
    </w:p>
    <w:p w14:paraId="17099C31"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lastRenderedPageBreak/>
        <w:t xml:space="preserve">Due to the heavy work pressure, it is required for the employee to feel refreshed and come back to work with a fresh mind. Based on research it has been </w:t>
      </w:r>
      <w:proofErr w:type="spellStart"/>
      <w:r w:rsidRPr="009B24BF">
        <w:rPr>
          <w:rFonts w:ascii="Times New Roman" w:hAnsi="Times New Roman" w:cs="Times New Roman"/>
          <w:sz w:val="24"/>
          <w:szCs w:val="24"/>
          <w:lang w:val="en-GB"/>
        </w:rPr>
        <w:t>analyzed</w:t>
      </w:r>
      <w:proofErr w:type="spellEnd"/>
      <w:r w:rsidRPr="009B24BF">
        <w:rPr>
          <w:rFonts w:ascii="Times New Roman" w:hAnsi="Times New Roman" w:cs="Times New Roman"/>
          <w:sz w:val="24"/>
          <w:szCs w:val="24"/>
          <w:lang w:val="en-GB"/>
        </w:rPr>
        <w:t xml:space="preserve"> that not taking a healthy break from work leads to a wide range of mental and physical effects on average work efficiency. Less vacation time increases burnout risk as well as reduces work efficiency. Therefore, employees' work becomes less valuable and productive. </w:t>
      </w:r>
    </w:p>
    <w:p w14:paraId="66B9D000" w14:textId="77777777" w:rsidR="0000153F" w:rsidRPr="009B24BF" w:rsidRDefault="002D6FA2" w:rsidP="0005429C">
      <w:pPr>
        <w:pStyle w:val="Normal1"/>
        <w:spacing w:line="360" w:lineRule="auto"/>
        <w:jc w:val="both"/>
        <w:rPr>
          <w:rFonts w:ascii="Times New Roman" w:hAnsi="Times New Roman" w:cs="Times New Roman"/>
          <w:b/>
          <w:i/>
          <w:sz w:val="24"/>
          <w:szCs w:val="24"/>
          <w:lang w:val="en-GB"/>
        </w:rPr>
      </w:pPr>
      <w:r w:rsidRPr="009B24BF">
        <w:rPr>
          <w:rFonts w:ascii="Times New Roman" w:hAnsi="Times New Roman" w:cs="Times New Roman"/>
          <w:b/>
          <w:i/>
          <w:sz w:val="24"/>
          <w:szCs w:val="24"/>
          <w:lang w:val="en-GB"/>
        </w:rPr>
        <w:t xml:space="preserve">Company culture </w:t>
      </w:r>
    </w:p>
    <w:p w14:paraId="016D85CB"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 xml:space="preserve">Employee engagement directly refers to a company's high-performance outcome and culture because high-performance refers to a healthy and supportive culture in the workplace. Therefore, it has a clear aspect for employees’ jobs roles as well as set individual goals for them. Due to </w:t>
      </w:r>
      <w:proofErr w:type="gramStart"/>
      <w:r w:rsidRPr="009B24BF">
        <w:rPr>
          <w:rFonts w:ascii="Times New Roman" w:hAnsi="Times New Roman" w:cs="Times New Roman"/>
          <w:sz w:val="24"/>
          <w:szCs w:val="24"/>
          <w:lang w:val="en-GB"/>
        </w:rPr>
        <w:t>that employees</w:t>
      </w:r>
      <w:proofErr w:type="gramEnd"/>
      <w:r w:rsidRPr="009B24BF">
        <w:rPr>
          <w:rFonts w:ascii="Times New Roman" w:hAnsi="Times New Roman" w:cs="Times New Roman"/>
          <w:sz w:val="24"/>
          <w:szCs w:val="24"/>
          <w:lang w:val="en-GB"/>
        </w:rPr>
        <w:t xml:space="preserve"> are highly motivated, creative, efficient, and overall happy. In an organization with high employee performances and culture, they feel heard, appreciated, supported, connected, and involved.  </w:t>
      </w:r>
    </w:p>
    <w:p w14:paraId="61B25E89" w14:textId="77777777" w:rsidR="0000153F" w:rsidRPr="009B24BF" w:rsidRDefault="002D6FA2" w:rsidP="0005429C">
      <w:pPr>
        <w:pStyle w:val="Heading1"/>
        <w:spacing w:line="360" w:lineRule="auto"/>
        <w:jc w:val="both"/>
        <w:rPr>
          <w:rFonts w:ascii="Times New Roman" w:hAnsi="Times New Roman" w:cs="Times New Roman"/>
          <w:sz w:val="24"/>
          <w:szCs w:val="24"/>
          <w:lang w:val="en-GB"/>
        </w:rPr>
      </w:pPr>
      <w:bookmarkStart w:id="6" w:name="_Toc88241966"/>
      <w:bookmarkStart w:id="7" w:name="_Toc88482972"/>
      <w:r w:rsidRPr="009B24BF">
        <w:rPr>
          <w:rFonts w:ascii="Times New Roman" w:hAnsi="Times New Roman" w:cs="Times New Roman"/>
          <w:sz w:val="24"/>
          <w:szCs w:val="24"/>
          <w:lang w:val="en-GB"/>
        </w:rPr>
        <w:t>3. Analysis of the identified problem and decision-making process</w:t>
      </w:r>
      <w:bookmarkEnd w:id="6"/>
      <w:bookmarkEnd w:id="7"/>
      <w:r w:rsidRPr="009B24BF">
        <w:rPr>
          <w:rFonts w:ascii="Times New Roman" w:hAnsi="Times New Roman" w:cs="Times New Roman"/>
          <w:sz w:val="24"/>
          <w:szCs w:val="24"/>
          <w:lang w:val="en-GB"/>
        </w:rPr>
        <w:t xml:space="preserve"> </w:t>
      </w:r>
    </w:p>
    <w:p w14:paraId="12E1AAE7"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As depicted by (</w:t>
      </w:r>
      <w:proofErr w:type="spellStart"/>
      <w:r w:rsidRPr="009B24BF">
        <w:rPr>
          <w:rFonts w:ascii="Times New Roman" w:eastAsia="Times New Roman" w:hAnsi="Times New Roman" w:cs="Times New Roman"/>
          <w:sz w:val="24"/>
          <w:szCs w:val="24"/>
          <w:lang w:val="en-GB"/>
        </w:rPr>
        <w:t>Begg</w:t>
      </w:r>
      <w:proofErr w:type="spellEnd"/>
      <w:r w:rsidRPr="009B24BF">
        <w:rPr>
          <w:rFonts w:ascii="Times New Roman" w:eastAsia="Times New Roman" w:hAnsi="Times New Roman" w:cs="Times New Roman"/>
          <w:sz w:val="24"/>
          <w:szCs w:val="24"/>
          <w:lang w:val="en-GB"/>
        </w:rPr>
        <w:t>, 2017, p. 299</w:t>
      </w:r>
      <w:r w:rsidRPr="009B24BF">
        <w:rPr>
          <w:rFonts w:ascii="Times New Roman" w:hAnsi="Times New Roman" w:cs="Times New Roman"/>
          <w:sz w:val="24"/>
          <w:szCs w:val="24"/>
          <w:lang w:val="en-GB"/>
        </w:rPr>
        <w:t xml:space="preserve">), job dissatisfaction in an organization leads to low mortality among the worker, and low morale work is defined as highly undesirable. For example, when employees feel they are less appreciated and their occupation is meaningless, it leads to a negative attitude which eventually reduces productivity. Based on research it has been </w:t>
      </w:r>
      <w:proofErr w:type="spellStart"/>
      <w:r w:rsidRPr="009B24BF">
        <w:rPr>
          <w:rFonts w:ascii="Times New Roman" w:hAnsi="Times New Roman" w:cs="Times New Roman"/>
          <w:sz w:val="24"/>
          <w:szCs w:val="24"/>
          <w:lang w:val="en-GB"/>
        </w:rPr>
        <w:t>analyzed</w:t>
      </w:r>
      <w:proofErr w:type="spellEnd"/>
      <w:r w:rsidRPr="009B24BF">
        <w:rPr>
          <w:rFonts w:ascii="Times New Roman" w:hAnsi="Times New Roman" w:cs="Times New Roman"/>
          <w:sz w:val="24"/>
          <w:szCs w:val="24"/>
          <w:lang w:val="en-GB"/>
        </w:rPr>
        <w:t xml:space="preserve"> that 65% of employees are not satisfied with their jobs. Additionally, it is required for each organization to identify the issues and respond to those employees who are not satisfied with their jobs. Some factors are required for the employee to remember before addressing job dissatisfaction. Here are the following: </w:t>
      </w:r>
    </w:p>
    <w:p w14:paraId="76662BE4" w14:textId="77777777" w:rsidR="0000153F" w:rsidRPr="009B24BF" w:rsidRDefault="002D6FA2" w:rsidP="0005429C">
      <w:pPr>
        <w:pStyle w:val="Normal1"/>
        <w:spacing w:line="360" w:lineRule="auto"/>
        <w:jc w:val="both"/>
        <w:rPr>
          <w:rFonts w:ascii="Times New Roman" w:hAnsi="Times New Roman" w:cs="Times New Roman"/>
          <w:b/>
          <w:i/>
          <w:sz w:val="24"/>
          <w:szCs w:val="24"/>
          <w:lang w:val="en-GB"/>
        </w:rPr>
      </w:pPr>
      <w:r w:rsidRPr="009B24BF">
        <w:rPr>
          <w:rFonts w:ascii="Times New Roman" w:hAnsi="Times New Roman" w:cs="Times New Roman"/>
          <w:b/>
          <w:i/>
          <w:sz w:val="24"/>
          <w:szCs w:val="24"/>
          <w:lang w:val="en-GB"/>
        </w:rPr>
        <w:t xml:space="preserve">Practice appropriate venting </w:t>
      </w:r>
    </w:p>
    <w:p w14:paraId="48AED113"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 xml:space="preserve">It is required for the employee to be careful about work dissatisfaction before revealing it to anyone. People who are not associated with the workplace are the most effective option.  It is also important for the employee to avoid sharing work experience on social media which can be seen by the current employer. </w:t>
      </w:r>
    </w:p>
    <w:p w14:paraId="75979A7E"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b/>
          <w:i/>
          <w:sz w:val="24"/>
          <w:szCs w:val="24"/>
          <w:lang w:val="en-GB"/>
        </w:rPr>
        <w:t>Be professional</w:t>
      </w:r>
      <w:r w:rsidRPr="009B24BF">
        <w:rPr>
          <w:rFonts w:ascii="Times New Roman" w:hAnsi="Times New Roman" w:cs="Times New Roman"/>
          <w:sz w:val="24"/>
          <w:szCs w:val="24"/>
          <w:lang w:val="en-GB"/>
        </w:rPr>
        <w:t xml:space="preserve"> </w:t>
      </w:r>
    </w:p>
    <w:p w14:paraId="540ED6BF"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 xml:space="preserve">All the employees need to maintain a positive and friendly environment by communicating with their fellow employees and colleagues. If this connection can lead to other opportunities in the company. </w:t>
      </w:r>
    </w:p>
    <w:p w14:paraId="58514AB5" w14:textId="77777777" w:rsidR="0000153F" w:rsidRPr="009B24BF" w:rsidRDefault="002D6FA2" w:rsidP="0005429C">
      <w:pPr>
        <w:pStyle w:val="Normal1"/>
        <w:spacing w:line="360" w:lineRule="auto"/>
        <w:jc w:val="both"/>
        <w:rPr>
          <w:rFonts w:ascii="Times New Roman" w:hAnsi="Times New Roman" w:cs="Times New Roman"/>
          <w:b/>
          <w:i/>
          <w:sz w:val="24"/>
          <w:szCs w:val="24"/>
          <w:lang w:val="en-GB"/>
        </w:rPr>
      </w:pPr>
      <w:r w:rsidRPr="009B24BF">
        <w:rPr>
          <w:rFonts w:ascii="Times New Roman" w:hAnsi="Times New Roman" w:cs="Times New Roman"/>
          <w:b/>
          <w:i/>
          <w:sz w:val="24"/>
          <w:szCs w:val="24"/>
          <w:lang w:val="en-GB"/>
        </w:rPr>
        <w:t xml:space="preserve">Setting own goal </w:t>
      </w:r>
    </w:p>
    <w:p w14:paraId="41ABDC1E"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lastRenderedPageBreak/>
        <w:t xml:space="preserve">Employees need to set up a goal whether they are </w:t>
      </w:r>
      <w:r w:rsidR="0005429C" w:rsidRPr="009B24BF">
        <w:rPr>
          <w:rFonts w:ascii="Times New Roman" w:hAnsi="Times New Roman" w:cs="Times New Roman"/>
          <w:sz w:val="24"/>
          <w:szCs w:val="24"/>
          <w:lang w:val="en-GB"/>
        </w:rPr>
        <w:t>fresher</w:t>
      </w:r>
      <w:r w:rsidRPr="009B24BF">
        <w:rPr>
          <w:rFonts w:ascii="Times New Roman" w:hAnsi="Times New Roman" w:cs="Times New Roman"/>
          <w:sz w:val="24"/>
          <w:szCs w:val="24"/>
          <w:lang w:val="en-GB"/>
        </w:rPr>
        <w:t xml:space="preserve"> or experienced. It helps to progress in work experience towards reaching the goals.</w:t>
      </w:r>
    </w:p>
    <w:p w14:paraId="792846FB"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b/>
          <w:i/>
          <w:sz w:val="24"/>
          <w:szCs w:val="24"/>
          <w:lang w:val="en-GB"/>
        </w:rPr>
        <w:t>Paying attention</w:t>
      </w:r>
      <w:r w:rsidRPr="009B24BF">
        <w:rPr>
          <w:rFonts w:ascii="Times New Roman" w:hAnsi="Times New Roman" w:cs="Times New Roman"/>
          <w:sz w:val="24"/>
          <w:szCs w:val="24"/>
          <w:lang w:val="en-GB"/>
        </w:rPr>
        <w:t xml:space="preserve"> </w:t>
      </w:r>
    </w:p>
    <w:p w14:paraId="19381474"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During the specific taka performance, time passes quickly without analysis and skills. However, it also improves creativity and productivity skills (</w:t>
      </w:r>
      <w:r w:rsidRPr="009B24BF">
        <w:rPr>
          <w:rFonts w:ascii="Times New Roman" w:eastAsia="Times New Roman" w:hAnsi="Times New Roman" w:cs="Times New Roman"/>
          <w:sz w:val="24"/>
          <w:szCs w:val="24"/>
          <w:lang w:val="en-GB"/>
        </w:rPr>
        <w:t>Bishop and Clegg, 2018, p. 329)</w:t>
      </w:r>
      <w:r w:rsidRPr="009B24BF">
        <w:rPr>
          <w:rFonts w:ascii="Times New Roman" w:hAnsi="Times New Roman" w:cs="Times New Roman"/>
          <w:sz w:val="24"/>
          <w:szCs w:val="24"/>
          <w:lang w:val="en-GB"/>
        </w:rPr>
        <w:t xml:space="preserve">. </w:t>
      </w:r>
    </w:p>
    <w:p w14:paraId="177576FE" w14:textId="77777777" w:rsidR="0000153F" w:rsidRPr="009B24BF" w:rsidRDefault="002D6FA2" w:rsidP="0005429C">
      <w:pPr>
        <w:pStyle w:val="Normal1"/>
        <w:spacing w:line="360" w:lineRule="auto"/>
        <w:jc w:val="both"/>
        <w:rPr>
          <w:rFonts w:ascii="Times New Roman" w:hAnsi="Times New Roman" w:cs="Times New Roman"/>
          <w:b/>
          <w:i/>
          <w:sz w:val="24"/>
          <w:szCs w:val="24"/>
          <w:lang w:val="en-GB"/>
        </w:rPr>
      </w:pPr>
      <w:r w:rsidRPr="009B24BF">
        <w:rPr>
          <w:rFonts w:ascii="Times New Roman" w:hAnsi="Times New Roman" w:cs="Times New Roman"/>
          <w:b/>
          <w:i/>
          <w:sz w:val="24"/>
          <w:szCs w:val="24"/>
          <w:lang w:val="en-GB"/>
        </w:rPr>
        <w:t xml:space="preserve">Communicate with subordinates </w:t>
      </w:r>
    </w:p>
    <w:p w14:paraId="1062A161"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There are various opportunities when employees work with professional workers as well as extra project areas. Improving communication with other employees helps to gather skills. Working with experienced employees helps to learn skills and improve work efficiency. Thus, it will reduce job dissatisfaction in the organization (</w:t>
      </w:r>
      <w:r w:rsidRPr="009B24BF">
        <w:rPr>
          <w:rFonts w:ascii="Times New Roman" w:eastAsia="Times New Roman" w:hAnsi="Times New Roman" w:cs="Times New Roman"/>
          <w:sz w:val="24"/>
          <w:szCs w:val="24"/>
          <w:lang w:val="en-GB"/>
        </w:rPr>
        <w:t xml:space="preserve">Capobianco </w:t>
      </w:r>
      <w:r w:rsidRPr="009B24BF">
        <w:rPr>
          <w:rFonts w:ascii="Times New Roman" w:eastAsia="Times New Roman" w:hAnsi="Times New Roman" w:cs="Times New Roman"/>
          <w:i/>
          <w:sz w:val="24"/>
          <w:szCs w:val="24"/>
          <w:lang w:val="en-GB"/>
        </w:rPr>
        <w:t>et al.</w:t>
      </w:r>
      <w:r w:rsidRPr="009B24BF">
        <w:rPr>
          <w:rFonts w:ascii="Times New Roman" w:eastAsia="Times New Roman" w:hAnsi="Times New Roman" w:cs="Times New Roman"/>
          <w:sz w:val="24"/>
          <w:szCs w:val="24"/>
          <w:lang w:val="en-GB"/>
        </w:rPr>
        <w:t>, 2021, p. 6266)</w:t>
      </w:r>
      <w:r w:rsidRPr="009B24BF">
        <w:rPr>
          <w:rFonts w:ascii="Times New Roman" w:hAnsi="Times New Roman" w:cs="Times New Roman"/>
          <w:sz w:val="24"/>
          <w:szCs w:val="24"/>
          <w:lang w:val="en-GB"/>
        </w:rPr>
        <w:t xml:space="preserve">. </w:t>
      </w:r>
    </w:p>
    <w:p w14:paraId="32D5B512" w14:textId="77777777" w:rsidR="0000153F" w:rsidRPr="009B24BF" w:rsidRDefault="002D6FA2" w:rsidP="0005429C">
      <w:pPr>
        <w:pStyle w:val="Heading1"/>
        <w:spacing w:line="360" w:lineRule="auto"/>
        <w:jc w:val="both"/>
        <w:rPr>
          <w:rFonts w:ascii="Times New Roman" w:hAnsi="Times New Roman" w:cs="Times New Roman"/>
          <w:sz w:val="24"/>
          <w:szCs w:val="24"/>
          <w:lang w:val="en-GB"/>
        </w:rPr>
      </w:pPr>
      <w:bookmarkStart w:id="8" w:name="_Toc88241967"/>
      <w:bookmarkStart w:id="9" w:name="_Toc88482973"/>
      <w:r w:rsidRPr="009B24BF">
        <w:rPr>
          <w:rFonts w:ascii="Times New Roman" w:hAnsi="Times New Roman" w:cs="Times New Roman"/>
          <w:sz w:val="24"/>
          <w:szCs w:val="24"/>
          <w:lang w:val="en-GB"/>
        </w:rPr>
        <w:t>4. Alternative Solutions to the Problem</w:t>
      </w:r>
      <w:bookmarkEnd w:id="8"/>
      <w:bookmarkEnd w:id="9"/>
      <w:r w:rsidRPr="009B24BF">
        <w:rPr>
          <w:rFonts w:ascii="Times New Roman" w:hAnsi="Times New Roman" w:cs="Times New Roman"/>
          <w:sz w:val="24"/>
          <w:szCs w:val="24"/>
          <w:lang w:val="en-GB"/>
        </w:rPr>
        <w:t xml:space="preserve"> </w:t>
      </w:r>
    </w:p>
    <w:p w14:paraId="4B903B2C"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 xml:space="preserve">For any organization, job dissatisfaction is one of the major issues which also affect productivity as well as to demoralize the organization. It is required for the company to identify employees' displeasure for this issue as well as improve productivity. </w:t>
      </w:r>
    </w:p>
    <w:p w14:paraId="773AD355"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 xml:space="preserve">Here are some of the solutions for avoiding dissatisfaction and maintaining a friendly environment for the employee. </w:t>
      </w:r>
    </w:p>
    <w:p w14:paraId="26CA679B" w14:textId="77777777" w:rsidR="0000153F" w:rsidRPr="009B24BF" w:rsidRDefault="002D6FA2" w:rsidP="0005429C">
      <w:pPr>
        <w:pStyle w:val="Normal1"/>
        <w:spacing w:line="360" w:lineRule="auto"/>
        <w:jc w:val="both"/>
        <w:rPr>
          <w:rFonts w:ascii="Times New Roman" w:hAnsi="Times New Roman" w:cs="Times New Roman"/>
          <w:b/>
          <w:i/>
          <w:sz w:val="24"/>
          <w:szCs w:val="24"/>
          <w:lang w:val="en-GB"/>
        </w:rPr>
      </w:pPr>
      <w:r w:rsidRPr="009B24BF">
        <w:rPr>
          <w:rFonts w:ascii="Times New Roman" w:hAnsi="Times New Roman" w:cs="Times New Roman"/>
          <w:b/>
          <w:i/>
          <w:sz w:val="24"/>
          <w:szCs w:val="24"/>
          <w:lang w:val="en-GB"/>
        </w:rPr>
        <w:t>Instructions</w:t>
      </w:r>
    </w:p>
    <w:p w14:paraId="3DF5655F"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 xml:space="preserve"> It is required for the organization to set clear goals for employees by providing proper instructions. This will build employees’ confidence towards their duties and performance along with clearing all the queries (</w:t>
      </w:r>
      <w:proofErr w:type="spellStart"/>
      <w:r w:rsidRPr="009B24BF">
        <w:rPr>
          <w:rFonts w:ascii="Times New Roman" w:eastAsia="Times New Roman" w:hAnsi="Times New Roman" w:cs="Times New Roman"/>
          <w:sz w:val="24"/>
          <w:szCs w:val="24"/>
          <w:lang w:val="en-GB"/>
        </w:rPr>
        <w:t>Mihailova</w:t>
      </w:r>
      <w:proofErr w:type="spellEnd"/>
      <w:r w:rsidRPr="009B24BF">
        <w:rPr>
          <w:rFonts w:ascii="Times New Roman" w:eastAsia="Times New Roman" w:hAnsi="Times New Roman" w:cs="Times New Roman"/>
          <w:sz w:val="24"/>
          <w:szCs w:val="24"/>
          <w:lang w:val="en-GB"/>
        </w:rPr>
        <w:t>, 2020, p. 935)</w:t>
      </w:r>
      <w:r w:rsidRPr="009B24BF">
        <w:rPr>
          <w:rFonts w:ascii="Times New Roman" w:hAnsi="Times New Roman" w:cs="Times New Roman"/>
          <w:sz w:val="24"/>
          <w:szCs w:val="24"/>
          <w:lang w:val="en-GB"/>
        </w:rPr>
        <w:t xml:space="preserve">. </w:t>
      </w:r>
    </w:p>
    <w:p w14:paraId="0A3ED2F8" w14:textId="77777777" w:rsidR="0000153F" w:rsidRPr="009B24BF" w:rsidRDefault="002D6FA2" w:rsidP="0005429C">
      <w:pPr>
        <w:pStyle w:val="Normal1"/>
        <w:spacing w:line="360" w:lineRule="auto"/>
        <w:jc w:val="both"/>
        <w:rPr>
          <w:rFonts w:ascii="Times New Roman" w:hAnsi="Times New Roman" w:cs="Times New Roman"/>
          <w:b/>
          <w:i/>
          <w:sz w:val="24"/>
          <w:szCs w:val="24"/>
          <w:lang w:val="en-GB"/>
        </w:rPr>
      </w:pPr>
      <w:r w:rsidRPr="009B24BF">
        <w:rPr>
          <w:rFonts w:ascii="Times New Roman" w:hAnsi="Times New Roman" w:cs="Times New Roman"/>
          <w:b/>
          <w:i/>
          <w:sz w:val="24"/>
          <w:szCs w:val="24"/>
          <w:lang w:val="en-GB"/>
        </w:rPr>
        <w:t xml:space="preserve">Variety of work </w:t>
      </w:r>
    </w:p>
    <w:p w14:paraId="27302553"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 xml:space="preserve">Repetitive work for an employee can be monotonous and reduce productivity rates. Employees have faced various challenges during their job process. Therefore, companies should let employees work different tasks in a while so employees would not feel bored about their job roles. </w:t>
      </w:r>
    </w:p>
    <w:p w14:paraId="7D14A196" w14:textId="77777777" w:rsidR="0000153F" w:rsidRPr="009B24BF" w:rsidRDefault="002D6FA2" w:rsidP="0005429C">
      <w:pPr>
        <w:pStyle w:val="Normal1"/>
        <w:spacing w:line="360" w:lineRule="auto"/>
        <w:jc w:val="both"/>
        <w:rPr>
          <w:rFonts w:ascii="Times New Roman" w:hAnsi="Times New Roman" w:cs="Times New Roman"/>
          <w:b/>
          <w:i/>
          <w:sz w:val="24"/>
          <w:szCs w:val="24"/>
          <w:lang w:val="en-GB"/>
        </w:rPr>
      </w:pPr>
      <w:r w:rsidRPr="009B24BF">
        <w:rPr>
          <w:rFonts w:ascii="Times New Roman" w:hAnsi="Times New Roman" w:cs="Times New Roman"/>
          <w:b/>
          <w:i/>
          <w:sz w:val="24"/>
          <w:szCs w:val="24"/>
          <w:lang w:val="en-GB"/>
        </w:rPr>
        <w:t>Recognition</w:t>
      </w:r>
    </w:p>
    <w:p w14:paraId="1B87FFCA"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 xml:space="preserve">It is required for the company to appreciate employees' hard work. Often, it has been seen that employees do not appreciate their job roles which lead to a lower productivity level in the organization. </w:t>
      </w:r>
    </w:p>
    <w:p w14:paraId="4B6CAB71"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Therefore, it requires the employee to create a system that will provide rewards for the employee based on their work efficiency. Along with that it eventually provides employees monetary competition such as bonuses, other rewards, and policies.</w:t>
      </w:r>
    </w:p>
    <w:p w14:paraId="22F9FDB2"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lastRenderedPageBreak/>
        <w:t xml:space="preserve"> After the covid-19 employees had major difficulties financially as well as economically. Thus, if the company provides facilities such as health and life insurance it will be beneficial to engaged employees as well as improve job satisfaction (</w:t>
      </w:r>
      <w:r w:rsidRPr="009B24BF">
        <w:rPr>
          <w:rFonts w:ascii="Times New Roman" w:eastAsia="Times New Roman" w:hAnsi="Times New Roman" w:cs="Times New Roman"/>
          <w:sz w:val="24"/>
          <w:szCs w:val="24"/>
          <w:lang w:val="en-GB"/>
        </w:rPr>
        <w:t>Saudi, 2021, p. 1732)</w:t>
      </w:r>
      <w:r w:rsidRPr="009B24BF">
        <w:rPr>
          <w:rFonts w:ascii="Times New Roman" w:hAnsi="Times New Roman" w:cs="Times New Roman"/>
          <w:sz w:val="24"/>
          <w:szCs w:val="24"/>
          <w:lang w:val="en-GB"/>
        </w:rPr>
        <w:t xml:space="preserve">. </w:t>
      </w:r>
    </w:p>
    <w:p w14:paraId="6B8661DD" w14:textId="77777777" w:rsidR="0000153F" w:rsidRPr="009B24BF" w:rsidRDefault="002D6FA2" w:rsidP="0005429C">
      <w:pPr>
        <w:pStyle w:val="Heading1"/>
        <w:spacing w:line="360" w:lineRule="auto"/>
        <w:jc w:val="both"/>
        <w:rPr>
          <w:rFonts w:ascii="Times New Roman" w:hAnsi="Times New Roman" w:cs="Times New Roman"/>
          <w:sz w:val="24"/>
          <w:szCs w:val="24"/>
          <w:lang w:val="en-GB"/>
        </w:rPr>
      </w:pPr>
      <w:bookmarkStart w:id="10" w:name="_Toc88241968"/>
      <w:bookmarkStart w:id="11" w:name="_Toc88482974"/>
      <w:r w:rsidRPr="009B24BF">
        <w:rPr>
          <w:rFonts w:ascii="Times New Roman" w:hAnsi="Times New Roman" w:cs="Times New Roman"/>
          <w:sz w:val="24"/>
          <w:szCs w:val="24"/>
          <w:lang w:val="en-GB"/>
        </w:rPr>
        <w:t>5. Decision-making techniques for evaluating solutions</w:t>
      </w:r>
      <w:bookmarkEnd w:id="10"/>
      <w:bookmarkEnd w:id="11"/>
      <w:r w:rsidRPr="009B24BF">
        <w:rPr>
          <w:rFonts w:ascii="Times New Roman" w:hAnsi="Times New Roman" w:cs="Times New Roman"/>
          <w:sz w:val="24"/>
          <w:szCs w:val="24"/>
          <w:lang w:val="en-GB"/>
        </w:rPr>
        <w:t xml:space="preserve"> </w:t>
      </w:r>
    </w:p>
    <w:p w14:paraId="1D655113" w14:textId="77777777" w:rsidR="0000153F" w:rsidRPr="009B24BF" w:rsidRDefault="002D6FA2" w:rsidP="0005429C">
      <w:pPr>
        <w:pStyle w:val="Normal1"/>
        <w:spacing w:line="360" w:lineRule="auto"/>
        <w:jc w:val="both"/>
        <w:rPr>
          <w:rFonts w:ascii="Times New Roman" w:hAnsi="Times New Roman" w:cs="Times New Roman"/>
          <w:b/>
          <w:i/>
          <w:sz w:val="24"/>
          <w:szCs w:val="24"/>
          <w:lang w:val="en-GB"/>
        </w:rPr>
      </w:pPr>
      <w:r w:rsidRPr="009B24BF">
        <w:rPr>
          <w:rFonts w:ascii="Times New Roman" w:hAnsi="Times New Roman" w:cs="Times New Roman"/>
          <w:b/>
          <w:i/>
          <w:sz w:val="24"/>
          <w:szCs w:val="24"/>
          <w:lang w:val="en-GB"/>
        </w:rPr>
        <w:t xml:space="preserve">Preferences about personal motivation </w:t>
      </w:r>
    </w:p>
    <w:p w14:paraId="52E40E0F"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Communication with team members and identifying employees' desires will be beneficial. This will eventually overcome issues employees have faced during their job roles as well as encourage them to discover creativity. Such as an employee survey questionnaire where all the employee’s identities will be hidden and highlighted concerning areas.</w:t>
      </w:r>
    </w:p>
    <w:p w14:paraId="11FC2C38"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b/>
          <w:i/>
          <w:sz w:val="24"/>
          <w:szCs w:val="24"/>
          <w:lang w:val="en-GB"/>
        </w:rPr>
        <w:t>Reducing macro-environment</w:t>
      </w:r>
      <w:r w:rsidRPr="009B24BF">
        <w:rPr>
          <w:rFonts w:ascii="Times New Roman" w:hAnsi="Times New Roman" w:cs="Times New Roman"/>
          <w:sz w:val="24"/>
          <w:szCs w:val="24"/>
          <w:lang w:val="en-GB"/>
        </w:rPr>
        <w:t xml:space="preserve"> </w:t>
      </w:r>
    </w:p>
    <w:p w14:paraId="123920DC"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Employees will feel more trusted when the team leader will avoid peering over employees’ shoulders. Removing Macro-environment improves employees' confidence.</w:t>
      </w:r>
    </w:p>
    <w:p w14:paraId="34AE5A76" w14:textId="77777777" w:rsidR="0000153F" w:rsidRPr="009B24BF" w:rsidRDefault="002D6FA2" w:rsidP="0005429C">
      <w:pPr>
        <w:pStyle w:val="Normal1"/>
        <w:spacing w:line="360" w:lineRule="auto"/>
        <w:jc w:val="both"/>
        <w:rPr>
          <w:rFonts w:ascii="Times New Roman" w:hAnsi="Times New Roman" w:cs="Times New Roman"/>
          <w:b/>
          <w:i/>
          <w:sz w:val="24"/>
          <w:szCs w:val="24"/>
          <w:lang w:val="en-GB"/>
        </w:rPr>
      </w:pPr>
      <w:r w:rsidRPr="009B24BF">
        <w:rPr>
          <w:rFonts w:ascii="Times New Roman" w:hAnsi="Times New Roman" w:cs="Times New Roman"/>
          <w:b/>
          <w:i/>
          <w:sz w:val="24"/>
          <w:szCs w:val="24"/>
          <w:lang w:val="en-GB"/>
        </w:rPr>
        <w:t>Improving work environment</w:t>
      </w:r>
    </w:p>
    <w:p w14:paraId="1FD11FBC"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 xml:space="preserve">One of the smallest things which might have a huge impact on the organization is team members' satisfaction. It does not refer to spending money on new equipment or office fit-outs. Adding coffee machines or kitchen equipment will improve the comfort levels for employees along with that make a difference in work performance. </w:t>
      </w:r>
    </w:p>
    <w:p w14:paraId="34BB31FC" w14:textId="77777777" w:rsidR="0000153F" w:rsidRPr="009B24BF" w:rsidRDefault="002D6FA2" w:rsidP="0005429C">
      <w:pPr>
        <w:pStyle w:val="Normal1"/>
        <w:spacing w:line="360" w:lineRule="auto"/>
        <w:jc w:val="both"/>
        <w:rPr>
          <w:rFonts w:ascii="Times New Roman" w:hAnsi="Times New Roman" w:cs="Times New Roman"/>
          <w:b/>
          <w:i/>
          <w:sz w:val="24"/>
          <w:szCs w:val="24"/>
          <w:lang w:val="en-GB"/>
        </w:rPr>
      </w:pPr>
      <w:r w:rsidRPr="009B24BF">
        <w:rPr>
          <w:rFonts w:ascii="Times New Roman" w:hAnsi="Times New Roman" w:cs="Times New Roman"/>
          <w:b/>
          <w:i/>
          <w:sz w:val="24"/>
          <w:szCs w:val="24"/>
          <w:lang w:val="en-GB"/>
        </w:rPr>
        <w:t xml:space="preserve">Improve communication </w:t>
      </w:r>
    </w:p>
    <w:p w14:paraId="0C795D5A"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 xml:space="preserve">Improving the communication of firm leaders to workers in the organization increases job satisfaction. It is required for the organizations to allow staff in a critical and increasingly non-threaten environment. If employees do not feel free to connect with the </w:t>
      </w:r>
      <w:proofErr w:type="gramStart"/>
      <w:r w:rsidRPr="009B24BF">
        <w:rPr>
          <w:rFonts w:ascii="Times New Roman" w:hAnsi="Times New Roman" w:cs="Times New Roman"/>
          <w:sz w:val="24"/>
          <w:szCs w:val="24"/>
          <w:lang w:val="en-GB"/>
        </w:rPr>
        <w:t>organization</w:t>
      </w:r>
      <w:proofErr w:type="gramEnd"/>
      <w:r w:rsidRPr="009B24BF">
        <w:rPr>
          <w:rFonts w:ascii="Times New Roman" w:hAnsi="Times New Roman" w:cs="Times New Roman"/>
          <w:sz w:val="24"/>
          <w:szCs w:val="24"/>
          <w:lang w:val="en-GB"/>
        </w:rPr>
        <w:t xml:space="preserve"> then employees will not put the effort into their job roles (</w:t>
      </w:r>
      <w:proofErr w:type="spellStart"/>
      <w:r w:rsidRPr="009B24BF">
        <w:rPr>
          <w:rFonts w:ascii="Times New Roman" w:eastAsia="Times New Roman" w:hAnsi="Times New Roman" w:cs="Times New Roman"/>
          <w:sz w:val="24"/>
          <w:szCs w:val="24"/>
          <w:lang w:val="en-GB"/>
        </w:rPr>
        <w:t>Casañ</w:t>
      </w:r>
      <w:proofErr w:type="spellEnd"/>
      <w:r w:rsidRPr="009B24BF">
        <w:rPr>
          <w:rFonts w:ascii="Times New Roman" w:eastAsia="Times New Roman" w:hAnsi="Times New Roman" w:cs="Times New Roman"/>
          <w:sz w:val="24"/>
          <w:szCs w:val="24"/>
          <w:lang w:val="en-GB"/>
        </w:rPr>
        <w:t xml:space="preserve"> </w:t>
      </w:r>
      <w:r w:rsidRPr="009B24BF">
        <w:rPr>
          <w:rFonts w:ascii="Times New Roman" w:eastAsia="Times New Roman" w:hAnsi="Times New Roman" w:cs="Times New Roman"/>
          <w:i/>
          <w:sz w:val="24"/>
          <w:szCs w:val="24"/>
          <w:lang w:val="en-GB"/>
        </w:rPr>
        <w:t>et al.</w:t>
      </w:r>
      <w:r w:rsidRPr="009B24BF">
        <w:rPr>
          <w:rFonts w:ascii="Times New Roman" w:eastAsia="Times New Roman" w:hAnsi="Times New Roman" w:cs="Times New Roman"/>
          <w:sz w:val="24"/>
          <w:szCs w:val="24"/>
          <w:lang w:val="en-GB"/>
        </w:rPr>
        <w:t>, 2021, p. 8756).</w:t>
      </w:r>
    </w:p>
    <w:p w14:paraId="26FF0024" w14:textId="77777777" w:rsidR="0000153F" w:rsidRPr="009B24BF" w:rsidRDefault="002D6FA2" w:rsidP="0005429C">
      <w:pPr>
        <w:pStyle w:val="Normal1"/>
        <w:spacing w:line="360" w:lineRule="auto"/>
        <w:jc w:val="both"/>
        <w:rPr>
          <w:rFonts w:ascii="Times New Roman" w:hAnsi="Times New Roman" w:cs="Times New Roman"/>
          <w:b/>
          <w:i/>
          <w:sz w:val="24"/>
          <w:szCs w:val="24"/>
          <w:lang w:val="en-GB"/>
        </w:rPr>
      </w:pPr>
      <w:r w:rsidRPr="009B24BF">
        <w:rPr>
          <w:rFonts w:ascii="Times New Roman" w:hAnsi="Times New Roman" w:cs="Times New Roman"/>
          <w:b/>
          <w:i/>
          <w:sz w:val="24"/>
          <w:szCs w:val="24"/>
          <w:lang w:val="en-GB"/>
        </w:rPr>
        <w:t>Reducing time stress</w:t>
      </w:r>
    </w:p>
    <w:p w14:paraId="1FB532A2"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 xml:space="preserve">Deadlines are one of the major sources of increasing employee stress. Therefore, it is required for the company to evaluate the strategy to ease this stress by scheduling each project as well as free up time by communication. </w:t>
      </w:r>
    </w:p>
    <w:p w14:paraId="05642442" w14:textId="77777777" w:rsidR="0000153F" w:rsidRPr="009B24BF" w:rsidRDefault="002D6FA2" w:rsidP="0005429C">
      <w:pPr>
        <w:pStyle w:val="Normal1"/>
        <w:spacing w:line="360" w:lineRule="auto"/>
        <w:jc w:val="both"/>
        <w:rPr>
          <w:rFonts w:ascii="Times New Roman" w:hAnsi="Times New Roman" w:cs="Times New Roman"/>
          <w:b/>
          <w:i/>
          <w:sz w:val="24"/>
          <w:szCs w:val="24"/>
          <w:lang w:val="en-GB"/>
        </w:rPr>
      </w:pPr>
      <w:r w:rsidRPr="009B24BF">
        <w:rPr>
          <w:rFonts w:ascii="Times New Roman" w:hAnsi="Times New Roman" w:cs="Times New Roman"/>
          <w:b/>
          <w:i/>
          <w:sz w:val="24"/>
          <w:szCs w:val="24"/>
          <w:lang w:val="en-GB"/>
        </w:rPr>
        <w:t xml:space="preserve">Recognition program </w:t>
      </w:r>
    </w:p>
    <w:p w14:paraId="6DCF9C50" w14:textId="77777777" w:rsidR="0000153F" w:rsidRPr="009B24BF" w:rsidRDefault="002D6FA2" w:rsidP="0005429C">
      <w:pPr>
        <w:pStyle w:val="Normal1"/>
        <w:spacing w:line="360" w:lineRule="auto"/>
        <w:jc w:val="both"/>
        <w:rPr>
          <w:rFonts w:ascii="Times New Roman" w:hAnsi="Times New Roman" w:cs="Times New Roman"/>
          <w:b/>
          <w:sz w:val="24"/>
          <w:szCs w:val="24"/>
          <w:lang w:val="en-GB"/>
        </w:rPr>
      </w:pPr>
      <w:r w:rsidRPr="009B24BF">
        <w:rPr>
          <w:rFonts w:ascii="Times New Roman" w:hAnsi="Times New Roman" w:cs="Times New Roman"/>
          <w:sz w:val="24"/>
          <w:szCs w:val="24"/>
          <w:lang w:val="en-GB"/>
        </w:rPr>
        <w:t xml:space="preserve">The recognition program does not refer to mentioning employees in a reception area once a quarter. Rather than be thankful for each employee who has achieved their set goals as well as encourage other employees. </w:t>
      </w:r>
    </w:p>
    <w:p w14:paraId="50ACACF0" w14:textId="77777777" w:rsidR="0000153F" w:rsidRPr="009B24BF" w:rsidRDefault="002D6FA2" w:rsidP="0005429C">
      <w:pPr>
        <w:pStyle w:val="Heading1"/>
        <w:spacing w:line="360" w:lineRule="auto"/>
        <w:jc w:val="both"/>
        <w:rPr>
          <w:rFonts w:ascii="Times New Roman" w:hAnsi="Times New Roman" w:cs="Times New Roman"/>
          <w:sz w:val="24"/>
          <w:szCs w:val="24"/>
          <w:lang w:val="en-GB"/>
        </w:rPr>
      </w:pPr>
      <w:bookmarkStart w:id="12" w:name="_Toc88241969"/>
      <w:bookmarkStart w:id="13" w:name="_Toc88482975"/>
      <w:r w:rsidRPr="009B24BF">
        <w:rPr>
          <w:rFonts w:ascii="Times New Roman" w:hAnsi="Times New Roman" w:cs="Times New Roman"/>
          <w:sz w:val="24"/>
          <w:szCs w:val="24"/>
          <w:lang w:val="en-GB"/>
        </w:rPr>
        <w:lastRenderedPageBreak/>
        <w:t>6. Development of a Plan for implementing the solution</w:t>
      </w:r>
      <w:bookmarkEnd w:id="12"/>
      <w:bookmarkEnd w:id="13"/>
      <w:r w:rsidRPr="009B24BF">
        <w:rPr>
          <w:rFonts w:ascii="Times New Roman" w:hAnsi="Times New Roman" w:cs="Times New Roman"/>
          <w:sz w:val="24"/>
          <w:szCs w:val="24"/>
          <w:lang w:val="en-GB"/>
        </w:rPr>
        <w:t xml:space="preserve"> </w:t>
      </w:r>
    </w:p>
    <w:p w14:paraId="0B73410B"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 xml:space="preserve">In an organization, leaders have the responsibility for creating high-level job satisfaction. Here are five steps that are referred to as PRIDE systems. By following this process leaders can motivate employees as well as encourage them. </w:t>
      </w:r>
    </w:p>
    <w:p w14:paraId="5F92EBE8" w14:textId="77777777" w:rsidR="0000153F" w:rsidRPr="009B24BF" w:rsidRDefault="002D6FA2" w:rsidP="0005429C">
      <w:pPr>
        <w:pStyle w:val="Normal1"/>
        <w:spacing w:line="360" w:lineRule="auto"/>
        <w:jc w:val="both"/>
        <w:rPr>
          <w:rFonts w:ascii="Times New Roman" w:hAnsi="Times New Roman" w:cs="Times New Roman"/>
          <w:b/>
          <w:i/>
          <w:sz w:val="24"/>
          <w:szCs w:val="24"/>
          <w:lang w:val="en-GB"/>
        </w:rPr>
      </w:pPr>
      <w:r w:rsidRPr="009B24BF">
        <w:rPr>
          <w:rFonts w:ascii="Times New Roman" w:hAnsi="Times New Roman" w:cs="Times New Roman"/>
          <w:b/>
          <w:i/>
          <w:sz w:val="24"/>
          <w:szCs w:val="24"/>
          <w:lang w:val="en-GB"/>
        </w:rPr>
        <w:t xml:space="preserve">Positive work environments </w:t>
      </w:r>
    </w:p>
    <w:p w14:paraId="227103DE"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Providing employees with a positive and friendly environment depends on the organization’s leaders. Motivating employees is one of the most important processes which allows leaders to go beyond their duties and provide things based on employees' needs (</w:t>
      </w:r>
      <w:r w:rsidRPr="009B24BF">
        <w:rPr>
          <w:rFonts w:ascii="Times New Roman" w:eastAsia="Times New Roman" w:hAnsi="Times New Roman" w:cs="Times New Roman"/>
          <w:sz w:val="24"/>
          <w:szCs w:val="24"/>
          <w:lang w:val="en-GB"/>
        </w:rPr>
        <w:t xml:space="preserve">Debnath </w:t>
      </w:r>
      <w:r w:rsidRPr="009B24BF">
        <w:rPr>
          <w:rFonts w:ascii="Times New Roman" w:eastAsia="Times New Roman" w:hAnsi="Times New Roman" w:cs="Times New Roman"/>
          <w:i/>
          <w:sz w:val="24"/>
          <w:szCs w:val="24"/>
          <w:lang w:val="en-GB"/>
        </w:rPr>
        <w:t>et al</w:t>
      </w:r>
      <w:r w:rsidRPr="009B24BF">
        <w:rPr>
          <w:rFonts w:ascii="Times New Roman" w:eastAsia="Times New Roman" w:hAnsi="Times New Roman" w:cs="Times New Roman"/>
          <w:sz w:val="24"/>
          <w:szCs w:val="24"/>
          <w:lang w:val="en-GB"/>
        </w:rPr>
        <w:t xml:space="preserve">., 2021, p. 111707). </w:t>
      </w:r>
    </w:p>
    <w:p w14:paraId="64AE144B" w14:textId="77777777" w:rsidR="0000153F" w:rsidRPr="009B24BF" w:rsidRDefault="002D6FA2" w:rsidP="0005429C">
      <w:pPr>
        <w:pStyle w:val="Normal1"/>
        <w:spacing w:line="360" w:lineRule="auto"/>
        <w:jc w:val="both"/>
        <w:rPr>
          <w:rFonts w:ascii="Times New Roman" w:hAnsi="Times New Roman" w:cs="Times New Roman"/>
          <w:b/>
          <w:i/>
          <w:sz w:val="24"/>
          <w:szCs w:val="24"/>
          <w:lang w:val="en-GB"/>
        </w:rPr>
      </w:pPr>
      <w:r w:rsidRPr="009B24BF">
        <w:rPr>
          <w:rFonts w:ascii="Times New Roman" w:hAnsi="Times New Roman" w:cs="Times New Roman"/>
          <w:b/>
          <w:i/>
          <w:sz w:val="24"/>
          <w:szCs w:val="24"/>
          <w:lang w:val="en-GB"/>
        </w:rPr>
        <w:t xml:space="preserve">Reward and recognition </w:t>
      </w:r>
    </w:p>
    <w:p w14:paraId="054D6761"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 xml:space="preserve">Personal recognition is one of the powerful tools for improving morality and motivation in the organization. Small recognition once a quarter is more effective than formal events. It builds employees' work efficiency as well as motivates them. </w:t>
      </w:r>
    </w:p>
    <w:p w14:paraId="05839775" w14:textId="77777777" w:rsidR="0000153F" w:rsidRPr="009B24BF" w:rsidRDefault="002D6FA2" w:rsidP="0005429C">
      <w:pPr>
        <w:pStyle w:val="Normal1"/>
        <w:spacing w:line="360" w:lineRule="auto"/>
        <w:jc w:val="both"/>
        <w:rPr>
          <w:rFonts w:ascii="Times New Roman" w:hAnsi="Times New Roman" w:cs="Times New Roman"/>
          <w:b/>
          <w:i/>
          <w:sz w:val="24"/>
          <w:szCs w:val="24"/>
          <w:lang w:val="en-GB"/>
        </w:rPr>
      </w:pPr>
      <w:r w:rsidRPr="009B24BF">
        <w:rPr>
          <w:rFonts w:ascii="Times New Roman" w:hAnsi="Times New Roman" w:cs="Times New Roman"/>
          <w:b/>
          <w:i/>
          <w:sz w:val="24"/>
          <w:szCs w:val="24"/>
          <w:lang w:val="en-GB"/>
        </w:rPr>
        <w:t xml:space="preserve">Engaging workforce </w:t>
      </w:r>
    </w:p>
    <w:p w14:paraId="24562538"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 xml:space="preserve">Most organizations have an analysis that engaging employees means showing up employees at work. Employees contribute ideas and suggestions when they are more committed and engaged with the process. Along with that, it provides knowledge about ownership and pride in their work. </w:t>
      </w:r>
    </w:p>
    <w:p w14:paraId="17DE9449" w14:textId="77777777" w:rsidR="0000153F" w:rsidRPr="009B24BF" w:rsidRDefault="002D6FA2" w:rsidP="0005429C">
      <w:pPr>
        <w:pStyle w:val="Normal1"/>
        <w:spacing w:line="360" w:lineRule="auto"/>
        <w:jc w:val="both"/>
        <w:rPr>
          <w:rFonts w:ascii="Times New Roman" w:hAnsi="Times New Roman" w:cs="Times New Roman"/>
          <w:b/>
          <w:i/>
          <w:sz w:val="24"/>
          <w:szCs w:val="24"/>
          <w:lang w:val="en-GB"/>
        </w:rPr>
      </w:pPr>
      <w:r w:rsidRPr="009B24BF">
        <w:rPr>
          <w:rFonts w:ascii="Times New Roman" w:hAnsi="Times New Roman" w:cs="Times New Roman"/>
          <w:b/>
          <w:i/>
          <w:sz w:val="24"/>
          <w:szCs w:val="24"/>
          <w:lang w:val="en-GB"/>
        </w:rPr>
        <w:t xml:space="preserve">Develop </w:t>
      </w:r>
      <w:r w:rsidR="0005429C" w:rsidRPr="009B24BF">
        <w:rPr>
          <w:rFonts w:ascii="Times New Roman" w:hAnsi="Times New Roman" w:cs="Times New Roman"/>
          <w:b/>
          <w:i/>
          <w:sz w:val="24"/>
          <w:szCs w:val="24"/>
          <w:lang w:val="en-GB"/>
        </w:rPr>
        <w:t>employees’</w:t>
      </w:r>
      <w:r w:rsidRPr="009B24BF">
        <w:rPr>
          <w:rFonts w:ascii="Times New Roman" w:hAnsi="Times New Roman" w:cs="Times New Roman"/>
          <w:b/>
          <w:i/>
          <w:sz w:val="24"/>
          <w:szCs w:val="24"/>
          <w:lang w:val="en-GB"/>
        </w:rPr>
        <w:t xml:space="preserve"> skills </w:t>
      </w:r>
    </w:p>
    <w:p w14:paraId="50EB7E2C"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 xml:space="preserve">Providing employees training and education will motivate them to be more innovative and productive. Most of the organizations in the United Kingdom provide training for freshers as well as experienced employees with their job roles. This is one of the most important things for improving productivity. </w:t>
      </w:r>
    </w:p>
    <w:p w14:paraId="75544D06" w14:textId="77777777" w:rsidR="0000153F" w:rsidRPr="009B24BF" w:rsidRDefault="002D6FA2" w:rsidP="0005429C">
      <w:pPr>
        <w:pStyle w:val="Normal1"/>
        <w:spacing w:line="360" w:lineRule="auto"/>
        <w:jc w:val="both"/>
        <w:rPr>
          <w:rFonts w:ascii="Times New Roman" w:hAnsi="Times New Roman" w:cs="Times New Roman"/>
          <w:b/>
          <w:i/>
          <w:sz w:val="24"/>
          <w:szCs w:val="24"/>
          <w:lang w:val="en-GB"/>
        </w:rPr>
      </w:pPr>
      <w:r w:rsidRPr="009B24BF">
        <w:rPr>
          <w:rFonts w:ascii="Times New Roman" w:hAnsi="Times New Roman" w:cs="Times New Roman"/>
          <w:b/>
          <w:i/>
          <w:sz w:val="24"/>
          <w:szCs w:val="24"/>
          <w:lang w:val="en-GB"/>
        </w:rPr>
        <w:t xml:space="preserve">Evaluating job satisfaction </w:t>
      </w:r>
    </w:p>
    <w:p w14:paraId="3E1BE6BA"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 xml:space="preserve">Improvement and evaluation </w:t>
      </w:r>
      <w:proofErr w:type="gramStart"/>
      <w:r w:rsidRPr="009B24BF">
        <w:rPr>
          <w:rFonts w:ascii="Times New Roman" w:hAnsi="Times New Roman" w:cs="Times New Roman"/>
          <w:sz w:val="24"/>
          <w:szCs w:val="24"/>
          <w:lang w:val="en-GB"/>
        </w:rPr>
        <w:t>is</w:t>
      </w:r>
      <w:proofErr w:type="gramEnd"/>
      <w:r w:rsidRPr="009B24BF">
        <w:rPr>
          <w:rFonts w:ascii="Times New Roman" w:hAnsi="Times New Roman" w:cs="Times New Roman"/>
          <w:sz w:val="24"/>
          <w:szCs w:val="24"/>
          <w:lang w:val="en-GB"/>
        </w:rPr>
        <w:t xml:space="preserve"> the final stage for PRIDE systems. Evaluation refers to nonstop activity by including cycle steps. The primary purpose of the evaluation is to identify progress as well as determine to improve it. One of the largest organizations in the </w:t>
      </w:r>
      <w:r w:rsidR="0005429C" w:rsidRPr="009B24BF">
        <w:rPr>
          <w:rFonts w:ascii="Times New Roman" w:hAnsi="Times New Roman" w:cs="Times New Roman"/>
          <w:sz w:val="24"/>
          <w:szCs w:val="24"/>
          <w:lang w:val="en-GB"/>
        </w:rPr>
        <w:t>United Kingdom</w:t>
      </w:r>
      <w:r w:rsidRPr="009B24BF">
        <w:rPr>
          <w:rFonts w:ascii="Times New Roman" w:hAnsi="Times New Roman" w:cs="Times New Roman"/>
          <w:sz w:val="24"/>
          <w:szCs w:val="24"/>
          <w:lang w:val="en-GB"/>
        </w:rPr>
        <w:t xml:space="preserve"> conducts a job satisfaction survey for employees and staff once a year (</w:t>
      </w:r>
      <w:proofErr w:type="spellStart"/>
      <w:r w:rsidRPr="009B24BF">
        <w:rPr>
          <w:rFonts w:ascii="Times New Roman" w:eastAsia="Times New Roman" w:hAnsi="Times New Roman" w:cs="Times New Roman"/>
          <w:sz w:val="24"/>
          <w:szCs w:val="24"/>
          <w:lang w:val="en-GB"/>
        </w:rPr>
        <w:t>Ramhit</w:t>
      </w:r>
      <w:proofErr w:type="spellEnd"/>
      <w:r w:rsidRPr="009B24BF">
        <w:rPr>
          <w:rFonts w:ascii="Times New Roman" w:eastAsia="Times New Roman" w:hAnsi="Times New Roman" w:cs="Times New Roman"/>
          <w:sz w:val="24"/>
          <w:szCs w:val="24"/>
          <w:lang w:val="en-GB"/>
        </w:rPr>
        <w:t>, 2019, p. 1)</w:t>
      </w:r>
      <w:r w:rsidRPr="009B24BF">
        <w:rPr>
          <w:rFonts w:ascii="Times New Roman" w:hAnsi="Times New Roman" w:cs="Times New Roman"/>
          <w:sz w:val="24"/>
          <w:szCs w:val="24"/>
          <w:lang w:val="en-GB"/>
        </w:rPr>
        <w:t xml:space="preserve">. </w:t>
      </w:r>
    </w:p>
    <w:p w14:paraId="4F6F37AC" w14:textId="77777777" w:rsidR="0000153F" w:rsidRPr="009B24BF" w:rsidRDefault="002D6FA2" w:rsidP="0005429C">
      <w:pPr>
        <w:pStyle w:val="Heading1"/>
        <w:spacing w:line="360" w:lineRule="auto"/>
        <w:jc w:val="both"/>
        <w:rPr>
          <w:rFonts w:ascii="Times New Roman" w:hAnsi="Times New Roman" w:cs="Times New Roman"/>
          <w:sz w:val="24"/>
          <w:szCs w:val="24"/>
          <w:lang w:val="en-GB"/>
        </w:rPr>
      </w:pPr>
      <w:bookmarkStart w:id="14" w:name="_Toc88241970"/>
      <w:bookmarkStart w:id="15" w:name="_Toc88482976"/>
      <w:r w:rsidRPr="009B24BF">
        <w:rPr>
          <w:rFonts w:ascii="Times New Roman" w:hAnsi="Times New Roman" w:cs="Times New Roman"/>
          <w:sz w:val="24"/>
          <w:szCs w:val="24"/>
          <w:lang w:val="en-GB"/>
        </w:rPr>
        <w:t>7. Communicating the Plan to the Stakeholders</w:t>
      </w:r>
      <w:bookmarkEnd w:id="14"/>
      <w:bookmarkEnd w:id="15"/>
      <w:r w:rsidRPr="009B24BF">
        <w:rPr>
          <w:rFonts w:ascii="Times New Roman" w:hAnsi="Times New Roman" w:cs="Times New Roman"/>
          <w:sz w:val="24"/>
          <w:szCs w:val="24"/>
          <w:lang w:val="en-GB"/>
        </w:rPr>
        <w:t xml:space="preserve"> </w:t>
      </w:r>
    </w:p>
    <w:p w14:paraId="78B7B3F9"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 xml:space="preserve">Accomplishing a complex project requires good communication skills with the team members. Most of the projects are performed by team members who interact primarily or </w:t>
      </w:r>
      <w:r w:rsidRPr="009B24BF">
        <w:rPr>
          <w:rFonts w:ascii="Times New Roman" w:hAnsi="Times New Roman" w:cs="Times New Roman"/>
          <w:sz w:val="24"/>
          <w:szCs w:val="24"/>
          <w:lang w:val="en-GB"/>
        </w:rPr>
        <w:lastRenderedPageBreak/>
        <w:t>virtually</w:t>
      </w:r>
      <w:r w:rsidR="0005429C" w:rsidRPr="009B24BF">
        <w:rPr>
          <w:rFonts w:ascii="Times New Roman" w:hAnsi="Times New Roman" w:cs="Times New Roman"/>
          <w:sz w:val="24"/>
          <w:szCs w:val="24"/>
          <w:lang w:val="en-GB"/>
        </w:rPr>
        <w:t xml:space="preserve"> ((</w:t>
      </w:r>
      <w:proofErr w:type="spellStart"/>
      <w:r w:rsidR="0005429C" w:rsidRPr="009B24BF">
        <w:rPr>
          <w:rFonts w:ascii="Times New Roman" w:eastAsia="Times New Roman" w:hAnsi="Times New Roman" w:cs="Times New Roman"/>
          <w:sz w:val="24"/>
          <w:szCs w:val="24"/>
          <w:lang w:val="en-GB"/>
        </w:rPr>
        <w:t>Hemakumara</w:t>
      </w:r>
      <w:proofErr w:type="spellEnd"/>
      <w:r w:rsidR="0005429C" w:rsidRPr="009B24BF">
        <w:rPr>
          <w:rFonts w:ascii="Times New Roman" w:eastAsia="Times New Roman" w:hAnsi="Times New Roman" w:cs="Times New Roman"/>
          <w:sz w:val="24"/>
          <w:szCs w:val="24"/>
          <w:lang w:val="en-GB"/>
        </w:rPr>
        <w:t>, 2020, p. 49)</w:t>
      </w:r>
      <w:r w:rsidR="0005429C" w:rsidRPr="009B24BF">
        <w:rPr>
          <w:rFonts w:ascii="Times New Roman" w:hAnsi="Times New Roman" w:cs="Times New Roman"/>
          <w:sz w:val="24"/>
          <w:szCs w:val="24"/>
          <w:lang w:val="en-GB"/>
        </w:rPr>
        <w:t>)</w:t>
      </w:r>
      <w:r w:rsidRPr="009B24BF">
        <w:rPr>
          <w:rFonts w:ascii="Times New Roman" w:hAnsi="Times New Roman" w:cs="Times New Roman"/>
          <w:sz w:val="24"/>
          <w:szCs w:val="24"/>
          <w:lang w:val="en-GB"/>
        </w:rPr>
        <w:t xml:space="preserve">. Miscommunication leads to trust issues as well as team members' project culture. Team members require a plan for reliable communication promptly. This planning begins with two major of communication those are the following; </w:t>
      </w:r>
    </w:p>
    <w:p w14:paraId="3A804647" w14:textId="77777777" w:rsidR="0000153F" w:rsidRPr="009B24BF" w:rsidRDefault="0000153F" w:rsidP="0005429C">
      <w:pPr>
        <w:pStyle w:val="Normal1"/>
        <w:spacing w:line="360" w:lineRule="auto"/>
        <w:jc w:val="both"/>
        <w:rPr>
          <w:rFonts w:ascii="Times New Roman" w:hAnsi="Times New Roman" w:cs="Times New Roman"/>
          <w:sz w:val="24"/>
          <w:szCs w:val="24"/>
          <w:lang w:val="en-GB"/>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650BD2" w:rsidRPr="009B24BF" w14:paraId="5C93B4C0" w14:textId="77777777">
        <w:trPr>
          <w:cantSplit/>
          <w:tblHeader/>
        </w:trPr>
        <w:tc>
          <w:tcPr>
            <w:tcW w:w="4514" w:type="dxa"/>
            <w:shd w:val="clear" w:color="auto" w:fill="auto"/>
            <w:tcMar>
              <w:top w:w="100" w:type="dxa"/>
              <w:left w:w="100" w:type="dxa"/>
              <w:bottom w:w="100" w:type="dxa"/>
              <w:right w:w="100" w:type="dxa"/>
            </w:tcMar>
          </w:tcPr>
          <w:p w14:paraId="6614DE25" w14:textId="77777777" w:rsidR="0000153F" w:rsidRPr="009B24BF" w:rsidRDefault="002D6FA2" w:rsidP="0005429C">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lang w:val="en-GB"/>
              </w:rPr>
            </w:pPr>
            <w:r w:rsidRPr="009B24BF">
              <w:rPr>
                <w:rFonts w:ascii="Times New Roman" w:hAnsi="Times New Roman" w:cs="Times New Roman"/>
                <w:b/>
                <w:sz w:val="24"/>
                <w:szCs w:val="24"/>
                <w:lang w:val="en-GB"/>
              </w:rPr>
              <w:t xml:space="preserve">Synchronous communication </w:t>
            </w:r>
          </w:p>
        </w:tc>
        <w:tc>
          <w:tcPr>
            <w:tcW w:w="4514" w:type="dxa"/>
            <w:shd w:val="clear" w:color="auto" w:fill="auto"/>
            <w:tcMar>
              <w:top w:w="100" w:type="dxa"/>
              <w:left w:w="100" w:type="dxa"/>
              <w:bottom w:w="100" w:type="dxa"/>
              <w:right w:w="100" w:type="dxa"/>
            </w:tcMar>
          </w:tcPr>
          <w:p w14:paraId="499B0ECD" w14:textId="77777777" w:rsidR="0000153F" w:rsidRPr="009B24BF" w:rsidRDefault="002D6FA2" w:rsidP="0005429C">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lang w:val="en-GB"/>
              </w:rPr>
            </w:pPr>
            <w:r w:rsidRPr="009B24BF">
              <w:rPr>
                <w:rFonts w:ascii="Times New Roman" w:hAnsi="Times New Roman" w:cs="Times New Roman"/>
                <w:b/>
                <w:sz w:val="24"/>
                <w:szCs w:val="24"/>
                <w:lang w:val="en-GB"/>
              </w:rPr>
              <w:t xml:space="preserve">Asynchronous communication </w:t>
            </w:r>
          </w:p>
        </w:tc>
      </w:tr>
      <w:tr w:rsidR="00650BD2" w:rsidRPr="009B24BF" w14:paraId="1BE48F44" w14:textId="77777777">
        <w:trPr>
          <w:cantSplit/>
          <w:tblHeader/>
        </w:trPr>
        <w:tc>
          <w:tcPr>
            <w:tcW w:w="4514" w:type="dxa"/>
            <w:shd w:val="clear" w:color="auto" w:fill="auto"/>
            <w:tcMar>
              <w:top w:w="100" w:type="dxa"/>
              <w:left w:w="100" w:type="dxa"/>
              <w:bottom w:w="100" w:type="dxa"/>
              <w:right w:w="100" w:type="dxa"/>
            </w:tcMar>
          </w:tcPr>
          <w:p w14:paraId="298A0145" w14:textId="77777777" w:rsidR="0000153F" w:rsidRPr="009B24BF" w:rsidRDefault="002D6FA2" w:rsidP="0005429C">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 xml:space="preserve">live meeting: </w:t>
            </w:r>
          </w:p>
          <w:p w14:paraId="2E5F6D8A" w14:textId="77777777" w:rsidR="0000153F" w:rsidRPr="009B24BF" w:rsidRDefault="002D6FA2" w:rsidP="0005429C">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 xml:space="preserve">Collecting information from the team members at the same location </w:t>
            </w:r>
          </w:p>
        </w:tc>
        <w:tc>
          <w:tcPr>
            <w:tcW w:w="4514" w:type="dxa"/>
            <w:shd w:val="clear" w:color="auto" w:fill="auto"/>
            <w:tcMar>
              <w:top w:w="100" w:type="dxa"/>
              <w:left w:w="100" w:type="dxa"/>
              <w:bottom w:w="100" w:type="dxa"/>
              <w:right w:w="100" w:type="dxa"/>
            </w:tcMar>
          </w:tcPr>
          <w:p w14:paraId="1DFA06D3" w14:textId="77777777" w:rsidR="0000153F" w:rsidRPr="009B24BF" w:rsidRDefault="002D6FA2" w:rsidP="0005429C">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 xml:space="preserve">Fax: adopting fax machines is for a very long time with high levels of document transformation. </w:t>
            </w:r>
          </w:p>
        </w:tc>
      </w:tr>
      <w:tr w:rsidR="00650BD2" w:rsidRPr="009B24BF" w14:paraId="3CF8212D" w14:textId="77777777">
        <w:trPr>
          <w:cantSplit/>
          <w:tblHeader/>
        </w:trPr>
        <w:tc>
          <w:tcPr>
            <w:tcW w:w="4514" w:type="dxa"/>
            <w:shd w:val="clear" w:color="auto" w:fill="auto"/>
            <w:tcMar>
              <w:top w:w="100" w:type="dxa"/>
              <w:left w:w="100" w:type="dxa"/>
              <w:bottom w:w="100" w:type="dxa"/>
              <w:right w:w="100" w:type="dxa"/>
            </w:tcMar>
          </w:tcPr>
          <w:p w14:paraId="2A58E98A" w14:textId="77777777" w:rsidR="0000153F" w:rsidRPr="009B24BF" w:rsidRDefault="002D6FA2" w:rsidP="0005429C">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 xml:space="preserve">Conference call: </w:t>
            </w:r>
          </w:p>
          <w:p w14:paraId="300411B3" w14:textId="77777777" w:rsidR="0000153F" w:rsidRPr="009B24BF" w:rsidRDefault="002D6FA2" w:rsidP="0005429C">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 xml:space="preserve">This refers to when team members participants via telephone call </w:t>
            </w:r>
          </w:p>
        </w:tc>
        <w:tc>
          <w:tcPr>
            <w:tcW w:w="4514" w:type="dxa"/>
            <w:shd w:val="clear" w:color="auto" w:fill="auto"/>
            <w:tcMar>
              <w:top w:w="100" w:type="dxa"/>
              <w:left w:w="100" w:type="dxa"/>
              <w:bottom w:w="100" w:type="dxa"/>
              <w:right w:w="100" w:type="dxa"/>
            </w:tcMar>
          </w:tcPr>
          <w:p w14:paraId="2727CD35" w14:textId="77777777" w:rsidR="0000153F" w:rsidRPr="009B24BF" w:rsidRDefault="002D6FA2" w:rsidP="0005429C">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 xml:space="preserve">Email: electronic mail is widely used by organizations to communicate with each other. As well as all the information relates to the organization. </w:t>
            </w:r>
          </w:p>
        </w:tc>
      </w:tr>
      <w:tr w:rsidR="00650BD2" w:rsidRPr="009B24BF" w14:paraId="3B175195" w14:textId="77777777">
        <w:trPr>
          <w:cantSplit/>
          <w:tblHeader/>
        </w:trPr>
        <w:tc>
          <w:tcPr>
            <w:tcW w:w="4514" w:type="dxa"/>
            <w:shd w:val="clear" w:color="auto" w:fill="auto"/>
            <w:tcMar>
              <w:top w:w="100" w:type="dxa"/>
              <w:left w:w="100" w:type="dxa"/>
              <w:bottom w:w="100" w:type="dxa"/>
              <w:right w:w="100" w:type="dxa"/>
            </w:tcMar>
          </w:tcPr>
          <w:p w14:paraId="161D9AA9" w14:textId="77777777" w:rsidR="0000153F" w:rsidRPr="009B24BF" w:rsidRDefault="002D6FA2" w:rsidP="0005429C">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 xml:space="preserve">Audio conferences; this is similar to conference calls though require advanced software such as Skype.  </w:t>
            </w:r>
          </w:p>
        </w:tc>
        <w:tc>
          <w:tcPr>
            <w:tcW w:w="4514" w:type="dxa"/>
            <w:shd w:val="clear" w:color="auto" w:fill="auto"/>
            <w:tcMar>
              <w:top w:w="100" w:type="dxa"/>
              <w:left w:w="100" w:type="dxa"/>
              <w:bottom w:w="100" w:type="dxa"/>
              <w:right w:w="100" w:type="dxa"/>
            </w:tcMar>
          </w:tcPr>
          <w:p w14:paraId="08C2FAAC" w14:textId="77777777" w:rsidR="0000153F" w:rsidRPr="009B24BF" w:rsidRDefault="002D6FA2" w:rsidP="0005429C">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 xml:space="preserve">Project blog: the blog is an online journal that might be private for sharing information, post, and many other things. </w:t>
            </w:r>
          </w:p>
        </w:tc>
      </w:tr>
      <w:tr w:rsidR="00650BD2" w:rsidRPr="009B24BF" w14:paraId="38C86536" w14:textId="77777777">
        <w:trPr>
          <w:cantSplit/>
          <w:tblHeader/>
        </w:trPr>
        <w:tc>
          <w:tcPr>
            <w:tcW w:w="4514" w:type="dxa"/>
            <w:shd w:val="clear" w:color="auto" w:fill="auto"/>
            <w:tcMar>
              <w:top w:w="100" w:type="dxa"/>
              <w:left w:w="100" w:type="dxa"/>
              <w:bottom w:w="100" w:type="dxa"/>
              <w:right w:w="100" w:type="dxa"/>
            </w:tcMar>
          </w:tcPr>
          <w:p w14:paraId="08A18458" w14:textId="77777777" w:rsidR="0000153F" w:rsidRPr="009B24BF" w:rsidRDefault="002D6FA2" w:rsidP="0005429C">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 xml:space="preserve">Video conferences: this is similar to audio conferences but with live video facilities for team members. </w:t>
            </w:r>
          </w:p>
        </w:tc>
        <w:tc>
          <w:tcPr>
            <w:tcW w:w="4514" w:type="dxa"/>
            <w:shd w:val="clear" w:color="auto" w:fill="auto"/>
            <w:tcMar>
              <w:top w:w="100" w:type="dxa"/>
              <w:left w:w="100" w:type="dxa"/>
              <w:bottom w:w="100" w:type="dxa"/>
              <w:right w:w="100" w:type="dxa"/>
            </w:tcMar>
          </w:tcPr>
          <w:p w14:paraId="375ED4D3" w14:textId="77777777" w:rsidR="0000153F" w:rsidRPr="009B24BF" w:rsidRDefault="002D6FA2" w:rsidP="0005429C">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Simple syndication (RSS</w:t>
            </w:r>
            <w:proofErr w:type="gramStart"/>
            <w:r w:rsidRPr="009B24BF">
              <w:rPr>
                <w:rFonts w:ascii="Times New Roman" w:hAnsi="Times New Roman" w:cs="Times New Roman"/>
                <w:sz w:val="24"/>
                <w:szCs w:val="24"/>
                <w:lang w:val="en-GB"/>
              </w:rPr>
              <w:t>) :</w:t>
            </w:r>
            <w:proofErr w:type="gramEnd"/>
          </w:p>
          <w:p w14:paraId="4C17669D" w14:textId="77777777" w:rsidR="0000153F" w:rsidRPr="009B24BF" w:rsidRDefault="002D6FA2" w:rsidP="0005429C">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In an organization, some projects are affected by external factors such as economic trends, political elections, technology, scientific breakthrough, and corporate mergers (</w:t>
            </w:r>
            <w:proofErr w:type="spellStart"/>
            <w:r w:rsidRPr="009B24BF">
              <w:rPr>
                <w:rFonts w:ascii="Times New Roman" w:eastAsia="Times New Roman" w:hAnsi="Times New Roman" w:cs="Times New Roman"/>
                <w:sz w:val="24"/>
                <w:szCs w:val="24"/>
                <w:lang w:val="en-GB"/>
              </w:rPr>
              <w:t>Vasan</w:t>
            </w:r>
            <w:proofErr w:type="spellEnd"/>
            <w:r w:rsidRPr="009B24BF">
              <w:rPr>
                <w:rFonts w:ascii="Times New Roman" w:eastAsia="Times New Roman" w:hAnsi="Times New Roman" w:cs="Times New Roman"/>
                <w:sz w:val="24"/>
                <w:szCs w:val="24"/>
                <w:lang w:val="en-GB"/>
              </w:rPr>
              <w:t>, 2018, p. 3764)</w:t>
            </w:r>
            <w:r w:rsidRPr="009B24BF">
              <w:rPr>
                <w:rFonts w:ascii="Times New Roman" w:hAnsi="Times New Roman" w:cs="Times New Roman"/>
                <w:sz w:val="24"/>
                <w:szCs w:val="24"/>
                <w:lang w:val="en-GB"/>
              </w:rPr>
              <w:t xml:space="preserve">. </w:t>
            </w:r>
          </w:p>
        </w:tc>
      </w:tr>
    </w:tbl>
    <w:p w14:paraId="7ADF89BA" w14:textId="77777777" w:rsidR="0000153F" w:rsidRPr="009B24BF" w:rsidRDefault="0005429C" w:rsidP="0005429C">
      <w:pPr>
        <w:pStyle w:val="Heading2"/>
        <w:spacing w:line="360" w:lineRule="auto"/>
        <w:rPr>
          <w:rFonts w:ascii="Times New Roman" w:hAnsi="Times New Roman" w:cs="Times New Roman"/>
          <w:i w:val="0"/>
          <w:sz w:val="24"/>
          <w:szCs w:val="24"/>
          <w:lang w:val="en-GB"/>
        </w:rPr>
      </w:pPr>
      <w:bookmarkStart w:id="16" w:name="_Toc88241971"/>
      <w:bookmarkStart w:id="17" w:name="_Toc88482977"/>
      <w:r w:rsidRPr="009B24BF">
        <w:rPr>
          <w:rFonts w:ascii="Times New Roman" w:hAnsi="Times New Roman" w:cs="Times New Roman"/>
          <w:i w:val="0"/>
          <w:sz w:val="24"/>
          <w:szCs w:val="24"/>
          <w:lang w:val="en-GB"/>
        </w:rPr>
        <w:t>Table</w:t>
      </w:r>
      <w:r w:rsidR="002D6FA2" w:rsidRPr="009B24BF">
        <w:rPr>
          <w:rFonts w:ascii="Times New Roman" w:hAnsi="Times New Roman" w:cs="Times New Roman"/>
          <w:i w:val="0"/>
          <w:sz w:val="24"/>
          <w:szCs w:val="24"/>
          <w:lang w:val="en-GB"/>
        </w:rPr>
        <w:t xml:space="preserve"> 1: communication plans</w:t>
      </w:r>
      <w:bookmarkEnd w:id="16"/>
      <w:bookmarkEnd w:id="17"/>
    </w:p>
    <w:p w14:paraId="6CB39EDA" w14:textId="77777777" w:rsidR="00191C64" w:rsidRPr="009B24BF" w:rsidRDefault="0005429C" w:rsidP="0005429C">
      <w:pPr>
        <w:pStyle w:val="Normal1"/>
        <w:spacing w:line="360" w:lineRule="auto"/>
        <w:jc w:val="center"/>
        <w:rPr>
          <w:rFonts w:ascii="Times New Roman" w:hAnsi="Times New Roman" w:cs="Times New Roman"/>
          <w:sz w:val="24"/>
          <w:szCs w:val="24"/>
          <w:lang w:val="en-GB"/>
        </w:rPr>
      </w:pPr>
      <w:r w:rsidRPr="009B24BF">
        <w:rPr>
          <w:rFonts w:ascii="Times New Roman" w:hAnsi="Times New Roman" w:cs="Times New Roman"/>
          <w:sz w:val="24"/>
          <w:szCs w:val="24"/>
          <w:lang w:val="en-GB"/>
        </w:rPr>
        <w:t>(</w:t>
      </w:r>
      <w:r w:rsidR="00191C64" w:rsidRPr="009B24BF">
        <w:rPr>
          <w:rFonts w:ascii="Times New Roman" w:hAnsi="Times New Roman" w:cs="Times New Roman"/>
          <w:sz w:val="24"/>
          <w:szCs w:val="24"/>
          <w:lang w:val="en-GB"/>
        </w:rPr>
        <w:t>Source: develop</w:t>
      </w:r>
      <w:r w:rsidRPr="009B24BF">
        <w:rPr>
          <w:rFonts w:ascii="Times New Roman" w:hAnsi="Times New Roman" w:cs="Times New Roman"/>
          <w:sz w:val="24"/>
          <w:szCs w:val="24"/>
          <w:lang w:val="en-GB"/>
        </w:rPr>
        <w:t>ed</w:t>
      </w:r>
      <w:r w:rsidR="00191C64" w:rsidRPr="009B24BF">
        <w:rPr>
          <w:rFonts w:ascii="Times New Roman" w:hAnsi="Times New Roman" w:cs="Times New Roman"/>
          <w:sz w:val="24"/>
          <w:szCs w:val="24"/>
          <w:lang w:val="en-GB"/>
        </w:rPr>
        <w:t xml:space="preserve"> by authors</w:t>
      </w:r>
      <w:r w:rsidRPr="009B24BF">
        <w:rPr>
          <w:rFonts w:ascii="Times New Roman" w:hAnsi="Times New Roman" w:cs="Times New Roman"/>
          <w:sz w:val="24"/>
          <w:szCs w:val="24"/>
          <w:lang w:val="en-GB"/>
        </w:rPr>
        <w:t>)</w:t>
      </w:r>
    </w:p>
    <w:p w14:paraId="41E1FBD2" w14:textId="77777777" w:rsidR="0000153F" w:rsidRPr="009B24BF" w:rsidRDefault="0000153F" w:rsidP="0005429C">
      <w:pPr>
        <w:pStyle w:val="Normal1"/>
        <w:spacing w:line="360" w:lineRule="auto"/>
        <w:jc w:val="both"/>
        <w:rPr>
          <w:rFonts w:ascii="Times New Roman" w:hAnsi="Times New Roman" w:cs="Times New Roman"/>
          <w:b/>
          <w:sz w:val="24"/>
          <w:szCs w:val="24"/>
          <w:lang w:val="en-GB"/>
        </w:rPr>
      </w:pPr>
    </w:p>
    <w:p w14:paraId="15866D0D" w14:textId="77777777" w:rsidR="0000153F" w:rsidRPr="009B24BF" w:rsidRDefault="002D6FA2" w:rsidP="0005429C">
      <w:pPr>
        <w:pStyle w:val="Heading1"/>
        <w:spacing w:line="360" w:lineRule="auto"/>
        <w:jc w:val="both"/>
        <w:rPr>
          <w:rFonts w:ascii="Times New Roman" w:hAnsi="Times New Roman" w:cs="Times New Roman"/>
          <w:sz w:val="24"/>
          <w:szCs w:val="24"/>
          <w:lang w:val="en-GB"/>
        </w:rPr>
      </w:pPr>
      <w:bookmarkStart w:id="18" w:name="_Toc88241972"/>
      <w:bookmarkStart w:id="19" w:name="_Toc88482978"/>
      <w:r w:rsidRPr="009B24BF">
        <w:rPr>
          <w:rFonts w:ascii="Times New Roman" w:hAnsi="Times New Roman" w:cs="Times New Roman"/>
          <w:sz w:val="24"/>
          <w:szCs w:val="24"/>
          <w:lang w:val="en-GB"/>
        </w:rPr>
        <w:t>8. Monitoring and Review techniques</w:t>
      </w:r>
      <w:bookmarkEnd w:id="18"/>
      <w:bookmarkEnd w:id="19"/>
      <w:r w:rsidRPr="009B24BF">
        <w:rPr>
          <w:rFonts w:ascii="Times New Roman" w:hAnsi="Times New Roman" w:cs="Times New Roman"/>
          <w:sz w:val="24"/>
          <w:szCs w:val="24"/>
          <w:lang w:val="en-GB"/>
        </w:rPr>
        <w:t xml:space="preserve">  </w:t>
      </w:r>
    </w:p>
    <w:p w14:paraId="61124351"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 xml:space="preserve">Several methods are considered for measurements as well as another instance trial for the organization. </w:t>
      </w:r>
    </w:p>
    <w:p w14:paraId="14AD7217" w14:textId="77777777" w:rsidR="0000153F" w:rsidRPr="009B24BF" w:rsidRDefault="002D6FA2" w:rsidP="0005429C">
      <w:pPr>
        <w:pStyle w:val="Normal1"/>
        <w:spacing w:line="360" w:lineRule="auto"/>
        <w:jc w:val="both"/>
        <w:rPr>
          <w:rFonts w:ascii="Times New Roman" w:hAnsi="Times New Roman" w:cs="Times New Roman"/>
          <w:b/>
          <w:i/>
          <w:sz w:val="24"/>
          <w:szCs w:val="24"/>
          <w:lang w:val="en-GB"/>
        </w:rPr>
      </w:pPr>
      <w:r w:rsidRPr="009B24BF">
        <w:rPr>
          <w:rFonts w:ascii="Times New Roman" w:hAnsi="Times New Roman" w:cs="Times New Roman"/>
          <w:b/>
          <w:i/>
          <w:sz w:val="24"/>
          <w:szCs w:val="24"/>
          <w:lang w:val="en-GB"/>
        </w:rPr>
        <w:t xml:space="preserve">Wider participation </w:t>
      </w:r>
    </w:p>
    <w:p w14:paraId="5CFE92E7"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lastRenderedPageBreak/>
        <w:t xml:space="preserve">The concert of wider participants has provided various opportunities for employees, managers, and staff. Along with that provide customers input about 360-degree evaluation tools. This feedback process aims to balance others’ views based on employee performances and contributions. </w:t>
      </w:r>
    </w:p>
    <w:p w14:paraId="2D568AC0" w14:textId="77777777" w:rsidR="0000153F" w:rsidRPr="009B24BF" w:rsidRDefault="002D6FA2" w:rsidP="0005429C">
      <w:pPr>
        <w:pStyle w:val="Normal1"/>
        <w:spacing w:line="360" w:lineRule="auto"/>
        <w:jc w:val="both"/>
        <w:rPr>
          <w:rFonts w:ascii="Times New Roman" w:hAnsi="Times New Roman" w:cs="Times New Roman"/>
          <w:b/>
          <w:i/>
          <w:sz w:val="24"/>
          <w:szCs w:val="24"/>
          <w:lang w:val="en-GB"/>
        </w:rPr>
      </w:pPr>
      <w:r w:rsidRPr="009B24BF">
        <w:rPr>
          <w:rFonts w:ascii="Times New Roman" w:hAnsi="Times New Roman" w:cs="Times New Roman"/>
          <w:b/>
          <w:i/>
          <w:sz w:val="24"/>
          <w:szCs w:val="24"/>
          <w:lang w:val="en-GB"/>
        </w:rPr>
        <w:t xml:space="preserve">Configure evaluators </w:t>
      </w:r>
    </w:p>
    <w:p w14:paraId="6C15B1A0"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 xml:space="preserve">Assess TEAM has provided managers to </w:t>
      </w:r>
      <w:proofErr w:type="spellStart"/>
      <w:r w:rsidRPr="009B24BF">
        <w:rPr>
          <w:rFonts w:ascii="Times New Roman" w:hAnsi="Times New Roman" w:cs="Times New Roman"/>
          <w:sz w:val="24"/>
          <w:szCs w:val="24"/>
          <w:lang w:val="en-GB"/>
        </w:rPr>
        <w:t>analyze</w:t>
      </w:r>
      <w:proofErr w:type="spellEnd"/>
      <w:r w:rsidRPr="009B24BF">
        <w:rPr>
          <w:rFonts w:ascii="Times New Roman" w:hAnsi="Times New Roman" w:cs="Times New Roman"/>
          <w:sz w:val="24"/>
          <w:szCs w:val="24"/>
          <w:lang w:val="en-GB"/>
        </w:rPr>
        <w:t xml:space="preserve"> employee evaluators by using three dedicated vaults. </w:t>
      </w:r>
    </w:p>
    <w:p w14:paraId="174C4B14"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b/>
          <w:i/>
          <w:sz w:val="24"/>
          <w:szCs w:val="24"/>
          <w:lang w:val="en-GB"/>
        </w:rPr>
        <w:t xml:space="preserve">Downward evaluators: </w:t>
      </w:r>
      <w:r w:rsidRPr="009B24BF">
        <w:rPr>
          <w:rFonts w:ascii="Times New Roman" w:hAnsi="Times New Roman" w:cs="Times New Roman"/>
          <w:sz w:val="24"/>
          <w:szCs w:val="24"/>
          <w:lang w:val="en-GB"/>
        </w:rPr>
        <w:t xml:space="preserve">in these vaults managers peer all the evaluators </w:t>
      </w:r>
    </w:p>
    <w:p w14:paraId="64E8ECCB"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b/>
          <w:i/>
          <w:sz w:val="24"/>
          <w:szCs w:val="24"/>
          <w:lang w:val="en-GB"/>
        </w:rPr>
        <w:t xml:space="preserve">Upward evaluators: </w:t>
      </w:r>
      <w:r w:rsidRPr="009B24BF">
        <w:rPr>
          <w:rFonts w:ascii="Times New Roman" w:hAnsi="Times New Roman" w:cs="Times New Roman"/>
          <w:sz w:val="24"/>
          <w:szCs w:val="24"/>
          <w:lang w:val="en-GB"/>
        </w:rPr>
        <w:t xml:space="preserve"> this reverse direct report for the subordinators by self-evaluation and customer satisfaction which is the most configured for this evolution level. </w:t>
      </w:r>
    </w:p>
    <w:p w14:paraId="56D1203B" w14:textId="77777777" w:rsidR="0000153F"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 xml:space="preserve">This research uses 360-degree feedback approaches that reduce overhead management as well as help to roll quickly the </w:t>
      </w:r>
      <w:proofErr w:type="gramStart"/>
      <w:r w:rsidRPr="009B24BF">
        <w:rPr>
          <w:rFonts w:ascii="Times New Roman" w:hAnsi="Times New Roman" w:cs="Times New Roman"/>
          <w:sz w:val="24"/>
          <w:szCs w:val="24"/>
          <w:lang w:val="en-GB"/>
        </w:rPr>
        <w:t>360 feedback</w:t>
      </w:r>
      <w:proofErr w:type="gramEnd"/>
      <w:r w:rsidRPr="009B24BF">
        <w:rPr>
          <w:rFonts w:ascii="Times New Roman" w:hAnsi="Times New Roman" w:cs="Times New Roman"/>
          <w:sz w:val="24"/>
          <w:szCs w:val="24"/>
          <w:lang w:val="en-GB"/>
        </w:rPr>
        <w:t xml:space="preserve"> system (</w:t>
      </w:r>
      <w:proofErr w:type="spellStart"/>
      <w:r w:rsidRPr="009B24BF">
        <w:rPr>
          <w:rFonts w:ascii="Times New Roman" w:eastAsia="Times New Roman" w:hAnsi="Times New Roman" w:cs="Times New Roman"/>
          <w:sz w:val="24"/>
          <w:szCs w:val="24"/>
          <w:lang w:val="en-GB"/>
        </w:rPr>
        <w:t>Punn</w:t>
      </w:r>
      <w:proofErr w:type="spellEnd"/>
      <w:r w:rsidRPr="009B24BF">
        <w:rPr>
          <w:rFonts w:ascii="Times New Roman" w:eastAsia="Times New Roman" w:hAnsi="Times New Roman" w:cs="Times New Roman"/>
          <w:sz w:val="24"/>
          <w:szCs w:val="24"/>
          <w:lang w:val="en-GB"/>
        </w:rPr>
        <w:t xml:space="preserve">, 2020, p. 76). </w:t>
      </w:r>
    </w:p>
    <w:p w14:paraId="2FCE5445" w14:textId="77777777" w:rsidR="0000153F" w:rsidRPr="009B24BF" w:rsidRDefault="002D6FA2" w:rsidP="0005429C">
      <w:pPr>
        <w:pStyle w:val="Heading1"/>
        <w:spacing w:line="360" w:lineRule="auto"/>
        <w:jc w:val="both"/>
        <w:rPr>
          <w:rFonts w:ascii="Times New Roman" w:hAnsi="Times New Roman" w:cs="Times New Roman"/>
          <w:sz w:val="24"/>
          <w:szCs w:val="24"/>
          <w:lang w:val="en-GB"/>
        </w:rPr>
      </w:pPr>
      <w:bookmarkStart w:id="20" w:name="_Toc88241973"/>
      <w:bookmarkStart w:id="21" w:name="_Toc88482979"/>
      <w:r w:rsidRPr="009B24BF">
        <w:rPr>
          <w:rFonts w:ascii="Times New Roman" w:hAnsi="Times New Roman" w:cs="Times New Roman"/>
          <w:sz w:val="24"/>
          <w:szCs w:val="24"/>
          <w:lang w:val="en-GB"/>
        </w:rPr>
        <w:t>9. Conclusion</w:t>
      </w:r>
      <w:bookmarkEnd w:id="20"/>
      <w:bookmarkEnd w:id="21"/>
      <w:r w:rsidRPr="009B24BF">
        <w:rPr>
          <w:rFonts w:ascii="Times New Roman" w:hAnsi="Times New Roman" w:cs="Times New Roman"/>
          <w:sz w:val="24"/>
          <w:szCs w:val="24"/>
          <w:lang w:val="en-GB"/>
        </w:rPr>
        <w:t xml:space="preserve"> </w:t>
      </w:r>
    </w:p>
    <w:p w14:paraId="1983B6EE" w14:textId="77777777" w:rsidR="00C26177" w:rsidRPr="009B24BF" w:rsidRDefault="002D6FA2" w:rsidP="0005429C">
      <w:pPr>
        <w:pStyle w:val="Normal1"/>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t>This research is based on the "</w:t>
      </w:r>
      <w:proofErr w:type="spellStart"/>
      <w:r w:rsidRPr="009B24BF">
        <w:rPr>
          <w:rFonts w:ascii="Times New Roman" w:hAnsi="Times New Roman" w:cs="Times New Roman"/>
          <w:sz w:val="24"/>
          <w:szCs w:val="24"/>
          <w:lang w:val="en-GB"/>
        </w:rPr>
        <w:t>Giacom</w:t>
      </w:r>
      <w:proofErr w:type="spellEnd"/>
      <w:r w:rsidRPr="009B24BF">
        <w:rPr>
          <w:rFonts w:ascii="Times New Roman" w:hAnsi="Times New Roman" w:cs="Times New Roman"/>
          <w:sz w:val="24"/>
          <w:szCs w:val="24"/>
          <w:lang w:val="en-GB"/>
        </w:rPr>
        <w:t xml:space="preserve"> world network” where employees are feeling dissatisfied with their </w:t>
      </w:r>
      <w:proofErr w:type="gramStart"/>
      <w:r w:rsidRPr="009B24BF">
        <w:rPr>
          <w:rFonts w:ascii="Times New Roman" w:hAnsi="Times New Roman" w:cs="Times New Roman"/>
          <w:sz w:val="24"/>
          <w:szCs w:val="24"/>
          <w:lang w:val="en-GB"/>
        </w:rPr>
        <w:t>jobs</w:t>
      </w:r>
      <w:proofErr w:type="gramEnd"/>
      <w:r w:rsidRPr="009B24BF">
        <w:rPr>
          <w:rFonts w:ascii="Times New Roman" w:hAnsi="Times New Roman" w:cs="Times New Roman"/>
          <w:sz w:val="24"/>
          <w:szCs w:val="24"/>
          <w:lang w:val="en-GB"/>
        </w:rPr>
        <w:t xml:space="preserve"> roles. This research highlights all the issues employees are facing in their organization. Therefore, it is required for the company to evaluate its marketing strategy. Here has mentioned the recruitment company needs to implement for maintaining business revenue as well as employee satisfaction. </w:t>
      </w:r>
    </w:p>
    <w:p w14:paraId="6D0D9675" w14:textId="77777777" w:rsidR="00C26177" w:rsidRPr="009B24BF" w:rsidRDefault="002D6FA2" w:rsidP="0005429C">
      <w:pPr>
        <w:spacing w:line="360" w:lineRule="auto"/>
        <w:jc w:val="both"/>
        <w:rPr>
          <w:rFonts w:ascii="Times New Roman" w:hAnsi="Times New Roman" w:cs="Times New Roman"/>
          <w:sz w:val="24"/>
          <w:szCs w:val="24"/>
          <w:lang w:val="en-GB"/>
        </w:rPr>
      </w:pPr>
      <w:r w:rsidRPr="009B24BF">
        <w:rPr>
          <w:rFonts w:ascii="Times New Roman" w:hAnsi="Times New Roman" w:cs="Times New Roman"/>
          <w:sz w:val="24"/>
          <w:szCs w:val="24"/>
          <w:lang w:val="en-GB"/>
        </w:rPr>
        <w:br w:type="page"/>
      </w:r>
    </w:p>
    <w:p w14:paraId="384622B6" w14:textId="77777777" w:rsidR="0005429C" w:rsidRPr="009B24BF" w:rsidRDefault="0005429C" w:rsidP="0005429C">
      <w:pPr>
        <w:pStyle w:val="Normal1"/>
        <w:rPr>
          <w:rFonts w:ascii="Times New Roman" w:hAnsi="Times New Roman" w:cs="Times New Roman"/>
          <w:b/>
          <w:sz w:val="24"/>
          <w:szCs w:val="24"/>
          <w:lang w:val="en-GB"/>
        </w:rPr>
      </w:pPr>
    </w:p>
    <w:p w14:paraId="75AE7AB4" w14:textId="77777777" w:rsidR="0005429C" w:rsidRPr="009B24BF" w:rsidRDefault="0005429C" w:rsidP="0005429C">
      <w:pPr>
        <w:pStyle w:val="Normal1"/>
        <w:rPr>
          <w:rFonts w:ascii="Times New Roman" w:hAnsi="Times New Roman" w:cs="Times New Roman"/>
          <w:b/>
          <w:sz w:val="24"/>
          <w:szCs w:val="24"/>
          <w:lang w:val="en-GB"/>
        </w:rPr>
      </w:pPr>
    </w:p>
    <w:p w14:paraId="41A63C62" w14:textId="77777777" w:rsidR="0005429C" w:rsidRPr="009B24BF" w:rsidRDefault="0005429C" w:rsidP="0005429C">
      <w:pPr>
        <w:pStyle w:val="Normal1"/>
        <w:rPr>
          <w:rFonts w:ascii="Times New Roman" w:hAnsi="Times New Roman" w:cs="Times New Roman"/>
          <w:b/>
          <w:sz w:val="24"/>
          <w:szCs w:val="24"/>
          <w:lang w:val="en-GB"/>
        </w:rPr>
      </w:pPr>
    </w:p>
    <w:p w14:paraId="21675225" w14:textId="77777777" w:rsidR="0005429C" w:rsidRPr="009B24BF" w:rsidRDefault="0005429C" w:rsidP="0005429C">
      <w:pPr>
        <w:pStyle w:val="Normal1"/>
        <w:rPr>
          <w:rFonts w:ascii="Times New Roman" w:hAnsi="Times New Roman" w:cs="Times New Roman"/>
          <w:b/>
          <w:sz w:val="24"/>
          <w:szCs w:val="24"/>
          <w:lang w:val="en-GB"/>
        </w:rPr>
      </w:pPr>
    </w:p>
    <w:p w14:paraId="13C7276A" w14:textId="77777777" w:rsidR="0005429C" w:rsidRPr="009B24BF" w:rsidRDefault="0005429C" w:rsidP="0005429C">
      <w:pPr>
        <w:pStyle w:val="Normal1"/>
        <w:rPr>
          <w:rFonts w:ascii="Times New Roman" w:hAnsi="Times New Roman" w:cs="Times New Roman"/>
          <w:b/>
          <w:sz w:val="24"/>
          <w:szCs w:val="24"/>
          <w:lang w:val="en-GB"/>
        </w:rPr>
      </w:pPr>
    </w:p>
    <w:p w14:paraId="5A3FDC68" w14:textId="77777777" w:rsidR="0005429C" w:rsidRPr="009B24BF" w:rsidRDefault="0005429C" w:rsidP="0005429C">
      <w:pPr>
        <w:pStyle w:val="Normal1"/>
        <w:rPr>
          <w:rFonts w:ascii="Times New Roman" w:hAnsi="Times New Roman" w:cs="Times New Roman"/>
          <w:b/>
          <w:sz w:val="24"/>
          <w:szCs w:val="24"/>
          <w:lang w:val="en-GB"/>
        </w:rPr>
      </w:pPr>
    </w:p>
    <w:p w14:paraId="5EF765E2" w14:textId="77777777" w:rsidR="0005429C" w:rsidRPr="009B24BF" w:rsidRDefault="0005429C" w:rsidP="0005429C">
      <w:pPr>
        <w:pStyle w:val="Normal1"/>
        <w:rPr>
          <w:rFonts w:ascii="Times New Roman" w:hAnsi="Times New Roman" w:cs="Times New Roman"/>
          <w:b/>
          <w:sz w:val="24"/>
          <w:szCs w:val="24"/>
          <w:lang w:val="en-GB"/>
        </w:rPr>
      </w:pPr>
    </w:p>
    <w:p w14:paraId="540C82B7" w14:textId="77777777" w:rsidR="0005429C" w:rsidRPr="009B24BF" w:rsidRDefault="0005429C" w:rsidP="0005429C">
      <w:pPr>
        <w:spacing w:line="360" w:lineRule="auto"/>
        <w:jc w:val="both"/>
        <w:rPr>
          <w:rFonts w:ascii="Times New Roman" w:hAnsi="Times New Roman" w:cs="Times New Roman"/>
          <w:sz w:val="24"/>
          <w:szCs w:val="24"/>
        </w:rPr>
      </w:pPr>
    </w:p>
    <w:p w14:paraId="7EFF8ABB" w14:textId="77777777" w:rsidR="0005429C" w:rsidRPr="009B24BF" w:rsidRDefault="0005429C" w:rsidP="0005429C">
      <w:pPr>
        <w:spacing w:line="360" w:lineRule="auto"/>
        <w:jc w:val="both"/>
        <w:rPr>
          <w:rFonts w:ascii="Times New Roman" w:hAnsi="Times New Roman" w:cs="Times New Roman"/>
          <w:sz w:val="24"/>
          <w:szCs w:val="24"/>
        </w:rPr>
      </w:pPr>
    </w:p>
    <w:p w14:paraId="2C7A297C" w14:textId="77777777" w:rsidR="0005429C" w:rsidRPr="009B24BF" w:rsidRDefault="0005429C" w:rsidP="0005429C">
      <w:pPr>
        <w:spacing w:line="360" w:lineRule="auto"/>
        <w:jc w:val="both"/>
        <w:rPr>
          <w:rFonts w:ascii="Times New Roman" w:hAnsi="Times New Roman" w:cs="Times New Roman"/>
          <w:sz w:val="24"/>
          <w:szCs w:val="24"/>
        </w:rPr>
      </w:pPr>
    </w:p>
    <w:p w14:paraId="65965622" w14:textId="77777777" w:rsidR="0005429C" w:rsidRPr="009B24BF" w:rsidRDefault="0005429C" w:rsidP="0005429C">
      <w:pPr>
        <w:spacing w:line="360" w:lineRule="auto"/>
        <w:jc w:val="both"/>
        <w:rPr>
          <w:rFonts w:ascii="Times New Roman" w:hAnsi="Times New Roman" w:cs="Times New Roman"/>
          <w:sz w:val="24"/>
          <w:szCs w:val="24"/>
        </w:rPr>
      </w:pPr>
    </w:p>
    <w:p w14:paraId="6EB09D1D" w14:textId="77777777" w:rsidR="00CE2C60" w:rsidRPr="009B24BF" w:rsidRDefault="00CE2C60" w:rsidP="0005429C">
      <w:pPr>
        <w:spacing w:line="360" w:lineRule="auto"/>
        <w:jc w:val="both"/>
        <w:rPr>
          <w:rFonts w:ascii="Times New Roman" w:hAnsi="Times New Roman" w:cs="Times New Roman"/>
          <w:sz w:val="24"/>
          <w:szCs w:val="24"/>
        </w:rPr>
      </w:pPr>
      <w:proofErr w:type="spellStart"/>
      <w:r w:rsidRPr="009B24BF">
        <w:rPr>
          <w:rFonts w:ascii="Times New Roman" w:hAnsi="Times New Roman" w:cs="Times New Roman"/>
          <w:sz w:val="24"/>
          <w:szCs w:val="24"/>
        </w:rPr>
        <w:t>Begg</w:t>
      </w:r>
      <w:proofErr w:type="spellEnd"/>
      <w:r w:rsidRPr="009B24BF">
        <w:rPr>
          <w:rFonts w:ascii="Times New Roman" w:hAnsi="Times New Roman" w:cs="Times New Roman"/>
          <w:sz w:val="24"/>
          <w:szCs w:val="24"/>
        </w:rPr>
        <w:t>, I., 2017. Making sense of the costs and benefits of Brexit: challenges for economists. </w:t>
      </w:r>
      <w:r w:rsidRPr="009B24BF">
        <w:rPr>
          <w:rFonts w:ascii="Times New Roman" w:hAnsi="Times New Roman" w:cs="Times New Roman"/>
          <w:i/>
          <w:iCs/>
          <w:sz w:val="24"/>
          <w:szCs w:val="24"/>
        </w:rPr>
        <w:t>Atlantic Economic Journal</w:t>
      </w:r>
      <w:r w:rsidRPr="009B24BF">
        <w:rPr>
          <w:rFonts w:ascii="Times New Roman" w:hAnsi="Times New Roman" w:cs="Times New Roman"/>
          <w:sz w:val="24"/>
          <w:szCs w:val="24"/>
        </w:rPr>
        <w:t>, </w:t>
      </w:r>
      <w:r w:rsidRPr="009B24BF">
        <w:rPr>
          <w:rFonts w:ascii="Times New Roman" w:hAnsi="Times New Roman" w:cs="Times New Roman"/>
          <w:i/>
          <w:iCs/>
          <w:sz w:val="24"/>
          <w:szCs w:val="24"/>
        </w:rPr>
        <w:t>45</w:t>
      </w:r>
      <w:r w:rsidRPr="009B24BF">
        <w:rPr>
          <w:rFonts w:ascii="Times New Roman" w:hAnsi="Times New Roman" w:cs="Times New Roman"/>
          <w:sz w:val="24"/>
          <w:szCs w:val="24"/>
        </w:rPr>
        <w:t>(3), pp.299-315.</w:t>
      </w:r>
    </w:p>
    <w:p w14:paraId="08885D18" w14:textId="77777777" w:rsidR="00CE2C60" w:rsidRPr="009B24BF" w:rsidRDefault="00CE2C60" w:rsidP="0005429C">
      <w:pPr>
        <w:spacing w:line="360" w:lineRule="auto"/>
        <w:jc w:val="both"/>
        <w:rPr>
          <w:rFonts w:ascii="Times New Roman" w:hAnsi="Times New Roman" w:cs="Times New Roman"/>
          <w:sz w:val="24"/>
          <w:szCs w:val="24"/>
        </w:rPr>
      </w:pPr>
      <w:r w:rsidRPr="009B24BF">
        <w:rPr>
          <w:rFonts w:ascii="Times New Roman" w:hAnsi="Times New Roman" w:cs="Times New Roman"/>
          <w:sz w:val="24"/>
          <w:szCs w:val="24"/>
        </w:rPr>
        <w:t>Bishop, M.L. and Clegg, P., 2018. Brexit: Challenges and opportunities for small countries and territories. </w:t>
      </w:r>
      <w:r w:rsidRPr="009B24BF">
        <w:rPr>
          <w:rFonts w:ascii="Times New Roman" w:hAnsi="Times New Roman" w:cs="Times New Roman"/>
          <w:i/>
          <w:iCs/>
          <w:sz w:val="24"/>
          <w:szCs w:val="24"/>
        </w:rPr>
        <w:t>The round table</w:t>
      </w:r>
      <w:r w:rsidRPr="009B24BF">
        <w:rPr>
          <w:rFonts w:ascii="Times New Roman" w:hAnsi="Times New Roman" w:cs="Times New Roman"/>
          <w:sz w:val="24"/>
          <w:szCs w:val="24"/>
        </w:rPr>
        <w:t>, </w:t>
      </w:r>
      <w:r w:rsidRPr="009B24BF">
        <w:rPr>
          <w:rFonts w:ascii="Times New Roman" w:hAnsi="Times New Roman" w:cs="Times New Roman"/>
          <w:i/>
          <w:iCs/>
          <w:sz w:val="24"/>
          <w:szCs w:val="24"/>
        </w:rPr>
        <w:t>107</w:t>
      </w:r>
      <w:r w:rsidRPr="009B24BF">
        <w:rPr>
          <w:rFonts w:ascii="Times New Roman" w:hAnsi="Times New Roman" w:cs="Times New Roman"/>
          <w:sz w:val="24"/>
          <w:szCs w:val="24"/>
        </w:rPr>
        <w:t>(3), pp.329-339.</w:t>
      </w:r>
    </w:p>
    <w:p w14:paraId="7268296C" w14:textId="77777777" w:rsidR="00CE2C60" w:rsidRPr="009B24BF" w:rsidRDefault="00CE2C60" w:rsidP="0005429C">
      <w:pPr>
        <w:spacing w:line="360" w:lineRule="auto"/>
        <w:jc w:val="both"/>
        <w:rPr>
          <w:rFonts w:ascii="Times New Roman" w:hAnsi="Times New Roman" w:cs="Times New Roman"/>
          <w:sz w:val="24"/>
          <w:szCs w:val="24"/>
        </w:rPr>
      </w:pPr>
      <w:r w:rsidRPr="009B24BF">
        <w:rPr>
          <w:rFonts w:ascii="Times New Roman" w:hAnsi="Times New Roman" w:cs="Times New Roman"/>
          <w:sz w:val="24"/>
          <w:szCs w:val="24"/>
        </w:rPr>
        <w:t xml:space="preserve">Capobianco, N., Basile, V., </w:t>
      </w:r>
      <w:proofErr w:type="spellStart"/>
      <w:r w:rsidRPr="009B24BF">
        <w:rPr>
          <w:rFonts w:ascii="Times New Roman" w:hAnsi="Times New Roman" w:cs="Times New Roman"/>
          <w:sz w:val="24"/>
          <w:szCs w:val="24"/>
        </w:rPr>
        <w:t>Loia</w:t>
      </w:r>
      <w:proofErr w:type="spellEnd"/>
      <w:r w:rsidRPr="009B24BF">
        <w:rPr>
          <w:rFonts w:ascii="Times New Roman" w:hAnsi="Times New Roman" w:cs="Times New Roman"/>
          <w:sz w:val="24"/>
          <w:szCs w:val="24"/>
        </w:rPr>
        <w:t xml:space="preserve">, F. and </w:t>
      </w:r>
      <w:proofErr w:type="spellStart"/>
      <w:r w:rsidRPr="009B24BF">
        <w:rPr>
          <w:rFonts w:ascii="Times New Roman" w:hAnsi="Times New Roman" w:cs="Times New Roman"/>
          <w:sz w:val="24"/>
          <w:szCs w:val="24"/>
        </w:rPr>
        <w:t>Vona</w:t>
      </w:r>
      <w:proofErr w:type="spellEnd"/>
      <w:r w:rsidRPr="009B24BF">
        <w:rPr>
          <w:rFonts w:ascii="Times New Roman" w:hAnsi="Times New Roman" w:cs="Times New Roman"/>
          <w:sz w:val="24"/>
          <w:szCs w:val="24"/>
        </w:rPr>
        <w:t>, R., 2021. Toward a Sustainable Decommissioning of Offshore Platforms in the Oil and Gas Industry: A PESTLE Analysis. </w:t>
      </w:r>
      <w:r w:rsidRPr="009B24BF">
        <w:rPr>
          <w:rFonts w:ascii="Times New Roman" w:hAnsi="Times New Roman" w:cs="Times New Roman"/>
          <w:i/>
          <w:iCs/>
          <w:sz w:val="24"/>
          <w:szCs w:val="24"/>
        </w:rPr>
        <w:t>Sustainability</w:t>
      </w:r>
      <w:r w:rsidRPr="009B24BF">
        <w:rPr>
          <w:rFonts w:ascii="Times New Roman" w:hAnsi="Times New Roman" w:cs="Times New Roman"/>
          <w:sz w:val="24"/>
          <w:szCs w:val="24"/>
        </w:rPr>
        <w:t>, </w:t>
      </w:r>
      <w:r w:rsidRPr="009B24BF">
        <w:rPr>
          <w:rFonts w:ascii="Times New Roman" w:hAnsi="Times New Roman" w:cs="Times New Roman"/>
          <w:i/>
          <w:iCs/>
          <w:sz w:val="24"/>
          <w:szCs w:val="24"/>
        </w:rPr>
        <w:t>13</w:t>
      </w:r>
      <w:r w:rsidRPr="009B24BF">
        <w:rPr>
          <w:rFonts w:ascii="Times New Roman" w:hAnsi="Times New Roman" w:cs="Times New Roman"/>
          <w:sz w:val="24"/>
          <w:szCs w:val="24"/>
        </w:rPr>
        <w:t>(11), p.6266.</w:t>
      </w:r>
    </w:p>
    <w:p w14:paraId="210A0DEC" w14:textId="77777777" w:rsidR="00CE2C60" w:rsidRPr="009B24BF" w:rsidRDefault="00CE2C60" w:rsidP="0005429C">
      <w:pPr>
        <w:spacing w:line="360" w:lineRule="auto"/>
        <w:jc w:val="both"/>
        <w:rPr>
          <w:rFonts w:ascii="Times New Roman" w:hAnsi="Times New Roman" w:cs="Times New Roman"/>
          <w:sz w:val="24"/>
          <w:szCs w:val="24"/>
        </w:rPr>
      </w:pPr>
      <w:proofErr w:type="spellStart"/>
      <w:r w:rsidRPr="009B24BF">
        <w:rPr>
          <w:rFonts w:ascii="Times New Roman" w:hAnsi="Times New Roman" w:cs="Times New Roman"/>
          <w:sz w:val="24"/>
          <w:szCs w:val="24"/>
        </w:rPr>
        <w:t>Casañ</w:t>
      </w:r>
      <w:proofErr w:type="spellEnd"/>
      <w:r w:rsidRPr="009B24BF">
        <w:rPr>
          <w:rFonts w:ascii="Times New Roman" w:hAnsi="Times New Roman" w:cs="Times New Roman"/>
          <w:sz w:val="24"/>
          <w:szCs w:val="24"/>
        </w:rPr>
        <w:t xml:space="preserve">, M.J., </w:t>
      </w:r>
      <w:proofErr w:type="spellStart"/>
      <w:r w:rsidRPr="009B24BF">
        <w:rPr>
          <w:rFonts w:ascii="Times New Roman" w:hAnsi="Times New Roman" w:cs="Times New Roman"/>
          <w:sz w:val="24"/>
          <w:szCs w:val="24"/>
        </w:rPr>
        <w:t>Alier</w:t>
      </w:r>
      <w:proofErr w:type="spellEnd"/>
      <w:r w:rsidRPr="009B24BF">
        <w:rPr>
          <w:rFonts w:ascii="Times New Roman" w:hAnsi="Times New Roman" w:cs="Times New Roman"/>
          <w:sz w:val="24"/>
          <w:szCs w:val="24"/>
        </w:rPr>
        <w:t xml:space="preserve">, M. and </w:t>
      </w:r>
      <w:proofErr w:type="spellStart"/>
      <w:r w:rsidRPr="009B24BF">
        <w:rPr>
          <w:rFonts w:ascii="Times New Roman" w:hAnsi="Times New Roman" w:cs="Times New Roman"/>
          <w:sz w:val="24"/>
          <w:szCs w:val="24"/>
        </w:rPr>
        <w:t>Llorens</w:t>
      </w:r>
      <w:proofErr w:type="spellEnd"/>
      <w:r w:rsidRPr="009B24BF">
        <w:rPr>
          <w:rFonts w:ascii="Times New Roman" w:hAnsi="Times New Roman" w:cs="Times New Roman"/>
          <w:sz w:val="24"/>
          <w:szCs w:val="24"/>
        </w:rPr>
        <w:t>, A., 2021. A Collaborative Learning Activity to Analyze the Sustainability of an Innovation Using PESTLE. </w:t>
      </w:r>
      <w:r w:rsidRPr="009B24BF">
        <w:rPr>
          <w:rFonts w:ascii="Times New Roman" w:hAnsi="Times New Roman" w:cs="Times New Roman"/>
          <w:i/>
          <w:iCs/>
          <w:sz w:val="24"/>
          <w:szCs w:val="24"/>
        </w:rPr>
        <w:t>Sustainability</w:t>
      </w:r>
      <w:r w:rsidRPr="009B24BF">
        <w:rPr>
          <w:rFonts w:ascii="Times New Roman" w:hAnsi="Times New Roman" w:cs="Times New Roman"/>
          <w:sz w:val="24"/>
          <w:szCs w:val="24"/>
        </w:rPr>
        <w:t>, </w:t>
      </w:r>
      <w:r w:rsidRPr="009B24BF">
        <w:rPr>
          <w:rFonts w:ascii="Times New Roman" w:hAnsi="Times New Roman" w:cs="Times New Roman"/>
          <w:i/>
          <w:iCs/>
          <w:sz w:val="24"/>
          <w:szCs w:val="24"/>
        </w:rPr>
        <w:t>13</w:t>
      </w:r>
      <w:r w:rsidRPr="009B24BF">
        <w:rPr>
          <w:rFonts w:ascii="Times New Roman" w:hAnsi="Times New Roman" w:cs="Times New Roman"/>
          <w:sz w:val="24"/>
          <w:szCs w:val="24"/>
        </w:rPr>
        <w:t>(16), p.8756.</w:t>
      </w:r>
    </w:p>
    <w:p w14:paraId="19C4C99D" w14:textId="77777777" w:rsidR="00CE2C60" w:rsidRPr="009B24BF" w:rsidRDefault="00CE2C60" w:rsidP="0005429C">
      <w:pPr>
        <w:spacing w:line="360" w:lineRule="auto"/>
        <w:jc w:val="both"/>
        <w:rPr>
          <w:rFonts w:ascii="Times New Roman" w:hAnsi="Times New Roman" w:cs="Times New Roman"/>
          <w:sz w:val="24"/>
          <w:szCs w:val="24"/>
        </w:rPr>
      </w:pPr>
      <w:r w:rsidRPr="009B24BF">
        <w:rPr>
          <w:rFonts w:ascii="Times New Roman" w:hAnsi="Times New Roman" w:cs="Times New Roman"/>
          <w:sz w:val="24"/>
          <w:szCs w:val="24"/>
        </w:rPr>
        <w:t xml:space="preserve">Debnath, R., </w:t>
      </w:r>
      <w:proofErr w:type="spellStart"/>
      <w:r w:rsidRPr="009B24BF">
        <w:rPr>
          <w:rFonts w:ascii="Times New Roman" w:hAnsi="Times New Roman" w:cs="Times New Roman"/>
          <w:sz w:val="24"/>
          <w:szCs w:val="24"/>
        </w:rPr>
        <w:t>Bardhan</w:t>
      </w:r>
      <w:proofErr w:type="spellEnd"/>
      <w:r w:rsidRPr="009B24BF">
        <w:rPr>
          <w:rFonts w:ascii="Times New Roman" w:hAnsi="Times New Roman" w:cs="Times New Roman"/>
          <w:sz w:val="24"/>
          <w:szCs w:val="24"/>
        </w:rPr>
        <w:t>, R., Reiner, D.M. and Miller, J.R., 2021. Political, economic, social, technological, legal and environmental dimensions of electric vehicle adoption in the United States: A social-media interaction analysis. </w:t>
      </w:r>
      <w:r w:rsidRPr="009B24BF">
        <w:rPr>
          <w:rFonts w:ascii="Times New Roman" w:hAnsi="Times New Roman" w:cs="Times New Roman"/>
          <w:i/>
          <w:iCs/>
          <w:sz w:val="24"/>
          <w:szCs w:val="24"/>
        </w:rPr>
        <w:t>Renewable and Sustainable Energy Reviews</w:t>
      </w:r>
      <w:r w:rsidRPr="009B24BF">
        <w:rPr>
          <w:rFonts w:ascii="Times New Roman" w:hAnsi="Times New Roman" w:cs="Times New Roman"/>
          <w:sz w:val="24"/>
          <w:szCs w:val="24"/>
        </w:rPr>
        <w:t>, </w:t>
      </w:r>
      <w:r w:rsidRPr="009B24BF">
        <w:rPr>
          <w:rFonts w:ascii="Times New Roman" w:hAnsi="Times New Roman" w:cs="Times New Roman"/>
          <w:i/>
          <w:iCs/>
          <w:sz w:val="24"/>
          <w:szCs w:val="24"/>
        </w:rPr>
        <w:t>152</w:t>
      </w:r>
      <w:r w:rsidRPr="009B24BF">
        <w:rPr>
          <w:rFonts w:ascii="Times New Roman" w:hAnsi="Times New Roman" w:cs="Times New Roman"/>
          <w:sz w:val="24"/>
          <w:szCs w:val="24"/>
        </w:rPr>
        <w:t>, p.111707.</w:t>
      </w:r>
    </w:p>
    <w:p w14:paraId="2D774C53" w14:textId="77777777" w:rsidR="00CE2C60" w:rsidRPr="009B24BF" w:rsidRDefault="00CE2C60" w:rsidP="0005429C">
      <w:pPr>
        <w:spacing w:line="360" w:lineRule="auto"/>
        <w:jc w:val="both"/>
        <w:rPr>
          <w:rFonts w:ascii="Times New Roman" w:hAnsi="Times New Roman" w:cs="Times New Roman"/>
          <w:sz w:val="24"/>
          <w:szCs w:val="24"/>
        </w:rPr>
      </w:pPr>
      <w:proofErr w:type="spellStart"/>
      <w:r w:rsidRPr="009B24BF">
        <w:rPr>
          <w:rFonts w:ascii="Times New Roman" w:hAnsi="Times New Roman" w:cs="Times New Roman"/>
          <w:sz w:val="24"/>
          <w:szCs w:val="24"/>
        </w:rPr>
        <w:t>Hemakumara</w:t>
      </w:r>
      <w:proofErr w:type="spellEnd"/>
      <w:r w:rsidRPr="009B24BF">
        <w:rPr>
          <w:rFonts w:ascii="Times New Roman" w:hAnsi="Times New Roman" w:cs="Times New Roman"/>
          <w:sz w:val="24"/>
          <w:szCs w:val="24"/>
        </w:rPr>
        <w:t>, M.G., 2020. The impact of job satisfaction on organizational citizenship behavior: A review of literature. </w:t>
      </w:r>
      <w:r w:rsidRPr="009B24BF">
        <w:rPr>
          <w:rFonts w:ascii="Times New Roman" w:hAnsi="Times New Roman" w:cs="Times New Roman"/>
          <w:i/>
          <w:iCs/>
          <w:sz w:val="24"/>
          <w:szCs w:val="24"/>
        </w:rPr>
        <w:t>Int. J. Bus. Soc. Sci</w:t>
      </w:r>
      <w:r w:rsidRPr="009B24BF">
        <w:rPr>
          <w:rFonts w:ascii="Times New Roman" w:hAnsi="Times New Roman" w:cs="Times New Roman"/>
          <w:sz w:val="24"/>
          <w:szCs w:val="24"/>
        </w:rPr>
        <w:t>, </w:t>
      </w:r>
      <w:r w:rsidRPr="009B24BF">
        <w:rPr>
          <w:rFonts w:ascii="Times New Roman" w:hAnsi="Times New Roman" w:cs="Times New Roman"/>
          <w:i/>
          <w:iCs/>
          <w:sz w:val="24"/>
          <w:szCs w:val="24"/>
        </w:rPr>
        <w:t>11</w:t>
      </w:r>
      <w:r w:rsidRPr="009B24BF">
        <w:rPr>
          <w:rFonts w:ascii="Times New Roman" w:hAnsi="Times New Roman" w:cs="Times New Roman"/>
          <w:sz w:val="24"/>
          <w:szCs w:val="24"/>
        </w:rPr>
        <w:t>, pp.49-51.</w:t>
      </w:r>
    </w:p>
    <w:p w14:paraId="54B7E025" w14:textId="77777777" w:rsidR="00CE2C60" w:rsidRPr="009B24BF" w:rsidRDefault="00CE2C60" w:rsidP="0005429C">
      <w:pPr>
        <w:spacing w:line="360" w:lineRule="auto"/>
        <w:jc w:val="both"/>
        <w:rPr>
          <w:rFonts w:ascii="Times New Roman" w:hAnsi="Times New Roman" w:cs="Times New Roman"/>
          <w:sz w:val="24"/>
          <w:szCs w:val="24"/>
        </w:rPr>
      </w:pPr>
      <w:proofErr w:type="spellStart"/>
      <w:r w:rsidRPr="009B24BF">
        <w:rPr>
          <w:rFonts w:ascii="Times New Roman" w:hAnsi="Times New Roman" w:cs="Times New Roman"/>
          <w:sz w:val="24"/>
          <w:szCs w:val="24"/>
        </w:rPr>
        <w:t>Mihailova</w:t>
      </w:r>
      <w:proofErr w:type="spellEnd"/>
      <w:r w:rsidRPr="009B24BF">
        <w:rPr>
          <w:rFonts w:ascii="Times New Roman" w:hAnsi="Times New Roman" w:cs="Times New Roman"/>
          <w:sz w:val="24"/>
          <w:szCs w:val="24"/>
        </w:rPr>
        <w:t>, M., 2020. The state of agriculture in Bulgaria–PESTLE analysis. </w:t>
      </w:r>
      <w:r w:rsidRPr="009B24BF">
        <w:rPr>
          <w:rFonts w:ascii="Times New Roman" w:hAnsi="Times New Roman" w:cs="Times New Roman"/>
          <w:i/>
          <w:iCs/>
          <w:sz w:val="24"/>
          <w:szCs w:val="24"/>
        </w:rPr>
        <w:t>Bulgarian Journal of Agricultural Science</w:t>
      </w:r>
      <w:r w:rsidRPr="009B24BF">
        <w:rPr>
          <w:rFonts w:ascii="Times New Roman" w:hAnsi="Times New Roman" w:cs="Times New Roman"/>
          <w:sz w:val="24"/>
          <w:szCs w:val="24"/>
        </w:rPr>
        <w:t>, </w:t>
      </w:r>
      <w:r w:rsidRPr="009B24BF">
        <w:rPr>
          <w:rFonts w:ascii="Times New Roman" w:hAnsi="Times New Roman" w:cs="Times New Roman"/>
          <w:i/>
          <w:iCs/>
          <w:sz w:val="24"/>
          <w:szCs w:val="24"/>
        </w:rPr>
        <w:t>26</w:t>
      </w:r>
      <w:r w:rsidRPr="009B24BF">
        <w:rPr>
          <w:rFonts w:ascii="Times New Roman" w:hAnsi="Times New Roman" w:cs="Times New Roman"/>
          <w:sz w:val="24"/>
          <w:szCs w:val="24"/>
        </w:rPr>
        <w:t>(5), pp.935-943.</w:t>
      </w:r>
    </w:p>
    <w:p w14:paraId="2D1EDD09" w14:textId="77777777" w:rsidR="00CE2C60" w:rsidRPr="009B24BF" w:rsidRDefault="00CE2C60" w:rsidP="0005429C">
      <w:pPr>
        <w:spacing w:line="360" w:lineRule="auto"/>
        <w:jc w:val="both"/>
        <w:rPr>
          <w:rFonts w:ascii="Times New Roman" w:hAnsi="Times New Roman" w:cs="Times New Roman"/>
          <w:sz w:val="24"/>
          <w:szCs w:val="24"/>
        </w:rPr>
      </w:pPr>
      <w:proofErr w:type="spellStart"/>
      <w:r w:rsidRPr="009B24BF">
        <w:rPr>
          <w:rFonts w:ascii="Times New Roman" w:hAnsi="Times New Roman" w:cs="Times New Roman"/>
          <w:sz w:val="24"/>
          <w:szCs w:val="24"/>
        </w:rPr>
        <w:t>Punn</w:t>
      </w:r>
      <w:proofErr w:type="spellEnd"/>
      <w:r w:rsidRPr="009B24BF">
        <w:rPr>
          <w:rFonts w:ascii="Times New Roman" w:hAnsi="Times New Roman" w:cs="Times New Roman"/>
          <w:sz w:val="24"/>
          <w:szCs w:val="24"/>
        </w:rPr>
        <w:t xml:space="preserve">, M., 2020. Impact of job seekers’ profile on social networking websites on recruitment process in </w:t>
      </w:r>
      <w:proofErr w:type="spellStart"/>
      <w:r w:rsidRPr="009B24BF">
        <w:rPr>
          <w:rFonts w:ascii="Times New Roman" w:hAnsi="Times New Roman" w:cs="Times New Roman"/>
          <w:sz w:val="24"/>
          <w:szCs w:val="24"/>
        </w:rPr>
        <w:t>indian</w:t>
      </w:r>
      <w:proofErr w:type="spellEnd"/>
      <w:r w:rsidRPr="009B24BF">
        <w:rPr>
          <w:rFonts w:ascii="Times New Roman" w:hAnsi="Times New Roman" w:cs="Times New Roman"/>
          <w:sz w:val="24"/>
          <w:szCs w:val="24"/>
        </w:rPr>
        <w:t xml:space="preserve"> it firms. </w:t>
      </w:r>
      <w:r w:rsidRPr="009B24BF">
        <w:rPr>
          <w:rFonts w:ascii="Times New Roman" w:hAnsi="Times New Roman" w:cs="Times New Roman"/>
          <w:i/>
          <w:iCs/>
          <w:sz w:val="24"/>
          <w:szCs w:val="24"/>
        </w:rPr>
        <w:t>MANTHAN: Journal of Commerce and Management</w:t>
      </w:r>
      <w:r w:rsidRPr="009B24BF">
        <w:rPr>
          <w:rFonts w:ascii="Times New Roman" w:hAnsi="Times New Roman" w:cs="Times New Roman"/>
          <w:sz w:val="24"/>
          <w:szCs w:val="24"/>
        </w:rPr>
        <w:t>, </w:t>
      </w:r>
      <w:r w:rsidRPr="009B24BF">
        <w:rPr>
          <w:rFonts w:ascii="Times New Roman" w:hAnsi="Times New Roman" w:cs="Times New Roman"/>
          <w:i/>
          <w:iCs/>
          <w:sz w:val="24"/>
          <w:szCs w:val="24"/>
        </w:rPr>
        <w:t>7</w:t>
      </w:r>
      <w:r w:rsidRPr="009B24BF">
        <w:rPr>
          <w:rFonts w:ascii="Times New Roman" w:hAnsi="Times New Roman" w:cs="Times New Roman"/>
          <w:sz w:val="24"/>
          <w:szCs w:val="24"/>
        </w:rPr>
        <w:t>(1), pp.76-86.</w:t>
      </w:r>
    </w:p>
    <w:p w14:paraId="141263D6" w14:textId="77777777" w:rsidR="00CE2C60" w:rsidRPr="009B24BF" w:rsidRDefault="00CE2C60" w:rsidP="0005429C">
      <w:pPr>
        <w:spacing w:line="360" w:lineRule="auto"/>
        <w:jc w:val="both"/>
        <w:rPr>
          <w:rFonts w:ascii="Times New Roman" w:hAnsi="Times New Roman" w:cs="Times New Roman"/>
          <w:sz w:val="24"/>
          <w:szCs w:val="24"/>
        </w:rPr>
      </w:pPr>
      <w:proofErr w:type="spellStart"/>
      <w:r w:rsidRPr="009B24BF">
        <w:rPr>
          <w:rFonts w:ascii="Times New Roman" w:hAnsi="Times New Roman" w:cs="Times New Roman"/>
          <w:sz w:val="24"/>
          <w:szCs w:val="24"/>
        </w:rPr>
        <w:t>Ramit</w:t>
      </w:r>
      <w:proofErr w:type="spellEnd"/>
      <w:r w:rsidRPr="009B24BF">
        <w:rPr>
          <w:rFonts w:ascii="Times New Roman" w:hAnsi="Times New Roman" w:cs="Times New Roman"/>
          <w:sz w:val="24"/>
          <w:szCs w:val="24"/>
        </w:rPr>
        <w:t>, K.S., 2019. The impact of the job description and career prospect on job satisfaction: A quantitative study in Mauritius. </w:t>
      </w:r>
      <w:r w:rsidRPr="009B24BF">
        <w:rPr>
          <w:rFonts w:ascii="Times New Roman" w:hAnsi="Times New Roman" w:cs="Times New Roman"/>
          <w:i/>
          <w:iCs/>
          <w:sz w:val="24"/>
          <w:szCs w:val="24"/>
        </w:rPr>
        <w:t>SA Journal of Human Resource Management</w:t>
      </w:r>
      <w:r w:rsidRPr="009B24BF">
        <w:rPr>
          <w:rFonts w:ascii="Times New Roman" w:hAnsi="Times New Roman" w:cs="Times New Roman"/>
          <w:sz w:val="24"/>
          <w:szCs w:val="24"/>
        </w:rPr>
        <w:t>, </w:t>
      </w:r>
      <w:r w:rsidRPr="009B24BF">
        <w:rPr>
          <w:rFonts w:ascii="Times New Roman" w:hAnsi="Times New Roman" w:cs="Times New Roman"/>
          <w:i/>
          <w:iCs/>
          <w:sz w:val="24"/>
          <w:szCs w:val="24"/>
        </w:rPr>
        <w:t>17</w:t>
      </w:r>
      <w:r w:rsidRPr="009B24BF">
        <w:rPr>
          <w:rFonts w:ascii="Times New Roman" w:hAnsi="Times New Roman" w:cs="Times New Roman"/>
          <w:sz w:val="24"/>
          <w:szCs w:val="24"/>
        </w:rPr>
        <w:t>(1), pp.1-7.</w:t>
      </w:r>
    </w:p>
    <w:p w14:paraId="208CB9BF" w14:textId="77777777" w:rsidR="00CE2C60" w:rsidRPr="009B24BF" w:rsidRDefault="00CE2C60" w:rsidP="0005429C">
      <w:pPr>
        <w:spacing w:line="360" w:lineRule="auto"/>
        <w:jc w:val="both"/>
        <w:rPr>
          <w:rFonts w:ascii="Times New Roman" w:hAnsi="Times New Roman" w:cs="Times New Roman"/>
          <w:sz w:val="24"/>
          <w:szCs w:val="24"/>
        </w:rPr>
      </w:pPr>
      <w:r w:rsidRPr="009B24BF">
        <w:rPr>
          <w:rFonts w:ascii="Times New Roman" w:hAnsi="Times New Roman" w:cs="Times New Roman"/>
          <w:sz w:val="24"/>
          <w:szCs w:val="24"/>
        </w:rPr>
        <w:lastRenderedPageBreak/>
        <w:t>Sampson, T., 2017. Brexit: the economics of international disintegration. </w:t>
      </w:r>
      <w:r w:rsidRPr="009B24BF">
        <w:rPr>
          <w:rFonts w:ascii="Times New Roman" w:hAnsi="Times New Roman" w:cs="Times New Roman"/>
          <w:i/>
          <w:iCs/>
          <w:sz w:val="24"/>
          <w:szCs w:val="24"/>
        </w:rPr>
        <w:t>Journal of Economic Perspectives</w:t>
      </w:r>
      <w:r w:rsidRPr="009B24BF">
        <w:rPr>
          <w:rFonts w:ascii="Times New Roman" w:hAnsi="Times New Roman" w:cs="Times New Roman"/>
          <w:sz w:val="24"/>
          <w:szCs w:val="24"/>
        </w:rPr>
        <w:t>, </w:t>
      </w:r>
      <w:r w:rsidRPr="009B24BF">
        <w:rPr>
          <w:rFonts w:ascii="Times New Roman" w:hAnsi="Times New Roman" w:cs="Times New Roman"/>
          <w:i/>
          <w:iCs/>
          <w:sz w:val="24"/>
          <w:szCs w:val="24"/>
        </w:rPr>
        <w:t>31</w:t>
      </w:r>
      <w:r w:rsidRPr="009B24BF">
        <w:rPr>
          <w:rFonts w:ascii="Times New Roman" w:hAnsi="Times New Roman" w:cs="Times New Roman"/>
          <w:sz w:val="24"/>
          <w:szCs w:val="24"/>
        </w:rPr>
        <w:t>(4), pp.163-84.</w:t>
      </w:r>
    </w:p>
    <w:p w14:paraId="51BEA648" w14:textId="77777777" w:rsidR="00CE2C60" w:rsidRPr="009B24BF" w:rsidRDefault="00CE2C60" w:rsidP="0005429C">
      <w:pPr>
        <w:spacing w:line="360" w:lineRule="auto"/>
        <w:jc w:val="both"/>
        <w:rPr>
          <w:rFonts w:ascii="Times New Roman" w:hAnsi="Times New Roman" w:cs="Times New Roman"/>
          <w:sz w:val="24"/>
          <w:szCs w:val="24"/>
        </w:rPr>
      </w:pPr>
      <w:r w:rsidRPr="009B24BF">
        <w:rPr>
          <w:rFonts w:ascii="Times New Roman" w:hAnsi="Times New Roman" w:cs="Times New Roman"/>
          <w:sz w:val="24"/>
          <w:szCs w:val="24"/>
        </w:rPr>
        <w:t>Saudi, M.H., 2021. Risk Management Analysis for ICT Strategic Plan by Using PESTLE: A Case Study. </w:t>
      </w:r>
      <w:r w:rsidRPr="009B24BF">
        <w:rPr>
          <w:rFonts w:ascii="Times New Roman" w:hAnsi="Times New Roman" w:cs="Times New Roman"/>
          <w:i/>
          <w:iCs/>
          <w:sz w:val="24"/>
          <w:szCs w:val="24"/>
        </w:rPr>
        <w:t>Turkish Journal of Computer and Mathematics Education (TURCOMAT)</w:t>
      </w:r>
      <w:r w:rsidRPr="009B24BF">
        <w:rPr>
          <w:rFonts w:ascii="Times New Roman" w:hAnsi="Times New Roman" w:cs="Times New Roman"/>
          <w:sz w:val="24"/>
          <w:szCs w:val="24"/>
        </w:rPr>
        <w:t>, </w:t>
      </w:r>
      <w:r w:rsidRPr="009B24BF">
        <w:rPr>
          <w:rFonts w:ascii="Times New Roman" w:hAnsi="Times New Roman" w:cs="Times New Roman"/>
          <w:i/>
          <w:iCs/>
          <w:sz w:val="24"/>
          <w:szCs w:val="24"/>
        </w:rPr>
        <w:t>12</w:t>
      </w:r>
      <w:r w:rsidRPr="009B24BF">
        <w:rPr>
          <w:rFonts w:ascii="Times New Roman" w:hAnsi="Times New Roman" w:cs="Times New Roman"/>
          <w:sz w:val="24"/>
          <w:szCs w:val="24"/>
        </w:rPr>
        <w:t>(8), pp.1732-1737.</w:t>
      </w:r>
    </w:p>
    <w:p w14:paraId="19FE0674" w14:textId="77777777" w:rsidR="00CE2C60" w:rsidRPr="009B24BF" w:rsidRDefault="00CE2C60" w:rsidP="0005429C">
      <w:pPr>
        <w:spacing w:line="360" w:lineRule="auto"/>
        <w:jc w:val="both"/>
        <w:rPr>
          <w:rFonts w:ascii="Times New Roman" w:hAnsi="Times New Roman" w:cs="Times New Roman"/>
          <w:sz w:val="24"/>
          <w:szCs w:val="24"/>
        </w:rPr>
      </w:pPr>
      <w:proofErr w:type="spellStart"/>
      <w:r w:rsidRPr="009B24BF">
        <w:rPr>
          <w:rFonts w:ascii="Times New Roman" w:hAnsi="Times New Roman" w:cs="Times New Roman"/>
          <w:sz w:val="24"/>
          <w:szCs w:val="24"/>
        </w:rPr>
        <w:t>Thissen</w:t>
      </w:r>
      <w:proofErr w:type="spellEnd"/>
      <w:r w:rsidRPr="009B24BF">
        <w:rPr>
          <w:rFonts w:ascii="Times New Roman" w:hAnsi="Times New Roman" w:cs="Times New Roman"/>
          <w:sz w:val="24"/>
          <w:szCs w:val="24"/>
        </w:rPr>
        <w:t>, M., van Oort, F., McCann, P., Ortega-</w:t>
      </w:r>
      <w:proofErr w:type="spellStart"/>
      <w:r w:rsidRPr="009B24BF">
        <w:rPr>
          <w:rFonts w:ascii="Times New Roman" w:hAnsi="Times New Roman" w:cs="Times New Roman"/>
          <w:sz w:val="24"/>
          <w:szCs w:val="24"/>
        </w:rPr>
        <w:t>Argilés</w:t>
      </w:r>
      <w:proofErr w:type="spellEnd"/>
      <w:r w:rsidRPr="009B24BF">
        <w:rPr>
          <w:rFonts w:ascii="Times New Roman" w:hAnsi="Times New Roman" w:cs="Times New Roman"/>
          <w:sz w:val="24"/>
          <w:szCs w:val="24"/>
        </w:rPr>
        <w:t xml:space="preserve">, R. and </w:t>
      </w:r>
      <w:proofErr w:type="spellStart"/>
      <w:r w:rsidRPr="009B24BF">
        <w:rPr>
          <w:rFonts w:ascii="Times New Roman" w:hAnsi="Times New Roman" w:cs="Times New Roman"/>
          <w:sz w:val="24"/>
          <w:szCs w:val="24"/>
        </w:rPr>
        <w:t>Husby</w:t>
      </w:r>
      <w:proofErr w:type="spellEnd"/>
      <w:r w:rsidRPr="009B24BF">
        <w:rPr>
          <w:rFonts w:ascii="Times New Roman" w:hAnsi="Times New Roman" w:cs="Times New Roman"/>
          <w:sz w:val="24"/>
          <w:szCs w:val="24"/>
        </w:rPr>
        <w:t>, T., 2020. The implications of Brexit for UK and EU regional competitiveness. </w:t>
      </w:r>
      <w:r w:rsidRPr="009B24BF">
        <w:rPr>
          <w:rFonts w:ascii="Times New Roman" w:hAnsi="Times New Roman" w:cs="Times New Roman"/>
          <w:i/>
          <w:iCs/>
          <w:sz w:val="24"/>
          <w:szCs w:val="24"/>
        </w:rPr>
        <w:t>Economic Geography</w:t>
      </w:r>
      <w:r w:rsidRPr="009B24BF">
        <w:rPr>
          <w:rFonts w:ascii="Times New Roman" w:hAnsi="Times New Roman" w:cs="Times New Roman"/>
          <w:sz w:val="24"/>
          <w:szCs w:val="24"/>
        </w:rPr>
        <w:t>, </w:t>
      </w:r>
      <w:r w:rsidRPr="009B24BF">
        <w:rPr>
          <w:rFonts w:ascii="Times New Roman" w:hAnsi="Times New Roman" w:cs="Times New Roman"/>
          <w:i/>
          <w:iCs/>
          <w:sz w:val="24"/>
          <w:szCs w:val="24"/>
        </w:rPr>
        <w:t>96</w:t>
      </w:r>
      <w:r w:rsidRPr="009B24BF">
        <w:rPr>
          <w:rFonts w:ascii="Times New Roman" w:hAnsi="Times New Roman" w:cs="Times New Roman"/>
          <w:sz w:val="24"/>
          <w:szCs w:val="24"/>
        </w:rPr>
        <w:t>(5), pp.397-421.</w:t>
      </w:r>
    </w:p>
    <w:p w14:paraId="414A5201" w14:textId="77777777" w:rsidR="00CE2C60" w:rsidRPr="009B24BF" w:rsidRDefault="00CE2C60" w:rsidP="0005429C">
      <w:pPr>
        <w:spacing w:line="360" w:lineRule="auto"/>
        <w:jc w:val="both"/>
        <w:rPr>
          <w:rFonts w:ascii="Times New Roman" w:hAnsi="Times New Roman" w:cs="Times New Roman"/>
          <w:sz w:val="24"/>
          <w:szCs w:val="24"/>
        </w:rPr>
      </w:pPr>
      <w:proofErr w:type="spellStart"/>
      <w:r w:rsidRPr="009B24BF">
        <w:rPr>
          <w:rFonts w:ascii="Times New Roman" w:hAnsi="Times New Roman" w:cs="Times New Roman"/>
          <w:sz w:val="24"/>
          <w:szCs w:val="24"/>
        </w:rPr>
        <w:t>Vasan</w:t>
      </w:r>
      <w:proofErr w:type="spellEnd"/>
      <w:r w:rsidRPr="009B24BF">
        <w:rPr>
          <w:rFonts w:ascii="Times New Roman" w:hAnsi="Times New Roman" w:cs="Times New Roman"/>
          <w:sz w:val="24"/>
          <w:szCs w:val="24"/>
        </w:rPr>
        <w:t>, M., 2018. Impact of Job Stress on Job Satisfaction among the Pharmaceutical Sales Representatives. </w:t>
      </w:r>
      <w:r w:rsidRPr="009B24BF">
        <w:rPr>
          <w:rFonts w:ascii="Times New Roman" w:hAnsi="Times New Roman" w:cs="Times New Roman"/>
          <w:i/>
          <w:iCs/>
          <w:sz w:val="24"/>
          <w:szCs w:val="24"/>
        </w:rPr>
        <w:t>Research Journal of Pharmacy and Technology</w:t>
      </w:r>
      <w:r w:rsidRPr="009B24BF">
        <w:rPr>
          <w:rFonts w:ascii="Times New Roman" w:hAnsi="Times New Roman" w:cs="Times New Roman"/>
          <w:sz w:val="24"/>
          <w:szCs w:val="24"/>
        </w:rPr>
        <w:t>, </w:t>
      </w:r>
      <w:r w:rsidRPr="009B24BF">
        <w:rPr>
          <w:rFonts w:ascii="Times New Roman" w:hAnsi="Times New Roman" w:cs="Times New Roman"/>
          <w:i/>
          <w:iCs/>
          <w:sz w:val="24"/>
          <w:szCs w:val="24"/>
        </w:rPr>
        <w:t>11</w:t>
      </w:r>
      <w:r w:rsidRPr="009B24BF">
        <w:rPr>
          <w:rFonts w:ascii="Times New Roman" w:hAnsi="Times New Roman" w:cs="Times New Roman"/>
          <w:sz w:val="24"/>
          <w:szCs w:val="24"/>
        </w:rPr>
        <w:t>(9), pp.3759-3764.</w:t>
      </w:r>
    </w:p>
    <w:p w14:paraId="5B38BD3D" w14:textId="77777777" w:rsidR="00CE2C60" w:rsidRPr="009B24BF" w:rsidRDefault="00CE2C60" w:rsidP="0005429C">
      <w:pPr>
        <w:spacing w:line="360" w:lineRule="auto"/>
        <w:jc w:val="both"/>
        <w:rPr>
          <w:rFonts w:ascii="Times New Roman" w:hAnsi="Times New Roman" w:cs="Times New Roman"/>
          <w:sz w:val="24"/>
          <w:szCs w:val="24"/>
        </w:rPr>
      </w:pPr>
      <w:proofErr w:type="spellStart"/>
      <w:r w:rsidRPr="009B24BF">
        <w:rPr>
          <w:rFonts w:ascii="Times New Roman" w:hAnsi="Times New Roman" w:cs="Times New Roman"/>
          <w:sz w:val="24"/>
          <w:szCs w:val="24"/>
        </w:rPr>
        <w:t>Welfens</w:t>
      </w:r>
      <w:proofErr w:type="spellEnd"/>
      <w:r w:rsidRPr="009B24BF">
        <w:rPr>
          <w:rFonts w:ascii="Times New Roman" w:hAnsi="Times New Roman" w:cs="Times New Roman"/>
          <w:sz w:val="24"/>
          <w:szCs w:val="24"/>
        </w:rPr>
        <w:t>, P.J. and Baier, F.J., 2018. BREXIT and foreign direct investment: Key issues and new empirical findings. </w:t>
      </w:r>
      <w:r w:rsidRPr="009B24BF">
        <w:rPr>
          <w:rFonts w:ascii="Times New Roman" w:hAnsi="Times New Roman" w:cs="Times New Roman"/>
          <w:i/>
          <w:iCs/>
          <w:sz w:val="24"/>
          <w:szCs w:val="24"/>
        </w:rPr>
        <w:t>International Journal of Financial Studies</w:t>
      </w:r>
      <w:r w:rsidRPr="009B24BF">
        <w:rPr>
          <w:rFonts w:ascii="Times New Roman" w:hAnsi="Times New Roman" w:cs="Times New Roman"/>
          <w:sz w:val="24"/>
          <w:szCs w:val="24"/>
        </w:rPr>
        <w:t>, </w:t>
      </w:r>
      <w:r w:rsidRPr="009B24BF">
        <w:rPr>
          <w:rFonts w:ascii="Times New Roman" w:hAnsi="Times New Roman" w:cs="Times New Roman"/>
          <w:i/>
          <w:iCs/>
          <w:sz w:val="24"/>
          <w:szCs w:val="24"/>
        </w:rPr>
        <w:t>6</w:t>
      </w:r>
      <w:r w:rsidRPr="009B24BF">
        <w:rPr>
          <w:rFonts w:ascii="Times New Roman" w:hAnsi="Times New Roman" w:cs="Times New Roman"/>
          <w:sz w:val="24"/>
          <w:szCs w:val="24"/>
        </w:rPr>
        <w:t>(2), p.46.</w:t>
      </w:r>
    </w:p>
    <w:sectPr w:rsidR="00CE2C60" w:rsidRPr="009B24BF" w:rsidSect="0000153F">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05870" w14:textId="77777777" w:rsidR="00ED39BB" w:rsidRDefault="00ED39BB" w:rsidP="00191C64">
      <w:pPr>
        <w:spacing w:line="240" w:lineRule="auto"/>
      </w:pPr>
      <w:r>
        <w:separator/>
      </w:r>
    </w:p>
  </w:endnote>
  <w:endnote w:type="continuationSeparator" w:id="0">
    <w:p w14:paraId="2DFD35B8" w14:textId="77777777" w:rsidR="00ED39BB" w:rsidRDefault="00ED39BB" w:rsidP="00191C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7776958"/>
      <w:docPartObj>
        <w:docPartGallery w:val="Page Numbers (Bottom of Page)"/>
        <w:docPartUnique/>
      </w:docPartObj>
    </w:sdtPr>
    <w:sdtEndPr/>
    <w:sdtContent>
      <w:p w14:paraId="43815421" w14:textId="3CF82251" w:rsidR="00A54031" w:rsidRDefault="00A54031">
        <w:pPr>
          <w:pStyle w:val="Footer"/>
          <w:jc w:val="center"/>
        </w:pPr>
        <w:r>
          <w:fldChar w:fldCharType="begin"/>
        </w:r>
        <w:r>
          <w:instrText>PAGE   \* MERGEFORMAT</w:instrText>
        </w:r>
        <w:r>
          <w:fldChar w:fldCharType="separate"/>
        </w:r>
        <w:r>
          <w:rPr>
            <w:lang w:val="ro-RO"/>
          </w:rPr>
          <w:t>2</w:t>
        </w:r>
        <w:r>
          <w:fldChar w:fldCharType="end"/>
        </w:r>
      </w:p>
    </w:sdtContent>
  </w:sdt>
  <w:p w14:paraId="06438B71" w14:textId="77777777" w:rsidR="00CE2C60" w:rsidRDefault="00CE2C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408E9" w14:textId="77777777" w:rsidR="00ED39BB" w:rsidRDefault="00ED39BB" w:rsidP="00191C64">
      <w:pPr>
        <w:spacing w:line="240" w:lineRule="auto"/>
      </w:pPr>
      <w:r>
        <w:separator/>
      </w:r>
    </w:p>
  </w:footnote>
  <w:footnote w:type="continuationSeparator" w:id="0">
    <w:p w14:paraId="34C8C910" w14:textId="77777777" w:rsidR="00ED39BB" w:rsidRDefault="00ED39BB" w:rsidP="00191C6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8B00D2"/>
    <w:multiLevelType w:val="multilevel"/>
    <w:tmpl w:val="3956F8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67AC0F84"/>
    <w:multiLevelType w:val="multilevel"/>
    <w:tmpl w:val="FBC691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C096469"/>
    <w:multiLevelType w:val="hybridMultilevel"/>
    <w:tmpl w:val="B3DEFD78"/>
    <w:lvl w:ilvl="0" w:tplc="32D0C268">
      <w:start w:val="1"/>
      <w:numFmt w:val="decimal"/>
      <w:lvlText w:val="%1."/>
      <w:lvlJc w:val="left"/>
      <w:pPr>
        <w:ind w:left="360" w:hanging="360"/>
      </w:pPr>
    </w:lvl>
    <w:lvl w:ilvl="1" w:tplc="C7A20C9A" w:tentative="1">
      <w:start w:val="1"/>
      <w:numFmt w:val="lowerLetter"/>
      <w:lvlText w:val="%2."/>
      <w:lvlJc w:val="left"/>
      <w:pPr>
        <w:ind w:left="1080" w:hanging="360"/>
      </w:pPr>
    </w:lvl>
    <w:lvl w:ilvl="2" w:tplc="D5188E74" w:tentative="1">
      <w:start w:val="1"/>
      <w:numFmt w:val="lowerRoman"/>
      <w:lvlText w:val="%3."/>
      <w:lvlJc w:val="right"/>
      <w:pPr>
        <w:ind w:left="1800" w:hanging="180"/>
      </w:pPr>
    </w:lvl>
    <w:lvl w:ilvl="3" w:tplc="87A0A462" w:tentative="1">
      <w:start w:val="1"/>
      <w:numFmt w:val="decimal"/>
      <w:lvlText w:val="%4."/>
      <w:lvlJc w:val="left"/>
      <w:pPr>
        <w:ind w:left="2520" w:hanging="360"/>
      </w:pPr>
    </w:lvl>
    <w:lvl w:ilvl="4" w:tplc="ED86DF52" w:tentative="1">
      <w:start w:val="1"/>
      <w:numFmt w:val="lowerLetter"/>
      <w:lvlText w:val="%5."/>
      <w:lvlJc w:val="left"/>
      <w:pPr>
        <w:ind w:left="3240" w:hanging="360"/>
      </w:pPr>
    </w:lvl>
    <w:lvl w:ilvl="5" w:tplc="D59AEB5E" w:tentative="1">
      <w:start w:val="1"/>
      <w:numFmt w:val="lowerRoman"/>
      <w:lvlText w:val="%6."/>
      <w:lvlJc w:val="right"/>
      <w:pPr>
        <w:ind w:left="3960" w:hanging="180"/>
      </w:pPr>
    </w:lvl>
    <w:lvl w:ilvl="6" w:tplc="35A0A19E" w:tentative="1">
      <w:start w:val="1"/>
      <w:numFmt w:val="decimal"/>
      <w:lvlText w:val="%7."/>
      <w:lvlJc w:val="left"/>
      <w:pPr>
        <w:ind w:left="4680" w:hanging="360"/>
      </w:pPr>
    </w:lvl>
    <w:lvl w:ilvl="7" w:tplc="CF628FE0" w:tentative="1">
      <w:start w:val="1"/>
      <w:numFmt w:val="lowerLetter"/>
      <w:lvlText w:val="%8."/>
      <w:lvlJc w:val="left"/>
      <w:pPr>
        <w:ind w:left="5400" w:hanging="360"/>
      </w:pPr>
    </w:lvl>
    <w:lvl w:ilvl="8" w:tplc="F46EA0FA" w:tentative="1">
      <w:start w:val="1"/>
      <w:numFmt w:val="lowerRoman"/>
      <w:lvlText w:val="%9."/>
      <w:lvlJc w:val="right"/>
      <w:pPr>
        <w:ind w:left="61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0153F"/>
    <w:rsid w:val="0000153F"/>
    <w:rsid w:val="0005429C"/>
    <w:rsid w:val="00191C64"/>
    <w:rsid w:val="0021253E"/>
    <w:rsid w:val="002A0B9B"/>
    <w:rsid w:val="002C132C"/>
    <w:rsid w:val="002D6FA2"/>
    <w:rsid w:val="003752A1"/>
    <w:rsid w:val="003D0600"/>
    <w:rsid w:val="00650BD2"/>
    <w:rsid w:val="006A7348"/>
    <w:rsid w:val="00711048"/>
    <w:rsid w:val="00755D5B"/>
    <w:rsid w:val="009B24BF"/>
    <w:rsid w:val="00A13E60"/>
    <w:rsid w:val="00A54031"/>
    <w:rsid w:val="00BA519B"/>
    <w:rsid w:val="00C1703C"/>
    <w:rsid w:val="00C26177"/>
    <w:rsid w:val="00CE2C60"/>
    <w:rsid w:val="00D0112B"/>
    <w:rsid w:val="00D834DF"/>
    <w:rsid w:val="00ED39BB"/>
    <w:rsid w:val="00F57CA6"/>
    <w:rsid w:val="00FB71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A3117"/>
  <w15:docId w15:val="{3898D6A5-E191-4B39-B502-BB5F8B01D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BD2"/>
  </w:style>
  <w:style w:type="paragraph" w:styleId="Heading1">
    <w:name w:val="heading 1"/>
    <w:basedOn w:val="Normal1"/>
    <w:next w:val="Normal1"/>
    <w:rsid w:val="002A0B9B"/>
    <w:pPr>
      <w:keepNext/>
      <w:keepLines/>
      <w:spacing w:before="400" w:after="120"/>
      <w:outlineLvl w:val="0"/>
    </w:pPr>
    <w:rPr>
      <w:b/>
      <w:szCs w:val="40"/>
    </w:rPr>
  </w:style>
  <w:style w:type="paragraph" w:styleId="Heading2">
    <w:name w:val="heading 2"/>
    <w:basedOn w:val="Normal1"/>
    <w:next w:val="Normal1"/>
    <w:rsid w:val="002A0B9B"/>
    <w:pPr>
      <w:keepNext/>
      <w:keepLines/>
      <w:spacing w:before="360" w:after="120"/>
      <w:jc w:val="center"/>
      <w:outlineLvl w:val="1"/>
    </w:pPr>
    <w:rPr>
      <w:b/>
      <w:i/>
      <w:szCs w:val="32"/>
    </w:rPr>
  </w:style>
  <w:style w:type="paragraph" w:styleId="Heading3">
    <w:name w:val="heading 3"/>
    <w:basedOn w:val="Normal1"/>
    <w:next w:val="Normal1"/>
    <w:rsid w:val="0000153F"/>
    <w:pPr>
      <w:keepNext/>
      <w:keepLines/>
      <w:spacing w:before="320" w:after="80"/>
      <w:outlineLvl w:val="2"/>
    </w:pPr>
    <w:rPr>
      <w:color w:val="434343"/>
      <w:sz w:val="28"/>
      <w:szCs w:val="28"/>
    </w:rPr>
  </w:style>
  <w:style w:type="paragraph" w:styleId="Heading4">
    <w:name w:val="heading 4"/>
    <w:basedOn w:val="Normal1"/>
    <w:next w:val="Normal1"/>
    <w:rsid w:val="0000153F"/>
    <w:pPr>
      <w:keepNext/>
      <w:keepLines/>
      <w:spacing w:before="280" w:after="80"/>
      <w:outlineLvl w:val="3"/>
    </w:pPr>
    <w:rPr>
      <w:color w:val="666666"/>
      <w:sz w:val="24"/>
      <w:szCs w:val="24"/>
    </w:rPr>
  </w:style>
  <w:style w:type="paragraph" w:styleId="Heading5">
    <w:name w:val="heading 5"/>
    <w:basedOn w:val="Normal1"/>
    <w:next w:val="Normal1"/>
    <w:rsid w:val="0000153F"/>
    <w:pPr>
      <w:keepNext/>
      <w:keepLines/>
      <w:spacing w:before="240" w:after="80"/>
      <w:outlineLvl w:val="4"/>
    </w:pPr>
    <w:rPr>
      <w:color w:val="666666"/>
    </w:rPr>
  </w:style>
  <w:style w:type="paragraph" w:styleId="Heading6">
    <w:name w:val="heading 6"/>
    <w:basedOn w:val="Normal1"/>
    <w:next w:val="Normal1"/>
    <w:rsid w:val="0000153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A0B9B"/>
  </w:style>
  <w:style w:type="paragraph" w:styleId="Title">
    <w:name w:val="Title"/>
    <w:basedOn w:val="Normal1"/>
    <w:next w:val="Normal1"/>
    <w:rsid w:val="00BA519B"/>
    <w:pPr>
      <w:keepNext/>
      <w:keepLines/>
      <w:spacing w:after="60"/>
      <w:jc w:val="center"/>
    </w:pPr>
    <w:rPr>
      <w:b/>
      <w:sz w:val="32"/>
      <w:szCs w:val="52"/>
    </w:rPr>
  </w:style>
  <w:style w:type="paragraph" w:styleId="Subtitle">
    <w:name w:val="Subtitle"/>
    <w:basedOn w:val="Normal1"/>
    <w:next w:val="Normal1"/>
    <w:rsid w:val="0000153F"/>
    <w:pPr>
      <w:keepNext/>
      <w:keepLines/>
      <w:spacing w:after="320"/>
    </w:pPr>
    <w:rPr>
      <w:color w:val="666666"/>
      <w:sz w:val="30"/>
      <w:szCs w:val="30"/>
    </w:rPr>
  </w:style>
  <w:style w:type="table" w:customStyle="1" w:styleId="a">
    <w:name w:val="a"/>
    <w:basedOn w:val="TableNormal"/>
    <w:rsid w:val="0000153F"/>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C26177"/>
    <w:pPr>
      <w:spacing w:after="200" w:line="360" w:lineRule="auto"/>
      <w:ind w:left="720"/>
      <w:contextualSpacing/>
      <w:jc w:val="both"/>
    </w:pPr>
    <w:rPr>
      <w:rFonts w:ascii="Times New Roman" w:eastAsiaTheme="minorEastAsia" w:hAnsi="Times New Roman" w:cstheme="minorBidi"/>
      <w:sz w:val="24"/>
      <w:lang w:val="en-GB"/>
    </w:rPr>
  </w:style>
  <w:style w:type="paragraph" w:styleId="BalloonText">
    <w:name w:val="Balloon Text"/>
    <w:basedOn w:val="Normal"/>
    <w:link w:val="BalloonTextChar"/>
    <w:uiPriority w:val="99"/>
    <w:semiHidden/>
    <w:unhideWhenUsed/>
    <w:rsid w:val="00A13E6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3E60"/>
    <w:rPr>
      <w:rFonts w:ascii="Tahoma" w:hAnsi="Tahoma" w:cs="Tahoma"/>
      <w:sz w:val="16"/>
      <w:szCs w:val="16"/>
    </w:rPr>
  </w:style>
  <w:style w:type="paragraph" w:styleId="Header">
    <w:name w:val="header"/>
    <w:basedOn w:val="Normal"/>
    <w:link w:val="HeaderChar"/>
    <w:uiPriority w:val="99"/>
    <w:unhideWhenUsed/>
    <w:rsid w:val="00191C64"/>
    <w:pPr>
      <w:tabs>
        <w:tab w:val="center" w:pos="4680"/>
        <w:tab w:val="right" w:pos="9360"/>
      </w:tabs>
      <w:spacing w:line="240" w:lineRule="auto"/>
    </w:pPr>
  </w:style>
  <w:style w:type="character" w:customStyle="1" w:styleId="HeaderChar">
    <w:name w:val="Header Char"/>
    <w:basedOn w:val="DefaultParagraphFont"/>
    <w:link w:val="Header"/>
    <w:uiPriority w:val="99"/>
    <w:rsid w:val="00191C64"/>
  </w:style>
  <w:style w:type="paragraph" w:styleId="Footer">
    <w:name w:val="footer"/>
    <w:basedOn w:val="Normal"/>
    <w:link w:val="FooterChar"/>
    <w:uiPriority w:val="99"/>
    <w:unhideWhenUsed/>
    <w:rsid w:val="00191C64"/>
    <w:pPr>
      <w:tabs>
        <w:tab w:val="center" w:pos="4680"/>
        <w:tab w:val="right" w:pos="9360"/>
      </w:tabs>
      <w:spacing w:line="240" w:lineRule="auto"/>
    </w:pPr>
  </w:style>
  <w:style w:type="character" w:customStyle="1" w:styleId="FooterChar">
    <w:name w:val="Footer Char"/>
    <w:basedOn w:val="DefaultParagraphFont"/>
    <w:link w:val="Footer"/>
    <w:uiPriority w:val="99"/>
    <w:rsid w:val="00191C64"/>
  </w:style>
  <w:style w:type="paragraph" w:styleId="TOCHeading">
    <w:name w:val="TOC Heading"/>
    <w:basedOn w:val="Heading1"/>
    <w:next w:val="Normal"/>
    <w:uiPriority w:val="39"/>
    <w:unhideWhenUsed/>
    <w:qFormat/>
    <w:rsid w:val="00BA519B"/>
    <w:pPr>
      <w:spacing w:before="480" w:after="0"/>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BA519B"/>
    <w:pPr>
      <w:spacing w:after="100"/>
    </w:pPr>
  </w:style>
  <w:style w:type="paragraph" w:styleId="TOC2">
    <w:name w:val="toc 2"/>
    <w:basedOn w:val="Normal"/>
    <w:next w:val="Normal"/>
    <w:autoRedefine/>
    <w:uiPriority w:val="39"/>
    <w:unhideWhenUsed/>
    <w:rsid w:val="00BA519B"/>
    <w:pPr>
      <w:spacing w:after="100"/>
      <w:ind w:left="220"/>
    </w:pPr>
  </w:style>
  <w:style w:type="character" w:styleId="Hyperlink">
    <w:name w:val="Hyperlink"/>
    <w:basedOn w:val="DefaultParagraphFont"/>
    <w:uiPriority w:val="99"/>
    <w:unhideWhenUsed/>
    <w:rsid w:val="00BA519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9880F8-C831-46DD-9987-34D110B5A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2600</Words>
  <Characters>14822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Ana</cp:lastModifiedBy>
  <cp:revision>9</cp:revision>
  <dcterms:created xsi:type="dcterms:W3CDTF">2021-11-19T13:49:00Z</dcterms:created>
  <dcterms:modified xsi:type="dcterms:W3CDTF">2021-12-21T19:27:00Z</dcterms:modified>
</cp:coreProperties>
</file>