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D9B8057" w14:paraId="2C078E63" wp14:textId="7CBE9378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bookmarkStart w:name="_GoBack" w:id="0"/>
      <w:bookmarkEnd w:id="0"/>
      <w:r w:rsidRPr="6BF47624" w:rsidR="04E25628">
        <w:rPr>
          <w:rFonts w:ascii="Arial" w:hAnsi="Arial" w:eastAsia="Arial" w:cs="Arial"/>
          <w:sz w:val="24"/>
          <w:szCs w:val="24"/>
        </w:rPr>
        <w:t>SJIE4003</w:t>
      </w:r>
    </w:p>
    <w:p w:rsidR="04E25628" w:rsidP="3D9B8057" w:rsidRDefault="04E25628" w14:paraId="185029C2" w14:textId="2BE1C9E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04E25628">
        <w:rPr>
          <w:rFonts w:ascii="Arial" w:hAnsi="Arial" w:eastAsia="Arial" w:cs="Arial"/>
          <w:sz w:val="24"/>
          <w:szCs w:val="24"/>
        </w:rPr>
        <w:t>Overcoming barriers to specific learning difficulties by Theresa Peters</w:t>
      </w:r>
    </w:p>
    <w:p w:rsidR="04E25628" w:rsidP="3D9B8057" w:rsidRDefault="04E25628" w14:paraId="72E881F3" w14:textId="634DB92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04E25628">
        <w:rPr>
          <w:rFonts w:ascii="Arial" w:hAnsi="Arial" w:eastAsia="Arial" w:cs="Arial"/>
          <w:sz w:val="24"/>
          <w:szCs w:val="24"/>
        </w:rPr>
        <w:t xml:space="preserve">Education </w:t>
      </w:r>
      <w:r w:rsidRPr="6BF47624" w:rsidR="42BA996F">
        <w:rPr>
          <w:rFonts w:ascii="Arial" w:hAnsi="Arial" w:eastAsia="Arial" w:cs="Arial"/>
          <w:sz w:val="24"/>
          <w:szCs w:val="24"/>
        </w:rPr>
        <w:t>is</w:t>
      </w:r>
      <w:r w:rsidRPr="6BF47624" w:rsidR="04E25628">
        <w:rPr>
          <w:rFonts w:ascii="Arial" w:hAnsi="Arial" w:eastAsia="Arial" w:cs="Arial"/>
          <w:sz w:val="24"/>
          <w:szCs w:val="24"/>
        </w:rPr>
        <w:t xml:space="preserve"> an incredible challenge, to produce a cohort of ambitious, capable learners, healthy, confident individuals, enterprisi</w:t>
      </w:r>
      <w:r w:rsidRPr="6BF47624" w:rsidR="37B7C337">
        <w:rPr>
          <w:rFonts w:ascii="Arial" w:hAnsi="Arial" w:eastAsia="Arial" w:cs="Arial"/>
          <w:sz w:val="24"/>
          <w:szCs w:val="24"/>
        </w:rPr>
        <w:t>ng, creative contributors and ethical, informed citizens (New Curriculum for Wales</w:t>
      </w:r>
      <w:r w:rsidRPr="6BF47624" w:rsidR="0C914CA0">
        <w:rPr>
          <w:rFonts w:ascii="Arial" w:hAnsi="Arial" w:eastAsia="Arial" w:cs="Arial"/>
          <w:sz w:val="24"/>
          <w:szCs w:val="24"/>
        </w:rPr>
        <w:t>, 20</w:t>
      </w:r>
      <w:r w:rsidRPr="6BF47624" w:rsidR="0C718619">
        <w:rPr>
          <w:rFonts w:ascii="Arial" w:hAnsi="Arial" w:eastAsia="Arial" w:cs="Arial"/>
          <w:sz w:val="24"/>
          <w:szCs w:val="24"/>
        </w:rPr>
        <w:t>20</w:t>
      </w:r>
      <w:r w:rsidRPr="6BF47624" w:rsidR="0C914CA0">
        <w:rPr>
          <w:rFonts w:ascii="Arial" w:hAnsi="Arial" w:eastAsia="Arial" w:cs="Arial"/>
          <w:sz w:val="24"/>
          <w:szCs w:val="24"/>
        </w:rPr>
        <w:t>). Immersed in that challenge is the requirement for accessib</w:t>
      </w:r>
      <w:r w:rsidRPr="6BF47624" w:rsidR="504478A5">
        <w:rPr>
          <w:rFonts w:ascii="Arial" w:hAnsi="Arial" w:eastAsia="Arial" w:cs="Arial"/>
          <w:sz w:val="24"/>
          <w:szCs w:val="24"/>
        </w:rPr>
        <w:t>ility</w:t>
      </w:r>
      <w:r w:rsidRPr="6BF47624" w:rsidR="0C914CA0">
        <w:rPr>
          <w:rFonts w:ascii="Arial" w:hAnsi="Arial" w:eastAsia="Arial" w:cs="Arial"/>
          <w:sz w:val="24"/>
          <w:szCs w:val="24"/>
        </w:rPr>
        <w:t xml:space="preserve"> and productiv</w:t>
      </w:r>
      <w:r w:rsidRPr="6BF47624" w:rsidR="02FA6480">
        <w:rPr>
          <w:rFonts w:ascii="Arial" w:hAnsi="Arial" w:eastAsia="Arial" w:cs="Arial"/>
          <w:sz w:val="24"/>
          <w:szCs w:val="24"/>
        </w:rPr>
        <w:t>ity</w:t>
      </w:r>
      <w:r w:rsidRPr="6BF47624" w:rsidR="0C914CA0">
        <w:rPr>
          <w:rFonts w:ascii="Arial" w:hAnsi="Arial" w:eastAsia="Arial" w:cs="Arial"/>
          <w:sz w:val="24"/>
          <w:szCs w:val="24"/>
        </w:rPr>
        <w:t xml:space="preserve"> for all students, including those children with a S</w:t>
      </w:r>
      <w:r w:rsidRPr="6BF47624" w:rsidR="5DCB7CF7">
        <w:rPr>
          <w:rFonts w:ascii="Arial" w:hAnsi="Arial" w:eastAsia="Arial" w:cs="Arial"/>
          <w:sz w:val="24"/>
          <w:szCs w:val="24"/>
        </w:rPr>
        <w:t>pecific Learning Difficulty (</w:t>
      </w:r>
      <w:proofErr w:type="spellStart"/>
      <w:r w:rsidRPr="6BF47624" w:rsidR="5DCB7CF7">
        <w:rPr>
          <w:rFonts w:ascii="Arial" w:hAnsi="Arial" w:eastAsia="Arial" w:cs="Arial"/>
          <w:sz w:val="24"/>
          <w:szCs w:val="24"/>
        </w:rPr>
        <w:t>SpLD</w:t>
      </w:r>
      <w:proofErr w:type="spellEnd"/>
      <w:r w:rsidRPr="6BF47624" w:rsidR="5DCB7CF7">
        <w:rPr>
          <w:rFonts w:ascii="Arial" w:hAnsi="Arial" w:eastAsia="Arial" w:cs="Arial"/>
          <w:sz w:val="24"/>
          <w:szCs w:val="24"/>
        </w:rPr>
        <w:t xml:space="preserve">). This essay will discuss what a </w:t>
      </w:r>
      <w:proofErr w:type="spellStart"/>
      <w:r w:rsidRPr="6BF47624" w:rsidR="5DCB7CF7">
        <w:rPr>
          <w:rFonts w:ascii="Arial" w:hAnsi="Arial" w:eastAsia="Arial" w:cs="Arial"/>
          <w:sz w:val="24"/>
          <w:szCs w:val="24"/>
        </w:rPr>
        <w:t>SpLD</w:t>
      </w:r>
      <w:proofErr w:type="spellEnd"/>
      <w:r w:rsidRPr="6BF47624" w:rsidR="5DCB7CF7">
        <w:rPr>
          <w:rFonts w:ascii="Arial" w:hAnsi="Arial" w:eastAsia="Arial" w:cs="Arial"/>
          <w:sz w:val="24"/>
          <w:szCs w:val="24"/>
        </w:rPr>
        <w:t xml:space="preserve"> is and how it impacts on a child’s learning with a focus on Literacy and Numeracy</w:t>
      </w:r>
      <w:r w:rsidRPr="6BF47624" w:rsidR="6CC5DFC0">
        <w:rPr>
          <w:rFonts w:ascii="Arial" w:hAnsi="Arial" w:eastAsia="Arial" w:cs="Arial"/>
          <w:sz w:val="24"/>
          <w:szCs w:val="24"/>
        </w:rPr>
        <w:t>.</w:t>
      </w:r>
    </w:p>
    <w:p w:rsidR="6CC5DFC0" w:rsidP="3D9B8057" w:rsidRDefault="6CC5DFC0" w14:paraId="47950553" w14:textId="2112023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6CC5DFC0">
        <w:rPr>
          <w:rFonts w:ascii="Arial" w:hAnsi="Arial" w:eastAsia="Arial" w:cs="Arial"/>
          <w:sz w:val="24"/>
          <w:szCs w:val="24"/>
        </w:rPr>
        <w:t xml:space="preserve">A </w:t>
      </w:r>
      <w:proofErr w:type="spellStart"/>
      <w:r w:rsidRPr="6BF47624" w:rsidR="6CC5DFC0">
        <w:rPr>
          <w:rFonts w:ascii="Arial" w:hAnsi="Arial" w:eastAsia="Arial" w:cs="Arial"/>
          <w:sz w:val="24"/>
          <w:szCs w:val="24"/>
        </w:rPr>
        <w:t>SpLD</w:t>
      </w:r>
      <w:proofErr w:type="spellEnd"/>
      <w:r w:rsidRPr="6BF47624" w:rsidR="6CC5DFC0">
        <w:rPr>
          <w:rFonts w:ascii="Arial" w:hAnsi="Arial" w:eastAsia="Arial" w:cs="Arial"/>
          <w:sz w:val="24"/>
          <w:szCs w:val="24"/>
        </w:rPr>
        <w:t xml:space="preserve"> is a difficulty with some area or areas of learning. </w:t>
      </w:r>
      <w:r w:rsidRPr="6BF47624" w:rsidR="359B91B1">
        <w:rPr>
          <w:rFonts w:ascii="Arial" w:hAnsi="Arial" w:eastAsia="Arial" w:cs="Arial"/>
          <w:sz w:val="24"/>
          <w:szCs w:val="24"/>
        </w:rPr>
        <w:t xml:space="preserve">The occurrence of a </w:t>
      </w:r>
      <w:proofErr w:type="spellStart"/>
      <w:r w:rsidRPr="6BF47624" w:rsidR="359B91B1">
        <w:rPr>
          <w:rFonts w:ascii="Arial" w:hAnsi="Arial" w:eastAsia="Arial" w:cs="Arial"/>
          <w:sz w:val="24"/>
          <w:szCs w:val="24"/>
        </w:rPr>
        <w:t>SpLD</w:t>
      </w:r>
      <w:proofErr w:type="spellEnd"/>
      <w:r w:rsidRPr="6BF47624" w:rsidR="359B91B1">
        <w:rPr>
          <w:rFonts w:ascii="Arial" w:hAnsi="Arial" w:eastAsia="Arial" w:cs="Arial"/>
          <w:sz w:val="24"/>
          <w:szCs w:val="24"/>
        </w:rPr>
        <w:t xml:space="preserve"> in 2007, as recorded by </w:t>
      </w:r>
      <w:r w:rsidRPr="6BF47624" w:rsidR="1347C315">
        <w:rPr>
          <w:rFonts w:ascii="Arial" w:hAnsi="Arial" w:eastAsia="Arial" w:cs="Arial"/>
          <w:sz w:val="24"/>
          <w:szCs w:val="24"/>
        </w:rPr>
        <w:t xml:space="preserve">Frederickson and </w:t>
      </w:r>
      <w:r w:rsidRPr="6BF47624" w:rsidR="359B91B1">
        <w:rPr>
          <w:rFonts w:ascii="Arial" w:hAnsi="Arial" w:eastAsia="Arial" w:cs="Arial"/>
          <w:sz w:val="24"/>
          <w:szCs w:val="24"/>
        </w:rPr>
        <w:t>Cline (2015, p. 41) was 7%. Recent data suggests the figure is now around 15%</w:t>
      </w:r>
      <w:r w:rsidRPr="6BF47624" w:rsidR="673E1347">
        <w:rPr>
          <w:rFonts w:ascii="Arial" w:hAnsi="Arial" w:eastAsia="Arial" w:cs="Arial"/>
          <w:sz w:val="24"/>
          <w:szCs w:val="24"/>
        </w:rPr>
        <w:t xml:space="preserve"> (Hodkinson, 2019, p. 15) with around </w:t>
      </w:r>
      <w:r w:rsidRPr="6BF47624" w:rsidR="203A093C">
        <w:rPr>
          <w:rFonts w:ascii="Arial" w:hAnsi="Arial" w:eastAsia="Arial" w:cs="Arial"/>
          <w:sz w:val="24"/>
          <w:szCs w:val="24"/>
        </w:rPr>
        <w:t xml:space="preserve">forty-five </w:t>
      </w:r>
      <w:r w:rsidRPr="6BF47624" w:rsidR="673E1347">
        <w:rPr>
          <w:rFonts w:ascii="Arial" w:hAnsi="Arial" w:eastAsia="Arial" w:cs="Arial"/>
          <w:sz w:val="24"/>
          <w:szCs w:val="24"/>
        </w:rPr>
        <w:t xml:space="preserve">of those children having a Statement </w:t>
      </w:r>
      <w:r w:rsidRPr="6BF47624" w:rsidR="1DE41DED">
        <w:rPr>
          <w:rFonts w:ascii="Arial" w:hAnsi="Arial" w:eastAsia="Arial" w:cs="Arial"/>
          <w:sz w:val="24"/>
          <w:szCs w:val="24"/>
        </w:rPr>
        <w:t xml:space="preserve">of Special Educational Need. </w:t>
      </w:r>
      <w:r w:rsidRPr="6BF47624" w:rsidR="6CC5DFC0">
        <w:rPr>
          <w:rFonts w:ascii="Arial" w:hAnsi="Arial" w:eastAsia="Arial" w:cs="Arial"/>
          <w:sz w:val="24"/>
          <w:szCs w:val="24"/>
        </w:rPr>
        <w:t>Judy Singer (Bates, 2019, p.</w:t>
      </w:r>
      <w:r w:rsidRPr="6BF47624" w:rsidR="4DC70632">
        <w:rPr>
          <w:rFonts w:ascii="Arial" w:hAnsi="Arial" w:eastAsia="Arial" w:cs="Arial"/>
          <w:sz w:val="24"/>
          <w:szCs w:val="24"/>
        </w:rPr>
        <w:t xml:space="preserve">220) uses the word Neurodiversity as an ‘umbrella term’ in relation to how people learn, the way in which they process information. </w:t>
      </w:r>
      <w:r w:rsidRPr="6BF47624" w:rsidR="49D51294">
        <w:rPr>
          <w:rFonts w:ascii="Arial" w:hAnsi="Arial" w:eastAsia="Arial" w:cs="Arial"/>
          <w:sz w:val="24"/>
          <w:szCs w:val="24"/>
        </w:rPr>
        <w:t xml:space="preserve">One of those </w:t>
      </w:r>
      <w:proofErr w:type="spellStart"/>
      <w:r w:rsidRPr="6BF47624" w:rsidR="49D51294">
        <w:rPr>
          <w:rFonts w:ascii="Arial" w:hAnsi="Arial" w:eastAsia="Arial" w:cs="Arial"/>
          <w:sz w:val="24"/>
          <w:szCs w:val="24"/>
        </w:rPr>
        <w:t>SpLD</w:t>
      </w:r>
      <w:proofErr w:type="spellEnd"/>
      <w:r w:rsidRPr="6BF47624" w:rsidR="49D51294">
        <w:rPr>
          <w:rFonts w:ascii="Arial" w:hAnsi="Arial" w:eastAsia="Arial" w:cs="Arial"/>
          <w:sz w:val="24"/>
          <w:szCs w:val="24"/>
        </w:rPr>
        <w:t xml:space="preserve"> is Dyspraxia or the more commonly used </w:t>
      </w:r>
      <w:r w:rsidRPr="6BF47624" w:rsidR="41E89870">
        <w:rPr>
          <w:rFonts w:ascii="Arial" w:hAnsi="Arial" w:eastAsia="Arial" w:cs="Arial"/>
          <w:sz w:val="24"/>
          <w:szCs w:val="24"/>
        </w:rPr>
        <w:t>Developmental</w:t>
      </w:r>
      <w:r w:rsidRPr="6BF47624" w:rsidR="49D51294">
        <w:rPr>
          <w:rFonts w:ascii="Arial" w:hAnsi="Arial" w:eastAsia="Arial" w:cs="Arial"/>
          <w:sz w:val="24"/>
          <w:szCs w:val="24"/>
        </w:rPr>
        <w:t xml:space="preserve"> Co-ordin</w:t>
      </w:r>
      <w:r w:rsidRPr="6BF47624" w:rsidR="7DDE306F">
        <w:rPr>
          <w:rFonts w:ascii="Arial" w:hAnsi="Arial" w:eastAsia="Arial" w:cs="Arial"/>
          <w:sz w:val="24"/>
          <w:szCs w:val="24"/>
        </w:rPr>
        <w:t>ation Disorder, DCD (Gibbs, Appleton and Appleton, 20</w:t>
      </w:r>
      <w:r w:rsidRPr="6BF47624" w:rsidR="3DA79F83">
        <w:rPr>
          <w:rFonts w:ascii="Arial" w:hAnsi="Arial" w:eastAsia="Arial" w:cs="Arial"/>
          <w:sz w:val="24"/>
          <w:szCs w:val="24"/>
        </w:rPr>
        <w:t>07).</w:t>
      </w:r>
    </w:p>
    <w:p w:rsidR="366C0D13" w:rsidP="3D9B8057" w:rsidRDefault="366C0D13" w14:paraId="4A525BBD" w14:textId="3B1D84D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366C0D13">
        <w:rPr>
          <w:rFonts w:ascii="Arial" w:hAnsi="Arial" w:eastAsia="Arial" w:cs="Arial"/>
          <w:sz w:val="24"/>
          <w:szCs w:val="24"/>
        </w:rPr>
        <w:t xml:space="preserve">Impacts of DCD can be two-fold with the planning and co-ordination being affected, termed as </w:t>
      </w:r>
      <w:r w:rsidRPr="6BF47624" w:rsidR="5F5AF615">
        <w:rPr>
          <w:rFonts w:ascii="Arial" w:hAnsi="Arial" w:eastAsia="Arial" w:cs="Arial"/>
          <w:sz w:val="24"/>
          <w:szCs w:val="24"/>
        </w:rPr>
        <w:t>ideational</w:t>
      </w:r>
      <w:r w:rsidRPr="6BF47624" w:rsidR="7432A91B">
        <w:rPr>
          <w:rFonts w:ascii="Arial" w:hAnsi="Arial" w:eastAsia="Arial" w:cs="Arial"/>
          <w:sz w:val="24"/>
          <w:szCs w:val="24"/>
        </w:rPr>
        <w:t xml:space="preserve"> or planning Dyspraxia (may use </w:t>
      </w:r>
      <w:r w:rsidRPr="6BF47624" w:rsidR="21713948">
        <w:rPr>
          <w:rFonts w:ascii="Arial" w:hAnsi="Arial" w:eastAsia="Arial" w:cs="Arial"/>
          <w:sz w:val="24"/>
          <w:szCs w:val="24"/>
        </w:rPr>
        <w:t xml:space="preserve">or hold </w:t>
      </w:r>
      <w:r w:rsidRPr="6BF47624" w:rsidR="7432A91B">
        <w:rPr>
          <w:rFonts w:ascii="Arial" w:hAnsi="Arial" w:eastAsia="Arial" w:cs="Arial"/>
          <w:sz w:val="24"/>
          <w:szCs w:val="24"/>
        </w:rPr>
        <w:t>an object incorrectly)</w:t>
      </w:r>
      <w:r w:rsidRPr="6BF47624" w:rsidR="7B5298D6">
        <w:rPr>
          <w:rFonts w:ascii="Arial" w:hAnsi="Arial" w:eastAsia="Arial" w:cs="Arial"/>
          <w:sz w:val="24"/>
          <w:szCs w:val="24"/>
        </w:rPr>
        <w:t>. Secondly, ideomot</w:t>
      </w:r>
      <w:r w:rsidRPr="6BF47624" w:rsidR="0C431218">
        <w:rPr>
          <w:rFonts w:ascii="Arial" w:hAnsi="Arial" w:eastAsia="Arial" w:cs="Arial"/>
          <w:sz w:val="24"/>
          <w:szCs w:val="24"/>
        </w:rPr>
        <w:t xml:space="preserve">or or executive dyspraxia affects fluency and the speed that motor skills can be executed (misjudging a </w:t>
      </w:r>
      <w:r w:rsidRPr="6BF47624" w:rsidR="1A0863CB">
        <w:rPr>
          <w:rFonts w:ascii="Arial" w:hAnsi="Arial" w:eastAsia="Arial" w:cs="Arial"/>
          <w:sz w:val="24"/>
          <w:szCs w:val="24"/>
        </w:rPr>
        <w:t>step or</w:t>
      </w:r>
      <w:r w:rsidRPr="6BF47624" w:rsidR="0C431218">
        <w:rPr>
          <w:rFonts w:ascii="Arial" w:hAnsi="Arial" w:eastAsia="Arial" w:cs="Arial"/>
          <w:sz w:val="24"/>
          <w:szCs w:val="24"/>
        </w:rPr>
        <w:t xml:space="preserve"> imitating an action</w:t>
      </w:r>
      <w:r w:rsidRPr="6BF47624" w:rsidR="56F67C36">
        <w:rPr>
          <w:rFonts w:ascii="Arial" w:hAnsi="Arial" w:eastAsia="Arial" w:cs="Arial"/>
          <w:sz w:val="24"/>
          <w:szCs w:val="24"/>
        </w:rPr>
        <w:t xml:space="preserve">) as documented in the </w:t>
      </w:r>
      <w:r w:rsidRPr="6BF47624" w:rsidR="56F67C36">
        <w:rPr>
          <w:rFonts w:ascii="Arial" w:hAnsi="Arial" w:eastAsia="Arial" w:cs="Arial"/>
          <w:sz w:val="24"/>
          <w:szCs w:val="24"/>
        </w:rPr>
        <w:t>Brain Injury E-learning Resource</w:t>
      </w:r>
      <w:r w:rsidRPr="6BF47624" w:rsidR="14599A72">
        <w:rPr>
          <w:rFonts w:ascii="Arial" w:hAnsi="Arial" w:eastAsia="Arial" w:cs="Arial"/>
          <w:sz w:val="24"/>
          <w:szCs w:val="24"/>
        </w:rPr>
        <w:t xml:space="preserve"> (2017)</w:t>
      </w:r>
      <w:r w:rsidRPr="6BF47624" w:rsidR="56F67C36">
        <w:rPr>
          <w:rFonts w:ascii="Arial" w:hAnsi="Arial" w:eastAsia="Arial" w:cs="Arial"/>
          <w:sz w:val="24"/>
          <w:szCs w:val="24"/>
        </w:rPr>
        <w:t>.</w:t>
      </w:r>
    </w:p>
    <w:p w:rsidR="18B72A4A" w:rsidP="3D9B8057" w:rsidRDefault="18B72A4A" w14:paraId="152E882A" w14:textId="2BF9521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18B72A4A">
        <w:rPr>
          <w:rFonts w:ascii="Arial" w:hAnsi="Arial" w:eastAsia="Arial" w:cs="Arial"/>
          <w:sz w:val="24"/>
          <w:szCs w:val="24"/>
        </w:rPr>
        <w:t>In the spectrum of difficulties, children can be near to ‘normal’, suggesting that each child and their needs are individua</w:t>
      </w:r>
      <w:r w:rsidRPr="6BF47624" w:rsidR="4689923B">
        <w:rPr>
          <w:rFonts w:ascii="Arial" w:hAnsi="Arial" w:eastAsia="Arial" w:cs="Arial"/>
          <w:sz w:val="24"/>
          <w:szCs w:val="24"/>
        </w:rPr>
        <w:t xml:space="preserve">l and unique. Crucially, it is the </w:t>
      </w:r>
      <w:r w:rsidRPr="6BF47624" w:rsidR="59675AC0">
        <w:rPr>
          <w:rFonts w:ascii="Arial" w:hAnsi="Arial" w:eastAsia="Arial" w:cs="Arial"/>
          <w:sz w:val="24"/>
          <w:szCs w:val="24"/>
        </w:rPr>
        <w:t>a</w:t>
      </w:r>
      <w:r w:rsidRPr="6BF47624" w:rsidR="4689923B">
        <w:rPr>
          <w:rFonts w:ascii="Arial" w:hAnsi="Arial" w:eastAsia="Arial" w:cs="Arial"/>
          <w:sz w:val="24"/>
          <w:szCs w:val="24"/>
        </w:rPr>
        <w:t>ffect that these difficulties have o</w:t>
      </w:r>
      <w:r w:rsidRPr="6BF47624" w:rsidR="7D8D5199">
        <w:rPr>
          <w:rFonts w:ascii="Arial" w:hAnsi="Arial" w:eastAsia="Arial" w:cs="Arial"/>
          <w:sz w:val="24"/>
          <w:szCs w:val="24"/>
        </w:rPr>
        <w:t>n</w:t>
      </w:r>
      <w:r w:rsidRPr="6BF47624" w:rsidR="4689923B">
        <w:rPr>
          <w:rFonts w:ascii="Arial" w:hAnsi="Arial" w:eastAsia="Arial" w:cs="Arial"/>
          <w:sz w:val="24"/>
          <w:szCs w:val="24"/>
        </w:rPr>
        <w:t xml:space="preserve"> the child and their school activities that lead</w:t>
      </w:r>
      <w:r w:rsidRPr="6BF47624" w:rsidR="273FFA4C">
        <w:rPr>
          <w:rFonts w:ascii="Arial" w:hAnsi="Arial" w:eastAsia="Arial" w:cs="Arial"/>
          <w:sz w:val="24"/>
          <w:szCs w:val="24"/>
        </w:rPr>
        <w:t>s</w:t>
      </w:r>
      <w:r w:rsidRPr="6BF47624" w:rsidR="4689923B">
        <w:rPr>
          <w:rFonts w:ascii="Arial" w:hAnsi="Arial" w:eastAsia="Arial" w:cs="Arial"/>
          <w:sz w:val="24"/>
          <w:szCs w:val="24"/>
        </w:rPr>
        <w:t xml:space="preserve"> to an </w:t>
      </w:r>
      <w:r w:rsidRPr="6BF47624" w:rsidR="7D4B9F9E">
        <w:rPr>
          <w:rFonts w:ascii="Arial" w:hAnsi="Arial" w:eastAsia="Arial" w:cs="Arial"/>
          <w:sz w:val="24"/>
          <w:szCs w:val="24"/>
        </w:rPr>
        <w:t>effective plan</w:t>
      </w:r>
      <w:r w:rsidRPr="6BF47624" w:rsidR="5AB776F9">
        <w:rPr>
          <w:rFonts w:ascii="Arial" w:hAnsi="Arial" w:eastAsia="Arial" w:cs="Arial"/>
          <w:sz w:val="24"/>
          <w:szCs w:val="24"/>
        </w:rPr>
        <w:t>, improving</w:t>
      </w:r>
      <w:r w:rsidRPr="6BF47624" w:rsidR="52CEC0C9">
        <w:rPr>
          <w:rFonts w:ascii="Arial" w:hAnsi="Arial" w:eastAsia="Arial" w:cs="Arial"/>
          <w:sz w:val="24"/>
          <w:szCs w:val="24"/>
        </w:rPr>
        <w:t xml:space="preserve"> a child’s school experience. However, gaining a diagnosis can be frustrating and laborious, with a need to eradicate possibilit</w:t>
      </w:r>
      <w:r w:rsidRPr="6BF47624" w:rsidR="7528A384">
        <w:rPr>
          <w:rFonts w:ascii="Arial" w:hAnsi="Arial" w:eastAsia="Arial" w:cs="Arial"/>
          <w:sz w:val="24"/>
          <w:szCs w:val="24"/>
        </w:rPr>
        <w:t>ies</w:t>
      </w:r>
      <w:r w:rsidRPr="6BF47624" w:rsidR="52CEC0C9">
        <w:rPr>
          <w:rFonts w:ascii="Arial" w:hAnsi="Arial" w:eastAsia="Arial" w:cs="Arial"/>
          <w:sz w:val="24"/>
          <w:szCs w:val="24"/>
        </w:rPr>
        <w:t xml:space="preserve"> of</w:t>
      </w:r>
      <w:r w:rsidRPr="6BF47624" w:rsidR="2D0A455B">
        <w:rPr>
          <w:rFonts w:ascii="Arial" w:hAnsi="Arial" w:eastAsia="Arial" w:cs="Arial"/>
          <w:sz w:val="24"/>
          <w:szCs w:val="24"/>
        </w:rPr>
        <w:t xml:space="preserve"> </w:t>
      </w:r>
      <w:r w:rsidRPr="6BF47624" w:rsidR="2D0A455B">
        <w:rPr>
          <w:rFonts w:ascii="Arial" w:hAnsi="Arial" w:eastAsia="Arial" w:cs="Arial"/>
          <w:sz w:val="24"/>
          <w:szCs w:val="24"/>
        </w:rPr>
        <w:t xml:space="preserve">other medical condition or co-morbidity. Miller and </w:t>
      </w:r>
      <w:proofErr w:type="spellStart"/>
      <w:r w:rsidRPr="6BF47624" w:rsidR="2D0A455B">
        <w:rPr>
          <w:rFonts w:ascii="Arial" w:hAnsi="Arial" w:eastAsia="Arial" w:cs="Arial"/>
          <w:sz w:val="24"/>
          <w:szCs w:val="24"/>
        </w:rPr>
        <w:t>Missiuna</w:t>
      </w:r>
      <w:proofErr w:type="spellEnd"/>
      <w:r w:rsidRPr="6BF47624" w:rsidR="2D0A455B">
        <w:rPr>
          <w:rFonts w:ascii="Arial" w:hAnsi="Arial" w:eastAsia="Arial" w:cs="Arial"/>
          <w:sz w:val="24"/>
          <w:szCs w:val="24"/>
        </w:rPr>
        <w:t xml:space="preserve"> et al (2001) </w:t>
      </w:r>
      <w:r w:rsidRPr="6BF47624" w:rsidR="1588D3CD">
        <w:rPr>
          <w:rFonts w:ascii="Arial" w:hAnsi="Arial" w:eastAsia="Arial" w:cs="Arial"/>
          <w:sz w:val="24"/>
          <w:szCs w:val="24"/>
        </w:rPr>
        <w:t xml:space="preserve">conducted studies of </w:t>
      </w:r>
      <w:r w:rsidRPr="6BF47624" w:rsidR="5935715D">
        <w:rPr>
          <w:rFonts w:ascii="Arial" w:hAnsi="Arial" w:eastAsia="Arial" w:cs="Arial"/>
          <w:sz w:val="24"/>
          <w:szCs w:val="24"/>
        </w:rPr>
        <w:t>several</w:t>
      </w:r>
      <w:r w:rsidRPr="6BF47624" w:rsidR="1588D3CD">
        <w:rPr>
          <w:rFonts w:ascii="Arial" w:hAnsi="Arial" w:eastAsia="Arial" w:cs="Arial"/>
          <w:sz w:val="24"/>
          <w:szCs w:val="24"/>
        </w:rPr>
        <w:t xml:space="preserve"> children</w:t>
      </w:r>
      <w:r w:rsidRPr="6BF47624" w:rsidR="2FE27B08">
        <w:rPr>
          <w:rFonts w:ascii="Arial" w:hAnsi="Arial" w:eastAsia="Arial" w:cs="Arial"/>
          <w:sz w:val="24"/>
          <w:szCs w:val="24"/>
        </w:rPr>
        <w:t xml:space="preserve"> displaying difficulties with motor</w:t>
      </w:r>
      <w:r w:rsidRPr="6BF47624" w:rsidR="3CE00A7B">
        <w:rPr>
          <w:rFonts w:ascii="Arial" w:hAnsi="Arial" w:eastAsia="Arial" w:cs="Arial"/>
          <w:sz w:val="24"/>
          <w:szCs w:val="24"/>
        </w:rPr>
        <w:t xml:space="preserve"> </w:t>
      </w:r>
      <w:r w:rsidRPr="6BF47624" w:rsidR="6F206256">
        <w:rPr>
          <w:rFonts w:ascii="Arial" w:hAnsi="Arial" w:eastAsia="Arial" w:cs="Arial"/>
          <w:sz w:val="24"/>
          <w:szCs w:val="24"/>
        </w:rPr>
        <w:t>skills,</w:t>
      </w:r>
      <w:r w:rsidRPr="6BF47624" w:rsidR="4A4AC13E">
        <w:rPr>
          <w:rFonts w:ascii="Arial" w:hAnsi="Arial" w:eastAsia="Arial" w:cs="Arial"/>
          <w:sz w:val="24"/>
          <w:szCs w:val="24"/>
        </w:rPr>
        <w:t xml:space="preserve"> 39% of whom had one or more co-morbidity including Attention Deficit Disorder or Attention Deficit </w:t>
      </w:r>
      <w:proofErr w:type="spellStart"/>
      <w:r w:rsidRPr="6BF47624" w:rsidR="4A4AC13E">
        <w:rPr>
          <w:rFonts w:ascii="Arial" w:hAnsi="Arial" w:eastAsia="Arial" w:cs="Arial"/>
          <w:sz w:val="24"/>
          <w:szCs w:val="24"/>
        </w:rPr>
        <w:t>Hyperac</w:t>
      </w:r>
      <w:r w:rsidRPr="6BF47624" w:rsidR="44C7DE2A">
        <w:rPr>
          <w:rFonts w:ascii="Arial" w:hAnsi="Arial" w:eastAsia="Arial" w:cs="Arial"/>
          <w:sz w:val="24"/>
          <w:szCs w:val="24"/>
        </w:rPr>
        <w:t>tvity</w:t>
      </w:r>
      <w:proofErr w:type="spellEnd"/>
      <w:r w:rsidRPr="6BF47624" w:rsidR="44C7DE2A">
        <w:rPr>
          <w:rFonts w:ascii="Arial" w:hAnsi="Arial" w:eastAsia="Arial" w:cs="Arial"/>
          <w:sz w:val="24"/>
          <w:szCs w:val="24"/>
        </w:rPr>
        <w:t xml:space="preserve"> Disorder. Consequently, in this study, it was</w:t>
      </w:r>
      <w:r w:rsidRPr="6BF47624" w:rsidR="44C7DE2A">
        <w:rPr>
          <w:rFonts w:ascii="Arial" w:hAnsi="Arial" w:eastAsia="Arial" w:cs="Arial"/>
          <w:sz w:val="24"/>
          <w:szCs w:val="24"/>
        </w:rPr>
        <w:t xml:space="preserve"> </w:t>
      </w:r>
      <w:r w:rsidRPr="6BF47624" w:rsidR="174C7575">
        <w:rPr>
          <w:rFonts w:ascii="Arial" w:hAnsi="Arial" w:eastAsia="Arial" w:cs="Arial"/>
          <w:sz w:val="24"/>
          <w:szCs w:val="24"/>
        </w:rPr>
        <w:t>un</w:t>
      </w:r>
      <w:r w:rsidRPr="6BF47624" w:rsidR="44C7DE2A">
        <w:rPr>
          <w:rFonts w:ascii="Arial" w:hAnsi="Arial" w:eastAsia="Arial" w:cs="Arial"/>
          <w:sz w:val="24"/>
          <w:szCs w:val="24"/>
        </w:rPr>
        <w:t>certain how many children had a diagnosis of DCD at the time</w:t>
      </w:r>
      <w:r w:rsidRPr="6BF47624" w:rsidR="572B29C4">
        <w:rPr>
          <w:rFonts w:ascii="Arial" w:hAnsi="Arial" w:eastAsia="Arial" w:cs="Arial"/>
          <w:sz w:val="24"/>
          <w:szCs w:val="24"/>
        </w:rPr>
        <w:t xml:space="preserve">, </w:t>
      </w:r>
      <w:r w:rsidRPr="6BF47624" w:rsidR="5AEC0D62">
        <w:rPr>
          <w:rFonts w:ascii="Arial" w:hAnsi="Arial" w:eastAsia="Arial" w:cs="Arial"/>
          <w:sz w:val="24"/>
          <w:szCs w:val="24"/>
        </w:rPr>
        <w:t xml:space="preserve">possibly suggesting a reticence to diagnose. This highlighted a necessity of a clinical </w:t>
      </w:r>
      <w:r w:rsidRPr="6BF47624" w:rsidR="46FFB267">
        <w:rPr>
          <w:rFonts w:ascii="Arial" w:hAnsi="Arial" w:eastAsia="Arial" w:cs="Arial"/>
          <w:sz w:val="24"/>
          <w:szCs w:val="24"/>
        </w:rPr>
        <w:t>clarification</w:t>
      </w:r>
      <w:r w:rsidRPr="6BF47624" w:rsidR="05BB9F62">
        <w:rPr>
          <w:rFonts w:ascii="Arial" w:hAnsi="Arial" w:eastAsia="Arial" w:cs="Arial"/>
          <w:sz w:val="24"/>
          <w:szCs w:val="24"/>
        </w:rPr>
        <w:t xml:space="preserve"> globally,</w:t>
      </w:r>
      <w:r w:rsidRPr="6BF47624" w:rsidR="4A16FDEE">
        <w:rPr>
          <w:rFonts w:ascii="Arial" w:hAnsi="Arial" w:eastAsia="Arial" w:cs="Arial"/>
          <w:sz w:val="24"/>
          <w:szCs w:val="24"/>
        </w:rPr>
        <w:t xml:space="preserve"> </w:t>
      </w:r>
      <w:r w:rsidRPr="6BF47624" w:rsidR="5F615BB5">
        <w:rPr>
          <w:rFonts w:ascii="Arial" w:hAnsi="Arial" w:eastAsia="Arial" w:cs="Arial"/>
          <w:sz w:val="24"/>
          <w:szCs w:val="24"/>
        </w:rPr>
        <w:t>considering</w:t>
      </w:r>
      <w:r w:rsidRPr="6BF47624" w:rsidR="4A16FDEE">
        <w:rPr>
          <w:rFonts w:ascii="Arial" w:hAnsi="Arial" w:eastAsia="Arial" w:cs="Arial"/>
          <w:sz w:val="24"/>
          <w:szCs w:val="24"/>
        </w:rPr>
        <w:t xml:space="preserve"> the different opinions of medical experts</w:t>
      </w:r>
      <w:r w:rsidRPr="6BF47624" w:rsidR="4BB9E118">
        <w:rPr>
          <w:rFonts w:ascii="Arial" w:hAnsi="Arial" w:eastAsia="Arial" w:cs="Arial"/>
          <w:sz w:val="24"/>
          <w:szCs w:val="24"/>
        </w:rPr>
        <w:t xml:space="preserve"> and the reasons for referrals. </w:t>
      </w:r>
    </w:p>
    <w:p w:rsidR="4BB9E118" w:rsidP="3D9B8057" w:rsidRDefault="4BB9E118" w14:paraId="4AE20C6C" w14:textId="3ECEB9A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4BB9E118">
        <w:rPr>
          <w:rFonts w:ascii="Arial" w:hAnsi="Arial" w:eastAsia="Arial" w:cs="Arial"/>
          <w:sz w:val="24"/>
          <w:szCs w:val="24"/>
        </w:rPr>
        <w:t xml:space="preserve">Children with DCD </w:t>
      </w:r>
      <w:r w:rsidRPr="6BF47624" w:rsidR="47083942">
        <w:rPr>
          <w:rFonts w:ascii="Arial" w:hAnsi="Arial" w:eastAsia="Arial" w:cs="Arial"/>
          <w:sz w:val="24"/>
          <w:szCs w:val="24"/>
        </w:rPr>
        <w:t>have difficulties with most aspects of the school day. With at least one child in every class affected (Gibbs, Appleton et al</w:t>
      </w:r>
      <w:r w:rsidRPr="6BF47624" w:rsidR="774653FC">
        <w:rPr>
          <w:rFonts w:ascii="Arial" w:hAnsi="Arial" w:eastAsia="Arial" w:cs="Arial"/>
          <w:sz w:val="24"/>
          <w:szCs w:val="24"/>
        </w:rPr>
        <w:t xml:space="preserve">, </w:t>
      </w:r>
      <w:r w:rsidRPr="6BF47624" w:rsidR="774653FC">
        <w:rPr>
          <w:rFonts w:ascii="Arial" w:hAnsi="Arial" w:eastAsia="Arial" w:cs="Arial"/>
          <w:sz w:val="24"/>
          <w:szCs w:val="24"/>
        </w:rPr>
        <w:t>20</w:t>
      </w:r>
      <w:r w:rsidRPr="6BF47624" w:rsidR="7DD8272E">
        <w:rPr>
          <w:rFonts w:ascii="Arial" w:hAnsi="Arial" w:eastAsia="Arial" w:cs="Arial"/>
          <w:sz w:val="24"/>
          <w:szCs w:val="24"/>
        </w:rPr>
        <w:t>07</w:t>
      </w:r>
      <w:r w:rsidRPr="6BF47624" w:rsidR="774653FC">
        <w:rPr>
          <w:rFonts w:ascii="Arial" w:hAnsi="Arial" w:eastAsia="Arial" w:cs="Arial"/>
          <w:sz w:val="24"/>
          <w:szCs w:val="24"/>
        </w:rPr>
        <w:t>)</w:t>
      </w:r>
      <w:r w:rsidRPr="6BF47624" w:rsidR="774653FC">
        <w:rPr>
          <w:rFonts w:ascii="Arial" w:hAnsi="Arial" w:eastAsia="Arial" w:cs="Arial"/>
          <w:sz w:val="24"/>
          <w:szCs w:val="24"/>
        </w:rPr>
        <w:t xml:space="preserve">  the impact of DCD can be detrimental </w:t>
      </w:r>
      <w:r w:rsidRPr="6BF47624" w:rsidR="46E17D27">
        <w:rPr>
          <w:rFonts w:ascii="Arial" w:hAnsi="Arial" w:eastAsia="Arial" w:cs="Arial"/>
          <w:sz w:val="24"/>
          <w:szCs w:val="24"/>
        </w:rPr>
        <w:t>to their learning</w:t>
      </w:r>
      <w:r w:rsidRPr="6BF47624" w:rsidR="7A96F8AC">
        <w:rPr>
          <w:rFonts w:ascii="Arial" w:hAnsi="Arial" w:eastAsia="Arial" w:cs="Arial"/>
          <w:sz w:val="24"/>
          <w:szCs w:val="24"/>
        </w:rPr>
        <w:t>,</w:t>
      </w:r>
      <w:r w:rsidRPr="6BF47624" w:rsidR="46E17D27">
        <w:rPr>
          <w:rFonts w:ascii="Arial" w:hAnsi="Arial" w:eastAsia="Arial" w:cs="Arial"/>
          <w:sz w:val="24"/>
          <w:szCs w:val="24"/>
        </w:rPr>
        <w:t xml:space="preserve"> affecting academic achievement</w:t>
      </w:r>
      <w:r w:rsidRPr="6BF47624" w:rsidR="14E02143">
        <w:rPr>
          <w:rFonts w:ascii="Arial" w:hAnsi="Arial" w:eastAsia="Arial" w:cs="Arial"/>
          <w:sz w:val="24"/>
          <w:szCs w:val="24"/>
        </w:rPr>
        <w:t>,</w:t>
      </w:r>
      <w:r w:rsidRPr="6BF47624" w:rsidR="46E17D27">
        <w:rPr>
          <w:rFonts w:ascii="Arial" w:hAnsi="Arial" w:eastAsia="Arial" w:cs="Arial"/>
          <w:sz w:val="24"/>
          <w:szCs w:val="24"/>
        </w:rPr>
        <w:t xml:space="preserve"> social and emotional development and, important to all areas </w:t>
      </w:r>
      <w:r w:rsidRPr="6BF47624" w:rsidR="367F7A01">
        <w:rPr>
          <w:rFonts w:ascii="Arial" w:hAnsi="Arial" w:eastAsia="Arial" w:cs="Arial"/>
          <w:sz w:val="24"/>
          <w:szCs w:val="24"/>
        </w:rPr>
        <w:t>of learning, developing play skills. Typically, children with DCD have problems with gross motor skills, walking, running, jumping, sit</w:t>
      </w:r>
      <w:r w:rsidRPr="6BF47624" w:rsidR="5240CE9A">
        <w:rPr>
          <w:rFonts w:ascii="Arial" w:hAnsi="Arial" w:eastAsia="Arial" w:cs="Arial"/>
          <w:sz w:val="24"/>
          <w:szCs w:val="24"/>
        </w:rPr>
        <w:t>ting and fine gross motor skills, writing, pencil control, cutting</w:t>
      </w:r>
      <w:r w:rsidRPr="6BF47624" w:rsidR="5D54C88D">
        <w:rPr>
          <w:rFonts w:ascii="Arial" w:hAnsi="Arial" w:eastAsia="Arial" w:cs="Arial"/>
          <w:sz w:val="24"/>
          <w:szCs w:val="24"/>
        </w:rPr>
        <w:t>,</w:t>
      </w:r>
      <w:r w:rsidRPr="6BF47624" w:rsidR="5240CE9A">
        <w:rPr>
          <w:rFonts w:ascii="Arial" w:hAnsi="Arial" w:eastAsia="Arial" w:cs="Arial"/>
          <w:sz w:val="24"/>
          <w:szCs w:val="24"/>
        </w:rPr>
        <w:t xml:space="preserve"> threading. The consequences of these difficulties can be seen in and out of the classroom and </w:t>
      </w:r>
      <w:r w:rsidRPr="6BF47624" w:rsidR="0CF427F9">
        <w:rPr>
          <w:rFonts w:ascii="Arial" w:hAnsi="Arial" w:eastAsia="Arial" w:cs="Arial"/>
          <w:sz w:val="24"/>
          <w:szCs w:val="24"/>
        </w:rPr>
        <w:t>need to be considered equal in importance. While there is a requirement to learn and show progress, of course in acad</w:t>
      </w:r>
      <w:r w:rsidRPr="6BF47624" w:rsidR="6DC1259B">
        <w:rPr>
          <w:rFonts w:ascii="Arial" w:hAnsi="Arial" w:eastAsia="Arial" w:cs="Arial"/>
          <w:sz w:val="24"/>
          <w:szCs w:val="24"/>
        </w:rPr>
        <w:t xml:space="preserve">emic subjects, primarily </w:t>
      </w:r>
      <w:proofErr w:type="spellStart"/>
      <w:r w:rsidRPr="6BF47624" w:rsidR="6DC1259B">
        <w:rPr>
          <w:rFonts w:ascii="Arial" w:hAnsi="Arial" w:eastAsia="Arial" w:cs="Arial"/>
          <w:sz w:val="24"/>
          <w:szCs w:val="24"/>
        </w:rPr>
        <w:t>Maths</w:t>
      </w:r>
      <w:proofErr w:type="spellEnd"/>
      <w:r w:rsidRPr="6BF47624" w:rsidR="6DC1259B">
        <w:rPr>
          <w:rFonts w:ascii="Arial" w:hAnsi="Arial" w:eastAsia="Arial" w:cs="Arial"/>
          <w:sz w:val="24"/>
          <w:szCs w:val="24"/>
        </w:rPr>
        <w:t xml:space="preserve"> </w:t>
      </w:r>
      <w:r w:rsidRPr="6BF47624" w:rsidR="6A647F51">
        <w:rPr>
          <w:rFonts w:ascii="Arial" w:hAnsi="Arial" w:eastAsia="Arial" w:cs="Arial"/>
          <w:sz w:val="24"/>
          <w:szCs w:val="24"/>
        </w:rPr>
        <w:t>and Literacy</w:t>
      </w:r>
      <w:r w:rsidRPr="6BF47624" w:rsidR="6DC1259B">
        <w:rPr>
          <w:rFonts w:ascii="Arial" w:hAnsi="Arial" w:eastAsia="Arial" w:cs="Arial"/>
          <w:sz w:val="24"/>
          <w:szCs w:val="24"/>
        </w:rPr>
        <w:t xml:space="preserve">, the acquisition of a full and useful education hinges </w:t>
      </w:r>
      <w:r w:rsidRPr="6BF47624" w:rsidR="0E472D4A">
        <w:rPr>
          <w:rFonts w:ascii="Arial" w:hAnsi="Arial" w:eastAsia="Arial" w:cs="Arial"/>
          <w:sz w:val="24"/>
          <w:szCs w:val="24"/>
        </w:rPr>
        <w:t xml:space="preserve">on a focus on all areas, academic and holistic. Therefore, although academic subjects are paramount, </w:t>
      </w:r>
      <w:r w:rsidRPr="6BF47624" w:rsidR="62ECF3B0">
        <w:rPr>
          <w:rFonts w:ascii="Arial" w:hAnsi="Arial" w:eastAsia="Arial" w:cs="Arial"/>
          <w:sz w:val="24"/>
          <w:szCs w:val="24"/>
        </w:rPr>
        <w:t>primarily</w:t>
      </w:r>
      <w:r w:rsidRPr="6BF47624" w:rsidR="0E472D4A">
        <w:rPr>
          <w:rFonts w:ascii="Arial" w:hAnsi="Arial" w:eastAsia="Arial" w:cs="Arial"/>
          <w:sz w:val="24"/>
          <w:szCs w:val="24"/>
        </w:rPr>
        <w:t xml:space="preserve"> a ch</w:t>
      </w:r>
      <w:r w:rsidRPr="6BF47624" w:rsidR="71893E7E">
        <w:rPr>
          <w:rFonts w:ascii="Arial" w:hAnsi="Arial" w:eastAsia="Arial" w:cs="Arial"/>
          <w:sz w:val="24"/>
          <w:szCs w:val="24"/>
        </w:rPr>
        <w:t>i</w:t>
      </w:r>
      <w:r w:rsidRPr="6BF47624" w:rsidR="0E472D4A">
        <w:rPr>
          <w:rFonts w:ascii="Arial" w:hAnsi="Arial" w:eastAsia="Arial" w:cs="Arial"/>
          <w:sz w:val="24"/>
          <w:szCs w:val="24"/>
        </w:rPr>
        <w:t xml:space="preserve">ld’s wellbeing should </w:t>
      </w:r>
      <w:r w:rsidRPr="6BF47624" w:rsidR="4EDF998A">
        <w:rPr>
          <w:rFonts w:ascii="Arial" w:hAnsi="Arial" w:eastAsia="Arial" w:cs="Arial"/>
          <w:sz w:val="24"/>
          <w:szCs w:val="24"/>
        </w:rPr>
        <w:t>be considered</w:t>
      </w:r>
      <w:r w:rsidRPr="6BF47624" w:rsidR="542DD3D9">
        <w:rPr>
          <w:rFonts w:ascii="Arial" w:hAnsi="Arial" w:eastAsia="Arial" w:cs="Arial"/>
          <w:sz w:val="24"/>
          <w:szCs w:val="24"/>
        </w:rPr>
        <w:t xml:space="preserve"> (</w:t>
      </w:r>
      <w:proofErr w:type="spellStart"/>
      <w:r w:rsidRPr="6BF47624" w:rsidR="542DD3D9">
        <w:rPr>
          <w:rFonts w:ascii="Arial" w:hAnsi="Arial" w:eastAsia="Arial" w:cs="Arial"/>
          <w:sz w:val="24"/>
          <w:szCs w:val="24"/>
        </w:rPr>
        <w:t>Carslaw</w:t>
      </w:r>
      <w:proofErr w:type="spellEnd"/>
      <w:r w:rsidRPr="6BF47624" w:rsidR="542DD3D9">
        <w:rPr>
          <w:rFonts w:ascii="Arial" w:hAnsi="Arial" w:eastAsia="Arial" w:cs="Arial"/>
          <w:sz w:val="24"/>
          <w:szCs w:val="24"/>
        </w:rPr>
        <w:t>, 2011,</w:t>
      </w:r>
      <w:r w:rsidRPr="6BF47624" w:rsidR="542DD3D9">
        <w:rPr>
          <w:rFonts w:ascii="Arial" w:hAnsi="Arial" w:eastAsia="Arial" w:cs="Arial"/>
          <w:sz w:val="24"/>
          <w:szCs w:val="24"/>
        </w:rPr>
        <w:t>)</w:t>
      </w:r>
      <w:r w:rsidRPr="6BF47624" w:rsidR="1B7D6A21">
        <w:rPr>
          <w:rFonts w:ascii="Arial" w:hAnsi="Arial" w:eastAsia="Arial" w:cs="Arial"/>
          <w:sz w:val="24"/>
          <w:szCs w:val="24"/>
        </w:rPr>
        <w:t>.</w:t>
      </w:r>
      <w:r w:rsidRPr="6BF47624" w:rsidR="542DD3D9">
        <w:rPr>
          <w:rFonts w:ascii="Arial" w:hAnsi="Arial" w:eastAsia="Arial" w:cs="Arial"/>
          <w:sz w:val="24"/>
          <w:szCs w:val="24"/>
        </w:rPr>
        <w:t xml:space="preserve">   Where a child is</w:t>
      </w:r>
      <w:r w:rsidRPr="6BF47624" w:rsidR="649E48E9">
        <w:rPr>
          <w:rFonts w:ascii="Arial" w:hAnsi="Arial" w:eastAsia="Arial" w:cs="Arial"/>
          <w:sz w:val="24"/>
          <w:szCs w:val="24"/>
        </w:rPr>
        <w:t xml:space="preserve"> having difficulty with gross motor skills such as sport or physical activity, playing in the playground, dressing after PE, there lies a </w:t>
      </w:r>
      <w:r w:rsidRPr="6BF47624" w:rsidR="305E80E1">
        <w:rPr>
          <w:rFonts w:ascii="Arial" w:hAnsi="Arial" w:eastAsia="Arial" w:cs="Arial"/>
          <w:sz w:val="24"/>
          <w:szCs w:val="24"/>
        </w:rPr>
        <w:t xml:space="preserve">source of frustration, embarrassment and potentially, </w:t>
      </w:r>
      <w:proofErr w:type="spellStart"/>
      <w:r w:rsidRPr="6BF47624" w:rsidR="305E80E1">
        <w:rPr>
          <w:rFonts w:ascii="Arial" w:hAnsi="Arial" w:eastAsia="Arial" w:cs="Arial"/>
          <w:sz w:val="24"/>
          <w:szCs w:val="24"/>
        </w:rPr>
        <w:t>behav</w:t>
      </w:r>
      <w:r w:rsidRPr="6BF47624" w:rsidR="5F9CE756">
        <w:rPr>
          <w:rFonts w:ascii="Arial" w:hAnsi="Arial" w:eastAsia="Arial" w:cs="Arial"/>
          <w:sz w:val="24"/>
          <w:szCs w:val="24"/>
        </w:rPr>
        <w:t>i</w:t>
      </w:r>
      <w:r w:rsidRPr="6BF47624" w:rsidR="305E80E1">
        <w:rPr>
          <w:rFonts w:ascii="Arial" w:hAnsi="Arial" w:eastAsia="Arial" w:cs="Arial"/>
          <w:sz w:val="24"/>
          <w:szCs w:val="24"/>
        </w:rPr>
        <w:t>our</w:t>
      </w:r>
      <w:proofErr w:type="spellEnd"/>
      <w:r w:rsidRPr="6BF47624" w:rsidR="305E80E1">
        <w:rPr>
          <w:rFonts w:ascii="Arial" w:hAnsi="Arial" w:eastAsia="Arial" w:cs="Arial"/>
          <w:sz w:val="24"/>
          <w:szCs w:val="24"/>
        </w:rPr>
        <w:t xml:space="preserve"> issues.</w:t>
      </w:r>
    </w:p>
    <w:p w:rsidR="305E80E1" w:rsidP="3D9B8057" w:rsidRDefault="305E80E1" w14:paraId="51DE54FB" w14:textId="6641744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305E80E1">
        <w:rPr>
          <w:rFonts w:ascii="Arial" w:hAnsi="Arial" w:eastAsia="Arial" w:cs="Arial"/>
          <w:sz w:val="24"/>
          <w:szCs w:val="24"/>
        </w:rPr>
        <w:t xml:space="preserve">Equally, in the classroom, the child who has problems with sitting comfortably or </w:t>
      </w:r>
      <w:r w:rsidRPr="6BF47624" w:rsidR="56253BAB">
        <w:rPr>
          <w:rFonts w:ascii="Arial" w:hAnsi="Arial" w:eastAsia="Arial" w:cs="Arial"/>
          <w:sz w:val="24"/>
          <w:szCs w:val="24"/>
        </w:rPr>
        <w:t>productively</w:t>
      </w:r>
      <w:r w:rsidRPr="6BF47624" w:rsidR="305E80E1">
        <w:rPr>
          <w:rFonts w:ascii="Arial" w:hAnsi="Arial" w:eastAsia="Arial" w:cs="Arial"/>
          <w:sz w:val="24"/>
          <w:szCs w:val="24"/>
        </w:rPr>
        <w:t>, who struggles to copy text off the board</w:t>
      </w:r>
      <w:r w:rsidRPr="6BF47624" w:rsidR="33C167D8">
        <w:rPr>
          <w:rFonts w:ascii="Arial" w:hAnsi="Arial" w:eastAsia="Arial" w:cs="Arial"/>
          <w:sz w:val="24"/>
          <w:szCs w:val="24"/>
        </w:rPr>
        <w:t xml:space="preserve"> or screen, or to find a pen to write with has the </w:t>
      </w:r>
      <w:r w:rsidRPr="6BF47624" w:rsidR="32957450">
        <w:rPr>
          <w:rFonts w:ascii="Arial" w:hAnsi="Arial" w:eastAsia="Arial" w:cs="Arial"/>
          <w:sz w:val="24"/>
          <w:szCs w:val="24"/>
        </w:rPr>
        <w:t>potential to have low self-esteem, anxiety and general unhappiness about their s</w:t>
      </w:r>
      <w:r w:rsidRPr="6BF47624" w:rsidR="02BD69AB">
        <w:rPr>
          <w:rFonts w:ascii="Arial" w:hAnsi="Arial" w:eastAsia="Arial" w:cs="Arial"/>
          <w:sz w:val="24"/>
          <w:szCs w:val="24"/>
        </w:rPr>
        <w:t>chool day</w:t>
      </w:r>
      <w:r w:rsidRPr="6BF47624" w:rsidR="5CF5AF59">
        <w:rPr>
          <w:rFonts w:ascii="Arial" w:hAnsi="Arial" w:eastAsia="Arial" w:cs="Arial"/>
          <w:sz w:val="24"/>
          <w:szCs w:val="24"/>
        </w:rPr>
        <w:t xml:space="preserve">. Therein lies a feeling of inadequacy and </w:t>
      </w:r>
      <w:r w:rsidRPr="6BF47624" w:rsidR="231F45CC">
        <w:rPr>
          <w:rFonts w:ascii="Arial" w:hAnsi="Arial" w:eastAsia="Arial" w:cs="Arial"/>
          <w:sz w:val="24"/>
          <w:szCs w:val="24"/>
        </w:rPr>
        <w:t xml:space="preserve">incompetence which would not bode well for a child with DCD being expected to follow a </w:t>
      </w:r>
      <w:r w:rsidRPr="6BF47624" w:rsidR="505E81DE">
        <w:rPr>
          <w:rFonts w:ascii="Arial" w:hAnsi="Arial" w:eastAsia="Arial" w:cs="Arial"/>
          <w:sz w:val="24"/>
          <w:szCs w:val="24"/>
        </w:rPr>
        <w:t>math's</w:t>
      </w:r>
      <w:r w:rsidRPr="6BF47624" w:rsidR="231F45CC">
        <w:rPr>
          <w:rFonts w:ascii="Arial" w:hAnsi="Arial" w:eastAsia="Arial" w:cs="Arial"/>
          <w:sz w:val="24"/>
          <w:szCs w:val="24"/>
        </w:rPr>
        <w:t xml:space="preserve"> lesson in a class of thirty children</w:t>
      </w:r>
      <w:r w:rsidRPr="6BF47624" w:rsidR="66F31402">
        <w:rPr>
          <w:rFonts w:ascii="Arial" w:hAnsi="Arial" w:eastAsia="Arial" w:cs="Arial"/>
          <w:sz w:val="24"/>
          <w:szCs w:val="24"/>
        </w:rPr>
        <w:t xml:space="preserve"> (Coffield and O’Neill, 2004, p. 256).</w:t>
      </w:r>
    </w:p>
    <w:p w:rsidR="6F298060" w:rsidP="3D9B8057" w:rsidRDefault="6F298060" w14:paraId="5731E90F" w14:textId="4B676BF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6F298060">
        <w:rPr>
          <w:rFonts w:ascii="Arial" w:hAnsi="Arial" w:eastAsia="Arial" w:cs="Arial"/>
          <w:sz w:val="24"/>
          <w:szCs w:val="24"/>
        </w:rPr>
        <w:t xml:space="preserve">Difficulties with </w:t>
      </w:r>
      <w:proofErr w:type="spellStart"/>
      <w:r w:rsidRPr="6BF47624" w:rsidR="48E8D4AE">
        <w:rPr>
          <w:rFonts w:ascii="Arial" w:hAnsi="Arial" w:eastAsia="Arial" w:cs="Arial"/>
          <w:sz w:val="24"/>
          <w:szCs w:val="24"/>
        </w:rPr>
        <w:t>Maths</w:t>
      </w:r>
      <w:proofErr w:type="spellEnd"/>
      <w:r w:rsidRPr="6BF47624" w:rsidR="6F298060">
        <w:rPr>
          <w:rFonts w:ascii="Arial" w:hAnsi="Arial" w:eastAsia="Arial" w:cs="Arial"/>
          <w:sz w:val="24"/>
          <w:szCs w:val="24"/>
        </w:rPr>
        <w:t xml:space="preserve"> and Numeracy occur with high frequency for children with DCD, usually because of word-problem solving (Learn Journal</w:t>
      </w:r>
      <w:r w:rsidRPr="6BF47624" w:rsidR="09C23D02">
        <w:rPr>
          <w:rFonts w:ascii="Arial" w:hAnsi="Arial" w:eastAsia="Arial" w:cs="Arial"/>
          <w:sz w:val="24"/>
          <w:szCs w:val="24"/>
        </w:rPr>
        <w:t xml:space="preserve">, 2011, p.50) Problems with the  </w:t>
      </w:r>
      <w:proofErr w:type="spellStart"/>
      <w:r w:rsidRPr="6BF47624" w:rsidR="09C23D02">
        <w:rPr>
          <w:rFonts w:ascii="Arial" w:hAnsi="Arial" w:eastAsia="Arial" w:cs="Arial"/>
          <w:sz w:val="24"/>
          <w:szCs w:val="24"/>
        </w:rPr>
        <w:t>organisational</w:t>
      </w:r>
      <w:proofErr w:type="spellEnd"/>
      <w:r w:rsidRPr="6BF47624" w:rsidR="09C23D02">
        <w:rPr>
          <w:rFonts w:ascii="Arial" w:hAnsi="Arial" w:eastAsia="Arial" w:cs="Arial"/>
          <w:sz w:val="24"/>
          <w:szCs w:val="24"/>
        </w:rPr>
        <w:t xml:space="preserve"> aspect of </w:t>
      </w:r>
      <w:r w:rsidRPr="6BF47624" w:rsidR="04531317">
        <w:rPr>
          <w:rFonts w:ascii="Arial" w:hAnsi="Arial" w:eastAsia="Arial" w:cs="Arial"/>
          <w:sz w:val="24"/>
          <w:szCs w:val="24"/>
        </w:rPr>
        <w:t>DCD make it difficult for the child to ‘unpick’ the problem and follow the necessary steps to solve it</w:t>
      </w:r>
      <w:r w:rsidRPr="6BF47624" w:rsidR="0963F706">
        <w:rPr>
          <w:rFonts w:ascii="Arial" w:hAnsi="Arial" w:eastAsia="Arial" w:cs="Arial"/>
          <w:sz w:val="24"/>
          <w:szCs w:val="24"/>
        </w:rPr>
        <w:t xml:space="preserve">. Also, an aspect of DCD can be memory </w:t>
      </w:r>
      <w:r w:rsidRPr="6BF47624" w:rsidR="526CAFA6">
        <w:rPr>
          <w:rFonts w:ascii="Arial" w:hAnsi="Arial" w:eastAsia="Arial" w:cs="Arial"/>
          <w:sz w:val="24"/>
          <w:szCs w:val="24"/>
        </w:rPr>
        <w:t>problems creating</w:t>
      </w:r>
      <w:r w:rsidRPr="6BF47624" w:rsidR="0963F706">
        <w:rPr>
          <w:rFonts w:ascii="Arial" w:hAnsi="Arial" w:eastAsia="Arial" w:cs="Arial"/>
          <w:sz w:val="24"/>
          <w:szCs w:val="24"/>
        </w:rPr>
        <w:t xml:space="preserve"> </w:t>
      </w:r>
      <w:r w:rsidRPr="6BF47624" w:rsidR="21E8B5F3">
        <w:rPr>
          <w:rFonts w:ascii="Arial" w:hAnsi="Arial" w:eastAsia="Arial" w:cs="Arial"/>
          <w:sz w:val="24"/>
          <w:szCs w:val="24"/>
        </w:rPr>
        <w:t>difficulties</w:t>
      </w:r>
      <w:r w:rsidRPr="6BF47624" w:rsidR="0963F706">
        <w:rPr>
          <w:rFonts w:ascii="Arial" w:hAnsi="Arial" w:eastAsia="Arial" w:cs="Arial"/>
          <w:sz w:val="24"/>
          <w:szCs w:val="24"/>
        </w:rPr>
        <w:t xml:space="preserve"> with recalling formulas or methods, or step-taking, regu</w:t>
      </w:r>
      <w:r w:rsidRPr="6BF47624" w:rsidR="0552AA63">
        <w:rPr>
          <w:rFonts w:ascii="Arial" w:hAnsi="Arial" w:eastAsia="Arial" w:cs="Arial"/>
          <w:sz w:val="24"/>
          <w:szCs w:val="24"/>
        </w:rPr>
        <w:t xml:space="preserve">larly required in </w:t>
      </w:r>
      <w:proofErr w:type="spellStart"/>
      <w:r w:rsidRPr="6BF47624" w:rsidR="6B079BF0">
        <w:rPr>
          <w:rFonts w:ascii="Arial" w:hAnsi="Arial" w:eastAsia="Arial" w:cs="Arial"/>
          <w:sz w:val="24"/>
          <w:szCs w:val="24"/>
        </w:rPr>
        <w:t>Maths</w:t>
      </w:r>
      <w:proofErr w:type="spellEnd"/>
      <w:r w:rsidRPr="6BF47624" w:rsidR="0552AA63">
        <w:rPr>
          <w:rFonts w:ascii="Arial" w:hAnsi="Arial" w:eastAsia="Arial" w:cs="Arial"/>
          <w:sz w:val="24"/>
          <w:szCs w:val="24"/>
        </w:rPr>
        <w:t>. Interestingly in this report is the idea that children with DCD often have an average o</w:t>
      </w:r>
      <w:r w:rsidRPr="6BF47624" w:rsidR="01B438C0">
        <w:rPr>
          <w:rFonts w:ascii="Arial" w:hAnsi="Arial" w:eastAsia="Arial" w:cs="Arial"/>
          <w:sz w:val="24"/>
          <w:szCs w:val="24"/>
        </w:rPr>
        <w:t>r</w:t>
      </w:r>
      <w:r w:rsidRPr="6BF47624" w:rsidR="0552AA63">
        <w:rPr>
          <w:rFonts w:ascii="Arial" w:hAnsi="Arial" w:eastAsia="Arial" w:cs="Arial"/>
          <w:sz w:val="24"/>
          <w:szCs w:val="24"/>
        </w:rPr>
        <w:t xml:space="preserve"> </w:t>
      </w:r>
      <w:r w:rsidRPr="6BF47624" w:rsidR="7552AACE">
        <w:rPr>
          <w:rFonts w:ascii="Arial" w:hAnsi="Arial" w:eastAsia="Arial" w:cs="Arial"/>
          <w:sz w:val="24"/>
          <w:szCs w:val="24"/>
        </w:rPr>
        <w:t xml:space="preserve">above average </w:t>
      </w:r>
      <w:r w:rsidRPr="6BF47624" w:rsidR="7CE3590C">
        <w:rPr>
          <w:rFonts w:ascii="Arial" w:hAnsi="Arial" w:eastAsia="Arial" w:cs="Arial"/>
          <w:sz w:val="24"/>
          <w:szCs w:val="24"/>
        </w:rPr>
        <w:t>IQ,</w:t>
      </w:r>
      <w:r w:rsidRPr="6BF47624" w:rsidR="7552AACE">
        <w:rPr>
          <w:rFonts w:ascii="Arial" w:hAnsi="Arial" w:eastAsia="Arial" w:cs="Arial"/>
          <w:sz w:val="24"/>
          <w:szCs w:val="24"/>
        </w:rPr>
        <w:t xml:space="preserve"> enabling them to cover up their difficu</w:t>
      </w:r>
      <w:r w:rsidRPr="6BF47624" w:rsidR="138A96F7">
        <w:rPr>
          <w:rFonts w:ascii="Arial" w:hAnsi="Arial" w:eastAsia="Arial" w:cs="Arial"/>
          <w:sz w:val="24"/>
          <w:szCs w:val="24"/>
        </w:rPr>
        <w:t>l</w:t>
      </w:r>
      <w:r w:rsidRPr="6BF47624" w:rsidR="7552AACE">
        <w:rPr>
          <w:rFonts w:ascii="Arial" w:hAnsi="Arial" w:eastAsia="Arial" w:cs="Arial"/>
          <w:sz w:val="24"/>
          <w:szCs w:val="24"/>
        </w:rPr>
        <w:t xml:space="preserve">ties, making it even more </w:t>
      </w:r>
      <w:r w:rsidRPr="6BF47624" w:rsidR="7ECCC8E4">
        <w:rPr>
          <w:rFonts w:ascii="Arial" w:hAnsi="Arial" w:eastAsia="Arial" w:cs="Arial"/>
          <w:sz w:val="24"/>
          <w:szCs w:val="24"/>
        </w:rPr>
        <w:t>important</w:t>
      </w:r>
      <w:r w:rsidRPr="6BF47624" w:rsidR="7552AACE">
        <w:rPr>
          <w:rFonts w:ascii="Arial" w:hAnsi="Arial" w:eastAsia="Arial" w:cs="Arial"/>
          <w:sz w:val="24"/>
          <w:szCs w:val="24"/>
        </w:rPr>
        <w:t xml:space="preserve"> for the need to have a good working child</w:t>
      </w:r>
      <w:r w:rsidRPr="6BF47624" w:rsidR="06B9EC30">
        <w:rPr>
          <w:rFonts w:ascii="Arial" w:hAnsi="Arial" w:eastAsia="Arial" w:cs="Arial"/>
          <w:sz w:val="24"/>
          <w:szCs w:val="24"/>
        </w:rPr>
        <w:t>-teacher relationship.</w:t>
      </w:r>
      <w:r w:rsidRPr="6BF47624" w:rsidR="61125CC6">
        <w:rPr>
          <w:rFonts w:ascii="Arial" w:hAnsi="Arial" w:eastAsia="Arial" w:cs="Arial"/>
          <w:sz w:val="24"/>
          <w:szCs w:val="24"/>
        </w:rPr>
        <w:t xml:space="preserve"> </w:t>
      </w:r>
      <w:r w:rsidRPr="6BF47624" w:rsidR="65313846">
        <w:rPr>
          <w:rFonts w:ascii="Arial" w:hAnsi="Arial" w:eastAsia="Arial" w:cs="Arial"/>
          <w:sz w:val="24"/>
          <w:szCs w:val="24"/>
        </w:rPr>
        <w:t>Additionally,</w:t>
      </w:r>
      <w:r w:rsidRPr="6BF47624" w:rsidR="61125CC6">
        <w:rPr>
          <w:rFonts w:ascii="Arial" w:hAnsi="Arial" w:eastAsia="Arial" w:cs="Arial"/>
          <w:sz w:val="24"/>
          <w:szCs w:val="24"/>
        </w:rPr>
        <w:t xml:space="preserve"> in the Learn report, there is a long list of difficulties children with DCD may have in relation to learning </w:t>
      </w:r>
      <w:proofErr w:type="spellStart"/>
      <w:r w:rsidRPr="6BF47624" w:rsidR="0FB3200B">
        <w:rPr>
          <w:rFonts w:ascii="Arial" w:hAnsi="Arial" w:eastAsia="Arial" w:cs="Arial"/>
          <w:sz w:val="24"/>
          <w:szCs w:val="24"/>
        </w:rPr>
        <w:t>maths</w:t>
      </w:r>
      <w:proofErr w:type="spellEnd"/>
      <w:r w:rsidRPr="6BF47624" w:rsidR="6CAD5167">
        <w:rPr>
          <w:rFonts w:ascii="Arial" w:hAnsi="Arial" w:eastAsia="Arial" w:cs="Arial"/>
          <w:sz w:val="24"/>
          <w:szCs w:val="24"/>
        </w:rPr>
        <w:t xml:space="preserve"> including conceptual ability, difficulties with vision, namely looking at</w:t>
      </w:r>
      <w:r w:rsidRPr="6BF47624" w:rsidR="11183900">
        <w:rPr>
          <w:rFonts w:ascii="Arial" w:hAnsi="Arial" w:eastAsia="Arial" w:cs="Arial"/>
          <w:sz w:val="24"/>
          <w:szCs w:val="24"/>
        </w:rPr>
        <w:t xml:space="preserve"> the </w:t>
      </w:r>
      <w:r w:rsidRPr="6BF47624" w:rsidR="6CAD5167">
        <w:rPr>
          <w:rFonts w:ascii="Arial" w:hAnsi="Arial" w:eastAsia="Arial" w:cs="Arial"/>
          <w:sz w:val="24"/>
          <w:szCs w:val="24"/>
        </w:rPr>
        <w:t xml:space="preserve"> board and finding</w:t>
      </w:r>
      <w:r w:rsidRPr="6BF47624" w:rsidR="7FBAA873">
        <w:rPr>
          <w:rFonts w:ascii="Arial" w:hAnsi="Arial" w:eastAsia="Arial" w:cs="Arial"/>
          <w:sz w:val="24"/>
          <w:szCs w:val="24"/>
        </w:rPr>
        <w:t xml:space="preserve"> their</w:t>
      </w:r>
      <w:r w:rsidRPr="6BF47624" w:rsidR="6CAD5167">
        <w:rPr>
          <w:rFonts w:ascii="Arial" w:hAnsi="Arial" w:eastAsia="Arial" w:cs="Arial"/>
          <w:sz w:val="24"/>
          <w:szCs w:val="24"/>
        </w:rPr>
        <w:t xml:space="preserve"> place on page, memory, the language of </w:t>
      </w:r>
      <w:r w:rsidRPr="6BF47624" w:rsidR="54DFCAB6">
        <w:rPr>
          <w:rFonts w:ascii="Arial" w:hAnsi="Arial" w:eastAsia="Arial" w:cs="Arial"/>
          <w:sz w:val="24"/>
          <w:szCs w:val="24"/>
        </w:rPr>
        <w:t>math's</w:t>
      </w:r>
      <w:r w:rsidRPr="6BF47624" w:rsidR="48BEB5B9">
        <w:rPr>
          <w:rFonts w:ascii="Arial" w:hAnsi="Arial" w:eastAsia="Arial" w:cs="Arial"/>
          <w:sz w:val="24"/>
          <w:szCs w:val="24"/>
        </w:rPr>
        <w:t xml:space="preserve">, visual spatial awareness. All of these </w:t>
      </w:r>
      <w:r w:rsidRPr="6BF47624" w:rsidR="32A2DB58">
        <w:rPr>
          <w:rFonts w:ascii="Arial" w:hAnsi="Arial" w:eastAsia="Arial" w:cs="Arial"/>
          <w:sz w:val="24"/>
          <w:szCs w:val="24"/>
        </w:rPr>
        <w:t>separately</w:t>
      </w:r>
      <w:r w:rsidRPr="6BF47624" w:rsidR="48BEB5B9">
        <w:rPr>
          <w:rFonts w:ascii="Arial" w:hAnsi="Arial" w:eastAsia="Arial" w:cs="Arial"/>
          <w:sz w:val="24"/>
          <w:szCs w:val="24"/>
        </w:rPr>
        <w:t xml:space="preserve"> and collectively can have a considerable impact on the </w:t>
      </w:r>
      <w:r w:rsidRPr="6BF47624" w:rsidR="1ECB95B2">
        <w:rPr>
          <w:rFonts w:ascii="Arial" w:hAnsi="Arial" w:eastAsia="Arial" w:cs="Arial"/>
          <w:sz w:val="24"/>
          <w:szCs w:val="24"/>
        </w:rPr>
        <w:t>child's</w:t>
      </w:r>
      <w:r w:rsidRPr="6BF47624" w:rsidR="48BEB5B9">
        <w:rPr>
          <w:rFonts w:ascii="Arial" w:hAnsi="Arial" w:eastAsia="Arial" w:cs="Arial"/>
          <w:sz w:val="24"/>
          <w:szCs w:val="24"/>
        </w:rPr>
        <w:t xml:space="preserve"> ability </w:t>
      </w:r>
      <w:r w:rsidRPr="6BF47624" w:rsidR="43C11CA5">
        <w:rPr>
          <w:rFonts w:ascii="Arial" w:hAnsi="Arial" w:eastAsia="Arial" w:cs="Arial"/>
          <w:sz w:val="24"/>
          <w:szCs w:val="24"/>
        </w:rPr>
        <w:t xml:space="preserve">in all subjects but particularly </w:t>
      </w:r>
      <w:proofErr w:type="spellStart"/>
      <w:r w:rsidRPr="6BF47624" w:rsidR="43C11CA5">
        <w:rPr>
          <w:rFonts w:ascii="Arial" w:hAnsi="Arial" w:eastAsia="Arial" w:cs="Arial"/>
          <w:sz w:val="24"/>
          <w:szCs w:val="24"/>
        </w:rPr>
        <w:t>maths</w:t>
      </w:r>
      <w:proofErr w:type="spellEnd"/>
      <w:r w:rsidRPr="6BF47624" w:rsidR="40B401DC">
        <w:rPr>
          <w:rFonts w:ascii="Arial" w:hAnsi="Arial" w:eastAsia="Arial" w:cs="Arial"/>
          <w:sz w:val="24"/>
          <w:szCs w:val="24"/>
        </w:rPr>
        <w:t xml:space="preserve"> and language and literacy</w:t>
      </w:r>
      <w:r w:rsidRPr="6BF47624" w:rsidR="10775EDB">
        <w:rPr>
          <w:rFonts w:ascii="Arial" w:hAnsi="Arial" w:eastAsia="Arial" w:cs="Arial"/>
          <w:sz w:val="24"/>
          <w:szCs w:val="24"/>
        </w:rPr>
        <w:t xml:space="preserve">, </w:t>
      </w:r>
      <w:r w:rsidRPr="6BF47624" w:rsidR="56DCE232">
        <w:rPr>
          <w:rFonts w:ascii="Arial" w:hAnsi="Arial" w:eastAsia="Arial" w:cs="Arial"/>
          <w:sz w:val="24"/>
          <w:szCs w:val="24"/>
        </w:rPr>
        <w:t>w</w:t>
      </w:r>
      <w:r w:rsidRPr="6BF47624" w:rsidR="40B401DC">
        <w:rPr>
          <w:rFonts w:ascii="Arial" w:hAnsi="Arial" w:eastAsia="Arial" w:cs="Arial"/>
          <w:sz w:val="24"/>
          <w:szCs w:val="24"/>
        </w:rPr>
        <w:t xml:space="preserve">here </w:t>
      </w:r>
      <w:r w:rsidRPr="6BF47624" w:rsidR="33927F94">
        <w:rPr>
          <w:rFonts w:ascii="Arial" w:hAnsi="Arial" w:eastAsia="Arial" w:cs="Arial"/>
          <w:sz w:val="24"/>
          <w:szCs w:val="24"/>
        </w:rPr>
        <w:t>traditionally</w:t>
      </w:r>
      <w:r w:rsidRPr="6BF47624" w:rsidR="40B401DC">
        <w:rPr>
          <w:rFonts w:ascii="Arial" w:hAnsi="Arial" w:eastAsia="Arial" w:cs="Arial"/>
          <w:sz w:val="24"/>
          <w:szCs w:val="24"/>
        </w:rPr>
        <w:t>, and mor</w:t>
      </w:r>
      <w:r w:rsidRPr="6BF47624" w:rsidR="5EB351AF">
        <w:rPr>
          <w:rFonts w:ascii="Arial" w:hAnsi="Arial" w:eastAsia="Arial" w:cs="Arial"/>
          <w:sz w:val="24"/>
          <w:szCs w:val="24"/>
        </w:rPr>
        <w:t xml:space="preserve">e commonly (although the trend is moving towards other ways of learning) </w:t>
      </w:r>
      <w:r w:rsidRPr="6BF47624" w:rsidR="21B16CD3">
        <w:rPr>
          <w:rFonts w:ascii="Arial" w:hAnsi="Arial" w:eastAsia="Arial" w:cs="Arial"/>
          <w:sz w:val="24"/>
          <w:szCs w:val="24"/>
        </w:rPr>
        <w:t>the learning method is the use of reading and writing</w:t>
      </w:r>
      <w:r w:rsidRPr="6BF47624" w:rsidR="4D197191">
        <w:rPr>
          <w:rFonts w:ascii="Arial" w:hAnsi="Arial" w:eastAsia="Arial" w:cs="Arial"/>
          <w:sz w:val="24"/>
          <w:szCs w:val="24"/>
        </w:rPr>
        <w:t>.</w:t>
      </w:r>
    </w:p>
    <w:p w:rsidR="4D197191" w:rsidP="3D9B8057" w:rsidRDefault="4D197191" w14:paraId="15E1B738" w14:textId="4C73E50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4D197191">
        <w:rPr>
          <w:rFonts w:ascii="Arial" w:hAnsi="Arial" w:eastAsia="Arial" w:cs="Arial"/>
          <w:sz w:val="24"/>
          <w:szCs w:val="24"/>
        </w:rPr>
        <w:t xml:space="preserve">However, </w:t>
      </w:r>
      <w:proofErr w:type="spellStart"/>
      <w:r w:rsidRPr="6BF47624" w:rsidR="4D197191">
        <w:rPr>
          <w:rFonts w:ascii="Arial" w:hAnsi="Arial" w:eastAsia="Arial" w:cs="Arial"/>
          <w:sz w:val="24"/>
          <w:szCs w:val="24"/>
        </w:rPr>
        <w:t>Portwood</w:t>
      </w:r>
      <w:proofErr w:type="spellEnd"/>
      <w:r w:rsidRPr="6BF47624" w:rsidR="4D197191">
        <w:rPr>
          <w:rFonts w:ascii="Arial" w:hAnsi="Arial" w:eastAsia="Arial" w:cs="Arial"/>
          <w:sz w:val="24"/>
          <w:szCs w:val="24"/>
        </w:rPr>
        <w:t xml:space="preserve"> (2005, p.</w:t>
      </w:r>
      <w:r w:rsidRPr="6BF47624" w:rsidR="7966AF83">
        <w:rPr>
          <w:rFonts w:ascii="Arial" w:hAnsi="Arial" w:eastAsia="Arial" w:cs="Arial"/>
          <w:sz w:val="24"/>
          <w:szCs w:val="24"/>
        </w:rPr>
        <w:t>54,</w:t>
      </w:r>
      <w:r w:rsidRPr="6BF47624" w:rsidR="232401DC">
        <w:rPr>
          <w:rFonts w:ascii="Arial" w:hAnsi="Arial" w:eastAsia="Arial" w:cs="Arial"/>
          <w:sz w:val="24"/>
          <w:szCs w:val="24"/>
        </w:rPr>
        <w:t xml:space="preserve"> Cited in </w:t>
      </w:r>
      <w:r w:rsidRPr="6BF47624" w:rsidR="1E0C866B">
        <w:rPr>
          <w:rFonts w:ascii="Arial" w:hAnsi="Arial" w:eastAsia="Arial" w:cs="Arial"/>
          <w:sz w:val="24"/>
          <w:szCs w:val="24"/>
        </w:rPr>
        <w:t>L</w:t>
      </w:r>
      <w:r w:rsidRPr="6BF47624" w:rsidR="232401DC">
        <w:rPr>
          <w:rFonts w:ascii="Arial" w:hAnsi="Arial" w:eastAsia="Arial" w:cs="Arial"/>
          <w:sz w:val="24"/>
          <w:szCs w:val="24"/>
        </w:rPr>
        <w:t>earn Journal</w:t>
      </w:r>
      <w:r w:rsidRPr="6BF47624" w:rsidR="4D197191">
        <w:rPr>
          <w:rFonts w:ascii="Arial" w:hAnsi="Arial" w:eastAsia="Arial" w:cs="Arial"/>
          <w:sz w:val="24"/>
          <w:szCs w:val="24"/>
        </w:rPr>
        <w:t xml:space="preserve">) states the need for the knowledge of how children learn, what their Multiple Intelligences are </w:t>
      </w:r>
      <w:r w:rsidRPr="6BF47624" w:rsidR="41AE9CCC">
        <w:rPr>
          <w:rFonts w:ascii="Arial" w:hAnsi="Arial" w:eastAsia="Arial" w:cs="Arial"/>
          <w:sz w:val="24"/>
          <w:szCs w:val="24"/>
        </w:rPr>
        <w:t>(</w:t>
      </w:r>
      <w:r w:rsidRPr="6BF47624" w:rsidR="4D197191">
        <w:rPr>
          <w:rFonts w:ascii="Arial" w:hAnsi="Arial" w:eastAsia="Arial" w:cs="Arial"/>
          <w:sz w:val="24"/>
          <w:szCs w:val="24"/>
        </w:rPr>
        <w:t>Gardner, 20</w:t>
      </w:r>
      <w:r w:rsidRPr="6BF47624" w:rsidR="6131AF09">
        <w:rPr>
          <w:rFonts w:ascii="Arial" w:hAnsi="Arial" w:eastAsia="Arial" w:cs="Arial"/>
          <w:sz w:val="24"/>
          <w:szCs w:val="24"/>
        </w:rPr>
        <w:t>17</w:t>
      </w:r>
      <w:r w:rsidRPr="6BF47624" w:rsidR="6208346A">
        <w:rPr>
          <w:rFonts w:ascii="Arial" w:hAnsi="Arial" w:eastAsia="Arial" w:cs="Arial"/>
          <w:sz w:val="24"/>
          <w:szCs w:val="24"/>
        </w:rPr>
        <w:t xml:space="preserve">) and to teach the whole class in this way rather than </w:t>
      </w:r>
      <w:r w:rsidRPr="6BF47624" w:rsidR="2EA0BB3D">
        <w:rPr>
          <w:rFonts w:ascii="Arial" w:hAnsi="Arial" w:eastAsia="Arial" w:cs="Arial"/>
          <w:sz w:val="24"/>
          <w:szCs w:val="24"/>
        </w:rPr>
        <w:t>focusing</w:t>
      </w:r>
      <w:r w:rsidRPr="6BF47624" w:rsidR="6208346A">
        <w:rPr>
          <w:rFonts w:ascii="Arial" w:hAnsi="Arial" w:eastAsia="Arial" w:cs="Arial"/>
          <w:sz w:val="24"/>
          <w:szCs w:val="24"/>
        </w:rPr>
        <w:t xml:space="preserve"> on a specific way to teach a child with DCD. </w:t>
      </w:r>
      <w:proofErr w:type="spellStart"/>
      <w:r w:rsidRPr="6BF47624" w:rsidR="6208346A">
        <w:rPr>
          <w:rFonts w:ascii="Arial" w:hAnsi="Arial" w:eastAsia="Arial" w:cs="Arial"/>
          <w:sz w:val="24"/>
          <w:szCs w:val="24"/>
        </w:rPr>
        <w:t>Portwood</w:t>
      </w:r>
      <w:proofErr w:type="spellEnd"/>
      <w:r w:rsidRPr="6BF47624" w:rsidR="6208346A">
        <w:rPr>
          <w:rFonts w:ascii="Arial" w:hAnsi="Arial" w:eastAsia="Arial" w:cs="Arial"/>
          <w:sz w:val="24"/>
          <w:szCs w:val="24"/>
        </w:rPr>
        <w:t xml:space="preserve"> suggests children with DCD can be more efficient learner</w:t>
      </w:r>
      <w:r w:rsidRPr="6BF47624" w:rsidR="5CC457F8">
        <w:rPr>
          <w:rFonts w:ascii="Arial" w:hAnsi="Arial" w:eastAsia="Arial" w:cs="Arial"/>
          <w:sz w:val="24"/>
          <w:szCs w:val="24"/>
        </w:rPr>
        <w:t xml:space="preserve">’s if verbal, visual and </w:t>
      </w:r>
      <w:proofErr w:type="spellStart"/>
      <w:r w:rsidRPr="6BF47624" w:rsidR="5CC457F8">
        <w:rPr>
          <w:rFonts w:ascii="Arial" w:hAnsi="Arial" w:eastAsia="Arial" w:cs="Arial"/>
          <w:sz w:val="24"/>
          <w:szCs w:val="24"/>
        </w:rPr>
        <w:t>kinaesthetic</w:t>
      </w:r>
      <w:proofErr w:type="spellEnd"/>
      <w:r w:rsidRPr="6BF47624" w:rsidR="5CC457F8">
        <w:rPr>
          <w:rFonts w:ascii="Arial" w:hAnsi="Arial" w:eastAsia="Arial" w:cs="Arial"/>
          <w:sz w:val="24"/>
          <w:szCs w:val="24"/>
        </w:rPr>
        <w:t xml:space="preserve"> learning styles are embrace</w:t>
      </w:r>
      <w:r w:rsidRPr="6BF47624" w:rsidR="6559E68A">
        <w:rPr>
          <w:rFonts w:ascii="Arial" w:hAnsi="Arial" w:eastAsia="Arial" w:cs="Arial"/>
          <w:sz w:val="24"/>
          <w:szCs w:val="24"/>
        </w:rPr>
        <w:t>d</w:t>
      </w:r>
      <w:r w:rsidRPr="6BF47624" w:rsidR="070EC449">
        <w:rPr>
          <w:rFonts w:ascii="Arial" w:hAnsi="Arial" w:eastAsia="Arial" w:cs="Arial"/>
          <w:sz w:val="24"/>
          <w:szCs w:val="24"/>
        </w:rPr>
        <w:t>,</w:t>
      </w:r>
      <w:r w:rsidRPr="6BF47624" w:rsidR="5CC457F8">
        <w:rPr>
          <w:rFonts w:ascii="Arial" w:hAnsi="Arial" w:eastAsia="Arial" w:cs="Arial"/>
          <w:sz w:val="24"/>
          <w:szCs w:val="24"/>
        </w:rPr>
        <w:t xml:space="preserve"> </w:t>
      </w:r>
      <w:r w:rsidRPr="6BF47624" w:rsidR="24EA2B82">
        <w:rPr>
          <w:rFonts w:ascii="Arial" w:hAnsi="Arial" w:eastAsia="Arial" w:cs="Arial"/>
          <w:sz w:val="24"/>
          <w:szCs w:val="24"/>
        </w:rPr>
        <w:t>b</w:t>
      </w:r>
      <w:r w:rsidRPr="6BF47624" w:rsidR="5CC457F8">
        <w:rPr>
          <w:rFonts w:ascii="Arial" w:hAnsi="Arial" w:eastAsia="Arial" w:cs="Arial"/>
          <w:sz w:val="24"/>
          <w:szCs w:val="24"/>
        </w:rPr>
        <w:t>ring</w:t>
      </w:r>
      <w:r w:rsidRPr="6BF47624" w:rsidR="2627639B">
        <w:rPr>
          <w:rFonts w:ascii="Arial" w:hAnsi="Arial" w:eastAsia="Arial" w:cs="Arial"/>
          <w:sz w:val="24"/>
          <w:szCs w:val="24"/>
        </w:rPr>
        <w:t>ing</w:t>
      </w:r>
      <w:r w:rsidRPr="6BF47624" w:rsidR="5CC457F8">
        <w:rPr>
          <w:rFonts w:ascii="Arial" w:hAnsi="Arial" w:eastAsia="Arial" w:cs="Arial"/>
          <w:sz w:val="24"/>
          <w:szCs w:val="24"/>
        </w:rPr>
        <w:t xml:space="preserve"> Gardner’s theories and practice to the classroom. </w:t>
      </w:r>
      <w:r w:rsidRPr="6BF47624" w:rsidR="7A8763A4">
        <w:rPr>
          <w:rFonts w:ascii="Arial" w:hAnsi="Arial" w:eastAsia="Arial" w:cs="Arial"/>
          <w:sz w:val="24"/>
          <w:szCs w:val="24"/>
        </w:rPr>
        <w:t>Imper</w:t>
      </w:r>
      <w:r w:rsidRPr="6BF47624" w:rsidR="26F1CCF2">
        <w:rPr>
          <w:rFonts w:ascii="Arial" w:hAnsi="Arial" w:eastAsia="Arial" w:cs="Arial"/>
          <w:sz w:val="24"/>
          <w:szCs w:val="24"/>
        </w:rPr>
        <w:t>a</w:t>
      </w:r>
      <w:r w:rsidRPr="6BF47624" w:rsidR="7A8763A4">
        <w:rPr>
          <w:rFonts w:ascii="Arial" w:hAnsi="Arial" w:eastAsia="Arial" w:cs="Arial"/>
          <w:sz w:val="24"/>
          <w:szCs w:val="24"/>
        </w:rPr>
        <w:t>t</w:t>
      </w:r>
      <w:r w:rsidRPr="6BF47624" w:rsidR="50F23ED2">
        <w:rPr>
          <w:rFonts w:ascii="Arial" w:hAnsi="Arial" w:eastAsia="Arial" w:cs="Arial"/>
          <w:sz w:val="24"/>
          <w:szCs w:val="24"/>
        </w:rPr>
        <w:t>i</w:t>
      </w:r>
      <w:r w:rsidRPr="6BF47624" w:rsidR="7A8763A4">
        <w:rPr>
          <w:rFonts w:ascii="Arial" w:hAnsi="Arial" w:eastAsia="Arial" w:cs="Arial"/>
          <w:sz w:val="24"/>
          <w:szCs w:val="24"/>
        </w:rPr>
        <w:t>ve is the notion that th</w:t>
      </w:r>
      <w:r w:rsidRPr="6BF47624" w:rsidR="3CDC3194">
        <w:rPr>
          <w:rFonts w:ascii="Arial" w:hAnsi="Arial" w:eastAsia="Arial" w:cs="Arial"/>
          <w:sz w:val="24"/>
          <w:szCs w:val="24"/>
        </w:rPr>
        <w:t>e</w:t>
      </w:r>
      <w:r w:rsidRPr="6BF47624" w:rsidR="7A8763A4">
        <w:rPr>
          <w:rFonts w:ascii="Arial" w:hAnsi="Arial" w:eastAsia="Arial" w:cs="Arial"/>
          <w:sz w:val="24"/>
          <w:szCs w:val="24"/>
        </w:rPr>
        <w:t xml:space="preserve"> acquisition of </w:t>
      </w:r>
      <w:proofErr w:type="spellStart"/>
      <w:r w:rsidRPr="6BF47624" w:rsidR="4426AFA7">
        <w:rPr>
          <w:rFonts w:ascii="Arial" w:hAnsi="Arial" w:eastAsia="Arial" w:cs="Arial"/>
          <w:sz w:val="24"/>
          <w:szCs w:val="24"/>
        </w:rPr>
        <w:t>maths</w:t>
      </w:r>
      <w:proofErr w:type="spellEnd"/>
      <w:r w:rsidRPr="6BF47624" w:rsidR="4426AFA7">
        <w:rPr>
          <w:rFonts w:ascii="Arial" w:hAnsi="Arial" w:eastAsia="Arial" w:cs="Arial"/>
          <w:sz w:val="24"/>
          <w:szCs w:val="24"/>
        </w:rPr>
        <w:t xml:space="preserve"> and </w:t>
      </w:r>
      <w:proofErr w:type="spellStart"/>
      <w:r w:rsidRPr="6BF47624" w:rsidR="4426AFA7">
        <w:rPr>
          <w:rFonts w:ascii="Arial" w:hAnsi="Arial" w:eastAsia="Arial" w:cs="Arial"/>
          <w:sz w:val="24"/>
          <w:szCs w:val="24"/>
        </w:rPr>
        <w:t>english</w:t>
      </w:r>
      <w:proofErr w:type="spellEnd"/>
      <w:r w:rsidRPr="6BF47624" w:rsidR="4426AFA7">
        <w:rPr>
          <w:rFonts w:ascii="Arial" w:hAnsi="Arial" w:eastAsia="Arial" w:cs="Arial"/>
          <w:sz w:val="24"/>
          <w:szCs w:val="24"/>
        </w:rPr>
        <w:t xml:space="preserve"> </w:t>
      </w:r>
      <w:r w:rsidRPr="6BF47624" w:rsidR="43188AF6">
        <w:rPr>
          <w:rFonts w:ascii="Arial" w:hAnsi="Arial" w:eastAsia="Arial" w:cs="Arial"/>
          <w:sz w:val="24"/>
          <w:szCs w:val="24"/>
        </w:rPr>
        <w:t>re</w:t>
      </w:r>
      <w:r w:rsidRPr="6BF47624" w:rsidR="3F6071AC">
        <w:rPr>
          <w:rFonts w:ascii="Arial" w:hAnsi="Arial" w:eastAsia="Arial" w:cs="Arial"/>
          <w:sz w:val="24"/>
          <w:szCs w:val="24"/>
        </w:rPr>
        <w:t>quires</w:t>
      </w:r>
      <w:r w:rsidRPr="6BF47624" w:rsidR="4426AFA7">
        <w:rPr>
          <w:rFonts w:ascii="Arial" w:hAnsi="Arial" w:eastAsia="Arial" w:cs="Arial"/>
          <w:sz w:val="24"/>
          <w:szCs w:val="24"/>
        </w:rPr>
        <w:t xml:space="preserve"> a solid foundation</w:t>
      </w:r>
      <w:r w:rsidRPr="6BF47624" w:rsidR="03D4CA52">
        <w:rPr>
          <w:rFonts w:ascii="Arial" w:hAnsi="Arial" w:eastAsia="Arial" w:cs="Arial"/>
          <w:sz w:val="24"/>
          <w:szCs w:val="24"/>
        </w:rPr>
        <w:t xml:space="preserve">. If children do not have a grasp at a very basic level of </w:t>
      </w:r>
      <w:proofErr w:type="spellStart"/>
      <w:r w:rsidRPr="6BF47624" w:rsidR="03D4CA52">
        <w:rPr>
          <w:rFonts w:ascii="Arial" w:hAnsi="Arial" w:eastAsia="Arial" w:cs="Arial"/>
          <w:sz w:val="24"/>
          <w:szCs w:val="24"/>
        </w:rPr>
        <w:t>maths</w:t>
      </w:r>
      <w:proofErr w:type="spellEnd"/>
      <w:r w:rsidRPr="6BF47624" w:rsidR="03D4CA52">
        <w:rPr>
          <w:rFonts w:ascii="Arial" w:hAnsi="Arial" w:eastAsia="Arial" w:cs="Arial"/>
          <w:sz w:val="24"/>
          <w:szCs w:val="24"/>
        </w:rPr>
        <w:t xml:space="preserve">, a subject which is considerably abstract, the difficulties the </w:t>
      </w:r>
      <w:r w:rsidRPr="6BF47624" w:rsidR="773F4068">
        <w:rPr>
          <w:rFonts w:ascii="Arial" w:hAnsi="Arial" w:eastAsia="Arial" w:cs="Arial"/>
          <w:sz w:val="24"/>
          <w:szCs w:val="24"/>
        </w:rPr>
        <w:t>experience</w:t>
      </w:r>
      <w:r w:rsidRPr="6BF47624" w:rsidR="3C2F2F21">
        <w:rPr>
          <w:rFonts w:ascii="Arial" w:hAnsi="Arial" w:eastAsia="Arial" w:cs="Arial"/>
          <w:sz w:val="24"/>
          <w:szCs w:val="24"/>
        </w:rPr>
        <w:t>d</w:t>
      </w:r>
      <w:r w:rsidRPr="6BF47624" w:rsidR="773F4068">
        <w:rPr>
          <w:rFonts w:ascii="Arial" w:hAnsi="Arial" w:eastAsia="Arial" w:cs="Arial"/>
          <w:sz w:val="24"/>
          <w:szCs w:val="24"/>
        </w:rPr>
        <w:t xml:space="preserve"> will only get greater, highlighting the need for a strong, repetitive, considered approach to the teaching of the subject</w:t>
      </w:r>
      <w:r w:rsidRPr="6BF47624" w:rsidR="2893430B">
        <w:rPr>
          <w:rFonts w:ascii="Arial" w:hAnsi="Arial" w:eastAsia="Arial" w:cs="Arial"/>
          <w:sz w:val="24"/>
          <w:szCs w:val="24"/>
        </w:rPr>
        <w:t xml:space="preserve">. </w:t>
      </w:r>
    </w:p>
    <w:p w:rsidR="2893430B" w:rsidP="3D9B8057" w:rsidRDefault="2893430B" w14:paraId="5C269DCB" w14:textId="4E88AC64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2893430B">
        <w:rPr>
          <w:rFonts w:ascii="Arial" w:hAnsi="Arial" w:eastAsia="Arial" w:cs="Arial"/>
          <w:sz w:val="24"/>
          <w:szCs w:val="24"/>
        </w:rPr>
        <w:t>Additionally, extensive problems can arise for children with DCD when teaching language and literacy. These problems can start at an</w:t>
      </w:r>
      <w:r w:rsidRPr="6BF47624" w:rsidR="5B97484F">
        <w:rPr>
          <w:rFonts w:ascii="Arial" w:hAnsi="Arial" w:eastAsia="Arial" w:cs="Arial"/>
          <w:sz w:val="24"/>
          <w:szCs w:val="24"/>
        </w:rPr>
        <w:t xml:space="preserve"> early age but if not addressed can have </w:t>
      </w:r>
      <w:r w:rsidRPr="6BF47624" w:rsidR="36DA34B8">
        <w:rPr>
          <w:rFonts w:ascii="Arial" w:hAnsi="Arial" w:eastAsia="Arial" w:cs="Arial"/>
          <w:sz w:val="24"/>
          <w:szCs w:val="24"/>
        </w:rPr>
        <w:t>lifelong implications</w:t>
      </w:r>
      <w:r w:rsidRPr="6BF47624" w:rsidR="588CC764">
        <w:rPr>
          <w:rFonts w:ascii="Arial" w:hAnsi="Arial" w:eastAsia="Arial" w:cs="Arial"/>
          <w:sz w:val="24"/>
          <w:szCs w:val="24"/>
        </w:rPr>
        <w:t xml:space="preserve"> (Kirby, 2003).</w:t>
      </w:r>
    </w:p>
    <w:p w:rsidR="0DFB03AF" w:rsidP="3D9B8057" w:rsidRDefault="0DFB03AF" w14:paraId="6914CE56" w14:textId="1563932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0DFB03AF">
        <w:rPr>
          <w:rFonts w:ascii="Arial" w:hAnsi="Arial" w:eastAsia="Arial" w:cs="Arial"/>
          <w:sz w:val="24"/>
          <w:szCs w:val="24"/>
        </w:rPr>
        <w:t>A study carried out recently (</w:t>
      </w:r>
      <w:proofErr w:type="spellStart"/>
      <w:r w:rsidRPr="6BF47624" w:rsidR="0DFB03AF">
        <w:rPr>
          <w:rFonts w:ascii="Arial" w:hAnsi="Arial" w:eastAsia="Arial" w:cs="Arial"/>
          <w:sz w:val="24"/>
          <w:szCs w:val="24"/>
        </w:rPr>
        <w:t>Puyjarinet</w:t>
      </w:r>
      <w:proofErr w:type="spellEnd"/>
      <w:r w:rsidRPr="6BF47624" w:rsidR="0DFB03AF">
        <w:rPr>
          <w:rFonts w:ascii="Arial" w:hAnsi="Arial" w:eastAsia="Arial" w:cs="Arial"/>
          <w:sz w:val="24"/>
          <w:szCs w:val="24"/>
        </w:rPr>
        <w:t xml:space="preserve"> et al, 2017</w:t>
      </w:r>
      <w:r w:rsidRPr="6BF47624" w:rsidR="339CF9D2">
        <w:rPr>
          <w:rFonts w:ascii="Arial" w:hAnsi="Arial" w:eastAsia="Arial" w:cs="Arial"/>
          <w:sz w:val="24"/>
          <w:szCs w:val="24"/>
        </w:rPr>
        <w:t xml:space="preserve"> p.1</w:t>
      </w:r>
      <w:r w:rsidRPr="6BF47624" w:rsidR="0DFB03AF">
        <w:rPr>
          <w:rFonts w:ascii="Arial" w:hAnsi="Arial" w:eastAsia="Arial" w:cs="Arial"/>
          <w:sz w:val="24"/>
          <w:szCs w:val="24"/>
        </w:rPr>
        <w:t xml:space="preserve">) found that children with DCD struggle to follow a beat, whether with music </w:t>
      </w:r>
      <w:r w:rsidRPr="6BF47624" w:rsidR="6FE0167A">
        <w:rPr>
          <w:rFonts w:ascii="Arial" w:hAnsi="Arial" w:eastAsia="Arial" w:cs="Arial"/>
          <w:sz w:val="24"/>
          <w:szCs w:val="24"/>
        </w:rPr>
        <w:t xml:space="preserve">or everyday sounds. This difficulty or distortion has been found to have a significant impact on reading and language skills. </w:t>
      </w:r>
      <w:r w:rsidRPr="6BF47624" w:rsidR="52ED1601">
        <w:rPr>
          <w:rFonts w:ascii="Arial" w:hAnsi="Arial" w:eastAsia="Arial" w:cs="Arial"/>
          <w:sz w:val="24"/>
          <w:szCs w:val="24"/>
        </w:rPr>
        <w:t xml:space="preserve"> It is well known that young children are usually very active, both physically and mentally. There has been a strong link made </w:t>
      </w:r>
      <w:r w:rsidRPr="6BF47624" w:rsidR="671B30FE">
        <w:rPr>
          <w:rFonts w:ascii="Arial" w:hAnsi="Arial" w:eastAsia="Arial" w:cs="Arial"/>
          <w:sz w:val="24"/>
          <w:szCs w:val="24"/>
        </w:rPr>
        <w:t>concerning</w:t>
      </w:r>
      <w:r w:rsidRPr="6BF47624" w:rsidR="52ED1601">
        <w:rPr>
          <w:rFonts w:ascii="Arial" w:hAnsi="Arial" w:eastAsia="Arial" w:cs="Arial"/>
          <w:sz w:val="24"/>
          <w:szCs w:val="24"/>
        </w:rPr>
        <w:t xml:space="preserve"> </w:t>
      </w:r>
      <w:r w:rsidRPr="6BF47624" w:rsidR="0A804DAF">
        <w:rPr>
          <w:rFonts w:ascii="Arial" w:hAnsi="Arial" w:eastAsia="Arial" w:cs="Arial"/>
          <w:sz w:val="24"/>
          <w:szCs w:val="24"/>
        </w:rPr>
        <w:t xml:space="preserve">the development of learning depending on </w:t>
      </w:r>
      <w:r w:rsidRPr="6BF47624" w:rsidR="00F1A99E">
        <w:rPr>
          <w:rFonts w:ascii="Arial" w:hAnsi="Arial" w:eastAsia="Arial" w:cs="Arial"/>
          <w:sz w:val="24"/>
          <w:szCs w:val="24"/>
        </w:rPr>
        <w:t xml:space="preserve">exercise and physical movement, particularly in young children. </w:t>
      </w:r>
      <w:r w:rsidRPr="6BF47624" w:rsidR="2EAD45B0">
        <w:rPr>
          <w:rFonts w:ascii="Arial" w:hAnsi="Arial" w:eastAsia="Arial" w:cs="Arial"/>
          <w:sz w:val="24"/>
          <w:szCs w:val="24"/>
        </w:rPr>
        <w:t>Milne et al (2018</w:t>
      </w:r>
      <w:r w:rsidRPr="6BF47624" w:rsidR="09EE5948">
        <w:rPr>
          <w:rFonts w:ascii="Arial" w:hAnsi="Arial" w:eastAsia="Arial" w:cs="Arial"/>
          <w:sz w:val="24"/>
          <w:szCs w:val="24"/>
        </w:rPr>
        <w:t>, p.2</w:t>
      </w:r>
      <w:r w:rsidRPr="6BF47624" w:rsidR="2EAD45B0">
        <w:rPr>
          <w:rFonts w:ascii="Arial" w:hAnsi="Arial" w:eastAsia="Arial" w:cs="Arial"/>
          <w:sz w:val="24"/>
          <w:szCs w:val="24"/>
        </w:rPr>
        <w:t>) talk about the development of reading relying heavily on the strong acquisition of fine motor skills. For children with DCD</w:t>
      </w:r>
      <w:r w:rsidRPr="6BF47624" w:rsidR="6DE75050">
        <w:rPr>
          <w:rFonts w:ascii="Arial" w:hAnsi="Arial" w:eastAsia="Arial" w:cs="Arial"/>
          <w:sz w:val="24"/>
          <w:szCs w:val="24"/>
        </w:rPr>
        <w:t xml:space="preserve"> these everyday skills, holding a pencil or pair of scissors, doing buttons, threading, are very challenging, concreting the idea that early years children sh</w:t>
      </w:r>
      <w:r w:rsidRPr="6BF47624" w:rsidR="34586C62">
        <w:rPr>
          <w:rFonts w:ascii="Arial" w:hAnsi="Arial" w:eastAsia="Arial" w:cs="Arial"/>
          <w:sz w:val="24"/>
          <w:szCs w:val="24"/>
        </w:rPr>
        <w:t xml:space="preserve">ould be exposed to a myriad of activities designed to build strength and agility in fine motor skills, particularly and imperatively those children who have DCD or present </w:t>
      </w:r>
      <w:r w:rsidRPr="6BF47624" w:rsidR="3CA8BEF8">
        <w:rPr>
          <w:rFonts w:ascii="Arial" w:hAnsi="Arial" w:eastAsia="Arial" w:cs="Arial"/>
          <w:sz w:val="24"/>
          <w:szCs w:val="24"/>
        </w:rPr>
        <w:t xml:space="preserve">with these traits. Again, upon reading the </w:t>
      </w:r>
      <w:r w:rsidRPr="6BF47624" w:rsidR="379CC1F5">
        <w:rPr>
          <w:rFonts w:ascii="Arial" w:hAnsi="Arial" w:eastAsia="Arial" w:cs="Arial"/>
          <w:sz w:val="24"/>
          <w:szCs w:val="24"/>
        </w:rPr>
        <w:t>studies</w:t>
      </w:r>
      <w:r w:rsidRPr="6BF47624" w:rsidR="3CA8BEF8">
        <w:rPr>
          <w:rFonts w:ascii="Arial" w:hAnsi="Arial" w:eastAsia="Arial" w:cs="Arial"/>
          <w:sz w:val="24"/>
          <w:szCs w:val="24"/>
        </w:rPr>
        <w:t xml:space="preserve">, is the mention of </w:t>
      </w:r>
      <w:proofErr w:type="spellStart"/>
      <w:r w:rsidRPr="6BF47624" w:rsidR="3CA8BEF8">
        <w:rPr>
          <w:rFonts w:ascii="Arial" w:hAnsi="Arial" w:eastAsia="Arial" w:cs="Arial"/>
          <w:sz w:val="24"/>
          <w:szCs w:val="24"/>
        </w:rPr>
        <w:t>kinaesthetic</w:t>
      </w:r>
      <w:proofErr w:type="spellEnd"/>
      <w:r w:rsidRPr="6BF47624" w:rsidR="3CA8BEF8">
        <w:rPr>
          <w:rFonts w:ascii="Arial" w:hAnsi="Arial" w:eastAsia="Arial" w:cs="Arial"/>
          <w:sz w:val="24"/>
          <w:szCs w:val="24"/>
        </w:rPr>
        <w:t xml:space="preserve"> learning, relating to </w:t>
      </w:r>
      <w:r w:rsidRPr="6BF47624" w:rsidR="325DC0E0">
        <w:rPr>
          <w:rFonts w:ascii="Arial" w:hAnsi="Arial" w:eastAsia="Arial" w:cs="Arial"/>
          <w:sz w:val="24"/>
          <w:szCs w:val="24"/>
        </w:rPr>
        <w:t>movement, touch, tactile experiences, incorporating these into everyday classroom learning will benefit children with DCD</w:t>
      </w:r>
      <w:r w:rsidRPr="6BF47624" w:rsidR="0C0DB8D0">
        <w:rPr>
          <w:rFonts w:ascii="Arial" w:hAnsi="Arial" w:eastAsia="Arial" w:cs="Arial"/>
          <w:sz w:val="24"/>
          <w:szCs w:val="24"/>
        </w:rPr>
        <w:t>.</w:t>
      </w:r>
    </w:p>
    <w:p w:rsidR="38B1440D" w:rsidP="3D9B8057" w:rsidRDefault="38B1440D" w14:paraId="1C6990DA" w14:textId="494F3B0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3E4EC5E6">
        <w:rPr>
          <w:rFonts w:ascii="Arial" w:hAnsi="Arial" w:eastAsia="Arial" w:cs="Arial"/>
          <w:sz w:val="24"/>
          <w:szCs w:val="24"/>
        </w:rPr>
        <w:t>Gardner’s theory of Multiple Intelligences</w:t>
      </w:r>
      <w:r w:rsidRPr="6BF47624" w:rsidR="4439847C">
        <w:rPr>
          <w:rFonts w:ascii="Arial" w:hAnsi="Arial" w:eastAsia="Arial" w:cs="Arial"/>
          <w:sz w:val="24"/>
          <w:szCs w:val="24"/>
        </w:rPr>
        <w:t xml:space="preserve"> suggest</w:t>
      </w:r>
      <w:r w:rsidRPr="6BF47624" w:rsidR="0467069E">
        <w:rPr>
          <w:rFonts w:ascii="Arial" w:hAnsi="Arial" w:eastAsia="Arial" w:cs="Arial"/>
          <w:sz w:val="24"/>
          <w:szCs w:val="24"/>
        </w:rPr>
        <w:t>s</w:t>
      </w:r>
      <w:r w:rsidRPr="6BF47624" w:rsidR="4439847C">
        <w:rPr>
          <w:rFonts w:ascii="Arial" w:hAnsi="Arial" w:eastAsia="Arial" w:cs="Arial"/>
          <w:sz w:val="24"/>
          <w:szCs w:val="24"/>
        </w:rPr>
        <w:t xml:space="preserve"> different learning </w:t>
      </w:r>
      <w:r w:rsidRPr="6BF47624" w:rsidR="4439847C">
        <w:rPr>
          <w:rFonts w:ascii="Arial" w:hAnsi="Arial" w:eastAsia="Arial" w:cs="Arial"/>
          <w:sz w:val="24"/>
          <w:szCs w:val="24"/>
        </w:rPr>
        <w:t>methods</w:t>
      </w:r>
      <w:r w:rsidRPr="6BF47624" w:rsidR="75322B84">
        <w:rPr>
          <w:rFonts w:ascii="Arial" w:hAnsi="Arial" w:eastAsia="Arial" w:cs="Arial"/>
          <w:sz w:val="24"/>
          <w:szCs w:val="24"/>
        </w:rPr>
        <w:t xml:space="preserve"> </w:t>
      </w:r>
      <w:r w:rsidRPr="6BF47624" w:rsidR="2D878FA4">
        <w:rPr>
          <w:rFonts w:ascii="Arial" w:hAnsi="Arial" w:eastAsia="Arial" w:cs="Arial"/>
          <w:sz w:val="24"/>
          <w:szCs w:val="24"/>
        </w:rPr>
        <w:t>are</w:t>
      </w:r>
      <w:r w:rsidRPr="6BF47624" w:rsidR="4439847C">
        <w:rPr>
          <w:rFonts w:ascii="Arial" w:hAnsi="Arial" w:eastAsia="Arial" w:cs="Arial"/>
          <w:sz w:val="24"/>
          <w:szCs w:val="24"/>
        </w:rPr>
        <w:t xml:space="preserve"> extremely beneficial.</w:t>
      </w:r>
      <w:r w:rsidRPr="6BF47624" w:rsidR="49944111">
        <w:rPr>
          <w:rFonts w:ascii="Arial" w:hAnsi="Arial" w:eastAsia="Arial" w:cs="Arial"/>
          <w:sz w:val="24"/>
          <w:szCs w:val="24"/>
        </w:rPr>
        <w:t xml:space="preserve"> Pulling all these threads together to incorporate music and movement, outdoor learning, creative learning </w:t>
      </w:r>
      <w:r w:rsidRPr="6BF47624" w:rsidR="7FBA1D79">
        <w:rPr>
          <w:rFonts w:ascii="Arial" w:hAnsi="Arial" w:eastAsia="Arial" w:cs="Arial"/>
          <w:sz w:val="24"/>
          <w:szCs w:val="24"/>
        </w:rPr>
        <w:t>and multisensory experiences is key to a successful education for all children but particularly those with DCD.</w:t>
      </w:r>
    </w:p>
    <w:p w:rsidR="0AB3F4A2" w:rsidP="3D9B8057" w:rsidRDefault="0AB3F4A2" w14:paraId="5BEFBE07" w14:textId="78F3D1A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0AB3F4A2">
        <w:rPr>
          <w:rFonts w:ascii="Arial" w:hAnsi="Arial" w:eastAsia="Arial" w:cs="Arial"/>
          <w:sz w:val="24"/>
          <w:szCs w:val="24"/>
        </w:rPr>
        <w:t xml:space="preserve">Besides the important consequences of a diagnosis of DCD on a child’s education is the </w:t>
      </w:r>
      <w:proofErr w:type="gramStart"/>
      <w:r w:rsidRPr="6BF47624" w:rsidR="0AB3F4A2">
        <w:rPr>
          <w:rFonts w:ascii="Arial" w:hAnsi="Arial" w:eastAsia="Arial" w:cs="Arial"/>
          <w:sz w:val="24"/>
          <w:szCs w:val="24"/>
        </w:rPr>
        <w:t>aforementioned wellbeing</w:t>
      </w:r>
      <w:proofErr w:type="gramEnd"/>
      <w:r w:rsidRPr="6BF47624" w:rsidR="0AB3F4A2">
        <w:rPr>
          <w:rFonts w:ascii="Arial" w:hAnsi="Arial" w:eastAsia="Arial" w:cs="Arial"/>
          <w:sz w:val="24"/>
          <w:szCs w:val="24"/>
        </w:rPr>
        <w:t xml:space="preserve">, the feelings of low </w:t>
      </w:r>
      <w:r w:rsidRPr="6BF47624" w:rsidR="3987FE45">
        <w:rPr>
          <w:rFonts w:ascii="Arial" w:hAnsi="Arial" w:eastAsia="Arial" w:cs="Arial"/>
          <w:sz w:val="24"/>
          <w:szCs w:val="24"/>
        </w:rPr>
        <w:t>self-esteem</w:t>
      </w:r>
      <w:r w:rsidRPr="6BF47624" w:rsidR="0AB3F4A2">
        <w:rPr>
          <w:rFonts w:ascii="Arial" w:hAnsi="Arial" w:eastAsia="Arial" w:cs="Arial"/>
          <w:sz w:val="24"/>
          <w:szCs w:val="24"/>
        </w:rPr>
        <w:t>, inadequacy</w:t>
      </w:r>
      <w:r w:rsidRPr="6BF47624" w:rsidR="4A22D244">
        <w:rPr>
          <w:rFonts w:ascii="Arial" w:hAnsi="Arial" w:eastAsia="Arial" w:cs="Arial"/>
          <w:sz w:val="24"/>
          <w:szCs w:val="24"/>
        </w:rPr>
        <w:t xml:space="preserve">, frustration, embarrassment and social isolation that can plague a child </w:t>
      </w:r>
      <w:r w:rsidRPr="6BF47624" w:rsidR="5FDB5350">
        <w:rPr>
          <w:rFonts w:ascii="Arial" w:hAnsi="Arial" w:eastAsia="Arial" w:cs="Arial"/>
          <w:sz w:val="24"/>
          <w:szCs w:val="24"/>
        </w:rPr>
        <w:t xml:space="preserve">with DCD. Alongside these difficulties, Gaines and </w:t>
      </w:r>
      <w:proofErr w:type="spellStart"/>
      <w:r w:rsidRPr="6BF47624" w:rsidR="5FDB5350">
        <w:rPr>
          <w:rFonts w:ascii="Arial" w:hAnsi="Arial" w:eastAsia="Arial" w:cs="Arial"/>
          <w:sz w:val="24"/>
          <w:szCs w:val="24"/>
        </w:rPr>
        <w:t>Missiuna</w:t>
      </w:r>
      <w:proofErr w:type="spellEnd"/>
      <w:r w:rsidRPr="6BF47624" w:rsidR="5FDB5350">
        <w:rPr>
          <w:rFonts w:ascii="Arial" w:hAnsi="Arial" w:eastAsia="Arial" w:cs="Arial"/>
          <w:sz w:val="24"/>
          <w:szCs w:val="24"/>
        </w:rPr>
        <w:t xml:space="preserve"> (2007) pinpoint how problems with speech and language can be preval</w:t>
      </w:r>
      <w:r w:rsidRPr="6BF47624" w:rsidR="088187A8">
        <w:rPr>
          <w:rFonts w:ascii="Arial" w:hAnsi="Arial" w:eastAsia="Arial" w:cs="Arial"/>
          <w:sz w:val="24"/>
          <w:szCs w:val="24"/>
        </w:rPr>
        <w:t>ent in children who later have a DCD diagnosis. This report entailed input from parents and school staff</w:t>
      </w:r>
      <w:r w:rsidRPr="6BF47624" w:rsidR="545FCC32">
        <w:rPr>
          <w:rFonts w:ascii="Arial" w:hAnsi="Arial" w:eastAsia="Arial" w:cs="Arial"/>
          <w:sz w:val="24"/>
          <w:szCs w:val="24"/>
        </w:rPr>
        <w:t>,</w:t>
      </w:r>
      <w:r w:rsidRPr="6BF47624" w:rsidR="088187A8">
        <w:rPr>
          <w:rFonts w:ascii="Arial" w:hAnsi="Arial" w:eastAsia="Arial" w:cs="Arial"/>
          <w:sz w:val="24"/>
          <w:szCs w:val="24"/>
        </w:rPr>
        <w:t xml:space="preserve"> highlight</w:t>
      </w:r>
      <w:r w:rsidRPr="6BF47624" w:rsidR="121C3955">
        <w:rPr>
          <w:rFonts w:ascii="Arial" w:hAnsi="Arial" w:eastAsia="Arial" w:cs="Arial"/>
          <w:sz w:val="24"/>
          <w:szCs w:val="24"/>
        </w:rPr>
        <w:t>ing</w:t>
      </w:r>
      <w:r w:rsidRPr="6BF47624" w:rsidR="088187A8">
        <w:rPr>
          <w:rFonts w:ascii="Arial" w:hAnsi="Arial" w:eastAsia="Arial" w:cs="Arial"/>
          <w:sz w:val="24"/>
          <w:szCs w:val="24"/>
        </w:rPr>
        <w:t xml:space="preserve"> </w:t>
      </w:r>
      <w:r w:rsidRPr="6BF47624" w:rsidR="4FD8DDAA">
        <w:rPr>
          <w:rFonts w:ascii="Arial" w:hAnsi="Arial" w:eastAsia="Arial" w:cs="Arial"/>
          <w:sz w:val="24"/>
          <w:szCs w:val="24"/>
        </w:rPr>
        <w:t>the</w:t>
      </w:r>
      <w:r w:rsidRPr="6BF47624" w:rsidR="088187A8">
        <w:rPr>
          <w:rFonts w:ascii="Arial" w:hAnsi="Arial" w:eastAsia="Arial" w:cs="Arial"/>
          <w:sz w:val="24"/>
          <w:szCs w:val="24"/>
        </w:rPr>
        <w:t xml:space="preserve"> problems</w:t>
      </w:r>
      <w:r w:rsidRPr="6BF47624" w:rsidR="7C5AC628">
        <w:rPr>
          <w:rFonts w:ascii="Arial" w:hAnsi="Arial" w:eastAsia="Arial" w:cs="Arial"/>
          <w:sz w:val="24"/>
          <w:szCs w:val="24"/>
        </w:rPr>
        <w:t xml:space="preserve"> created</w:t>
      </w:r>
      <w:r w:rsidRPr="6BF47624" w:rsidR="088187A8">
        <w:rPr>
          <w:rFonts w:ascii="Arial" w:hAnsi="Arial" w:eastAsia="Arial" w:cs="Arial"/>
          <w:sz w:val="24"/>
          <w:szCs w:val="24"/>
        </w:rPr>
        <w:t xml:space="preserve"> </w:t>
      </w:r>
      <w:r w:rsidRPr="6BF47624" w:rsidR="78BE87B6">
        <w:rPr>
          <w:rFonts w:ascii="Arial" w:hAnsi="Arial" w:eastAsia="Arial" w:cs="Arial"/>
          <w:sz w:val="24"/>
          <w:szCs w:val="24"/>
        </w:rPr>
        <w:t>in later school life and how early intervention</w:t>
      </w:r>
      <w:r w:rsidRPr="6BF47624" w:rsidR="37C78571">
        <w:rPr>
          <w:rFonts w:ascii="Arial" w:hAnsi="Arial" w:eastAsia="Arial" w:cs="Arial"/>
          <w:sz w:val="24"/>
          <w:szCs w:val="24"/>
        </w:rPr>
        <w:t xml:space="preserve"> </w:t>
      </w:r>
      <w:r w:rsidRPr="6BF47624" w:rsidR="37C78571">
        <w:rPr>
          <w:rFonts w:ascii="Arial" w:hAnsi="Arial" w:eastAsia="Arial" w:cs="Arial"/>
          <w:sz w:val="24"/>
          <w:szCs w:val="24"/>
        </w:rPr>
        <w:t>elevates</w:t>
      </w:r>
      <w:r w:rsidRPr="6BF47624" w:rsidR="37C78571">
        <w:rPr>
          <w:rFonts w:ascii="Arial" w:hAnsi="Arial" w:eastAsia="Arial" w:cs="Arial"/>
          <w:sz w:val="24"/>
          <w:szCs w:val="24"/>
        </w:rPr>
        <w:t xml:space="preserve"> such problems</w:t>
      </w:r>
      <w:r w:rsidRPr="6BF47624" w:rsidR="499D24F6">
        <w:rPr>
          <w:rFonts w:ascii="Arial" w:hAnsi="Arial" w:eastAsia="Arial" w:cs="Arial"/>
          <w:sz w:val="24"/>
          <w:szCs w:val="24"/>
        </w:rPr>
        <w:t>, ranging from social isolation through to adolescent obesity.</w:t>
      </w:r>
    </w:p>
    <w:p w:rsidR="48F53DDC" w:rsidP="3D9B8057" w:rsidRDefault="48F53DDC" w14:paraId="722BB564" w14:textId="514F411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48F53DDC">
        <w:rPr>
          <w:rFonts w:ascii="Arial" w:hAnsi="Arial" w:eastAsia="Arial" w:cs="Arial"/>
          <w:sz w:val="24"/>
          <w:szCs w:val="24"/>
        </w:rPr>
        <w:t>Finally, the most recent article relating to DCD in the United Kingdom focusses on the cost of a child with DCD</w:t>
      </w:r>
      <w:r w:rsidRPr="6BF47624" w:rsidR="47A1498E">
        <w:rPr>
          <w:rFonts w:ascii="Arial" w:hAnsi="Arial" w:eastAsia="Arial" w:cs="Arial"/>
          <w:sz w:val="24"/>
          <w:szCs w:val="24"/>
        </w:rPr>
        <w:t xml:space="preserve">, </w:t>
      </w:r>
      <w:r w:rsidRPr="6BF47624" w:rsidR="6847AB1E">
        <w:rPr>
          <w:rFonts w:ascii="Arial" w:hAnsi="Arial" w:eastAsia="Arial" w:cs="Arial"/>
          <w:sz w:val="24"/>
          <w:szCs w:val="24"/>
        </w:rPr>
        <w:t>financially</w:t>
      </w:r>
      <w:r w:rsidRPr="6BF47624" w:rsidR="47A1498E">
        <w:rPr>
          <w:rFonts w:ascii="Arial" w:hAnsi="Arial" w:eastAsia="Arial" w:cs="Arial"/>
          <w:sz w:val="24"/>
          <w:szCs w:val="24"/>
        </w:rPr>
        <w:t xml:space="preserve">, socially and regarding whole family wellbeing. </w:t>
      </w:r>
      <w:proofErr w:type="spellStart"/>
      <w:r w:rsidRPr="6BF47624" w:rsidR="47A1498E">
        <w:rPr>
          <w:rFonts w:ascii="Arial" w:hAnsi="Arial" w:eastAsia="Arial" w:cs="Arial"/>
          <w:sz w:val="24"/>
          <w:szCs w:val="24"/>
        </w:rPr>
        <w:t>Cleaton</w:t>
      </w:r>
      <w:proofErr w:type="spellEnd"/>
      <w:r w:rsidRPr="6BF47624" w:rsidR="47A1498E">
        <w:rPr>
          <w:rFonts w:ascii="Arial" w:hAnsi="Arial" w:eastAsia="Arial" w:cs="Arial"/>
          <w:sz w:val="24"/>
          <w:szCs w:val="24"/>
        </w:rPr>
        <w:t xml:space="preserve"> and Kirby (201</w:t>
      </w:r>
      <w:r w:rsidRPr="6BF47624" w:rsidR="6ABA4BA0">
        <w:rPr>
          <w:rFonts w:ascii="Arial" w:hAnsi="Arial" w:eastAsia="Arial" w:cs="Arial"/>
          <w:sz w:val="24"/>
          <w:szCs w:val="24"/>
        </w:rPr>
        <w:t>9</w:t>
      </w:r>
      <w:r w:rsidRPr="6BF47624" w:rsidR="47A1498E">
        <w:rPr>
          <w:rFonts w:ascii="Arial" w:hAnsi="Arial" w:eastAsia="Arial" w:cs="Arial"/>
          <w:sz w:val="24"/>
          <w:szCs w:val="24"/>
        </w:rPr>
        <w:t>) collated evidence and opinions of</w:t>
      </w:r>
      <w:r w:rsidRPr="6BF47624" w:rsidR="5E2D91DE">
        <w:rPr>
          <w:rFonts w:ascii="Arial" w:hAnsi="Arial" w:eastAsia="Arial" w:cs="Arial"/>
          <w:sz w:val="24"/>
          <w:szCs w:val="24"/>
        </w:rPr>
        <w:t xml:space="preserve"> parents and siblings of children with DCD, documenting a general opinion of a ‘reduced quality of life’ for both children and parents. </w:t>
      </w:r>
      <w:r w:rsidRPr="6BF47624" w:rsidR="19DB2EEF">
        <w:rPr>
          <w:rFonts w:ascii="Arial" w:hAnsi="Arial" w:eastAsia="Arial" w:cs="Arial"/>
          <w:sz w:val="24"/>
          <w:szCs w:val="24"/>
        </w:rPr>
        <w:t xml:space="preserve">The overall opinion appeared to be that children’s wellbeing was significantly affected by having DCD resulting in a stressful home life with a feeling that there was </w:t>
      </w:r>
      <w:r w:rsidRPr="6BF47624" w:rsidR="0A4BFA48">
        <w:rPr>
          <w:rFonts w:ascii="Arial" w:hAnsi="Arial" w:eastAsia="Arial" w:cs="Arial"/>
          <w:sz w:val="24"/>
          <w:szCs w:val="24"/>
        </w:rPr>
        <w:t xml:space="preserve">limited support, in the community and in schools. Many parents reported a need to reduce work hours or cease work in order to support their </w:t>
      </w:r>
      <w:r w:rsidRPr="6BF47624" w:rsidR="4BBD10B5">
        <w:rPr>
          <w:rFonts w:ascii="Arial" w:hAnsi="Arial" w:eastAsia="Arial" w:cs="Arial"/>
          <w:sz w:val="24"/>
          <w:szCs w:val="24"/>
        </w:rPr>
        <w:t>children (</w:t>
      </w:r>
      <w:r w:rsidRPr="6BF47624" w:rsidR="0A4BFA48">
        <w:rPr>
          <w:rFonts w:ascii="Arial" w:hAnsi="Arial" w:eastAsia="Arial" w:cs="Arial"/>
          <w:sz w:val="24"/>
          <w:szCs w:val="24"/>
        </w:rPr>
        <w:t xml:space="preserve">although this appeared to be in </w:t>
      </w:r>
      <w:r w:rsidRPr="6BF47624" w:rsidR="670A3143">
        <w:rPr>
          <w:rFonts w:ascii="Arial" w:hAnsi="Arial" w:eastAsia="Arial" w:cs="Arial"/>
          <w:sz w:val="24"/>
          <w:szCs w:val="24"/>
        </w:rPr>
        <w:t>homes that were financially stable)</w:t>
      </w:r>
      <w:r w:rsidRPr="6BF47624" w:rsidR="0F6BEB41">
        <w:rPr>
          <w:rFonts w:ascii="Arial" w:hAnsi="Arial" w:eastAsia="Arial" w:cs="Arial"/>
          <w:sz w:val="24"/>
          <w:szCs w:val="24"/>
        </w:rPr>
        <w:t>.</w:t>
      </w:r>
    </w:p>
    <w:p w:rsidR="0F6BEB41" w:rsidP="3D9B8057" w:rsidRDefault="0F6BEB41" w14:paraId="5029E4AF" w14:textId="0A68265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0F6BEB41">
        <w:rPr>
          <w:rFonts w:ascii="Arial" w:hAnsi="Arial" w:eastAsia="Arial" w:cs="Arial"/>
          <w:sz w:val="24"/>
          <w:szCs w:val="24"/>
        </w:rPr>
        <w:t xml:space="preserve">In conclusion, these children with DCD are unique learners, their condition offering educators a chance to grab education and </w:t>
      </w:r>
      <w:proofErr w:type="spellStart"/>
      <w:r w:rsidRPr="6BF47624" w:rsidR="0F6BEB41">
        <w:rPr>
          <w:rFonts w:ascii="Arial" w:hAnsi="Arial" w:eastAsia="Arial" w:cs="Arial"/>
          <w:sz w:val="24"/>
          <w:szCs w:val="24"/>
        </w:rPr>
        <w:t>revolutionise</w:t>
      </w:r>
      <w:proofErr w:type="spellEnd"/>
      <w:r w:rsidRPr="6BF47624" w:rsidR="0F6BEB41">
        <w:rPr>
          <w:rFonts w:ascii="Arial" w:hAnsi="Arial" w:eastAsia="Arial" w:cs="Arial"/>
          <w:sz w:val="24"/>
          <w:szCs w:val="24"/>
        </w:rPr>
        <w:t xml:space="preserve"> the </w:t>
      </w:r>
      <w:r w:rsidRPr="6BF47624" w:rsidR="0BCE14BE">
        <w:rPr>
          <w:rFonts w:ascii="Arial" w:hAnsi="Arial" w:eastAsia="Arial" w:cs="Arial"/>
          <w:sz w:val="24"/>
          <w:szCs w:val="24"/>
        </w:rPr>
        <w:t xml:space="preserve">way children learn. </w:t>
      </w:r>
      <w:r w:rsidRPr="6BF47624" w:rsidR="5069EE83">
        <w:rPr>
          <w:rFonts w:ascii="Arial" w:hAnsi="Arial" w:eastAsia="Arial" w:cs="Arial"/>
          <w:sz w:val="24"/>
          <w:szCs w:val="24"/>
        </w:rPr>
        <w:t xml:space="preserve">The evidence supports the theory of early intervention and the use of creative thinking to plan lessons </w:t>
      </w:r>
      <w:r w:rsidRPr="6BF47624" w:rsidR="7C433EA2">
        <w:rPr>
          <w:rFonts w:ascii="Arial" w:hAnsi="Arial" w:eastAsia="Arial" w:cs="Arial"/>
          <w:sz w:val="24"/>
          <w:szCs w:val="24"/>
        </w:rPr>
        <w:t xml:space="preserve">having the most impact on these children. Using as many </w:t>
      </w:r>
      <w:proofErr w:type="spellStart"/>
      <w:r w:rsidRPr="6BF47624" w:rsidR="7C433EA2">
        <w:rPr>
          <w:rFonts w:ascii="Arial" w:hAnsi="Arial" w:eastAsia="Arial" w:cs="Arial"/>
          <w:sz w:val="24"/>
          <w:szCs w:val="24"/>
        </w:rPr>
        <w:t>differrent</w:t>
      </w:r>
      <w:proofErr w:type="spellEnd"/>
      <w:r w:rsidRPr="6BF47624" w:rsidR="7C433EA2">
        <w:rPr>
          <w:rFonts w:ascii="Arial" w:hAnsi="Arial" w:eastAsia="Arial" w:cs="Arial"/>
          <w:sz w:val="24"/>
          <w:szCs w:val="24"/>
        </w:rPr>
        <w:t xml:space="preserve"> learning methods as possible </w:t>
      </w:r>
      <w:r w:rsidRPr="6BF47624" w:rsidR="1062019D">
        <w:rPr>
          <w:rFonts w:ascii="Arial" w:hAnsi="Arial" w:eastAsia="Arial" w:cs="Arial"/>
          <w:sz w:val="24"/>
          <w:szCs w:val="24"/>
        </w:rPr>
        <w:t xml:space="preserve">allows children to expound the information and store it in the best way for them. </w:t>
      </w:r>
      <w:r w:rsidRPr="6BF47624" w:rsidR="0BCE14BE">
        <w:rPr>
          <w:rFonts w:ascii="Arial" w:hAnsi="Arial" w:eastAsia="Arial" w:cs="Arial"/>
          <w:sz w:val="24"/>
          <w:szCs w:val="24"/>
        </w:rPr>
        <w:t xml:space="preserve"> </w:t>
      </w:r>
      <w:r w:rsidRPr="6BF47624" w:rsidR="0BCE14BE">
        <w:rPr>
          <w:rFonts w:ascii="Arial" w:hAnsi="Arial" w:eastAsia="Arial" w:cs="Arial"/>
          <w:sz w:val="24"/>
          <w:szCs w:val="24"/>
        </w:rPr>
        <w:t xml:space="preserve">As with many children, </w:t>
      </w:r>
      <w:proofErr w:type="spellStart"/>
      <w:r w:rsidRPr="6BF47624" w:rsidR="252D7114">
        <w:rPr>
          <w:rFonts w:ascii="Arial" w:hAnsi="Arial" w:eastAsia="Arial" w:cs="Arial"/>
          <w:sz w:val="24"/>
          <w:szCs w:val="24"/>
        </w:rPr>
        <w:t>SpLD</w:t>
      </w:r>
      <w:proofErr w:type="spellEnd"/>
      <w:r w:rsidRPr="6BF47624" w:rsidR="252D7114">
        <w:rPr>
          <w:rFonts w:ascii="Arial" w:hAnsi="Arial" w:eastAsia="Arial" w:cs="Arial"/>
          <w:sz w:val="24"/>
          <w:szCs w:val="24"/>
        </w:rPr>
        <w:t xml:space="preserve"> or not, they have a way of enlightening those around them, with positivit</w:t>
      </w:r>
      <w:r w:rsidRPr="6BF47624" w:rsidR="33B6E7A1">
        <w:rPr>
          <w:rFonts w:ascii="Arial" w:hAnsi="Arial" w:eastAsia="Arial" w:cs="Arial"/>
          <w:sz w:val="24"/>
          <w:szCs w:val="24"/>
        </w:rPr>
        <w:t xml:space="preserve">y, </w:t>
      </w:r>
      <w:r w:rsidRPr="6BF47624" w:rsidR="252D7114">
        <w:rPr>
          <w:rFonts w:ascii="Arial" w:hAnsi="Arial" w:eastAsia="Arial" w:cs="Arial"/>
          <w:sz w:val="24"/>
          <w:szCs w:val="24"/>
        </w:rPr>
        <w:t>as i</w:t>
      </w:r>
      <w:r w:rsidRPr="6BF47624" w:rsidR="70E44714">
        <w:rPr>
          <w:rFonts w:ascii="Arial" w:hAnsi="Arial" w:eastAsia="Arial" w:cs="Arial"/>
          <w:sz w:val="24"/>
          <w:szCs w:val="24"/>
        </w:rPr>
        <w:t>s the child with DCD who work</w:t>
      </w:r>
      <w:r w:rsidRPr="6BF47624" w:rsidR="122BAD10">
        <w:rPr>
          <w:rFonts w:ascii="Arial" w:hAnsi="Arial" w:eastAsia="Arial" w:cs="Arial"/>
          <w:sz w:val="24"/>
          <w:szCs w:val="24"/>
        </w:rPr>
        <w:t>s</w:t>
      </w:r>
      <w:r w:rsidRPr="6BF47624" w:rsidR="70E44714">
        <w:rPr>
          <w:rFonts w:ascii="Arial" w:hAnsi="Arial" w:eastAsia="Arial" w:cs="Arial"/>
          <w:sz w:val="24"/>
          <w:szCs w:val="24"/>
        </w:rPr>
        <w:t xml:space="preserve"> harder than others, develop</w:t>
      </w:r>
      <w:r w:rsidRPr="6BF47624" w:rsidR="56D23FF3">
        <w:rPr>
          <w:rFonts w:ascii="Arial" w:hAnsi="Arial" w:eastAsia="Arial" w:cs="Arial"/>
          <w:sz w:val="24"/>
          <w:szCs w:val="24"/>
        </w:rPr>
        <w:t>ing</w:t>
      </w:r>
      <w:r w:rsidRPr="6BF47624" w:rsidR="70E44714">
        <w:rPr>
          <w:rFonts w:ascii="Arial" w:hAnsi="Arial" w:eastAsia="Arial" w:cs="Arial"/>
          <w:sz w:val="24"/>
          <w:szCs w:val="24"/>
        </w:rPr>
        <w:t xml:space="preserve"> skills of resilience and creative thinking, will often be very funny, kind-natured and develop strong coping s</w:t>
      </w:r>
      <w:r w:rsidRPr="6BF47624" w:rsidR="7AF3A39E">
        <w:rPr>
          <w:rFonts w:ascii="Arial" w:hAnsi="Arial" w:eastAsia="Arial" w:cs="Arial"/>
          <w:sz w:val="24"/>
          <w:szCs w:val="24"/>
        </w:rPr>
        <w:t>trategies</w:t>
      </w:r>
      <w:r w:rsidRPr="6BF47624" w:rsidR="58CC7AF4">
        <w:rPr>
          <w:rFonts w:ascii="Arial" w:hAnsi="Arial" w:eastAsia="Arial" w:cs="Arial"/>
          <w:sz w:val="24"/>
          <w:szCs w:val="24"/>
        </w:rPr>
        <w:t xml:space="preserve">. People with DCD can be very successful, Emma </w:t>
      </w:r>
      <w:proofErr w:type="spellStart"/>
      <w:r w:rsidRPr="6BF47624" w:rsidR="58CC7AF4">
        <w:rPr>
          <w:rFonts w:ascii="Arial" w:hAnsi="Arial" w:eastAsia="Arial" w:cs="Arial"/>
          <w:sz w:val="24"/>
          <w:szCs w:val="24"/>
        </w:rPr>
        <w:t>Lewell</w:t>
      </w:r>
      <w:proofErr w:type="spellEnd"/>
      <w:r w:rsidRPr="6BF47624" w:rsidR="58CC7AF4">
        <w:rPr>
          <w:rFonts w:ascii="Arial" w:hAnsi="Arial" w:eastAsia="Arial" w:cs="Arial"/>
          <w:sz w:val="24"/>
          <w:szCs w:val="24"/>
        </w:rPr>
        <w:t>-Buck, MP for South Shields, 2013 and</w:t>
      </w:r>
      <w:r w:rsidRPr="6BF47624" w:rsidR="652D30DA">
        <w:rPr>
          <w:rFonts w:ascii="Arial" w:hAnsi="Arial" w:eastAsia="Arial" w:cs="Arial"/>
          <w:sz w:val="24"/>
          <w:szCs w:val="24"/>
        </w:rPr>
        <w:t xml:space="preserve"> Albert Einstein have proved how special it is to have a Specific Learning Difficulty and are inspiring examples of this.</w:t>
      </w:r>
    </w:p>
    <w:p w:rsidR="3FA031B8" w:rsidP="3D9B8057" w:rsidRDefault="3FA031B8" w14:paraId="061304E8" w14:textId="401548B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FA031B8" w:rsidP="3D9B8057" w:rsidRDefault="3FA031B8" w14:paraId="4923CE15" w14:textId="5D15728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13D2ED04">
        <w:rPr>
          <w:rFonts w:ascii="Arial" w:hAnsi="Arial" w:eastAsia="Arial" w:cs="Arial"/>
          <w:sz w:val="24"/>
          <w:szCs w:val="24"/>
        </w:rPr>
        <w:t>References:</w:t>
      </w:r>
    </w:p>
    <w:p w:rsidR="31621EE8" w:rsidP="3D9B8057" w:rsidRDefault="31621EE8" w14:paraId="4EB98640" w14:textId="3155F38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31621EE8">
        <w:rPr>
          <w:rFonts w:ascii="Arial" w:hAnsi="Arial" w:eastAsia="Arial" w:cs="Arial"/>
          <w:sz w:val="24"/>
          <w:szCs w:val="24"/>
        </w:rPr>
        <w:t>Bates, B. (2019</w:t>
      </w:r>
      <w:r w:rsidRPr="6BF47624" w:rsidR="5EF04980">
        <w:rPr>
          <w:rFonts w:ascii="Arial" w:hAnsi="Arial" w:eastAsia="Arial" w:cs="Arial"/>
          <w:sz w:val="24"/>
          <w:szCs w:val="24"/>
        </w:rPr>
        <w:t>) Learning</w:t>
      </w:r>
      <w:r w:rsidRPr="6BF47624" w:rsidR="386A8C28">
        <w:rPr>
          <w:rFonts w:ascii="Arial" w:hAnsi="Arial" w:eastAsia="Arial" w:cs="Arial"/>
          <w:i w:val="1"/>
          <w:iCs w:val="1"/>
          <w:sz w:val="24"/>
          <w:szCs w:val="24"/>
        </w:rPr>
        <w:t xml:space="preserve"> Theories Simplified</w:t>
      </w:r>
      <w:r w:rsidRPr="6BF47624" w:rsidR="386A8C28">
        <w:rPr>
          <w:rFonts w:ascii="Arial" w:hAnsi="Arial" w:eastAsia="Arial" w:cs="Arial"/>
          <w:sz w:val="24"/>
          <w:szCs w:val="24"/>
        </w:rPr>
        <w:t>. 2</w:t>
      </w:r>
      <w:r w:rsidRPr="6BF47624" w:rsidR="386A8C28">
        <w:rPr>
          <w:rFonts w:ascii="Arial" w:hAnsi="Arial" w:eastAsia="Arial" w:cs="Arial"/>
          <w:sz w:val="24"/>
          <w:szCs w:val="24"/>
          <w:vertAlign w:val="superscript"/>
        </w:rPr>
        <w:t>nd</w:t>
      </w:r>
      <w:r w:rsidRPr="6BF47624" w:rsidR="386A8C28">
        <w:rPr>
          <w:rFonts w:ascii="Arial" w:hAnsi="Arial" w:eastAsia="Arial" w:cs="Arial"/>
          <w:sz w:val="24"/>
          <w:szCs w:val="24"/>
        </w:rPr>
        <w:t xml:space="preserve"> Edition. London: SAGE Publications</w:t>
      </w:r>
    </w:p>
    <w:p w:rsidR="3C850BF6" w:rsidP="3D9B8057" w:rsidRDefault="3C850BF6" w14:paraId="077BF43B" w14:textId="500E1609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3C850BF6">
        <w:rPr>
          <w:rFonts w:ascii="Arial" w:hAnsi="Arial" w:eastAsia="Arial" w:cs="Arial"/>
          <w:sz w:val="24"/>
          <w:szCs w:val="24"/>
        </w:rPr>
        <w:t xml:space="preserve">Brain Injury E-Learning Resource. (2017) </w:t>
      </w:r>
      <w:r w:rsidRPr="6BF47624" w:rsidR="3979C8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SABIN E-Learning Resource </w:t>
      </w:r>
      <w:hyperlink r:id="R3101c79f205b4766">
        <w:r w:rsidRPr="6BF47624" w:rsidR="3979C882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https://www.acquiredbraininjury-education.scot.nhs.uk/impact-of-abi/visual-and-perceptual-impairments/dyspraxia/</w:t>
        </w:r>
      </w:hyperlink>
      <w:r w:rsidRPr="6BF47624" w:rsidR="622B520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F47624" w:rsidR="622B520B">
        <w:rPr>
          <w:rFonts w:ascii="Arial" w:hAnsi="Arial" w:eastAsia="Arial" w:cs="Arial"/>
          <w:sz w:val="24"/>
          <w:szCs w:val="24"/>
        </w:rPr>
        <w:t>Accessed on 15/4/2020</w:t>
      </w:r>
    </w:p>
    <w:p w:rsidR="63412BA4" w:rsidP="3D9B8057" w:rsidRDefault="63412BA4" w14:paraId="06207575" w14:textId="01FCE18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proofErr w:type="spellStart"/>
      <w:r w:rsidRPr="6BF47624" w:rsidR="63412BA4">
        <w:rPr>
          <w:rFonts w:ascii="Arial" w:hAnsi="Arial" w:eastAsia="Arial" w:cs="Arial"/>
          <w:noProof w:val="0"/>
          <w:sz w:val="24"/>
          <w:szCs w:val="24"/>
          <w:lang w:val="en-US"/>
        </w:rPr>
        <w:t>Carslaw</w:t>
      </w:r>
      <w:proofErr w:type="spellEnd"/>
      <w:r w:rsidRPr="6BF47624" w:rsidR="63412BA4">
        <w:rPr>
          <w:rFonts w:ascii="Arial" w:hAnsi="Arial" w:eastAsia="Arial" w:cs="Arial"/>
          <w:noProof w:val="0"/>
          <w:sz w:val="24"/>
          <w:szCs w:val="24"/>
          <w:lang w:val="en-US"/>
        </w:rPr>
        <w:t>, H. (2011) ‘</w:t>
      </w:r>
      <w:r w:rsidRPr="6BF47624" w:rsidR="63412BA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Developmental Coordination Disorder</w:t>
      </w:r>
      <w:r w:rsidRPr="6BF47624" w:rsidR="63412B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’, InnovAiT, </w:t>
      </w:r>
      <w:r w:rsidRPr="6BF47624" w:rsidR="70F982F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Volume </w:t>
      </w:r>
      <w:r w:rsidRPr="6BF47624" w:rsidR="63412BA4">
        <w:rPr>
          <w:rFonts w:ascii="Arial" w:hAnsi="Arial" w:eastAsia="Arial" w:cs="Arial"/>
          <w:noProof w:val="0"/>
          <w:sz w:val="24"/>
          <w:szCs w:val="24"/>
          <w:lang w:val="en-US"/>
        </w:rPr>
        <w:t>4</w:t>
      </w:r>
      <w:r w:rsidRPr="6BF47624" w:rsidR="3007BC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Issue </w:t>
      </w:r>
      <w:r w:rsidRPr="6BF47624" w:rsidR="63412BA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(2), p. 87–90. </w:t>
      </w:r>
      <w:proofErr w:type="spellStart"/>
      <w:r w:rsidRPr="6BF47624" w:rsidR="63412BA4">
        <w:rPr>
          <w:rFonts w:ascii="Arial" w:hAnsi="Arial" w:eastAsia="Arial" w:cs="Arial"/>
          <w:noProof w:val="0"/>
          <w:sz w:val="24"/>
          <w:szCs w:val="24"/>
          <w:lang w:val="en-US"/>
        </w:rPr>
        <w:t>doi</w:t>
      </w:r>
      <w:proofErr w:type="spellEnd"/>
      <w:r w:rsidRPr="6BF47624" w:rsidR="63412BA4">
        <w:rPr>
          <w:rFonts w:ascii="Arial" w:hAnsi="Arial" w:eastAsia="Arial" w:cs="Arial"/>
          <w:noProof w:val="0"/>
          <w:sz w:val="24"/>
          <w:szCs w:val="24"/>
          <w:lang w:val="en-US"/>
        </w:rPr>
        <w:t>: 10.1093/</w:t>
      </w:r>
      <w:proofErr w:type="spellStart"/>
      <w:r w:rsidRPr="6BF47624" w:rsidR="63412BA4">
        <w:rPr>
          <w:rFonts w:ascii="Arial" w:hAnsi="Arial" w:eastAsia="Arial" w:cs="Arial"/>
          <w:noProof w:val="0"/>
          <w:sz w:val="24"/>
          <w:szCs w:val="24"/>
          <w:lang w:val="en-US"/>
        </w:rPr>
        <w:t>innovait</w:t>
      </w:r>
      <w:proofErr w:type="spellEnd"/>
      <w:r w:rsidRPr="6BF47624" w:rsidR="63412BA4">
        <w:rPr>
          <w:rFonts w:ascii="Arial" w:hAnsi="Arial" w:eastAsia="Arial" w:cs="Arial"/>
          <w:noProof w:val="0"/>
          <w:sz w:val="24"/>
          <w:szCs w:val="24"/>
          <w:lang w:val="en-US"/>
        </w:rPr>
        <w:t>/inq184.</w:t>
      </w:r>
      <w:r w:rsidRPr="6BF47624" w:rsidR="3CFED4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F47624" w:rsidR="3CFED457">
        <w:rPr>
          <w:rFonts w:ascii="Arial" w:hAnsi="Arial" w:eastAsia="Arial" w:cs="Arial"/>
          <w:sz w:val="24"/>
          <w:szCs w:val="24"/>
        </w:rPr>
        <w:t>Accessed on 13/4/2020</w:t>
      </w:r>
    </w:p>
    <w:p w:rsidR="7A7BECE0" w:rsidP="3D9B8057" w:rsidRDefault="7A7BECE0" w14:paraId="4F1F0A25" w14:textId="25D493A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</w:pPr>
      <w:proofErr w:type="spellStart"/>
      <w:r w:rsidRPr="6BF47624" w:rsidR="7A7BECE0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Cleaton</w:t>
      </w:r>
      <w:proofErr w:type="spellEnd"/>
      <w:r w:rsidRPr="6BF47624" w:rsidR="7A7BECE0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, M.A.M., </w:t>
      </w:r>
      <w:proofErr w:type="spellStart"/>
      <w:r w:rsidRPr="6BF47624" w:rsidR="7A7BECE0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Lorgelly</w:t>
      </w:r>
      <w:proofErr w:type="spellEnd"/>
      <w:r w:rsidRPr="6BF47624" w:rsidR="7A7BECE0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, P.K. &amp; Kirby, A.</w:t>
      </w:r>
      <w:r w:rsidRPr="6BF47624" w:rsidR="00550C64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 (2019)</w:t>
      </w:r>
      <w:r w:rsidRPr="6BF47624" w:rsidR="7A7BECE0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 </w:t>
      </w:r>
      <w:r w:rsidRPr="6BF47624" w:rsidR="43161B9F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‘</w:t>
      </w:r>
      <w:r w:rsidRPr="6BF47624" w:rsidR="7A7BECE0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Developmental coordination disorder: the impact on the family</w:t>
      </w:r>
      <w:r w:rsidRPr="6BF47624" w:rsidR="3062517A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’</w:t>
      </w:r>
      <w:r w:rsidRPr="6BF47624" w:rsidR="7A7BECE0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. </w:t>
      </w:r>
      <w:r w:rsidRPr="6BF47624" w:rsidR="7A7BECE0">
        <w:rPr>
          <w:rFonts w:ascii="Arial" w:hAnsi="Arial" w:eastAsia="Arial" w:cs="Arial"/>
          <w:i w:val="1"/>
          <w:iCs w:val="1"/>
          <w:noProof w:val="0"/>
          <w:color w:val="333333"/>
          <w:sz w:val="24"/>
          <w:szCs w:val="24"/>
          <w:lang w:val="en-US"/>
        </w:rPr>
        <w:t>Qual Life Res</w:t>
      </w:r>
      <w:r w:rsidRPr="6BF47624" w:rsidR="7A7BECE0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 </w:t>
      </w:r>
      <w:r w:rsidRPr="6BF47624" w:rsidR="19A4E7C6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Volume </w:t>
      </w:r>
      <w:r w:rsidRPr="6BF47624" w:rsidR="7A7BECE0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28, </w:t>
      </w:r>
      <w:r w:rsidRPr="6BF47624" w:rsidR="055FF5CA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p.</w:t>
      </w:r>
      <w:r w:rsidRPr="6BF47624" w:rsidR="7A7BECE0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925–934 </w:t>
      </w:r>
      <w:r w:rsidRPr="6BF47624" w:rsidR="396402F0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 </w:t>
      </w:r>
      <w:hyperlink r:id="R371a09e8ae9a4324">
        <w:r w:rsidRPr="6BF47624" w:rsidR="7A7BECE0">
          <w:rPr>
            <w:rStyle w:val="Hyperlink"/>
            <w:rFonts w:ascii="Arial" w:hAnsi="Arial" w:eastAsia="Arial" w:cs="Arial"/>
            <w:noProof w:val="0"/>
            <w:color w:val="333333"/>
            <w:sz w:val="24"/>
            <w:szCs w:val="24"/>
            <w:lang w:val="en-US"/>
          </w:rPr>
          <w:t>https://doi-org.ezproxy.uwtsd.ac.uk/10.1007/s11136-018-2075-1</w:t>
        </w:r>
      </w:hyperlink>
      <w:r w:rsidRPr="6BF47624" w:rsidR="5CBBB0A4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 </w:t>
      </w:r>
      <w:r w:rsidRPr="6BF47624" w:rsidR="750676BD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A</w:t>
      </w:r>
      <w:r w:rsidRPr="6BF47624" w:rsidR="5CBBB0A4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ccessed on 16/4/2020</w:t>
      </w:r>
    </w:p>
    <w:p w:rsidR="02BF4B4B" w:rsidP="6BF47624" w:rsidRDefault="02BF4B4B" w14:paraId="4DE7A249" w14:textId="7A80F5B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</w:pPr>
      <w:r w:rsidRPr="6BF47624" w:rsidR="02BF4B4B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Coffield, M. and O’Neill, J. (2004) ‘The Durham experience: promoting dyslexia and dyspraxia friendly schools’, </w:t>
      </w:r>
      <w:r w:rsidRPr="6BF47624" w:rsidR="02BF4B4B">
        <w:rPr>
          <w:rFonts w:ascii="Arial" w:hAnsi="Arial" w:eastAsia="Arial" w:cs="Arial"/>
          <w:i w:val="1"/>
          <w:iCs w:val="1"/>
          <w:noProof w:val="0"/>
          <w:color w:val="333333"/>
          <w:sz w:val="24"/>
          <w:szCs w:val="24"/>
          <w:lang w:val="en-US"/>
        </w:rPr>
        <w:t>Dyslexia (10769242)</w:t>
      </w:r>
      <w:r w:rsidRPr="6BF47624" w:rsidR="02BF4B4B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, </w:t>
      </w:r>
      <w:r w:rsidRPr="6BF47624" w:rsidR="69C24CE2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Volume </w:t>
      </w:r>
      <w:r w:rsidRPr="6BF47624" w:rsidR="02BF4B4B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10</w:t>
      </w:r>
      <w:r w:rsidRPr="6BF47624" w:rsidR="415AB061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, Issue </w:t>
      </w:r>
      <w:r w:rsidRPr="6BF47624" w:rsidR="02BF4B4B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(3), p. 253–264. </w:t>
      </w:r>
      <w:proofErr w:type="spellStart"/>
      <w:r w:rsidRPr="6BF47624" w:rsidR="02BF4B4B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doi</w:t>
      </w:r>
      <w:proofErr w:type="spellEnd"/>
      <w:r w:rsidRPr="6BF47624" w:rsidR="02BF4B4B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: 10.1002/dys.279.</w:t>
      </w:r>
      <w:r w:rsidRPr="6BF47624" w:rsidR="1D99B1FB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 Accessed on 19/4/20</w:t>
      </w:r>
    </w:p>
    <w:p w:rsidR="5B962C47" w:rsidP="3D9B8057" w:rsidRDefault="5B962C47" w14:paraId="45B0386B" w14:textId="1093C1E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</w:pPr>
      <w:r w:rsidRPr="6BF47624" w:rsidR="5B962C47">
        <w:rPr>
          <w:rFonts w:ascii="Arial" w:hAnsi="Arial" w:eastAsia="Arial" w:cs="Arial"/>
          <w:noProof w:val="0"/>
          <w:sz w:val="24"/>
          <w:szCs w:val="24"/>
          <w:lang w:val="en-US"/>
        </w:rPr>
        <w:t>Fred</w:t>
      </w:r>
      <w:r w:rsidRPr="6BF47624" w:rsidR="24C9C749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6BF47624" w:rsidR="5B962C47">
        <w:rPr>
          <w:rFonts w:ascii="Arial" w:hAnsi="Arial" w:eastAsia="Arial" w:cs="Arial"/>
          <w:noProof w:val="0"/>
          <w:sz w:val="24"/>
          <w:szCs w:val="24"/>
          <w:lang w:val="en-US"/>
        </w:rPr>
        <w:t>rickson, N. and Cline, T</w:t>
      </w:r>
      <w:r w:rsidRPr="6BF47624" w:rsidR="7AE72292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6BF47624" w:rsidR="5B962C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(2015)</w:t>
      </w:r>
      <w:r w:rsidRPr="6BF47624" w:rsidR="13E3B6C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F47624" w:rsidR="5B962C4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Special Educational Needs, Inclusion and Diversity.</w:t>
      </w:r>
      <w:r w:rsidRPr="6BF47624" w:rsidR="0BE7866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6BF47624" w:rsidR="0BE7866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>2</w:t>
      </w:r>
      <w:r w:rsidRPr="6BF47624" w:rsidR="0BE78666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US"/>
        </w:rPr>
        <w:t>nd</w:t>
      </w:r>
      <w:r w:rsidRPr="6BF47624" w:rsidR="0BE7866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 Edition</w:t>
      </w:r>
      <w:r w:rsidRPr="6BF47624" w:rsidR="0BE7866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.</w:t>
      </w:r>
      <w:r w:rsidRPr="6BF47624" w:rsidR="5B962C4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Maidenhead: O</w:t>
      </w:r>
      <w:r w:rsidRPr="6BF47624" w:rsidR="56550157">
        <w:rPr>
          <w:rFonts w:ascii="Arial" w:hAnsi="Arial" w:eastAsia="Arial" w:cs="Arial"/>
          <w:noProof w:val="0"/>
          <w:sz w:val="24"/>
          <w:szCs w:val="24"/>
          <w:lang w:val="en-US"/>
        </w:rPr>
        <w:t>pen University Press</w:t>
      </w:r>
      <w:r w:rsidRPr="6BF47624" w:rsidR="58B050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F47624" w:rsidR="58B0501F">
        <w:rPr>
          <w:rFonts w:ascii="Arial" w:hAnsi="Arial" w:eastAsia="Arial" w:cs="Arial"/>
          <w:sz w:val="24"/>
          <w:szCs w:val="24"/>
        </w:rPr>
        <w:t>Accessed on 15/4/2020</w:t>
      </w:r>
      <w:r w:rsidRPr="6BF47624" w:rsidR="3881FBEB">
        <w:rPr>
          <w:rFonts w:ascii="Arial" w:hAnsi="Arial" w:eastAsia="Arial" w:cs="Arial"/>
          <w:sz w:val="24"/>
          <w:szCs w:val="24"/>
        </w:rPr>
        <w:t xml:space="preserve"> </w:t>
      </w:r>
      <w:r w:rsidRPr="6BF47624" w:rsidR="17B8FB5C">
        <w:rPr>
          <w:rFonts w:ascii="Arial" w:hAnsi="Arial" w:eastAsia="Arial" w:cs="Arial"/>
          <w:b w:val="1"/>
          <w:bCs w:val="1"/>
          <w:noProof w:val="0"/>
          <w:color w:val="333333"/>
          <w:sz w:val="24"/>
          <w:szCs w:val="24"/>
          <w:lang w:val="en-US"/>
        </w:rPr>
        <w:t>DOI:</w:t>
      </w:r>
      <w:r w:rsidRPr="6BF47624" w:rsidR="17B8FB5C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10.1111/j.1467-8578.2010.00469_2.x</w:t>
      </w:r>
    </w:p>
    <w:p w:rsidR="6BCF270E" w:rsidP="3D9B8057" w:rsidRDefault="6BCF270E" w14:paraId="118F60C2" w14:textId="2C79AEF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</w:pPr>
      <w:r w:rsidRPr="6BF47624" w:rsidR="6BCF270E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Gaines, R. &amp; </w:t>
      </w:r>
      <w:proofErr w:type="spellStart"/>
      <w:r w:rsidRPr="6BF47624" w:rsidR="6BCF270E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Missiuna</w:t>
      </w:r>
      <w:proofErr w:type="spellEnd"/>
      <w:r w:rsidRPr="6BF47624" w:rsidR="6BCF270E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, C. (2007) ‘Early identification: are speech/language-impaired toddlers at increased risk for Developmental Coordination Disorder?’, </w:t>
      </w:r>
      <w:r w:rsidRPr="6BF47624" w:rsidR="6BCF270E">
        <w:rPr>
          <w:rFonts w:ascii="Arial" w:hAnsi="Arial" w:eastAsia="Arial" w:cs="Arial"/>
          <w:i w:val="1"/>
          <w:iCs w:val="1"/>
          <w:noProof w:val="0"/>
          <w:color w:val="333333"/>
          <w:sz w:val="24"/>
          <w:szCs w:val="24"/>
          <w:lang w:val="en-US"/>
        </w:rPr>
        <w:t>Child: Care, Health &amp; Development</w:t>
      </w:r>
      <w:r w:rsidRPr="6BF47624" w:rsidR="6BCF270E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, Volume 33 Issue</w:t>
      </w:r>
      <w:r w:rsidRPr="6BF47624" w:rsidR="5B0C8E70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 </w:t>
      </w:r>
      <w:r w:rsidRPr="6BF47624" w:rsidR="6BCF270E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 xml:space="preserve">(3), p. 325–332. </w:t>
      </w:r>
      <w:proofErr w:type="spellStart"/>
      <w:r w:rsidRPr="6BF47624" w:rsidR="6BCF270E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doi</w:t>
      </w:r>
      <w:proofErr w:type="spellEnd"/>
      <w:r w:rsidRPr="6BF47624" w:rsidR="6BCF270E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: 10.1111/j.1365-2214.2006.</w:t>
      </w:r>
      <w:r w:rsidRPr="6BF47624" w:rsidR="0ADF61FC"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  <w:t>00677. x.</w:t>
      </w:r>
    </w:p>
    <w:p w:rsidR="25C1B601" w:rsidP="3D9B8057" w:rsidRDefault="25C1B601" w14:paraId="6E439D8F" w14:textId="23FDCB2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6BF47624" w:rsidR="25C1B601">
        <w:rPr>
          <w:rFonts w:ascii="Arial" w:hAnsi="Arial" w:eastAsia="Arial" w:cs="Arial"/>
          <w:noProof w:val="0"/>
          <w:color w:val="555555"/>
          <w:sz w:val="24"/>
          <w:szCs w:val="24"/>
          <w:lang w:val="en-US"/>
        </w:rPr>
        <w:t xml:space="preserve">GARDNER, H., (2017) ‘Taking a multiple intelligences (MI) perspective’. </w:t>
      </w:r>
      <w:r w:rsidRPr="6BF47624" w:rsidR="25C1B60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Behavioral and Brain Sciences, </w:t>
      </w:r>
      <w:r w:rsidRPr="6BF47624" w:rsidR="494C035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Volume </w:t>
      </w:r>
      <w:r w:rsidRPr="6BF47624" w:rsidR="25C1B60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>40</w:t>
      </w:r>
      <w:r w:rsidRPr="6BF47624" w:rsidR="25C1B601">
        <w:rPr>
          <w:rFonts w:ascii="Arial" w:hAnsi="Arial" w:eastAsia="Arial" w:cs="Arial"/>
          <w:noProof w:val="0"/>
          <w:sz w:val="24"/>
          <w:szCs w:val="24"/>
          <w:lang w:val="en-US"/>
        </w:rPr>
        <w:t>, p. 67.</w:t>
      </w:r>
      <w:r w:rsidRPr="6BF47624" w:rsidR="5E5A1B0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F47624" w:rsidR="5E5A1B0A">
        <w:rPr>
          <w:rFonts w:ascii="Arial" w:hAnsi="Arial" w:eastAsia="Arial" w:cs="Arial"/>
          <w:noProof w:val="0"/>
          <w:color w:val="555555"/>
          <w:sz w:val="24"/>
          <w:szCs w:val="24"/>
          <w:lang w:val="en-US"/>
        </w:rPr>
        <w:t xml:space="preserve">DOI:10.1017/S0140525X16001631 </w:t>
      </w:r>
      <w:r w:rsidRPr="6BF47624" w:rsidR="5E5A1B0A">
        <w:rPr>
          <w:rFonts w:ascii="Arial" w:hAnsi="Arial" w:eastAsia="Arial" w:cs="Arial"/>
          <w:sz w:val="24"/>
          <w:szCs w:val="24"/>
        </w:rPr>
        <w:t>Accessed on 16/4/2020</w:t>
      </w:r>
    </w:p>
    <w:p w:rsidR="3D9B8057" w:rsidP="3D9B8057" w:rsidRDefault="3D9B8057" w14:paraId="7F630B7B" w14:textId="245F0BE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333333"/>
          <w:sz w:val="24"/>
          <w:szCs w:val="24"/>
          <w:lang w:val="en-US"/>
        </w:rPr>
      </w:pPr>
    </w:p>
    <w:p w:rsidR="49870C3D" w:rsidP="3D9B8057" w:rsidRDefault="49870C3D" w14:paraId="130A069B" w14:textId="27EA90B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49870C3D">
        <w:rPr>
          <w:rFonts w:ascii="Arial" w:hAnsi="Arial" w:eastAsia="Arial" w:cs="Arial"/>
          <w:noProof w:val="0"/>
          <w:sz w:val="24"/>
          <w:szCs w:val="24"/>
          <w:lang w:val="en-US"/>
        </w:rPr>
        <w:t>Gibbs, J., Appleton, J., &amp; Appleton, R. (2007</w:t>
      </w:r>
      <w:r w:rsidRPr="6BF47624" w:rsidR="232A2586">
        <w:rPr>
          <w:rFonts w:ascii="Arial" w:hAnsi="Arial" w:eastAsia="Arial" w:cs="Arial"/>
          <w:noProof w:val="0"/>
          <w:sz w:val="24"/>
          <w:szCs w:val="24"/>
          <w:lang w:val="en-US"/>
        </w:rPr>
        <w:t>) ‘</w:t>
      </w:r>
      <w:r w:rsidRPr="6BF47624" w:rsidR="49870C3D">
        <w:rPr>
          <w:rFonts w:ascii="Arial" w:hAnsi="Arial" w:eastAsia="Arial" w:cs="Arial"/>
          <w:noProof w:val="0"/>
          <w:sz w:val="24"/>
          <w:szCs w:val="24"/>
          <w:lang w:val="en-US"/>
        </w:rPr>
        <w:t>Dyspraxia or developmental coordination disorder? Unravelling the enigma</w:t>
      </w:r>
      <w:r w:rsidRPr="6BF47624" w:rsidR="7C184F6E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6BF47624" w:rsidR="49870C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6BF47624" w:rsidR="3FA2C7B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F47624" w:rsidR="49870C3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Archives of disease in childhood</w:t>
      </w:r>
      <w:r w:rsidRPr="6BF47624" w:rsidR="49870C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6BF47624" w:rsidR="1F5E67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Volume </w:t>
      </w:r>
      <w:r w:rsidRPr="6BF47624" w:rsidR="49870C3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92</w:t>
      </w:r>
      <w:r w:rsidRPr="6BF47624" w:rsidR="68B0E02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, </w:t>
      </w:r>
      <w:r w:rsidRPr="6BF47624" w:rsidR="10FB23BD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Issue (</w:t>
      </w:r>
      <w:r w:rsidRPr="6BF47624" w:rsidR="49870C3D">
        <w:rPr>
          <w:rFonts w:ascii="Arial" w:hAnsi="Arial" w:eastAsia="Arial" w:cs="Arial"/>
          <w:noProof w:val="0"/>
          <w:sz w:val="24"/>
          <w:szCs w:val="24"/>
          <w:lang w:val="en-US"/>
        </w:rPr>
        <w:t>6)</w:t>
      </w:r>
      <w:r w:rsidRPr="6BF47624" w:rsidR="0EDA81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6BF47624" w:rsidR="49870C3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F47624" w:rsidR="138788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p. 534 </w:t>
      </w:r>
      <w:r w:rsidRPr="6BF47624" w:rsidR="13878896">
        <w:rPr>
          <w:rFonts w:ascii="Arial" w:hAnsi="Arial" w:eastAsia="Arial" w:cs="Arial"/>
          <w:sz w:val="24"/>
          <w:szCs w:val="24"/>
        </w:rPr>
        <w:t>Accessed on 16/4/2020</w:t>
      </w:r>
      <w:r w:rsidRPr="6BF47624" w:rsidR="13878896">
        <w:rPr>
          <w:rStyle w:val="Hyperlink"/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676fb939fb6742a8">
        <w:r w:rsidRPr="6BF47624" w:rsidR="49870C3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https://doi.org/10.1136/adc.2005.088054</w:t>
        </w:r>
      </w:hyperlink>
      <w:r w:rsidRPr="6BF47624" w:rsidR="7D51E7F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BE8E7A" w:rsidP="3D9B8057" w:rsidRDefault="2CBE8E7A" w14:paraId="19667984" w14:textId="0C0BC48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2CBE8E7A">
        <w:rPr>
          <w:rFonts w:ascii="Arial" w:hAnsi="Arial" w:eastAsia="Arial" w:cs="Arial"/>
          <w:noProof w:val="0"/>
          <w:sz w:val="24"/>
          <w:szCs w:val="24"/>
          <w:lang w:val="en-US"/>
        </w:rPr>
        <w:t>Hodkinson, A. (2019</w:t>
      </w:r>
      <w:r w:rsidRPr="6BF47624" w:rsidR="1657048B">
        <w:rPr>
          <w:rFonts w:ascii="Arial" w:hAnsi="Arial" w:eastAsia="Arial" w:cs="Arial"/>
          <w:noProof w:val="0"/>
          <w:sz w:val="24"/>
          <w:szCs w:val="24"/>
          <w:lang w:val="en-US"/>
        </w:rPr>
        <w:t>) Key</w:t>
      </w:r>
      <w:r w:rsidRPr="6BF47624" w:rsidR="2CBE8E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Issues in Educational Needs, </w:t>
      </w:r>
      <w:proofErr w:type="spellStart"/>
      <w:r w:rsidRPr="6BF47624" w:rsidR="2CBE8E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Disabillity</w:t>
      </w:r>
      <w:proofErr w:type="spellEnd"/>
      <w:r w:rsidRPr="6BF47624" w:rsidR="2CBE8E7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and Inclusion</w:t>
      </w:r>
      <w:r w:rsidRPr="6BF47624" w:rsidR="2CBE8E7A">
        <w:rPr>
          <w:rFonts w:ascii="Arial" w:hAnsi="Arial" w:eastAsia="Arial" w:cs="Arial"/>
          <w:noProof w:val="0"/>
          <w:sz w:val="24"/>
          <w:szCs w:val="24"/>
          <w:lang w:val="en-US"/>
        </w:rPr>
        <w:t>. 3</w:t>
      </w:r>
      <w:r w:rsidRPr="6BF47624" w:rsidR="2CBE8E7A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rd</w:t>
      </w:r>
      <w:r w:rsidRPr="6BF47624" w:rsidR="2CBE8E7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Edition. UK: SAGE Publications</w:t>
      </w:r>
      <w:r w:rsidRPr="6BF47624" w:rsidR="05C7018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F47624" w:rsidR="05C7018E">
        <w:rPr>
          <w:rFonts w:ascii="Arial" w:hAnsi="Arial" w:eastAsia="Arial" w:cs="Arial"/>
          <w:sz w:val="24"/>
          <w:szCs w:val="24"/>
        </w:rPr>
        <w:t>Accessed on 16/4/2020</w:t>
      </w:r>
    </w:p>
    <w:p w:rsidR="0365F6BB" w:rsidP="3D9B8057" w:rsidRDefault="0365F6BB" w14:paraId="0AA2C0CA" w14:textId="5624B22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0365F6BB">
        <w:rPr>
          <w:rFonts w:ascii="Arial" w:hAnsi="Arial" w:eastAsia="Arial" w:cs="Arial"/>
          <w:noProof w:val="0"/>
          <w:sz w:val="24"/>
          <w:szCs w:val="24"/>
          <w:lang w:val="en-US"/>
        </w:rPr>
        <w:t>Irish Learning Support Association (2011</w:t>
      </w:r>
      <w:r w:rsidRPr="6BF47624" w:rsidR="15D53E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 </w:t>
      </w:r>
      <w:r w:rsidRPr="6BF47624" w:rsidR="70B680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L</w:t>
      </w:r>
      <w:r w:rsidRPr="6BF47624" w:rsidR="4AC0B5D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earn Journal of the Irish Learning Support Association </w:t>
      </w:r>
      <w:r w:rsidRPr="6BF47624" w:rsidR="592338E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Volume 33 p.50 </w:t>
      </w:r>
      <w:r w:rsidRPr="6BF47624" w:rsidR="715B8BA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Accessed 14/4/2020 </w:t>
      </w:r>
      <w:hyperlink r:id="Ra0ae6e29ac28400a">
        <w:r w:rsidRPr="6BF47624" w:rsidR="715B8BA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https://ilsa.ie/wp-content/uploads/2019/10/Learn-Journal-2011.pdf</w:t>
        </w:r>
      </w:hyperlink>
    </w:p>
    <w:p w:rsidR="02091BB2" w:rsidP="6BF47624" w:rsidRDefault="02091BB2" w14:paraId="215D92C1" w14:textId="3A13D765">
      <w:pPr>
        <w:spacing w:line="360" w:lineRule="auto"/>
        <w:jc w:val="both"/>
        <w:rPr>
          <w:rFonts w:ascii="Arial" w:hAnsi="Arial" w:eastAsia="Arial" w:cs="Arial"/>
          <w:noProof w:val="0"/>
          <w:color w:val="555555"/>
          <w:sz w:val="24"/>
          <w:szCs w:val="24"/>
          <w:lang w:val="en-US"/>
        </w:rPr>
      </w:pPr>
      <w:r w:rsidRPr="6BF47624" w:rsidR="02091BB2">
        <w:rPr>
          <w:rFonts w:ascii="Arial" w:hAnsi="Arial" w:eastAsia="Arial" w:cs="Arial"/>
          <w:noProof w:val="0"/>
          <w:color w:val="555555"/>
          <w:sz w:val="24"/>
          <w:szCs w:val="24"/>
          <w:lang w:val="en-US"/>
        </w:rPr>
        <w:t xml:space="preserve">KIRBY, A., 2003. Information bulletin 14: The Journal of the Health Visitors' Association. </w:t>
      </w:r>
      <w:r w:rsidRPr="6BF47624" w:rsidR="02091BB2">
        <w:rPr>
          <w:rFonts w:ascii="Arial" w:hAnsi="Arial" w:eastAsia="Arial" w:cs="Arial"/>
          <w:i w:val="1"/>
          <w:iCs w:val="1"/>
          <w:noProof w:val="0"/>
          <w:color w:val="555555"/>
          <w:sz w:val="24"/>
          <w:szCs w:val="24"/>
          <w:lang w:val="en-US"/>
        </w:rPr>
        <w:t xml:space="preserve">Community Practitioner, </w:t>
      </w:r>
      <w:r w:rsidRPr="6BF47624" w:rsidR="02091BB2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US"/>
        </w:rPr>
        <w:t xml:space="preserve">Volume 76, Issue (9), p. C1-C3. Accessed on </w:t>
      </w:r>
      <w:r w:rsidRPr="6BF47624" w:rsidR="2660D905">
        <w:rPr>
          <w:rFonts w:ascii="Arial" w:hAnsi="Arial" w:eastAsia="Arial" w:cs="Arial"/>
          <w:b w:val="0"/>
          <w:bCs w:val="0"/>
          <w:i w:val="0"/>
          <w:iCs w:val="0"/>
          <w:noProof w:val="0"/>
          <w:color w:val="555555"/>
          <w:sz w:val="24"/>
          <w:szCs w:val="24"/>
          <w:lang w:val="en-US"/>
        </w:rPr>
        <w:t>19/4/20</w:t>
      </w:r>
    </w:p>
    <w:p w:rsidR="6BF47624" w:rsidP="6BF47624" w:rsidRDefault="6BF47624" w14:paraId="1FE0ECF6" w14:textId="5E2FD83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3670C10" w:rsidP="3D9B8057" w:rsidRDefault="73670C10" w14:paraId="400D43A7" w14:textId="70C578C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73670C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Miller, L. et al., </w:t>
      </w:r>
      <w:r w:rsidRPr="6BF47624" w:rsidR="1A490E6D">
        <w:rPr>
          <w:rFonts w:ascii="Arial" w:hAnsi="Arial" w:eastAsia="Arial" w:cs="Arial"/>
          <w:noProof w:val="0"/>
          <w:sz w:val="24"/>
          <w:szCs w:val="24"/>
          <w:lang w:val="en-US"/>
        </w:rPr>
        <w:t>(</w:t>
      </w:r>
      <w:r w:rsidRPr="6BF47624" w:rsidR="73670C10">
        <w:rPr>
          <w:rFonts w:ascii="Arial" w:hAnsi="Arial" w:eastAsia="Arial" w:cs="Arial"/>
          <w:noProof w:val="0"/>
          <w:sz w:val="24"/>
          <w:szCs w:val="24"/>
          <w:lang w:val="en-US"/>
        </w:rPr>
        <w:t>2001</w:t>
      </w:r>
      <w:r w:rsidRPr="6BF47624" w:rsidR="2D7678A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 </w:t>
      </w:r>
      <w:r w:rsidRPr="6BF47624" w:rsidR="2D7678A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Clinical</w:t>
      </w:r>
      <w:r w:rsidRPr="6BF47624" w:rsidR="73670C1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description of children with developmental coo</w:t>
      </w:r>
      <w:r w:rsidRPr="6BF47624" w:rsidR="0BE1104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r</w:t>
      </w:r>
      <w:r w:rsidRPr="6BF47624" w:rsidR="73670C1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dination disorder. The Canadian Journal of Occupational Therapy</w:t>
      </w:r>
      <w:r w:rsidRPr="6BF47624" w:rsidR="4006694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.</w:t>
      </w:r>
      <w:r w:rsidRPr="6BF47624" w:rsidR="400669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F47624" w:rsidR="73670C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F47624" w:rsidR="23BA96D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Volume </w:t>
      </w:r>
      <w:r w:rsidRPr="6BF47624" w:rsidR="73670C10">
        <w:rPr>
          <w:rFonts w:ascii="Arial" w:hAnsi="Arial" w:eastAsia="Arial" w:cs="Arial"/>
          <w:noProof w:val="0"/>
          <w:sz w:val="24"/>
          <w:szCs w:val="24"/>
          <w:lang w:val="en-US"/>
        </w:rPr>
        <w:t>68</w:t>
      </w:r>
      <w:r w:rsidRPr="6BF47624" w:rsidR="3543467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F47624" w:rsidR="73670C10">
        <w:rPr>
          <w:rFonts w:ascii="Arial" w:hAnsi="Arial" w:eastAsia="Arial" w:cs="Arial"/>
          <w:noProof w:val="0"/>
          <w:sz w:val="24"/>
          <w:szCs w:val="24"/>
          <w:lang w:val="en-US"/>
        </w:rPr>
        <w:t>(1), p.5–15.</w:t>
      </w:r>
      <w:r w:rsidRPr="6BF47624" w:rsidR="69ED485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F47624" w:rsidR="69ED4853">
        <w:rPr>
          <w:rFonts w:ascii="Arial" w:hAnsi="Arial" w:eastAsia="Arial" w:cs="Arial"/>
          <w:sz w:val="24"/>
          <w:szCs w:val="24"/>
        </w:rPr>
        <w:t>Accessed on 16/4/202</w:t>
      </w:r>
    </w:p>
    <w:p w:rsidR="5E5A9D4A" w:rsidP="3D9B8057" w:rsidRDefault="5E5A9D4A" w14:paraId="3CCFCC06" w14:textId="371CD33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555555"/>
          <w:sz w:val="24"/>
          <w:szCs w:val="24"/>
          <w:lang w:val="en-US"/>
        </w:rPr>
      </w:pPr>
      <w:r w:rsidRPr="6BF47624" w:rsidR="5E5A9D4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US"/>
        </w:rPr>
        <w:t>M</w:t>
      </w:r>
      <w:r w:rsidRPr="6BF47624" w:rsidR="1A22BE7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US"/>
        </w:rPr>
        <w:t>i</w:t>
      </w:r>
      <w:r w:rsidRPr="6BF47624" w:rsidR="5E5A9D4A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US"/>
        </w:rPr>
        <w:t>lne</w:t>
      </w:r>
      <w:r w:rsidRPr="6BF47624" w:rsidR="215DD8F9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US"/>
        </w:rPr>
        <w:t>, N., Cacciotti, K., Davies, K., Orr, R. (2018</w:t>
      </w:r>
      <w:r w:rsidRPr="6BF47624" w:rsidR="3221DC86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US"/>
        </w:rPr>
        <w:t xml:space="preserve">) </w:t>
      </w:r>
      <w:r w:rsidRPr="6BF47624" w:rsidR="3221DC8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>The</w:t>
      </w:r>
      <w:r w:rsidRPr="6BF47624" w:rsidR="6D0D0654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 xml:space="preserve"> relationship between motor proficiency and reading ability in Year 1 children: a cross-sectional study</w:t>
      </w:r>
      <w:r w:rsidRPr="6BF47624" w:rsidR="7D5D639E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u w:val="none"/>
          <w:lang w:val="en-US"/>
        </w:rPr>
        <w:t xml:space="preserve"> BMC. Volume 18</w:t>
      </w:r>
      <w:r w:rsidRPr="6BF47624" w:rsidR="7D5D639E">
        <w:rPr>
          <w:rFonts w:ascii="Arial" w:hAnsi="Arial" w:eastAsia="Arial" w:cs="Arial"/>
          <w:i w:val="1"/>
          <w:iCs w:val="1"/>
          <w:noProof w:val="0"/>
          <w:color w:val="1B3C72"/>
          <w:sz w:val="24"/>
          <w:szCs w:val="24"/>
          <w:u w:val="none"/>
          <w:lang w:val="en-US"/>
        </w:rPr>
        <w:t xml:space="preserve"> </w:t>
      </w:r>
      <w:r w:rsidRPr="6BF47624" w:rsidR="7D5D639E">
        <w:rPr>
          <w:rFonts w:ascii="Arial" w:hAnsi="Arial" w:eastAsia="Arial" w:cs="Arial"/>
          <w:noProof w:val="0"/>
          <w:color w:val="555555"/>
          <w:sz w:val="24"/>
          <w:szCs w:val="24"/>
          <w:lang w:val="en-US"/>
        </w:rPr>
        <w:t>DOI:10.1186/s12887-018-1262-0</w:t>
      </w:r>
    </w:p>
    <w:p w:rsidR="3D9B8057" w:rsidP="3D9B8057" w:rsidRDefault="3D9B8057" w14:paraId="16A40E78" w14:textId="4A75318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1B3C72"/>
          <w:sz w:val="24"/>
          <w:szCs w:val="24"/>
          <w:u w:val="none"/>
          <w:lang w:val="en-US"/>
        </w:rPr>
      </w:pPr>
    </w:p>
    <w:p w:rsidR="40B620E7" w:rsidP="3D9B8057" w:rsidRDefault="40B620E7" w14:paraId="2E8167CA" w14:textId="41105E8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proofErr w:type="spellStart"/>
      <w:r w:rsidRPr="6BF47624" w:rsidR="40B620E7">
        <w:rPr>
          <w:rFonts w:ascii="Arial" w:hAnsi="Arial" w:eastAsia="Arial" w:cs="Arial"/>
          <w:sz w:val="24"/>
          <w:szCs w:val="24"/>
        </w:rPr>
        <w:t>Portwood</w:t>
      </w:r>
      <w:proofErr w:type="spellEnd"/>
      <w:r w:rsidRPr="6BF47624" w:rsidR="04F92BCB">
        <w:rPr>
          <w:rFonts w:ascii="Arial" w:hAnsi="Arial" w:eastAsia="Arial" w:cs="Arial"/>
          <w:sz w:val="24"/>
          <w:szCs w:val="24"/>
        </w:rPr>
        <w:t xml:space="preserve">, M. (2005) Cited in </w:t>
      </w:r>
      <w:r w:rsidRPr="6BF47624" w:rsidR="04F92BC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Irish Learning Support Association (2011) </w:t>
      </w:r>
      <w:r w:rsidRPr="6BF47624" w:rsidR="04F92BC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Learn Journal of the Irish Learning Support Association </w:t>
      </w:r>
      <w:r w:rsidRPr="6BF47624" w:rsidR="04F92BC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US"/>
        </w:rPr>
        <w:t xml:space="preserve">Volume 33 p.50 Accessed 14/4/2020 </w:t>
      </w:r>
      <w:hyperlink r:id="R87dd7cccbce8450e">
        <w:r w:rsidRPr="6BF47624" w:rsidR="04F92BC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https://ilsa.ie/wp-content/uploads/2019/10/Learn-Journal-2011.pdf</w:t>
        </w:r>
      </w:hyperlink>
    </w:p>
    <w:p w:rsidR="34C921F5" w:rsidP="3D9B8057" w:rsidRDefault="34C921F5" w14:paraId="1BCCB256" w14:textId="1C46014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color w:val="555555"/>
          <w:sz w:val="24"/>
          <w:szCs w:val="24"/>
          <w:lang w:val="en-US"/>
        </w:rPr>
      </w:pPr>
      <w:proofErr w:type="spellStart"/>
      <w:r w:rsidRPr="6BF47624" w:rsidR="34C921F5">
        <w:rPr>
          <w:rFonts w:ascii="Arial" w:hAnsi="Arial" w:eastAsia="Arial" w:cs="Arial"/>
          <w:noProof w:val="0"/>
          <w:sz w:val="24"/>
          <w:szCs w:val="24"/>
          <w:lang w:val="en-US"/>
        </w:rPr>
        <w:t>Puyjarinet</w:t>
      </w:r>
      <w:proofErr w:type="spellEnd"/>
      <w:r w:rsidRPr="6BF47624" w:rsidR="34C921F5">
        <w:rPr>
          <w:rFonts w:ascii="Arial" w:hAnsi="Arial" w:eastAsia="Arial" w:cs="Arial"/>
          <w:noProof w:val="0"/>
          <w:sz w:val="24"/>
          <w:szCs w:val="24"/>
          <w:lang w:val="en-US"/>
        </w:rPr>
        <w:t>, F. et al.</w:t>
      </w:r>
      <w:r w:rsidRPr="6BF47624" w:rsidR="496D3F0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</w:t>
      </w:r>
      <w:r w:rsidRPr="6BF47624" w:rsidR="34C921F5">
        <w:rPr>
          <w:rFonts w:ascii="Arial" w:hAnsi="Arial" w:eastAsia="Arial" w:cs="Arial"/>
          <w:noProof w:val="0"/>
          <w:sz w:val="24"/>
          <w:szCs w:val="24"/>
          <w:lang w:val="en-US"/>
        </w:rPr>
        <w:t>2017</w:t>
      </w:r>
      <w:r w:rsidRPr="6BF47624" w:rsidR="72BC298C">
        <w:rPr>
          <w:rFonts w:ascii="Arial" w:hAnsi="Arial" w:eastAsia="Arial" w:cs="Arial"/>
          <w:noProof w:val="0"/>
          <w:sz w:val="24"/>
          <w:szCs w:val="24"/>
          <w:lang w:val="en-US"/>
        </w:rPr>
        <w:t>) ‘</w:t>
      </w:r>
      <w:r w:rsidRPr="6BF47624" w:rsidR="34C921F5">
        <w:rPr>
          <w:rFonts w:ascii="Arial" w:hAnsi="Arial" w:eastAsia="Arial" w:cs="Arial"/>
          <w:noProof w:val="0"/>
          <w:sz w:val="24"/>
          <w:szCs w:val="24"/>
          <w:lang w:val="en-US"/>
        </w:rPr>
        <w:t>Children and adults with Attention-Deficit/Hyperactivity Disorder cannot move to the beat</w:t>
      </w:r>
      <w:r w:rsidRPr="6BF47624" w:rsidR="07E406CC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6BF47624" w:rsidR="34C921F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6BF47624" w:rsidR="34C921F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Scientific Reports </w:t>
      </w:r>
      <w:r w:rsidRPr="6BF47624" w:rsidR="34C921F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(Nature Publisher Group), </w:t>
      </w:r>
      <w:r w:rsidRPr="6BF47624" w:rsidR="5495827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Volume </w:t>
      </w:r>
      <w:r w:rsidRPr="6BF47624" w:rsidR="34C921F5">
        <w:rPr>
          <w:rFonts w:ascii="Arial" w:hAnsi="Arial" w:eastAsia="Arial" w:cs="Arial"/>
          <w:noProof w:val="0"/>
          <w:sz w:val="24"/>
          <w:szCs w:val="24"/>
          <w:lang w:val="en-US"/>
        </w:rPr>
        <w:t>7(1), p.1–11.</w:t>
      </w:r>
      <w:r w:rsidRPr="6BF47624" w:rsidR="462382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6BF47624" w:rsidR="46238250">
        <w:rPr>
          <w:rFonts w:ascii="Arial" w:hAnsi="Arial" w:eastAsia="Arial" w:cs="Arial"/>
          <w:sz w:val="24"/>
          <w:szCs w:val="24"/>
        </w:rPr>
        <w:t xml:space="preserve">Accessed on 15/4/2020 </w:t>
      </w:r>
      <w:r w:rsidRPr="6BF47624" w:rsidR="46238250">
        <w:rPr>
          <w:rFonts w:ascii="Arial" w:hAnsi="Arial" w:eastAsia="Arial" w:cs="Arial"/>
          <w:noProof w:val="0"/>
          <w:color w:val="555555"/>
          <w:sz w:val="24"/>
          <w:szCs w:val="24"/>
          <w:lang w:val="en-US"/>
        </w:rPr>
        <w:t>DOI:10.1038/s41598-017-11295-W</w:t>
      </w:r>
    </w:p>
    <w:p w:rsidR="3D9B8057" w:rsidP="3D9B8057" w:rsidRDefault="3D9B8057" w14:paraId="695FDA4C" w14:textId="13F9A0D2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18DC36A3" w:rsidP="3D9B8057" w:rsidRDefault="18DC36A3" w14:paraId="2AE1EB28" w14:textId="21EC7A0F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6BF47624" w:rsidR="18DC36A3">
        <w:rPr>
          <w:rFonts w:ascii="Arial" w:hAnsi="Arial" w:eastAsia="Arial" w:cs="Arial"/>
          <w:sz w:val="24"/>
          <w:szCs w:val="24"/>
        </w:rPr>
        <w:t>Welsh Government, Education in Wales</w:t>
      </w:r>
      <w:r w:rsidRPr="6BF47624" w:rsidR="7B8C4904">
        <w:rPr>
          <w:rFonts w:ascii="Arial" w:hAnsi="Arial" w:eastAsia="Arial" w:cs="Arial"/>
          <w:sz w:val="24"/>
          <w:szCs w:val="24"/>
        </w:rPr>
        <w:t>.</w:t>
      </w:r>
      <w:r w:rsidRPr="6BF47624" w:rsidR="18DC36A3">
        <w:rPr>
          <w:rFonts w:ascii="Arial" w:hAnsi="Arial" w:eastAsia="Arial" w:cs="Arial"/>
          <w:sz w:val="24"/>
          <w:szCs w:val="24"/>
        </w:rPr>
        <w:t xml:space="preserve"> (2020) </w:t>
      </w:r>
      <w:r w:rsidRPr="6BF47624" w:rsidR="18DC36A3">
        <w:rPr>
          <w:rFonts w:ascii="Arial" w:hAnsi="Arial" w:eastAsia="Arial" w:cs="Arial"/>
          <w:i w:val="1"/>
          <w:iCs w:val="1"/>
          <w:sz w:val="24"/>
          <w:szCs w:val="24"/>
        </w:rPr>
        <w:t>A new curriculum in Wales.</w:t>
      </w:r>
      <w:r w:rsidRPr="6BF47624" w:rsidR="18DC36A3">
        <w:rPr>
          <w:rFonts w:ascii="Arial" w:hAnsi="Arial" w:eastAsia="Arial" w:cs="Arial"/>
          <w:sz w:val="24"/>
          <w:szCs w:val="24"/>
        </w:rPr>
        <w:t xml:space="preserve"> Wales: Crown copyright Accessed on 16/4/2020</w:t>
      </w:r>
    </w:p>
    <w:p w:rsidR="3D9B8057" w:rsidP="3D9B8057" w:rsidRDefault="3D9B8057" w14:paraId="646A66A8" w14:textId="40116BE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41688a5b6ee43ae"/>
      <w:footerReference w:type="default" r:id="R27739246680c414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D9B8057" w:rsidTr="3D9B8057" w14:paraId="7BA9086C">
      <w:tc>
        <w:tcPr>
          <w:tcW w:w="3120" w:type="dxa"/>
          <w:tcMar/>
        </w:tcPr>
        <w:p w:rsidR="3D9B8057" w:rsidP="3D9B8057" w:rsidRDefault="3D9B8057" w14:paraId="47AD29C5" w14:textId="354AB71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D9B8057" w:rsidP="3D9B8057" w:rsidRDefault="3D9B8057" w14:paraId="74485F1F" w14:textId="0D0F2A7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D9B8057" w:rsidP="3D9B8057" w:rsidRDefault="3D9B8057" w14:paraId="4682A512" w14:textId="4661D587">
          <w:pPr>
            <w:pStyle w:val="Header"/>
            <w:bidi w:val="0"/>
            <w:ind w:right="-115"/>
            <w:jc w:val="right"/>
          </w:pPr>
        </w:p>
      </w:tc>
    </w:tr>
  </w:tbl>
  <w:p w:rsidR="3D9B8057" w:rsidP="3D9B8057" w:rsidRDefault="3D9B8057" w14:paraId="46A1C2D6" w14:textId="462579D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D9B8057" w:rsidTr="3D9B8057" w14:paraId="088F1FC0">
      <w:tc>
        <w:tcPr>
          <w:tcW w:w="3120" w:type="dxa"/>
          <w:tcMar/>
        </w:tcPr>
        <w:p w:rsidR="3D9B8057" w:rsidP="3D9B8057" w:rsidRDefault="3D9B8057" w14:paraId="50E8B859" w14:textId="2F69FFE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D9B8057" w:rsidP="3D9B8057" w:rsidRDefault="3D9B8057" w14:paraId="4D22EC3D" w14:textId="2DECB05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3D9B8057" w:rsidP="3D9B8057" w:rsidRDefault="3D9B8057" w14:paraId="52E91140" w14:textId="150245BD">
          <w:pPr>
            <w:pStyle w:val="Header"/>
            <w:bidi w:val="0"/>
            <w:ind w:right="-115"/>
            <w:jc w:val="right"/>
          </w:pPr>
        </w:p>
      </w:tc>
    </w:tr>
  </w:tbl>
  <w:p w:rsidR="3D9B8057" w:rsidP="3D9B8057" w:rsidRDefault="3D9B8057" w14:paraId="309E3DB0" w14:textId="10C73EA5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47781BE"/>
  <w15:docId w15:val="{f6e673b1-73c6-44b1-a863-bb0807b2088f}"/>
  <w:rsids>
    <w:rsidRoot w:val="547781BE"/>
    <w:rsid w:val="0022EEE6"/>
    <w:rsid w:val="00550C64"/>
    <w:rsid w:val="00B956CE"/>
    <w:rsid w:val="00F1A99E"/>
    <w:rsid w:val="00F33965"/>
    <w:rsid w:val="0113F27F"/>
    <w:rsid w:val="0131CECA"/>
    <w:rsid w:val="0198F525"/>
    <w:rsid w:val="01B438C0"/>
    <w:rsid w:val="01F5D790"/>
    <w:rsid w:val="02091BB2"/>
    <w:rsid w:val="02107682"/>
    <w:rsid w:val="029C69F0"/>
    <w:rsid w:val="02BD69AB"/>
    <w:rsid w:val="02BF4B4B"/>
    <w:rsid w:val="02FA6480"/>
    <w:rsid w:val="03361021"/>
    <w:rsid w:val="0351A2B5"/>
    <w:rsid w:val="0365F6BB"/>
    <w:rsid w:val="03D4CA52"/>
    <w:rsid w:val="04531317"/>
    <w:rsid w:val="0467069E"/>
    <w:rsid w:val="04E25628"/>
    <w:rsid w:val="04F92BCB"/>
    <w:rsid w:val="05500D04"/>
    <w:rsid w:val="0552AA63"/>
    <w:rsid w:val="055FF5CA"/>
    <w:rsid w:val="05610E8F"/>
    <w:rsid w:val="05BB9F62"/>
    <w:rsid w:val="05C7018E"/>
    <w:rsid w:val="05DCA212"/>
    <w:rsid w:val="05F8E2A0"/>
    <w:rsid w:val="064F1264"/>
    <w:rsid w:val="066A3B7C"/>
    <w:rsid w:val="067ED796"/>
    <w:rsid w:val="068272FF"/>
    <w:rsid w:val="06B9EC30"/>
    <w:rsid w:val="070EC449"/>
    <w:rsid w:val="07D62ACE"/>
    <w:rsid w:val="07E406CC"/>
    <w:rsid w:val="088187A8"/>
    <w:rsid w:val="08CFB614"/>
    <w:rsid w:val="08D3275B"/>
    <w:rsid w:val="08D76E0F"/>
    <w:rsid w:val="0900570F"/>
    <w:rsid w:val="095982D3"/>
    <w:rsid w:val="0963F706"/>
    <w:rsid w:val="097CEFE4"/>
    <w:rsid w:val="09C23D02"/>
    <w:rsid w:val="09EE5948"/>
    <w:rsid w:val="0A4BFA48"/>
    <w:rsid w:val="0A804DAF"/>
    <w:rsid w:val="0AB3F4A2"/>
    <w:rsid w:val="0ADF61FC"/>
    <w:rsid w:val="0B3DFCC3"/>
    <w:rsid w:val="0BB857A1"/>
    <w:rsid w:val="0BCE14BE"/>
    <w:rsid w:val="0BE11047"/>
    <w:rsid w:val="0BE78666"/>
    <w:rsid w:val="0C0DB8D0"/>
    <w:rsid w:val="0C431218"/>
    <w:rsid w:val="0C718619"/>
    <w:rsid w:val="0C914CA0"/>
    <w:rsid w:val="0CF427F9"/>
    <w:rsid w:val="0D04F9A6"/>
    <w:rsid w:val="0DA6F02F"/>
    <w:rsid w:val="0DF214B7"/>
    <w:rsid w:val="0DFB03AF"/>
    <w:rsid w:val="0DFF5240"/>
    <w:rsid w:val="0E472D4A"/>
    <w:rsid w:val="0E7D1EEE"/>
    <w:rsid w:val="0EC8E39B"/>
    <w:rsid w:val="0EDA814E"/>
    <w:rsid w:val="0F0BDFBE"/>
    <w:rsid w:val="0F3EBE4C"/>
    <w:rsid w:val="0F59A1E1"/>
    <w:rsid w:val="0F6BEB41"/>
    <w:rsid w:val="0F76014D"/>
    <w:rsid w:val="0FB3200B"/>
    <w:rsid w:val="0FC4586A"/>
    <w:rsid w:val="0FDC5F10"/>
    <w:rsid w:val="1059FA5D"/>
    <w:rsid w:val="1062019D"/>
    <w:rsid w:val="10775EDB"/>
    <w:rsid w:val="10FB23BD"/>
    <w:rsid w:val="11183900"/>
    <w:rsid w:val="113BB2F9"/>
    <w:rsid w:val="117F2B81"/>
    <w:rsid w:val="121C3955"/>
    <w:rsid w:val="122BAD10"/>
    <w:rsid w:val="1292790E"/>
    <w:rsid w:val="12E204C7"/>
    <w:rsid w:val="1304C9EC"/>
    <w:rsid w:val="1347C315"/>
    <w:rsid w:val="13878896"/>
    <w:rsid w:val="138A96F7"/>
    <w:rsid w:val="13D2ED04"/>
    <w:rsid w:val="13E3B6C7"/>
    <w:rsid w:val="14599A72"/>
    <w:rsid w:val="14BE8173"/>
    <w:rsid w:val="14E02143"/>
    <w:rsid w:val="150C4B56"/>
    <w:rsid w:val="1588D3CD"/>
    <w:rsid w:val="15D53E1C"/>
    <w:rsid w:val="1657048B"/>
    <w:rsid w:val="16FC8DBC"/>
    <w:rsid w:val="170B5583"/>
    <w:rsid w:val="171CD4B1"/>
    <w:rsid w:val="174C7575"/>
    <w:rsid w:val="17A24533"/>
    <w:rsid w:val="17B8FB5C"/>
    <w:rsid w:val="17CACF7E"/>
    <w:rsid w:val="1826C646"/>
    <w:rsid w:val="18B72A4A"/>
    <w:rsid w:val="18DC36A3"/>
    <w:rsid w:val="18E58878"/>
    <w:rsid w:val="193BA443"/>
    <w:rsid w:val="19A4E7C6"/>
    <w:rsid w:val="19DB2EEF"/>
    <w:rsid w:val="1A0863CB"/>
    <w:rsid w:val="1A22BE76"/>
    <w:rsid w:val="1A490E6D"/>
    <w:rsid w:val="1A85502F"/>
    <w:rsid w:val="1AF7D151"/>
    <w:rsid w:val="1B20BCF5"/>
    <w:rsid w:val="1B275E89"/>
    <w:rsid w:val="1B2E9940"/>
    <w:rsid w:val="1B33C5D5"/>
    <w:rsid w:val="1B3771E6"/>
    <w:rsid w:val="1B7D6A21"/>
    <w:rsid w:val="1C12A827"/>
    <w:rsid w:val="1C27916B"/>
    <w:rsid w:val="1C560032"/>
    <w:rsid w:val="1D102214"/>
    <w:rsid w:val="1D2C5847"/>
    <w:rsid w:val="1D99B1FB"/>
    <w:rsid w:val="1DBB2111"/>
    <w:rsid w:val="1DE41DED"/>
    <w:rsid w:val="1E0C866B"/>
    <w:rsid w:val="1E60F2F9"/>
    <w:rsid w:val="1EA43601"/>
    <w:rsid w:val="1ECB95B2"/>
    <w:rsid w:val="1F5E678E"/>
    <w:rsid w:val="1F62C995"/>
    <w:rsid w:val="1FE91A5F"/>
    <w:rsid w:val="203A093C"/>
    <w:rsid w:val="203B8AC5"/>
    <w:rsid w:val="204F69BE"/>
    <w:rsid w:val="20DF5062"/>
    <w:rsid w:val="215DD8F9"/>
    <w:rsid w:val="21713948"/>
    <w:rsid w:val="21B16CD3"/>
    <w:rsid w:val="21E8B5F3"/>
    <w:rsid w:val="222F8D90"/>
    <w:rsid w:val="22395294"/>
    <w:rsid w:val="224D4201"/>
    <w:rsid w:val="2260085F"/>
    <w:rsid w:val="2265FD4E"/>
    <w:rsid w:val="227F5751"/>
    <w:rsid w:val="22B5F941"/>
    <w:rsid w:val="231F45CC"/>
    <w:rsid w:val="232401DC"/>
    <w:rsid w:val="232A2586"/>
    <w:rsid w:val="23434EA8"/>
    <w:rsid w:val="23BA96D1"/>
    <w:rsid w:val="2457CCE7"/>
    <w:rsid w:val="246B511E"/>
    <w:rsid w:val="247DD408"/>
    <w:rsid w:val="24A82396"/>
    <w:rsid w:val="24C9C749"/>
    <w:rsid w:val="24DA30DF"/>
    <w:rsid w:val="24EA2B82"/>
    <w:rsid w:val="252D7114"/>
    <w:rsid w:val="2556F227"/>
    <w:rsid w:val="2563245D"/>
    <w:rsid w:val="256E8F57"/>
    <w:rsid w:val="25C1B601"/>
    <w:rsid w:val="26208918"/>
    <w:rsid w:val="2626AF39"/>
    <w:rsid w:val="2627639B"/>
    <w:rsid w:val="2660D905"/>
    <w:rsid w:val="267AAA0D"/>
    <w:rsid w:val="269B0D1F"/>
    <w:rsid w:val="26B15C57"/>
    <w:rsid w:val="26F1CCF2"/>
    <w:rsid w:val="26F22B6A"/>
    <w:rsid w:val="271B7219"/>
    <w:rsid w:val="273FFA4C"/>
    <w:rsid w:val="27F94115"/>
    <w:rsid w:val="2842FEDD"/>
    <w:rsid w:val="2893430B"/>
    <w:rsid w:val="293411E0"/>
    <w:rsid w:val="2A4049C2"/>
    <w:rsid w:val="2A564B05"/>
    <w:rsid w:val="2A75A850"/>
    <w:rsid w:val="2B3456B5"/>
    <w:rsid w:val="2C200639"/>
    <w:rsid w:val="2CBE8E7A"/>
    <w:rsid w:val="2D0A455B"/>
    <w:rsid w:val="2D31BF39"/>
    <w:rsid w:val="2D5A714B"/>
    <w:rsid w:val="2D741881"/>
    <w:rsid w:val="2D7678A7"/>
    <w:rsid w:val="2D878FA4"/>
    <w:rsid w:val="2DD4C91B"/>
    <w:rsid w:val="2E97D35E"/>
    <w:rsid w:val="2EA0BB3D"/>
    <w:rsid w:val="2EAD45B0"/>
    <w:rsid w:val="2EF3B1AB"/>
    <w:rsid w:val="2FE27B08"/>
    <w:rsid w:val="2FFA2A8B"/>
    <w:rsid w:val="3007BCD0"/>
    <w:rsid w:val="305E80E1"/>
    <w:rsid w:val="3062517A"/>
    <w:rsid w:val="30906CF1"/>
    <w:rsid w:val="3149BA4E"/>
    <w:rsid w:val="31621EE8"/>
    <w:rsid w:val="31B3E4B6"/>
    <w:rsid w:val="31CA9BD0"/>
    <w:rsid w:val="32154939"/>
    <w:rsid w:val="3221DC86"/>
    <w:rsid w:val="325DC0E0"/>
    <w:rsid w:val="32957450"/>
    <w:rsid w:val="32A2DB58"/>
    <w:rsid w:val="32A9669B"/>
    <w:rsid w:val="32BAE8AF"/>
    <w:rsid w:val="32DE082E"/>
    <w:rsid w:val="33927F94"/>
    <w:rsid w:val="339CF9D2"/>
    <w:rsid w:val="33B6E7A1"/>
    <w:rsid w:val="33C167D8"/>
    <w:rsid w:val="34586C62"/>
    <w:rsid w:val="347ED2E1"/>
    <w:rsid w:val="34C921F5"/>
    <w:rsid w:val="3530DEDC"/>
    <w:rsid w:val="3543467E"/>
    <w:rsid w:val="3585F1D5"/>
    <w:rsid w:val="359B91B1"/>
    <w:rsid w:val="35F56C5F"/>
    <w:rsid w:val="366C0D13"/>
    <w:rsid w:val="367F7A01"/>
    <w:rsid w:val="3695E910"/>
    <w:rsid w:val="36DA34B8"/>
    <w:rsid w:val="371C8168"/>
    <w:rsid w:val="3743F876"/>
    <w:rsid w:val="379AAAC0"/>
    <w:rsid w:val="379CC1F5"/>
    <w:rsid w:val="37B7C337"/>
    <w:rsid w:val="37C78571"/>
    <w:rsid w:val="37E72950"/>
    <w:rsid w:val="37FFC7DE"/>
    <w:rsid w:val="386A8C28"/>
    <w:rsid w:val="3881FBEB"/>
    <w:rsid w:val="38946A10"/>
    <w:rsid w:val="38B1440D"/>
    <w:rsid w:val="38D09539"/>
    <w:rsid w:val="39006DCB"/>
    <w:rsid w:val="392E1275"/>
    <w:rsid w:val="395F0A98"/>
    <w:rsid w:val="396402F0"/>
    <w:rsid w:val="3979C882"/>
    <w:rsid w:val="3987FE45"/>
    <w:rsid w:val="399508B6"/>
    <w:rsid w:val="3A323861"/>
    <w:rsid w:val="3A4DB986"/>
    <w:rsid w:val="3A5CF760"/>
    <w:rsid w:val="3A671C92"/>
    <w:rsid w:val="3A79819D"/>
    <w:rsid w:val="3AA8C605"/>
    <w:rsid w:val="3AD1A6B5"/>
    <w:rsid w:val="3B2C8B79"/>
    <w:rsid w:val="3BA171D5"/>
    <w:rsid w:val="3BF792F8"/>
    <w:rsid w:val="3C2F2F21"/>
    <w:rsid w:val="3C3FF3CE"/>
    <w:rsid w:val="3C51220B"/>
    <w:rsid w:val="3C74C778"/>
    <w:rsid w:val="3C850BF6"/>
    <w:rsid w:val="3C86B10F"/>
    <w:rsid w:val="3CA4BF03"/>
    <w:rsid w:val="3CA8BEF8"/>
    <w:rsid w:val="3CD42EA5"/>
    <w:rsid w:val="3CDC3194"/>
    <w:rsid w:val="3CE00A7B"/>
    <w:rsid w:val="3CFED457"/>
    <w:rsid w:val="3D232273"/>
    <w:rsid w:val="3D99B6C5"/>
    <w:rsid w:val="3D9B8057"/>
    <w:rsid w:val="3DA79F83"/>
    <w:rsid w:val="3DD9F117"/>
    <w:rsid w:val="3E1D44D5"/>
    <w:rsid w:val="3E4EC5E6"/>
    <w:rsid w:val="3E542CDA"/>
    <w:rsid w:val="3E67F2A8"/>
    <w:rsid w:val="3E799192"/>
    <w:rsid w:val="3EA71263"/>
    <w:rsid w:val="3EA8DE6E"/>
    <w:rsid w:val="3F6071AC"/>
    <w:rsid w:val="3FA031B8"/>
    <w:rsid w:val="3FA2C7B2"/>
    <w:rsid w:val="3FB12CC8"/>
    <w:rsid w:val="40066941"/>
    <w:rsid w:val="4021A58F"/>
    <w:rsid w:val="405A72CE"/>
    <w:rsid w:val="407C8C95"/>
    <w:rsid w:val="40B401DC"/>
    <w:rsid w:val="40B620E7"/>
    <w:rsid w:val="40C1F755"/>
    <w:rsid w:val="415AB061"/>
    <w:rsid w:val="41AE9CCC"/>
    <w:rsid w:val="41E89870"/>
    <w:rsid w:val="41ECF285"/>
    <w:rsid w:val="42013CFC"/>
    <w:rsid w:val="422C4D12"/>
    <w:rsid w:val="42833E0D"/>
    <w:rsid w:val="42BA996F"/>
    <w:rsid w:val="430BB441"/>
    <w:rsid w:val="43161B9F"/>
    <w:rsid w:val="43188AF6"/>
    <w:rsid w:val="431E0BB4"/>
    <w:rsid w:val="432763CF"/>
    <w:rsid w:val="4332E784"/>
    <w:rsid w:val="4346AB24"/>
    <w:rsid w:val="43474758"/>
    <w:rsid w:val="43B05280"/>
    <w:rsid w:val="43C11CA5"/>
    <w:rsid w:val="43C25B61"/>
    <w:rsid w:val="4426AFA7"/>
    <w:rsid w:val="4439847C"/>
    <w:rsid w:val="447895CA"/>
    <w:rsid w:val="448C9017"/>
    <w:rsid w:val="44C7DE2A"/>
    <w:rsid w:val="4508662F"/>
    <w:rsid w:val="451A79EE"/>
    <w:rsid w:val="4610A742"/>
    <w:rsid w:val="46238250"/>
    <w:rsid w:val="4689923B"/>
    <w:rsid w:val="46E17D27"/>
    <w:rsid w:val="46FFB267"/>
    <w:rsid w:val="47059185"/>
    <w:rsid w:val="47083942"/>
    <w:rsid w:val="47575219"/>
    <w:rsid w:val="47A1498E"/>
    <w:rsid w:val="47B4AC05"/>
    <w:rsid w:val="47BA6388"/>
    <w:rsid w:val="481B6781"/>
    <w:rsid w:val="482C5C72"/>
    <w:rsid w:val="4885D20C"/>
    <w:rsid w:val="48BEB5B9"/>
    <w:rsid w:val="48DA211D"/>
    <w:rsid w:val="48DB4F58"/>
    <w:rsid w:val="48E8D4AE"/>
    <w:rsid w:val="48F53DDC"/>
    <w:rsid w:val="4911256C"/>
    <w:rsid w:val="4931234E"/>
    <w:rsid w:val="494C0354"/>
    <w:rsid w:val="496D3F0E"/>
    <w:rsid w:val="49870C3D"/>
    <w:rsid w:val="49944111"/>
    <w:rsid w:val="499D24F6"/>
    <w:rsid w:val="49D51294"/>
    <w:rsid w:val="4A16FDEE"/>
    <w:rsid w:val="4A22D244"/>
    <w:rsid w:val="4A2FBAD2"/>
    <w:rsid w:val="4A4AC13E"/>
    <w:rsid w:val="4A5D39A1"/>
    <w:rsid w:val="4A60C159"/>
    <w:rsid w:val="4AC0B5DF"/>
    <w:rsid w:val="4B0D0125"/>
    <w:rsid w:val="4B8EA850"/>
    <w:rsid w:val="4BB7AF88"/>
    <w:rsid w:val="4BB9E118"/>
    <w:rsid w:val="4BBD10B5"/>
    <w:rsid w:val="4C528578"/>
    <w:rsid w:val="4CCC130C"/>
    <w:rsid w:val="4D197191"/>
    <w:rsid w:val="4DC70632"/>
    <w:rsid w:val="4DD68D7E"/>
    <w:rsid w:val="4DDE9B0F"/>
    <w:rsid w:val="4EBC5F4A"/>
    <w:rsid w:val="4EBE27B4"/>
    <w:rsid w:val="4EDF998A"/>
    <w:rsid w:val="4F470563"/>
    <w:rsid w:val="4FD8DDAA"/>
    <w:rsid w:val="4FE694ED"/>
    <w:rsid w:val="500EBAC0"/>
    <w:rsid w:val="5015F6CA"/>
    <w:rsid w:val="503582B3"/>
    <w:rsid w:val="504478A5"/>
    <w:rsid w:val="50461D25"/>
    <w:rsid w:val="505E81DE"/>
    <w:rsid w:val="5069EE83"/>
    <w:rsid w:val="50DB6C88"/>
    <w:rsid w:val="50F23ED2"/>
    <w:rsid w:val="5240CE9A"/>
    <w:rsid w:val="526CAFA6"/>
    <w:rsid w:val="529A5DDC"/>
    <w:rsid w:val="52CEC0C9"/>
    <w:rsid w:val="52ED1601"/>
    <w:rsid w:val="5302C01D"/>
    <w:rsid w:val="542DD3D9"/>
    <w:rsid w:val="544034EE"/>
    <w:rsid w:val="545FCC32"/>
    <w:rsid w:val="547781BE"/>
    <w:rsid w:val="54958278"/>
    <w:rsid w:val="5496BB0E"/>
    <w:rsid w:val="54C55EA8"/>
    <w:rsid w:val="54CFBCE0"/>
    <w:rsid w:val="54DFCAB6"/>
    <w:rsid w:val="553F976B"/>
    <w:rsid w:val="55EC98D4"/>
    <w:rsid w:val="561D37E3"/>
    <w:rsid w:val="56253BAB"/>
    <w:rsid w:val="564217CB"/>
    <w:rsid w:val="56550157"/>
    <w:rsid w:val="56772F99"/>
    <w:rsid w:val="56B3CDE0"/>
    <w:rsid w:val="56D23FF3"/>
    <w:rsid w:val="56DCE232"/>
    <w:rsid w:val="56F67C36"/>
    <w:rsid w:val="572B29C4"/>
    <w:rsid w:val="573E77BA"/>
    <w:rsid w:val="573F907F"/>
    <w:rsid w:val="57718D06"/>
    <w:rsid w:val="577E11D4"/>
    <w:rsid w:val="57D91D63"/>
    <w:rsid w:val="588CC764"/>
    <w:rsid w:val="58A27B20"/>
    <w:rsid w:val="58B0501F"/>
    <w:rsid w:val="58CC7AF4"/>
    <w:rsid w:val="59033028"/>
    <w:rsid w:val="592338E5"/>
    <w:rsid w:val="5935715D"/>
    <w:rsid w:val="596367EF"/>
    <w:rsid w:val="59675AC0"/>
    <w:rsid w:val="5971CED0"/>
    <w:rsid w:val="5A29E0A4"/>
    <w:rsid w:val="5AB776F9"/>
    <w:rsid w:val="5ADA78D1"/>
    <w:rsid w:val="5ADB70E9"/>
    <w:rsid w:val="5AEC0D62"/>
    <w:rsid w:val="5AEE457A"/>
    <w:rsid w:val="5B0C8E70"/>
    <w:rsid w:val="5B304C5F"/>
    <w:rsid w:val="5B74773A"/>
    <w:rsid w:val="5B962C47"/>
    <w:rsid w:val="5B97484F"/>
    <w:rsid w:val="5C2877A5"/>
    <w:rsid w:val="5CBBB0A4"/>
    <w:rsid w:val="5CC457F8"/>
    <w:rsid w:val="5CF5AF59"/>
    <w:rsid w:val="5CFD6C0D"/>
    <w:rsid w:val="5D54C88D"/>
    <w:rsid w:val="5DCB7CF7"/>
    <w:rsid w:val="5E1706E4"/>
    <w:rsid w:val="5E2D91DE"/>
    <w:rsid w:val="5E350CCE"/>
    <w:rsid w:val="5E5A1B0A"/>
    <w:rsid w:val="5E5A9D4A"/>
    <w:rsid w:val="5E8F9F4A"/>
    <w:rsid w:val="5E970883"/>
    <w:rsid w:val="5EB351AF"/>
    <w:rsid w:val="5EC3B476"/>
    <w:rsid w:val="5EE8CA29"/>
    <w:rsid w:val="5EF04980"/>
    <w:rsid w:val="5F1DFA35"/>
    <w:rsid w:val="5F3AB740"/>
    <w:rsid w:val="5F58799F"/>
    <w:rsid w:val="5F5AF615"/>
    <w:rsid w:val="5F5EB832"/>
    <w:rsid w:val="5F615BB5"/>
    <w:rsid w:val="5F9CE756"/>
    <w:rsid w:val="5FB9CA46"/>
    <w:rsid w:val="5FC13484"/>
    <w:rsid w:val="5FDB5350"/>
    <w:rsid w:val="600D49F4"/>
    <w:rsid w:val="607C09E5"/>
    <w:rsid w:val="60DEED9B"/>
    <w:rsid w:val="61125CC6"/>
    <w:rsid w:val="611E1547"/>
    <w:rsid w:val="6131AF09"/>
    <w:rsid w:val="61D40A0A"/>
    <w:rsid w:val="6208346A"/>
    <w:rsid w:val="622B520B"/>
    <w:rsid w:val="6232FEFE"/>
    <w:rsid w:val="6245ED3C"/>
    <w:rsid w:val="6250EB3C"/>
    <w:rsid w:val="6282D0F9"/>
    <w:rsid w:val="62ECF3B0"/>
    <w:rsid w:val="6339D84F"/>
    <w:rsid w:val="633DADD6"/>
    <w:rsid w:val="63412BA4"/>
    <w:rsid w:val="63445A58"/>
    <w:rsid w:val="63567C1B"/>
    <w:rsid w:val="63F40F7A"/>
    <w:rsid w:val="644876BB"/>
    <w:rsid w:val="649E48E9"/>
    <w:rsid w:val="652D30DA"/>
    <w:rsid w:val="65313846"/>
    <w:rsid w:val="6559E68A"/>
    <w:rsid w:val="65924853"/>
    <w:rsid w:val="65CF8EF5"/>
    <w:rsid w:val="661E4C05"/>
    <w:rsid w:val="6622B246"/>
    <w:rsid w:val="66CB5B49"/>
    <w:rsid w:val="66F31402"/>
    <w:rsid w:val="670A3143"/>
    <w:rsid w:val="670FD18A"/>
    <w:rsid w:val="671B30FE"/>
    <w:rsid w:val="6731DB07"/>
    <w:rsid w:val="673E1347"/>
    <w:rsid w:val="6847AB1E"/>
    <w:rsid w:val="68B0E02A"/>
    <w:rsid w:val="68D42B2F"/>
    <w:rsid w:val="68E958B1"/>
    <w:rsid w:val="68ED2450"/>
    <w:rsid w:val="69C24CE2"/>
    <w:rsid w:val="69DAF29A"/>
    <w:rsid w:val="69E51AD4"/>
    <w:rsid w:val="69ED4853"/>
    <w:rsid w:val="6A647F51"/>
    <w:rsid w:val="6AAFB897"/>
    <w:rsid w:val="6ABA4BA0"/>
    <w:rsid w:val="6B079BF0"/>
    <w:rsid w:val="6B30EA35"/>
    <w:rsid w:val="6B70C5D5"/>
    <w:rsid w:val="6BCF270E"/>
    <w:rsid w:val="6BF47624"/>
    <w:rsid w:val="6CAD5167"/>
    <w:rsid w:val="6CBAE42A"/>
    <w:rsid w:val="6CC5DFC0"/>
    <w:rsid w:val="6CEC86A2"/>
    <w:rsid w:val="6D0D0654"/>
    <w:rsid w:val="6D8A1863"/>
    <w:rsid w:val="6D985EDD"/>
    <w:rsid w:val="6DC1259B"/>
    <w:rsid w:val="6DE75050"/>
    <w:rsid w:val="6E08BA0B"/>
    <w:rsid w:val="6E1631C3"/>
    <w:rsid w:val="6E6CCCD5"/>
    <w:rsid w:val="6EBC09A0"/>
    <w:rsid w:val="6EFF2283"/>
    <w:rsid w:val="6F206256"/>
    <w:rsid w:val="6F298060"/>
    <w:rsid w:val="6F39703C"/>
    <w:rsid w:val="6F5380EB"/>
    <w:rsid w:val="6F65F8F7"/>
    <w:rsid w:val="6FE0167A"/>
    <w:rsid w:val="701341DD"/>
    <w:rsid w:val="704344A5"/>
    <w:rsid w:val="70B680FC"/>
    <w:rsid w:val="70E44714"/>
    <w:rsid w:val="70F76BEC"/>
    <w:rsid w:val="70F982F7"/>
    <w:rsid w:val="715B8BA4"/>
    <w:rsid w:val="716FAF58"/>
    <w:rsid w:val="7179079D"/>
    <w:rsid w:val="71893E7E"/>
    <w:rsid w:val="728B6062"/>
    <w:rsid w:val="72BC298C"/>
    <w:rsid w:val="72C43002"/>
    <w:rsid w:val="72DC4BC4"/>
    <w:rsid w:val="73398AC6"/>
    <w:rsid w:val="73670C10"/>
    <w:rsid w:val="736CECD2"/>
    <w:rsid w:val="738E8FCD"/>
    <w:rsid w:val="7394D61F"/>
    <w:rsid w:val="7400076A"/>
    <w:rsid w:val="7432A91B"/>
    <w:rsid w:val="74D70C5A"/>
    <w:rsid w:val="750676BD"/>
    <w:rsid w:val="7528A384"/>
    <w:rsid w:val="75322B84"/>
    <w:rsid w:val="7552AACE"/>
    <w:rsid w:val="758C4B46"/>
    <w:rsid w:val="75BFC956"/>
    <w:rsid w:val="75C4F455"/>
    <w:rsid w:val="7619FDF9"/>
    <w:rsid w:val="7620E9F5"/>
    <w:rsid w:val="773F4068"/>
    <w:rsid w:val="774653FC"/>
    <w:rsid w:val="777DE40A"/>
    <w:rsid w:val="77A6436D"/>
    <w:rsid w:val="77D0E7CB"/>
    <w:rsid w:val="77D55114"/>
    <w:rsid w:val="782EB168"/>
    <w:rsid w:val="7880795C"/>
    <w:rsid w:val="78937824"/>
    <w:rsid w:val="78BE87B6"/>
    <w:rsid w:val="78DDEF22"/>
    <w:rsid w:val="790A6B57"/>
    <w:rsid w:val="7966AF83"/>
    <w:rsid w:val="797066AF"/>
    <w:rsid w:val="79A2BB5A"/>
    <w:rsid w:val="7A55C682"/>
    <w:rsid w:val="7A7545E8"/>
    <w:rsid w:val="7A7BECE0"/>
    <w:rsid w:val="7A8763A4"/>
    <w:rsid w:val="7A96F8AC"/>
    <w:rsid w:val="7AA5DAD2"/>
    <w:rsid w:val="7AE72292"/>
    <w:rsid w:val="7AF3A39E"/>
    <w:rsid w:val="7B1F5727"/>
    <w:rsid w:val="7B230FAB"/>
    <w:rsid w:val="7B5298D6"/>
    <w:rsid w:val="7B71F9EB"/>
    <w:rsid w:val="7B8C4904"/>
    <w:rsid w:val="7B995459"/>
    <w:rsid w:val="7BE258F0"/>
    <w:rsid w:val="7C184F6E"/>
    <w:rsid w:val="7C433EA2"/>
    <w:rsid w:val="7C5AC628"/>
    <w:rsid w:val="7C60D8F0"/>
    <w:rsid w:val="7C79E4A7"/>
    <w:rsid w:val="7CC05902"/>
    <w:rsid w:val="7CC6B56B"/>
    <w:rsid w:val="7CE3590C"/>
    <w:rsid w:val="7D4B9F9E"/>
    <w:rsid w:val="7D51E7F6"/>
    <w:rsid w:val="7D5D639E"/>
    <w:rsid w:val="7D8D5199"/>
    <w:rsid w:val="7DC01F30"/>
    <w:rsid w:val="7DD8272E"/>
    <w:rsid w:val="7DDE306F"/>
    <w:rsid w:val="7DEFFDE4"/>
    <w:rsid w:val="7DF5C3C0"/>
    <w:rsid w:val="7ECCC8E4"/>
    <w:rsid w:val="7F486310"/>
    <w:rsid w:val="7FBA1D79"/>
    <w:rsid w:val="7FBAA873"/>
    <w:rsid w:val="7FE12F4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641688a5b6ee43ae" /><Relationship Type="http://schemas.openxmlformats.org/officeDocument/2006/relationships/footer" Target="/word/footer.xml" Id="R27739246680c414e" /><Relationship Type="http://schemas.openxmlformats.org/officeDocument/2006/relationships/hyperlink" Target="https://www.acquiredbraininjury-education.scot.nhs.uk/impact-of-abi/visual-and-perceptual-impairments/dyspraxia/" TargetMode="External" Id="R3101c79f205b4766" /><Relationship Type="http://schemas.openxmlformats.org/officeDocument/2006/relationships/hyperlink" Target="https://doi-org.ezproxy.uwtsd.ac.uk/10.1007/s11136-018-2075-1" TargetMode="External" Id="R371a09e8ae9a4324" /><Relationship Type="http://schemas.openxmlformats.org/officeDocument/2006/relationships/hyperlink" Target="https://doi.org/10.1136/adc.2005.088054" TargetMode="External" Id="R676fb939fb6742a8" /><Relationship Type="http://schemas.openxmlformats.org/officeDocument/2006/relationships/hyperlink" Target="https://ilsa.ie/wp-content/uploads/2019/10/Learn-Journal-2011.pdf" TargetMode="External" Id="Ra0ae6e29ac28400a" /><Relationship Type="http://schemas.openxmlformats.org/officeDocument/2006/relationships/hyperlink" Target="https://ilsa.ie/wp-content/uploads/2019/10/Learn-Journal-2011.pdf" TargetMode="External" Id="R87dd7cccbce8450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2020-04-15T12:06:52.9503395Z</dcterms:created>
  <dcterms:modified xsi:type="dcterms:W3CDTF">2020-04-19T14:56:06.2210049Z</dcterms:modified>
  <dc:creator>Theresa Peters (1904904)</dc:creator>
  <lastModifiedBy>Theresa Peters (1904904)</lastModifiedBy>
</coreProperties>
</file>