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6882B" w14:textId="77777777" w:rsidR="007273F1" w:rsidRDefault="007273F1">
      <w:pPr>
        <w:spacing w:line="360" w:lineRule="auto"/>
        <w:jc w:val="both"/>
        <w:rPr>
          <w:rFonts w:ascii="Times New Roman" w:eastAsia="Times New Roman" w:hAnsi="Times New Roman"/>
          <w:sz w:val="24"/>
          <w:szCs w:val="24"/>
        </w:rPr>
      </w:pPr>
    </w:p>
    <w:p w14:paraId="0A02A90C" w14:textId="77777777" w:rsidR="00A20EE9" w:rsidRPr="00A20EE9" w:rsidRDefault="00A20EE9" w:rsidP="00A20EE9">
      <w:pPr>
        <w:spacing w:before="288"/>
        <w:ind w:right="630"/>
        <w:jc w:val="center"/>
        <w:rPr>
          <w:rFonts w:ascii="Times New Roman" w:hAnsi="Times New Roman"/>
          <w:b/>
          <w:sz w:val="44"/>
          <w:szCs w:val="36"/>
        </w:rPr>
      </w:pPr>
      <w:r w:rsidRPr="00A20EE9">
        <w:rPr>
          <w:rFonts w:ascii="Times New Roman" w:hAnsi="Times New Roman"/>
          <w:b/>
          <w:sz w:val="44"/>
          <w:szCs w:val="36"/>
        </w:rPr>
        <w:t>BMIH5007</w:t>
      </w:r>
    </w:p>
    <w:p w14:paraId="231BF984" w14:textId="77777777" w:rsidR="00A20EE9" w:rsidRPr="00A20EE9" w:rsidRDefault="00A20EE9" w:rsidP="00A20EE9">
      <w:pPr>
        <w:spacing w:before="288"/>
        <w:ind w:right="630"/>
        <w:jc w:val="center"/>
        <w:rPr>
          <w:rFonts w:ascii="Times New Roman" w:hAnsi="Times New Roman"/>
          <w:b/>
          <w:sz w:val="44"/>
          <w:szCs w:val="36"/>
        </w:rPr>
      </w:pPr>
      <w:r w:rsidRPr="00A20EE9">
        <w:rPr>
          <w:rFonts w:ascii="Times New Roman" w:hAnsi="Times New Roman"/>
          <w:b/>
          <w:sz w:val="44"/>
          <w:szCs w:val="36"/>
        </w:rPr>
        <w:t>Financial Management for the Hotel Industry</w:t>
      </w:r>
    </w:p>
    <w:p w14:paraId="034013B9" w14:textId="77777777" w:rsidR="007273F1" w:rsidRDefault="007273F1">
      <w:pPr>
        <w:spacing w:line="360" w:lineRule="auto"/>
        <w:jc w:val="both"/>
        <w:rPr>
          <w:rFonts w:ascii="Times New Roman" w:eastAsia="Times New Roman" w:hAnsi="Times New Roman"/>
          <w:sz w:val="24"/>
          <w:szCs w:val="24"/>
        </w:rPr>
      </w:pPr>
    </w:p>
    <w:p w14:paraId="4C4160B8" w14:textId="77777777" w:rsidR="007273F1" w:rsidRDefault="007273F1">
      <w:pPr>
        <w:spacing w:line="360" w:lineRule="auto"/>
        <w:jc w:val="both"/>
        <w:rPr>
          <w:rFonts w:ascii="Times New Roman" w:eastAsia="Times New Roman" w:hAnsi="Times New Roman"/>
          <w:sz w:val="24"/>
          <w:szCs w:val="24"/>
        </w:rPr>
      </w:pPr>
    </w:p>
    <w:p w14:paraId="03285BC0" w14:textId="6AEE4545" w:rsidR="007273F1" w:rsidRPr="00A20EE9" w:rsidRDefault="00A20EE9" w:rsidP="00A20EE9">
      <w:pPr>
        <w:spacing w:line="360" w:lineRule="auto"/>
        <w:jc w:val="center"/>
        <w:rPr>
          <w:rFonts w:ascii="Times New Roman" w:eastAsia="Times New Roman" w:hAnsi="Times New Roman"/>
          <w:b/>
          <w:sz w:val="28"/>
          <w:szCs w:val="24"/>
        </w:rPr>
      </w:pPr>
      <w:r w:rsidRPr="00A20EE9">
        <w:rPr>
          <w:rFonts w:ascii="Times New Roman" w:eastAsia="Times New Roman" w:hAnsi="Times New Roman"/>
          <w:b/>
          <w:sz w:val="28"/>
          <w:szCs w:val="24"/>
        </w:rPr>
        <w:t>Student name:</w:t>
      </w:r>
      <w:r w:rsidR="001F3CCA">
        <w:rPr>
          <w:rFonts w:ascii="Times New Roman" w:eastAsia="Times New Roman" w:hAnsi="Times New Roman"/>
          <w:b/>
          <w:sz w:val="28"/>
          <w:szCs w:val="24"/>
        </w:rPr>
        <w:t xml:space="preserve"> Shahinul Islam</w:t>
      </w:r>
    </w:p>
    <w:p w14:paraId="3E548441" w14:textId="0F5F0012" w:rsidR="00A20EE9" w:rsidRDefault="00A20EE9" w:rsidP="00A20EE9">
      <w:pPr>
        <w:spacing w:line="360" w:lineRule="auto"/>
        <w:jc w:val="center"/>
        <w:rPr>
          <w:rFonts w:ascii="Times New Roman" w:eastAsia="Times New Roman" w:hAnsi="Times New Roman"/>
          <w:b/>
          <w:sz w:val="28"/>
          <w:szCs w:val="24"/>
        </w:rPr>
      </w:pPr>
      <w:r w:rsidRPr="00A20EE9">
        <w:rPr>
          <w:rFonts w:ascii="Times New Roman" w:eastAsia="Times New Roman" w:hAnsi="Times New Roman"/>
          <w:b/>
          <w:sz w:val="28"/>
          <w:szCs w:val="24"/>
        </w:rPr>
        <w:t>Student ID:</w:t>
      </w:r>
      <w:r w:rsidR="001F3CCA">
        <w:rPr>
          <w:rFonts w:ascii="Times New Roman" w:eastAsia="Times New Roman" w:hAnsi="Times New Roman"/>
          <w:b/>
          <w:sz w:val="28"/>
          <w:szCs w:val="24"/>
        </w:rPr>
        <w:t xml:space="preserve"> 2123468</w:t>
      </w:r>
    </w:p>
    <w:p w14:paraId="6BB42C64" w14:textId="00910977" w:rsidR="001F3CCA" w:rsidRPr="00A20EE9" w:rsidRDefault="001F3CCA" w:rsidP="00A20EE9">
      <w:pPr>
        <w:spacing w:line="360" w:lineRule="auto"/>
        <w:jc w:val="center"/>
        <w:rPr>
          <w:rFonts w:ascii="Times New Roman" w:eastAsia="Times New Roman" w:hAnsi="Times New Roman"/>
          <w:b/>
          <w:sz w:val="28"/>
          <w:szCs w:val="24"/>
        </w:rPr>
      </w:pPr>
      <w:r>
        <w:rPr>
          <w:rFonts w:ascii="Times New Roman" w:eastAsia="Times New Roman" w:hAnsi="Times New Roman"/>
          <w:b/>
          <w:sz w:val="28"/>
          <w:szCs w:val="24"/>
        </w:rPr>
        <w:t>Teacher: Dale Clarke</w:t>
      </w:r>
    </w:p>
    <w:p w14:paraId="4B629199" w14:textId="77777777" w:rsidR="007273F1" w:rsidRDefault="007273F1">
      <w:pPr>
        <w:spacing w:line="360" w:lineRule="auto"/>
        <w:jc w:val="both"/>
        <w:rPr>
          <w:rFonts w:ascii="Times New Roman" w:eastAsia="Times New Roman" w:hAnsi="Times New Roman"/>
          <w:sz w:val="24"/>
          <w:szCs w:val="24"/>
        </w:rPr>
      </w:pPr>
    </w:p>
    <w:p w14:paraId="1F787F37" w14:textId="77777777" w:rsidR="007273F1" w:rsidRDefault="007273F1">
      <w:pPr>
        <w:spacing w:line="360" w:lineRule="auto"/>
        <w:jc w:val="both"/>
        <w:rPr>
          <w:rFonts w:ascii="Times New Roman" w:eastAsia="Times New Roman" w:hAnsi="Times New Roman"/>
          <w:sz w:val="24"/>
          <w:szCs w:val="24"/>
        </w:rPr>
      </w:pPr>
    </w:p>
    <w:p w14:paraId="6CB51248" w14:textId="77777777" w:rsidR="007273F1" w:rsidRDefault="007273F1">
      <w:pPr>
        <w:spacing w:line="360" w:lineRule="auto"/>
        <w:jc w:val="both"/>
        <w:rPr>
          <w:rFonts w:ascii="Times New Roman" w:eastAsia="Times New Roman" w:hAnsi="Times New Roman"/>
          <w:sz w:val="24"/>
          <w:szCs w:val="24"/>
        </w:rPr>
      </w:pPr>
    </w:p>
    <w:p w14:paraId="798B41EC" w14:textId="77777777" w:rsidR="007273F1" w:rsidRDefault="007273F1">
      <w:pPr>
        <w:spacing w:line="360" w:lineRule="auto"/>
        <w:jc w:val="both"/>
        <w:rPr>
          <w:rFonts w:ascii="Times New Roman" w:eastAsia="Times New Roman" w:hAnsi="Times New Roman"/>
          <w:sz w:val="24"/>
          <w:szCs w:val="24"/>
        </w:rPr>
      </w:pPr>
    </w:p>
    <w:p w14:paraId="6E6CFEFB" w14:textId="77777777" w:rsidR="007273F1" w:rsidRDefault="007273F1">
      <w:pPr>
        <w:spacing w:line="360" w:lineRule="auto"/>
        <w:jc w:val="both"/>
        <w:rPr>
          <w:rFonts w:ascii="Times New Roman" w:eastAsia="Times New Roman" w:hAnsi="Times New Roman"/>
          <w:sz w:val="24"/>
          <w:szCs w:val="24"/>
        </w:rPr>
      </w:pPr>
    </w:p>
    <w:p w14:paraId="667ED3F3" w14:textId="77777777" w:rsidR="007273F1" w:rsidRDefault="007273F1">
      <w:pPr>
        <w:spacing w:line="360" w:lineRule="auto"/>
        <w:jc w:val="both"/>
        <w:rPr>
          <w:rFonts w:ascii="Times New Roman" w:eastAsia="Times New Roman" w:hAnsi="Times New Roman"/>
          <w:sz w:val="24"/>
          <w:szCs w:val="24"/>
        </w:rPr>
      </w:pPr>
    </w:p>
    <w:p w14:paraId="2A95F95B" w14:textId="77777777" w:rsidR="007273F1" w:rsidRDefault="007273F1">
      <w:pPr>
        <w:spacing w:line="360" w:lineRule="auto"/>
        <w:jc w:val="both"/>
        <w:rPr>
          <w:rFonts w:ascii="Times New Roman" w:eastAsia="Times New Roman" w:hAnsi="Times New Roman"/>
          <w:sz w:val="24"/>
          <w:szCs w:val="24"/>
        </w:rPr>
      </w:pPr>
    </w:p>
    <w:p w14:paraId="568BD6FF" w14:textId="77777777" w:rsidR="007273F1" w:rsidRDefault="007273F1">
      <w:pPr>
        <w:spacing w:line="360" w:lineRule="auto"/>
        <w:jc w:val="both"/>
        <w:rPr>
          <w:rFonts w:ascii="Times New Roman" w:eastAsia="Times New Roman" w:hAnsi="Times New Roman"/>
          <w:sz w:val="24"/>
          <w:szCs w:val="24"/>
        </w:rPr>
      </w:pPr>
    </w:p>
    <w:p w14:paraId="4DC3E4A7" w14:textId="77777777" w:rsidR="007273F1" w:rsidRDefault="007273F1">
      <w:pPr>
        <w:spacing w:line="360" w:lineRule="auto"/>
        <w:jc w:val="both"/>
        <w:rPr>
          <w:rFonts w:ascii="Times New Roman" w:eastAsia="Times New Roman" w:hAnsi="Times New Roman"/>
          <w:sz w:val="24"/>
          <w:szCs w:val="24"/>
        </w:rPr>
      </w:pPr>
    </w:p>
    <w:p w14:paraId="6F27C9B6" w14:textId="77777777" w:rsidR="007273F1" w:rsidRDefault="007273F1">
      <w:pPr>
        <w:spacing w:line="360" w:lineRule="auto"/>
        <w:jc w:val="both"/>
        <w:rPr>
          <w:rFonts w:ascii="Times New Roman" w:eastAsia="Times New Roman" w:hAnsi="Times New Roman"/>
          <w:sz w:val="24"/>
          <w:szCs w:val="24"/>
        </w:rPr>
      </w:pPr>
    </w:p>
    <w:p w14:paraId="64722C4C" w14:textId="77777777" w:rsidR="007273F1" w:rsidRDefault="007273F1">
      <w:pPr>
        <w:spacing w:line="360" w:lineRule="auto"/>
        <w:jc w:val="both"/>
        <w:rPr>
          <w:rFonts w:ascii="Times New Roman" w:eastAsia="Times New Roman" w:hAnsi="Times New Roman"/>
          <w:sz w:val="24"/>
          <w:szCs w:val="24"/>
        </w:rPr>
      </w:pPr>
    </w:p>
    <w:p w14:paraId="0B1A5015" w14:textId="77777777" w:rsidR="007273F1" w:rsidRDefault="007273F1">
      <w:pPr>
        <w:spacing w:line="360" w:lineRule="auto"/>
        <w:jc w:val="both"/>
        <w:rPr>
          <w:rFonts w:ascii="Times New Roman" w:eastAsia="Times New Roman" w:hAnsi="Times New Roman"/>
          <w:sz w:val="24"/>
          <w:szCs w:val="24"/>
        </w:rPr>
      </w:pPr>
    </w:p>
    <w:p w14:paraId="2C61D015" w14:textId="77777777" w:rsidR="007273F1" w:rsidRDefault="007273F1">
      <w:pPr>
        <w:spacing w:line="360" w:lineRule="auto"/>
        <w:jc w:val="both"/>
        <w:rPr>
          <w:rFonts w:ascii="Times New Roman" w:eastAsia="Times New Roman" w:hAnsi="Times New Roman"/>
          <w:sz w:val="24"/>
          <w:szCs w:val="24"/>
        </w:rPr>
      </w:pPr>
    </w:p>
    <w:p w14:paraId="3F49C31F" w14:textId="77777777" w:rsidR="007273F1" w:rsidRPr="007273F1" w:rsidRDefault="007273F1" w:rsidP="007273F1">
      <w:pPr>
        <w:rPr>
          <w:rFonts w:ascii="Times New Roman" w:hAnsi="Times New Roman"/>
          <w:b/>
          <w:color w:val="4F81BD"/>
        </w:rPr>
      </w:pPr>
      <w:r>
        <w:br w:type="page"/>
      </w:r>
      <w:r w:rsidRPr="007273F1">
        <w:rPr>
          <w:rFonts w:ascii="Times New Roman" w:hAnsi="Times New Roman"/>
          <w:b/>
          <w:color w:val="4F81BD"/>
          <w:sz w:val="32"/>
        </w:rPr>
        <w:lastRenderedPageBreak/>
        <w:t>Table of Contents</w:t>
      </w:r>
    </w:p>
    <w:p w14:paraId="0BCF5F9F" w14:textId="77777777" w:rsidR="00BC0F7B" w:rsidRDefault="007273F1">
      <w:pPr>
        <w:pStyle w:val="TOC1"/>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34689017" w:history="1">
        <w:r w:rsidR="00BC0F7B" w:rsidRPr="00C31FE4">
          <w:rPr>
            <w:rStyle w:val="Hyperlink"/>
            <w:noProof/>
          </w:rPr>
          <w:t>Introduction</w:t>
        </w:r>
        <w:r w:rsidR="00BC0F7B">
          <w:rPr>
            <w:noProof/>
            <w:webHidden/>
          </w:rPr>
          <w:tab/>
        </w:r>
        <w:r w:rsidR="00BC0F7B">
          <w:rPr>
            <w:noProof/>
            <w:webHidden/>
          </w:rPr>
          <w:fldChar w:fldCharType="begin"/>
        </w:r>
        <w:r w:rsidR="00BC0F7B">
          <w:rPr>
            <w:noProof/>
            <w:webHidden/>
          </w:rPr>
          <w:instrText xml:space="preserve"> PAGEREF _Toc134689017 \h </w:instrText>
        </w:r>
        <w:r w:rsidR="00BC0F7B">
          <w:rPr>
            <w:noProof/>
            <w:webHidden/>
          </w:rPr>
        </w:r>
        <w:r w:rsidR="00BC0F7B">
          <w:rPr>
            <w:noProof/>
            <w:webHidden/>
          </w:rPr>
          <w:fldChar w:fldCharType="separate"/>
        </w:r>
        <w:r w:rsidR="00BC0F7B">
          <w:rPr>
            <w:noProof/>
            <w:webHidden/>
          </w:rPr>
          <w:t>3</w:t>
        </w:r>
        <w:r w:rsidR="00BC0F7B">
          <w:rPr>
            <w:noProof/>
            <w:webHidden/>
          </w:rPr>
          <w:fldChar w:fldCharType="end"/>
        </w:r>
      </w:hyperlink>
    </w:p>
    <w:p w14:paraId="2D9404B2" w14:textId="77777777" w:rsidR="00BC0F7B" w:rsidRDefault="00000000">
      <w:pPr>
        <w:pStyle w:val="TOC1"/>
        <w:tabs>
          <w:tab w:val="right" w:leader="dot" w:pos="9350"/>
        </w:tabs>
        <w:rPr>
          <w:rFonts w:asciiTheme="minorHAnsi" w:eastAsiaTheme="minorEastAsia" w:hAnsiTheme="minorHAnsi" w:cstheme="minorBidi"/>
          <w:noProof/>
          <w:lang w:val="en-GB" w:eastAsia="en-GB"/>
        </w:rPr>
      </w:pPr>
      <w:hyperlink w:anchor="_Toc134689018" w:history="1">
        <w:r w:rsidR="00BC0F7B" w:rsidRPr="00C31FE4">
          <w:rPr>
            <w:rStyle w:val="Hyperlink"/>
            <w:noProof/>
          </w:rPr>
          <w:t>Comparison of company overviews</w:t>
        </w:r>
        <w:r w:rsidR="00BC0F7B">
          <w:rPr>
            <w:noProof/>
            <w:webHidden/>
          </w:rPr>
          <w:tab/>
        </w:r>
        <w:r w:rsidR="00BC0F7B">
          <w:rPr>
            <w:noProof/>
            <w:webHidden/>
          </w:rPr>
          <w:fldChar w:fldCharType="begin"/>
        </w:r>
        <w:r w:rsidR="00BC0F7B">
          <w:rPr>
            <w:noProof/>
            <w:webHidden/>
          </w:rPr>
          <w:instrText xml:space="preserve"> PAGEREF _Toc134689018 \h </w:instrText>
        </w:r>
        <w:r w:rsidR="00BC0F7B">
          <w:rPr>
            <w:noProof/>
            <w:webHidden/>
          </w:rPr>
        </w:r>
        <w:r w:rsidR="00BC0F7B">
          <w:rPr>
            <w:noProof/>
            <w:webHidden/>
          </w:rPr>
          <w:fldChar w:fldCharType="separate"/>
        </w:r>
        <w:r w:rsidR="00BC0F7B">
          <w:rPr>
            <w:noProof/>
            <w:webHidden/>
          </w:rPr>
          <w:t>4</w:t>
        </w:r>
        <w:r w:rsidR="00BC0F7B">
          <w:rPr>
            <w:noProof/>
            <w:webHidden/>
          </w:rPr>
          <w:fldChar w:fldCharType="end"/>
        </w:r>
      </w:hyperlink>
    </w:p>
    <w:p w14:paraId="2284E167" w14:textId="77777777" w:rsidR="00BC0F7B" w:rsidRDefault="00000000">
      <w:pPr>
        <w:pStyle w:val="TOC1"/>
        <w:tabs>
          <w:tab w:val="right" w:leader="dot" w:pos="9350"/>
        </w:tabs>
        <w:rPr>
          <w:rFonts w:asciiTheme="minorHAnsi" w:eastAsiaTheme="minorEastAsia" w:hAnsiTheme="minorHAnsi" w:cstheme="minorBidi"/>
          <w:noProof/>
          <w:lang w:val="en-GB" w:eastAsia="en-GB"/>
        </w:rPr>
      </w:pPr>
      <w:hyperlink w:anchor="_Toc134689019" w:history="1">
        <w:r w:rsidR="00BC0F7B" w:rsidRPr="00C31FE4">
          <w:rPr>
            <w:rStyle w:val="Hyperlink"/>
            <w:noProof/>
          </w:rPr>
          <w:t>Comparison of total revenue</w:t>
        </w:r>
        <w:r w:rsidR="00BC0F7B">
          <w:rPr>
            <w:noProof/>
            <w:webHidden/>
          </w:rPr>
          <w:tab/>
        </w:r>
        <w:r w:rsidR="00BC0F7B">
          <w:rPr>
            <w:noProof/>
            <w:webHidden/>
          </w:rPr>
          <w:fldChar w:fldCharType="begin"/>
        </w:r>
        <w:r w:rsidR="00BC0F7B">
          <w:rPr>
            <w:noProof/>
            <w:webHidden/>
          </w:rPr>
          <w:instrText xml:space="preserve"> PAGEREF _Toc134689019 \h </w:instrText>
        </w:r>
        <w:r w:rsidR="00BC0F7B">
          <w:rPr>
            <w:noProof/>
            <w:webHidden/>
          </w:rPr>
        </w:r>
        <w:r w:rsidR="00BC0F7B">
          <w:rPr>
            <w:noProof/>
            <w:webHidden/>
          </w:rPr>
          <w:fldChar w:fldCharType="separate"/>
        </w:r>
        <w:r w:rsidR="00BC0F7B">
          <w:rPr>
            <w:noProof/>
            <w:webHidden/>
          </w:rPr>
          <w:t>4</w:t>
        </w:r>
        <w:r w:rsidR="00BC0F7B">
          <w:rPr>
            <w:noProof/>
            <w:webHidden/>
          </w:rPr>
          <w:fldChar w:fldCharType="end"/>
        </w:r>
      </w:hyperlink>
    </w:p>
    <w:p w14:paraId="5EC803DC" w14:textId="77777777" w:rsidR="00BC0F7B" w:rsidRDefault="00000000">
      <w:pPr>
        <w:pStyle w:val="TOC1"/>
        <w:tabs>
          <w:tab w:val="right" w:leader="dot" w:pos="9350"/>
        </w:tabs>
        <w:rPr>
          <w:rFonts w:asciiTheme="minorHAnsi" w:eastAsiaTheme="minorEastAsia" w:hAnsiTheme="minorHAnsi" w:cstheme="minorBidi"/>
          <w:noProof/>
          <w:lang w:val="en-GB" w:eastAsia="en-GB"/>
        </w:rPr>
      </w:pPr>
      <w:hyperlink w:anchor="_Toc134689020" w:history="1">
        <w:r w:rsidR="00BC0F7B" w:rsidRPr="00C31FE4">
          <w:rPr>
            <w:rStyle w:val="Hyperlink"/>
            <w:noProof/>
          </w:rPr>
          <w:t>Comparison of market position</w:t>
        </w:r>
        <w:r w:rsidR="00BC0F7B">
          <w:rPr>
            <w:noProof/>
            <w:webHidden/>
          </w:rPr>
          <w:tab/>
        </w:r>
        <w:r w:rsidR="00BC0F7B">
          <w:rPr>
            <w:noProof/>
            <w:webHidden/>
          </w:rPr>
          <w:fldChar w:fldCharType="begin"/>
        </w:r>
        <w:r w:rsidR="00BC0F7B">
          <w:rPr>
            <w:noProof/>
            <w:webHidden/>
          </w:rPr>
          <w:instrText xml:space="preserve"> PAGEREF _Toc134689020 \h </w:instrText>
        </w:r>
        <w:r w:rsidR="00BC0F7B">
          <w:rPr>
            <w:noProof/>
            <w:webHidden/>
          </w:rPr>
        </w:r>
        <w:r w:rsidR="00BC0F7B">
          <w:rPr>
            <w:noProof/>
            <w:webHidden/>
          </w:rPr>
          <w:fldChar w:fldCharType="separate"/>
        </w:r>
        <w:r w:rsidR="00BC0F7B">
          <w:rPr>
            <w:noProof/>
            <w:webHidden/>
          </w:rPr>
          <w:t>5</w:t>
        </w:r>
        <w:r w:rsidR="00BC0F7B">
          <w:rPr>
            <w:noProof/>
            <w:webHidden/>
          </w:rPr>
          <w:fldChar w:fldCharType="end"/>
        </w:r>
      </w:hyperlink>
    </w:p>
    <w:p w14:paraId="3A48E7CA" w14:textId="77777777" w:rsidR="00BC0F7B" w:rsidRDefault="00000000">
      <w:pPr>
        <w:pStyle w:val="TOC1"/>
        <w:tabs>
          <w:tab w:val="right" w:leader="dot" w:pos="9350"/>
        </w:tabs>
        <w:rPr>
          <w:rFonts w:asciiTheme="minorHAnsi" w:eastAsiaTheme="minorEastAsia" w:hAnsiTheme="minorHAnsi" w:cstheme="minorBidi"/>
          <w:noProof/>
          <w:lang w:val="en-GB" w:eastAsia="en-GB"/>
        </w:rPr>
      </w:pPr>
      <w:hyperlink w:anchor="_Toc134689021" w:history="1">
        <w:r w:rsidR="00BC0F7B" w:rsidRPr="00C31FE4">
          <w:rPr>
            <w:rStyle w:val="Hyperlink"/>
            <w:noProof/>
          </w:rPr>
          <w:t>Comparison of growth</w:t>
        </w:r>
        <w:r w:rsidR="00BC0F7B">
          <w:rPr>
            <w:noProof/>
            <w:webHidden/>
          </w:rPr>
          <w:tab/>
        </w:r>
        <w:r w:rsidR="00BC0F7B">
          <w:rPr>
            <w:noProof/>
            <w:webHidden/>
          </w:rPr>
          <w:fldChar w:fldCharType="begin"/>
        </w:r>
        <w:r w:rsidR="00BC0F7B">
          <w:rPr>
            <w:noProof/>
            <w:webHidden/>
          </w:rPr>
          <w:instrText xml:space="preserve"> PAGEREF _Toc134689021 \h </w:instrText>
        </w:r>
        <w:r w:rsidR="00BC0F7B">
          <w:rPr>
            <w:noProof/>
            <w:webHidden/>
          </w:rPr>
        </w:r>
        <w:r w:rsidR="00BC0F7B">
          <w:rPr>
            <w:noProof/>
            <w:webHidden/>
          </w:rPr>
          <w:fldChar w:fldCharType="separate"/>
        </w:r>
        <w:r w:rsidR="00BC0F7B">
          <w:rPr>
            <w:noProof/>
            <w:webHidden/>
          </w:rPr>
          <w:t>6</w:t>
        </w:r>
        <w:r w:rsidR="00BC0F7B">
          <w:rPr>
            <w:noProof/>
            <w:webHidden/>
          </w:rPr>
          <w:fldChar w:fldCharType="end"/>
        </w:r>
      </w:hyperlink>
    </w:p>
    <w:p w14:paraId="19F0F432" w14:textId="77777777" w:rsidR="00BC0F7B" w:rsidRDefault="00000000">
      <w:pPr>
        <w:pStyle w:val="TOC1"/>
        <w:tabs>
          <w:tab w:val="right" w:leader="dot" w:pos="9350"/>
        </w:tabs>
        <w:rPr>
          <w:rFonts w:asciiTheme="minorHAnsi" w:eastAsiaTheme="minorEastAsia" w:hAnsiTheme="minorHAnsi" w:cstheme="minorBidi"/>
          <w:noProof/>
          <w:lang w:val="en-GB" w:eastAsia="en-GB"/>
        </w:rPr>
      </w:pPr>
      <w:hyperlink w:anchor="_Toc134689022" w:history="1">
        <w:r w:rsidR="00BC0F7B" w:rsidRPr="00C31FE4">
          <w:rPr>
            <w:rStyle w:val="Hyperlink"/>
            <w:noProof/>
          </w:rPr>
          <w:t>Comparison of CSR activities</w:t>
        </w:r>
        <w:r w:rsidR="00BC0F7B">
          <w:rPr>
            <w:noProof/>
            <w:webHidden/>
          </w:rPr>
          <w:tab/>
        </w:r>
        <w:r w:rsidR="00BC0F7B">
          <w:rPr>
            <w:noProof/>
            <w:webHidden/>
          </w:rPr>
          <w:fldChar w:fldCharType="begin"/>
        </w:r>
        <w:r w:rsidR="00BC0F7B">
          <w:rPr>
            <w:noProof/>
            <w:webHidden/>
          </w:rPr>
          <w:instrText xml:space="preserve"> PAGEREF _Toc134689022 \h </w:instrText>
        </w:r>
        <w:r w:rsidR="00BC0F7B">
          <w:rPr>
            <w:noProof/>
            <w:webHidden/>
          </w:rPr>
        </w:r>
        <w:r w:rsidR="00BC0F7B">
          <w:rPr>
            <w:noProof/>
            <w:webHidden/>
          </w:rPr>
          <w:fldChar w:fldCharType="separate"/>
        </w:r>
        <w:r w:rsidR="00BC0F7B">
          <w:rPr>
            <w:noProof/>
            <w:webHidden/>
          </w:rPr>
          <w:t>6</w:t>
        </w:r>
        <w:r w:rsidR="00BC0F7B">
          <w:rPr>
            <w:noProof/>
            <w:webHidden/>
          </w:rPr>
          <w:fldChar w:fldCharType="end"/>
        </w:r>
      </w:hyperlink>
    </w:p>
    <w:p w14:paraId="4BD4E466" w14:textId="77777777" w:rsidR="00BC0F7B" w:rsidRDefault="00000000">
      <w:pPr>
        <w:pStyle w:val="TOC1"/>
        <w:tabs>
          <w:tab w:val="right" w:leader="dot" w:pos="9350"/>
        </w:tabs>
        <w:rPr>
          <w:rFonts w:asciiTheme="minorHAnsi" w:eastAsiaTheme="minorEastAsia" w:hAnsiTheme="minorHAnsi" w:cstheme="minorBidi"/>
          <w:noProof/>
          <w:lang w:val="en-GB" w:eastAsia="en-GB"/>
        </w:rPr>
      </w:pPr>
      <w:hyperlink w:anchor="_Toc134689023" w:history="1">
        <w:r w:rsidR="00BC0F7B" w:rsidRPr="00C31FE4">
          <w:rPr>
            <w:rStyle w:val="Hyperlink"/>
            <w:noProof/>
          </w:rPr>
          <w:t>Conclusion</w:t>
        </w:r>
        <w:r w:rsidR="00BC0F7B">
          <w:rPr>
            <w:noProof/>
            <w:webHidden/>
          </w:rPr>
          <w:tab/>
        </w:r>
        <w:r w:rsidR="00BC0F7B">
          <w:rPr>
            <w:noProof/>
            <w:webHidden/>
          </w:rPr>
          <w:fldChar w:fldCharType="begin"/>
        </w:r>
        <w:r w:rsidR="00BC0F7B">
          <w:rPr>
            <w:noProof/>
            <w:webHidden/>
          </w:rPr>
          <w:instrText xml:space="preserve"> PAGEREF _Toc134689023 \h </w:instrText>
        </w:r>
        <w:r w:rsidR="00BC0F7B">
          <w:rPr>
            <w:noProof/>
            <w:webHidden/>
          </w:rPr>
        </w:r>
        <w:r w:rsidR="00BC0F7B">
          <w:rPr>
            <w:noProof/>
            <w:webHidden/>
          </w:rPr>
          <w:fldChar w:fldCharType="separate"/>
        </w:r>
        <w:r w:rsidR="00BC0F7B">
          <w:rPr>
            <w:noProof/>
            <w:webHidden/>
          </w:rPr>
          <w:t>9</w:t>
        </w:r>
        <w:r w:rsidR="00BC0F7B">
          <w:rPr>
            <w:noProof/>
            <w:webHidden/>
          </w:rPr>
          <w:fldChar w:fldCharType="end"/>
        </w:r>
      </w:hyperlink>
    </w:p>
    <w:p w14:paraId="414B0CC6" w14:textId="77777777" w:rsidR="00BC0F7B" w:rsidRDefault="00000000">
      <w:pPr>
        <w:pStyle w:val="TOC1"/>
        <w:tabs>
          <w:tab w:val="right" w:leader="dot" w:pos="9350"/>
        </w:tabs>
        <w:rPr>
          <w:rFonts w:asciiTheme="minorHAnsi" w:eastAsiaTheme="minorEastAsia" w:hAnsiTheme="minorHAnsi" w:cstheme="minorBidi"/>
          <w:noProof/>
          <w:lang w:val="en-GB" w:eastAsia="en-GB"/>
        </w:rPr>
      </w:pPr>
      <w:hyperlink w:anchor="_Toc134689024" w:history="1">
        <w:r w:rsidR="00BC0F7B" w:rsidRPr="00C31FE4">
          <w:rPr>
            <w:rStyle w:val="Hyperlink"/>
            <w:noProof/>
          </w:rPr>
          <w:t>References</w:t>
        </w:r>
        <w:r w:rsidR="00BC0F7B">
          <w:rPr>
            <w:noProof/>
            <w:webHidden/>
          </w:rPr>
          <w:tab/>
        </w:r>
        <w:r w:rsidR="00BC0F7B">
          <w:rPr>
            <w:noProof/>
            <w:webHidden/>
          </w:rPr>
          <w:fldChar w:fldCharType="begin"/>
        </w:r>
        <w:r w:rsidR="00BC0F7B">
          <w:rPr>
            <w:noProof/>
            <w:webHidden/>
          </w:rPr>
          <w:instrText xml:space="preserve"> PAGEREF _Toc134689024 \h </w:instrText>
        </w:r>
        <w:r w:rsidR="00BC0F7B">
          <w:rPr>
            <w:noProof/>
            <w:webHidden/>
          </w:rPr>
        </w:r>
        <w:r w:rsidR="00BC0F7B">
          <w:rPr>
            <w:noProof/>
            <w:webHidden/>
          </w:rPr>
          <w:fldChar w:fldCharType="separate"/>
        </w:r>
        <w:r w:rsidR="00BC0F7B">
          <w:rPr>
            <w:noProof/>
            <w:webHidden/>
          </w:rPr>
          <w:t>10</w:t>
        </w:r>
        <w:r w:rsidR="00BC0F7B">
          <w:rPr>
            <w:noProof/>
            <w:webHidden/>
          </w:rPr>
          <w:fldChar w:fldCharType="end"/>
        </w:r>
      </w:hyperlink>
    </w:p>
    <w:p w14:paraId="7735DB19" w14:textId="77777777" w:rsidR="00BC0F7B" w:rsidRDefault="00000000">
      <w:pPr>
        <w:pStyle w:val="TOC1"/>
        <w:tabs>
          <w:tab w:val="right" w:leader="dot" w:pos="9350"/>
        </w:tabs>
        <w:rPr>
          <w:rFonts w:asciiTheme="minorHAnsi" w:eastAsiaTheme="minorEastAsia" w:hAnsiTheme="minorHAnsi" w:cstheme="minorBidi"/>
          <w:noProof/>
          <w:lang w:val="en-GB" w:eastAsia="en-GB"/>
        </w:rPr>
      </w:pPr>
      <w:hyperlink w:anchor="_Toc134689025" w:history="1">
        <w:r w:rsidR="00BC0F7B" w:rsidRPr="00C31FE4">
          <w:rPr>
            <w:rStyle w:val="Hyperlink"/>
            <w:noProof/>
          </w:rPr>
          <w:t>Appendix list</w:t>
        </w:r>
        <w:r w:rsidR="00BC0F7B">
          <w:rPr>
            <w:noProof/>
            <w:webHidden/>
          </w:rPr>
          <w:tab/>
        </w:r>
        <w:r w:rsidR="00BC0F7B">
          <w:rPr>
            <w:noProof/>
            <w:webHidden/>
          </w:rPr>
          <w:fldChar w:fldCharType="begin"/>
        </w:r>
        <w:r w:rsidR="00BC0F7B">
          <w:rPr>
            <w:noProof/>
            <w:webHidden/>
          </w:rPr>
          <w:instrText xml:space="preserve"> PAGEREF _Toc134689025 \h </w:instrText>
        </w:r>
        <w:r w:rsidR="00BC0F7B">
          <w:rPr>
            <w:noProof/>
            <w:webHidden/>
          </w:rPr>
        </w:r>
        <w:r w:rsidR="00BC0F7B">
          <w:rPr>
            <w:noProof/>
            <w:webHidden/>
          </w:rPr>
          <w:fldChar w:fldCharType="separate"/>
        </w:r>
        <w:r w:rsidR="00BC0F7B">
          <w:rPr>
            <w:noProof/>
            <w:webHidden/>
          </w:rPr>
          <w:t>11</w:t>
        </w:r>
        <w:r w:rsidR="00BC0F7B">
          <w:rPr>
            <w:noProof/>
            <w:webHidden/>
          </w:rPr>
          <w:fldChar w:fldCharType="end"/>
        </w:r>
      </w:hyperlink>
    </w:p>
    <w:p w14:paraId="68233FBF" w14:textId="77777777" w:rsidR="007273F1" w:rsidRDefault="007273F1">
      <w:r>
        <w:rPr>
          <w:b/>
          <w:bCs/>
          <w:noProof/>
        </w:rPr>
        <w:fldChar w:fldCharType="end"/>
      </w:r>
    </w:p>
    <w:p w14:paraId="2B51715B" w14:textId="77777777" w:rsidR="007273F1" w:rsidRDefault="007273F1" w:rsidP="007273F1"/>
    <w:p w14:paraId="6E768A45" w14:textId="77777777" w:rsidR="007273F1" w:rsidRDefault="007273F1" w:rsidP="007273F1"/>
    <w:p w14:paraId="54A36D94" w14:textId="77777777" w:rsidR="007273F1" w:rsidRDefault="007273F1" w:rsidP="007273F1"/>
    <w:p w14:paraId="1CAFB1FE" w14:textId="77777777" w:rsidR="007273F1" w:rsidRDefault="007273F1" w:rsidP="007273F1"/>
    <w:p w14:paraId="1B4C0DFB" w14:textId="77777777" w:rsidR="007273F1" w:rsidRDefault="007273F1" w:rsidP="007273F1"/>
    <w:p w14:paraId="4FC10C35" w14:textId="77777777" w:rsidR="007273F1" w:rsidRDefault="007273F1" w:rsidP="007273F1"/>
    <w:p w14:paraId="3BFE25AB" w14:textId="77777777" w:rsidR="007273F1" w:rsidRDefault="007273F1" w:rsidP="007273F1"/>
    <w:p w14:paraId="1FF7F7DA" w14:textId="77777777" w:rsidR="007273F1" w:rsidRDefault="007273F1" w:rsidP="007273F1"/>
    <w:p w14:paraId="06EC1ACC" w14:textId="77777777" w:rsidR="007273F1" w:rsidRDefault="007273F1" w:rsidP="007273F1"/>
    <w:p w14:paraId="2ACCCB38" w14:textId="77777777" w:rsidR="007273F1" w:rsidRDefault="007273F1" w:rsidP="007273F1"/>
    <w:p w14:paraId="0D9CE549" w14:textId="77777777" w:rsidR="007273F1" w:rsidRDefault="007273F1" w:rsidP="007273F1"/>
    <w:p w14:paraId="5714CF00" w14:textId="77777777" w:rsidR="007273F1" w:rsidRDefault="007273F1" w:rsidP="007273F1"/>
    <w:p w14:paraId="545616A7" w14:textId="77777777" w:rsidR="007273F1" w:rsidRDefault="007273F1" w:rsidP="007273F1"/>
    <w:p w14:paraId="05AFF4D7" w14:textId="77777777" w:rsidR="007273F1" w:rsidRDefault="007273F1" w:rsidP="007273F1"/>
    <w:p w14:paraId="4A508C5C" w14:textId="77777777" w:rsidR="00C16208" w:rsidRPr="009A30EC" w:rsidRDefault="007273F1" w:rsidP="007273F1">
      <w:pPr>
        <w:pStyle w:val="Heading1"/>
      </w:pPr>
      <w:r w:rsidRPr="007273F1">
        <w:br w:type="page"/>
      </w:r>
      <w:bookmarkStart w:id="0" w:name="_Toc134689017"/>
      <w:r w:rsidRPr="009A30EC">
        <w:lastRenderedPageBreak/>
        <w:t>Introduction</w:t>
      </w:r>
      <w:bookmarkEnd w:id="0"/>
    </w:p>
    <w:p w14:paraId="0F257E5D" w14:textId="77777777" w:rsidR="00C16208" w:rsidRPr="009A30EC" w:rsidRDefault="007273F1">
      <w:pPr>
        <w:spacing w:line="360" w:lineRule="auto"/>
        <w:jc w:val="both"/>
        <w:rPr>
          <w:rFonts w:ascii="Times New Roman" w:eastAsia="Times New Roman" w:hAnsi="Times New Roman"/>
          <w:sz w:val="24"/>
          <w:szCs w:val="24"/>
        </w:rPr>
      </w:pPr>
      <w:r w:rsidRPr="009A30EC">
        <w:rPr>
          <w:rFonts w:ascii="Times New Roman" w:eastAsia="Times New Roman" w:hAnsi="Times New Roman"/>
          <w:sz w:val="24"/>
          <w:szCs w:val="24"/>
        </w:rPr>
        <w:t xml:space="preserve">In business, financial management </w:t>
      </w:r>
      <w:r w:rsidR="009A30EC">
        <w:rPr>
          <w:rFonts w:ascii="Times New Roman" w:eastAsia="Times New Roman" w:hAnsi="Times New Roman"/>
          <w:sz w:val="24"/>
          <w:szCs w:val="24"/>
        </w:rPr>
        <w:t xml:space="preserve">is </w:t>
      </w:r>
      <w:r w:rsidRPr="009A30EC">
        <w:rPr>
          <w:rFonts w:ascii="Times New Roman" w:eastAsia="Times New Roman" w:hAnsi="Times New Roman"/>
          <w:sz w:val="24"/>
          <w:szCs w:val="24"/>
        </w:rPr>
        <w:t xml:space="preserve">identified as one of the most important aspects. For a successful start or to run a business, an organization needs a team of skilled financial </w:t>
      </w:r>
      <w:r w:rsidR="009A30EC">
        <w:rPr>
          <w:rFonts w:ascii="Times New Roman" w:eastAsia="Times New Roman" w:hAnsi="Times New Roman"/>
          <w:sz w:val="24"/>
          <w:szCs w:val="24"/>
        </w:rPr>
        <w:t>managers</w:t>
      </w:r>
      <w:r w:rsidRPr="009A30EC">
        <w:rPr>
          <w:rFonts w:ascii="Times New Roman" w:eastAsia="Times New Roman" w:hAnsi="Times New Roman"/>
          <w:sz w:val="24"/>
          <w:szCs w:val="24"/>
        </w:rPr>
        <w:t xml:space="preserve">. A financial manager conducts various tasks such as planning, organizing, directing and monitoring </w:t>
      </w:r>
      <w:r w:rsidR="009A30EC">
        <w:rPr>
          <w:rFonts w:ascii="Times New Roman" w:eastAsia="Times New Roman" w:hAnsi="Times New Roman"/>
          <w:sz w:val="24"/>
          <w:szCs w:val="24"/>
        </w:rPr>
        <w:t>a company’s financial decisions</w:t>
      </w:r>
      <w:r w:rsidRPr="009A30EC">
        <w:rPr>
          <w:rFonts w:ascii="Times New Roman" w:eastAsia="Times New Roman" w:hAnsi="Times New Roman"/>
          <w:sz w:val="24"/>
          <w:szCs w:val="24"/>
        </w:rPr>
        <w:t xml:space="preserve">. Financial performance </w:t>
      </w:r>
      <w:r w:rsidR="009A30EC">
        <w:rPr>
          <w:rFonts w:ascii="Times New Roman" w:eastAsia="Times New Roman" w:hAnsi="Times New Roman"/>
          <w:sz w:val="24"/>
          <w:szCs w:val="24"/>
        </w:rPr>
        <w:t>heavily depends</w:t>
      </w:r>
      <w:r w:rsidRPr="009A30EC">
        <w:rPr>
          <w:rFonts w:ascii="Times New Roman" w:eastAsia="Times New Roman" w:hAnsi="Times New Roman"/>
          <w:sz w:val="24"/>
          <w:szCs w:val="24"/>
        </w:rPr>
        <w:t xml:space="preserve"> on the skills of </w:t>
      </w:r>
      <w:r w:rsidR="009A30EC">
        <w:rPr>
          <w:rFonts w:ascii="Times New Roman" w:eastAsia="Times New Roman" w:hAnsi="Times New Roman"/>
          <w:sz w:val="24"/>
          <w:szCs w:val="24"/>
        </w:rPr>
        <w:t xml:space="preserve">the </w:t>
      </w:r>
      <w:r w:rsidRPr="009A30EC">
        <w:rPr>
          <w:rFonts w:ascii="Times New Roman" w:eastAsia="Times New Roman" w:hAnsi="Times New Roman"/>
          <w:sz w:val="24"/>
          <w:szCs w:val="24"/>
        </w:rPr>
        <w:t xml:space="preserve">financial team. A financial manager must know how to apply managerial principles to the </w:t>
      </w:r>
      <w:r w:rsidR="009A30EC">
        <w:rPr>
          <w:rFonts w:ascii="Times New Roman" w:eastAsia="Times New Roman" w:hAnsi="Times New Roman"/>
          <w:sz w:val="24"/>
          <w:szCs w:val="24"/>
        </w:rPr>
        <w:t>company’s financial assets</w:t>
      </w:r>
      <w:r w:rsidRPr="009A30EC">
        <w:rPr>
          <w:rFonts w:ascii="Times New Roman" w:eastAsia="Times New Roman" w:hAnsi="Times New Roman"/>
          <w:sz w:val="24"/>
          <w:szCs w:val="24"/>
        </w:rPr>
        <w:t xml:space="preserve">. </w:t>
      </w:r>
      <w:r w:rsidR="009A30EC">
        <w:rPr>
          <w:rFonts w:ascii="Times New Roman" w:eastAsia="Times New Roman" w:hAnsi="Times New Roman"/>
          <w:sz w:val="24"/>
          <w:szCs w:val="24"/>
        </w:rPr>
        <w:t>The most</w:t>
      </w:r>
      <w:r w:rsidRPr="009A30EC">
        <w:rPr>
          <w:rFonts w:ascii="Times New Roman" w:eastAsia="Times New Roman" w:hAnsi="Times New Roman"/>
          <w:sz w:val="24"/>
          <w:szCs w:val="24"/>
        </w:rPr>
        <w:t xml:space="preserve"> important tasks of </w:t>
      </w:r>
      <w:r w:rsidR="009A30EC">
        <w:rPr>
          <w:rFonts w:ascii="Times New Roman" w:eastAsia="Times New Roman" w:hAnsi="Times New Roman"/>
          <w:sz w:val="24"/>
          <w:szCs w:val="24"/>
        </w:rPr>
        <w:t xml:space="preserve">the </w:t>
      </w:r>
      <w:r w:rsidRPr="009A30EC">
        <w:rPr>
          <w:rFonts w:ascii="Times New Roman" w:eastAsia="Times New Roman" w:hAnsi="Times New Roman"/>
          <w:sz w:val="24"/>
          <w:szCs w:val="24"/>
        </w:rPr>
        <w:t xml:space="preserve">financial management department </w:t>
      </w:r>
      <w:r w:rsidR="009A30EC">
        <w:rPr>
          <w:rFonts w:ascii="Times New Roman" w:eastAsia="Times New Roman" w:hAnsi="Times New Roman"/>
          <w:sz w:val="24"/>
          <w:szCs w:val="24"/>
        </w:rPr>
        <w:t>include</w:t>
      </w:r>
      <w:r w:rsidRPr="009A30EC">
        <w:rPr>
          <w:rFonts w:ascii="Times New Roman" w:eastAsia="Times New Roman" w:hAnsi="Times New Roman"/>
          <w:sz w:val="24"/>
          <w:szCs w:val="24"/>
        </w:rPr>
        <w:t xml:space="preserve"> proper </w:t>
      </w:r>
      <w:r w:rsidR="009A30EC">
        <w:rPr>
          <w:rFonts w:ascii="Times New Roman" w:eastAsia="Times New Roman" w:hAnsi="Times New Roman"/>
          <w:sz w:val="24"/>
          <w:szCs w:val="24"/>
        </w:rPr>
        <w:t>maintenance</w:t>
      </w:r>
      <w:r w:rsidRPr="009A30EC">
        <w:rPr>
          <w:rFonts w:ascii="Times New Roman" w:eastAsia="Times New Roman" w:hAnsi="Times New Roman"/>
          <w:sz w:val="24"/>
          <w:szCs w:val="24"/>
        </w:rPr>
        <w:t xml:space="preserve"> of liquidity for the company, ensuring good returns to the shareholders, optimum utilization of funds and identifying safe investment opportunities. An organization needs to develop a great financial management department for proper financial plannin</w:t>
      </w:r>
      <w:r w:rsidR="009A30EC">
        <w:rPr>
          <w:rFonts w:ascii="Times New Roman" w:eastAsia="Times New Roman" w:hAnsi="Times New Roman"/>
          <w:sz w:val="24"/>
          <w:szCs w:val="24"/>
        </w:rPr>
        <w:t>g, proper acquisition of funds,</w:t>
      </w:r>
      <w:r w:rsidR="009A30EC" w:rsidRPr="009A30EC">
        <w:rPr>
          <w:rFonts w:ascii="Times New Roman" w:eastAsia="Times New Roman" w:hAnsi="Times New Roman"/>
          <w:sz w:val="24"/>
          <w:szCs w:val="24"/>
        </w:rPr>
        <w:t xml:space="preserve"> proper</w:t>
      </w:r>
      <w:r w:rsidRPr="009A30EC">
        <w:rPr>
          <w:rFonts w:ascii="Times New Roman" w:eastAsia="Times New Roman" w:hAnsi="Times New Roman"/>
          <w:sz w:val="24"/>
          <w:szCs w:val="24"/>
        </w:rPr>
        <w:t xml:space="preserve"> utilization of funds, conducting complex financial decisions, maintaining economic stability, minimizing the cost and maximizing profit. In this business report, </w:t>
      </w:r>
      <w:r w:rsidR="009A30EC">
        <w:rPr>
          <w:rFonts w:ascii="Times New Roman" w:eastAsia="Times New Roman" w:hAnsi="Times New Roman"/>
          <w:sz w:val="24"/>
          <w:szCs w:val="24"/>
        </w:rPr>
        <w:t xml:space="preserve">the </w:t>
      </w:r>
      <w:r w:rsidRPr="009A30EC">
        <w:rPr>
          <w:rFonts w:ascii="Times New Roman" w:eastAsia="Times New Roman" w:hAnsi="Times New Roman"/>
          <w:sz w:val="24"/>
          <w:szCs w:val="24"/>
        </w:rPr>
        <w:t xml:space="preserve">author will discuss about financial management in two tourism and hospitality companies Hilton and Best Western. In the analysis, the author will include </w:t>
      </w:r>
      <w:r w:rsidR="009A30EC">
        <w:rPr>
          <w:rFonts w:ascii="Times New Roman" w:eastAsia="Times New Roman" w:hAnsi="Times New Roman"/>
          <w:sz w:val="24"/>
          <w:szCs w:val="24"/>
        </w:rPr>
        <w:t xml:space="preserve">a </w:t>
      </w:r>
      <w:r w:rsidRPr="009A30EC">
        <w:rPr>
          <w:rFonts w:ascii="Times New Roman" w:eastAsia="Times New Roman" w:hAnsi="Times New Roman"/>
          <w:sz w:val="24"/>
          <w:szCs w:val="24"/>
        </w:rPr>
        <w:t xml:space="preserve">discussion about total revenue, market position, growth potential, CSR activities and others. </w:t>
      </w:r>
      <w:r w:rsidR="009A30EC" w:rsidRPr="009A30EC">
        <w:rPr>
          <w:rFonts w:ascii="Times New Roman" w:eastAsia="Times New Roman" w:hAnsi="Times New Roman"/>
          <w:sz w:val="24"/>
          <w:szCs w:val="24"/>
        </w:rPr>
        <w:t>This report's main objective is to compare</w:t>
      </w:r>
      <w:r w:rsidRPr="009A30EC">
        <w:rPr>
          <w:rFonts w:ascii="Times New Roman" w:eastAsia="Times New Roman" w:hAnsi="Times New Roman"/>
          <w:sz w:val="24"/>
          <w:szCs w:val="24"/>
        </w:rPr>
        <w:t xml:space="preserve"> two companies based on financial management. </w:t>
      </w:r>
    </w:p>
    <w:p w14:paraId="2C6D8091" w14:textId="77777777" w:rsidR="00C16208" w:rsidRPr="009A30EC" w:rsidRDefault="007273F1" w:rsidP="007273F1">
      <w:pPr>
        <w:pStyle w:val="Heading1"/>
      </w:pPr>
      <w:r>
        <w:br w:type="page"/>
      </w:r>
      <w:bookmarkStart w:id="1" w:name="_Toc134689018"/>
      <w:r w:rsidRPr="009A30EC">
        <w:lastRenderedPageBreak/>
        <w:t>Comparison of company overviews</w:t>
      </w:r>
      <w:bookmarkEnd w:id="1"/>
    </w:p>
    <w:p w14:paraId="7FE9F8CA" w14:textId="77777777" w:rsidR="00C16208" w:rsidRPr="007273F1" w:rsidRDefault="007273F1">
      <w:pPr>
        <w:spacing w:line="360" w:lineRule="auto"/>
        <w:jc w:val="both"/>
        <w:rPr>
          <w:rFonts w:ascii="Times New Roman" w:eastAsia="Times New Roman" w:hAnsi="Times New Roman"/>
          <w:b/>
          <w:sz w:val="28"/>
          <w:szCs w:val="24"/>
        </w:rPr>
      </w:pPr>
      <w:r w:rsidRPr="007273F1">
        <w:rPr>
          <w:rFonts w:ascii="Times New Roman" w:eastAsia="Times New Roman" w:hAnsi="Times New Roman"/>
          <w:b/>
          <w:sz w:val="28"/>
          <w:szCs w:val="24"/>
        </w:rPr>
        <w:t>Hilton Hotels &amp; Resorts</w:t>
      </w:r>
    </w:p>
    <w:p w14:paraId="4DFA4D7A" w14:textId="77777777" w:rsidR="00C16208" w:rsidRPr="009A30EC" w:rsidRDefault="007273F1">
      <w:pPr>
        <w:spacing w:line="360" w:lineRule="auto"/>
        <w:jc w:val="both"/>
        <w:rPr>
          <w:rFonts w:ascii="Times New Roman" w:eastAsia="Times New Roman" w:hAnsi="Times New Roman"/>
          <w:sz w:val="24"/>
          <w:szCs w:val="24"/>
        </w:rPr>
      </w:pPr>
      <w:r w:rsidRPr="009A30EC">
        <w:rPr>
          <w:rFonts w:ascii="Times New Roman" w:eastAsia="Times New Roman" w:hAnsi="Times New Roman"/>
          <w:sz w:val="24"/>
          <w:szCs w:val="24"/>
        </w:rPr>
        <w:t xml:space="preserve">Hilton Hotels &amp; Resorts is the flagship hospitality portion of </w:t>
      </w:r>
      <w:r w:rsidR="009A30EC">
        <w:rPr>
          <w:rFonts w:ascii="Times New Roman" w:eastAsia="Times New Roman" w:hAnsi="Times New Roman"/>
          <w:sz w:val="24"/>
          <w:szCs w:val="24"/>
        </w:rPr>
        <w:t xml:space="preserve">the </w:t>
      </w:r>
      <w:r w:rsidRPr="009A30EC">
        <w:rPr>
          <w:rFonts w:ascii="Times New Roman" w:eastAsia="Times New Roman" w:hAnsi="Times New Roman"/>
          <w:sz w:val="24"/>
          <w:szCs w:val="24"/>
        </w:rPr>
        <w:t xml:space="preserve">American company Hilton. Hilton is an </w:t>
      </w:r>
      <w:r w:rsidR="009A30EC">
        <w:rPr>
          <w:rFonts w:ascii="Times New Roman" w:eastAsia="Times New Roman" w:hAnsi="Times New Roman"/>
          <w:sz w:val="24"/>
          <w:szCs w:val="24"/>
        </w:rPr>
        <w:t>American-based</w:t>
      </w:r>
      <w:r w:rsidRPr="009A30EC">
        <w:rPr>
          <w:rFonts w:ascii="Times New Roman" w:eastAsia="Times New Roman" w:hAnsi="Times New Roman"/>
          <w:sz w:val="24"/>
          <w:szCs w:val="24"/>
        </w:rPr>
        <w:t xml:space="preserve"> multinational hospitality company. The company started its journey 103 years ago in the year of 1919. Hilton Hotels and Resorts is considered one of </w:t>
      </w:r>
      <w:r w:rsidR="009A30EC">
        <w:rPr>
          <w:rFonts w:ascii="Times New Roman" w:eastAsia="Times New Roman" w:hAnsi="Times New Roman"/>
          <w:sz w:val="24"/>
          <w:szCs w:val="24"/>
        </w:rPr>
        <w:t xml:space="preserve">the </w:t>
      </w:r>
      <w:r w:rsidRPr="009A30EC">
        <w:rPr>
          <w:rFonts w:ascii="Times New Roman" w:eastAsia="Times New Roman" w:hAnsi="Times New Roman"/>
          <w:sz w:val="24"/>
          <w:szCs w:val="24"/>
        </w:rPr>
        <w:t>largest hotel brands around the globe</w:t>
      </w:r>
      <w:r w:rsidR="00386005">
        <w:rPr>
          <w:rFonts w:ascii="Times New Roman" w:eastAsia="Times New Roman" w:hAnsi="Times New Roman"/>
          <w:sz w:val="24"/>
          <w:szCs w:val="24"/>
        </w:rPr>
        <w:t xml:space="preserve"> (</w:t>
      </w:r>
      <w:proofErr w:type="spellStart"/>
      <w:r w:rsidR="00386005" w:rsidRPr="00386005">
        <w:rPr>
          <w:rFonts w:ascii="Times New Roman" w:eastAsia="Times New Roman" w:hAnsi="Times New Roman"/>
          <w:sz w:val="24"/>
          <w:szCs w:val="24"/>
        </w:rPr>
        <w:t>Bohdanowicz</w:t>
      </w:r>
      <w:proofErr w:type="spellEnd"/>
      <w:r w:rsidR="00386005">
        <w:rPr>
          <w:rFonts w:ascii="Times New Roman" w:eastAsia="Times New Roman" w:hAnsi="Times New Roman"/>
          <w:sz w:val="24"/>
          <w:szCs w:val="24"/>
        </w:rPr>
        <w:t xml:space="preserve"> </w:t>
      </w:r>
      <w:r w:rsidR="00386005" w:rsidRPr="00386005">
        <w:rPr>
          <w:rFonts w:ascii="Times New Roman" w:eastAsia="Times New Roman" w:hAnsi="Times New Roman"/>
          <w:sz w:val="24"/>
          <w:szCs w:val="24"/>
        </w:rPr>
        <w:t xml:space="preserve">and </w:t>
      </w:r>
      <w:proofErr w:type="spellStart"/>
      <w:r w:rsidR="00386005" w:rsidRPr="00386005">
        <w:rPr>
          <w:rFonts w:ascii="Times New Roman" w:eastAsia="Times New Roman" w:hAnsi="Times New Roman"/>
          <w:sz w:val="24"/>
          <w:szCs w:val="24"/>
        </w:rPr>
        <w:t>Zientara</w:t>
      </w:r>
      <w:proofErr w:type="spellEnd"/>
      <w:r w:rsidR="00386005" w:rsidRPr="00386005">
        <w:rPr>
          <w:rFonts w:ascii="Times New Roman" w:eastAsia="Times New Roman" w:hAnsi="Times New Roman"/>
          <w:sz w:val="24"/>
          <w:szCs w:val="24"/>
        </w:rPr>
        <w:t>, 2012</w:t>
      </w:r>
      <w:r w:rsidR="00386005">
        <w:rPr>
          <w:rFonts w:ascii="Times New Roman" w:eastAsia="Times New Roman" w:hAnsi="Times New Roman"/>
          <w:sz w:val="24"/>
          <w:szCs w:val="24"/>
        </w:rPr>
        <w:t>)</w:t>
      </w:r>
      <w:r w:rsidRPr="009A30EC">
        <w:rPr>
          <w:rFonts w:ascii="Times New Roman" w:eastAsia="Times New Roman" w:hAnsi="Times New Roman"/>
          <w:sz w:val="24"/>
          <w:szCs w:val="24"/>
        </w:rPr>
        <w:t xml:space="preserve">. The company has their hospitality services in major cities, airports, </w:t>
      </w:r>
      <w:r w:rsidR="009A30EC">
        <w:rPr>
          <w:rFonts w:ascii="Times New Roman" w:eastAsia="Times New Roman" w:hAnsi="Times New Roman"/>
          <w:sz w:val="24"/>
          <w:szCs w:val="24"/>
        </w:rPr>
        <w:t xml:space="preserve">and </w:t>
      </w:r>
      <w:r w:rsidRPr="009A30EC">
        <w:rPr>
          <w:rFonts w:ascii="Times New Roman" w:eastAsia="Times New Roman" w:hAnsi="Times New Roman"/>
          <w:sz w:val="24"/>
          <w:szCs w:val="24"/>
        </w:rPr>
        <w:t xml:space="preserve">popular tourist spots and the target customers are both corporate persons and </w:t>
      </w:r>
      <w:r w:rsidR="009A30EC" w:rsidRPr="009A30EC">
        <w:rPr>
          <w:rFonts w:ascii="Times New Roman" w:eastAsia="Times New Roman" w:hAnsi="Times New Roman"/>
          <w:sz w:val="24"/>
          <w:szCs w:val="24"/>
        </w:rPr>
        <w:t>travelers</w:t>
      </w:r>
      <w:r w:rsidRPr="009A30EC">
        <w:rPr>
          <w:rFonts w:ascii="Times New Roman" w:eastAsia="Times New Roman" w:hAnsi="Times New Roman"/>
          <w:sz w:val="24"/>
          <w:szCs w:val="24"/>
        </w:rPr>
        <w:t>. Based on the company report 2019, the company has 18500 hotels in different places in the world. The company provides services in 94 countries with 970000 rooms</w:t>
      </w:r>
      <w:r w:rsidR="00386005">
        <w:rPr>
          <w:rFonts w:ascii="Times New Roman" w:eastAsia="Times New Roman" w:hAnsi="Times New Roman"/>
          <w:sz w:val="24"/>
          <w:szCs w:val="24"/>
        </w:rPr>
        <w:t xml:space="preserve"> (</w:t>
      </w:r>
      <w:proofErr w:type="spellStart"/>
      <w:r w:rsidR="00386005">
        <w:rPr>
          <w:rFonts w:ascii="Times New Roman" w:eastAsia="Times New Roman" w:hAnsi="Times New Roman"/>
          <w:sz w:val="24"/>
          <w:szCs w:val="24"/>
        </w:rPr>
        <w:t>Dardeer</w:t>
      </w:r>
      <w:proofErr w:type="spellEnd"/>
      <w:r w:rsidR="00386005">
        <w:rPr>
          <w:rFonts w:ascii="Times New Roman" w:eastAsia="Times New Roman" w:hAnsi="Times New Roman"/>
          <w:sz w:val="24"/>
          <w:szCs w:val="24"/>
        </w:rPr>
        <w:t xml:space="preserve"> et al., </w:t>
      </w:r>
      <w:r w:rsidR="00386005" w:rsidRPr="00386005">
        <w:rPr>
          <w:rFonts w:ascii="Times New Roman" w:eastAsia="Times New Roman" w:hAnsi="Times New Roman"/>
          <w:sz w:val="24"/>
          <w:szCs w:val="24"/>
        </w:rPr>
        <w:t>2017</w:t>
      </w:r>
      <w:r w:rsidR="00386005">
        <w:rPr>
          <w:rFonts w:ascii="Times New Roman" w:eastAsia="Times New Roman" w:hAnsi="Times New Roman"/>
          <w:sz w:val="24"/>
          <w:szCs w:val="24"/>
        </w:rPr>
        <w:t>)</w:t>
      </w:r>
      <w:r w:rsidRPr="009A30EC">
        <w:rPr>
          <w:rFonts w:ascii="Times New Roman" w:eastAsia="Times New Roman" w:hAnsi="Times New Roman"/>
          <w:sz w:val="24"/>
          <w:szCs w:val="24"/>
        </w:rPr>
        <w:t xml:space="preserve">. The company has been chosen best workplace for work in 2020 by Forbes. The company takes great care of its workers and </w:t>
      </w:r>
      <w:r w:rsidR="009A30EC">
        <w:rPr>
          <w:rFonts w:ascii="Times New Roman" w:eastAsia="Times New Roman" w:hAnsi="Times New Roman"/>
          <w:sz w:val="24"/>
          <w:szCs w:val="24"/>
        </w:rPr>
        <w:t>provides</w:t>
      </w:r>
      <w:r w:rsidRPr="009A30EC">
        <w:rPr>
          <w:rFonts w:ascii="Times New Roman" w:eastAsia="Times New Roman" w:hAnsi="Times New Roman"/>
          <w:sz w:val="24"/>
          <w:szCs w:val="24"/>
        </w:rPr>
        <w:t xml:space="preserve"> all the support to them. The company provides </w:t>
      </w:r>
      <w:r w:rsidR="009A30EC">
        <w:rPr>
          <w:rFonts w:ascii="Times New Roman" w:eastAsia="Times New Roman" w:hAnsi="Times New Roman"/>
          <w:sz w:val="24"/>
          <w:szCs w:val="24"/>
        </w:rPr>
        <w:t>specialized</w:t>
      </w:r>
      <w:r w:rsidRPr="009A30EC">
        <w:rPr>
          <w:rFonts w:ascii="Times New Roman" w:eastAsia="Times New Roman" w:hAnsi="Times New Roman"/>
          <w:sz w:val="24"/>
          <w:szCs w:val="24"/>
        </w:rPr>
        <w:t xml:space="preserve"> services to those customers who book rooms by using Hilton-owned channels. These services include digital check-in, </w:t>
      </w:r>
      <w:r w:rsidR="009A30EC">
        <w:rPr>
          <w:rFonts w:ascii="Times New Roman" w:eastAsia="Times New Roman" w:hAnsi="Times New Roman"/>
          <w:sz w:val="24"/>
          <w:szCs w:val="24"/>
        </w:rPr>
        <w:t>allowing</w:t>
      </w:r>
      <w:r w:rsidRPr="009A30EC">
        <w:rPr>
          <w:rFonts w:ascii="Times New Roman" w:eastAsia="Times New Roman" w:hAnsi="Times New Roman"/>
          <w:sz w:val="24"/>
          <w:szCs w:val="24"/>
        </w:rPr>
        <w:t xml:space="preserve"> </w:t>
      </w:r>
      <w:r w:rsidR="009A30EC" w:rsidRPr="009A30EC">
        <w:rPr>
          <w:rFonts w:ascii="Times New Roman" w:eastAsia="Times New Roman" w:hAnsi="Times New Roman"/>
          <w:sz w:val="24"/>
          <w:szCs w:val="24"/>
        </w:rPr>
        <w:t>choosing</w:t>
      </w:r>
      <w:r w:rsidRPr="009A30EC">
        <w:rPr>
          <w:rFonts w:ascii="Times New Roman" w:eastAsia="Times New Roman" w:hAnsi="Times New Roman"/>
          <w:sz w:val="24"/>
          <w:szCs w:val="24"/>
        </w:rPr>
        <w:t xml:space="preserve"> preferable rooms, keyless entry etc. </w:t>
      </w:r>
    </w:p>
    <w:p w14:paraId="167B10F9" w14:textId="77777777" w:rsidR="00C16208" w:rsidRPr="007273F1" w:rsidRDefault="007273F1">
      <w:pPr>
        <w:spacing w:line="360" w:lineRule="auto"/>
        <w:jc w:val="both"/>
        <w:rPr>
          <w:rFonts w:ascii="Times New Roman" w:eastAsia="Times New Roman" w:hAnsi="Times New Roman"/>
          <w:b/>
          <w:sz w:val="28"/>
          <w:szCs w:val="24"/>
        </w:rPr>
      </w:pPr>
      <w:r w:rsidRPr="007273F1">
        <w:rPr>
          <w:rFonts w:ascii="Times New Roman" w:eastAsia="Times New Roman" w:hAnsi="Times New Roman"/>
          <w:b/>
          <w:sz w:val="28"/>
          <w:szCs w:val="24"/>
        </w:rPr>
        <w:t>Best Western Hotels and Resorts</w:t>
      </w:r>
    </w:p>
    <w:p w14:paraId="0A46D729" w14:textId="77777777" w:rsidR="00C16208" w:rsidRPr="009A30EC" w:rsidRDefault="007273F1">
      <w:pPr>
        <w:spacing w:line="360" w:lineRule="auto"/>
        <w:jc w:val="both"/>
        <w:rPr>
          <w:rFonts w:ascii="Times New Roman" w:eastAsia="Times New Roman" w:hAnsi="Times New Roman"/>
          <w:sz w:val="24"/>
          <w:szCs w:val="24"/>
        </w:rPr>
      </w:pPr>
      <w:r w:rsidRPr="009A30EC">
        <w:rPr>
          <w:rFonts w:ascii="Times New Roman" w:eastAsia="Times New Roman" w:hAnsi="Times New Roman"/>
          <w:sz w:val="24"/>
          <w:szCs w:val="24"/>
        </w:rPr>
        <w:t xml:space="preserve">Best Western Hotels and Resorts is the hospitality brand of Best Western International Inc. The company has </w:t>
      </w:r>
      <w:r w:rsidR="009A30EC" w:rsidRPr="009A30EC">
        <w:rPr>
          <w:rFonts w:ascii="Times New Roman" w:eastAsia="Times New Roman" w:hAnsi="Times New Roman"/>
          <w:sz w:val="24"/>
          <w:szCs w:val="24"/>
        </w:rPr>
        <w:t>licensed</w:t>
      </w:r>
      <w:r w:rsidRPr="009A30EC">
        <w:rPr>
          <w:rFonts w:ascii="Times New Roman" w:eastAsia="Times New Roman" w:hAnsi="Times New Roman"/>
          <w:sz w:val="24"/>
          <w:szCs w:val="24"/>
        </w:rPr>
        <w:t xml:space="preserve"> 4700 hotels around the world. In North America, the company has </w:t>
      </w:r>
      <w:r w:rsidR="009A30EC" w:rsidRPr="009A30EC">
        <w:rPr>
          <w:rFonts w:ascii="Times New Roman" w:eastAsia="Times New Roman" w:hAnsi="Times New Roman"/>
          <w:sz w:val="24"/>
          <w:szCs w:val="24"/>
        </w:rPr>
        <w:t>licensed</w:t>
      </w:r>
      <w:r w:rsidRPr="009A30EC">
        <w:rPr>
          <w:rFonts w:ascii="Times New Roman" w:eastAsia="Times New Roman" w:hAnsi="Times New Roman"/>
          <w:sz w:val="24"/>
          <w:szCs w:val="24"/>
        </w:rPr>
        <w:t xml:space="preserve"> more than 2000 hotels</w:t>
      </w:r>
      <w:r w:rsidR="00386005">
        <w:rPr>
          <w:rFonts w:ascii="Times New Roman" w:eastAsia="Times New Roman" w:hAnsi="Times New Roman"/>
          <w:sz w:val="24"/>
          <w:szCs w:val="24"/>
        </w:rPr>
        <w:t xml:space="preserve"> (</w:t>
      </w:r>
      <w:proofErr w:type="spellStart"/>
      <w:r w:rsidR="00386005">
        <w:rPr>
          <w:rFonts w:ascii="Times New Roman" w:eastAsia="Times New Roman" w:hAnsi="Times New Roman"/>
          <w:sz w:val="24"/>
          <w:szCs w:val="24"/>
        </w:rPr>
        <w:t>Eun</w:t>
      </w:r>
      <w:proofErr w:type="spellEnd"/>
      <w:r w:rsidR="00386005">
        <w:rPr>
          <w:rFonts w:ascii="Times New Roman" w:eastAsia="Times New Roman" w:hAnsi="Times New Roman"/>
          <w:sz w:val="24"/>
          <w:szCs w:val="24"/>
        </w:rPr>
        <w:t xml:space="preserve"> </w:t>
      </w:r>
      <w:r w:rsidR="00386005" w:rsidRPr="00386005">
        <w:rPr>
          <w:rFonts w:ascii="Times New Roman" w:eastAsia="Times New Roman" w:hAnsi="Times New Roman"/>
          <w:sz w:val="24"/>
          <w:szCs w:val="24"/>
        </w:rPr>
        <w:t xml:space="preserve">and </w:t>
      </w:r>
      <w:proofErr w:type="spellStart"/>
      <w:r w:rsidR="00386005" w:rsidRPr="00386005">
        <w:rPr>
          <w:rFonts w:ascii="Times New Roman" w:eastAsia="Times New Roman" w:hAnsi="Times New Roman"/>
          <w:sz w:val="24"/>
          <w:szCs w:val="24"/>
        </w:rPr>
        <w:t>Resnick</w:t>
      </w:r>
      <w:proofErr w:type="spellEnd"/>
      <w:r w:rsidR="00386005" w:rsidRPr="00386005">
        <w:rPr>
          <w:rFonts w:ascii="Times New Roman" w:eastAsia="Times New Roman" w:hAnsi="Times New Roman"/>
          <w:sz w:val="24"/>
          <w:szCs w:val="24"/>
        </w:rPr>
        <w:t>, 2015</w:t>
      </w:r>
      <w:r w:rsidR="00386005">
        <w:rPr>
          <w:rFonts w:ascii="Times New Roman" w:eastAsia="Times New Roman" w:hAnsi="Times New Roman"/>
          <w:sz w:val="24"/>
          <w:szCs w:val="24"/>
        </w:rPr>
        <w:t>)</w:t>
      </w:r>
      <w:r w:rsidRPr="009A30EC">
        <w:rPr>
          <w:rFonts w:ascii="Times New Roman" w:eastAsia="Times New Roman" w:hAnsi="Times New Roman"/>
          <w:sz w:val="24"/>
          <w:szCs w:val="24"/>
        </w:rPr>
        <w:t xml:space="preserve">. The journey of Best Western started 77 years ago in the year of 1946. </w:t>
      </w:r>
      <w:r w:rsidR="009A30EC" w:rsidRPr="009A30EC">
        <w:rPr>
          <w:rFonts w:ascii="Times New Roman" w:eastAsia="Times New Roman" w:hAnsi="Times New Roman"/>
          <w:sz w:val="24"/>
          <w:szCs w:val="24"/>
        </w:rPr>
        <w:t>M.K. Guertin founded the company</w:t>
      </w:r>
      <w:r w:rsidRPr="009A30EC">
        <w:rPr>
          <w:rFonts w:ascii="Times New Roman" w:eastAsia="Times New Roman" w:hAnsi="Times New Roman"/>
          <w:sz w:val="24"/>
          <w:szCs w:val="24"/>
        </w:rPr>
        <w:t xml:space="preserve"> with </w:t>
      </w:r>
      <w:r w:rsidR="009A30EC">
        <w:rPr>
          <w:rFonts w:ascii="Times New Roman" w:eastAsia="Times New Roman" w:hAnsi="Times New Roman"/>
          <w:sz w:val="24"/>
          <w:szCs w:val="24"/>
        </w:rPr>
        <w:t>the</w:t>
      </w:r>
      <w:r w:rsidRPr="009A30EC">
        <w:rPr>
          <w:rFonts w:ascii="Times New Roman" w:eastAsia="Times New Roman" w:hAnsi="Times New Roman"/>
          <w:sz w:val="24"/>
          <w:szCs w:val="24"/>
        </w:rPr>
        <w:t xml:space="preserve"> objective to provide hospitality services. The company provides franchisee opportunities to the interested parties and regulates them with provided guidelines</w:t>
      </w:r>
      <w:r w:rsidR="00386005">
        <w:rPr>
          <w:rFonts w:ascii="Times New Roman" w:eastAsia="Times New Roman" w:hAnsi="Times New Roman"/>
          <w:sz w:val="24"/>
          <w:szCs w:val="24"/>
        </w:rPr>
        <w:t xml:space="preserve"> (</w:t>
      </w:r>
      <w:proofErr w:type="spellStart"/>
      <w:r w:rsidR="00386005" w:rsidRPr="00386005">
        <w:rPr>
          <w:rFonts w:ascii="Times New Roman" w:eastAsia="Times New Roman" w:hAnsi="Times New Roman"/>
          <w:sz w:val="24"/>
          <w:szCs w:val="24"/>
        </w:rPr>
        <w:t>Genc</w:t>
      </w:r>
      <w:proofErr w:type="spellEnd"/>
      <w:r w:rsidR="00386005" w:rsidRPr="00386005">
        <w:rPr>
          <w:rFonts w:ascii="Times New Roman" w:eastAsia="Times New Roman" w:hAnsi="Times New Roman"/>
          <w:sz w:val="24"/>
          <w:szCs w:val="24"/>
        </w:rPr>
        <w:t>, 2010</w:t>
      </w:r>
      <w:r w:rsidR="00386005">
        <w:rPr>
          <w:rFonts w:ascii="Times New Roman" w:eastAsia="Times New Roman" w:hAnsi="Times New Roman"/>
          <w:sz w:val="24"/>
          <w:szCs w:val="24"/>
        </w:rPr>
        <w:t>)</w:t>
      </w:r>
      <w:r w:rsidRPr="009A30EC">
        <w:rPr>
          <w:rFonts w:ascii="Times New Roman" w:eastAsia="Times New Roman" w:hAnsi="Times New Roman"/>
          <w:sz w:val="24"/>
          <w:szCs w:val="24"/>
        </w:rPr>
        <w:t xml:space="preserve">. The hotel chain of the company was categorized into three parts (Best Western, Best Western Plus, and Best Western Premier) in 2011. Under the hotel chain Best Western, the company has 35,201 rooms all over the world. A customer can enjoy hospitality service </w:t>
      </w:r>
      <w:r w:rsidR="009A30EC">
        <w:rPr>
          <w:rFonts w:ascii="Times New Roman" w:eastAsia="Times New Roman" w:hAnsi="Times New Roman"/>
          <w:sz w:val="24"/>
          <w:szCs w:val="24"/>
        </w:rPr>
        <w:t>in</w:t>
      </w:r>
      <w:r w:rsidRPr="009A30EC">
        <w:rPr>
          <w:rFonts w:ascii="Times New Roman" w:eastAsia="Times New Roman" w:hAnsi="Times New Roman"/>
          <w:sz w:val="24"/>
          <w:szCs w:val="24"/>
        </w:rPr>
        <w:t xml:space="preserve"> three ways such as luxury, upscale and economy from the company.</w:t>
      </w:r>
    </w:p>
    <w:p w14:paraId="5AB8E3EF" w14:textId="77777777" w:rsidR="00C16208" w:rsidRPr="009A30EC" w:rsidRDefault="007273F1" w:rsidP="007273F1">
      <w:pPr>
        <w:pStyle w:val="Heading1"/>
      </w:pPr>
      <w:bookmarkStart w:id="2" w:name="_Toc134689019"/>
      <w:r w:rsidRPr="009A30EC">
        <w:lastRenderedPageBreak/>
        <w:t>Comparison of total revenue</w:t>
      </w:r>
      <w:bookmarkEnd w:id="2"/>
    </w:p>
    <w:p w14:paraId="020D2FD4" w14:textId="77777777" w:rsidR="00C16208" w:rsidRPr="007273F1" w:rsidRDefault="007273F1">
      <w:pPr>
        <w:spacing w:line="360" w:lineRule="auto"/>
        <w:jc w:val="both"/>
        <w:rPr>
          <w:rFonts w:ascii="Times New Roman" w:eastAsia="Times New Roman" w:hAnsi="Times New Roman"/>
          <w:b/>
          <w:sz w:val="28"/>
          <w:szCs w:val="24"/>
        </w:rPr>
      </w:pPr>
      <w:r w:rsidRPr="007273F1">
        <w:rPr>
          <w:rFonts w:ascii="Times New Roman" w:eastAsia="Times New Roman" w:hAnsi="Times New Roman"/>
          <w:b/>
          <w:sz w:val="28"/>
          <w:szCs w:val="24"/>
        </w:rPr>
        <w:t>Hilton Hotels &amp; Resorts</w:t>
      </w:r>
    </w:p>
    <w:p w14:paraId="4EF08FFD" w14:textId="77777777" w:rsidR="00150B4A" w:rsidRPr="009A30EC" w:rsidRDefault="007273F1">
      <w:pPr>
        <w:spacing w:line="360" w:lineRule="auto"/>
        <w:jc w:val="both"/>
        <w:rPr>
          <w:rFonts w:ascii="Times New Roman" w:eastAsia="Times New Roman" w:hAnsi="Times New Roman"/>
          <w:sz w:val="24"/>
          <w:szCs w:val="24"/>
        </w:rPr>
      </w:pPr>
      <w:r w:rsidRPr="009A30EC">
        <w:rPr>
          <w:rFonts w:ascii="Times New Roman" w:eastAsia="Times New Roman" w:hAnsi="Times New Roman"/>
          <w:sz w:val="24"/>
          <w:szCs w:val="24"/>
        </w:rPr>
        <w:t>From the report of Hilton Hotels and Resorts, it is found that the company generated revenue of 8.77 billion dollars in 2022</w:t>
      </w:r>
      <w:r w:rsidR="00386005">
        <w:rPr>
          <w:rFonts w:ascii="Times New Roman" w:eastAsia="Times New Roman" w:hAnsi="Times New Roman"/>
          <w:sz w:val="24"/>
          <w:szCs w:val="24"/>
        </w:rPr>
        <w:t xml:space="preserve"> (Jang et al</w:t>
      </w:r>
      <w:r w:rsidR="00386005" w:rsidRPr="00386005">
        <w:rPr>
          <w:rFonts w:ascii="Times New Roman" w:eastAsia="Times New Roman" w:hAnsi="Times New Roman"/>
          <w:sz w:val="24"/>
          <w:szCs w:val="24"/>
        </w:rPr>
        <w:t>., 2013</w:t>
      </w:r>
      <w:r w:rsidR="00386005">
        <w:rPr>
          <w:rFonts w:ascii="Times New Roman" w:eastAsia="Times New Roman" w:hAnsi="Times New Roman"/>
          <w:sz w:val="24"/>
          <w:szCs w:val="24"/>
        </w:rPr>
        <w:t>)</w:t>
      </w:r>
      <w:r w:rsidRPr="009A30EC">
        <w:rPr>
          <w:rFonts w:ascii="Times New Roman" w:eastAsia="Times New Roman" w:hAnsi="Times New Roman"/>
          <w:sz w:val="24"/>
          <w:szCs w:val="24"/>
        </w:rPr>
        <w:t xml:space="preserve">. The company has generated revenue of 5.79 billion, 4.31 billion and 9.45 billion dollars respectively in 2021, 2020 and 2019. The company has failed to generate regular revenue in 2020 due </w:t>
      </w:r>
      <w:r w:rsidR="009A30EC">
        <w:rPr>
          <w:rFonts w:ascii="Times New Roman" w:eastAsia="Times New Roman" w:hAnsi="Times New Roman"/>
          <w:sz w:val="24"/>
          <w:szCs w:val="24"/>
        </w:rPr>
        <w:t>coronavirus</w:t>
      </w:r>
      <w:r w:rsidRPr="009A30EC">
        <w:rPr>
          <w:rFonts w:ascii="Times New Roman" w:eastAsia="Times New Roman" w:hAnsi="Times New Roman"/>
          <w:sz w:val="24"/>
          <w:szCs w:val="24"/>
        </w:rPr>
        <w:t xml:space="preserve"> pandemic. However, without the year of </w:t>
      </w:r>
      <w:r w:rsidR="009A30EC">
        <w:rPr>
          <w:rFonts w:ascii="Times New Roman" w:eastAsia="Times New Roman" w:hAnsi="Times New Roman"/>
          <w:sz w:val="24"/>
          <w:szCs w:val="24"/>
        </w:rPr>
        <w:t>coronavirus,</w:t>
      </w:r>
      <w:r w:rsidRPr="009A30EC">
        <w:rPr>
          <w:rFonts w:ascii="Times New Roman" w:eastAsia="Times New Roman" w:hAnsi="Times New Roman"/>
          <w:sz w:val="24"/>
          <w:szCs w:val="24"/>
        </w:rPr>
        <w:t xml:space="preserve"> the company was successful in generating huge </w:t>
      </w:r>
      <w:r w:rsidR="009A30EC">
        <w:rPr>
          <w:rFonts w:ascii="Times New Roman" w:eastAsia="Times New Roman" w:hAnsi="Times New Roman"/>
          <w:sz w:val="24"/>
          <w:szCs w:val="24"/>
        </w:rPr>
        <w:t>profits</w:t>
      </w:r>
      <w:r w:rsidRPr="009A30EC">
        <w:rPr>
          <w:rFonts w:ascii="Times New Roman" w:eastAsia="Times New Roman" w:hAnsi="Times New Roman"/>
          <w:sz w:val="24"/>
          <w:szCs w:val="24"/>
        </w:rPr>
        <w:t xml:space="preserve"> from its hospitality sector</w:t>
      </w:r>
      <w:r w:rsidR="00386005">
        <w:rPr>
          <w:rFonts w:ascii="Times New Roman" w:eastAsia="Times New Roman" w:hAnsi="Times New Roman"/>
          <w:sz w:val="24"/>
          <w:szCs w:val="24"/>
        </w:rPr>
        <w:t xml:space="preserve"> (</w:t>
      </w:r>
      <w:r w:rsidR="00386005" w:rsidRPr="00386005">
        <w:rPr>
          <w:rFonts w:ascii="Times New Roman" w:eastAsia="Times New Roman" w:hAnsi="Times New Roman"/>
          <w:sz w:val="24"/>
          <w:szCs w:val="24"/>
        </w:rPr>
        <w:t>Lasher, 2016</w:t>
      </w:r>
      <w:r w:rsidR="00386005">
        <w:rPr>
          <w:rFonts w:ascii="Times New Roman" w:eastAsia="Times New Roman" w:hAnsi="Times New Roman"/>
          <w:sz w:val="24"/>
          <w:szCs w:val="24"/>
        </w:rPr>
        <w:t>)</w:t>
      </w:r>
      <w:r w:rsidRPr="009A30EC">
        <w:rPr>
          <w:rFonts w:ascii="Times New Roman" w:eastAsia="Times New Roman" w:hAnsi="Times New Roman"/>
          <w:sz w:val="24"/>
          <w:szCs w:val="24"/>
        </w:rPr>
        <w:t xml:space="preserve">. If we compare the growth, we can see that </w:t>
      </w:r>
      <w:r w:rsidR="009A30EC">
        <w:rPr>
          <w:rFonts w:ascii="Times New Roman" w:eastAsia="Times New Roman" w:hAnsi="Times New Roman"/>
          <w:sz w:val="24"/>
          <w:szCs w:val="24"/>
        </w:rPr>
        <w:t xml:space="preserve">the </w:t>
      </w:r>
      <w:r w:rsidRPr="009A30EC">
        <w:rPr>
          <w:rFonts w:ascii="Times New Roman" w:eastAsia="Times New Roman" w:hAnsi="Times New Roman"/>
          <w:sz w:val="24"/>
          <w:szCs w:val="24"/>
        </w:rPr>
        <w:t xml:space="preserve">growth rate in 2022 is 51.57 </w:t>
      </w:r>
      <w:r w:rsidR="009A30EC">
        <w:rPr>
          <w:rFonts w:ascii="Times New Roman" w:eastAsia="Times New Roman" w:hAnsi="Times New Roman"/>
          <w:sz w:val="24"/>
          <w:szCs w:val="24"/>
        </w:rPr>
        <w:t>percent</w:t>
      </w:r>
      <w:r w:rsidRPr="009A30EC">
        <w:rPr>
          <w:rFonts w:ascii="Times New Roman" w:eastAsia="Times New Roman" w:hAnsi="Times New Roman"/>
          <w:sz w:val="24"/>
          <w:szCs w:val="24"/>
        </w:rPr>
        <w:t xml:space="preserve"> more than </w:t>
      </w:r>
      <w:r w:rsidR="009A30EC">
        <w:rPr>
          <w:rFonts w:ascii="Times New Roman" w:eastAsia="Times New Roman" w:hAnsi="Times New Roman"/>
          <w:sz w:val="24"/>
          <w:szCs w:val="24"/>
        </w:rPr>
        <w:t xml:space="preserve">the </w:t>
      </w:r>
      <w:r w:rsidRPr="009A30EC">
        <w:rPr>
          <w:rFonts w:ascii="Times New Roman" w:eastAsia="Times New Roman" w:hAnsi="Times New Roman"/>
          <w:sz w:val="24"/>
          <w:szCs w:val="24"/>
        </w:rPr>
        <w:t xml:space="preserve">year 2021. The growth rate in 2021 was 34.39 </w:t>
      </w:r>
      <w:r w:rsidR="009A30EC">
        <w:rPr>
          <w:rFonts w:ascii="Times New Roman" w:eastAsia="Times New Roman" w:hAnsi="Times New Roman"/>
          <w:sz w:val="24"/>
          <w:szCs w:val="24"/>
        </w:rPr>
        <w:t>percent</w:t>
      </w:r>
      <w:r w:rsidRPr="009A30EC">
        <w:rPr>
          <w:rFonts w:ascii="Times New Roman" w:eastAsia="Times New Roman" w:hAnsi="Times New Roman"/>
          <w:sz w:val="24"/>
          <w:szCs w:val="24"/>
        </w:rPr>
        <w:t xml:space="preserve"> higher than the year 2020. However, the growth of Hilton company was negative (-9.88 percent) when comparing from 2013 to 2022. The company has 173,000 employees and they are actively providing </w:t>
      </w:r>
      <w:r w:rsidR="009A30EC">
        <w:rPr>
          <w:rFonts w:ascii="Times New Roman" w:eastAsia="Times New Roman" w:hAnsi="Times New Roman"/>
          <w:sz w:val="24"/>
          <w:szCs w:val="24"/>
        </w:rPr>
        <w:t>high-quality</w:t>
      </w:r>
      <w:r w:rsidRPr="009A30EC">
        <w:rPr>
          <w:rFonts w:ascii="Times New Roman" w:eastAsia="Times New Roman" w:hAnsi="Times New Roman"/>
          <w:sz w:val="24"/>
          <w:szCs w:val="24"/>
        </w:rPr>
        <w:t xml:space="preserve"> services. If we compare the profit from the individual employee viewpoint, the profit </w:t>
      </w:r>
      <w:r w:rsidR="009A30EC">
        <w:rPr>
          <w:rFonts w:ascii="Times New Roman" w:eastAsia="Times New Roman" w:hAnsi="Times New Roman"/>
          <w:sz w:val="24"/>
          <w:szCs w:val="24"/>
        </w:rPr>
        <w:t>stood</w:t>
      </w:r>
      <w:r w:rsidRPr="009A30EC">
        <w:rPr>
          <w:rFonts w:ascii="Times New Roman" w:eastAsia="Times New Roman" w:hAnsi="Times New Roman"/>
          <w:sz w:val="24"/>
          <w:szCs w:val="24"/>
        </w:rPr>
        <w:t xml:space="preserve"> at 50,710 dollars per employee.</w:t>
      </w:r>
    </w:p>
    <w:p w14:paraId="7DD0AAAF" w14:textId="77777777" w:rsidR="00C16208" w:rsidRPr="007273F1" w:rsidRDefault="007273F1">
      <w:pPr>
        <w:spacing w:line="360" w:lineRule="auto"/>
        <w:jc w:val="both"/>
        <w:rPr>
          <w:rFonts w:ascii="Times New Roman" w:eastAsia="Times New Roman" w:hAnsi="Times New Roman"/>
          <w:b/>
          <w:sz w:val="28"/>
          <w:szCs w:val="24"/>
        </w:rPr>
      </w:pPr>
      <w:r w:rsidRPr="007273F1">
        <w:rPr>
          <w:rFonts w:ascii="Times New Roman" w:eastAsia="Times New Roman" w:hAnsi="Times New Roman"/>
          <w:b/>
          <w:sz w:val="28"/>
          <w:szCs w:val="24"/>
        </w:rPr>
        <w:t>Best Western Hotels &amp; Resorts</w:t>
      </w:r>
    </w:p>
    <w:p w14:paraId="4931013F" w14:textId="77777777" w:rsidR="00C16208" w:rsidRPr="009A30EC" w:rsidRDefault="007273F1">
      <w:pPr>
        <w:spacing w:line="360" w:lineRule="auto"/>
        <w:jc w:val="both"/>
        <w:rPr>
          <w:rFonts w:ascii="Times New Roman" w:eastAsia="Times New Roman" w:hAnsi="Times New Roman"/>
          <w:sz w:val="24"/>
          <w:szCs w:val="24"/>
        </w:rPr>
      </w:pPr>
      <w:r w:rsidRPr="009A30EC">
        <w:rPr>
          <w:rFonts w:ascii="Times New Roman" w:eastAsia="Times New Roman" w:hAnsi="Times New Roman"/>
          <w:sz w:val="24"/>
          <w:szCs w:val="24"/>
        </w:rPr>
        <w:t>Best Western Hotels and Resorts has generated a revenue of 6 billion dollars in 2022. The company has 1254 active employees in the chain and they are providing quality services directly to the customers</w:t>
      </w:r>
      <w:r w:rsidR="00386005">
        <w:rPr>
          <w:rFonts w:ascii="Times New Roman" w:eastAsia="Times New Roman" w:hAnsi="Times New Roman"/>
          <w:sz w:val="24"/>
          <w:szCs w:val="24"/>
        </w:rPr>
        <w:t xml:space="preserve"> (</w:t>
      </w:r>
      <w:r w:rsidR="00386005" w:rsidRPr="00386005">
        <w:rPr>
          <w:rFonts w:ascii="Times New Roman" w:eastAsia="Times New Roman" w:hAnsi="Times New Roman"/>
          <w:sz w:val="24"/>
          <w:szCs w:val="24"/>
        </w:rPr>
        <w:t>Moyer</w:t>
      </w:r>
      <w:r w:rsidR="00386005">
        <w:rPr>
          <w:rFonts w:ascii="Times New Roman" w:eastAsia="Times New Roman" w:hAnsi="Times New Roman"/>
          <w:sz w:val="24"/>
          <w:szCs w:val="24"/>
        </w:rPr>
        <w:t xml:space="preserve"> et al</w:t>
      </w:r>
      <w:r w:rsidR="00386005" w:rsidRPr="00386005">
        <w:rPr>
          <w:rFonts w:ascii="Times New Roman" w:eastAsia="Times New Roman" w:hAnsi="Times New Roman"/>
          <w:sz w:val="24"/>
          <w:szCs w:val="24"/>
        </w:rPr>
        <w:t>., 2014</w:t>
      </w:r>
      <w:r w:rsidR="00386005">
        <w:rPr>
          <w:rFonts w:ascii="Times New Roman" w:eastAsia="Times New Roman" w:hAnsi="Times New Roman"/>
          <w:sz w:val="24"/>
          <w:szCs w:val="24"/>
        </w:rPr>
        <w:t>)</w:t>
      </w:r>
      <w:r w:rsidRPr="009A30EC">
        <w:rPr>
          <w:rFonts w:ascii="Times New Roman" w:eastAsia="Times New Roman" w:hAnsi="Times New Roman"/>
          <w:sz w:val="24"/>
          <w:szCs w:val="24"/>
        </w:rPr>
        <w:t xml:space="preserve">. If we think of company profit as per employee, the revenue is 4,784,689 dollars. The company gives </w:t>
      </w:r>
      <w:r w:rsidR="009A30EC">
        <w:rPr>
          <w:rFonts w:ascii="Times New Roman" w:eastAsia="Times New Roman" w:hAnsi="Times New Roman"/>
          <w:sz w:val="24"/>
          <w:szCs w:val="24"/>
        </w:rPr>
        <w:t>licenses</w:t>
      </w:r>
      <w:r w:rsidRPr="009A30EC">
        <w:rPr>
          <w:rFonts w:ascii="Times New Roman" w:eastAsia="Times New Roman" w:hAnsi="Times New Roman"/>
          <w:sz w:val="24"/>
          <w:szCs w:val="24"/>
        </w:rPr>
        <w:t xml:space="preserve"> to other companies and that is why the employees under this company are few </w:t>
      </w:r>
      <w:r w:rsidR="009A30EC">
        <w:rPr>
          <w:rFonts w:ascii="Times New Roman" w:eastAsia="Times New Roman" w:hAnsi="Times New Roman"/>
          <w:sz w:val="24"/>
          <w:szCs w:val="24"/>
        </w:rPr>
        <w:t>compared</w:t>
      </w:r>
      <w:r w:rsidRPr="009A30EC">
        <w:rPr>
          <w:rFonts w:ascii="Times New Roman" w:eastAsia="Times New Roman" w:hAnsi="Times New Roman"/>
          <w:sz w:val="24"/>
          <w:szCs w:val="24"/>
        </w:rPr>
        <w:t xml:space="preserve"> with other giant companies. The company has 1254 employees on its own and other employees are under franchised companies</w:t>
      </w:r>
      <w:r w:rsidR="00386005">
        <w:rPr>
          <w:rFonts w:ascii="Times New Roman" w:eastAsia="Times New Roman" w:hAnsi="Times New Roman"/>
          <w:sz w:val="24"/>
          <w:szCs w:val="24"/>
        </w:rPr>
        <w:t xml:space="preserve"> (</w:t>
      </w:r>
      <w:r w:rsidR="00386005" w:rsidRPr="00386005">
        <w:rPr>
          <w:rFonts w:ascii="Times New Roman" w:eastAsia="Times New Roman" w:hAnsi="Times New Roman"/>
          <w:sz w:val="24"/>
          <w:szCs w:val="24"/>
        </w:rPr>
        <w:t>Madura, 2020</w:t>
      </w:r>
      <w:r w:rsidR="00386005">
        <w:rPr>
          <w:rFonts w:ascii="Times New Roman" w:eastAsia="Times New Roman" w:hAnsi="Times New Roman"/>
          <w:sz w:val="24"/>
          <w:szCs w:val="24"/>
        </w:rPr>
        <w:t>)</w:t>
      </w:r>
      <w:r w:rsidRPr="009A30EC">
        <w:rPr>
          <w:rFonts w:ascii="Times New Roman" w:eastAsia="Times New Roman" w:hAnsi="Times New Roman"/>
          <w:sz w:val="24"/>
          <w:szCs w:val="24"/>
        </w:rPr>
        <w:t xml:space="preserve">. Beat Western has </w:t>
      </w:r>
      <w:r w:rsidR="009A30EC">
        <w:rPr>
          <w:rFonts w:ascii="Times New Roman" w:eastAsia="Times New Roman" w:hAnsi="Times New Roman"/>
          <w:sz w:val="24"/>
          <w:szCs w:val="24"/>
        </w:rPr>
        <w:t>succeeded</w:t>
      </w:r>
      <w:r w:rsidRPr="009A30EC">
        <w:rPr>
          <w:rFonts w:ascii="Times New Roman" w:eastAsia="Times New Roman" w:hAnsi="Times New Roman"/>
          <w:sz w:val="24"/>
          <w:szCs w:val="24"/>
        </w:rPr>
        <w:t xml:space="preserve"> in generating a bulk profit of 6 billion dollars in 2022. This level of revenue indicates that Best Western has premium services for its customers. </w:t>
      </w:r>
    </w:p>
    <w:p w14:paraId="7809A985" w14:textId="77777777" w:rsidR="00C16208" w:rsidRPr="009A30EC" w:rsidRDefault="007273F1" w:rsidP="007273F1">
      <w:pPr>
        <w:pStyle w:val="Heading1"/>
      </w:pPr>
      <w:bookmarkStart w:id="3" w:name="_Toc134689020"/>
      <w:r w:rsidRPr="009A30EC">
        <w:t>Comparison of market position</w:t>
      </w:r>
      <w:bookmarkEnd w:id="3"/>
    </w:p>
    <w:p w14:paraId="25B95924" w14:textId="77777777" w:rsidR="00C16208" w:rsidRPr="007273F1" w:rsidRDefault="007273F1">
      <w:pPr>
        <w:spacing w:line="360" w:lineRule="auto"/>
        <w:jc w:val="both"/>
        <w:rPr>
          <w:rFonts w:ascii="Times New Roman" w:eastAsia="Times New Roman" w:hAnsi="Times New Roman"/>
          <w:b/>
          <w:sz w:val="28"/>
          <w:szCs w:val="24"/>
        </w:rPr>
      </w:pPr>
      <w:r w:rsidRPr="007273F1">
        <w:rPr>
          <w:rFonts w:ascii="Times New Roman" w:eastAsia="Times New Roman" w:hAnsi="Times New Roman"/>
          <w:b/>
          <w:sz w:val="28"/>
          <w:szCs w:val="24"/>
        </w:rPr>
        <w:t>Hilton Hotels &amp; Resorts</w:t>
      </w:r>
    </w:p>
    <w:p w14:paraId="529D7D70" w14:textId="77777777" w:rsidR="00C16208" w:rsidRPr="009A30EC" w:rsidRDefault="007273F1">
      <w:pPr>
        <w:spacing w:line="360" w:lineRule="auto"/>
        <w:jc w:val="both"/>
        <w:rPr>
          <w:rFonts w:ascii="Times New Roman" w:eastAsia="Times New Roman" w:hAnsi="Times New Roman"/>
          <w:sz w:val="24"/>
          <w:szCs w:val="24"/>
        </w:rPr>
      </w:pPr>
      <w:r w:rsidRPr="009A30EC">
        <w:rPr>
          <w:rFonts w:ascii="Times New Roman" w:eastAsia="Times New Roman" w:hAnsi="Times New Roman"/>
          <w:sz w:val="24"/>
          <w:szCs w:val="24"/>
        </w:rPr>
        <w:lastRenderedPageBreak/>
        <w:t xml:space="preserve">According to the data of the company, Hilton has a market capital of 37.12 billion dollars in the world. Based on the market capital, Hilton Hotels &amp; Resorts is the 470th </w:t>
      </w:r>
      <w:r w:rsidR="009A30EC">
        <w:rPr>
          <w:rFonts w:ascii="Times New Roman" w:eastAsia="Times New Roman" w:hAnsi="Times New Roman"/>
          <w:sz w:val="24"/>
          <w:szCs w:val="24"/>
        </w:rPr>
        <w:t xml:space="preserve">most </w:t>
      </w:r>
      <w:r w:rsidRPr="009A30EC">
        <w:rPr>
          <w:rFonts w:ascii="Times New Roman" w:eastAsia="Times New Roman" w:hAnsi="Times New Roman"/>
          <w:sz w:val="24"/>
          <w:szCs w:val="24"/>
        </w:rPr>
        <w:t>valuable company in the world</w:t>
      </w:r>
      <w:r w:rsidR="00386005">
        <w:rPr>
          <w:rFonts w:ascii="Times New Roman" w:eastAsia="Times New Roman" w:hAnsi="Times New Roman"/>
          <w:sz w:val="24"/>
          <w:szCs w:val="24"/>
        </w:rPr>
        <w:t xml:space="preserve"> (</w:t>
      </w:r>
      <w:proofErr w:type="spellStart"/>
      <w:r w:rsidR="00386005" w:rsidRPr="00386005">
        <w:rPr>
          <w:rFonts w:ascii="Times New Roman" w:eastAsia="Times New Roman" w:hAnsi="Times New Roman"/>
          <w:sz w:val="24"/>
          <w:szCs w:val="24"/>
        </w:rPr>
        <w:t>Obinwanne</w:t>
      </w:r>
      <w:proofErr w:type="spellEnd"/>
      <w:r w:rsidR="00386005" w:rsidRPr="00386005">
        <w:rPr>
          <w:rFonts w:ascii="Times New Roman" w:eastAsia="Times New Roman" w:hAnsi="Times New Roman"/>
          <w:sz w:val="24"/>
          <w:szCs w:val="24"/>
        </w:rPr>
        <w:t>, 2019</w:t>
      </w:r>
      <w:r w:rsidR="00386005">
        <w:rPr>
          <w:rFonts w:ascii="Times New Roman" w:eastAsia="Times New Roman" w:hAnsi="Times New Roman"/>
          <w:sz w:val="24"/>
          <w:szCs w:val="24"/>
        </w:rPr>
        <w:t>)</w:t>
      </w:r>
      <w:r w:rsidRPr="009A30EC">
        <w:rPr>
          <w:rFonts w:ascii="Times New Roman" w:eastAsia="Times New Roman" w:hAnsi="Times New Roman"/>
          <w:sz w:val="24"/>
          <w:szCs w:val="24"/>
        </w:rPr>
        <w:t xml:space="preserve">. The market capital of Hilton was 34.17 billion, 43.72 billion, 30.86 billion and 30.94 billion dollars respectively in 2022, 2021, 2020 and 2019. The company has a decent share price </w:t>
      </w:r>
      <w:r w:rsidR="009A30EC">
        <w:rPr>
          <w:rFonts w:ascii="Times New Roman" w:eastAsia="Times New Roman" w:hAnsi="Times New Roman"/>
          <w:sz w:val="24"/>
          <w:szCs w:val="24"/>
        </w:rPr>
        <w:t>of</w:t>
      </w:r>
      <w:r w:rsidRPr="009A30EC">
        <w:rPr>
          <w:rFonts w:ascii="Times New Roman" w:eastAsia="Times New Roman" w:hAnsi="Times New Roman"/>
          <w:sz w:val="24"/>
          <w:szCs w:val="24"/>
        </w:rPr>
        <w:t xml:space="preserve"> 140.3 dollars. The market position of Hilton </w:t>
      </w:r>
      <w:r w:rsidR="009A30EC">
        <w:rPr>
          <w:rFonts w:ascii="Times New Roman" w:eastAsia="Times New Roman" w:hAnsi="Times New Roman"/>
          <w:sz w:val="24"/>
          <w:szCs w:val="24"/>
        </w:rPr>
        <w:t xml:space="preserve">is </w:t>
      </w:r>
      <w:r w:rsidRPr="009A30EC">
        <w:rPr>
          <w:rFonts w:ascii="Times New Roman" w:eastAsia="Times New Roman" w:hAnsi="Times New Roman"/>
          <w:sz w:val="24"/>
          <w:szCs w:val="24"/>
        </w:rPr>
        <w:t xml:space="preserve">quite good in the Hotels and Resorts industry. </w:t>
      </w:r>
    </w:p>
    <w:p w14:paraId="7EE216D6" w14:textId="77777777" w:rsidR="00C16208" w:rsidRPr="007273F1" w:rsidRDefault="007273F1">
      <w:pPr>
        <w:spacing w:line="360" w:lineRule="auto"/>
        <w:jc w:val="both"/>
        <w:rPr>
          <w:rFonts w:ascii="Times New Roman" w:eastAsia="Times New Roman" w:hAnsi="Times New Roman"/>
          <w:b/>
          <w:sz w:val="28"/>
          <w:szCs w:val="24"/>
        </w:rPr>
      </w:pPr>
      <w:r w:rsidRPr="007273F1">
        <w:rPr>
          <w:rFonts w:ascii="Times New Roman" w:eastAsia="Times New Roman" w:hAnsi="Times New Roman"/>
          <w:b/>
          <w:sz w:val="28"/>
          <w:szCs w:val="24"/>
        </w:rPr>
        <w:t>Best Western Hotels &amp; Resorts</w:t>
      </w:r>
    </w:p>
    <w:p w14:paraId="42931830" w14:textId="77777777" w:rsidR="00C16208" w:rsidRPr="009A30EC" w:rsidRDefault="009A30EC">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market</w:t>
      </w:r>
      <w:r w:rsidR="007273F1" w:rsidRPr="009A30EC">
        <w:rPr>
          <w:rFonts w:ascii="Times New Roman" w:eastAsia="Times New Roman" w:hAnsi="Times New Roman"/>
          <w:sz w:val="24"/>
          <w:szCs w:val="24"/>
        </w:rPr>
        <w:t xml:space="preserve"> capital of Best Western Group is 140.1 million dollars. With that market capital, the company </w:t>
      </w:r>
      <w:r>
        <w:rPr>
          <w:rFonts w:ascii="Times New Roman" w:eastAsia="Times New Roman" w:hAnsi="Times New Roman"/>
          <w:sz w:val="24"/>
          <w:szCs w:val="24"/>
        </w:rPr>
        <w:t>stood</w:t>
      </w:r>
      <w:r w:rsidR="007273F1" w:rsidRPr="009A30EC">
        <w:rPr>
          <w:rFonts w:ascii="Times New Roman" w:eastAsia="Times New Roman" w:hAnsi="Times New Roman"/>
          <w:sz w:val="24"/>
          <w:szCs w:val="24"/>
        </w:rPr>
        <w:t xml:space="preserve"> at 10,520th in the global market</w:t>
      </w:r>
      <w:r w:rsidR="00386005">
        <w:rPr>
          <w:rFonts w:ascii="Times New Roman" w:eastAsia="Times New Roman" w:hAnsi="Times New Roman"/>
          <w:sz w:val="24"/>
          <w:szCs w:val="24"/>
        </w:rPr>
        <w:t xml:space="preserve"> (Petty et al., </w:t>
      </w:r>
      <w:r w:rsidR="00386005" w:rsidRPr="00386005">
        <w:rPr>
          <w:rFonts w:ascii="Times New Roman" w:eastAsia="Times New Roman" w:hAnsi="Times New Roman"/>
          <w:sz w:val="24"/>
          <w:szCs w:val="24"/>
        </w:rPr>
        <w:t>2015</w:t>
      </w:r>
      <w:r w:rsidR="00386005">
        <w:rPr>
          <w:rFonts w:ascii="Times New Roman" w:eastAsia="Times New Roman" w:hAnsi="Times New Roman"/>
          <w:sz w:val="24"/>
          <w:szCs w:val="24"/>
        </w:rPr>
        <w:t>)</w:t>
      </w:r>
      <w:r w:rsidR="007273F1" w:rsidRPr="009A30EC">
        <w:rPr>
          <w:rFonts w:ascii="Times New Roman" w:eastAsia="Times New Roman" w:hAnsi="Times New Roman"/>
          <w:sz w:val="24"/>
          <w:szCs w:val="24"/>
        </w:rPr>
        <w:t xml:space="preserve">. In </w:t>
      </w:r>
      <w:r>
        <w:rPr>
          <w:rFonts w:ascii="Times New Roman" w:eastAsia="Times New Roman" w:hAnsi="Times New Roman"/>
          <w:sz w:val="24"/>
          <w:szCs w:val="24"/>
        </w:rPr>
        <w:t xml:space="preserve">the </w:t>
      </w:r>
      <w:r w:rsidR="007273F1" w:rsidRPr="009A30EC">
        <w:rPr>
          <w:rFonts w:ascii="Times New Roman" w:eastAsia="Times New Roman" w:hAnsi="Times New Roman"/>
          <w:sz w:val="24"/>
          <w:szCs w:val="24"/>
        </w:rPr>
        <w:t xml:space="preserve">United States, Best Western </w:t>
      </w:r>
      <w:r>
        <w:rPr>
          <w:rFonts w:ascii="Times New Roman" w:eastAsia="Times New Roman" w:hAnsi="Times New Roman"/>
          <w:sz w:val="24"/>
          <w:szCs w:val="24"/>
        </w:rPr>
        <w:t>stands</w:t>
      </w:r>
      <w:r w:rsidR="007273F1" w:rsidRPr="009A30EC">
        <w:rPr>
          <w:rFonts w:ascii="Times New Roman" w:eastAsia="Times New Roman" w:hAnsi="Times New Roman"/>
          <w:sz w:val="24"/>
          <w:szCs w:val="24"/>
        </w:rPr>
        <w:t xml:space="preserve"> at 2264th position in the U.S. hospitality industry. In the travel and tourism sector, the company has the position of 17th in </w:t>
      </w:r>
      <w:r>
        <w:rPr>
          <w:rFonts w:ascii="Times New Roman" w:eastAsia="Times New Roman" w:hAnsi="Times New Roman"/>
          <w:sz w:val="24"/>
          <w:szCs w:val="24"/>
        </w:rPr>
        <w:t xml:space="preserve">the </w:t>
      </w:r>
      <w:r w:rsidR="007273F1" w:rsidRPr="009A30EC">
        <w:rPr>
          <w:rFonts w:ascii="Times New Roman" w:eastAsia="Times New Roman" w:hAnsi="Times New Roman"/>
          <w:sz w:val="24"/>
          <w:szCs w:val="24"/>
        </w:rPr>
        <w:t>U.S. tourism industry.</w:t>
      </w:r>
    </w:p>
    <w:p w14:paraId="2013BA70" w14:textId="77777777" w:rsidR="00C16208" w:rsidRPr="009A30EC" w:rsidRDefault="007273F1" w:rsidP="007273F1">
      <w:pPr>
        <w:pStyle w:val="Heading1"/>
      </w:pPr>
      <w:bookmarkStart w:id="4" w:name="_Toc134689021"/>
      <w:r w:rsidRPr="009A30EC">
        <w:t>Comparison of growth</w:t>
      </w:r>
      <w:bookmarkEnd w:id="4"/>
    </w:p>
    <w:p w14:paraId="2FE41BBA" w14:textId="77777777" w:rsidR="00C16208" w:rsidRPr="007273F1" w:rsidRDefault="007273F1">
      <w:pPr>
        <w:spacing w:line="360" w:lineRule="auto"/>
        <w:jc w:val="both"/>
        <w:rPr>
          <w:rFonts w:ascii="Times New Roman" w:eastAsia="Times New Roman" w:hAnsi="Times New Roman"/>
          <w:b/>
          <w:sz w:val="28"/>
          <w:szCs w:val="24"/>
        </w:rPr>
      </w:pPr>
      <w:r w:rsidRPr="007273F1">
        <w:rPr>
          <w:rFonts w:ascii="Times New Roman" w:eastAsia="Times New Roman" w:hAnsi="Times New Roman"/>
          <w:b/>
          <w:sz w:val="28"/>
          <w:szCs w:val="24"/>
        </w:rPr>
        <w:t>Hilton Hotels and Resorts</w:t>
      </w:r>
    </w:p>
    <w:p w14:paraId="5D087B85" w14:textId="77777777" w:rsidR="00C16208" w:rsidRPr="009A30EC" w:rsidRDefault="007273F1">
      <w:pPr>
        <w:spacing w:line="360" w:lineRule="auto"/>
        <w:jc w:val="both"/>
        <w:rPr>
          <w:rFonts w:ascii="Times New Roman" w:eastAsia="Times New Roman" w:hAnsi="Times New Roman"/>
          <w:sz w:val="24"/>
          <w:szCs w:val="24"/>
        </w:rPr>
      </w:pPr>
      <w:r w:rsidRPr="009A30EC">
        <w:rPr>
          <w:rFonts w:ascii="Times New Roman" w:eastAsia="Times New Roman" w:hAnsi="Times New Roman"/>
          <w:sz w:val="24"/>
          <w:szCs w:val="24"/>
        </w:rPr>
        <w:t xml:space="preserve">Market growth is important for every company in the market. </w:t>
      </w:r>
      <w:r w:rsidR="009A30EC">
        <w:rPr>
          <w:rFonts w:ascii="Times New Roman" w:eastAsia="Times New Roman" w:hAnsi="Times New Roman"/>
          <w:sz w:val="24"/>
          <w:szCs w:val="24"/>
        </w:rPr>
        <w:t>Sound</w:t>
      </w:r>
      <w:r w:rsidRPr="009A30EC">
        <w:rPr>
          <w:rFonts w:ascii="Times New Roman" w:eastAsia="Times New Roman" w:hAnsi="Times New Roman"/>
          <w:sz w:val="24"/>
          <w:szCs w:val="24"/>
        </w:rPr>
        <w:t xml:space="preserve"> and regular market growth is required for sustaining the market. The market growth of a company depends on the revenue generation of a company</w:t>
      </w:r>
      <w:r w:rsidR="00386005">
        <w:rPr>
          <w:rFonts w:ascii="Times New Roman" w:eastAsia="Times New Roman" w:hAnsi="Times New Roman"/>
          <w:sz w:val="24"/>
          <w:szCs w:val="24"/>
        </w:rPr>
        <w:t xml:space="preserve"> (</w:t>
      </w:r>
      <w:r w:rsidR="00386005" w:rsidRPr="00386005">
        <w:rPr>
          <w:rFonts w:ascii="Times New Roman" w:eastAsia="Times New Roman" w:hAnsi="Times New Roman"/>
          <w:sz w:val="24"/>
          <w:szCs w:val="24"/>
        </w:rPr>
        <w:t>Tien, 2019</w:t>
      </w:r>
      <w:r w:rsidR="00386005">
        <w:rPr>
          <w:rFonts w:ascii="Times New Roman" w:eastAsia="Times New Roman" w:hAnsi="Times New Roman"/>
          <w:sz w:val="24"/>
          <w:szCs w:val="24"/>
        </w:rPr>
        <w:t>)</w:t>
      </w:r>
      <w:r w:rsidRPr="009A30EC">
        <w:rPr>
          <w:rFonts w:ascii="Times New Roman" w:eastAsia="Times New Roman" w:hAnsi="Times New Roman"/>
          <w:sz w:val="24"/>
          <w:szCs w:val="24"/>
        </w:rPr>
        <w:t xml:space="preserve">. The higher the growth, the higher the profit. In March 2023, the growth of Hilton Hotels and Resorts was 33.24 percent and the revenue was 9.34 billion dollars. The growth rate of the company was 33.12 percent, 106.29 percent, -62.43 percent, </w:t>
      </w:r>
      <w:r w:rsidR="009A30EC">
        <w:rPr>
          <w:rFonts w:ascii="Times New Roman" w:eastAsia="Times New Roman" w:hAnsi="Times New Roman"/>
          <w:sz w:val="24"/>
          <w:szCs w:val="24"/>
        </w:rPr>
        <w:t xml:space="preserve">and </w:t>
      </w:r>
      <w:r w:rsidRPr="009A30EC">
        <w:rPr>
          <w:rFonts w:ascii="Times New Roman" w:eastAsia="Times New Roman" w:hAnsi="Times New Roman"/>
          <w:sz w:val="24"/>
          <w:szCs w:val="24"/>
        </w:rPr>
        <w:t xml:space="preserve">3.54 percent respectively in 2022, 2021, 2020 and 2019. After the </w:t>
      </w:r>
      <w:r w:rsidR="009A30EC">
        <w:rPr>
          <w:rFonts w:ascii="Times New Roman" w:eastAsia="Times New Roman" w:hAnsi="Times New Roman"/>
          <w:sz w:val="24"/>
          <w:szCs w:val="24"/>
        </w:rPr>
        <w:t>coronavirus</w:t>
      </w:r>
      <w:r w:rsidRPr="009A30EC">
        <w:rPr>
          <w:rFonts w:ascii="Times New Roman" w:eastAsia="Times New Roman" w:hAnsi="Times New Roman"/>
          <w:sz w:val="24"/>
          <w:szCs w:val="24"/>
        </w:rPr>
        <w:t xml:space="preserve"> pandemic, the company has started to grow like </w:t>
      </w:r>
      <w:r w:rsidR="009A30EC">
        <w:rPr>
          <w:rFonts w:ascii="Times New Roman" w:eastAsia="Times New Roman" w:hAnsi="Times New Roman"/>
          <w:sz w:val="24"/>
          <w:szCs w:val="24"/>
        </w:rPr>
        <w:t xml:space="preserve">the </w:t>
      </w:r>
      <w:r w:rsidRPr="009A30EC">
        <w:rPr>
          <w:rFonts w:ascii="Times New Roman" w:eastAsia="Times New Roman" w:hAnsi="Times New Roman"/>
          <w:sz w:val="24"/>
          <w:szCs w:val="24"/>
        </w:rPr>
        <w:t xml:space="preserve">old days. </w:t>
      </w:r>
    </w:p>
    <w:p w14:paraId="29778C10" w14:textId="77777777" w:rsidR="00C16208" w:rsidRPr="007273F1" w:rsidRDefault="007273F1">
      <w:pPr>
        <w:spacing w:line="360" w:lineRule="auto"/>
        <w:jc w:val="both"/>
        <w:rPr>
          <w:rFonts w:ascii="Times New Roman" w:eastAsia="Times New Roman" w:hAnsi="Times New Roman"/>
          <w:b/>
          <w:sz w:val="28"/>
          <w:szCs w:val="24"/>
        </w:rPr>
      </w:pPr>
      <w:r w:rsidRPr="007273F1">
        <w:rPr>
          <w:rFonts w:ascii="Times New Roman" w:eastAsia="Times New Roman" w:hAnsi="Times New Roman"/>
          <w:b/>
          <w:sz w:val="28"/>
          <w:szCs w:val="24"/>
        </w:rPr>
        <w:t>Best Western Hotels and Resorts</w:t>
      </w:r>
    </w:p>
    <w:p w14:paraId="6A45071E" w14:textId="77777777" w:rsidR="00C16208" w:rsidRPr="009A30EC" w:rsidRDefault="007273F1">
      <w:pPr>
        <w:spacing w:line="360" w:lineRule="auto"/>
        <w:jc w:val="both"/>
        <w:rPr>
          <w:rFonts w:ascii="Times New Roman" w:eastAsia="Times New Roman" w:hAnsi="Times New Roman"/>
          <w:sz w:val="24"/>
          <w:szCs w:val="24"/>
        </w:rPr>
      </w:pPr>
      <w:r w:rsidRPr="009A30EC">
        <w:rPr>
          <w:rFonts w:ascii="Times New Roman" w:eastAsia="Times New Roman" w:hAnsi="Times New Roman"/>
          <w:sz w:val="24"/>
          <w:szCs w:val="24"/>
        </w:rPr>
        <w:t xml:space="preserve">Growth is the ultimate factor </w:t>
      </w:r>
      <w:r w:rsidR="009A30EC">
        <w:rPr>
          <w:rFonts w:ascii="Times New Roman" w:eastAsia="Times New Roman" w:hAnsi="Times New Roman"/>
          <w:sz w:val="24"/>
          <w:szCs w:val="24"/>
        </w:rPr>
        <w:t>in</w:t>
      </w:r>
      <w:r w:rsidRPr="009A30EC">
        <w:rPr>
          <w:rFonts w:ascii="Times New Roman" w:eastAsia="Times New Roman" w:hAnsi="Times New Roman"/>
          <w:sz w:val="24"/>
          <w:szCs w:val="24"/>
        </w:rPr>
        <w:t xml:space="preserve"> encouraging an entrepreneur to continue his business. Regular and sound growth is very important for a company</w:t>
      </w:r>
      <w:r w:rsidR="00957187">
        <w:rPr>
          <w:rFonts w:ascii="Times New Roman" w:eastAsia="Times New Roman" w:hAnsi="Times New Roman"/>
          <w:sz w:val="24"/>
          <w:szCs w:val="24"/>
        </w:rPr>
        <w:t xml:space="preserve"> (Shim, </w:t>
      </w:r>
      <w:r w:rsidR="00957187" w:rsidRPr="00386005">
        <w:rPr>
          <w:rFonts w:ascii="Times New Roman" w:eastAsia="Times New Roman" w:hAnsi="Times New Roman"/>
          <w:sz w:val="24"/>
          <w:szCs w:val="24"/>
        </w:rPr>
        <w:t>2022</w:t>
      </w:r>
      <w:r w:rsidR="00957187">
        <w:rPr>
          <w:rFonts w:ascii="Times New Roman" w:eastAsia="Times New Roman" w:hAnsi="Times New Roman"/>
          <w:sz w:val="24"/>
          <w:szCs w:val="24"/>
        </w:rPr>
        <w:t>)</w:t>
      </w:r>
      <w:r w:rsidRPr="009A30EC">
        <w:rPr>
          <w:rFonts w:ascii="Times New Roman" w:eastAsia="Times New Roman" w:hAnsi="Times New Roman"/>
          <w:sz w:val="24"/>
          <w:szCs w:val="24"/>
        </w:rPr>
        <w:t xml:space="preserve">. A company with a sound economic growth can attract more investors than others and the company can provide more revenue to the shareholders. In BTN's 2022 Hotel Brand Survey, Best Western has been selected </w:t>
      </w:r>
      <w:r w:rsidRPr="009A30EC">
        <w:rPr>
          <w:rFonts w:ascii="Times New Roman" w:eastAsia="Times New Roman" w:hAnsi="Times New Roman"/>
          <w:sz w:val="24"/>
          <w:szCs w:val="24"/>
        </w:rPr>
        <w:lastRenderedPageBreak/>
        <w:t xml:space="preserve">as the </w:t>
      </w:r>
      <w:r w:rsidR="009A30EC" w:rsidRPr="009A30EC">
        <w:rPr>
          <w:rFonts w:ascii="Times New Roman" w:eastAsia="Times New Roman" w:hAnsi="Times New Roman"/>
          <w:sz w:val="24"/>
          <w:szCs w:val="24"/>
        </w:rPr>
        <w:t>second</w:t>
      </w:r>
      <w:r w:rsidRPr="009A30EC">
        <w:rPr>
          <w:rFonts w:ascii="Times New Roman" w:eastAsia="Times New Roman" w:hAnsi="Times New Roman"/>
          <w:sz w:val="24"/>
          <w:szCs w:val="24"/>
        </w:rPr>
        <w:t xml:space="preserve"> midscale hotel brand in the world. This indicates the popularity of Best Western among business travelers. </w:t>
      </w:r>
    </w:p>
    <w:p w14:paraId="752F0AC6" w14:textId="77777777" w:rsidR="00C16208" w:rsidRPr="009A30EC" w:rsidRDefault="007273F1" w:rsidP="007273F1">
      <w:pPr>
        <w:pStyle w:val="Heading1"/>
      </w:pPr>
      <w:bookmarkStart w:id="5" w:name="_Toc134689022"/>
      <w:r w:rsidRPr="009A30EC">
        <w:t>Comparison of CSR activities</w:t>
      </w:r>
      <w:bookmarkEnd w:id="5"/>
    </w:p>
    <w:p w14:paraId="28BD37F4" w14:textId="77777777" w:rsidR="00C16208" w:rsidRPr="009A30EC" w:rsidRDefault="007273F1">
      <w:pPr>
        <w:spacing w:line="360" w:lineRule="auto"/>
        <w:jc w:val="both"/>
        <w:rPr>
          <w:rFonts w:ascii="Times New Roman" w:eastAsia="Times New Roman" w:hAnsi="Times New Roman"/>
          <w:sz w:val="24"/>
          <w:szCs w:val="24"/>
        </w:rPr>
      </w:pPr>
      <w:r w:rsidRPr="009A30EC">
        <w:rPr>
          <w:rFonts w:ascii="Times New Roman" w:eastAsia="Times New Roman" w:hAnsi="Times New Roman"/>
          <w:sz w:val="24"/>
          <w:szCs w:val="24"/>
        </w:rPr>
        <w:t xml:space="preserve">CSR activities are those </w:t>
      </w:r>
      <w:r w:rsidR="009A30EC" w:rsidRPr="009A30EC">
        <w:rPr>
          <w:rFonts w:ascii="Times New Roman" w:eastAsia="Times New Roman" w:hAnsi="Times New Roman"/>
          <w:sz w:val="24"/>
          <w:szCs w:val="24"/>
        </w:rPr>
        <w:t>activities, which</w:t>
      </w:r>
      <w:r w:rsidRPr="009A30EC">
        <w:rPr>
          <w:rFonts w:ascii="Times New Roman" w:eastAsia="Times New Roman" w:hAnsi="Times New Roman"/>
          <w:sz w:val="24"/>
          <w:szCs w:val="24"/>
        </w:rPr>
        <w:t xml:space="preserve"> </w:t>
      </w:r>
      <w:r w:rsidR="009A30EC">
        <w:rPr>
          <w:rFonts w:ascii="Times New Roman" w:eastAsia="Times New Roman" w:hAnsi="Times New Roman"/>
          <w:sz w:val="24"/>
          <w:szCs w:val="24"/>
        </w:rPr>
        <w:t>help</w:t>
      </w:r>
      <w:r w:rsidRPr="009A30EC">
        <w:rPr>
          <w:rFonts w:ascii="Times New Roman" w:eastAsia="Times New Roman" w:hAnsi="Times New Roman"/>
          <w:sz w:val="24"/>
          <w:szCs w:val="24"/>
        </w:rPr>
        <w:t xml:space="preserve"> to protect and improve the welfare of society. Every organization should </w:t>
      </w:r>
      <w:r w:rsidR="009A30EC">
        <w:rPr>
          <w:rFonts w:ascii="Times New Roman" w:eastAsia="Times New Roman" w:hAnsi="Times New Roman"/>
          <w:sz w:val="24"/>
          <w:szCs w:val="24"/>
        </w:rPr>
        <w:t xml:space="preserve">be </w:t>
      </w:r>
      <w:r w:rsidRPr="009A30EC">
        <w:rPr>
          <w:rFonts w:ascii="Times New Roman" w:eastAsia="Times New Roman" w:hAnsi="Times New Roman"/>
          <w:sz w:val="24"/>
          <w:szCs w:val="24"/>
        </w:rPr>
        <w:t>responsible for society and should practice regular CSR activities for society</w:t>
      </w:r>
      <w:r w:rsidR="00957187">
        <w:rPr>
          <w:rFonts w:ascii="Times New Roman" w:eastAsia="Times New Roman" w:hAnsi="Times New Roman"/>
          <w:sz w:val="24"/>
          <w:szCs w:val="24"/>
        </w:rPr>
        <w:t xml:space="preserve"> (</w:t>
      </w:r>
      <w:r w:rsidR="00957187" w:rsidRPr="00386005">
        <w:rPr>
          <w:rFonts w:ascii="Times New Roman" w:eastAsia="Times New Roman" w:hAnsi="Times New Roman"/>
          <w:sz w:val="24"/>
          <w:szCs w:val="24"/>
        </w:rPr>
        <w:t xml:space="preserve">Shapiro, and </w:t>
      </w:r>
      <w:proofErr w:type="spellStart"/>
      <w:r w:rsidR="00957187" w:rsidRPr="00386005">
        <w:rPr>
          <w:rFonts w:ascii="Times New Roman" w:eastAsia="Times New Roman" w:hAnsi="Times New Roman"/>
          <w:sz w:val="24"/>
          <w:szCs w:val="24"/>
        </w:rPr>
        <w:t>Hanouna</w:t>
      </w:r>
      <w:proofErr w:type="spellEnd"/>
      <w:r w:rsidR="00957187" w:rsidRPr="00386005">
        <w:rPr>
          <w:rFonts w:ascii="Times New Roman" w:eastAsia="Times New Roman" w:hAnsi="Times New Roman"/>
          <w:sz w:val="24"/>
          <w:szCs w:val="24"/>
        </w:rPr>
        <w:t>, 2019</w:t>
      </w:r>
      <w:r w:rsidR="00957187">
        <w:rPr>
          <w:rFonts w:ascii="Times New Roman" w:eastAsia="Times New Roman" w:hAnsi="Times New Roman"/>
          <w:sz w:val="24"/>
          <w:szCs w:val="24"/>
        </w:rPr>
        <w:t>)</w:t>
      </w:r>
      <w:r w:rsidRPr="009A30EC">
        <w:rPr>
          <w:rFonts w:ascii="Times New Roman" w:eastAsia="Times New Roman" w:hAnsi="Times New Roman"/>
          <w:sz w:val="24"/>
          <w:szCs w:val="24"/>
        </w:rPr>
        <w:t xml:space="preserve">. Properly </w:t>
      </w:r>
      <w:r w:rsidR="009A30EC">
        <w:rPr>
          <w:rFonts w:ascii="Times New Roman" w:eastAsia="Times New Roman" w:hAnsi="Times New Roman"/>
          <w:sz w:val="24"/>
          <w:szCs w:val="24"/>
        </w:rPr>
        <w:t>practicing</w:t>
      </w:r>
      <w:r w:rsidRPr="009A30EC">
        <w:rPr>
          <w:rFonts w:ascii="Times New Roman" w:eastAsia="Times New Roman" w:hAnsi="Times New Roman"/>
          <w:sz w:val="24"/>
          <w:szCs w:val="24"/>
        </w:rPr>
        <w:t xml:space="preserve"> CSR activities shows the respect of the company towards society. </w:t>
      </w:r>
    </w:p>
    <w:p w14:paraId="7E186660" w14:textId="77777777" w:rsidR="00C16208" w:rsidRPr="007273F1" w:rsidRDefault="007273F1">
      <w:pPr>
        <w:spacing w:line="360" w:lineRule="auto"/>
        <w:jc w:val="both"/>
        <w:rPr>
          <w:rFonts w:ascii="Times New Roman" w:eastAsia="Times New Roman" w:hAnsi="Times New Roman"/>
          <w:b/>
          <w:sz w:val="28"/>
          <w:szCs w:val="24"/>
        </w:rPr>
      </w:pPr>
      <w:r w:rsidRPr="007273F1">
        <w:rPr>
          <w:rFonts w:ascii="Times New Roman" w:eastAsia="Times New Roman" w:hAnsi="Times New Roman"/>
          <w:b/>
          <w:sz w:val="28"/>
          <w:szCs w:val="24"/>
        </w:rPr>
        <w:t>Hilton Hotels &amp; Resorts</w:t>
      </w:r>
    </w:p>
    <w:p w14:paraId="091C6FCF" w14:textId="77777777" w:rsidR="00C16208" w:rsidRPr="009A30EC" w:rsidRDefault="007273F1">
      <w:pPr>
        <w:spacing w:line="360" w:lineRule="auto"/>
        <w:jc w:val="both"/>
        <w:rPr>
          <w:rFonts w:ascii="Times New Roman" w:eastAsia="Times New Roman" w:hAnsi="Times New Roman"/>
          <w:sz w:val="24"/>
          <w:szCs w:val="24"/>
        </w:rPr>
      </w:pPr>
      <w:r w:rsidRPr="009A30EC">
        <w:rPr>
          <w:rFonts w:ascii="Times New Roman" w:eastAsia="Times New Roman" w:hAnsi="Times New Roman"/>
          <w:sz w:val="24"/>
          <w:szCs w:val="24"/>
        </w:rPr>
        <w:t xml:space="preserve">Hilton has promised to perform its CSR activities </w:t>
      </w:r>
      <w:r w:rsidR="009A30EC">
        <w:rPr>
          <w:rFonts w:ascii="Times New Roman" w:eastAsia="Times New Roman" w:hAnsi="Times New Roman"/>
          <w:sz w:val="24"/>
          <w:szCs w:val="24"/>
        </w:rPr>
        <w:t>in</w:t>
      </w:r>
      <w:r w:rsidRPr="009A30EC">
        <w:rPr>
          <w:rFonts w:ascii="Times New Roman" w:eastAsia="Times New Roman" w:hAnsi="Times New Roman"/>
          <w:sz w:val="24"/>
          <w:szCs w:val="24"/>
        </w:rPr>
        <w:t xml:space="preserve"> four ways such as employees, local community impact, environment and responsible sourcing</w:t>
      </w:r>
      <w:r w:rsidR="00957187">
        <w:rPr>
          <w:rFonts w:ascii="Times New Roman" w:eastAsia="Times New Roman" w:hAnsi="Times New Roman"/>
          <w:sz w:val="24"/>
          <w:szCs w:val="24"/>
        </w:rPr>
        <w:t xml:space="preserve"> (</w:t>
      </w:r>
      <w:proofErr w:type="spellStart"/>
      <w:r w:rsidR="00957187">
        <w:rPr>
          <w:rFonts w:ascii="Times New Roman" w:eastAsia="Times New Roman" w:hAnsi="Times New Roman"/>
          <w:sz w:val="24"/>
          <w:szCs w:val="24"/>
        </w:rPr>
        <w:t>Ryrberg</w:t>
      </w:r>
      <w:proofErr w:type="spellEnd"/>
      <w:r w:rsidR="00957187">
        <w:rPr>
          <w:rFonts w:ascii="Times New Roman" w:eastAsia="Times New Roman" w:hAnsi="Times New Roman"/>
          <w:sz w:val="24"/>
          <w:szCs w:val="24"/>
        </w:rPr>
        <w:t xml:space="preserve"> et al</w:t>
      </w:r>
      <w:r w:rsidR="00957187" w:rsidRPr="00386005">
        <w:rPr>
          <w:rFonts w:ascii="Times New Roman" w:eastAsia="Times New Roman" w:hAnsi="Times New Roman"/>
          <w:sz w:val="24"/>
          <w:szCs w:val="24"/>
        </w:rPr>
        <w:t>., 2017</w:t>
      </w:r>
      <w:r w:rsidR="00957187">
        <w:rPr>
          <w:rFonts w:ascii="Times New Roman" w:eastAsia="Times New Roman" w:hAnsi="Times New Roman"/>
          <w:sz w:val="24"/>
          <w:szCs w:val="24"/>
        </w:rPr>
        <w:t>)</w:t>
      </w:r>
      <w:r w:rsidRPr="009A30EC">
        <w:rPr>
          <w:rFonts w:ascii="Times New Roman" w:eastAsia="Times New Roman" w:hAnsi="Times New Roman"/>
          <w:sz w:val="24"/>
          <w:szCs w:val="24"/>
        </w:rPr>
        <w:t xml:space="preserve">. Under CSR activities, Hilton Hotels &amp; Resorts supports </w:t>
      </w:r>
      <w:r w:rsidR="009A30EC">
        <w:rPr>
          <w:rFonts w:ascii="Times New Roman" w:eastAsia="Times New Roman" w:hAnsi="Times New Roman"/>
          <w:sz w:val="24"/>
          <w:szCs w:val="24"/>
        </w:rPr>
        <w:t xml:space="preserve">the </w:t>
      </w:r>
      <w:r w:rsidRPr="009A30EC">
        <w:rPr>
          <w:rFonts w:ascii="Times New Roman" w:eastAsia="Times New Roman" w:hAnsi="Times New Roman"/>
          <w:sz w:val="24"/>
          <w:szCs w:val="24"/>
        </w:rPr>
        <w:t xml:space="preserve">local community, </w:t>
      </w:r>
      <w:r w:rsidR="009A30EC">
        <w:rPr>
          <w:rFonts w:ascii="Times New Roman" w:eastAsia="Times New Roman" w:hAnsi="Times New Roman"/>
          <w:sz w:val="24"/>
          <w:szCs w:val="24"/>
        </w:rPr>
        <w:t>educates</w:t>
      </w:r>
      <w:r w:rsidRPr="009A30EC">
        <w:rPr>
          <w:rFonts w:ascii="Times New Roman" w:eastAsia="Times New Roman" w:hAnsi="Times New Roman"/>
          <w:sz w:val="24"/>
          <w:szCs w:val="24"/>
        </w:rPr>
        <w:t xml:space="preserve"> and </w:t>
      </w:r>
      <w:r w:rsidR="009A30EC">
        <w:rPr>
          <w:rFonts w:ascii="Times New Roman" w:eastAsia="Times New Roman" w:hAnsi="Times New Roman"/>
          <w:sz w:val="24"/>
          <w:szCs w:val="24"/>
        </w:rPr>
        <w:t>empowers</w:t>
      </w:r>
      <w:r w:rsidRPr="009A30EC">
        <w:rPr>
          <w:rFonts w:ascii="Times New Roman" w:eastAsia="Times New Roman" w:hAnsi="Times New Roman"/>
          <w:sz w:val="24"/>
          <w:szCs w:val="24"/>
        </w:rPr>
        <w:t xml:space="preserve"> workers, labor and human rights, employee health and safety, gender equality and minorities, reduced energy consumption, reduced water consumption, waste reduction and recycling, less </w:t>
      </w:r>
      <w:r w:rsidR="009A30EC" w:rsidRPr="009A30EC">
        <w:rPr>
          <w:rFonts w:ascii="Times New Roman" w:eastAsia="Times New Roman" w:hAnsi="Times New Roman"/>
          <w:sz w:val="24"/>
          <w:szCs w:val="24"/>
        </w:rPr>
        <w:t>carbon</w:t>
      </w:r>
      <w:r w:rsidRPr="009A30EC">
        <w:rPr>
          <w:rFonts w:ascii="Times New Roman" w:eastAsia="Times New Roman" w:hAnsi="Times New Roman"/>
          <w:sz w:val="24"/>
          <w:szCs w:val="24"/>
        </w:rPr>
        <w:t xml:space="preserve"> emission sustainable sourcing etc. </w:t>
      </w:r>
    </w:p>
    <w:p w14:paraId="22FA004A" w14:textId="77777777" w:rsidR="00C16208" w:rsidRPr="009A30EC" w:rsidRDefault="007273F1">
      <w:pPr>
        <w:spacing w:line="360" w:lineRule="auto"/>
        <w:jc w:val="both"/>
        <w:rPr>
          <w:rFonts w:ascii="Times New Roman" w:eastAsia="Times New Roman" w:hAnsi="Times New Roman"/>
          <w:sz w:val="24"/>
          <w:szCs w:val="24"/>
        </w:rPr>
      </w:pPr>
      <w:r w:rsidRPr="009A30EC">
        <w:rPr>
          <w:rFonts w:ascii="Times New Roman" w:eastAsia="Times New Roman" w:hAnsi="Times New Roman"/>
          <w:sz w:val="24"/>
          <w:szCs w:val="24"/>
        </w:rPr>
        <w:t xml:space="preserve">For supporting local communities, every October Hilton runs volunteer projects worldwide. In 2015, the company ran 4,145 volunteer </w:t>
      </w:r>
      <w:r w:rsidR="009A30EC" w:rsidRPr="009A30EC">
        <w:rPr>
          <w:rFonts w:ascii="Times New Roman" w:eastAsia="Times New Roman" w:hAnsi="Times New Roman"/>
          <w:sz w:val="24"/>
          <w:szCs w:val="24"/>
        </w:rPr>
        <w:t>projects, which</w:t>
      </w:r>
      <w:r w:rsidRPr="009A30EC">
        <w:rPr>
          <w:rFonts w:ascii="Times New Roman" w:eastAsia="Times New Roman" w:hAnsi="Times New Roman"/>
          <w:sz w:val="24"/>
          <w:szCs w:val="24"/>
        </w:rPr>
        <w:t xml:space="preserve"> involves 213,000 volunteers. Hilton provides education </w:t>
      </w:r>
      <w:r w:rsidR="009A30EC">
        <w:rPr>
          <w:rFonts w:ascii="Times New Roman" w:eastAsia="Times New Roman" w:hAnsi="Times New Roman"/>
          <w:sz w:val="24"/>
          <w:szCs w:val="24"/>
        </w:rPr>
        <w:t>services</w:t>
      </w:r>
      <w:r w:rsidRPr="009A30EC">
        <w:rPr>
          <w:rFonts w:ascii="Times New Roman" w:eastAsia="Times New Roman" w:hAnsi="Times New Roman"/>
          <w:sz w:val="24"/>
          <w:szCs w:val="24"/>
        </w:rPr>
        <w:t xml:space="preserve"> to students through Hilton Worldwide University</w:t>
      </w:r>
      <w:r w:rsidR="00386005">
        <w:rPr>
          <w:rFonts w:ascii="Times New Roman" w:eastAsia="Times New Roman" w:hAnsi="Times New Roman"/>
          <w:sz w:val="24"/>
          <w:szCs w:val="24"/>
        </w:rPr>
        <w:t xml:space="preserve"> (Tsai et al., </w:t>
      </w:r>
      <w:r w:rsidR="00386005" w:rsidRPr="00386005">
        <w:rPr>
          <w:rFonts w:ascii="Times New Roman" w:eastAsia="Times New Roman" w:hAnsi="Times New Roman"/>
          <w:sz w:val="24"/>
          <w:szCs w:val="24"/>
        </w:rPr>
        <w:t>2011</w:t>
      </w:r>
      <w:r w:rsidR="00386005">
        <w:rPr>
          <w:rFonts w:ascii="Times New Roman" w:eastAsia="Times New Roman" w:hAnsi="Times New Roman"/>
          <w:sz w:val="24"/>
          <w:szCs w:val="24"/>
        </w:rPr>
        <w:t>)</w:t>
      </w:r>
      <w:r w:rsidRPr="009A30EC">
        <w:rPr>
          <w:rFonts w:ascii="Times New Roman" w:eastAsia="Times New Roman" w:hAnsi="Times New Roman"/>
          <w:sz w:val="24"/>
          <w:szCs w:val="24"/>
        </w:rPr>
        <w:t xml:space="preserve">. The university offers 2 million courses and 5 million hours of learning. The company has </w:t>
      </w:r>
      <w:r w:rsidR="009A30EC">
        <w:rPr>
          <w:rFonts w:ascii="Times New Roman" w:eastAsia="Times New Roman" w:hAnsi="Times New Roman"/>
          <w:sz w:val="24"/>
          <w:szCs w:val="24"/>
        </w:rPr>
        <w:t xml:space="preserve">a </w:t>
      </w:r>
      <w:r w:rsidRPr="009A30EC">
        <w:rPr>
          <w:rFonts w:ascii="Times New Roman" w:eastAsia="Times New Roman" w:hAnsi="Times New Roman"/>
          <w:sz w:val="24"/>
          <w:szCs w:val="24"/>
        </w:rPr>
        <w:t xml:space="preserve">100 percent score on Corporate Equality Index. The company maintains great gender equality in the </w:t>
      </w:r>
      <w:r w:rsidR="009A30EC" w:rsidRPr="009A30EC">
        <w:rPr>
          <w:rFonts w:ascii="Times New Roman" w:eastAsia="Times New Roman" w:hAnsi="Times New Roman"/>
          <w:sz w:val="24"/>
          <w:szCs w:val="24"/>
        </w:rPr>
        <w:t>workplace;</w:t>
      </w:r>
      <w:r w:rsidRPr="009A30EC">
        <w:rPr>
          <w:rFonts w:ascii="Times New Roman" w:eastAsia="Times New Roman" w:hAnsi="Times New Roman"/>
          <w:sz w:val="24"/>
          <w:szCs w:val="24"/>
        </w:rPr>
        <w:t xml:space="preserve"> the company has 51 percent women workers and 49 percent male workers. According to Forbes, Hilton is one of the top 50 green companies. According to Newsweek, </w:t>
      </w:r>
      <w:r w:rsidR="009A30EC" w:rsidRPr="009A30EC">
        <w:rPr>
          <w:rFonts w:ascii="Times New Roman" w:eastAsia="Times New Roman" w:hAnsi="Times New Roman"/>
          <w:sz w:val="24"/>
          <w:szCs w:val="24"/>
        </w:rPr>
        <w:t>Hilton</w:t>
      </w:r>
      <w:r w:rsidRPr="009A30EC">
        <w:rPr>
          <w:rFonts w:ascii="Times New Roman" w:eastAsia="Times New Roman" w:hAnsi="Times New Roman"/>
          <w:sz w:val="24"/>
          <w:szCs w:val="24"/>
        </w:rPr>
        <w:t xml:space="preserve"> stays </w:t>
      </w:r>
      <w:r w:rsidR="009A30EC">
        <w:rPr>
          <w:rFonts w:ascii="Times New Roman" w:eastAsia="Times New Roman" w:hAnsi="Times New Roman"/>
          <w:sz w:val="24"/>
          <w:szCs w:val="24"/>
        </w:rPr>
        <w:t>at</w:t>
      </w:r>
      <w:r w:rsidRPr="009A30EC">
        <w:rPr>
          <w:rFonts w:ascii="Times New Roman" w:eastAsia="Times New Roman" w:hAnsi="Times New Roman"/>
          <w:sz w:val="24"/>
          <w:szCs w:val="24"/>
        </w:rPr>
        <w:t xml:space="preserve"> the top of the list of green companies. Since 2009, the company has reduced energy consumption by 14.5 percent, water consumption by 14.1 </w:t>
      </w:r>
      <w:r w:rsidR="009A30EC" w:rsidRPr="009A30EC">
        <w:rPr>
          <w:rFonts w:ascii="Times New Roman" w:eastAsia="Times New Roman" w:hAnsi="Times New Roman"/>
          <w:sz w:val="24"/>
          <w:szCs w:val="24"/>
        </w:rPr>
        <w:t>percent</w:t>
      </w:r>
      <w:r w:rsidRPr="009A30EC">
        <w:rPr>
          <w:rFonts w:ascii="Times New Roman" w:eastAsia="Times New Roman" w:hAnsi="Times New Roman"/>
          <w:sz w:val="24"/>
          <w:szCs w:val="24"/>
        </w:rPr>
        <w:t xml:space="preserve"> </w:t>
      </w:r>
      <w:r w:rsidR="009A30EC">
        <w:rPr>
          <w:rFonts w:ascii="Times New Roman" w:eastAsia="Times New Roman" w:hAnsi="Times New Roman"/>
          <w:sz w:val="24"/>
          <w:szCs w:val="24"/>
        </w:rPr>
        <w:t xml:space="preserve">and </w:t>
      </w:r>
      <w:r w:rsidRPr="009A30EC">
        <w:rPr>
          <w:rFonts w:ascii="Times New Roman" w:eastAsia="Times New Roman" w:hAnsi="Times New Roman"/>
          <w:sz w:val="24"/>
          <w:szCs w:val="24"/>
        </w:rPr>
        <w:t xml:space="preserve">waste reduction by 27.6 percent. The company has started to work with World Wildlife Fund (WWF) to reduce waste and sustainable seafood. Since 2015, most of the hotels under Hilton started to recycle soap and </w:t>
      </w:r>
      <w:r w:rsidR="009A30EC">
        <w:rPr>
          <w:rFonts w:ascii="Times New Roman" w:eastAsia="Times New Roman" w:hAnsi="Times New Roman"/>
          <w:sz w:val="24"/>
          <w:szCs w:val="24"/>
        </w:rPr>
        <w:t>amenities</w:t>
      </w:r>
      <w:r w:rsidRPr="009A30EC">
        <w:rPr>
          <w:rFonts w:ascii="Times New Roman" w:eastAsia="Times New Roman" w:hAnsi="Times New Roman"/>
          <w:sz w:val="24"/>
          <w:szCs w:val="24"/>
        </w:rPr>
        <w:t xml:space="preserve"> and donated more </w:t>
      </w:r>
      <w:r w:rsidR="009A30EC">
        <w:rPr>
          <w:rFonts w:ascii="Times New Roman" w:eastAsia="Times New Roman" w:hAnsi="Times New Roman"/>
          <w:sz w:val="24"/>
          <w:szCs w:val="24"/>
        </w:rPr>
        <w:t xml:space="preserve">than </w:t>
      </w:r>
      <w:r w:rsidRPr="009A30EC">
        <w:rPr>
          <w:rFonts w:ascii="Times New Roman" w:eastAsia="Times New Roman" w:hAnsi="Times New Roman"/>
          <w:sz w:val="24"/>
          <w:szCs w:val="24"/>
        </w:rPr>
        <w:t>600000 pounds of soap to poor people in different countries</w:t>
      </w:r>
      <w:r w:rsidR="00386005">
        <w:rPr>
          <w:rFonts w:ascii="Times New Roman" w:eastAsia="Times New Roman" w:hAnsi="Times New Roman"/>
          <w:sz w:val="24"/>
          <w:szCs w:val="24"/>
        </w:rPr>
        <w:t xml:space="preserve"> (</w:t>
      </w:r>
      <w:r w:rsidR="00386005" w:rsidRPr="00386005">
        <w:rPr>
          <w:rFonts w:ascii="Times New Roman" w:eastAsia="Times New Roman" w:hAnsi="Times New Roman"/>
          <w:sz w:val="24"/>
          <w:szCs w:val="24"/>
        </w:rPr>
        <w:t xml:space="preserve">Rutherford, </w:t>
      </w:r>
      <w:r w:rsidR="00386005" w:rsidRPr="00386005">
        <w:rPr>
          <w:rFonts w:ascii="Times New Roman" w:eastAsia="Times New Roman" w:hAnsi="Times New Roman"/>
          <w:sz w:val="24"/>
          <w:szCs w:val="24"/>
        </w:rPr>
        <w:lastRenderedPageBreak/>
        <w:t>2021</w:t>
      </w:r>
      <w:r w:rsidR="00386005">
        <w:rPr>
          <w:rFonts w:ascii="Times New Roman" w:eastAsia="Times New Roman" w:hAnsi="Times New Roman"/>
          <w:sz w:val="24"/>
          <w:szCs w:val="24"/>
        </w:rPr>
        <w:t>)</w:t>
      </w:r>
      <w:r w:rsidRPr="009A30EC">
        <w:rPr>
          <w:rFonts w:ascii="Times New Roman" w:eastAsia="Times New Roman" w:hAnsi="Times New Roman"/>
          <w:sz w:val="24"/>
          <w:szCs w:val="24"/>
        </w:rPr>
        <w:t xml:space="preserve">. Since 2009, the company has </w:t>
      </w:r>
      <w:r w:rsidR="009A30EC">
        <w:rPr>
          <w:rFonts w:ascii="Times New Roman" w:eastAsia="Times New Roman" w:hAnsi="Times New Roman"/>
          <w:sz w:val="24"/>
          <w:szCs w:val="24"/>
        </w:rPr>
        <w:t>succeeded</w:t>
      </w:r>
      <w:r w:rsidRPr="009A30EC">
        <w:rPr>
          <w:rFonts w:ascii="Times New Roman" w:eastAsia="Times New Roman" w:hAnsi="Times New Roman"/>
          <w:sz w:val="24"/>
          <w:szCs w:val="24"/>
        </w:rPr>
        <w:t xml:space="preserve"> to reduce its carbon emission by 20.9 percent. The company provides apprenticeship programs to </w:t>
      </w:r>
      <w:r w:rsidR="009A30EC">
        <w:rPr>
          <w:rFonts w:ascii="Times New Roman" w:eastAsia="Times New Roman" w:hAnsi="Times New Roman"/>
          <w:sz w:val="24"/>
          <w:szCs w:val="24"/>
        </w:rPr>
        <w:t>young</w:t>
      </w:r>
      <w:r w:rsidRPr="009A30EC">
        <w:rPr>
          <w:rFonts w:ascii="Times New Roman" w:eastAsia="Times New Roman" w:hAnsi="Times New Roman"/>
          <w:sz w:val="24"/>
          <w:szCs w:val="24"/>
        </w:rPr>
        <w:t xml:space="preserve"> people and has provided this service to 400000 young people. Under sustainable sourcing, the company orders all the </w:t>
      </w:r>
      <w:r w:rsidR="009A30EC">
        <w:rPr>
          <w:rFonts w:ascii="Times New Roman" w:eastAsia="Times New Roman" w:hAnsi="Times New Roman"/>
          <w:sz w:val="24"/>
          <w:szCs w:val="24"/>
        </w:rPr>
        <w:t>hotels</w:t>
      </w:r>
      <w:r w:rsidRPr="009A30EC">
        <w:rPr>
          <w:rFonts w:ascii="Times New Roman" w:eastAsia="Times New Roman" w:hAnsi="Times New Roman"/>
          <w:sz w:val="24"/>
          <w:szCs w:val="24"/>
        </w:rPr>
        <w:t xml:space="preserve"> to use all the eggs before refilling. </w:t>
      </w:r>
    </w:p>
    <w:p w14:paraId="6BE9D12D" w14:textId="77777777" w:rsidR="00C16208" w:rsidRPr="007273F1" w:rsidRDefault="007273F1">
      <w:pPr>
        <w:spacing w:line="360" w:lineRule="auto"/>
        <w:jc w:val="both"/>
        <w:rPr>
          <w:rFonts w:ascii="Times New Roman" w:eastAsia="Times New Roman" w:hAnsi="Times New Roman"/>
          <w:b/>
          <w:sz w:val="28"/>
          <w:szCs w:val="24"/>
        </w:rPr>
      </w:pPr>
      <w:r w:rsidRPr="007273F1">
        <w:rPr>
          <w:rFonts w:ascii="Times New Roman" w:eastAsia="Times New Roman" w:hAnsi="Times New Roman"/>
          <w:b/>
          <w:sz w:val="28"/>
          <w:szCs w:val="24"/>
        </w:rPr>
        <w:t>Best Western Hotels &amp; Resorts</w:t>
      </w:r>
    </w:p>
    <w:p w14:paraId="040A9154" w14:textId="77777777" w:rsidR="00C16208" w:rsidRPr="009A30EC" w:rsidRDefault="007273F1">
      <w:pPr>
        <w:spacing w:line="360" w:lineRule="auto"/>
        <w:jc w:val="both"/>
        <w:rPr>
          <w:rFonts w:ascii="Times New Roman" w:eastAsia="Times New Roman" w:hAnsi="Times New Roman"/>
          <w:sz w:val="24"/>
          <w:szCs w:val="24"/>
        </w:rPr>
      </w:pPr>
      <w:r w:rsidRPr="009A30EC">
        <w:rPr>
          <w:rFonts w:ascii="Times New Roman" w:eastAsia="Times New Roman" w:hAnsi="Times New Roman"/>
          <w:sz w:val="24"/>
          <w:szCs w:val="24"/>
        </w:rPr>
        <w:t xml:space="preserve">The company actively contributes to the improvement of the society. The hotels under Best Western </w:t>
      </w:r>
      <w:r w:rsidR="009A30EC">
        <w:rPr>
          <w:rFonts w:ascii="Times New Roman" w:eastAsia="Times New Roman" w:hAnsi="Times New Roman"/>
          <w:sz w:val="24"/>
          <w:szCs w:val="24"/>
        </w:rPr>
        <w:t>continue</w:t>
      </w:r>
      <w:r w:rsidRPr="009A30EC">
        <w:rPr>
          <w:rFonts w:ascii="Times New Roman" w:eastAsia="Times New Roman" w:hAnsi="Times New Roman"/>
          <w:sz w:val="24"/>
          <w:szCs w:val="24"/>
        </w:rPr>
        <w:t xml:space="preserve"> a bond with nature for creation, staying sustainable etc. The Best Western hotels </w:t>
      </w:r>
      <w:r w:rsidR="009A30EC">
        <w:rPr>
          <w:rFonts w:ascii="Times New Roman" w:eastAsia="Times New Roman" w:hAnsi="Times New Roman"/>
          <w:sz w:val="24"/>
          <w:szCs w:val="24"/>
        </w:rPr>
        <w:t>work</w:t>
      </w:r>
      <w:r w:rsidRPr="009A30EC">
        <w:rPr>
          <w:rFonts w:ascii="Times New Roman" w:eastAsia="Times New Roman" w:hAnsi="Times New Roman"/>
          <w:sz w:val="24"/>
          <w:szCs w:val="24"/>
        </w:rPr>
        <w:t xml:space="preserve"> cooperatively with local people for the welfare of society</w:t>
      </w:r>
      <w:r w:rsidR="00386005">
        <w:rPr>
          <w:rFonts w:ascii="Times New Roman" w:eastAsia="Times New Roman" w:hAnsi="Times New Roman"/>
          <w:sz w:val="24"/>
          <w:szCs w:val="24"/>
        </w:rPr>
        <w:t xml:space="preserve"> (</w:t>
      </w:r>
      <w:proofErr w:type="spellStart"/>
      <w:r w:rsidR="00386005">
        <w:rPr>
          <w:rFonts w:ascii="Times New Roman" w:eastAsia="Times New Roman" w:hAnsi="Times New Roman"/>
          <w:sz w:val="24"/>
          <w:szCs w:val="24"/>
        </w:rPr>
        <w:t>Cherapanukorn</w:t>
      </w:r>
      <w:proofErr w:type="spellEnd"/>
      <w:r w:rsidR="00386005" w:rsidRPr="00386005">
        <w:rPr>
          <w:rFonts w:ascii="Times New Roman" w:eastAsia="Times New Roman" w:hAnsi="Times New Roman"/>
          <w:sz w:val="24"/>
          <w:szCs w:val="24"/>
        </w:rPr>
        <w:t xml:space="preserve"> and </w:t>
      </w:r>
      <w:proofErr w:type="spellStart"/>
      <w:r w:rsidR="00386005" w:rsidRPr="00386005">
        <w:rPr>
          <w:rFonts w:ascii="Times New Roman" w:eastAsia="Times New Roman" w:hAnsi="Times New Roman"/>
          <w:sz w:val="24"/>
          <w:szCs w:val="24"/>
        </w:rPr>
        <w:t>Focken</w:t>
      </w:r>
      <w:proofErr w:type="spellEnd"/>
      <w:r w:rsidR="00386005" w:rsidRPr="00386005">
        <w:rPr>
          <w:rFonts w:ascii="Times New Roman" w:eastAsia="Times New Roman" w:hAnsi="Times New Roman"/>
          <w:sz w:val="24"/>
          <w:szCs w:val="24"/>
        </w:rPr>
        <w:t>, 2014</w:t>
      </w:r>
      <w:r w:rsidR="00386005">
        <w:rPr>
          <w:rFonts w:ascii="Times New Roman" w:eastAsia="Times New Roman" w:hAnsi="Times New Roman"/>
          <w:sz w:val="24"/>
          <w:szCs w:val="24"/>
        </w:rPr>
        <w:t>)</w:t>
      </w:r>
      <w:r w:rsidRPr="009A30EC">
        <w:rPr>
          <w:rFonts w:ascii="Times New Roman" w:eastAsia="Times New Roman" w:hAnsi="Times New Roman"/>
          <w:sz w:val="24"/>
          <w:szCs w:val="24"/>
        </w:rPr>
        <w:t xml:space="preserve">. There are various projects under Best Western </w:t>
      </w:r>
      <w:r w:rsidR="009A30EC">
        <w:rPr>
          <w:rFonts w:ascii="Times New Roman" w:eastAsia="Times New Roman" w:hAnsi="Times New Roman"/>
          <w:sz w:val="24"/>
          <w:szCs w:val="24"/>
        </w:rPr>
        <w:t>Hotels</w:t>
      </w:r>
      <w:r w:rsidRPr="009A30EC">
        <w:rPr>
          <w:rFonts w:ascii="Times New Roman" w:eastAsia="Times New Roman" w:hAnsi="Times New Roman"/>
          <w:sz w:val="24"/>
          <w:szCs w:val="24"/>
        </w:rPr>
        <w:t xml:space="preserve"> such as </w:t>
      </w:r>
      <w:r w:rsidR="009A30EC">
        <w:rPr>
          <w:rFonts w:ascii="Times New Roman" w:eastAsia="Times New Roman" w:hAnsi="Times New Roman"/>
          <w:sz w:val="24"/>
          <w:szCs w:val="24"/>
        </w:rPr>
        <w:t xml:space="preserve">the </w:t>
      </w:r>
      <w:r w:rsidRPr="009A30EC">
        <w:rPr>
          <w:rFonts w:ascii="Times New Roman" w:eastAsia="Times New Roman" w:hAnsi="Times New Roman"/>
          <w:sz w:val="24"/>
          <w:szCs w:val="24"/>
        </w:rPr>
        <w:t xml:space="preserve">sustainable hospitality alliance, green meeting, Best Western goes green, the good bear and charity international. With those campaigns, Best Western Company conducts its CSR activities. </w:t>
      </w:r>
    </w:p>
    <w:p w14:paraId="2475FF3C" w14:textId="77777777" w:rsidR="00C16208" w:rsidRPr="009A30EC" w:rsidRDefault="007273F1">
      <w:pPr>
        <w:spacing w:line="360" w:lineRule="auto"/>
        <w:jc w:val="both"/>
        <w:rPr>
          <w:rFonts w:ascii="Times New Roman" w:eastAsia="Times New Roman" w:hAnsi="Times New Roman"/>
          <w:sz w:val="24"/>
          <w:szCs w:val="24"/>
        </w:rPr>
      </w:pPr>
      <w:r w:rsidRPr="009A30EC">
        <w:rPr>
          <w:rFonts w:ascii="Times New Roman" w:eastAsia="Times New Roman" w:hAnsi="Times New Roman"/>
          <w:sz w:val="24"/>
          <w:szCs w:val="24"/>
        </w:rPr>
        <w:t>Best Western Hotel group join S</w:t>
      </w:r>
      <w:r>
        <w:rPr>
          <w:rFonts w:ascii="Times New Roman" w:eastAsia="Times New Roman" w:hAnsi="Times New Roman"/>
          <w:sz w:val="24"/>
          <w:szCs w:val="24"/>
        </w:rPr>
        <w:t>ustainable Hospitality Alliance for proper</w:t>
      </w:r>
      <w:r w:rsidRPr="009A30EC">
        <w:rPr>
          <w:rFonts w:ascii="Times New Roman" w:eastAsia="Times New Roman" w:hAnsi="Times New Roman"/>
          <w:sz w:val="24"/>
          <w:szCs w:val="24"/>
        </w:rPr>
        <w:t xml:space="preserve"> </w:t>
      </w:r>
      <w:r w:rsidR="009A30EC">
        <w:rPr>
          <w:rFonts w:ascii="Times New Roman" w:eastAsia="Times New Roman" w:hAnsi="Times New Roman"/>
          <w:sz w:val="24"/>
          <w:szCs w:val="24"/>
        </w:rPr>
        <w:t>contribute</w:t>
      </w:r>
      <w:r w:rsidRPr="009A30EC">
        <w:rPr>
          <w:rFonts w:ascii="Times New Roman" w:eastAsia="Times New Roman" w:hAnsi="Times New Roman"/>
          <w:sz w:val="24"/>
          <w:szCs w:val="24"/>
        </w:rPr>
        <w:t xml:space="preserve"> to the environment. Best Western will work with the other members to save the environment from harmful activities</w:t>
      </w:r>
      <w:r w:rsidR="00957187">
        <w:rPr>
          <w:rFonts w:ascii="Times New Roman" w:eastAsia="Times New Roman" w:hAnsi="Times New Roman"/>
          <w:sz w:val="24"/>
          <w:szCs w:val="24"/>
        </w:rPr>
        <w:t xml:space="preserve"> (</w:t>
      </w:r>
      <w:proofErr w:type="spellStart"/>
      <w:r w:rsidR="00957187" w:rsidRPr="00386005">
        <w:rPr>
          <w:rFonts w:ascii="Times New Roman" w:eastAsia="Times New Roman" w:hAnsi="Times New Roman"/>
          <w:sz w:val="24"/>
          <w:szCs w:val="24"/>
        </w:rPr>
        <w:t>Smola</w:t>
      </w:r>
      <w:proofErr w:type="spellEnd"/>
      <w:r w:rsidR="00957187" w:rsidRPr="00386005">
        <w:rPr>
          <w:rFonts w:ascii="Times New Roman" w:eastAsia="Times New Roman" w:hAnsi="Times New Roman"/>
          <w:sz w:val="24"/>
          <w:szCs w:val="24"/>
        </w:rPr>
        <w:t>, 2021</w:t>
      </w:r>
      <w:r w:rsidR="00957187">
        <w:rPr>
          <w:rFonts w:ascii="Times New Roman" w:eastAsia="Times New Roman" w:hAnsi="Times New Roman"/>
          <w:sz w:val="24"/>
          <w:szCs w:val="24"/>
        </w:rPr>
        <w:t>)</w:t>
      </w:r>
      <w:r w:rsidRPr="009A30EC">
        <w:rPr>
          <w:rFonts w:ascii="Times New Roman" w:eastAsia="Times New Roman" w:hAnsi="Times New Roman"/>
          <w:sz w:val="24"/>
          <w:szCs w:val="24"/>
        </w:rPr>
        <w:t xml:space="preserve">. Their </w:t>
      </w:r>
      <w:r w:rsidR="009A30EC">
        <w:rPr>
          <w:rFonts w:ascii="Times New Roman" w:eastAsia="Times New Roman" w:hAnsi="Times New Roman"/>
          <w:sz w:val="24"/>
          <w:szCs w:val="24"/>
        </w:rPr>
        <w:t>intention</w:t>
      </w:r>
      <w:r w:rsidRPr="009A30EC">
        <w:rPr>
          <w:rFonts w:ascii="Times New Roman" w:eastAsia="Times New Roman" w:hAnsi="Times New Roman"/>
          <w:sz w:val="24"/>
          <w:szCs w:val="24"/>
        </w:rPr>
        <w:t xml:space="preserve"> will be to reduce the pollution from </w:t>
      </w:r>
      <w:r w:rsidR="009A30EC">
        <w:rPr>
          <w:rFonts w:ascii="Times New Roman" w:eastAsia="Times New Roman" w:hAnsi="Times New Roman"/>
          <w:sz w:val="24"/>
          <w:szCs w:val="24"/>
        </w:rPr>
        <w:t xml:space="preserve">the </w:t>
      </w:r>
      <w:r w:rsidRPr="009A30EC">
        <w:rPr>
          <w:rFonts w:ascii="Times New Roman" w:eastAsia="Times New Roman" w:hAnsi="Times New Roman"/>
          <w:sz w:val="24"/>
          <w:szCs w:val="24"/>
        </w:rPr>
        <w:t xml:space="preserve">environment. Under </w:t>
      </w:r>
      <w:r w:rsidR="009A30EC">
        <w:rPr>
          <w:rFonts w:ascii="Times New Roman" w:eastAsia="Times New Roman" w:hAnsi="Times New Roman"/>
          <w:sz w:val="24"/>
          <w:szCs w:val="24"/>
        </w:rPr>
        <w:t xml:space="preserve">the </w:t>
      </w:r>
      <w:r w:rsidRPr="009A30EC">
        <w:rPr>
          <w:rFonts w:ascii="Times New Roman" w:eastAsia="Times New Roman" w:hAnsi="Times New Roman"/>
          <w:sz w:val="24"/>
          <w:szCs w:val="24"/>
        </w:rPr>
        <w:t xml:space="preserve">green meeting, the company inspires people to plant a tree for each meeting </w:t>
      </w:r>
      <w:r w:rsidR="009A30EC">
        <w:rPr>
          <w:rFonts w:ascii="Times New Roman" w:eastAsia="Times New Roman" w:hAnsi="Times New Roman"/>
          <w:sz w:val="24"/>
          <w:szCs w:val="24"/>
        </w:rPr>
        <w:t>participant</w:t>
      </w:r>
      <w:r w:rsidRPr="009A30EC">
        <w:rPr>
          <w:rFonts w:ascii="Times New Roman" w:eastAsia="Times New Roman" w:hAnsi="Times New Roman"/>
          <w:sz w:val="24"/>
          <w:szCs w:val="24"/>
        </w:rPr>
        <w:t xml:space="preserve"> for 3 Euros</w:t>
      </w:r>
      <w:r w:rsidR="00386005">
        <w:rPr>
          <w:rFonts w:ascii="Times New Roman" w:eastAsia="Times New Roman" w:hAnsi="Times New Roman"/>
          <w:sz w:val="24"/>
          <w:szCs w:val="24"/>
        </w:rPr>
        <w:t xml:space="preserve"> (</w:t>
      </w:r>
      <w:r w:rsidR="00386005" w:rsidRPr="00386005">
        <w:rPr>
          <w:rFonts w:ascii="Times New Roman" w:eastAsia="Times New Roman" w:hAnsi="Times New Roman"/>
          <w:sz w:val="24"/>
          <w:szCs w:val="24"/>
        </w:rPr>
        <w:t>Brody, 2014</w:t>
      </w:r>
      <w:r w:rsidR="00386005">
        <w:rPr>
          <w:rFonts w:ascii="Times New Roman" w:eastAsia="Times New Roman" w:hAnsi="Times New Roman"/>
          <w:sz w:val="24"/>
          <w:szCs w:val="24"/>
        </w:rPr>
        <w:t>)</w:t>
      </w:r>
      <w:r w:rsidRPr="009A30EC">
        <w:rPr>
          <w:rFonts w:ascii="Times New Roman" w:eastAsia="Times New Roman" w:hAnsi="Times New Roman"/>
          <w:sz w:val="24"/>
          <w:szCs w:val="24"/>
        </w:rPr>
        <w:t xml:space="preserve">. For electric cars, Best Western Hotels provide </w:t>
      </w:r>
      <w:r w:rsidR="009A30EC">
        <w:rPr>
          <w:rFonts w:ascii="Times New Roman" w:eastAsia="Times New Roman" w:hAnsi="Times New Roman"/>
          <w:sz w:val="24"/>
          <w:szCs w:val="24"/>
        </w:rPr>
        <w:t xml:space="preserve">an </w:t>
      </w:r>
      <w:r w:rsidRPr="009A30EC">
        <w:rPr>
          <w:rFonts w:ascii="Times New Roman" w:eastAsia="Times New Roman" w:hAnsi="Times New Roman"/>
          <w:sz w:val="24"/>
          <w:szCs w:val="24"/>
        </w:rPr>
        <w:t xml:space="preserve">e-charging station for charging electric vehicles. Under Best Western go green, the company selects green </w:t>
      </w:r>
      <w:r w:rsidR="009A30EC">
        <w:rPr>
          <w:rFonts w:ascii="Times New Roman" w:eastAsia="Times New Roman" w:hAnsi="Times New Roman"/>
          <w:sz w:val="24"/>
          <w:szCs w:val="24"/>
        </w:rPr>
        <w:t>hotels</w:t>
      </w:r>
      <w:r w:rsidRPr="009A30EC">
        <w:rPr>
          <w:rFonts w:ascii="Times New Roman" w:eastAsia="Times New Roman" w:hAnsi="Times New Roman"/>
          <w:sz w:val="24"/>
          <w:szCs w:val="24"/>
        </w:rPr>
        <w:t xml:space="preserve">, energy management, nature conservation, regionality, e-mobility, cooperation with click a tree etc. Under the good bear campaign, the Best Western hotels </w:t>
      </w:r>
      <w:r w:rsidR="009A30EC">
        <w:rPr>
          <w:rFonts w:ascii="Times New Roman" w:eastAsia="Times New Roman" w:hAnsi="Times New Roman"/>
          <w:sz w:val="24"/>
          <w:szCs w:val="24"/>
        </w:rPr>
        <w:t>collect</w:t>
      </w:r>
      <w:r w:rsidRPr="009A30EC">
        <w:rPr>
          <w:rFonts w:ascii="Times New Roman" w:eastAsia="Times New Roman" w:hAnsi="Times New Roman"/>
          <w:sz w:val="24"/>
          <w:szCs w:val="24"/>
        </w:rPr>
        <w:t xml:space="preserve"> charity form </w:t>
      </w:r>
      <w:r w:rsidR="00037AAA">
        <w:rPr>
          <w:rFonts w:ascii="Times New Roman" w:eastAsia="Times New Roman" w:hAnsi="Times New Roman"/>
          <w:sz w:val="24"/>
          <w:szCs w:val="24"/>
        </w:rPr>
        <w:t>the street</w:t>
      </w:r>
      <w:r w:rsidR="00957187">
        <w:rPr>
          <w:rFonts w:ascii="Times New Roman" w:eastAsia="Times New Roman" w:hAnsi="Times New Roman"/>
          <w:sz w:val="24"/>
          <w:szCs w:val="24"/>
        </w:rPr>
        <w:t xml:space="preserve"> (</w:t>
      </w:r>
      <w:proofErr w:type="spellStart"/>
      <w:r w:rsidR="00957187" w:rsidRPr="00386005">
        <w:rPr>
          <w:rFonts w:ascii="Times New Roman" w:eastAsia="Times New Roman" w:hAnsi="Times New Roman"/>
          <w:sz w:val="24"/>
          <w:szCs w:val="24"/>
        </w:rPr>
        <w:t>Salvioni</w:t>
      </w:r>
      <w:proofErr w:type="spellEnd"/>
      <w:r w:rsidR="00957187" w:rsidRPr="00386005">
        <w:rPr>
          <w:rFonts w:ascii="Times New Roman" w:eastAsia="Times New Roman" w:hAnsi="Times New Roman"/>
          <w:sz w:val="24"/>
          <w:szCs w:val="24"/>
        </w:rPr>
        <w:t>, 2016</w:t>
      </w:r>
      <w:r w:rsidR="00957187">
        <w:rPr>
          <w:rFonts w:ascii="Times New Roman" w:eastAsia="Times New Roman" w:hAnsi="Times New Roman"/>
          <w:sz w:val="24"/>
          <w:szCs w:val="24"/>
        </w:rPr>
        <w:t>)</w:t>
      </w:r>
      <w:r w:rsidR="00037AAA">
        <w:rPr>
          <w:rFonts w:ascii="Times New Roman" w:eastAsia="Times New Roman" w:hAnsi="Times New Roman"/>
          <w:sz w:val="24"/>
          <w:szCs w:val="24"/>
        </w:rPr>
        <w:t>. From</w:t>
      </w:r>
      <w:r w:rsidRPr="009A30EC">
        <w:rPr>
          <w:rFonts w:ascii="Times New Roman" w:eastAsia="Times New Roman" w:hAnsi="Times New Roman"/>
          <w:sz w:val="24"/>
          <w:szCs w:val="24"/>
        </w:rPr>
        <w:t xml:space="preserve"> </w:t>
      </w:r>
      <w:r w:rsidR="00037AAA">
        <w:rPr>
          <w:rFonts w:ascii="Times New Roman" w:eastAsia="Times New Roman" w:hAnsi="Times New Roman"/>
          <w:sz w:val="24"/>
          <w:szCs w:val="24"/>
        </w:rPr>
        <w:t xml:space="preserve">the </w:t>
      </w:r>
      <w:r w:rsidRPr="009A30EC">
        <w:rPr>
          <w:rFonts w:ascii="Times New Roman" w:eastAsia="Times New Roman" w:hAnsi="Times New Roman"/>
          <w:sz w:val="24"/>
          <w:szCs w:val="24"/>
        </w:rPr>
        <w:t xml:space="preserve">selling of every teddy bear, the money directly goes to national and local relief </w:t>
      </w:r>
      <w:r w:rsidR="00037AAA">
        <w:rPr>
          <w:rFonts w:ascii="Times New Roman" w:eastAsia="Times New Roman" w:hAnsi="Times New Roman"/>
          <w:sz w:val="24"/>
          <w:szCs w:val="24"/>
        </w:rPr>
        <w:t>funds</w:t>
      </w:r>
      <w:r w:rsidRPr="009A30EC">
        <w:rPr>
          <w:rFonts w:ascii="Times New Roman" w:eastAsia="Times New Roman" w:hAnsi="Times New Roman"/>
          <w:sz w:val="24"/>
          <w:szCs w:val="24"/>
        </w:rPr>
        <w:t xml:space="preserve">. In this way, Best Western hotels try to improve the conditions of the society. </w:t>
      </w:r>
    </w:p>
    <w:p w14:paraId="5DCD71B8" w14:textId="77777777" w:rsidR="00C16208" w:rsidRPr="009A30EC" w:rsidRDefault="007273F1" w:rsidP="007273F1">
      <w:pPr>
        <w:pStyle w:val="Heading1"/>
      </w:pPr>
      <w:r>
        <w:br w:type="page"/>
      </w:r>
      <w:bookmarkStart w:id="6" w:name="_Toc134689023"/>
      <w:r w:rsidRPr="009A30EC">
        <w:lastRenderedPageBreak/>
        <w:t>Conclusion</w:t>
      </w:r>
      <w:bookmarkEnd w:id="6"/>
    </w:p>
    <w:p w14:paraId="2D908047" w14:textId="77777777" w:rsidR="00C16208" w:rsidRDefault="007273F1">
      <w:pPr>
        <w:spacing w:line="360" w:lineRule="auto"/>
        <w:jc w:val="both"/>
        <w:rPr>
          <w:rFonts w:ascii="Times New Roman" w:eastAsia="Times New Roman" w:hAnsi="Times New Roman"/>
          <w:sz w:val="24"/>
          <w:szCs w:val="24"/>
        </w:rPr>
      </w:pPr>
      <w:r w:rsidRPr="009A30EC">
        <w:rPr>
          <w:rFonts w:ascii="Times New Roman" w:eastAsia="Times New Roman" w:hAnsi="Times New Roman"/>
          <w:sz w:val="24"/>
          <w:szCs w:val="24"/>
        </w:rPr>
        <w:t xml:space="preserve">Financial managers play the role of managing </w:t>
      </w:r>
      <w:r w:rsidR="00037AAA">
        <w:rPr>
          <w:rFonts w:ascii="Times New Roman" w:eastAsia="Times New Roman" w:hAnsi="Times New Roman"/>
          <w:sz w:val="24"/>
          <w:szCs w:val="24"/>
        </w:rPr>
        <w:t>firms’</w:t>
      </w:r>
      <w:r w:rsidRPr="009A30EC">
        <w:rPr>
          <w:rFonts w:ascii="Times New Roman" w:eastAsia="Times New Roman" w:hAnsi="Times New Roman"/>
          <w:sz w:val="24"/>
          <w:szCs w:val="24"/>
        </w:rPr>
        <w:t xml:space="preserve"> </w:t>
      </w:r>
      <w:r w:rsidR="00037AAA">
        <w:rPr>
          <w:rFonts w:ascii="Times New Roman" w:eastAsia="Times New Roman" w:hAnsi="Times New Roman"/>
          <w:sz w:val="24"/>
          <w:szCs w:val="24"/>
        </w:rPr>
        <w:t>funds</w:t>
      </w:r>
      <w:r w:rsidRPr="009A30EC">
        <w:rPr>
          <w:rFonts w:ascii="Times New Roman" w:eastAsia="Times New Roman" w:hAnsi="Times New Roman"/>
          <w:sz w:val="24"/>
          <w:szCs w:val="24"/>
        </w:rPr>
        <w:t xml:space="preserve"> in a safe and secure investment opportunity and </w:t>
      </w:r>
      <w:r w:rsidR="00037AAA">
        <w:rPr>
          <w:rFonts w:ascii="Times New Roman" w:eastAsia="Times New Roman" w:hAnsi="Times New Roman"/>
          <w:sz w:val="24"/>
          <w:szCs w:val="24"/>
        </w:rPr>
        <w:t>ensuring</w:t>
      </w:r>
      <w:r w:rsidRPr="009A30EC">
        <w:rPr>
          <w:rFonts w:ascii="Times New Roman" w:eastAsia="Times New Roman" w:hAnsi="Times New Roman"/>
          <w:sz w:val="24"/>
          <w:szCs w:val="24"/>
        </w:rPr>
        <w:t xml:space="preserve"> maximum return to the shareholders. For succeeding in that matter, a manager </w:t>
      </w:r>
      <w:r w:rsidR="00037AAA">
        <w:rPr>
          <w:rFonts w:ascii="Times New Roman" w:eastAsia="Times New Roman" w:hAnsi="Times New Roman"/>
          <w:sz w:val="24"/>
          <w:szCs w:val="24"/>
        </w:rPr>
        <w:t>needs</w:t>
      </w:r>
      <w:r w:rsidRPr="009A30EC">
        <w:rPr>
          <w:rFonts w:ascii="Times New Roman" w:eastAsia="Times New Roman" w:hAnsi="Times New Roman"/>
          <w:sz w:val="24"/>
          <w:szCs w:val="24"/>
        </w:rPr>
        <w:t xml:space="preserve"> to be enough skillful to understand those financial terms. The financial performance of the company will be in his arms. In this report, </w:t>
      </w:r>
      <w:r w:rsidR="00037AAA" w:rsidRPr="009A30EC">
        <w:rPr>
          <w:rFonts w:ascii="Times New Roman" w:eastAsia="Times New Roman" w:hAnsi="Times New Roman"/>
          <w:sz w:val="24"/>
          <w:szCs w:val="24"/>
        </w:rPr>
        <w:t>the</w:t>
      </w:r>
      <w:r w:rsidRPr="009A30EC">
        <w:rPr>
          <w:rFonts w:ascii="Times New Roman" w:eastAsia="Times New Roman" w:hAnsi="Times New Roman"/>
          <w:sz w:val="24"/>
          <w:szCs w:val="24"/>
        </w:rPr>
        <w:t xml:space="preserve"> author has tried to clear some topics based on two companies. The two companies are </w:t>
      </w:r>
      <w:r w:rsidR="00037AAA">
        <w:rPr>
          <w:rFonts w:ascii="Times New Roman" w:eastAsia="Times New Roman" w:hAnsi="Times New Roman"/>
          <w:sz w:val="24"/>
          <w:szCs w:val="24"/>
        </w:rPr>
        <w:t>experts</w:t>
      </w:r>
      <w:r w:rsidRPr="009A30EC">
        <w:rPr>
          <w:rFonts w:ascii="Times New Roman" w:eastAsia="Times New Roman" w:hAnsi="Times New Roman"/>
          <w:sz w:val="24"/>
          <w:szCs w:val="24"/>
        </w:rPr>
        <w:t xml:space="preserve"> in tourism and hospitality. The author has tried to make </w:t>
      </w:r>
      <w:r w:rsidR="00037AAA">
        <w:rPr>
          <w:rFonts w:ascii="Times New Roman" w:eastAsia="Times New Roman" w:hAnsi="Times New Roman"/>
          <w:sz w:val="24"/>
          <w:szCs w:val="24"/>
        </w:rPr>
        <w:t xml:space="preserve">a </w:t>
      </w:r>
      <w:r w:rsidRPr="009A30EC">
        <w:rPr>
          <w:rFonts w:ascii="Times New Roman" w:eastAsia="Times New Roman" w:hAnsi="Times New Roman"/>
          <w:sz w:val="24"/>
          <w:szCs w:val="24"/>
        </w:rPr>
        <w:t xml:space="preserve">comparison between Hilton and Best Western. The topics of comparison </w:t>
      </w:r>
      <w:r w:rsidR="00037AAA">
        <w:rPr>
          <w:rFonts w:ascii="Times New Roman" w:eastAsia="Times New Roman" w:hAnsi="Times New Roman"/>
          <w:sz w:val="24"/>
          <w:szCs w:val="24"/>
        </w:rPr>
        <w:t>were</w:t>
      </w:r>
      <w:r w:rsidRPr="009A30EC">
        <w:rPr>
          <w:rFonts w:ascii="Times New Roman" w:eastAsia="Times New Roman" w:hAnsi="Times New Roman"/>
          <w:sz w:val="24"/>
          <w:szCs w:val="24"/>
        </w:rPr>
        <w:t xml:space="preserve"> </w:t>
      </w:r>
      <w:r w:rsidR="00037AAA">
        <w:rPr>
          <w:rFonts w:ascii="Times New Roman" w:eastAsia="Times New Roman" w:hAnsi="Times New Roman"/>
          <w:sz w:val="24"/>
          <w:szCs w:val="24"/>
        </w:rPr>
        <w:t xml:space="preserve">the </w:t>
      </w:r>
      <w:r w:rsidRPr="009A30EC">
        <w:rPr>
          <w:rFonts w:ascii="Times New Roman" w:eastAsia="Times New Roman" w:hAnsi="Times New Roman"/>
          <w:sz w:val="24"/>
          <w:szCs w:val="24"/>
        </w:rPr>
        <w:t xml:space="preserve">total revenue of both companies, market position, </w:t>
      </w:r>
      <w:r w:rsidR="00037AAA">
        <w:rPr>
          <w:rFonts w:ascii="Times New Roman" w:eastAsia="Times New Roman" w:hAnsi="Times New Roman"/>
          <w:sz w:val="24"/>
          <w:szCs w:val="24"/>
        </w:rPr>
        <w:t>growth</w:t>
      </w:r>
      <w:r w:rsidRPr="009A30EC">
        <w:rPr>
          <w:rFonts w:ascii="Times New Roman" w:eastAsia="Times New Roman" w:hAnsi="Times New Roman"/>
          <w:sz w:val="24"/>
          <w:szCs w:val="24"/>
        </w:rPr>
        <w:t xml:space="preserve"> potential and </w:t>
      </w:r>
      <w:r w:rsidR="00037AAA">
        <w:rPr>
          <w:rFonts w:ascii="Times New Roman" w:eastAsia="Times New Roman" w:hAnsi="Times New Roman"/>
          <w:sz w:val="24"/>
          <w:szCs w:val="24"/>
        </w:rPr>
        <w:t>financial</w:t>
      </w:r>
      <w:r w:rsidRPr="009A30EC">
        <w:rPr>
          <w:rFonts w:ascii="Times New Roman" w:eastAsia="Times New Roman" w:hAnsi="Times New Roman"/>
          <w:sz w:val="24"/>
          <w:szCs w:val="24"/>
        </w:rPr>
        <w:t xml:space="preserve"> commitment to CSR. From the above analysis, the author has found that Hilton is far bigger than Best </w:t>
      </w:r>
      <w:r w:rsidR="00037AAA">
        <w:rPr>
          <w:rFonts w:ascii="Times New Roman" w:eastAsia="Times New Roman" w:hAnsi="Times New Roman"/>
          <w:sz w:val="24"/>
          <w:szCs w:val="24"/>
        </w:rPr>
        <w:t>Westerns</w:t>
      </w:r>
      <w:r w:rsidRPr="009A30EC">
        <w:rPr>
          <w:rFonts w:ascii="Times New Roman" w:eastAsia="Times New Roman" w:hAnsi="Times New Roman"/>
          <w:sz w:val="24"/>
          <w:szCs w:val="24"/>
        </w:rPr>
        <w:t xml:space="preserve">. Hilton has more hotels and rooms than Best Western. </w:t>
      </w:r>
    </w:p>
    <w:p w14:paraId="1B95F4DE" w14:textId="77777777" w:rsidR="007273F1" w:rsidRDefault="007273F1" w:rsidP="00BC0F7B">
      <w:pPr>
        <w:pStyle w:val="Heading1"/>
      </w:pPr>
      <w:r>
        <w:br w:type="page"/>
      </w:r>
      <w:bookmarkStart w:id="7" w:name="_Toc134689024"/>
      <w:r>
        <w:lastRenderedPageBreak/>
        <w:t>References</w:t>
      </w:r>
      <w:bookmarkEnd w:id="7"/>
    </w:p>
    <w:p w14:paraId="62DFB0A7" w14:textId="77777777" w:rsidR="00386005" w:rsidRPr="00957187" w:rsidRDefault="00386005" w:rsidP="00386005">
      <w:pPr>
        <w:spacing w:line="360" w:lineRule="auto"/>
        <w:rPr>
          <w:rFonts w:ascii="Times New Roman" w:eastAsia="Times New Roman" w:hAnsi="Times New Roman"/>
          <w:sz w:val="24"/>
          <w:szCs w:val="24"/>
        </w:rPr>
      </w:pPr>
      <w:proofErr w:type="spellStart"/>
      <w:r w:rsidRPr="00957187">
        <w:rPr>
          <w:rFonts w:ascii="Times New Roman" w:eastAsia="Times New Roman" w:hAnsi="Times New Roman"/>
          <w:sz w:val="24"/>
          <w:szCs w:val="24"/>
        </w:rPr>
        <w:t>Bohdanowicz</w:t>
      </w:r>
      <w:proofErr w:type="spellEnd"/>
      <w:r w:rsidRPr="00957187">
        <w:rPr>
          <w:rFonts w:ascii="Times New Roman" w:eastAsia="Times New Roman" w:hAnsi="Times New Roman"/>
          <w:sz w:val="24"/>
          <w:szCs w:val="24"/>
        </w:rPr>
        <w:t xml:space="preserve">, P. and </w:t>
      </w:r>
      <w:proofErr w:type="spellStart"/>
      <w:r w:rsidRPr="00957187">
        <w:rPr>
          <w:rFonts w:ascii="Times New Roman" w:eastAsia="Times New Roman" w:hAnsi="Times New Roman"/>
          <w:sz w:val="24"/>
          <w:szCs w:val="24"/>
        </w:rPr>
        <w:t>Zientara</w:t>
      </w:r>
      <w:proofErr w:type="spellEnd"/>
      <w:r w:rsidRPr="00957187">
        <w:rPr>
          <w:rFonts w:ascii="Times New Roman" w:eastAsia="Times New Roman" w:hAnsi="Times New Roman"/>
          <w:sz w:val="24"/>
          <w:szCs w:val="24"/>
        </w:rPr>
        <w:t>, P., 2012. CSR-inspired environmental initiatives in top hotel chains. Tourism enterprises and the sustainability agenda across Europe, pp.93-121.</w:t>
      </w:r>
    </w:p>
    <w:p w14:paraId="3A88E5DD" w14:textId="77777777" w:rsidR="00386005" w:rsidRPr="00957187" w:rsidRDefault="00386005" w:rsidP="00386005">
      <w:pPr>
        <w:spacing w:line="360" w:lineRule="auto"/>
        <w:rPr>
          <w:rFonts w:ascii="Times New Roman" w:eastAsia="Times New Roman" w:hAnsi="Times New Roman"/>
          <w:sz w:val="24"/>
          <w:szCs w:val="24"/>
        </w:rPr>
      </w:pPr>
      <w:r w:rsidRPr="00957187">
        <w:rPr>
          <w:rFonts w:ascii="Times New Roman" w:eastAsia="Times New Roman" w:hAnsi="Times New Roman"/>
          <w:sz w:val="24"/>
          <w:szCs w:val="24"/>
        </w:rPr>
        <w:t>Brody, D., 2014. Go green: Hotels, design, and the sustainability paradox. Design Issues, 30(3), pp.5-15.</w:t>
      </w:r>
    </w:p>
    <w:p w14:paraId="30E7180B" w14:textId="77777777" w:rsidR="00386005" w:rsidRPr="00957187" w:rsidRDefault="00386005" w:rsidP="00386005">
      <w:pPr>
        <w:spacing w:line="360" w:lineRule="auto"/>
        <w:rPr>
          <w:rFonts w:ascii="Times New Roman" w:eastAsia="Times New Roman" w:hAnsi="Times New Roman"/>
          <w:sz w:val="24"/>
          <w:szCs w:val="24"/>
        </w:rPr>
      </w:pPr>
      <w:proofErr w:type="spellStart"/>
      <w:r w:rsidRPr="00957187">
        <w:rPr>
          <w:rFonts w:ascii="Times New Roman" w:eastAsia="Times New Roman" w:hAnsi="Times New Roman"/>
          <w:sz w:val="24"/>
          <w:szCs w:val="24"/>
        </w:rPr>
        <w:t>Cherapanukorn</w:t>
      </w:r>
      <w:proofErr w:type="spellEnd"/>
      <w:r w:rsidRPr="00957187">
        <w:rPr>
          <w:rFonts w:ascii="Times New Roman" w:eastAsia="Times New Roman" w:hAnsi="Times New Roman"/>
          <w:sz w:val="24"/>
          <w:szCs w:val="24"/>
        </w:rPr>
        <w:t xml:space="preserve">, V. and </w:t>
      </w:r>
      <w:proofErr w:type="spellStart"/>
      <w:r w:rsidRPr="00957187">
        <w:rPr>
          <w:rFonts w:ascii="Times New Roman" w:eastAsia="Times New Roman" w:hAnsi="Times New Roman"/>
          <w:sz w:val="24"/>
          <w:szCs w:val="24"/>
        </w:rPr>
        <w:t>Focken</w:t>
      </w:r>
      <w:proofErr w:type="spellEnd"/>
      <w:r w:rsidRPr="00957187">
        <w:rPr>
          <w:rFonts w:ascii="Times New Roman" w:eastAsia="Times New Roman" w:hAnsi="Times New Roman"/>
          <w:sz w:val="24"/>
          <w:szCs w:val="24"/>
        </w:rPr>
        <w:t>, K., 2014. Corporate social responsibility (CSR) and sustainability in Asian luxury hotels: Policies, practices and standards. Asian Social Science, 10(8), pp.198-209.</w:t>
      </w:r>
    </w:p>
    <w:p w14:paraId="2C921FC9" w14:textId="77777777" w:rsidR="00386005" w:rsidRPr="00957187" w:rsidRDefault="00386005" w:rsidP="00386005">
      <w:pPr>
        <w:spacing w:line="360" w:lineRule="auto"/>
        <w:rPr>
          <w:rFonts w:ascii="Times New Roman" w:eastAsia="Times New Roman" w:hAnsi="Times New Roman"/>
          <w:sz w:val="24"/>
          <w:szCs w:val="24"/>
        </w:rPr>
      </w:pPr>
      <w:proofErr w:type="spellStart"/>
      <w:r w:rsidRPr="00957187">
        <w:rPr>
          <w:rFonts w:ascii="Times New Roman" w:eastAsia="Times New Roman" w:hAnsi="Times New Roman"/>
          <w:sz w:val="24"/>
          <w:szCs w:val="24"/>
        </w:rPr>
        <w:t>Dardeer</w:t>
      </w:r>
      <w:proofErr w:type="spellEnd"/>
      <w:r w:rsidRPr="00957187">
        <w:rPr>
          <w:rFonts w:ascii="Times New Roman" w:eastAsia="Times New Roman" w:hAnsi="Times New Roman"/>
          <w:sz w:val="24"/>
          <w:szCs w:val="24"/>
        </w:rPr>
        <w:t xml:space="preserve">, M., </w:t>
      </w:r>
      <w:proofErr w:type="spellStart"/>
      <w:r w:rsidRPr="00957187">
        <w:rPr>
          <w:rFonts w:ascii="Times New Roman" w:eastAsia="Times New Roman" w:hAnsi="Times New Roman"/>
          <w:sz w:val="24"/>
          <w:szCs w:val="24"/>
        </w:rPr>
        <w:t>Tag-Eldeen</w:t>
      </w:r>
      <w:proofErr w:type="spellEnd"/>
      <w:r w:rsidRPr="00957187">
        <w:rPr>
          <w:rFonts w:ascii="Times New Roman" w:eastAsia="Times New Roman" w:hAnsi="Times New Roman"/>
          <w:sz w:val="24"/>
          <w:szCs w:val="24"/>
        </w:rPr>
        <w:t>, A. and Salem, I., 2017. The influence of physical work environment on hotel back-of-the-house employees’ satisfaction and productivity: A Case Study on Hilton Hotels. Journal Of Tourism Research, 5(18), pp.45-64.</w:t>
      </w:r>
    </w:p>
    <w:p w14:paraId="7CDA27ED" w14:textId="77777777" w:rsidR="00386005" w:rsidRPr="00957187" w:rsidRDefault="00386005" w:rsidP="00386005">
      <w:pPr>
        <w:spacing w:line="360" w:lineRule="auto"/>
        <w:rPr>
          <w:rFonts w:ascii="Times New Roman" w:eastAsia="Times New Roman" w:hAnsi="Times New Roman"/>
          <w:sz w:val="24"/>
          <w:szCs w:val="24"/>
        </w:rPr>
      </w:pPr>
      <w:proofErr w:type="spellStart"/>
      <w:r w:rsidRPr="00957187">
        <w:rPr>
          <w:rFonts w:ascii="Times New Roman" w:eastAsia="Times New Roman" w:hAnsi="Times New Roman"/>
          <w:sz w:val="24"/>
          <w:szCs w:val="24"/>
        </w:rPr>
        <w:t>Eun</w:t>
      </w:r>
      <w:proofErr w:type="spellEnd"/>
      <w:r w:rsidRPr="00957187">
        <w:rPr>
          <w:rFonts w:ascii="Times New Roman" w:eastAsia="Times New Roman" w:hAnsi="Times New Roman"/>
          <w:sz w:val="24"/>
          <w:szCs w:val="24"/>
        </w:rPr>
        <w:t xml:space="preserve">, C.S. and </w:t>
      </w:r>
      <w:proofErr w:type="spellStart"/>
      <w:r w:rsidRPr="00957187">
        <w:rPr>
          <w:rFonts w:ascii="Times New Roman" w:eastAsia="Times New Roman" w:hAnsi="Times New Roman"/>
          <w:sz w:val="24"/>
          <w:szCs w:val="24"/>
        </w:rPr>
        <w:t>Resnick</w:t>
      </w:r>
      <w:proofErr w:type="spellEnd"/>
      <w:r w:rsidRPr="00957187">
        <w:rPr>
          <w:rFonts w:ascii="Times New Roman" w:eastAsia="Times New Roman" w:hAnsi="Times New Roman"/>
          <w:sz w:val="24"/>
          <w:szCs w:val="24"/>
        </w:rPr>
        <w:t>, B.G., 2015. International financial management. McGraw-Hill Education.</w:t>
      </w:r>
    </w:p>
    <w:p w14:paraId="583A9AFE" w14:textId="77777777" w:rsidR="00386005" w:rsidRPr="00957187" w:rsidRDefault="00386005" w:rsidP="00386005">
      <w:pPr>
        <w:spacing w:line="360" w:lineRule="auto"/>
        <w:rPr>
          <w:rFonts w:ascii="Times New Roman" w:eastAsia="Times New Roman" w:hAnsi="Times New Roman"/>
          <w:sz w:val="24"/>
          <w:szCs w:val="24"/>
        </w:rPr>
      </w:pPr>
      <w:proofErr w:type="spellStart"/>
      <w:r w:rsidRPr="00957187">
        <w:rPr>
          <w:rFonts w:ascii="Times New Roman" w:eastAsia="Times New Roman" w:hAnsi="Times New Roman"/>
          <w:sz w:val="24"/>
          <w:szCs w:val="24"/>
        </w:rPr>
        <w:t>Genc</w:t>
      </w:r>
      <w:proofErr w:type="spellEnd"/>
      <w:r w:rsidRPr="00957187">
        <w:rPr>
          <w:rFonts w:ascii="Times New Roman" w:eastAsia="Times New Roman" w:hAnsi="Times New Roman"/>
          <w:sz w:val="24"/>
          <w:szCs w:val="24"/>
        </w:rPr>
        <w:t xml:space="preserve">, R., 2010. Strategic brand management in hospitality sector: how to manage co-branding in hotels and restaurants. </w:t>
      </w:r>
      <w:proofErr w:type="spellStart"/>
      <w:r w:rsidRPr="00957187">
        <w:rPr>
          <w:rFonts w:ascii="Times New Roman" w:eastAsia="Times New Roman" w:hAnsi="Times New Roman"/>
          <w:sz w:val="24"/>
          <w:szCs w:val="24"/>
        </w:rPr>
        <w:t>Acta</w:t>
      </w:r>
      <w:proofErr w:type="spellEnd"/>
      <w:r w:rsidRPr="00957187">
        <w:rPr>
          <w:rFonts w:ascii="Times New Roman" w:eastAsia="Times New Roman" w:hAnsi="Times New Roman"/>
          <w:sz w:val="24"/>
          <w:szCs w:val="24"/>
        </w:rPr>
        <w:t xml:space="preserve"> </w:t>
      </w:r>
      <w:proofErr w:type="spellStart"/>
      <w:r w:rsidRPr="00957187">
        <w:rPr>
          <w:rFonts w:ascii="Times New Roman" w:eastAsia="Times New Roman" w:hAnsi="Times New Roman"/>
          <w:sz w:val="24"/>
          <w:szCs w:val="24"/>
        </w:rPr>
        <w:t>Universitatis</w:t>
      </w:r>
      <w:proofErr w:type="spellEnd"/>
      <w:r w:rsidRPr="00957187">
        <w:rPr>
          <w:rFonts w:ascii="Times New Roman" w:eastAsia="Times New Roman" w:hAnsi="Times New Roman"/>
          <w:sz w:val="24"/>
          <w:szCs w:val="24"/>
        </w:rPr>
        <w:t xml:space="preserve"> </w:t>
      </w:r>
      <w:proofErr w:type="spellStart"/>
      <w:r w:rsidRPr="00957187">
        <w:rPr>
          <w:rFonts w:ascii="Times New Roman" w:eastAsia="Times New Roman" w:hAnsi="Times New Roman"/>
          <w:sz w:val="24"/>
          <w:szCs w:val="24"/>
        </w:rPr>
        <w:t>Danubius</w:t>
      </w:r>
      <w:proofErr w:type="spellEnd"/>
      <w:r w:rsidRPr="00957187">
        <w:rPr>
          <w:rFonts w:ascii="Times New Roman" w:eastAsia="Times New Roman" w:hAnsi="Times New Roman"/>
          <w:sz w:val="24"/>
          <w:szCs w:val="24"/>
        </w:rPr>
        <w:t xml:space="preserve">. </w:t>
      </w:r>
      <w:proofErr w:type="spellStart"/>
      <w:r w:rsidRPr="00957187">
        <w:rPr>
          <w:rFonts w:ascii="Times New Roman" w:eastAsia="Times New Roman" w:hAnsi="Times New Roman"/>
          <w:sz w:val="24"/>
          <w:szCs w:val="24"/>
        </w:rPr>
        <w:t>Œconomica</w:t>
      </w:r>
      <w:proofErr w:type="spellEnd"/>
      <w:r w:rsidRPr="00957187">
        <w:rPr>
          <w:rFonts w:ascii="Times New Roman" w:eastAsia="Times New Roman" w:hAnsi="Times New Roman"/>
          <w:sz w:val="24"/>
          <w:szCs w:val="24"/>
        </w:rPr>
        <w:t>, 6(3), pp.33-46.</w:t>
      </w:r>
    </w:p>
    <w:p w14:paraId="5B58F1B1" w14:textId="77777777" w:rsidR="00386005" w:rsidRPr="00957187" w:rsidRDefault="00386005" w:rsidP="00386005">
      <w:pPr>
        <w:spacing w:line="360" w:lineRule="auto"/>
        <w:rPr>
          <w:rFonts w:ascii="Times New Roman" w:eastAsia="Times New Roman" w:hAnsi="Times New Roman"/>
          <w:sz w:val="24"/>
          <w:szCs w:val="24"/>
        </w:rPr>
      </w:pPr>
      <w:r w:rsidRPr="00957187">
        <w:rPr>
          <w:rFonts w:ascii="Times New Roman" w:eastAsia="Times New Roman" w:hAnsi="Times New Roman"/>
          <w:sz w:val="24"/>
          <w:szCs w:val="24"/>
        </w:rPr>
        <w:t>Greenhalgh, N., 2014. HOTELS: Best social media practices guide. MTG Media Group.</w:t>
      </w:r>
    </w:p>
    <w:p w14:paraId="7E3CF0F5" w14:textId="77777777" w:rsidR="00386005" w:rsidRPr="00957187" w:rsidRDefault="00386005" w:rsidP="00386005">
      <w:pPr>
        <w:spacing w:line="360" w:lineRule="auto"/>
        <w:rPr>
          <w:rFonts w:ascii="Times New Roman" w:eastAsia="Times New Roman" w:hAnsi="Times New Roman"/>
          <w:sz w:val="24"/>
          <w:szCs w:val="24"/>
        </w:rPr>
      </w:pPr>
      <w:r w:rsidRPr="00957187">
        <w:rPr>
          <w:rFonts w:ascii="Times New Roman" w:eastAsia="Times New Roman" w:hAnsi="Times New Roman"/>
          <w:sz w:val="24"/>
          <w:szCs w:val="24"/>
        </w:rPr>
        <w:t>Jang, S., Tang, C.H., Park, K. and Hsu, L.T., 2013. Research Note: The Marketing—Finance Interface—A New Direction for Tourism and Hospitality Management. Tourism Economics, 19(5), pp.1197-1206.</w:t>
      </w:r>
    </w:p>
    <w:p w14:paraId="02F4E929" w14:textId="77777777" w:rsidR="00386005" w:rsidRPr="00957187" w:rsidRDefault="00386005" w:rsidP="00386005">
      <w:pPr>
        <w:spacing w:line="360" w:lineRule="auto"/>
        <w:rPr>
          <w:rFonts w:ascii="Times New Roman" w:eastAsia="Times New Roman" w:hAnsi="Times New Roman"/>
          <w:sz w:val="24"/>
          <w:szCs w:val="24"/>
        </w:rPr>
      </w:pPr>
      <w:r w:rsidRPr="00957187">
        <w:rPr>
          <w:rFonts w:ascii="Times New Roman" w:eastAsia="Times New Roman" w:hAnsi="Times New Roman"/>
          <w:sz w:val="24"/>
          <w:szCs w:val="24"/>
        </w:rPr>
        <w:t>Lasher, W.R., 2016. Practical financial management. Cengage Learning.</w:t>
      </w:r>
    </w:p>
    <w:p w14:paraId="08A16AA4" w14:textId="77777777" w:rsidR="00386005" w:rsidRPr="00957187" w:rsidRDefault="00386005" w:rsidP="00386005">
      <w:pPr>
        <w:spacing w:line="360" w:lineRule="auto"/>
        <w:rPr>
          <w:rFonts w:ascii="Times New Roman" w:eastAsia="Times New Roman" w:hAnsi="Times New Roman"/>
          <w:sz w:val="24"/>
          <w:szCs w:val="24"/>
        </w:rPr>
      </w:pPr>
      <w:r w:rsidRPr="00957187">
        <w:rPr>
          <w:rFonts w:ascii="Times New Roman" w:eastAsia="Times New Roman" w:hAnsi="Times New Roman"/>
          <w:sz w:val="24"/>
          <w:szCs w:val="24"/>
        </w:rPr>
        <w:t>Moyer, R.C., McGuigan, J.R. and Rao, R.P., 2014. Contemporary financial management. Cengage Learning.</w:t>
      </w:r>
    </w:p>
    <w:p w14:paraId="3384D785" w14:textId="77777777" w:rsidR="00386005" w:rsidRPr="00957187" w:rsidRDefault="00386005" w:rsidP="00386005">
      <w:pPr>
        <w:spacing w:line="360" w:lineRule="auto"/>
        <w:rPr>
          <w:rFonts w:ascii="Times New Roman" w:eastAsia="Times New Roman" w:hAnsi="Times New Roman"/>
          <w:sz w:val="24"/>
          <w:szCs w:val="24"/>
        </w:rPr>
      </w:pPr>
      <w:r w:rsidRPr="00957187">
        <w:rPr>
          <w:rFonts w:ascii="Times New Roman" w:eastAsia="Times New Roman" w:hAnsi="Times New Roman"/>
          <w:sz w:val="24"/>
          <w:szCs w:val="24"/>
        </w:rPr>
        <w:t>Madura, J., 2020. International financial management. Cengage Learning.</w:t>
      </w:r>
    </w:p>
    <w:p w14:paraId="0A4CCDCC" w14:textId="77777777" w:rsidR="00386005" w:rsidRPr="00957187" w:rsidRDefault="00386005" w:rsidP="00386005">
      <w:pPr>
        <w:spacing w:line="360" w:lineRule="auto"/>
        <w:rPr>
          <w:rFonts w:ascii="Times New Roman" w:eastAsia="Times New Roman" w:hAnsi="Times New Roman"/>
          <w:sz w:val="24"/>
          <w:szCs w:val="24"/>
        </w:rPr>
      </w:pPr>
      <w:proofErr w:type="spellStart"/>
      <w:r w:rsidRPr="00957187">
        <w:rPr>
          <w:rFonts w:ascii="Times New Roman" w:eastAsia="Times New Roman" w:hAnsi="Times New Roman"/>
          <w:sz w:val="24"/>
          <w:szCs w:val="24"/>
        </w:rPr>
        <w:lastRenderedPageBreak/>
        <w:t>Obinwanne</w:t>
      </w:r>
      <w:proofErr w:type="spellEnd"/>
      <w:r w:rsidRPr="00957187">
        <w:rPr>
          <w:rFonts w:ascii="Times New Roman" w:eastAsia="Times New Roman" w:hAnsi="Times New Roman"/>
          <w:sz w:val="24"/>
          <w:szCs w:val="24"/>
        </w:rPr>
        <w:t>, C.O., 2019. The Role of Effective Internal Control System to the Financial Management of Hotel Operations. International Journal of Research in Tourism and Hospitality (IJRTH), pp.17-24.</w:t>
      </w:r>
    </w:p>
    <w:p w14:paraId="3F7FB016" w14:textId="77777777" w:rsidR="00386005" w:rsidRPr="00957187" w:rsidRDefault="00386005" w:rsidP="00386005">
      <w:pPr>
        <w:spacing w:line="360" w:lineRule="auto"/>
        <w:rPr>
          <w:rFonts w:ascii="Times New Roman" w:eastAsia="Times New Roman" w:hAnsi="Times New Roman"/>
          <w:sz w:val="24"/>
          <w:szCs w:val="24"/>
        </w:rPr>
      </w:pPr>
      <w:r w:rsidRPr="00957187">
        <w:rPr>
          <w:rFonts w:ascii="Times New Roman" w:eastAsia="Times New Roman" w:hAnsi="Times New Roman"/>
          <w:sz w:val="24"/>
          <w:szCs w:val="24"/>
        </w:rPr>
        <w:t>Petty, J.W., Titman, S., Keown, A.J., Martin, P., Martin, J.D. and Burrow, M., 2015. Financial management: Principles and applications. Pearson Higher Education AU.</w:t>
      </w:r>
    </w:p>
    <w:p w14:paraId="20931B31" w14:textId="77777777" w:rsidR="00386005" w:rsidRPr="00957187" w:rsidRDefault="00386005" w:rsidP="00386005">
      <w:pPr>
        <w:spacing w:line="360" w:lineRule="auto"/>
        <w:rPr>
          <w:rFonts w:ascii="Times New Roman" w:eastAsia="Times New Roman" w:hAnsi="Times New Roman"/>
          <w:sz w:val="24"/>
          <w:szCs w:val="24"/>
        </w:rPr>
      </w:pPr>
      <w:r w:rsidRPr="00957187">
        <w:rPr>
          <w:rFonts w:ascii="Times New Roman" w:eastAsia="Times New Roman" w:hAnsi="Times New Roman"/>
          <w:sz w:val="24"/>
          <w:szCs w:val="24"/>
        </w:rPr>
        <w:t>Rutherford, D.G., 2021. Hotel management and operations.</w:t>
      </w:r>
    </w:p>
    <w:p w14:paraId="4686E4D7" w14:textId="77777777" w:rsidR="00386005" w:rsidRPr="00957187" w:rsidRDefault="00386005" w:rsidP="00386005">
      <w:pPr>
        <w:spacing w:line="360" w:lineRule="auto"/>
        <w:rPr>
          <w:rFonts w:ascii="Times New Roman" w:eastAsia="Times New Roman" w:hAnsi="Times New Roman"/>
          <w:sz w:val="24"/>
          <w:szCs w:val="24"/>
        </w:rPr>
      </w:pPr>
      <w:proofErr w:type="spellStart"/>
      <w:r w:rsidRPr="00957187">
        <w:rPr>
          <w:rFonts w:ascii="Times New Roman" w:eastAsia="Times New Roman" w:hAnsi="Times New Roman"/>
          <w:sz w:val="24"/>
          <w:szCs w:val="24"/>
        </w:rPr>
        <w:t>Ryrberg</w:t>
      </w:r>
      <w:proofErr w:type="spellEnd"/>
      <w:r w:rsidRPr="00957187">
        <w:rPr>
          <w:rFonts w:ascii="Times New Roman" w:eastAsia="Times New Roman" w:hAnsi="Times New Roman"/>
          <w:sz w:val="24"/>
          <w:szCs w:val="24"/>
        </w:rPr>
        <w:t xml:space="preserve">, C.M.H., Akbar, S.N. and </w:t>
      </w:r>
      <w:proofErr w:type="spellStart"/>
      <w:r w:rsidRPr="00957187">
        <w:rPr>
          <w:rFonts w:ascii="Times New Roman" w:eastAsia="Times New Roman" w:hAnsi="Times New Roman"/>
          <w:sz w:val="24"/>
          <w:szCs w:val="24"/>
        </w:rPr>
        <w:t>Vej</w:t>
      </w:r>
      <w:proofErr w:type="spellEnd"/>
      <w:r w:rsidRPr="00957187">
        <w:rPr>
          <w:rFonts w:ascii="Times New Roman" w:eastAsia="Times New Roman" w:hAnsi="Times New Roman"/>
          <w:sz w:val="24"/>
          <w:szCs w:val="24"/>
        </w:rPr>
        <w:t>, J., 2017. Measuring the Effects of Airbnb’s Growth on Consumer Brand Perception in the Hotel Industry: A Case Study of Best Western Hotels &amp; Resorts. Copenhagen Business School.</w:t>
      </w:r>
    </w:p>
    <w:p w14:paraId="4005F53B" w14:textId="77777777" w:rsidR="00386005" w:rsidRPr="00957187" w:rsidRDefault="00386005" w:rsidP="00386005">
      <w:pPr>
        <w:spacing w:line="360" w:lineRule="auto"/>
        <w:rPr>
          <w:rFonts w:ascii="Times New Roman" w:eastAsia="Times New Roman" w:hAnsi="Times New Roman"/>
          <w:sz w:val="24"/>
          <w:szCs w:val="24"/>
        </w:rPr>
      </w:pPr>
      <w:r w:rsidRPr="00957187">
        <w:rPr>
          <w:rFonts w:ascii="Times New Roman" w:eastAsia="Times New Roman" w:hAnsi="Times New Roman"/>
          <w:sz w:val="24"/>
          <w:szCs w:val="24"/>
        </w:rPr>
        <w:t>Shim, J.K., 2022. Financial management. Professor of Finance and Accounting Queens College City University of New York.</w:t>
      </w:r>
    </w:p>
    <w:p w14:paraId="3F9DAC34" w14:textId="77777777" w:rsidR="00386005" w:rsidRPr="00957187" w:rsidRDefault="00386005" w:rsidP="00386005">
      <w:pPr>
        <w:spacing w:line="360" w:lineRule="auto"/>
        <w:rPr>
          <w:rFonts w:ascii="Times New Roman" w:eastAsia="Times New Roman" w:hAnsi="Times New Roman"/>
          <w:sz w:val="24"/>
          <w:szCs w:val="24"/>
        </w:rPr>
      </w:pPr>
      <w:r w:rsidRPr="00957187">
        <w:rPr>
          <w:rFonts w:ascii="Times New Roman" w:eastAsia="Times New Roman" w:hAnsi="Times New Roman"/>
          <w:sz w:val="24"/>
          <w:szCs w:val="24"/>
        </w:rPr>
        <w:t xml:space="preserve">Shapiro, A.C. and </w:t>
      </w:r>
      <w:proofErr w:type="spellStart"/>
      <w:r w:rsidRPr="00957187">
        <w:rPr>
          <w:rFonts w:ascii="Times New Roman" w:eastAsia="Times New Roman" w:hAnsi="Times New Roman"/>
          <w:sz w:val="24"/>
          <w:szCs w:val="24"/>
        </w:rPr>
        <w:t>Hanouna</w:t>
      </w:r>
      <w:proofErr w:type="spellEnd"/>
      <w:r w:rsidRPr="00957187">
        <w:rPr>
          <w:rFonts w:ascii="Times New Roman" w:eastAsia="Times New Roman" w:hAnsi="Times New Roman"/>
          <w:sz w:val="24"/>
          <w:szCs w:val="24"/>
        </w:rPr>
        <w:t>, P., 2019. Multinational financial management. John Wiley &amp; Sons.</w:t>
      </w:r>
    </w:p>
    <w:p w14:paraId="1EE42394" w14:textId="77777777" w:rsidR="00386005" w:rsidRPr="00957187" w:rsidRDefault="00386005" w:rsidP="00386005">
      <w:pPr>
        <w:spacing w:line="360" w:lineRule="auto"/>
        <w:rPr>
          <w:rFonts w:ascii="Times New Roman" w:eastAsia="Times New Roman" w:hAnsi="Times New Roman"/>
          <w:sz w:val="24"/>
          <w:szCs w:val="24"/>
        </w:rPr>
      </w:pPr>
      <w:proofErr w:type="spellStart"/>
      <w:r w:rsidRPr="00957187">
        <w:rPr>
          <w:rFonts w:ascii="Times New Roman" w:eastAsia="Times New Roman" w:hAnsi="Times New Roman"/>
          <w:sz w:val="24"/>
          <w:szCs w:val="24"/>
        </w:rPr>
        <w:t>Smola</w:t>
      </w:r>
      <w:proofErr w:type="spellEnd"/>
      <w:r w:rsidRPr="00957187">
        <w:rPr>
          <w:rFonts w:ascii="Times New Roman" w:eastAsia="Times New Roman" w:hAnsi="Times New Roman"/>
          <w:sz w:val="24"/>
          <w:szCs w:val="24"/>
        </w:rPr>
        <w:t>, M., 2021. Green Hotels–</w:t>
      </w:r>
      <w:proofErr w:type="spellStart"/>
      <w:r w:rsidRPr="00957187">
        <w:rPr>
          <w:rFonts w:ascii="Times New Roman" w:eastAsia="Times New Roman" w:hAnsi="Times New Roman"/>
          <w:sz w:val="24"/>
          <w:szCs w:val="24"/>
        </w:rPr>
        <w:t>Nachhaltiges</w:t>
      </w:r>
      <w:proofErr w:type="spellEnd"/>
      <w:r w:rsidRPr="00957187">
        <w:rPr>
          <w:rFonts w:ascii="Times New Roman" w:eastAsia="Times New Roman" w:hAnsi="Times New Roman"/>
          <w:sz w:val="24"/>
          <w:szCs w:val="24"/>
        </w:rPr>
        <w:t xml:space="preserve"> Engagement </w:t>
      </w:r>
      <w:proofErr w:type="spellStart"/>
      <w:r w:rsidRPr="00957187">
        <w:rPr>
          <w:rFonts w:ascii="Times New Roman" w:eastAsia="Times New Roman" w:hAnsi="Times New Roman"/>
          <w:sz w:val="24"/>
          <w:szCs w:val="24"/>
        </w:rPr>
        <w:t>bei</w:t>
      </w:r>
      <w:proofErr w:type="spellEnd"/>
      <w:r w:rsidRPr="00957187">
        <w:rPr>
          <w:rFonts w:ascii="Times New Roman" w:eastAsia="Times New Roman" w:hAnsi="Times New Roman"/>
          <w:sz w:val="24"/>
          <w:szCs w:val="24"/>
        </w:rPr>
        <w:t xml:space="preserve"> Best Western. </w:t>
      </w:r>
      <w:proofErr w:type="spellStart"/>
      <w:r w:rsidRPr="00957187">
        <w:rPr>
          <w:rFonts w:ascii="Times New Roman" w:eastAsia="Times New Roman" w:hAnsi="Times New Roman"/>
          <w:sz w:val="24"/>
          <w:szCs w:val="24"/>
        </w:rPr>
        <w:t>Nachhaltiger</w:t>
      </w:r>
      <w:proofErr w:type="spellEnd"/>
      <w:r w:rsidRPr="00957187">
        <w:rPr>
          <w:rFonts w:ascii="Times New Roman" w:eastAsia="Times New Roman" w:hAnsi="Times New Roman"/>
          <w:sz w:val="24"/>
          <w:szCs w:val="24"/>
        </w:rPr>
        <w:t xml:space="preserve"> </w:t>
      </w:r>
      <w:proofErr w:type="spellStart"/>
      <w:r w:rsidRPr="00957187">
        <w:rPr>
          <w:rFonts w:ascii="Times New Roman" w:eastAsia="Times New Roman" w:hAnsi="Times New Roman"/>
          <w:sz w:val="24"/>
          <w:szCs w:val="24"/>
        </w:rPr>
        <w:t>Konsum</w:t>
      </w:r>
      <w:proofErr w:type="spellEnd"/>
      <w:r w:rsidRPr="00957187">
        <w:rPr>
          <w:rFonts w:ascii="Times New Roman" w:eastAsia="Times New Roman" w:hAnsi="Times New Roman"/>
          <w:sz w:val="24"/>
          <w:szCs w:val="24"/>
        </w:rPr>
        <w:t xml:space="preserve">: Best Practices </w:t>
      </w:r>
      <w:proofErr w:type="spellStart"/>
      <w:r w:rsidRPr="00957187">
        <w:rPr>
          <w:rFonts w:ascii="Times New Roman" w:eastAsia="Times New Roman" w:hAnsi="Times New Roman"/>
          <w:sz w:val="24"/>
          <w:szCs w:val="24"/>
        </w:rPr>
        <w:t>aus</w:t>
      </w:r>
      <w:proofErr w:type="spellEnd"/>
      <w:r w:rsidRPr="00957187">
        <w:rPr>
          <w:rFonts w:ascii="Times New Roman" w:eastAsia="Times New Roman" w:hAnsi="Times New Roman"/>
          <w:sz w:val="24"/>
          <w:szCs w:val="24"/>
        </w:rPr>
        <w:t xml:space="preserve"> </w:t>
      </w:r>
      <w:proofErr w:type="spellStart"/>
      <w:r w:rsidRPr="00957187">
        <w:rPr>
          <w:rFonts w:ascii="Times New Roman" w:eastAsia="Times New Roman" w:hAnsi="Times New Roman"/>
          <w:sz w:val="24"/>
          <w:szCs w:val="24"/>
        </w:rPr>
        <w:t>Wissenschaft</w:t>
      </w:r>
      <w:proofErr w:type="spellEnd"/>
      <w:r w:rsidRPr="00957187">
        <w:rPr>
          <w:rFonts w:ascii="Times New Roman" w:eastAsia="Times New Roman" w:hAnsi="Times New Roman"/>
          <w:sz w:val="24"/>
          <w:szCs w:val="24"/>
        </w:rPr>
        <w:t xml:space="preserve">, </w:t>
      </w:r>
      <w:proofErr w:type="spellStart"/>
      <w:r w:rsidRPr="00957187">
        <w:rPr>
          <w:rFonts w:ascii="Times New Roman" w:eastAsia="Times New Roman" w:hAnsi="Times New Roman"/>
          <w:sz w:val="24"/>
          <w:szCs w:val="24"/>
        </w:rPr>
        <w:t>Unternehmenspraxis</w:t>
      </w:r>
      <w:proofErr w:type="spellEnd"/>
      <w:r w:rsidRPr="00957187">
        <w:rPr>
          <w:rFonts w:ascii="Times New Roman" w:eastAsia="Times New Roman" w:hAnsi="Times New Roman"/>
          <w:sz w:val="24"/>
          <w:szCs w:val="24"/>
        </w:rPr>
        <w:t xml:space="preserve">, Gesellschaft, </w:t>
      </w:r>
      <w:proofErr w:type="spellStart"/>
      <w:r w:rsidRPr="00957187">
        <w:rPr>
          <w:rFonts w:ascii="Times New Roman" w:eastAsia="Times New Roman" w:hAnsi="Times New Roman"/>
          <w:sz w:val="24"/>
          <w:szCs w:val="24"/>
        </w:rPr>
        <w:t>Verwaltung</w:t>
      </w:r>
      <w:proofErr w:type="spellEnd"/>
      <w:r w:rsidRPr="00957187">
        <w:rPr>
          <w:rFonts w:ascii="Times New Roman" w:eastAsia="Times New Roman" w:hAnsi="Times New Roman"/>
          <w:sz w:val="24"/>
          <w:szCs w:val="24"/>
        </w:rPr>
        <w:t xml:space="preserve"> und </w:t>
      </w:r>
      <w:proofErr w:type="spellStart"/>
      <w:r w:rsidRPr="00957187">
        <w:rPr>
          <w:rFonts w:ascii="Times New Roman" w:eastAsia="Times New Roman" w:hAnsi="Times New Roman"/>
          <w:sz w:val="24"/>
          <w:szCs w:val="24"/>
        </w:rPr>
        <w:t>Politik</w:t>
      </w:r>
      <w:proofErr w:type="spellEnd"/>
      <w:r w:rsidRPr="00957187">
        <w:rPr>
          <w:rFonts w:ascii="Times New Roman" w:eastAsia="Times New Roman" w:hAnsi="Times New Roman"/>
          <w:sz w:val="24"/>
          <w:szCs w:val="24"/>
        </w:rPr>
        <w:t>, pp.871-881.</w:t>
      </w:r>
    </w:p>
    <w:p w14:paraId="3135B2B1" w14:textId="77777777" w:rsidR="00386005" w:rsidRPr="00957187" w:rsidRDefault="00386005" w:rsidP="00386005">
      <w:pPr>
        <w:spacing w:line="360" w:lineRule="auto"/>
        <w:rPr>
          <w:rFonts w:ascii="Times New Roman" w:eastAsia="Times New Roman" w:hAnsi="Times New Roman"/>
          <w:sz w:val="24"/>
          <w:szCs w:val="24"/>
        </w:rPr>
      </w:pPr>
      <w:proofErr w:type="spellStart"/>
      <w:r w:rsidRPr="00957187">
        <w:rPr>
          <w:rFonts w:ascii="Times New Roman" w:eastAsia="Times New Roman" w:hAnsi="Times New Roman"/>
          <w:sz w:val="24"/>
          <w:szCs w:val="24"/>
        </w:rPr>
        <w:t>Salvioni</w:t>
      </w:r>
      <w:proofErr w:type="spellEnd"/>
      <w:r w:rsidRPr="00957187">
        <w:rPr>
          <w:rFonts w:ascii="Times New Roman" w:eastAsia="Times New Roman" w:hAnsi="Times New Roman"/>
          <w:sz w:val="24"/>
          <w:szCs w:val="24"/>
        </w:rPr>
        <w:t>, D.M., 2016. Hotel chains and the sharing economy in global tourism. SYMPHONYA Emerging Issues in Management, (1).</w:t>
      </w:r>
    </w:p>
    <w:p w14:paraId="7415068A" w14:textId="77777777" w:rsidR="00386005" w:rsidRPr="00957187" w:rsidRDefault="00386005" w:rsidP="00386005">
      <w:pPr>
        <w:spacing w:line="360" w:lineRule="auto"/>
        <w:rPr>
          <w:rFonts w:ascii="Times New Roman" w:eastAsia="Times New Roman" w:hAnsi="Times New Roman"/>
          <w:sz w:val="24"/>
          <w:szCs w:val="24"/>
        </w:rPr>
      </w:pPr>
      <w:r w:rsidRPr="00957187">
        <w:rPr>
          <w:rFonts w:ascii="Times New Roman" w:eastAsia="Times New Roman" w:hAnsi="Times New Roman"/>
          <w:sz w:val="24"/>
          <w:szCs w:val="24"/>
        </w:rPr>
        <w:t>Tsai, H., Pan, S. and Lee, J., 2011. Recent research in hospitality financial management. International Journal of Contemporary Hospitality Management.</w:t>
      </w:r>
    </w:p>
    <w:p w14:paraId="65A8DEF5" w14:textId="77777777" w:rsidR="00386005" w:rsidRDefault="00386005" w:rsidP="00386005">
      <w:pPr>
        <w:spacing w:line="360" w:lineRule="auto"/>
        <w:rPr>
          <w:rFonts w:ascii="Times New Roman" w:eastAsia="Times New Roman" w:hAnsi="Times New Roman"/>
          <w:sz w:val="24"/>
          <w:szCs w:val="24"/>
        </w:rPr>
      </w:pPr>
      <w:r w:rsidRPr="00957187">
        <w:rPr>
          <w:rFonts w:ascii="Times New Roman" w:eastAsia="Times New Roman" w:hAnsi="Times New Roman"/>
          <w:sz w:val="24"/>
          <w:szCs w:val="24"/>
        </w:rPr>
        <w:t>Tien, L., 2019. Improving customer service within Asian culture at Hilton hotel.</w:t>
      </w:r>
    </w:p>
    <w:p w14:paraId="1A7E3C8A" w14:textId="77777777" w:rsidR="00386005" w:rsidRDefault="00386005" w:rsidP="00386005">
      <w:pPr>
        <w:spacing w:line="360" w:lineRule="auto"/>
        <w:jc w:val="both"/>
        <w:rPr>
          <w:rFonts w:ascii="Times New Roman" w:eastAsia="Times New Roman" w:hAnsi="Times New Roman"/>
          <w:sz w:val="24"/>
          <w:szCs w:val="24"/>
        </w:rPr>
      </w:pPr>
    </w:p>
    <w:p w14:paraId="77E5444F" w14:textId="77777777" w:rsidR="000744E2" w:rsidRDefault="000744E2">
      <w:pPr>
        <w:spacing w:line="360" w:lineRule="auto"/>
        <w:jc w:val="both"/>
        <w:rPr>
          <w:rFonts w:ascii="Times New Roman" w:eastAsia="Times New Roman" w:hAnsi="Times New Roman"/>
          <w:sz w:val="24"/>
          <w:szCs w:val="24"/>
        </w:rPr>
      </w:pPr>
    </w:p>
    <w:p w14:paraId="317A8429" w14:textId="77777777" w:rsidR="007273F1" w:rsidRPr="009A30EC" w:rsidRDefault="007273F1">
      <w:pPr>
        <w:spacing w:line="360" w:lineRule="auto"/>
        <w:jc w:val="both"/>
        <w:rPr>
          <w:rFonts w:ascii="Times New Roman" w:eastAsia="Times New Roman" w:hAnsi="Times New Roman"/>
          <w:sz w:val="24"/>
          <w:szCs w:val="24"/>
        </w:rPr>
      </w:pPr>
    </w:p>
    <w:p w14:paraId="1FEDA1C1" w14:textId="77777777" w:rsidR="000744E2" w:rsidRDefault="000744E2">
      <w:pPr>
        <w:spacing w:line="360" w:lineRule="auto"/>
        <w:jc w:val="both"/>
        <w:rPr>
          <w:rFonts w:ascii="Times New Roman" w:eastAsia="Times New Roman" w:hAnsi="Times New Roman"/>
          <w:sz w:val="24"/>
          <w:szCs w:val="24"/>
        </w:rPr>
      </w:pPr>
    </w:p>
    <w:p w14:paraId="7A633F47" w14:textId="77777777" w:rsidR="000744E2" w:rsidRDefault="000744E2" w:rsidP="00BC0F7B">
      <w:pPr>
        <w:pStyle w:val="Heading1"/>
      </w:pPr>
      <w:r>
        <w:br w:type="page"/>
      </w:r>
      <w:bookmarkStart w:id="8" w:name="_Toc134689025"/>
      <w:r>
        <w:lastRenderedPageBreak/>
        <w:t>Appendix list</w:t>
      </w:r>
      <w:bookmarkEnd w:id="8"/>
    </w:p>
    <w:p w14:paraId="4C7F82A6" w14:textId="77777777" w:rsidR="000744E2" w:rsidRDefault="00A20EE9">
      <w:pPr>
        <w:spacing w:line="360" w:lineRule="auto"/>
        <w:jc w:val="both"/>
        <w:rPr>
          <w:rFonts w:ascii="Times New Roman" w:eastAsia="Times New Roman" w:hAnsi="Times New Roman"/>
          <w:sz w:val="24"/>
          <w:szCs w:val="24"/>
        </w:rPr>
      </w:pPr>
      <w:r>
        <w:rPr>
          <w:rFonts w:ascii="Times New Roman" w:eastAsia="Times New Roman" w:hAnsi="Times New Roman"/>
          <w:noProof/>
          <w:sz w:val="24"/>
          <w:szCs w:val="24"/>
          <w:lang w:val="en-GB" w:eastAsia="en-GB"/>
        </w:rPr>
        <w:drawing>
          <wp:anchor distT="0" distB="0" distL="114300" distR="114300" simplePos="0" relativeHeight="251658240" behindDoc="0" locked="0" layoutInCell="1" allowOverlap="1" wp14:anchorId="528398BD" wp14:editId="1D87622E">
            <wp:simplePos x="0" y="0"/>
            <wp:positionH relativeFrom="column">
              <wp:posOffset>995680</wp:posOffset>
            </wp:positionH>
            <wp:positionV relativeFrom="paragraph">
              <wp:posOffset>393700</wp:posOffset>
            </wp:positionV>
            <wp:extent cx="4104640" cy="2559685"/>
            <wp:effectExtent l="0" t="0" r="0" b="0"/>
            <wp:wrapTopAndBottom/>
            <wp:docPr id="3" name="Chart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04640" cy="2559685"/>
                    </a:xfrm>
                    <a:prstGeom prst="rect">
                      <a:avLst/>
                    </a:prstGeom>
                    <a:noFill/>
                    <a:ln>
                      <a:noFill/>
                    </a:ln>
                  </pic:spPr>
                </pic:pic>
              </a:graphicData>
            </a:graphic>
            <wp14:sizeRelH relativeFrom="page">
              <wp14:pctWidth>0</wp14:pctWidth>
            </wp14:sizeRelH>
            <wp14:sizeRelV relativeFrom="page">
              <wp14:pctHeight>0</wp14:pctHeight>
            </wp14:sizeRelV>
          </wp:anchor>
        </w:drawing>
      </w:r>
      <w:r w:rsidR="000744E2">
        <w:rPr>
          <w:rFonts w:ascii="Times New Roman" w:eastAsia="Times New Roman" w:hAnsi="Times New Roman"/>
          <w:sz w:val="24"/>
          <w:szCs w:val="24"/>
        </w:rPr>
        <w:t>1. Profit comparison</w:t>
      </w:r>
      <w:r w:rsidR="007F388C">
        <w:rPr>
          <w:rFonts w:ascii="Times New Roman" w:eastAsia="Times New Roman" w:hAnsi="Times New Roman"/>
          <w:sz w:val="24"/>
          <w:szCs w:val="24"/>
        </w:rPr>
        <w:t xml:space="preserve"> (calculated in Billion)</w:t>
      </w:r>
    </w:p>
    <w:p w14:paraId="52C3FDE2" w14:textId="77777777" w:rsidR="000744E2" w:rsidRDefault="000744E2">
      <w:pPr>
        <w:spacing w:line="360" w:lineRule="auto"/>
        <w:jc w:val="both"/>
        <w:rPr>
          <w:rFonts w:ascii="Times New Roman" w:eastAsia="Times New Roman" w:hAnsi="Times New Roman"/>
          <w:sz w:val="24"/>
          <w:szCs w:val="24"/>
        </w:rPr>
      </w:pPr>
    </w:p>
    <w:p w14:paraId="43EFB04D" w14:textId="77777777" w:rsidR="000744E2" w:rsidRDefault="00A20EE9">
      <w:pPr>
        <w:spacing w:line="360" w:lineRule="auto"/>
        <w:jc w:val="both"/>
        <w:rPr>
          <w:rFonts w:ascii="Times New Roman" w:eastAsia="Times New Roman" w:hAnsi="Times New Roman"/>
          <w:sz w:val="24"/>
          <w:szCs w:val="24"/>
        </w:rPr>
      </w:pPr>
      <w:r>
        <w:rPr>
          <w:noProof/>
          <w:lang w:val="en-GB" w:eastAsia="en-GB"/>
        </w:rPr>
        <w:drawing>
          <wp:anchor distT="0" distB="0" distL="114300" distR="114300" simplePos="0" relativeHeight="251660288" behindDoc="0" locked="0" layoutInCell="1" allowOverlap="1" wp14:anchorId="6DCE382E" wp14:editId="1B4E22C4">
            <wp:simplePos x="0" y="0"/>
            <wp:positionH relativeFrom="column">
              <wp:posOffset>914400</wp:posOffset>
            </wp:positionH>
            <wp:positionV relativeFrom="paragraph">
              <wp:posOffset>436245</wp:posOffset>
            </wp:positionV>
            <wp:extent cx="4581525" cy="2752725"/>
            <wp:effectExtent l="0" t="0" r="0" b="0"/>
            <wp:wrapTopAndBottom/>
            <wp:docPr id="4" name="Chart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14:sizeRelH relativeFrom="page">
              <wp14:pctWidth>0</wp14:pctWidth>
            </wp14:sizeRelH>
            <wp14:sizeRelV relativeFrom="page">
              <wp14:pctHeight>0</wp14:pctHeight>
            </wp14:sizeRelV>
          </wp:anchor>
        </w:drawing>
      </w:r>
      <w:r w:rsidR="000744E2">
        <w:rPr>
          <w:rFonts w:ascii="Times New Roman" w:eastAsia="Times New Roman" w:hAnsi="Times New Roman"/>
          <w:sz w:val="24"/>
          <w:szCs w:val="24"/>
        </w:rPr>
        <w:t>2. Revenue per employee</w:t>
      </w:r>
    </w:p>
    <w:p w14:paraId="5D4B54B6" w14:textId="77777777" w:rsidR="000744E2" w:rsidRDefault="000744E2">
      <w:pPr>
        <w:spacing w:line="360" w:lineRule="auto"/>
        <w:jc w:val="both"/>
        <w:rPr>
          <w:rFonts w:ascii="Times New Roman" w:eastAsia="Times New Roman" w:hAnsi="Times New Roman"/>
          <w:sz w:val="24"/>
          <w:szCs w:val="24"/>
        </w:rPr>
      </w:pPr>
    </w:p>
    <w:p w14:paraId="2DFDA2AF" w14:textId="77777777" w:rsidR="007F388C" w:rsidRDefault="007F388C">
      <w:pPr>
        <w:spacing w:line="360" w:lineRule="auto"/>
        <w:jc w:val="both"/>
        <w:rPr>
          <w:rFonts w:ascii="Times New Roman" w:eastAsia="Times New Roman" w:hAnsi="Times New Roman"/>
          <w:sz w:val="24"/>
          <w:szCs w:val="24"/>
        </w:rPr>
      </w:pPr>
    </w:p>
    <w:p w14:paraId="7656E1DF" w14:textId="77777777" w:rsidR="007F388C" w:rsidRDefault="007F388C">
      <w:pPr>
        <w:spacing w:line="360" w:lineRule="auto"/>
        <w:jc w:val="both"/>
        <w:rPr>
          <w:rFonts w:ascii="Times New Roman" w:eastAsia="Times New Roman" w:hAnsi="Times New Roman"/>
          <w:sz w:val="24"/>
          <w:szCs w:val="24"/>
        </w:rPr>
      </w:pPr>
    </w:p>
    <w:p w14:paraId="7E242118" w14:textId="77777777" w:rsidR="000744E2" w:rsidRDefault="00A20EE9">
      <w:pPr>
        <w:spacing w:line="360" w:lineRule="auto"/>
        <w:jc w:val="both"/>
        <w:rPr>
          <w:rFonts w:ascii="Times New Roman" w:eastAsia="Times New Roman" w:hAnsi="Times New Roman"/>
          <w:sz w:val="24"/>
          <w:szCs w:val="24"/>
        </w:rPr>
      </w:pPr>
      <w:r>
        <w:rPr>
          <w:noProof/>
          <w:lang w:val="en-GB" w:eastAsia="en-GB"/>
        </w:rPr>
        <w:lastRenderedPageBreak/>
        <w:drawing>
          <wp:anchor distT="0" distB="0" distL="114300" distR="114300" simplePos="0" relativeHeight="251662336" behindDoc="0" locked="0" layoutInCell="1" allowOverlap="1" wp14:anchorId="1F987BF7" wp14:editId="37D88680">
            <wp:simplePos x="0" y="0"/>
            <wp:positionH relativeFrom="column">
              <wp:posOffset>676275</wp:posOffset>
            </wp:positionH>
            <wp:positionV relativeFrom="paragraph">
              <wp:posOffset>495935</wp:posOffset>
            </wp:positionV>
            <wp:extent cx="4581525" cy="2752725"/>
            <wp:effectExtent l="0" t="0" r="0" b="0"/>
            <wp:wrapTopAndBottom/>
            <wp:docPr id="5" name="Chart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
                    <pic:cNvPicPr>
                      <a:picLocks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14:sizeRelH relativeFrom="page">
              <wp14:pctWidth>0</wp14:pctWidth>
            </wp14:sizeRelH>
            <wp14:sizeRelV relativeFrom="page">
              <wp14:pctHeight>0</wp14:pctHeight>
            </wp14:sizeRelV>
          </wp:anchor>
        </w:drawing>
      </w:r>
      <w:r w:rsidR="000744E2">
        <w:rPr>
          <w:rFonts w:ascii="Times New Roman" w:eastAsia="Times New Roman" w:hAnsi="Times New Roman"/>
          <w:sz w:val="24"/>
          <w:szCs w:val="24"/>
        </w:rPr>
        <w:t xml:space="preserve">3. </w:t>
      </w:r>
      <w:r w:rsidR="007F388C">
        <w:rPr>
          <w:rFonts w:ascii="Times New Roman" w:eastAsia="Times New Roman" w:hAnsi="Times New Roman"/>
          <w:sz w:val="24"/>
          <w:szCs w:val="24"/>
        </w:rPr>
        <w:t>Comparison of market capital</w:t>
      </w:r>
    </w:p>
    <w:p w14:paraId="4B1683F0" w14:textId="77777777" w:rsidR="007F388C" w:rsidRDefault="007F388C">
      <w:pPr>
        <w:spacing w:line="360" w:lineRule="auto"/>
        <w:jc w:val="both"/>
        <w:rPr>
          <w:rFonts w:ascii="Times New Roman" w:eastAsia="Times New Roman" w:hAnsi="Times New Roman"/>
          <w:sz w:val="24"/>
          <w:szCs w:val="24"/>
        </w:rPr>
      </w:pPr>
    </w:p>
    <w:p w14:paraId="39D06F85" w14:textId="77777777" w:rsidR="007F388C" w:rsidRDefault="007F388C">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4. General information of both companies</w:t>
      </w:r>
    </w:p>
    <w:tbl>
      <w:tblPr>
        <w:tblStyle w:val="TableGrid"/>
        <w:tblW w:w="0" w:type="auto"/>
        <w:tblLook w:val="04A0" w:firstRow="1" w:lastRow="0" w:firstColumn="1" w:lastColumn="0" w:noHBand="0" w:noVBand="1"/>
      </w:tblPr>
      <w:tblGrid>
        <w:gridCol w:w="3121"/>
        <w:gridCol w:w="3110"/>
        <w:gridCol w:w="3119"/>
      </w:tblGrid>
      <w:tr w:rsidR="007F388C" w14:paraId="70882E4F" w14:textId="77777777" w:rsidTr="007F388C">
        <w:tc>
          <w:tcPr>
            <w:tcW w:w="3192" w:type="dxa"/>
          </w:tcPr>
          <w:p w14:paraId="0C531949" w14:textId="77777777" w:rsidR="007F388C" w:rsidRPr="007F388C" w:rsidRDefault="007F388C" w:rsidP="007F388C">
            <w:pPr>
              <w:spacing w:line="360" w:lineRule="auto"/>
              <w:jc w:val="center"/>
              <w:rPr>
                <w:rFonts w:ascii="Times New Roman" w:eastAsia="Times New Roman" w:hAnsi="Times New Roman"/>
                <w:b/>
                <w:sz w:val="28"/>
                <w:szCs w:val="24"/>
              </w:rPr>
            </w:pPr>
            <w:r w:rsidRPr="007F388C">
              <w:rPr>
                <w:rFonts w:ascii="Times New Roman" w:eastAsia="Times New Roman" w:hAnsi="Times New Roman"/>
                <w:b/>
                <w:sz w:val="28"/>
                <w:szCs w:val="24"/>
              </w:rPr>
              <w:t>Topic</w:t>
            </w:r>
          </w:p>
        </w:tc>
        <w:tc>
          <w:tcPr>
            <w:tcW w:w="3192" w:type="dxa"/>
          </w:tcPr>
          <w:p w14:paraId="6AFDC26F" w14:textId="77777777" w:rsidR="007F388C" w:rsidRPr="007F388C" w:rsidRDefault="007F388C" w:rsidP="007F388C">
            <w:pPr>
              <w:spacing w:line="360" w:lineRule="auto"/>
              <w:jc w:val="center"/>
              <w:rPr>
                <w:rFonts w:ascii="Times New Roman" w:eastAsia="Times New Roman" w:hAnsi="Times New Roman"/>
                <w:b/>
                <w:sz w:val="28"/>
                <w:szCs w:val="24"/>
              </w:rPr>
            </w:pPr>
            <w:r w:rsidRPr="007F388C">
              <w:rPr>
                <w:rFonts w:ascii="Times New Roman" w:eastAsia="Times New Roman" w:hAnsi="Times New Roman"/>
                <w:b/>
                <w:sz w:val="28"/>
                <w:szCs w:val="24"/>
              </w:rPr>
              <w:t>Hilton</w:t>
            </w:r>
          </w:p>
        </w:tc>
        <w:tc>
          <w:tcPr>
            <w:tcW w:w="3192" w:type="dxa"/>
          </w:tcPr>
          <w:p w14:paraId="24191004" w14:textId="77777777" w:rsidR="007F388C" w:rsidRPr="007F388C" w:rsidRDefault="007F388C" w:rsidP="007F388C">
            <w:pPr>
              <w:spacing w:line="360" w:lineRule="auto"/>
              <w:jc w:val="center"/>
              <w:rPr>
                <w:rFonts w:ascii="Times New Roman" w:eastAsia="Times New Roman" w:hAnsi="Times New Roman"/>
                <w:b/>
                <w:sz w:val="28"/>
                <w:szCs w:val="24"/>
              </w:rPr>
            </w:pPr>
            <w:r w:rsidRPr="007F388C">
              <w:rPr>
                <w:rFonts w:ascii="Times New Roman" w:eastAsia="Times New Roman" w:hAnsi="Times New Roman"/>
                <w:b/>
                <w:sz w:val="28"/>
                <w:szCs w:val="24"/>
              </w:rPr>
              <w:t>Best Western</w:t>
            </w:r>
          </w:p>
        </w:tc>
      </w:tr>
      <w:tr w:rsidR="007F388C" w14:paraId="0627B065" w14:textId="77777777" w:rsidTr="007F388C">
        <w:tc>
          <w:tcPr>
            <w:tcW w:w="3192" w:type="dxa"/>
          </w:tcPr>
          <w:p w14:paraId="33658A21" w14:textId="77777777" w:rsidR="007F388C" w:rsidRDefault="007F388C">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Starting of business</w:t>
            </w:r>
          </w:p>
        </w:tc>
        <w:tc>
          <w:tcPr>
            <w:tcW w:w="3192" w:type="dxa"/>
          </w:tcPr>
          <w:p w14:paraId="5970F086" w14:textId="77777777" w:rsidR="007F388C" w:rsidRDefault="007F388C">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1919</w:t>
            </w:r>
          </w:p>
        </w:tc>
        <w:tc>
          <w:tcPr>
            <w:tcW w:w="3192" w:type="dxa"/>
          </w:tcPr>
          <w:p w14:paraId="5CC82B08" w14:textId="77777777" w:rsidR="007F388C" w:rsidRDefault="007F388C">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1946</w:t>
            </w:r>
          </w:p>
        </w:tc>
      </w:tr>
      <w:tr w:rsidR="007F388C" w14:paraId="77258782" w14:textId="77777777" w:rsidTr="007F388C">
        <w:tc>
          <w:tcPr>
            <w:tcW w:w="3192" w:type="dxa"/>
          </w:tcPr>
          <w:p w14:paraId="3BA6C80A" w14:textId="77777777" w:rsidR="007F388C" w:rsidRDefault="007F388C">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Location </w:t>
            </w:r>
          </w:p>
        </w:tc>
        <w:tc>
          <w:tcPr>
            <w:tcW w:w="3192" w:type="dxa"/>
          </w:tcPr>
          <w:p w14:paraId="08550E10" w14:textId="77777777" w:rsidR="007F388C" w:rsidRDefault="007F388C">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U.S.A </w:t>
            </w:r>
          </w:p>
        </w:tc>
        <w:tc>
          <w:tcPr>
            <w:tcW w:w="3192" w:type="dxa"/>
          </w:tcPr>
          <w:p w14:paraId="42093AE7" w14:textId="77777777" w:rsidR="007F388C" w:rsidRDefault="007F388C">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U.S.A</w:t>
            </w:r>
          </w:p>
        </w:tc>
      </w:tr>
      <w:tr w:rsidR="007F388C" w14:paraId="02D076E3" w14:textId="77777777" w:rsidTr="007F388C">
        <w:tc>
          <w:tcPr>
            <w:tcW w:w="3192" w:type="dxa"/>
          </w:tcPr>
          <w:p w14:paraId="75CC6D06" w14:textId="77777777" w:rsidR="007F388C" w:rsidRDefault="007F388C">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Revenue</w:t>
            </w:r>
          </w:p>
        </w:tc>
        <w:tc>
          <w:tcPr>
            <w:tcW w:w="3192" w:type="dxa"/>
          </w:tcPr>
          <w:p w14:paraId="3E7F877A" w14:textId="77777777" w:rsidR="007F388C" w:rsidRDefault="00BC0F7B">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8.77 billion dollars (2022)</w:t>
            </w:r>
          </w:p>
        </w:tc>
        <w:tc>
          <w:tcPr>
            <w:tcW w:w="3192" w:type="dxa"/>
          </w:tcPr>
          <w:p w14:paraId="3D7D1662" w14:textId="77777777" w:rsidR="007F388C" w:rsidRDefault="00BC0F7B">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6 billion dollars (2022)</w:t>
            </w:r>
          </w:p>
        </w:tc>
      </w:tr>
      <w:tr w:rsidR="007F388C" w14:paraId="5C49E4B3" w14:textId="77777777" w:rsidTr="007F388C">
        <w:tc>
          <w:tcPr>
            <w:tcW w:w="3192" w:type="dxa"/>
          </w:tcPr>
          <w:p w14:paraId="126D884F" w14:textId="77777777" w:rsidR="007F388C" w:rsidRDefault="007F388C">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Market Capital</w:t>
            </w:r>
          </w:p>
        </w:tc>
        <w:tc>
          <w:tcPr>
            <w:tcW w:w="3192" w:type="dxa"/>
          </w:tcPr>
          <w:p w14:paraId="0F12E7C4" w14:textId="77777777" w:rsidR="007F388C" w:rsidRDefault="00BC0F7B">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37.12 billion dollars</w:t>
            </w:r>
          </w:p>
        </w:tc>
        <w:tc>
          <w:tcPr>
            <w:tcW w:w="3192" w:type="dxa"/>
          </w:tcPr>
          <w:p w14:paraId="635202FF" w14:textId="77777777" w:rsidR="007F388C" w:rsidRDefault="00BC0F7B">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140.1 million dollars</w:t>
            </w:r>
          </w:p>
        </w:tc>
      </w:tr>
      <w:tr w:rsidR="007F388C" w14:paraId="35302599" w14:textId="77777777" w:rsidTr="007F388C">
        <w:tc>
          <w:tcPr>
            <w:tcW w:w="3192" w:type="dxa"/>
          </w:tcPr>
          <w:p w14:paraId="19D78EBB" w14:textId="77777777" w:rsidR="007F388C" w:rsidRDefault="007F388C">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Employees</w:t>
            </w:r>
          </w:p>
        </w:tc>
        <w:tc>
          <w:tcPr>
            <w:tcW w:w="3192" w:type="dxa"/>
          </w:tcPr>
          <w:p w14:paraId="7D8B5E64" w14:textId="77777777" w:rsidR="007F388C" w:rsidRDefault="00BC0F7B">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173000</w:t>
            </w:r>
          </w:p>
        </w:tc>
        <w:tc>
          <w:tcPr>
            <w:tcW w:w="3192" w:type="dxa"/>
          </w:tcPr>
          <w:p w14:paraId="66B126F3" w14:textId="77777777" w:rsidR="007F388C" w:rsidRDefault="00BC0F7B">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1254</w:t>
            </w:r>
          </w:p>
        </w:tc>
      </w:tr>
      <w:tr w:rsidR="007F388C" w14:paraId="41F7E721" w14:textId="77777777" w:rsidTr="007F388C">
        <w:tc>
          <w:tcPr>
            <w:tcW w:w="3192" w:type="dxa"/>
          </w:tcPr>
          <w:p w14:paraId="131F38F3" w14:textId="77777777" w:rsidR="007F388C" w:rsidRDefault="00BC0F7B">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Award</w:t>
            </w:r>
          </w:p>
        </w:tc>
        <w:tc>
          <w:tcPr>
            <w:tcW w:w="3192" w:type="dxa"/>
          </w:tcPr>
          <w:p w14:paraId="2FD87801" w14:textId="77777777" w:rsidR="007F388C" w:rsidRDefault="00BC0F7B">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Best place for work by Forbes</w:t>
            </w:r>
          </w:p>
        </w:tc>
        <w:tc>
          <w:tcPr>
            <w:tcW w:w="3192" w:type="dxa"/>
          </w:tcPr>
          <w:p w14:paraId="1E807AE8" w14:textId="77777777" w:rsidR="007F388C" w:rsidRDefault="00BC0F7B">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Second midscale hotel brand by BTN.</w:t>
            </w:r>
          </w:p>
        </w:tc>
      </w:tr>
      <w:tr w:rsidR="007F388C" w14:paraId="1D56DCBB" w14:textId="77777777" w:rsidTr="007F388C">
        <w:tc>
          <w:tcPr>
            <w:tcW w:w="3192" w:type="dxa"/>
          </w:tcPr>
          <w:p w14:paraId="5E6AB673" w14:textId="77777777" w:rsidR="007F388C" w:rsidRDefault="00BC0F7B">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Revenue per employee</w:t>
            </w:r>
          </w:p>
        </w:tc>
        <w:tc>
          <w:tcPr>
            <w:tcW w:w="3192" w:type="dxa"/>
          </w:tcPr>
          <w:p w14:paraId="3EE65556" w14:textId="77777777" w:rsidR="007F388C" w:rsidRDefault="00BC0F7B">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50170 dollars</w:t>
            </w:r>
          </w:p>
        </w:tc>
        <w:tc>
          <w:tcPr>
            <w:tcW w:w="3192" w:type="dxa"/>
          </w:tcPr>
          <w:p w14:paraId="25648BE0" w14:textId="77777777" w:rsidR="007F388C" w:rsidRDefault="00BC0F7B">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4784689 dollars</w:t>
            </w:r>
          </w:p>
        </w:tc>
      </w:tr>
    </w:tbl>
    <w:p w14:paraId="285EA8EF" w14:textId="77777777" w:rsidR="007F388C" w:rsidRPr="009A30EC" w:rsidRDefault="007F388C">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 </w:t>
      </w:r>
    </w:p>
    <w:sectPr w:rsidR="007F388C" w:rsidRPr="009A30E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3E2CF" w14:textId="77777777" w:rsidR="00D05F27" w:rsidRDefault="00D05F27" w:rsidP="009A30EC">
      <w:pPr>
        <w:spacing w:after="0" w:line="240" w:lineRule="auto"/>
      </w:pPr>
      <w:r>
        <w:separator/>
      </w:r>
    </w:p>
  </w:endnote>
  <w:endnote w:type="continuationSeparator" w:id="0">
    <w:p w14:paraId="647B8502" w14:textId="77777777" w:rsidR="00D05F27" w:rsidRDefault="00D05F27" w:rsidP="009A30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8C00F6" w14:textId="77777777" w:rsidR="00957187" w:rsidRPr="009A30EC" w:rsidRDefault="00957187">
    <w:pPr>
      <w:pStyle w:val="Footer"/>
      <w:jc w:val="right"/>
      <w:rPr>
        <w:rFonts w:ascii="Times New Roman" w:hAnsi="Times New Roman"/>
      </w:rPr>
    </w:pPr>
    <w:r w:rsidRPr="009A30EC">
      <w:rPr>
        <w:rFonts w:ascii="Times New Roman" w:hAnsi="Times New Roman"/>
      </w:rPr>
      <w:fldChar w:fldCharType="begin"/>
    </w:r>
    <w:r w:rsidRPr="009A30EC">
      <w:rPr>
        <w:rFonts w:ascii="Times New Roman" w:hAnsi="Times New Roman"/>
      </w:rPr>
      <w:instrText xml:space="preserve"> PAGE   \* MERGEFORMAT </w:instrText>
    </w:r>
    <w:r w:rsidRPr="009A30EC">
      <w:rPr>
        <w:rFonts w:ascii="Times New Roman" w:hAnsi="Times New Roman"/>
      </w:rPr>
      <w:fldChar w:fldCharType="separate"/>
    </w:r>
    <w:r w:rsidR="008D14EC">
      <w:rPr>
        <w:rFonts w:ascii="Times New Roman" w:hAnsi="Times New Roman"/>
        <w:noProof/>
      </w:rPr>
      <w:t>1</w:t>
    </w:r>
    <w:r w:rsidRPr="009A30EC">
      <w:rPr>
        <w:rFonts w:ascii="Times New Roman" w:hAnsi="Times New Roman"/>
        <w:noProof/>
      </w:rPr>
      <w:fldChar w:fldCharType="end"/>
    </w:r>
  </w:p>
  <w:p w14:paraId="410D9B5F" w14:textId="77777777" w:rsidR="00957187" w:rsidRDefault="00957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EF8C9" w14:textId="77777777" w:rsidR="00D05F27" w:rsidRDefault="00D05F27" w:rsidP="009A30EC">
      <w:pPr>
        <w:spacing w:after="0" w:line="240" w:lineRule="auto"/>
      </w:pPr>
      <w:r>
        <w:separator/>
      </w:r>
    </w:p>
  </w:footnote>
  <w:footnote w:type="continuationSeparator" w:id="0">
    <w:p w14:paraId="29681F2C" w14:textId="77777777" w:rsidR="00D05F27" w:rsidRDefault="00D05F27" w:rsidP="009A30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6208"/>
    <w:rsid w:val="00037AAA"/>
    <w:rsid w:val="000744E2"/>
    <w:rsid w:val="00150B4A"/>
    <w:rsid w:val="001F3CCA"/>
    <w:rsid w:val="00386005"/>
    <w:rsid w:val="0039758E"/>
    <w:rsid w:val="007273F1"/>
    <w:rsid w:val="007A04B6"/>
    <w:rsid w:val="007F388C"/>
    <w:rsid w:val="008D14EC"/>
    <w:rsid w:val="008F682F"/>
    <w:rsid w:val="00957187"/>
    <w:rsid w:val="009A30EC"/>
    <w:rsid w:val="009D4CC5"/>
    <w:rsid w:val="00A20EE9"/>
    <w:rsid w:val="00A81098"/>
    <w:rsid w:val="00BC0F7B"/>
    <w:rsid w:val="00C16208"/>
    <w:rsid w:val="00D05F27"/>
    <w:rsid w:val="00EE6BD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317DF54"/>
  <w15:docId w15:val="{E022C7AA-39CD-420F-8921-DF9FD9B9F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zh-CN"/>
    </w:rPr>
  </w:style>
  <w:style w:type="paragraph" w:styleId="Heading1">
    <w:name w:val="heading 1"/>
    <w:basedOn w:val="Normal"/>
    <w:next w:val="Normal"/>
    <w:link w:val="Heading1Char"/>
    <w:uiPriority w:val="9"/>
    <w:qFormat/>
    <w:rsid w:val="007273F1"/>
    <w:pPr>
      <w:keepNext/>
      <w:spacing w:before="240" w:after="60" w:line="360" w:lineRule="auto"/>
      <w:outlineLvl w:val="0"/>
    </w:pPr>
    <w:rPr>
      <w:rFonts w:ascii="Times New Roman" w:hAnsi="Times New Roman"/>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30EC"/>
    <w:pPr>
      <w:tabs>
        <w:tab w:val="center" w:pos="4513"/>
        <w:tab w:val="right" w:pos="9026"/>
      </w:tabs>
    </w:pPr>
  </w:style>
  <w:style w:type="character" w:customStyle="1" w:styleId="HeaderChar">
    <w:name w:val="Header Char"/>
    <w:link w:val="Header"/>
    <w:uiPriority w:val="99"/>
    <w:rsid w:val="009A30EC"/>
    <w:rPr>
      <w:sz w:val="22"/>
      <w:szCs w:val="22"/>
    </w:rPr>
  </w:style>
  <w:style w:type="paragraph" w:styleId="Footer">
    <w:name w:val="footer"/>
    <w:basedOn w:val="Normal"/>
    <w:link w:val="FooterChar"/>
    <w:uiPriority w:val="99"/>
    <w:unhideWhenUsed/>
    <w:rsid w:val="009A30EC"/>
    <w:pPr>
      <w:tabs>
        <w:tab w:val="center" w:pos="4513"/>
        <w:tab w:val="right" w:pos="9026"/>
      </w:tabs>
    </w:pPr>
  </w:style>
  <w:style w:type="character" w:customStyle="1" w:styleId="FooterChar">
    <w:name w:val="Footer Char"/>
    <w:link w:val="Footer"/>
    <w:uiPriority w:val="99"/>
    <w:rsid w:val="009A30EC"/>
    <w:rPr>
      <w:sz w:val="22"/>
      <w:szCs w:val="22"/>
    </w:rPr>
  </w:style>
  <w:style w:type="character" w:customStyle="1" w:styleId="Heading1Char">
    <w:name w:val="Heading 1 Char"/>
    <w:link w:val="Heading1"/>
    <w:uiPriority w:val="9"/>
    <w:rsid w:val="007273F1"/>
    <w:rPr>
      <w:rFonts w:ascii="Times New Roman" w:eastAsia="SimSun" w:hAnsi="Times New Roman" w:cs="Times New Roman"/>
      <w:b/>
      <w:bCs/>
      <w:kern w:val="32"/>
      <w:sz w:val="32"/>
      <w:szCs w:val="32"/>
      <w:lang w:val="en-US" w:eastAsia="zh-CN"/>
    </w:rPr>
  </w:style>
  <w:style w:type="paragraph" w:styleId="TOCHeading">
    <w:name w:val="TOC Heading"/>
    <w:basedOn w:val="Heading1"/>
    <w:next w:val="Normal"/>
    <w:uiPriority w:val="39"/>
    <w:unhideWhenUsed/>
    <w:qFormat/>
    <w:rsid w:val="007273F1"/>
    <w:pPr>
      <w:keepLines/>
      <w:spacing w:after="0" w:line="259" w:lineRule="auto"/>
      <w:outlineLvl w:val="9"/>
    </w:pPr>
    <w:rPr>
      <w:rFonts w:ascii="Calibri Light" w:hAnsi="Calibri Light"/>
      <w:b w:val="0"/>
      <w:bCs w:val="0"/>
      <w:color w:val="2E74B5"/>
      <w:kern w:val="0"/>
      <w:lang w:eastAsia="en-US"/>
    </w:rPr>
  </w:style>
  <w:style w:type="paragraph" w:styleId="TOC1">
    <w:name w:val="toc 1"/>
    <w:basedOn w:val="Normal"/>
    <w:next w:val="Normal"/>
    <w:autoRedefine/>
    <w:uiPriority w:val="39"/>
    <w:unhideWhenUsed/>
    <w:rsid w:val="007273F1"/>
  </w:style>
  <w:style w:type="character" w:styleId="Hyperlink">
    <w:name w:val="Hyperlink"/>
    <w:uiPriority w:val="99"/>
    <w:unhideWhenUsed/>
    <w:rsid w:val="007273F1"/>
    <w:rPr>
      <w:color w:val="0563C1"/>
      <w:u w:val="single"/>
    </w:rPr>
  </w:style>
  <w:style w:type="table" w:styleId="TableGrid">
    <w:name w:val="Table Grid"/>
    <w:basedOn w:val="TableNormal"/>
    <w:uiPriority w:val="39"/>
    <w:rsid w:val="007F388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F933D7-5498-4448-B55B-05A23FA105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2440</Words>
  <Characters>13914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Shahin Islam (2123468)</cp:lastModifiedBy>
  <cp:revision>2</cp:revision>
  <dcterms:created xsi:type="dcterms:W3CDTF">2023-05-11T18:49:00Z</dcterms:created>
  <dcterms:modified xsi:type="dcterms:W3CDTF">2023-05-21T22:21:00Z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5e2cd0a1b75cb04e67270dbf6187817e2aa5a5505270fb813a3cb2a6904ddd35</vt:lpwstr>
  </property>
</Properties>
</file>