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5BB1C6" w14:textId="77777777" w:rsidR="00163ED8" w:rsidRPr="0039313B" w:rsidRDefault="00163ED8" w:rsidP="0039313B">
      <w:pPr>
        <w:spacing w:after="0" w:line="360" w:lineRule="auto"/>
        <w:jc w:val="both"/>
        <w:rPr>
          <w:rFonts w:ascii="Arial" w:hAnsi="Arial" w:cs="Arial"/>
          <w:b/>
          <w:bCs/>
        </w:rPr>
      </w:pPr>
      <w:r w:rsidRPr="0039313B">
        <w:rPr>
          <w:rFonts w:ascii="Arial" w:hAnsi="Arial" w:cs="Arial"/>
          <w:b/>
          <w:bCs/>
        </w:rPr>
        <w:t>CONSUMER RIGHTS ACT (2015)</w:t>
      </w:r>
    </w:p>
    <w:p w14:paraId="05BFA42B" w14:textId="77777777" w:rsidR="008A5A70" w:rsidRPr="0039313B" w:rsidRDefault="008A5A70" w:rsidP="0039313B">
      <w:pPr>
        <w:spacing w:after="0" w:line="360" w:lineRule="auto"/>
        <w:jc w:val="both"/>
        <w:rPr>
          <w:rFonts w:ascii="Arial" w:hAnsi="Arial" w:cs="Arial"/>
        </w:rPr>
      </w:pPr>
    </w:p>
    <w:p w14:paraId="2409B1AE" w14:textId="77777777" w:rsidR="00163ED8" w:rsidRPr="0039313B" w:rsidRDefault="00163ED8" w:rsidP="0039313B">
      <w:pPr>
        <w:spacing w:after="0" w:line="360" w:lineRule="auto"/>
        <w:jc w:val="both"/>
        <w:rPr>
          <w:rFonts w:ascii="Arial" w:hAnsi="Arial" w:cs="Arial"/>
          <w:b/>
          <w:bCs/>
        </w:rPr>
      </w:pPr>
      <w:r w:rsidRPr="0039313B">
        <w:rPr>
          <w:rFonts w:ascii="Arial" w:hAnsi="Arial" w:cs="Arial"/>
          <w:b/>
          <w:bCs/>
        </w:rPr>
        <w:t>INTRODUCTION</w:t>
      </w:r>
    </w:p>
    <w:p w14:paraId="408A6354" w14:textId="1469A541" w:rsidR="005629AB" w:rsidRPr="0039313B" w:rsidRDefault="008B2717" w:rsidP="0039313B">
      <w:pPr>
        <w:spacing w:after="0" w:line="360" w:lineRule="auto"/>
        <w:jc w:val="both"/>
        <w:rPr>
          <w:rFonts w:ascii="Arial" w:hAnsi="Arial" w:cs="Arial"/>
          <w:color w:val="000000"/>
          <w:shd w:val="clear" w:color="auto" w:fill="FFFFFF"/>
        </w:rPr>
      </w:pPr>
      <w:r w:rsidRPr="0039313B">
        <w:rPr>
          <w:rFonts w:ascii="Arial" w:hAnsi="Arial" w:cs="Arial"/>
        </w:rPr>
        <w:t xml:space="preserve">The </w:t>
      </w:r>
      <w:r w:rsidR="00D05B27" w:rsidRPr="0039313B">
        <w:rPr>
          <w:rFonts w:ascii="Arial" w:hAnsi="Arial" w:cs="Arial"/>
        </w:rPr>
        <w:t>Consumer Rights Act 2015</w:t>
      </w:r>
      <w:r w:rsidR="0039313B" w:rsidRPr="0039313B">
        <w:rPr>
          <w:rFonts w:ascii="Arial" w:hAnsi="Arial" w:cs="Arial"/>
        </w:rPr>
        <w:t xml:space="preserve"> </w:t>
      </w:r>
      <w:r w:rsidR="00D05B27" w:rsidRPr="0039313B">
        <w:rPr>
          <w:rFonts w:ascii="Arial" w:hAnsi="Arial" w:cs="Arial"/>
        </w:rPr>
        <w:t xml:space="preserve">(CRA 2015) </w:t>
      </w:r>
      <w:r w:rsidRPr="0039313B">
        <w:rPr>
          <w:rFonts w:ascii="Arial" w:hAnsi="Arial" w:cs="Arial"/>
        </w:rPr>
        <w:t>ca</w:t>
      </w:r>
      <w:r w:rsidR="00B73380" w:rsidRPr="0039313B">
        <w:rPr>
          <w:rFonts w:ascii="Arial" w:hAnsi="Arial" w:cs="Arial"/>
        </w:rPr>
        <w:t>me into force on 1</w:t>
      </w:r>
      <w:r w:rsidR="00B73380" w:rsidRPr="0039313B">
        <w:rPr>
          <w:rFonts w:ascii="Arial" w:hAnsi="Arial" w:cs="Arial"/>
          <w:vertAlign w:val="superscript"/>
        </w:rPr>
        <w:t>st</w:t>
      </w:r>
      <w:r w:rsidR="00B73380" w:rsidRPr="0039313B">
        <w:rPr>
          <w:rFonts w:ascii="Arial" w:hAnsi="Arial" w:cs="Arial"/>
        </w:rPr>
        <w:t xml:space="preserve"> October 2015</w:t>
      </w:r>
      <w:r w:rsidR="008A3A56" w:rsidRPr="0039313B">
        <w:rPr>
          <w:rFonts w:ascii="Arial" w:hAnsi="Arial" w:cs="Arial"/>
        </w:rPr>
        <w:t xml:space="preserve"> and relates to the transactions between </w:t>
      </w:r>
      <w:r w:rsidR="00D05B27" w:rsidRPr="0039313B">
        <w:rPr>
          <w:rFonts w:ascii="Arial" w:hAnsi="Arial" w:cs="Arial"/>
        </w:rPr>
        <w:t>businesses</w:t>
      </w:r>
      <w:r w:rsidR="008A3A56" w:rsidRPr="0039313B">
        <w:rPr>
          <w:rFonts w:ascii="Arial" w:hAnsi="Arial" w:cs="Arial"/>
        </w:rPr>
        <w:t xml:space="preserve"> and the consumer (B2C)</w:t>
      </w:r>
      <w:r w:rsidR="00B73380" w:rsidRPr="0039313B">
        <w:rPr>
          <w:rFonts w:ascii="Arial" w:hAnsi="Arial" w:cs="Arial"/>
        </w:rPr>
        <w:t>. The favorable chatter following the act makes</w:t>
      </w:r>
      <w:r w:rsidR="00955FD5" w:rsidRPr="0039313B">
        <w:rPr>
          <w:rFonts w:ascii="Arial" w:hAnsi="Arial" w:cs="Arial"/>
        </w:rPr>
        <w:t xml:space="preserve"> it nothing short of a miracle as </w:t>
      </w:r>
      <w:r w:rsidR="00B73380" w:rsidRPr="0039313B">
        <w:rPr>
          <w:rFonts w:ascii="Arial" w:hAnsi="Arial" w:cs="Arial"/>
        </w:rPr>
        <w:t xml:space="preserve">Consumer </w:t>
      </w:r>
      <w:r w:rsidR="00955FD5" w:rsidRPr="0039313B">
        <w:rPr>
          <w:rFonts w:ascii="Arial" w:hAnsi="Arial" w:cs="Arial"/>
        </w:rPr>
        <w:t>Organization</w:t>
      </w:r>
      <w:r w:rsidR="00B73380" w:rsidRPr="0039313B">
        <w:rPr>
          <w:rFonts w:ascii="Arial" w:hAnsi="Arial" w:cs="Arial"/>
        </w:rPr>
        <w:t xml:space="preserve"> </w:t>
      </w:r>
      <w:r w:rsidR="00955FD5" w:rsidRPr="0039313B">
        <w:rPr>
          <w:rFonts w:ascii="Arial" w:hAnsi="Arial" w:cs="Arial"/>
        </w:rPr>
        <w:t>“Which?”</w:t>
      </w:r>
      <w:r w:rsidR="00B73380" w:rsidRPr="0039313B">
        <w:rPr>
          <w:rFonts w:ascii="Arial" w:hAnsi="Arial" w:cs="Arial"/>
        </w:rPr>
        <w:t xml:space="preserve"> highlights the features and protection it promises to the consumers </w:t>
      </w:r>
      <w:r w:rsidR="00955FD5" w:rsidRPr="0039313B">
        <w:rPr>
          <w:rFonts w:ascii="Arial" w:hAnsi="Arial" w:cs="Arial"/>
        </w:rPr>
        <w:t>and implies the act to be</w:t>
      </w:r>
      <w:r w:rsidR="00B73380" w:rsidRPr="0039313B">
        <w:rPr>
          <w:rFonts w:ascii="Arial" w:hAnsi="Arial" w:cs="Arial"/>
        </w:rPr>
        <w:t xml:space="preserve"> “revolutionary”</w:t>
      </w:r>
      <w:r w:rsidR="003C603A" w:rsidRPr="0039313B">
        <w:rPr>
          <w:rFonts w:ascii="Arial" w:hAnsi="Arial" w:cs="Arial"/>
        </w:rPr>
        <w:t xml:space="preserve"> (French, 2021)</w:t>
      </w:r>
      <w:r w:rsidR="00D05B27" w:rsidRPr="0039313B">
        <w:rPr>
          <w:rFonts w:ascii="Arial" w:hAnsi="Arial" w:cs="Arial"/>
        </w:rPr>
        <w:t>,</w:t>
      </w:r>
      <w:r w:rsidR="00955FD5" w:rsidRPr="0039313B">
        <w:rPr>
          <w:rFonts w:ascii="Arial" w:hAnsi="Arial" w:cs="Arial"/>
        </w:rPr>
        <w:t xml:space="preserve"> and Blake Morgan titled it as “the most important piece of consumer law since Unfair Contract Terms Act 1997”</w:t>
      </w:r>
      <w:r w:rsidR="00112651" w:rsidRPr="0039313B">
        <w:rPr>
          <w:rFonts w:ascii="Arial" w:hAnsi="Arial" w:cs="Arial"/>
        </w:rPr>
        <w:t xml:space="preserve"> </w:t>
      </w:r>
      <w:r w:rsidR="00955FD5" w:rsidRPr="0039313B">
        <w:rPr>
          <w:rFonts w:ascii="Arial" w:hAnsi="Arial" w:cs="Arial"/>
          <w:color w:val="000000"/>
          <w:shd w:val="clear" w:color="auto" w:fill="FFFFFF"/>
        </w:rPr>
        <w:t xml:space="preserve">(The </w:t>
      </w:r>
      <w:r w:rsidR="00D05B27" w:rsidRPr="0039313B">
        <w:rPr>
          <w:rFonts w:ascii="Arial" w:hAnsi="Arial" w:cs="Arial"/>
          <w:color w:val="000000"/>
          <w:shd w:val="clear" w:color="auto" w:fill="FFFFFF"/>
        </w:rPr>
        <w:t>CRA 2015</w:t>
      </w:r>
      <w:r w:rsidR="00955FD5" w:rsidRPr="0039313B">
        <w:rPr>
          <w:rFonts w:ascii="Arial" w:hAnsi="Arial" w:cs="Arial"/>
          <w:color w:val="000000"/>
          <w:shd w:val="clear" w:color="auto" w:fill="FFFFFF"/>
        </w:rPr>
        <w:t xml:space="preserve">– all change for consumer contracts for goods, digital content, services and unfair terms, 2015). The Consumer Rights Act was also believed to be the greatest addition / </w:t>
      </w:r>
      <w:r w:rsidR="005629AB" w:rsidRPr="0039313B">
        <w:rPr>
          <w:rFonts w:ascii="Arial" w:hAnsi="Arial" w:cs="Arial"/>
          <w:color w:val="000000"/>
          <w:shd w:val="clear" w:color="auto" w:fill="FFFFFF"/>
        </w:rPr>
        <w:t>alteration to</w:t>
      </w:r>
      <w:r w:rsidR="00955FD5" w:rsidRPr="0039313B">
        <w:rPr>
          <w:rFonts w:ascii="Arial" w:hAnsi="Arial" w:cs="Arial"/>
          <w:color w:val="000000"/>
          <w:shd w:val="clear" w:color="auto" w:fill="FFFFFF"/>
        </w:rPr>
        <w:t xml:space="preserve"> consumer law </w:t>
      </w:r>
      <w:r w:rsidR="005629AB" w:rsidRPr="0039313B">
        <w:rPr>
          <w:rFonts w:ascii="Arial" w:hAnsi="Arial" w:cs="Arial"/>
          <w:color w:val="000000"/>
          <w:shd w:val="clear" w:color="auto" w:fill="FFFFFF"/>
        </w:rPr>
        <w:t>over the next decade. It</w:t>
      </w:r>
      <w:r w:rsidR="00955FD5" w:rsidRPr="0039313B">
        <w:rPr>
          <w:rFonts w:ascii="Arial" w:hAnsi="Arial" w:cs="Arial"/>
          <w:color w:val="000000"/>
          <w:shd w:val="clear" w:color="auto" w:fill="FFFFFF"/>
        </w:rPr>
        <w:t xml:space="preserve"> was a part of UK government</w:t>
      </w:r>
      <w:r w:rsidR="005629AB" w:rsidRPr="0039313B">
        <w:rPr>
          <w:rFonts w:ascii="Arial" w:hAnsi="Arial" w:cs="Arial"/>
          <w:color w:val="000000"/>
          <w:shd w:val="clear" w:color="auto" w:fill="FFFFFF"/>
        </w:rPr>
        <w:t>’s</w:t>
      </w:r>
      <w:r w:rsidR="00955FD5" w:rsidRPr="0039313B">
        <w:rPr>
          <w:rFonts w:ascii="Arial" w:hAnsi="Arial" w:cs="Arial"/>
          <w:color w:val="000000"/>
          <w:shd w:val="clear" w:color="auto" w:fill="FFFFFF"/>
        </w:rPr>
        <w:t xml:space="preserve"> reform program </w:t>
      </w:r>
      <w:r w:rsidR="005629AB" w:rsidRPr="0039313B">
        <w:rPr>
          <w:rFonts w:ascii="Arial" w:hAnsi="Arial" w:cs="Arial"/>
          <w:color w:val="000000"/>
          <w:shd w:val="clear" w:color="auto" w:fill="FFFFFF"/>
        </w:rPr>
        <w:t xml:space="preserve">and was projected to boost </w:t>
      </w:r>
      <w:r w:rsidR="00D05B27" w:rsidRPr="0039313B">
        <w:rPr>
          <w:rFonts w:ascii="Arial" w:hAnsi="Arial" w:cs="Arial"/>
          <w:color w:val="000000"/>
          <w:shd w:val="clear" w:color="auto" w:fill="FFFFFF"/>
        </w:rPr>
        <w:t xml:space="preserve">the </w:t>
      </w:r>
      <w:r w:rsidR="005629AB" w:rsidRPr="0039313B">
        <w:rPr>
          <w:rFonts w:ascii="Arial" w:hAnsi="Arial" w:cs="Arial"/>
          <w:color w:val="000000"/>
          <w:shd w:val="clear" w:color="auto" w:fill="FFFFFF"/>
        </w:rPr>
        <w:t xml:space="preserve">economy be over four billion pounds over the next decade (Biggest overhaul of consumer rights in a generation, 2015). </w:t>
      </w:r>
    </w:p>
    <w:p w14:paraId="18115D04" w14:textId="52FA4D5B" w:rsidR="008B04E3" w:rsidRPr="0039313B" w:rsidRDefault="005629AB" w:rsidP="0039313B">
      <w:pPr>
        <w:spacing w:after="0" w:line="360" w:lineRule="auto"/>
        <w:jc w:val="both"/>
        <w:rPr>
          <w:rFonts w:ascii="Arial" w:hAnsi="Arial" w:cs="Arial"/>
          <w:color w:val="000000"/>
          <w:shd w:val="clear" w:color="auto" w:fill="FFFFFF"/>
        </w:rPr>
      </w:pPr>
      <w:r w:rsidRPr="0039313B">
        <w:rPr>
          <w:rFonts w:ascii="Arial" w:hAnsi="Arial" w:cs="Arial"/>
          <w:color w:val="000000"/>
          <w:shd w:val="clear" w:color="auto" w:fill="FFFFFF"/>
        </w:rPr>
        <w:t xml:space="preserve">Before the enactment of </w:t>
      </w:r>
      <w:r w:rsidR="00D05B27" w:rsidRPr="0039313B">
        <w:rPr>
          <w:rFonts w:ascii="Arial" w:hAnsi="Arial" w:cs="Arial"/>
          <w:color w:val="000000"/>
          <w:shd w:val="clear" w:color="auto" w:fill="FFFFFF"/>
        </w:rPr>
        <w:t>CRA 2015</w:t>
      </w:r>
      <w:r w:rsidRPr="0039313B">
        <w:rPr>
          <w:rFonts w:ascii="Arial" w:hAnsi="Arial" w:cs="Arial"/>
          <w:color w:val="000000"/>
          <w:shd w:val="clear" w:color="auto" w:fill="FFFFFF"/>
        </w:rPr>
        <w:t xml:space="preserve">, there were around </w:t>
      </w:r>
      <w:r w:rsidRPr="0039313B">
        <w:rPr>
          <w:rFonts w:ascii="Arial" w:hAnsi="Arial" w:cs="Arial"/>
        </w:rPr>
        <w:t xml:space="preserve">twelve different legislations for consumer rights, and legislations regarding investigatory powers of law enforcers for consumers were around sixty. With </w:t>
      </w:r>
      <w:r w:rsidR="00D05B27" w:rsidRPr="0039313B">
        <w:rPr>
          <w:rFonts w:ascii="Arial" w:hAnsi="Arial" w:cs="Arial"/>
        </w:rPr>
        <w:t>CRA 2015</w:t>
      </w:r>
      <w:r w:rsidRPr="0039313B">
        <w:rPr>
          <w:rFonts w:ascii="Arial" w:hAnsi="Arial" w:cs="Arial"/>
        </w:rPr>
        <w:t xml:space="preserve">, UK government aimed at consolidating 8 different </w:t>
      </w:r>
      <w:r w:rsidR="008B04E3" w:rsidRPr="0039313B">
        <w:rPr>
          <w:rFonts w:ascii="Arial" w:hAnsi="Arial" w:cs="Arial"/>
        </w:rPr>
        <w:t xml:space="preserve">complex </w:t>
      </w:r>
      <w:r w:rsidRPr="0039313B">
        <w:rPr>
          <w:rFonts w:ascii="Arial" w:hAnsi="Arial" w:cs="Arial"/>
        </w:rPr>
        <w:t>legislations into one act for protection of the consumers (</w:t>
      </w:r>
      <w:r w:rsidRPr="0039313B">
        <w:rPr>
          <w:rFonts w:ascii="Arial" w:hAnsi="Arial" w:cs="Arial"/>
          <w:color w:val="000000"/>
          <w:shd w:val="clear" w:color="auto" w:fill="FFFFFF"/>
        </w:rPr>
        <w:t xml:space="preserve">Biggest overhaul of consumer rights in a generation, 2015). </w:t>
      </w:r>
      <w:r w:rsidR="008B04E3" w:rsidRPr="0039313B">
        <w:rPr>
          <w:rFonts w:ascii="Arial" w:hAnsi="Arial" w:cs="Arial"/>
          <w:color w:val="000000"/>
          <w:shd w:val="clear" w:color="auto" w:fill="FFFFFF"/>
        </w:rPr>
        <w:t xml:space="preserve">Consumer Affairs Minister Jo </w:t>
      </w:r>
      <w:proofErr w:type="spellStart"/>
      <w:r w:rsidR="008B04E3" w:rsidRPr="0039313B">
        <w:rPr>
          <w:rFonts w:ascii="Arial" w:hAnsi="Arial" w:cs="Arial"/>
          <w:color w:val="000000"/>
          <w:shd w:val="clear" w:color="auto" w:fill="FFFFFF"/>
        </w:rPr>
        <w:t>Swinsom</w:t>
      </w:r>
      <w:proofErr w:type="spellEnd"/>
      <w:r w:rsidR="008B04E3" w:rsidRPr="0039313B">
        <w:rPr>
          <w:rFonts w:ascii="Arial" w:hAnsi="Arial" w:cs="Arial"/>
          <w:color w:val="000000"/>
          <w:shd w:val="clear" w:color="auto" w:fill="FFFFFF"/>
        </w:rPr>
        <w:t xml:space="preserve"> remarked that the struggles of consumers will end as this Act is simple and will save consumers of the complications and complexities associated with different legislations (Biggest overhaul of consumer rights in a generation, 2015). </w:t>
      </w:r>
    </w:p>
    <w:p w14:paraId="6D2A3193" w14:textId="77777777" w:rsidR="008A5A70" w:rsidRPr="0039313B" w:rsidRDefault="008A5A70" w:rsidP="0039313B">
      <w:pPr>
        <w:spacing w:after="0" w:line="360" w:lineRule="auto"/>
        <w:jc w:val="both"/>
        <w:rPr>
          <w:rFonts w:ascii="Arial" w:hAnsi="Arial" w:cs="Arial"/>
          <w:color w:val="000000"/>
          <w:shd w:val="clear" w:color="auto" w:fill="FFFFFF"/>
        </w:rPr>
      </w:pPr>
    </w:p>
    <w:p w14:paraId="06BCCD6A" w14:textId="77777777" w:rsidR="00163ED8" w:rsidRPr="0039313B" w:rsidRDefault="00163ED8" w:rsidP="0039313B">
      <w:pPr>
        <w:spacing w:after="0" w:line="360" w:lineRule="auto"/>
        <w:jc w:val="both"/>
        <w:rPr>
          <w:rFonts w:ascii="Arial" w:hAnsi="Arial" w:cs="Arial"/>
          <w:b/>
          <w:bCs/>
          <w:color w:val="000000"/>
          <w:shd w:val="clear" w:color="auto" w:fill="FFFFFF"/>
        </w:rPr>
      </w:pPr>
      <w:r w:rsidRPr="0039313B">
        <w:rPr>
          <w:rFonts w:ascii="Arial" w:hAnsi="Arial" w:cs="Arial"/>
          <w:b/>
          <w:bCs/>
          <w:color w:val="000000"/>
          <w:shd w:val="clear" w:color="auto" w:fill="FFFFFF"/>
        </w:rPr>
        <w:t>SCOPE</w:t>
      </w:r>
    </w:p>
    <w:p w14:paraId="554E13F0" w14:textId="48BAD186" w:rsidR="00163ED8" w:rsidRPr="0039313B" w:rsidRDefault="00D05B27" w:rsidP="0039313B">
      <w:pPr>
        <w:spacing w:after="0" w:line="360" w:lineRule="auto"/>
        <w:jc w:val="both"/>
        <w:rPr>
          <w:rFonts w:ascii="Arial" w:hAnsi="Arial" w:cs="Arial"/>
          <w:color w:val="000000"/>
          <w:shd w:val="clear" w:color="auto" w:fill="FFFFFF"/>
        </w:rPr>
      </w:pPr>
      <w:r w:rsidRPr="0039313B">
        <w:rPr>
          <w:rFonts w:ascii="Arial" w:hAnsi="Arial" w:cs="Arial"/>
          <w:color w:val="000000"/>
          <w:shd w:val="clear" w:color="auto" w:fill="FFFFFF"/>
        </w:rPr>
        <w:t xml:space="preserve">CRA 2015 </w:t>
      </w:r>
      <w:r w:rsidR="00163ED8" w:rsidRPr="0039313B">
        <w:rPr>
          <w:rFonts w:ascii="Arial" w:hAnsi="Arial" w:cs="Arial"/>
          <w:color w:val="000000"/>
          <w:shd w:val="clear" w:color="auto" w:fill="FFFFFF"/>
        </w:rPr>
        <w:t xml:space="preserve">is the regulatory framework for business to consumer transactions which relate to </w:t>
      </w:r>
      <w:r w:rsidR="00112651" w:rsidRPr="0039313B">
        <w:rPr>
          <w:rFonts w:ascii="Arial" w:hAnsi="Arial" w:cs="Arial"/>
          <w:color w:val="000000"/>
          <w:shd w:val="clear" w:color="auto" w:fill="FFFFFF"/>
        </w:rPr>
        <w:t>goods,</w:t>
      </w:r>
      <w:r w:rsidR="008A5A70" w:rsidRPr="0039313B">
        <w:rPr>
          <w:rFonts w:ascii="Arial" w:hAnsi="Arial" w:cs="Arial"/>
          <w:color w:val="000000"/>
          <w:shd w:val="clear" w:color="auto" w:fill="FFFFFF"/>
        </w:rPr>
        <w:t xml:space="preserve"> services and / or digital </w:t>
      </w:r>
      <w:r w:rsidR="005D75E9" w:rsidRPr="0039313B">
        <w:rPr>
          <w:rFonts w:ascii="Arial" w:hAnsi="Arial" w:cs="Arial"/>
          <w:color w:val="000000"/>
          <w:shd w:val="clear" w:color="auto" w:fill="FFFFFF"/>
        </w:rPr>
        <w:t>content</w:t>
      </w:r>
      <w:r w:rsidR="008A5A70" w:rsidRPr="0039313B">
        <w:rPr>
          <w:rFonts w:ascii="Arial" w:hAnsi="Arial" w:cs="Arial"/>
          <w:color w:val="000000"/>
          <w:shd w:val="clear" w:color="auto" w:fill="FFFFFF"/>
        </w:rPr>
        <w:t>.</w:t>
      </w:r>
      <w:r w:rsidR="005D75E9" w:rsidRPr="0039313B">
        <w:rPr>
          <w:rFonts w:ascii="Arial" w:hAnsi="Arial" w:cs="Arial"/>
          <w:color w:val="000000"/>
          <w:shd w:val="clear" w:color="auto" w:fill="FFFFFF"/>
        </w:rPr>
        <w:t xml:space="preserve"> Though </w:t>
      </w:r>
      <w:r w:rsidRPr="0039313B">
        <w:rPr>
          <w:rFonts w:ascii="Arial" w:hAnsi="Arial" w:cs="Arial"/>
          <w:color w:val="000000"/>
          <w:shd w:val="clear" w:color="auto" w:fill="FFFFFF"/>
        </w:rPr>
        <w:t xml:space="preserve">CRA 2015 </w:t>
      </w:r>
      <w:r w:rsidR="005D75E9" w:rsidRPr="0039313B">
        <w:rPr>
          <w:rFonts w:ascii="Arial" w:hAnsi="Arial" w:cs="Arial"/>
          <w:color w:val="000000"/>
          <w:shd w:val="clear" w:color="auto" w:fill="FFFFFF"/>
        </w:rPr>
        <w:t xml:space="preserve">only applies to B2C </w:t>
      </w:r>
      <w:proofErr w:type="gramStart"/>
      <w:r w:rsidR="005D75E9" w:rsidRPr="0039313B">
        <w:rPr>
          <w:rFonts w:ascii="Arial" w:hAnsi="Arial" w:cs="Arial"/>
          <w:color w:val="000000"/>
          <w:shd w:val="clear" w:color="auto" w:fill="FFFFFF"/>
        </w:rPr>
        <w:t>contracts</w:t>
      </w:r>
      <w:proofErr w:type="gramEnd"/>
      <w:r w:rsidR="005D75E9" w:rsidRPr="0039313B">
        <w:rPr>
          <w:rFonts w:ascii="Arial" w:hAnsi="Arial" w:cs="Arial"/>
          <w:color w:val="000000"/>
          <w:shd w:val="clear" w:color="auto" w:fill="FFFFFF"/>
        </w:rPr>
        <w:t xml:space="preserve"> but </w:t>
      </w:r>
      <w:r w:rsidR="00112651" w:rsidRPr="0039313B">
        <w:rPr>
          <w:rFonts w:ascii="Arial" w:hAnsi="Arial" w:cs="Arial"/>
          <w:color w:val="000000"/>
          <w:shd w:val="clear" w:color="auto" w:fill="FFFFFF"/>
        </w:rPr>
        <w:t xml:space="preserve">it is applicable to Business to Business contracts wherein businesses act as suppliers or purchasers to deliver goods, services and digital content to the consumer eventually (The </w:t>
      </w:r>
      <w:r w:rsidRPr="0039313B">
        <w:rPr>
          <w:rFonts w:ascii="Arial" w:hAnsi="Arial" w:cs="Arial"/>
          <w:color w:val="000000"/>
          <w:shd w:val="clear" w:color="auto" w:fill="FFFFFF"/>
        </w:rPr>
        <w:t>CRA 2015</w:t>
      </w:r>
      <w:r w:rsidR="00112651" w:rsidRPr="0039313B">
        <w:rPr>
          <w:rFonts w:ascii="Arial" w:hAnsi="Arial" w:cs="Arial"/>
          <w:color w:val="000000"/>
          <w:shd w:val="clear" w:color="auto" w:fill="FFFFFF"/>
        </w:rPr>
        <w:t>– all change for consumer contracts for goods, digital content, services and unfair terms, 2015).</w:t>
      </w:r>
    </w:p>
    <w:p w14:paraId="2F5FD10E" w14:textId="77777777" w:rsidR="00112651" w:rsidRPr="0039313B" w:rsidRDefault="00112651" w:rsidP="0039313B">
      <w:pPr>
        <w:spacing w:after="0" w:line="360" w:lineRule="auto"/>
        <w:jc w:val="both"/>
        <w:rPr>
          <w:rFonts w:ascii="Arial" w:hAnsi="Arial" w:cs="Arial"/>
          <w:color w:val="000000"/>
          <w:shd w:val="clear" w:color="auto" w:fill="FFFFFF"/>
        </w:rPr>
      </w:pPr>
    </w:p>
    <w:p w14:paraId="09E3CB06" w14:textId="77777777" w:rsidR="00112651" w:rsidRPr="0039313B" w:rsidRDefault="00112651" w:rsidP="0039313B">
      <w:pPr>
        <w:spacing w:after="0" w:line="360" w:lineRule="auto"/>
        <w:jc w:val="both"/>
        <w:rPr>
          <w:rStyle w:val="Emphasis"/>
          <w:rFonts w:ascii="Arial" w:hAnsi="Arial" w:cs="Arial"/>
          <w:color w:val="333333"/>
          <w:shd w:val="clear" w:color="auto" w:fill="FFFFFF"/>
        </w:rPr>
      </w:pPr>
      <w:r w:rsidRPr="0039313B">
        <w:rPr>
          <w:rFonts w:ascii="Arial" w:hAnsi="Arial" w:cs="Arial"/>
          <w:color w:val="000000"/>
          <w:shd w:val="clear" w:color="auto" w:fill="FFFFFF"/>
        </w:rPr>
        <w:t xml:space="preserve">The scope of the contract covers supply from business to consumer. </w:t>
      </w:r>
      <w:proofErr w:type="gramStart"/>
      <w:r w:rsidR="009A6ABD" w:rsidRPr="0039313B">
        <w:rPr>
          <w:rFonts w:ascii="Arial" w:hAnsi="Arial" w:cs="Arial"/>
          <w:color w:val="000000"/>
          <w:shd w:val="clear" w:color="auto" w:fill="FFFFFF"/>
        </w:rPr>
        <w:t>For the purpose of</w:t>
      </w:r>
      <w:proofErr w:type="gramEnd"/>
      <w:r w:rsidR="009A6ABD" w:rsidRPr="0039313B">
        <w:rPr>
          <w:rFonts w:ascii="Arial" w:hAnsi="Arial" w:cs="Arial"/>
          <w:color w:val="000000"/>
          <w:shd w:val="clear" w:color="auto" w:fill="FFFFFF"/>
        </w:rPr>
        <w:t xml:space="preserve"> the act, Supply includes “sale, hire, hire-purchase and other transaction”. Consumer is defined as “</w:t>
      </w:r>
      <w:r w:rsidR="009A6ABD" w:rsidRPr="0039313B">
        <w:rPr>
          <w:rStyle w:val="Emphasis"/>
          <w:rFonts w:ascii="Arial" w:hAnsi="Arial" w:cs="Arial"/>
          <w:color w:val="333333"/>
          <w:shd w:val="clear" w:color="auto" w:fill="FFFFFF"/>
        </w:rPr>
        <w:t>an individual acting for purposes that are wholly or mainly outside that individual's trade, business, craft or profession".</w:t>
      </w:r>
    </w:p>
    <w:p w14:paraId="02F05CDB" w14:textId="77777777" w:rsidR="00112651" w:rsidRPr="0039313B" w:rsidRDefault="00112651" w:rsidP="0039313B">
      <w:pPr>
        <w:spacing w:after="0" w:line="360" w:lineRule="auto"/>
        <w:jc w:val="both"/>
        <w:rPr>
          <w:rFonts w:ascii="Arial" w:hAnsi="Arial" w:cs="Arial"/>
          <w:color w:val="000000"/>
          <w:shd w:val="clear" w:color="auto" w:fill="FFFFFF"/>
        </w:rPr>
      </w:pPr>
    </w:p>
    <w:p w14:paraId="5A26EF76" w14:textId="77777777" w:rsidR="008A5A70" w:rsidRPr="0039313B" w:rsidRDefault="00163ED8" w:rsidP="0039313B">
      <w:pPr>
        <w:spacing w:after="0" w:line="360" w:lineRule="auto"/>
        <w:jc w:val="both"/>
        <w:rPr>
          <w:rFonts w:ascii="Arial" w:hAnsi="Arial" w:cs="Arial"/>
          <w:b/>
          <w:bCs/>
          <w:color w:val="000000"/>
          <w:shd w:val="clear" w:color="auto" w:fill="FFFFFF"/>
        </w:rPr>
      </w:pPr>
      <w:r w:rsidRPr="0039313B">
        <w:rPr>
          <w:rFonts w:ascii="Arial" w:hAnsi="Arial" w:cs="Arial"/>
          <w:b/>
          <w:bCs/>
          <w:color w:val="000000"/>
          <w:shd w:val="clear" w:color="auto" w:fill="FFFFFF"/>
        </w:rPr>
        <w:t>AIMS</w:t>
      </w:r>
      <w:r w:rsidR="008A5A70" w:rsidRPr="0039313B">
        <w:rPr>
          <w:rFonts w:ascii="Arial" w:hAnsi="Arial" w:cs="Arial"/>
          <w:b/>
          <w:bCs/>
          <w:color w:val="000000"/>
          <w:shd w:val="clear" w:color="auto" w:fill="FFFFFF"/>
        </w:rPr>
        <w:t xml:space="preserve"> OF CONSUMER RIGHTS ACT 2015</w:t>
      </w:r>
    </w:p>
    <w:p w14:paraId="554BD93D" w14:textId="4B12347C" w:rsidR="008A3A56" w:rsidRPr="0039313B" w:rsidRDefault="008A3A56" w:rsidP="0039313B">
      <w:pPr>
        <w:spacing w:after="0" w:line="360" w:lineRule="auto"/>
        <w:jc w:val="both"/>
        <w:rPr>
          <w:rFonts w:ascii="Arial" w:hAnsi="Arial" w:cs="Arial"/>
          <w:color w:val="000000"/>
          <w:shd w:val="clear" w:color="auto" w:fill="FFFFFF"/>
        </w:rPr>
      </w:pPr>
      <w:r w:rsidRPr="0039313B">
        <w:rPr>
          <w:rFonts w:ascii="Arial" w:hAnsi="Arial" w:cs="Arial"/>
          <w:color w:val="000000"/>
          <w:shd w:val="clear" w:color="auto" w:fill="FFFFFF"/>
        </w:rPr>
        <w:t>As established, Consumer Rights Act (2015) was formulated and promulgated for safeguarding consumer rights by providing rules and establishing conditions which are less ambiguous and complex in Business to Consumer (B2C) transactions</w:t>
      </w:r>
      <w:r w:rsidR="00163ED8" w:rsidRPr="0039313B">
        <w:rPr>
          <w:rFonts w:ascii="Arial" w:hAnsi="Arial" w:cs="Arial"/>
          <w:color w:val="000000"/>
          <w:shd w:val="clear" w:color="auto" w:fill="FFFFFF"/>
        </w:rPr>
        <w:t xml:space="preserve"> for goods, services and digital content</w:t>
      </w:r>
      <w:r w:rsidR="00112651" w:rsidRPr="0039313B">
        <w:rPr>
          <w:rFonts w:ascii="Arial" w:hAnsi="Arial" w:cs="Arial"/>
          <w:color w:val="000000"/>
          <w:shd w:val="clear" w:color="auto" w:fill="FFFFFF"/>
        </w:rPr>
        <w:t xml:space="preserve"> and unfair terms</w:t>
      </w:r>
      <w:r w:rsidRPr="0039313B">
        <w:rPr>
          <w:rFonts w:ascii="Arial" w:hAnsi="Arial" w:cs="Arial"/>
          <w:color w:val="000000"/>
          <w:shd w:val="clear" w:color="auto" w:fill="FFFFFF"/>
        </w:rPr>
        <w:t xml:space="preserve">. </w:t>
      </w:r>
      <w:r w:rsidR="0039313B" w:rsidRPr="0039313B">
        <w:rPr>
          <w:rFonts w:ascii="Arial" w:hAnsi="Arial" w:cs="Arial"/>
          <w:color w:val="000000"/>
          <w:shd w:val="clear" w:color="auto" w:fill="FFFFFF"/>
        </w:rPr>
        <w:t>The basic</w:t>
      </w:r>
      <w:r w:rsidRPr="0039313B">
        <w:rPr>
          <w:rFonts w:ascii="Arial" w:hAnsi="Arial" w:cs="Arial"/>
          <w:color w:val="000000"/>
          <w:shd w:val="clear" w:color="auto" w:fill="FFFFFF"/>
        </w:rPr>
        <w:t xml:space="preserve"> aims of the Consumer Rights Act</w:t>
      </w:r>
      <w:r w:rsidR="00163ED8" w:rsidRPr="0039313B">
        <w:rPr>
          <w:rFonts w:ascii="Arial" w:hAnsi="Arial" w:cs="Arial"/>
          <w:color w:val="000000"/>
          <w:shd w:val="clear" w:color="auto" w:fill="FFFFFF"/>
        </w:rPr>
        <w:t xml:space="preserve"> </w:t>
      </w:r>
      <w:r w:rsidRPr="0039313B">
        <w:rPr>
          <w:rFonts w:ascii="Arial" w:hAnsi="Arial" w:cs="Arial"/>
          <w:color w:val="000000"/>
          <w:shd w:val="clear" w:color="auto" w:fill="FFFFFF"/>
        </w:rPr>
        <w:t xml:space="preserve">(2015) in addition to consolidation and </w:t>
      </w:r>
      <w:r w:rsidR="00163ED8" w:rsidRPr="0039313B">
        <w:rPr>
          <w:rFonts w:ascii="Arial" w:hAnsi="Arial" w:cs="Arial"/>
          <w:color w:val="000000"/>
          <w:shd w:val="clear" w:color="auto" w:fill="FFFFFF"/>
        </w:rPr>
        <w:t xml:space="preserve">uncomplicated legislation framework were better protection of consumers (especially individuals) against unfair notices and unfair terms ((Wrench and Farrant, 2017). </w:t>
      </w:r>
    </w:p>
    <w:p w14:paraId="59D9DCD0" w14:textId="2D296C19" w:rsidR="008A5A70" w:rsidRPr="0039313B" w:rsidRDefault="008A5A70" w:rsidP="0039313B">
      <w:pPr>
        <w:spacing w:after="0" w:line="360" w:lineRule="auto"/>
        <w:jc w:val="both"/>
        <w:rPr>
          <w:rFonts w:ascii="Arial" w:hAnsi="Arial" w:cs="Arial"/>
          <w:color w:val="000000"/>
          <w:shd w:val="clear" w:color="auto" w:fill="FFFFFF"/>
        </w:rPr>
      </w:pPr>
      <w:r w:rsidRPr="0039313B">
        <w:rPr>
          <w:rFonts w:ascii="Arial" w:hAnsi="Arial" w:cs="Arial"/>
          <w:color w:val="000000"/>
          <w:shd w:val="clear" w:color="auto" w:fill="FFFFFF"/>
        </w:rPr>
        <w:t xml:space="preserve">The </w:t>
      </w:r>
      <w:r w:rsidR="0039313B" w:rsidRPr="0039313B">
        <w:rPr>
          <w:rFonts w:ascii="Arial" w:hAnsi="Arial" w:cs="Arial"/>
          <w:color w:val="000000"/>
          <w:shd w:val="clear" w:color="auto" w:fill="FFFFFF"/>
        </w:rPr>
        <w:t xml:space="preserve">CRA 2015 </w:t>
      </w:r>
      <w:r w:rsidRPr="0039313B">
        <w:rPr>
          <w:rFonts w:ascii="Arial" w:hAnsi="Arial" w:cs="Arial"/>
          <w:color w:val="000000"/>
          <w:shd w:val="clear" w:color="auto" w:fill="FFFFFF"/>
        </w:rPr>
        <w:t>envisages content enumerated below</w:t>
      </w:r>
      <w:r w:rsidR="00893D3E" w:rsidRPr="0039313B">
        <w:rPr>
          <w:rFonts w:ascii="Arial" w:hAnsi="Arial" w:cs="Arial"/>
          <w:color w:val="000000"/>
          <w:shd w:val="clear" w:color="auto" w:fill="FFFFFF"/>
        </w:rPr>
        <w:t xml:space="preserve"> (Consumer Rights Act 2015, 2015)</w:t>
      </w:r>
      <w:r w:rsidRPr="0039313B">
        <w:rPr>
          <w:rFonts w:ascii="Arial" w:hAnsi="Arial" w:cs="Arial"/>
          <w:color w:val="000000"/>
          <w:shd w:val="clear" w:color="auto" w:fill="FFFFFF"/>
        </w:rPr>
        <w:t>:</w:t>
      </w:r>
    </w:p>
    <w:p w14:paraId="15F907BC" w14:textId="77777777" w:rsidR="008A5A70" w:rsidRPr="0039313B" w:rsidRDefault="008A5A70" w:rsidP="0039313B">
      <w:pPr>
        <w:pStyle w:val="ListParagraph"/>
        <w:numPr>
          <w:ilvl w:val="0"/>
          <w:numId w:val="1"/>
        </w:numPr>
        <w:spacing w:after="0" w:line="360" w:lineRule="auto"/>
        <w:jc w:val="both"/>
        <w:rPr>
          <w:rFonts w:ascii="Arial" w:hAnsi="Arial" w:cs="Arial"/>
          <w:color w:val="000000"/>
          <w:shd w:val="clear" w:color="auto" w:fill="FFFFFF"/>
        </w:rPr>
      </w:pPr>
      <w:r w:rsidRPr="0039313B">
        <w:rPr>
          <w:rFonts w:ascii="Arial" w:hAnsi="Arial" w:cs="Arial"/>
          <w:color w:val="000000"/>
          <w:shd w:val="clear" w:color="auto" w:fill="FFFFFF"/>
        </w:rPr>
        <w:t>Course of action available to the consumer if faulty goods are delivered</w:t>
      </w:r>
    </w:p>
    <w:p w14:paraId="0DAA678E" w14:textId="77777777" w:rsidR="008A5A70" w:rsidRPr="0039313B" w:rsidRDefault="008A5A70" w:rsidP="0039313B">
      <w:pPr>
        <w:pStyle w:val="ListParagraph"/>
        <w:numPr>
          <w:ilvl w:val="0"/>
          <w:numId w:val="1"/>
        </w:numPr>
        <w:spacing w:after="0" w:line="360" w:lineRule="auto"/>
        <w:jc w:val="both"/>
        <w:rPr>
          <w:rFonts w:ascii="Arial" w:hAnsi="Arial" w:cs="Arial"/>
          <w:color w:val="000000"/>
          <w:shd w:val="clear" w:color="auto" w:fill="FFFFFF"/>
        </w:rPr>
      </w:pPr>
      <w:r w:rsidRPr="0039313B">
        <w:rPr>
          <w:rFonts w:ascii="Arial" w:hAnsi="Arial" w:cs="Arial"/>
          <w:color w:val="000000"/>
          <w:shd w:val="clear" w:color="auto" w:fill="FFFFFF"/>
        </w:rPr>
        <w:t xml:space="preserve">Incorporation of Unfair terms in a contract </w:t>
      </w:r>
    </w:p>
    <w:p w14:paraId="5D536529" w14:textId="77777777" w:rsidR="008A5A70" w:rsidRPr="0039313B" w:rsidRDefault="008A5A70" w:rsidP="0039313B">
      <w:pPr>
        <w:pStyle w:val="ListParagraph"/>
        <w:numPr>
          <w:ilvl w:val="0"/>
          <w:numId w:val="1"/>
        </w:numPr>
        <w:spacing w:after="0" w:line="360" w:lineRule="auto"/>
        <w:jc w:val="both"/>
        <w:rPr>
          <w:rFonts w:ascii="Arial" w:hAnsi="Arial" w:cs="Arial"/>
          <w:color w:val="000000"/>
          <w:shd w:val="clear" w:color="auto" w:fill="FFFFFF"/>
        </w:rPr>
      </w:pPr>
      <w:r w:rsidRPr="0039313B">
        <w:rPr>
          <w:rFonts w:ascii="Arial" w:hAnsi="Arial" w:cs="Arial"/>
          <w:color w:val="000000"/>
          <w:shd w:val="clear" w:color="auto" w:fill="FFFFFF"/>
        </w:rPr>
        <w:t>Actions of businesses which are in contravention of competitive practices</w:t>
      </w:r>
    </w:p>
    <w:p w14:paraId="635CC709" w14:textId="77777777" w:rsidR="008A5A70" w:rsidRPr="0039313B" w:rsidRDefault="008A5A70" w:rsidP="0039313B">
      <w:pPr>
        <w:pStyle w:val="ListParagraph"/>
        <w:numPr>
          <w:ilvl w:val="0"/>
          <w:numId w:val="1"/>
        </w:numPr>
        <w:spacing w:after="0" w:line="360" w:lineRule="auto"/>
        <w:jc w:val="both"/>
        <w:rPr>
          <w:rFonts w:ascii="Arial" w:hAnsi="Arial" w:cs="Arial"/>
          <w:color w:val="000000"/>
          <w:shd w:val="clear" w:color="auto" w:fill="FFFFFF"/>
        </w:rPr>
      </w:pPr>
      <w:r w:rsidRPr="0039313B">
        <w:rPr>
          <w:rFonts w:ascii="Arial" w:hAnsi="Arial" w:cs="Arial"/>
          <w:color w:val="000000"/>
          <w:shd w:val="clear" w:color="auto" w:fill="FFFFFF"/>
        </w:rPr>
        <w:t>Greater flexibility for redressal of consumers who have suffered harm from breach</w:t>
      </w:r>
    </w:p>
    <w:p w14:paraId="794C88BF" w14:textId="77777777" w:rsidR="008A5A70" w:rsidRPr="0039313B" w:rsidRDefault="00893D3E" w:rsidP="0039313B">
      <w:pPr>
        <w:pStyle w:val="ListParagraph"/>
        <w:numPr>
          <w:ilvl w:val="0"/>
          <w:numId w:val="1"/>
        </w:numPr>
        <w:spacing w:after="0" w:line="360" w:lineRule="auto"/>
        <w:jc w:val="both"/>
        <w:rPr>
          <w:rFonts w:ascii="Arial" w:hAnsi="Arial" w:cs="Arial"/>
          <w:color w:val="000000"/>
          <w:shd w:val="clear" w:color="auto" w:fill="FFFFFF"/>
        </w:rPr>
      </w:pPr>
      <w:r w:rsidRPr="0039313B">
        <w:rPr>
          <w:rFonts w:ascii="Arial" w:hAnsi="Arial" w:cs="Arial"/>
          <w:color w:val="000000"/>
          <w:shd w:val="clear" w:color="auto" w:fill="FFFFFF"/>
        </w:rPr>
        <w:t>Rights of consumers in case digital content is not up to the mark / is faulty</w:t>
      </w:r>
    </w:p>
    <w:p w14:paraId="0826F77C" w14:textId="77777777" w:rsidR="00893D3E" w:rsidRPr="0039313B" w:rsidRDefault="00893D3E" w:rsidP="0039313B">
      <w:pPr>
        <w:pStyle w:val="ListParagraph"/>
        <w:numPr>
          <w:ilvl w:val="0"/>
          <w:numId w:val="1"/>
        </w:numPr>
        <w:spacing w:after="0" w:line="360" w:lineRule="auto"/>
        <w:jc w:val="both"/>
        <w:rPr>
          <w:rFonts w:ascii="Arial" w:hAnsi="Arial" w:cs="Arial"/>
          <w:color w:val="000000"/>
          <w:shd w:val="clear" w:color="auto" w:fill="FFFFFF"/>
        </w:rPr>
      </w:pPr>
      <w:r w:rsidRPr="0039313B">
        <w:rPr>
          <w:rFonts w:ascii="Arial" w:hAnsi="Arial" w:cs="Arial"/>
          <w:color w:val="000000"/>
          <w:shd w:val="clear" w:color="auto" w:fill="FFFFFF"/>
        </w:rPr>
        <w:t>Rendering of services in line with agreed conditions and with reasonable care and skill</w:t>
      </w:r>
    </w:p>
    <w:p w14:paraId="59F0F955" w14:textId="77777777" w:rsidR="008A5A70" w:rsidRPr="0039313B" w:rsidRDefault="008A5A70" w:rsidP="0039313B">
      <w:pPr>
        <w:spacing w:after="0" w:line="360" w:lineRule="auto"/>
        <w:jc w:val="both"/>
        <w:rPr>
          <w:rFonts w:ascii="Arial" w:hAnsi="Arial" w:cs="Arial"/>
          <w:color w:val="000000"/>
          <w:shd w:val="clear" w:color="auto" w:fill="FFFFFF"/>
        </w:rPr>
      </w:pPr>
    </w:p>
    <w:p w14:paraId="0C9A0EF1" w14:textId="77777777" w:rsidR="008A5A70" w:rsidRPr="0039313B" w:rsidRDefault="008A5A70" w:rsidP="0039313B">
      <w:pPr>
        <w:spacing w:after="0" w:line="360" w:lineRule="auto"/>
        <w:jc w:val="both"/>
        <w:rPr>
          <w:rFonts w:ascii="Arial" w:hAnsi="Arial" w:cs="Arial"/>
          <w:b/>
          <w:bCs/>
          <w:color w:val="000000"/>
          <w:shd w:val="clear" w:color="auto" w:fill="FFFFFF"/>
        </w:rPr>
      </w:pPr>
      <w:r w:rsidRPr="0039313B">
        <w:rPr>
          <w:rFonts w:ascii="Arial" w:hAnsi="Arial" w:cs="Arial"/>
          <w:b/>
          <w:bCs/>
          <w:color w:val="000000"/>
          <w:shd w:val="clear" w:color="auto" w:fill="FFFFFF"/>
        </w:rPr>
        <w:t>STRUCTURE OF CONSUMER RIGHTS ACT 2015</w:t>
      </w:r>
    </w:p>
    <w:p w14:paraId="0D3BFDF5" w14:textId="69FF0637" w:rsidR="008A5A70" w:rsidRPr="0039313B" w:rsidRDefault="0039313B" w:rsidP="0039313B">
      <w:pPr>
        <w:spacing w:after="0" w:line="360" w:lineRule="auto"/>
        <w:jc w:val="both"/>
        <w:rPr>
          <w:rFonts w:ascii="Arial" w:hAnsi="Arial" w:cs="Arial"/>
          <w:color w:val="000000"/>
          <w:shd w:val="clear" w:color="auto" w:fill="FFFFFF"/>
        </w:rPr>
      </w:pPr>
      <w:r w:rsidRPr="0039313B">
        <w:rPr>
          <w:rFonts w:ascii="Arial" w:hAnsi="Arial" w:cs="Arial"/>
          <w:color w:val="000000"/>
          <w:shd w:val="clear" w:color="auto" w:fill="FFFFFF"/>
        </w:rPr>
        <w:t xml:space="preserve">CRA 2015 </w:t>
      </w:r>
      <w:r w:rsidR="009A6ABD" w:rsidRPr="0039313B">
        <w:rPr>
          <w:rFonts w:ascii="Arial" w:hAnsi="Arial" w:cs="Arial"/>
          <w:color w:val="000000"/>
          <w:shd w:val="clear" w:color="auto" w:fill="FFFFFF"/>
        </w:rPr>
        <w:t xml:space="preserve">has three parts and ten schedules. Part 1 relates to </w:t>
      </w:r>
      <w:r w:rsidRPr="0039313B">
        <w:rPr>
          <w:rFonts w:ascii="Arial" w:hAnsi="Arial" w:cs="Arial"/>
          <w:color w:val="000000"/>
          <w:shd w:val="clear" w:color="auto" w:fill="FFFFFF"/>
        </w:rPr>
        <w:t>consumers’</w:t>
      </w:r>
      <w:r w:rsidR="009A6ABD" w:rsidRPr="0039313B">
        <w:rPr>
          <w:rFonts w:ascii="Arial" w:hAnsi="Arial" w:cs="Arial"/>
          <w:color w:val="000000"/>
          <w:shd w:val="clear" w:color="auto" w:fill="FFFFFF"/>
        </w:rPr>
        <w:t xml:space="preserve"> rights in a contract for </w:t>
      </w:r>
      <w:r w:rsidR="00F131ED" w:rsidRPr="0039313B">
        <w:rPr>
          <w:rFonts w:ascii="Arial" w:hAnsi="Arial" w:cs="Arial"/>
          <w:color w:val="000000"/>
          <w:shd w:val="clear" w:color="auto" w:fill="FFFFFF"/>
        </w:rPr>
        <w:t xml:space="preserve">purchase of </w:t>
      </w:r>
      <w:r w:rsidR="009A6ABD" w:rsidRPr="0039313B">
        <w:rPr>
          <w:rFonts w:ascii="Arial" w:hAnsi="Arial" w:cs="Arial"/>
          <w:color w:val="000000"/>
          <w:shd w:val="clear" w:color="auto" w:fill="FFFFFF"/>
        </w:rPr>
        <w:t xml:space="preserve">goods, </w:t>
      </w:r>
      <w:proofErr w:type="gramStart"/>
      <w:r w:rsidR="009A6ABD" w:rsidRPr="0039313B">
        <w:rPr>
          <w:rFonts w:ascii="Arial" w:hAnsi="Arial" w:cs="Arial"/>
          <w:color w:val="000000"/>
          <w:shd w:val="clear" w:color="auto" w:fill="FFFFFF"/>
        </w:rPr>
        <w:t>services</w:t>
      </w:r>
      <w:proofErr w:type="gramEnd"/>
      <w:r w:rsidR="009A6ABD" w:rsidRPr="0039313B">
        <w:rPr>
          <w:rFonts w:ascii="Arial" w:hAnsi="Arial" w:cs="Arial"/>
          <w:color w:val="000000"/>
          <w:shd w:val="clear" w:color="auto" w:fill="FFFFFF"/>
        </w:rPr>
        <w:t xml:space="preserve"> and </w:t>
      </w:r>
      <w:r w:rsidR="00F131ED" w:rsidRPr="0039313B">
        <w:rPr>
          <w:rFonts w:ascii="Arial" w:hAnsi="Arial" w:cs="Arial"/>
          <w:color w:val="000000"/>
          <w:shd w:val="clear" w:color="auto" w:fill="FFFFFF"/>
        </w:rPr>
        <w:t>digital content.</w:t>
      </w:r>
    </w:p>
    <w:p w14:paraId="518A61A4" w14:textId="1241C8EA" w:rsidR="00F131ED" w:rsidRPr="0039313B" w:rsidRDefault="00F131ED" w:rsidP="0039313B">
      <w:pPr>
        <w:spacing w:after="0" w:line="360" w:lineRule="auto"/>
        <w:jc w:val="both"/>
        <w:rPr>
          <w:rFonts w:ascii="Arial" w:hAnsi="Arial" w:cs="Arial"/>
          <w:color w:val="000000"/>
          <w:shd w:val="clear" w:color="auto" w:fill="FFFFFF"/>
        </w:rPr>
      </w:pPr>
      <w:r w:rsidRPr="0039313B">
        <w:rPr>
          <w:rFonts w:ascii="Arial" w:hAnsi="Arial" w:cs="Arial"/>
          <w:color w:val="000000"/>
          <w:shd w:val="clear" w:color="auto" w:fill="FFFFFF"/>
        </w:rPr>
        <w:t>Part 2, based on the recommendations of Law Commission, is regarding protection of consumers against unfair terms</w:t>
      </w:r>
      <w:r w:rsidR="0039313B" w:rsidRPr="0039313B">
        <w:rPr>
          <w:rFonts w:ascii="Arial" w:hAnsi="Arial" w:cs="Arial"/>
          <w:color w:val="000000"/>
          <w:shd w:val="clear" w:color="auto" w:fill="FFFFFF"/>
        </w:rPr>
        <w:t xml:space="preserve"> </w:t>
      </w:r>
      <w:r w:rsidRPr="0039313B">
        <w:rPr>
          <w:rFonts w:ascii="Arial" w:hAnsi="Arial" w:cs="Arial"/>
          <w:color w:val="000000"/>
          <w:shd w:val="clear" w:color="auto" w:fill="FFFFFF"/>
        </w:rPr>
        <w:t xml:space="preserve">and notices. </w:t>
      </w:r>
    </w:p>
    <w:p w14:paraId="44D0AEEA" w14:textId="77777777" w:rsidR="00F131ED" w:rsidRPr="0039313B" w:rsidRDefault="00F131ED" w:rsidP="0039313B">
      <w:pPr>
        <w:spacing w:after="0" w:line="360" w:lineRule="auto"/>
        <w:jc w:val="both"/>
        <w:rPr>
          <w:rFonts w:ascii="Arial" w:hAnsi="Arial" w:cs="Arial"/>
          <w:color w:val="000000"/>
          <w:shd w:val="clear" w:color="auto" w:fill="FFFFFF"/>
        </w:rPr>
      </w:pPr>
      <w:r w:rsidRPr="0039313B">
        <w:rPr>
          <w:rFonts w:ascii="Arial" w:hAnsi="Arial" w:cs="Arial"/>
          <w:color w:val="000000"/>
          <w:shd w:val="clear" w:color="auto" w:fill="FFFFFF"/>
        </w:rPr>
        <w:t xml:space="preserve">Part 3 covers miscellaneous topics and general provisions like “investigatory power”, “Enhanced Consumer Measures and other Enforcement under Enterprise Act, 2002” etc. Moreover, additions to Competition Law are also covered in part 3. </w:t>
      </w:r>
    </w:p>
    <w:p w14:paraId="14D314C9" w14:textId="77777777" w:rsidR="00F131ED" w:rsidRPr="0039313B" w:rsidRDefault="00F131ED" w:rsidP="0039313B">
      <w:pPr>
        <w:spacing w:after="0" w:line="360" w:lineRule="auto"/>
        <w:jc w:val="both"/>
        <w:rPr>
          <w:rFonts w:ascii="Arial" w:hAnsi="Arial" w:cs="Arial"/>
          <w:color w:val="000000"/>
          <w:shd w:val="clear" w:color="auto" w:fill="FFFFFF"/>
        </w:rPr>
      </w:pPr>
    </w:p>
    <w:p w14:paraId="00D12B54" w14:textId="77777777" w:rsidR="00F131ED" w:rsidRPr="0039313B" w:rsidRDefault="00F131ED" w:rsidP="0039313B">
      <w:pPr>
        <w:spacing w:after="0" w:line="360" w:lineRule="auto"/>
        <w:jc w:val="both"/>
        <w:rPr>
          <w:rFonts w:ascii="Arial" w:hAnsi="Arial" w:cs="Arial"/>
          <w:b/>
          <w:bCs/>
          <w:color w:val="000000"/>
          <w:shd w:val="clear" w:color="auto" w:fill="FFFFFF"/>
        </w:rPr>
      </w:pPr>
      <w:r w:rsidRPr="0039313B">
        <w:rPr>
          <w:rFonts w:ascii="Arial" w:hAnsi="Arial" w:cs="Arial"/>
          <w:b/>
          <w:bCs/>
          <w:color w:val="000000"/>
          <w:shd w:val="clear" w:color="auto" w:fill="FFFFFF"/>
        </w:rPr>
        <w:t>PART 1 OF CONSUMER RIGHTS ACT 2015</w:t>
      </w:r>
    </w:p>
    <w:p w14:paraId="7377F3DA" w14:textId="34C2EFAE" w:rsidR="00F131ED" w:rsidRPr="0039313B" w:rsidRDefault="00F131ED" w:rsidP="0039313B">
      <w:pPr>
        <w:spacing w:after="0" w:line="360" w:lineRule="auto"/>
        <w:jc w:val="both"/>
        <w:rPr>
          <w:rFonts w:ascii="Arial" w:hAnsi="Arial" w:cs="Arial"/>
          <w:color w:val="000000"/>
          <w:shd w:val="clear" w:color="auto" w:fill="FFFFFF"/>
        </w:rPr>
      </w:pPr>
      <w:r w:rsidRPr="0039313B">
        <w:rPr>
          <w:rFonts w:ascii="Arial" w:hAnsi="Arial" w:cs="Arial"/>
          <w:color w:val="000000"/>
          <w:shd w:val="clear" w:color="auto" w:fill="FFFFFF"/>
        </w:rPr>
        <w:t xml:space="preserve">Part 1 of </w:t>
      </w:r>
      <w:r w:rsidR="0039313B" w:rsidRPr="0039313B">
        <w:rPr>
          <w:rFonts w:ascii="Arial" w:hAnsi="Arial" w:cs="Arial"/>
          <w:color w:val="000000"/>
          <w:shd w:val="clear" w:color="auto" w:fill="FFFFFF"/>
        </w:rPr>
        <w:t xml:space="preserve">the </w:t>
      </w:r>
      <w:r w:rsidRPr="0039313B">
        <w:rPr>
          <w:rFonts w:ascii="Arial" w:hAnsi="Arial" w:cs="Arial"/>
          <w:color w:val="000000"/>
          <w:shd w:val="clear" w:color="auto" w:fill="FFFFFF"/>
        </w:rPr>
        <w:t xml:space="preserve">Consumer Right Act 2015 is regarding the supply for goods, services or digital content between the business and the consumer. </w:t>
      </w:r>
      <w:r w:rsidR="0039313B" w:rsidRPr="0039313B">
        <w:rPr>
          <w:rFonts w:ascii="Arial" w:hAnsi="Arial" w:cs="Arial"/>
          <w:color w:val="000000"/>
          <w:shd w:val="clear" w:color="auto" w:fill="FFFFFF"/>
        </w:rPr>
        <w:t>Part</w:t>
      </w:r>
      <w:r w:rsidRPr="0039313B">
        <w:rPr>
          <w:rFonts w:ascii="Arial" w:hAnsi="Arial" w:cs="Arial"/>
          <w:color w:val="000000"/>
          <w:shd w:val="clear" w:color="auto" w:fill="FFFFFF"/>
        </w:rPr>
        <w:t xml:space="preserve"> 1 ensures </w:t>
      </w:r>
      <w:r w:rsidR="0039313B" w:rsidRPr="0039313B">
        <w:rPr>
          <w:rFonts w:ascii="Arial" w:hAnsi="Arial" w:cs="Arial"/>
          <w:color w:val="000000"/>
          <w:shd w:val="clear" w:color="auto" w:fill="FFFFFF"/>
        </w:rPr>
        <w:t>consumers’</w:t>
      </w:r>
      <w:r w:rsidRPr="0039313B">
        <w:rPr>
          <w:rFonts w:ascii="Arial" w:hAnsi="Arial" w:cs="Arial"/>
          <w:color w:val="000000"/>
          <w:shd w:val="clear" w:color="auto" w:fill="FFFFFF"/>
        </w:rPr>
        <w:t xml:space="preserve"> rights to obtain what they have paid for. </w:t>
      </w:r>
    </w:p>
    <w:p w14:paraId="5BD2F731" w14:textId="1F198435" w:rsidR="002D7975" w:rsidRPr="0039313B" w:rsidRDefault="002D7975" w:rsidP="0039313B">
      <w:pPr>
        <w:spacing w:after="0" w:line="360" w:lineRule="auto"/>
        <w:jc w:val="both"/>
        <w:rPr>
          <w:rFonts w:ascii="Arial" w:hAnsi="Arial" w:cs="Arial"/>
          <w:color w:val="000000"/>
          <w:shd w:val="clear" w:color="auto" w:fill="FFFFFF"/>
        </w:rPr>
      </w:pPr>
      <w:r w:rsidRPr="0039313B">
        <w:rPr>
          <w:rFonts w:ascii="Arial" w:hAnsi="Arial" w:cs="Arial"/>
          <w:color w:val="000000"/>
          <w:shd w:val="clear" w:color="auto" w:fill="FFFFFF"/>
        </w:rPr>
        <w:t xml:space="preserve">For determination of the quality of </w:t>
      </w:r>
      <w:r w:rsidR="0039313B" w:rsidRPr="0039313B">
        <w:rPr>
          <w:rFonts w:ascii="Arial" w:hAnsi="Arial" w:cs="Arial"/>
          <w:color w:val="000000"/>
          <w:shd w:val="clear" w:color="auto" w:fill="FFFFFF"/>
        </w:rPr>
        <w:t xml:space="preserve">the </w:t>
      </w:r>
      <w:r w:rsidRPr="0039313B">
        <w:rPr>
          <w:rFonts w:ascii="Arial" w:hAnsi="Arial" w:cs="Arial"/>
          <w:color w:val="000000"/>
          <w:shd w:val="clear" w:color="auto" w:fill="FFFFFF"/>
        </w:rPr>
        <w:t xml:space="preserve">product (good, service, digital content) three tests are available </w:t>
      </w:r>
      <w:proofErr w:type="gramStart"/>
      <w:r w:rsidRPr="0039313B">
        <w:rPr>
          <w:rFonts w:ascii="Arial" w:hAnsi="Arial" w:cs="Arial"/>
          <w:color w:val="000000"/>
          <w:shd w:val="clear" w:color="auto" w:fill="FFFFFF"/>
        </w:rPr>
        <w:t>namely;</w:t>
      </w:r>
      <w:proofErr w:type="gramEnd"/>
      <w:r w:rsidRPr="0039313B">
        <w:rPr>
          <w:rFonts w:ascii="Arial" w:hAnsi="Arial" w:cs="Arial"/>
          <w:color w:val="000000"/>
          <w:shd w:val="clear" w:color="auto" w:fill="FFFFFF"/>
        </w:rPr>
        <w:t xml:space="preserve"> fit for purpose, as described and satisfactory quality. </w:t>
      </w:r>
    </w:p>
    <w:p w14:paraId="47620810" w14:textId="3681B993" w:rsidR="00A20ACE" w:rsidRPr="0039313B" w:rsidRDefault="00660A33" w:rsidP="0039313B">
      <w:pPr>
        <w:spacing w:after="0" w:line="360" w:lineRule="auto"/>
        <w:jc w:val="both"/>
        <w:rPr>
          <w:rFonts w:ascii="Arial" w:hAnsi="Arial" w:cs="Arial"/>
          <w:color w:val="000000"/>
          <w:shd w:val="clear" w:color="auto" w:fill="FFFFFF"/>
        </w:rPr>
      </w:pPr>
      <w:r w:rsidRPr="0039313B">
        <w:rPr>
          <w:rFonts w:ascii="Arial" w:hAnsi="Arial" w:cs="Arial"/>
          <w:color w:val="000000"/>
          <w:shd w:val="clear" w:color="auto" w:fill="FFFFFF"/>
        </w:rPr>
        <w:t xml:space="preserve">Part 1 specifies clearly that in case faulty product is received </w:t>
      </w:r>
      <w:r w:rsidR="00686038" w:rsidRPr="0039313B">
        <w:rPr>
          <w:rFonts w:ascii="Arial" w:hAnsi="Arial" w:cs="Arial"/>
          <w:color w:val="000000"/>
          <w:shd w:val="clear" w:color="auto" w:fill="FFFFFF"/>
        </w:rPr>
        <w:t>(</w:t>
      </w:r>
      <w:proofErr w:type="gramStart"/>
      <w:r w:rsidR="00686038" w:rsidRPr="0039313B">
        <w:rPr>
          <w:rFonts w:ascii="Arial" w:hAnsi="Arial" w:cs="Arial"/>
          <w:color w:val="000000"/>
          <w:shd w:val="clear" w:color="auto" w:fill="FFFFFF"/>
        </w:rPr>
        <w:t>i.e.</w:t>
      </w:r>
      <w:proofErr w:type="gramEnd"/>
      <w:r w:rsidR="00686038" w:rsidRPr="0039313B">
        <w:rPr>
          <w:rFonts w:ascii="Arial" w:hAnsi="Arial" w:cs="Arial"/>
          <w:color w:val="000000"/>
          <w:shd w:val="clear" w:color="auto" w:fill="FFFFFF"/>
        </w:rPr>
        <w:t xml:space="preserve"> any of the three tests referred above fail), </w:t>
      </w:r>
      <w:r w:rsidRPr="0039313B">
        <w:rPr>
          <w:rFonts w:ascii="Arial" w:hAnsi="Arial" w:cs="Arial"/>
          <w:color w:val="000000"/>
          <w:shd w:val="clear" w:color="auto" w:fill="FFFFFF"/>
        </w:rPr>
        <w:t xml:space="preserve">remedy is available as to refund or replacement without any additional fee or charge. </w:t>
      </w:r>
      <w:r w:rsidR="0039313B" w:rsidRPr="0039313B">
        <w:rPr>
          <w:rFonts w:ascii="Arial" w:hAnsi="Arial" w:cs="Arial"/>
          <w:color w:val="000000"/>
          <w:shd w:val="clear" w:color="auto" w:fill="FFFFFF"/>
        </w:rPr>
        <w:t xml:space="preserve">CRA 2015 </w:t>
      </w:r>
      <w:r w:rsidRPr="0039313B">
        <w:rPr>
          <w:rFonts w:ascii="Arial" w:hAnsi="Arial" w:cs="Arial"/>
          <w:color w:val="000000"/>
          <w:shd w:val="clear" w:color="auto" w:fill="FFFFFF"/>
        </w:rPr>
        <w:t xml:space="preserve">explicitly enumerates that if the consumer’s rights are breached and faulty </w:t>
      </w:r>
      <w:r w:rsidRPr="0039313B">
        <w:rPr>
          <w:rFonts w:ascii="Arial" w:hAnsi="Arial" w:cs="Arial"/>
          <w:color w:val="000000"/>
          <w:shd w:val="clear" w:color="auto" w:fill="FFFFFF"/>
        </w:rPr>
        <w:lastRenderedPageBreak/>
        <w:t xml:space="preserve">product is delivered, consumers can reject the product </w:t>
      </w:r>
      <w:r w:rsidR="003260A8" w:rsidRPr="0039313B">
        <w:rPr>
          <w:rFonts w:ascii="Arial" w:hAnsi="Arial" w:cs="Arial"/>
          <w:color w:val="000000"/>
          <w:shd w:val="clear" w:color="auto" w:fill="FFFFFF"/>
        </w:rPr>
        <w:t xml:space="preserve">and claim full refund </w:t>
      </w:r>
      <w:r w:rsidRPr="0039313B">
        <w:rPr>
          <w:rFonts w:ascii="Arial" w:hAnsi="Arial" w:cs="Arial"/>
          <w:color w:val="000000"/>
          <w:shd w:val="clear" w:color="auto" w:fill="FFFFFF"/>
        </w:rPr>
        <w:t xml:space="preserve">within 30 days with effect from the date of transfer of ownership or possession of good. </w:t>
      </w:r>
      <w:r w:rsidR="002D7975" w:rsidRPr="0039313B">
        <w:rPr>
          <w:rFonts w:ascii="Arial" w:hAnsi="Arial" w:cs="Arial"/>
          <w:color w:val="000000"/>
          <w:shd w:val="clear" w:color="auto" w:fill="FFFFFF"/>
        </w:rPr>
        <w:t xml:space="preserve">After the short term </w:t>
      </w:r>
      <w:proofErr w:type="gramStart"/>
      <w:r w:rsidR="002D7975" w:rsidRPr="0039313B">
        <w:rPr>
          <w:rFonts w:ascii="Arial" w:hAnsi="Arial" w:cs="Arial"/>
          <w:color w:val="000000"/>
          <w:shd w:val="clear" w:color="auto" w:fill="FFFFFF"/>
        </w:rPr>
        <w:t>thirty day</w:t>
      </w:r>
      <w:proofErr w:type="gramEnd"/>
      <w:r w:rsidR="002D7975" w:rsidRPr="0039313B">
        <w:rPr>
          <w:rFonts w:ascii="Arial" w:hAnsi="Arial" w:cs="Arial"/>
          <w:color w:val="000000"/>
          <w:shd w:val="clear" w:color="auto" w:fill="FFFFFF"/>
        </w:rPr>
        <w:t xml:space="preserve"> period, and</w:t>
      </w:r>
      <w:r w:rsidR="00686038" w:rsidRPr="0039313B">
        <w:rPr>
          <w:rFonts w:ascii="Arial" w:hAnsi="Arial" w:cs="Arial"/>
          <w:color w:val="000000"/>
          <w:shd w:val="clear" w:color="auto" w:fill="FFFFFF"/>
        </w:rPr>
        <w:t xml:space="preserve"> up to six months, </w:t>
      </w:r>
      <w:r w:rsidR="002D7975" w:rsidRPr="0039313B">
        <w:rPr>
          <w:rFonts w:ascii="Arial" w:hAnsi="Arial" w:cs="Arial"/>
          <w:color w:val="000000"/>
          <w:shd w:val="clear" w:color="auto" w:fill="FFFFFF"/>
        </w:rPr>
        <w:t xml:space="preserve">consumer has the right to ask for repair or replacement. Consumer can either </w:t>
      </w:r>
      <w:r w:rsidR="003260A8" w:rsidRPr="0039313B">
        <w:rPr>
          <w:rFonts w:ascii="Arial" w:hAnsi="Arial" w:cs="Arial"/>
          <w:color w:val="000000"/>
          <w:shd w:val="clear" w:color="auto" w:fill="FFFFFF"/>
        </w:rPr>
        <w:t>go for</w:t>
      </w:r>
      <w:r w:rsidR="002D7975" w:rsidRPr="0039313B">
        <w:rPr>
          <w:rFonts w:ascii="Arial" w:hAnsi="Arial" w:cs="Arial"/>
          <w:color w:val="000000"/>
          <w:shd w:val="clear" w:color="auto" w:fill="FFFFFF"/>
        </w:rPr>
        <w:t xml:space="preserve"> repair or replacement but not both. If the fault is still not removed, consumer has the right to demand price reduction or refund</w:t>
      </w:r>
      <w:r w:rsidR="003260A8" w:rsidRPr="0039313B">
        <w:rPr>
          <w:rFonts w:ascii="Arial" w:hAnsi="Arial" w:cs="Arial"/>
          <w:color w:val="000000"/>
          <w:shd w:val="clear" w:color="auto" w:fill="FFFFFF"/>
        </w:rPr>
        <w:t>. Refund or reduction can be claimed after one repair or replacement opportunity has been provided to the supplier</w:t>
      </w:r>
      <w:r w:rsidR="002D7975" w:rsidRPr="0039313B">
        <w:rPr>
          <w:rFonts w:ascii="Arial" w:hAnsi="Arial" w:cs="Arial"/>
          <w:color w:val="000000"/>
          <w:shd w:val="clear" w:color="auto" w:fill="FFFFFF"/>
        </w:rPr>
        <w:t xml:space="preserve">. </w:t>
      </w:r>
      <w:r w:rsidR="00A20ACE" w:rsidRPr="0039313B">
        <w:rPr>
          <w:rFonts w:ascii="Arial" w:hAnsi="Arial" w:cs="Arial"/>
          <w:color w:val="000000"/>
          <w:shd w:val="clear" w:color="auto" w:fill="FFFFFF"/>
        </w:rPr>
        <w:t xml:space="preserve">Also, consumer has right against the retailer and not the manufacturer. </w:t>
      </w:r>
    </w:p>
    <w:p w14:paraId="16DC31EB" w14:textId="77777777" w:rsidR="002D7975" w:rsidRPr="0039313B" w:rsidRDefault="002D7975" w:rsidP="0039313B">
      <w:pPr>
        <w:spacing w:after="0" w:line="360" w:lineRule="auto"/>
        <w:jc w:val="both"/>
        <w:rPr>
          <w:rFonts w:ascii="Arial" w:hAnsi="Arial" w:cs="Arial"/>
          <w:color w:val="000000"/>
          <w:shd w:val="clear" w:color="auto" w:fill="FFFFFF"/>
        </w:rPr>
      </w:pPr>
    </w:p>
    <w:p w14:paraId="1873D1A0" w14:textId="77777777" w:rsidR="001777D5" w:rsidRPr="0039313B" w:rsidRDefault="001777D5" w:rsidP="0039313B">
      <w:pPr>
        <w:spacing w:after="0" w:line="360" w:lineRule="auto"/>
        <w:jc w:val="both"/>
        <w:rPr>
          <w:rFonts w:ascii="Arial" w:hAnsi="Arial" w:cs="Arial"/>
          <w:color w:val="000000"/>
          <w:shd w:val="clear" w:color="auto" w:fill="FFFFFF"/>
        </w:rPr>
      </w:pPr>
      <w:r w:rsidRPr="0039313B">
        <w:rPr>
          <w:rFonts w:ascii="Arial" w:hAnsi="Arial" w:cs="Arial"/>
          <w:color w:val="000000"/>
          <w:shd w:val="clear" w:color="auto" w:fill="FFFFFF"/>
        </w:rPr>
        <w:t>Part 1 also states that supplier must render services with “reasonable care and skill”</w:t>
      </w:r>
      <w:r w:rsidR="00332303" w:rsidRPr="0039313B">
        <w:rPr>
          <w:rFonts w:ascii="Arial" w:hAnsi="Arial" w:cs="Arial"/>
          <w:color w:val="000000"/>
          <w:shd w:val="clear" w:color="auto" w:fill="FFFFFF"/>
        </w:rPr>
        <w:t xml:space="preserve"> </w:t>
      </w:r>
      <w:r w:rsidRPr="0039313B">
        <w:rPr>
          <w:rFonts w:ascii="Arial" w:hAnsi="Arial" w:cs="Arial"/>
          <w:color w:val="000000"/>
          <w:shd w:val="clear" w:color="auto" w:fill="FFFFFF"/>
        </w:rPr>
        <w:t xml:space="preserve">within reasonable time and at reasonable price. Moreover, pre-contractual information must </w:t>
      </w:r>
      <w:r w:rsidR="00332303" w:rsidRPr="0039313B">
        <w:rPr>
          <w:rFonts w:ascii="Arial" w:hAnsi="Arial" w:cs="Arial"/>
          <w:color w:val="000000"/>
          <w:shd w:val="clear" w:color="auto" w:fill="FFFFFF"/>
        </w:rPr>
        <w:t xml:space="preserve">also </w:t>
      </w:r>
      <w:r w:rsidRPr="0039313B">
        <w:rPr>
          <w:rFonts w:ascii="Arial" w:hAnsi="Arial" w:cs="Arial"/>
          <w:color w:val="000000"/>
          <w:shd w:val="clear" w:color="auto" w:fill="FFFFFF"/>
        </w:rPr>
        <w:t xml:space="preserve">be provided to the consumer regarding the services. Consumer has the right to ask for repeat performance or reduction in price in case of breach. </w:t>
      </w:r>
    </w:p>
    <w:p w14:paraId="2E3DA504" w14:textId="77777777" w:rsidR="00A031E4" w:rsidRPr="0039313B" w:rsidRDefault="00A031E4" w:rsidP="0039313B">
      <w:pPr>
        <w:spacing w:after="0" w:line="360" w:lineRule="auto"/>
        <w:jc w:val="both"/>
        <w:rPr>
          <w:rFonts w:ascii="Arial" w:hAnsi="Arial" w:cs="Arial"/>
          <w:color w:val="000000"/>
          <w:shd w:val="clear" w:color="auto" w:fill="FFFFFF"/>
        </w:rPr>
      </w:pPr>
    </w:p>
    <w:p w14:paraId="0DF065A5" w14:textId="0AA5348C" w:rsidR="00C0081E" w:rsidRPr="0039313B" w:rsidRDefault="00A031E4" w:rsidP="0039313B">
      <w:pPr>
        <w:spacing w:after="0" w:line="360" w:lineRule="auto"/>
        <w:jc w:val="both"/>
        <w:rPr>
          <w:rFonts w:ascii="Arial" w:hAnsi="Arial" w:cs="Arial"/>
          <w:color w:val="000000"/>
          <w:shd w:val="clear" w:color="auto" w:fill="FFFFFF"/>
        </w:rPr>
      </w:pPr>
      <w:r w:rsidRPr="0039313B">
        <w:rPr>
          <w:rFonts w:ascii="Arial" w:hAnsi="Arial" w:cs="Arial"/>
          <w:color w:val="000000"/>
          <w:shd w:val="clear" w:color="auto" w:fill="FFFFFF"/>
        </w:rPr>
        <w:t xml:space="preserve">Consumer rights </w:t>
      </w:r>
      <w:proofErr w:type="gramStart"/>
      <w:r w:rsidRPr="0039313B">
        <w:rPr>
          <w:rFonts w:ascii="Arial" w:hAnsi="Arial" w:cs="Arial"/>
          <w:color w:val="000000"/>
          <w:shd w:val="clear" w:color="auto" w:fill="FFFFFF"/>
        </w:rPr>
        <w:t>in regards to</w:t>
      </w:r>
      <w:proofErr w:type="gramEnd"/>
      <w:r w:rsidRPr="0039313B">
        <w:rPr>
          <w:rFonts w:ascii="Arial" w:hAnsi="Arial" w:cs="Arial"/>
          <w:color w:val="000000"/>
          <w:shd w:val="clear" w:color="auto" w:fill="FFFFFF"/>
        </w:rPr>
        <w:t xml:space="preserve"> digital content have been provided in the </w:t>
      </w:r>
      <w:r w:rsidR="00D05B27" w:rsidRPr="0039313B">
        <w:rPr>
          <w:rFonts w:ascii="Arial" w:hAnsi="Arial" w:cs="Arial"/>
          <w:color w:val="000000"/>
          <w:shd w:val="clear" w:color="auto" w:fill="FFFFFF"/>
        </w:rPr>
        <w:t>CRA 2015</w:t>
      </w:r>
      <w:r w:rsidRPr="0039313B">
        <w:rPr>
          <w:rFonts w:ascii="Arial" w:hAnsi="Arial" w:cs="Arial"/>
          <w:color w:val="000000"/>
          <w:shd w:val="clear" w:color="auto" w:fill="FFFFFF"/>
        </w:rPr>
        <w:t xml:space="preserve">for the first time. “Data created and supplied” in digital form is covered under this section and </w:t>
      </w:r>
      <w:proofErr w:type="gramStart"/>
      <w:r w:rsidRPr="0039313B">
        <w:rPr>
          <w:rFonts w:ascii="Arial" w:hAnsi="Arial" w:cs="Arial"/>
          <w:color w:val="000000"/>
          <w:shd w:val="clear" w:color="auto" w:fill="FFFFFF"/>
        </w:rPr>
        <w:t>includes;</w:t>
      </w:r>
      <w:proofErr w:type="gramEnd"/>
      <w:r w:rsidRPr="0039313B">
        <w:rPr>
          <w:rFonts w:ascii="Arial" w:hAnsi="Arial" w:cs="Arial"/>
          <w:color w:val="000000"/>
          <w:shd w:val="clear" w:color="auto" w:fill="FFFFFF"/>
        </w:rPr>
        <w:t xml:space="preserve"> e-books, software, downloadable game, music and movies etc. The Act specifies that price must be paid and in case content is provided free with goods and service then, it must not be available to everyone. In case the content fails any of the three tests </w:t>
      </w:r>
      <w:proofErr w:type="gramStart"/>
      <w:r w:rsidRPr="0039313B">
        <w:rPr>
          <w:rFonts w:ascii="Arial" w:hAnsi="Arial" w:cs="Arial"/>
          <w:color w:val="000000"/>
          <w:shd w:val="clear" w:color="auto" w:fill="FFFFFF"/>
        </w:rPr>
        <w:t>namely;</w:t>
      </w:r>
      <w:proofErr w:type="gramEnd"/>
      <w:r w:rsidRPr="0039313B">
        <w:rPr>
          <w:rFonts w:ascii="Arial" w:hAnsi="Arial" w:cs="Arial"/>
          <w:color w:val="000000"/>
          <w:shd w:val="clear" w:color="auto" w:fill="FFFFFF"/>
        </w:rPr>
        <w:t xml:space="preserve"> meets the description, fits the purpose</w:t>
      </w:r>
      <w:r w:rsidR="00386EC2" w:rsidRPr="0039313B">
        <w:rPr>
          <w:rFonts w:ascii="Arial" w:hAnsi="Arial" w:cs="Arial"/>
          <w:color w:val="000000"/>
          <w:shd w:val="clear" w:color="auto" w:fill="FFFFFF"/>
        </w:rPr>
        <w:t>,</w:t>
      </w:r>
      <w:r w:rsidRPr="0039313B">
        <w:rPr>
          <w:rFonts w:ascii="Arial" w:hAnsi="Arial" w:cs="Arial"/>
          <w:color w:val="000000"/>
          <w:shd w:val="clear" w:color="auto" w:fill="FFFFFF"/>
        </w:rPr>
        <w:t xml:space="preserve"> and is of satisfactory quality, </w:t>
      </w:r>
      <w:r w:rsidR="00386EC2" w:rsidRPr="0039313B">
        <w:rPr>
          <w:rFonts w:ascii="Arial" w:hAnsi="Arial" w:cs="Arial"/>
          <w:color w:val="000000"/>
          <w:shd w:val="clear" w:color="auto" w:fill="FFFFFF"/>
        </w:rPr>
        <w:t xml:space="preserve">the </w:t>
      </w:r>
      <w:r w:rsidRPr="0039313B">
        <w:rPr>
          <w:rFonts w:ascii="Arial" w:hAnsi="Arial" w:cs="Arial"/>
          <w:color w:val="000000"/>
          <w:shd w:val="clear" w:color="auto" w:fill="FFFFFF"/>
        </w:rPr>
        <w:t xml:space="preserve">consumer can ask for reduction or repair or replacement. </w:t>
      </w:r>
      <w:r w:rsidR="00C46CBA" w:rsidRPr="0039313B">
        <w:rPr>
          <w:rFonts w:ascii="Arial" w:hAnsi="Arial" w:cs="Arial"/>
          <w:color w:val="000000"/>
          <w:shd w:val="clear" w:color="auto" w:fill="FFFFFF"/>
        </w:rPr>
        <w:t xml:space="preserve">The consumer can ask for repair or replacement and not both without any significant cost or convenience to the consumer. Moreover, under Consumer Rights Act 2015, the consumer can ask for as many repairs or replacements as he deems fit as there is no cap on the number of repairs or replacements. However, if replacement is not available, or can cause significant inconvenience or cost to the consumer, the consumer can ask for price reduction. Even if repair / replacement is not provided within </w:t>
      </w:r>
      <w:r w:rsidR="0039313B" w:rsidRPr="0039313B">
        <w:rPr>
          <w:rFonts w:ascii="Arial" w:hAnsi="Arial" w:cs="Arial"/>
          <w:color w:val="000000"/>
          <w:shd w:val="clear" w:color="auto" w:fill="FFFFFF"/>
        </w:rPr>
        <w:t xml:space="preserve">a </w:t>
      </w:r>
      <w:r w:rsidR="00C46CBA" w:rsidRPr="0039313B">
        <w:rPr>
          <w:rFonts w:ascii="Arial" w:hAnsi="Arial" w:cs="Arial"/>
          <w:color w:val="000000"/>
          <w:shd w:val="clear" w:color="auto" w:fill="FFFFFF"/>
        </w:rPr>
        <w:t>reasonable time, the consumer can ask for reduction in price.</w:t>
      </w:r>
    </w:p>
    <w:p w14:paraId="40AAE207" w14:textId="77777777" w:rsidR="0039313B" w:rsidRPr="0039313B" w:rsidRDefault="0039313B" w:rsidP="0039313B">
      <w:pPr>
        <w:spacing w:after="0" w:line="360" w:lineRule="auto"/>
        <w:jc w:val="both"/>
        <w:rPr>
          <w:rFonts w:ascii="Arial" w:hAnsi="Arial" w:cs="Arial"/>
          <w:color w:val="000000"/>
          <w:shd w:val="clear" w:color="auto" w:fill="FFFFFF"/>
        </w:rPr>
      </w:pPr>
    </w:p>
    <w:p w14:paraId="5A782097" w14:textId="62D8DF1B" w:rsidR="002D7975" w:rsidRPr="0039313B" w:rsidRDefault="00C0081E" w:rsidP="0039313B">
      <w:pPr>
        <w:spacing w:after="0" w:line="360" w:lineRule="auto"/>
        <w:jc w:val="both"/>
        <w:rPr>
          <w:rFonts w:ascii="Arial" w:hAnsi="Arial" w:cs="Arial"/>
          <w:b/>
          <w:bCs/>
          <w:color w:val="000000"/>
          <w:shd w:val="clear" w:color="auto" w:fill="FFFFFF"/>
        </w:rPr>
      </w:pPr>
      <w:r w:rsidRPr="0039313B">
        <w:rPr>
          <w:rFonts w:ascii="Arial" w:hAnsi="Arial" w:cs="Arial"/>
          <w:b/>
          <w:bCs/>
          <w:color w:val="000000"/>
          <w:shd w:val="clear" w:color="auto" w:fill="FFFFFF"/>
        </w:rPr>
        <w:t>PREVIOUS LEGISLATIONS AND LIABILITY</w:t>
      </w:r>
    </w:p>
    <w:p w14:paraId="58D58BAC" w14:textId="3CBF5863" w:rsidR="009370B0" w:rsidRPr="0039313B" w:rsidRDefault="0039313B" w:rsidP="0039313B">
      <w:pPr>
        <w:spacing w:after="0" w:line="360" w:lineRule="auto"/>
        <w:jc w:val="both"/>
        <w:rPr>
          <w:rFonts w:ascii="Arial" w:hAnsi="Arial" w:cs="Arial"/>
          <w:i/>
          <w:iCs/>
          <w:color w:val="000000"/>
          <w:shd w:val="clear" w:color="auto" w:fill="FFFFFF"/>
        </w:rPr>
      </w:pPr>
      <w:r w:rsidRPr="0039313B">
        <w:rPr>
          <w:rFonts w:ascii="Arial" w:hAnsi="Arial" w:cs="Arial"/>
          <w:color w:val="000000"/>
          <w:shd w:val="clear" w:color="auto" w:fill="FFFFFF"/>
        </w:rPr>
        <w:t xml:space="preserve">CRA 2015 </w:t>
      </w:r>
      <w:r w:rsidR="009370B0" w:rsidRPr="0039313B">
        <w:rPr>
          <w:rFonts w:ascii="Arial" w:hAnsi="Arial" w:cs="Arial"/>
          <w:color w:val="000000"/>
          <w:shd w:val="clear" w:color="auto" w:fill="FFFFFF"/>
        </w:rPr>
        <w:t xml:space="preserve">has redefined consumer by adding words; </w:t>
      </w:r>
      <w:r w:rsidR="009370B0" w:rsidRPr="0039313B">
        <w:rPr>
          <w:rFonts w:ascii="Arial" w:hAnsi="Arial" w:cs="Arial"/>
          <w:i/>
          <w:iCs/>
          <w:color w:val="000000"/>
          <w:shd w:val="clear" w:color="auto" w:fill="FFFFFF"/>
        </w:rPr>
        <w:t>"wholly or mainly</w:t>
      </w:r>
      <w:r w:rsidR="009370B0" w:rsidRPr="0039313B">
        <w:rPr>
          <w:rFonts w:ascii="Arial" w:hAnsi="Arial" w:cs="Arial"/>
          <w:i/>
          <w:iCs/>
          <w:color w:val="000000"/>
          <w:shd w:val="clear" w:color="auto" w:fill="FFFFFF"/>
        </w:rPr>
        <w:t xml:space="preserve">” to earlier definition. This has expanded the scope of consumer as earlier goods / services bought for business and personal use were not dealt under Consumer Rights. However, definition of wholly or </w:t>
      </w:r>
      <w:proofErr w:type="spellStart"/>
      <w:r w:rsidR="009370B0" w:rsidRPr="0039313B">
        <w:rPr>
          <w:rFonts w:ascii="Arial" w:hAnsi="Arial" w:cs="Arial"/>
          <w:i/>
          <w:iCs/>
          <w:color w:val="000000"/>
          <w:shd w:val="clear" w:color="auto" w:fill="FFFFFF"/>
        </w:rPr>
        <w:t>maily</w:t>
      </w:r>
      <w:proofErr w:type="spellEnd"/>
      <w:r w:rsidR="009370B0" w:rsidRPr="0039313B">
        <w:rPr>
          <w:rFonts w:ascii="Arial" w:hAnsi="Arial" w:cs="Arial"/>
          <w:i/>
          <w:iCs/>
          <w:color w:val="000000"/>
          <w:shd w:val="clear" w:color="auto" w:fill="FFFFFF"/>
        </w:rPr>
        <w:t xml:space="preserve"> has included goods / services purchased both for business and personal use (with predominance of personal use) fall under the Consumer Rights Act 2015.</w:t>
      </w:r>
    </w:p>
    <w:p w14:paraId="4D871CCB" w14:textId="4CA09CFE" w:rsidR="00C0081E" w:rsidRPr="0039313B" w:rsidRDefault="00C0081E" w:rsidP="0039313B">
      <w:pPr>
        <w:spacing w:after="0" w:line="360" w:lineRule="auto"/>
        <w:jc w:val="both"/>
        <w:rPr>
          <w:rFonts w:ascii="Arial" w:hAnsi="Arial" w:cs="Arial"/>
          <w:color w:val="000000"/>
          <w:shd w:val="clear" w:color="auto" w:fill="FFFFFF"/>
        </w:rPr>
      </w:pPr>
      <w:r w:rsidRPr="0039313B">
        <w:rPr>
          <w:rFonts w:ascii="Arial" w:hAnsi="Arial" w:cs="Arial"/>
          <w:color w:val="000000"/>
          <w:shd w:val="clear" w:color="auto" w:fill="FFFFFF"/>
        </w:rPr>
        <w:lastRenderedPageBreak/>
        <w:t>Earlier</w:t>
      </w:r>
      <w:r w:rsidR="003260A8" w:rsidRPr="0039313B">
        <w:rPr>
          <w:rFonts w:ascii="Arial" w:hAnsi="Arial" w:cs="Arial"/>
          <w:color w:val="000000"/>
          <w:shd w:val="clear" w:color="auto" w:fill="FFFFFF"/>
        </w:rPr>
        <w:t xml:space="preserve"> legislation</w:t>
      </w:r>
      <w:r w:rsidRPr="0039313B">
        <w:rPr>
          <w:rFonts w:ascii="Arial" w:hAnsi="Arial" w:cs="Arial"/>
          <w:color w:val="000000"/>
          <w:shd w:val="clear" w:color="auto" w:fill="FFFFFF"/>
        </w:rPr>
        <w:t>s</w:t>
      </w:r>
      <w:r w:rsidR="003260A8" w:rsidRPr="0039313B">
        <w:rPr>
          <w:rFonts w:ascii="Arial" w:hAnsi="Arial" w:cs="Arial"/>
          <w:color w:val="000000"/>
          <w:shd w:val="clear" w:color="auto" w:fill="FFFFFF"/>
        </w:rPr>
        <w:t xml:space="preserve"> </w:t>
      </w:r>
      <w:r w:rsidR="00A20ACE" w:rsidRPr="0039313B">
        <w:rPr>
          <w:rFonts w:ascii="Arial" w:hAnsi="Arial" w:cs="Arial"/>
          <w:color w:val="000000"/>
          <w:shd w:val="clear" w:color="auto" w:fill="FFFFFF"/>
        </w:rPr>
        <w:t>(Sale of Goods Act 1979</w:t>
      </w:r>
      <w:r w:rsidRPr="0039313B">
        <w:rPr>
          <w:rFonts w:ascii="Arial" w:hAnsi="Arial" w:cs="Arial"/>
          <w:color w:val="000000"/>
          <w:shd w:val="clear" w:color="auto" w:fill="FFFFFF"/>
        </w:rPr>
        <w:t xml:space="preserve"> and Supply of Goods and Service Act 1982</w:t>
      </w:r>
      <w:r w:rsidR="00A20ACE" w:rsidRPr="0039313B">
        <w:rPr>
          <w:rFonts w:ascii="Arial" w:hAnsi="Arial" w:cs="Arial"/>
          <w:color w:val="000000"/>
          <w:shd w:val="clear" w:color="auto" w:fill="FFFFFF"/>
        </w:rPr>
        <w:t xml:space="preserve">) </w:t>
      </w:r>
      <w:r w:rsidR="003260A8" w:rsidRPr="0039313B">
        <w:rPr>
          <w:rFonts w:ascii="Arial" w:hAnsi="Arial" w:cs="Arial"/>
          <w:color w:val="000000"/>
          <w:shd w:val="clear" w:color="auto" w:fill="FFFFFF"/>
        </w:rPr>
        <w:t xml:space="preserve">only state that </w:t>
      </w:r>
      <w:r w:rsidR="00386EC2" w:rsidRPr="0039313B">
        <w:rPr>
          <w:rFonts w:ascii="Arial" w:hAnsi="Arial" w:cs="Arial"/>
          <w:color w:val="000000"/>
          <w:shd w:val="clear" w:color="auto" w:fill="FFFFFF"/>
        </w:rPr>
        <w:t xml:space="preserve">the </w:t>
      </w:r>
      <w:r w:rsidR="003260A8" w:rsidRPr="0039313B">
        <w:rPr>
          <w:rFonts w:ascii="Arial" w:hAnsi="Arial" w:cs="Arial"/>
          <w:color w:val="000000"/>
          <w:shd w:val="clear" w:color="auto" w:fill="FFFFFF"/>
        </w:rPr>
        <w:t>consumer has the right to repair / replacement / rejection</w:t>
      </w:r>
      <w:r w:rsidR="001777D5" w:rsidRPr="0039313B">
        <w:rPr>
          <w:rFonts w:ascii="Arial" w:hAnsi="Arial" w:cs="Arial"/>
          <w:color w:val="000000"/>
          <w:shd w:val="clear" w:color="auto" w:fill="FFFFFF"/>
        </w:rPr>
        <w:t xml:space="preserve"> of the product</w:t>
      </w:r>
      <w:r w:rsidR="003260A8" w:rsidRPr="0039313B">
        <w:rPr>
          <w:rFonts w:ascii="Arial" w:hAnsi="Arial" w:cs="Arial"/>
          <w:color w:val="000000"/>
          <w:shd w:val="clear" w:color="auto" w:fill="FFFFFF"/>
        </w:rPr>
        <w:t xml:space="preserve"> for a reasonable time and time </w:t>
      </w:r>
      <w:r w:rsidR="001777D5" w:rsidRPr="0039313B">
        <w:rPr>
          <w:rFonts w:ascii="Arial" w:hAnsi="Arial" w:cs="Arial"/>
          <w:color w:val="000000"/>
          <w:shd w:val="clear" w:color="auto" w:fill="FFFFFF"/>
        </w:rPr>
        <w:t>was</w:t>
      </w:r>
      <w:r w:rsidR="003260A8" w:rsidRPr="0039313B">
        <w:rPr>
          <w:rFonts w:ascii="Arial" w:hAnsi="Arial" w:cs="Arial"/>
          <w:color w:val="000000"/>
          <w:shd w:val="clear" w:color="auto" w:fill="FFFFFF"/>
        </w:rPr>
        <w:t xml:space="preserve"> not defined</w:t>
      </w:r>
      <w:r w:rsidR="00A20ACE" w:rsidRPr="0039313B">
        <w:rPr>
          <w:rFonts w:ascii="Arial" w:hAnsi="Arial" w:cs="Arial"/>
          <w:color w:val="000000"/>
          <w:shd w:val="clear" w:color="auto" w:fill="FFFFFF"/>
        </w:rPr>
        <w:t xml:space="preserve"> whereas, periods are spelled out in </w:t>
      </w:r>
      <w:r w:rsidR="003260A8" w:rsidRPr="0039313B">
        <w:rPr>
          <w:rFonts w:ascii="Arial" w:hAnsi="Arial" w:cs="Arial"/>
          <w:color w:val="000000"/>
          <w:shd w:val="clear" w:color="auto" w:fill="FFFFFF"/>
        </w:rPr>
        <w:t>Consumer Rights Act 2018</w:t>
      </w:r>
      <w:r w:rsidR="001777D5" w:rsidRPr="0039313B">
        <w:rPr>
          <w:rFonts w:ascii="Arial" w:hAnsi="Arial" w:cs="Arial"/>
          <w:color w:val="000000"/>
          <w:shd w:val="clear" w:color="auto" w:fill="FFFFFF"/>
        </w:rPr>
        <w:t xml:space="preserve">. </w:t>
      </w:r>
    </w:p>
    <w:p w14:paraId="09FA3084" w14:textId="2B717DA7" w:rsidR="00C46CBA" w:rsidRPr="0039313B" w:rsidRDefault="00C0081E" w:rsidP="0039313B">
      <w:pPr>
        <w:spacing w:after="0" w:line="360" w:lineRule="auto"/>
        <w:jc w:val="both"/>
        <w:rPr>
          <w:rFonts w:ascii="Arial" w:hAnsi="Arial" w:cs="Arial"/>
          <w:color w:val="000000"/>
          <w:shd w:val="clear" w:color="auto" w:fill="FFFFFF"/>
        </w:rPr>
      </w:pPr>
      <w:r w:rsidRPr="0039313B">
        <w:rPr>
          <w:rFonts w:ascii="Arial" w:hAnsi="Arial" w:cs="Arial"/>
          <w:color w:val="000000"/>
          <w:shd w:val="clear" w:color="auto" w:fill="FFFFFF"/>
        </w:rPr>
        <w:t>Likewise, earlier legislation</w:t>
      </w:r>
      <w:r w:rsidR="001777D5" w:rsidRPr="0039313B">
        <w:rPr>
          <w:rFonts w:ascii="Arial" w:hAnsi="Arial" w:cs="Arial"/>
          <w:color w:val="000000"/>
          <w:shd w:val="clear" w:color="auto" w:fill="FFFFFF"/>
        </w:rPr>
        <w:t xml:space="preserve"> </w:t>
      </w:r>
      <w:r w:rsidRPr="0039313B">
        <w:rPr>
          <w:rFonts w:ascii="Arial" w:hAnsi="Arial" w:cs="Arial"/>
          <w:color w:val="000000"/>
          <w:shd w:val="clear" w:color="auto" w:fill="FFFFFF"/>
        </w:rPr>
        <w:t xml:space="preserve">(Supply of Goods and Service Act 1982) </w:t>
      </w:r>
      <w:r w:rsidR="001777D5" w:rsidRPr="0039313B">
        <w:rPr>
          <w:rFonts w:ascii="Arial" w:hAnsi="Arial" w:cs="Arial"/>
          <w:color w:val="000000"/>
          <w:shd w:val="clear" w:color="auto" w:fill="FFFFFF"/>
        </w:rPr>
        <w:t xml:space="preserve">had provision of damages in cases where services were non-compliant to terms </w:t>
      </w:r>
      <w:r w:rsidR="00EA1AC4" w:rsidRPr="0039313B">
        <w:rPr>
          <w:rFonts w:ascii="Arial" w:hAnsi="Arial" w:cs="Arial"/>
          <w:color w:val="000000"/>
          <w:shd w:val="clear" w:color="auto" w:fill="FFFFFF"/>
        </w:rPr>
        <w:t>of</w:t>
      </w:r>
      <w:r w:rsidR="001777D5" w:rsidRPr="0039313B">
        <w:rPr>
          <w:rFonts w:ascii="Arial" w:hAnsi="Arial" w:cs="Arial"/>
          <w:color w:val="000000"/>
          <w:shd w:val="clear" w:color="auto" w:fill="FFFFFF"/>
        </w:rPr>
        <w:t xml:space="preserve"> the </w:t>
      </w:r>
      <w:proofErr w:type="gramStart"/>
      <w:r w:rsidR="001777D5" w:rsidRPr="0039313B">
        <w:rPr>
          <w:rFonts w:ascii="Arial" w:hAnsi="Arial" w:cs="Arial"/>
          <w:color w:val="000000"/>
          <w:shd w:val="clear" w:color="auto" w:fill="FFFFFF"/>
        </w:rPr>
        <w:t>contract</w:t>
      </w:r>
      <w:proofErr w:type="gramEnd"/>
      <w:r w:rsidR="001777D5" w:rsidRPr="0039313B">
        <w:rPr>
          <w:rFonts w:ascii="Arial" w:hAnsi="Arial" w:cs="Arial"/>
          <w:color w:val="000000"/>
          <w:shd w:val="clear" w:color="auto" w:fill="FFFFFF"/>
        </w:rPr>
        <w:t xml:space="preserve"> but no remedy was available for poor quality. </w:t>
      </w:r>
      <w:r w:rsidR="00EA1AC4" w:rsidRPr="0039313B">
        <w:rPr>
          <w:rFonts w:ascii="Arial" w:hAnsi="Arial" w:cs="Arial"/>
          <w:color w:val="000000"/>
          <w:shd w:val="clear" w:color="auto" w:fill="FFFFFF"/>
        </w:rPr>
        <w:t>The right</w:t>
      </w:r>
      <w:r w:rsidR="00C46CBA" w:rsidRPr="0039313B">
        <w:rPr>
          <w:rFonts w:ascii="Arial" w:hAnsi="Arial" w:cs="Arial"/>
          <w:color w:val="000000"/>
          <w:shd w:val="clear" w:color="auto" w:fill="FFFFFF"/>
        </w:rPr>
        <w:t xml:space="preserve"> to ask for repeat performance at its own cost and price reduction </w:t>
      </w:r>
      <w:r w:rsidR="00EA1AC4" w:rsidRPr="0039313B">
        <w:rPr>
          <w:rFonts w:ascii="Arial" w:hAnsi="Arial" w:cs="Arial"/>
          <w:color w:val="000000"/>
          <w:shd w:val="clear" w:color="auto" w:fill="FFFFFF"/>
        </w:rPr>
        <w:t xml:space="preserve">were added in </w:t>
      </w:r>
      <w:r w:rsidR="0039313B" w:rsidRPr="0039313B">
        <w:rPr>
          <w:rFonts w:ascii="Arial" w:hAnsi="Arial" w:cs="Arial"/>
          <w:color w:val="000000"/>
          <w:shd w:val="clear" w:color="auto" w:fill="FFFFFF"/>
        </w:rPr>
        <w:t xml:space="preserve">CRA 2015 </w:t>
      </w:r>
      <w:r w:rsidR="00EA1AC4" w:rsidRPr="0039313B">
        <w:rPr>
          <w:rFonts w:ascii="Arial" w:hAnsi="Arial" w:cs="Arial"/>
          <w:color w:val="000000"/>
          <w:shd w:val="clear" w:color="auto" w:fill="FFFFFF"/>
        </w:rPr>
        <w:t xml:space="preserve">and were not available under earlier legislation Supply of Goods and Service Act 1982. </w:t>
      </w:r>
    </w:p>
    <w:p w14:paraId="681F8191" w14:textId="3BC6BD18" w:rsidR="009A6ABD" w:rsidRPr="0039313B" w:rsidRDefault="0039313B" w:rsidP="0039313B">
      <w:pPr>
        <w:spacing w:after="0" w:line="360" w:lineRule="auto"/>
        <w:jc w:val="both"/>
        <w:rPr>
          <w:rFonts w:ascii="Arial" w:hAnsi="Arial" w:cs="Arial"/>
        </w:rPr>
      </w:pPr>
      <w:r w:rsidRPr="0039313B">
        <w:rPr>
          <w:rFonts w:ascii="Arial" w:hAnsi="Arial" w:cs="Arial"/>
          <w:color w:val="000000"/>
          <w:shd w:val="clear" w:color="auto" w:fill="FFFFFF"/>
        </w:rPr>
        <w:t xml:space="preserve">CRA 2015 </w:t>
      </w:r>
      <w:r w:rsidR="00686038" w:rsidRPr="0039313B">
        <w:rPr>
          <w:rFonts w:ascii="Arial" w:hAnsi="Arial" w:cs="Arial"/>
          <w:color w:val="000000"/>
          <w:shd w:val="clear" w:color="auto" w:fill="FFFFFF"/>
        </w:rPr>
        <w:t xml:space="preserve">provides right to consumers against faulty digital content which were not available earlier. Moreover, it also spells </w:t>
      </w:r>
      <w:r w:rsidR="003260A8" w:rsidRPr="0039313B">
        <w:rPr>
          <w:rFonts w:ascii="Arial" w:hAnsi="Arial" w:cs="Arial"/>
          <w:color w:val="000000"/>
          <w:shd w:val="clear" w:color="auto" w:fill="FFFFFF"/>
        </w:rPr>
        <w:t>o</w:t>
      </w:r>
      <w:r w:rsidR="00686038" w:rsidRPr="0039313B">
        <w:rPr>
          <w:rFonts w:ascii="Arial" w:hAnsi="Arial" w:cs="Arial"/>
          <w:color w:val="000000"/>
          <w:shd w:val="clear" w:color="auto" w:fill="FFFFFF"/>
        </w:rPr>
        <w:t>ut clearly the course of action in case service is not provided with “reasonable care and skill”</w:t>
      </w:r>
      <w:r w:rsidR="00686038" w:rsidRPr="0039313B">
        <w:rPr>
          <w:rFonts w:ascii="Arial" w:hAnsi="Arial" w:cs="Arial"/>
        </w:rPr>
        <w:t xml:space="preserve"> </w:t>
      </w:r>
    </w:p>
    <w:p w14:paraId="1BBA96C2" w14:textId="153DFF2D" w:rsidR="00686038" w:rsidRPr="0039313B" w:rsidRDefault="00DD046B" w:rsidP="0039313B">
      <w:pPr>
        <w:spacing w:after="0" w:line="360" w:lineRule="auto"/>
        <w:jc w:val="both"/>
        <w:rPr>
          <w:rFonts w:ascii="Arial" w:hAnsi="Arial" w:cs="Arial"/>
        </w:rPr>
      </w:pPr>
      <w:r w:rsidRPr="0039313B">
        <w:rPr>
          <w:rFonts w:ascii="Arial" w:hAnsi="Arial" w:cs="Arial"/>
        </w:rPr>
        <w:t>Foregoing in the view, more remedies are available and better protection is provided to consumers</w:t>
      </w:r>
      <w:r w:rsidR="0039313B" w:rsidRPr="0039313B">
        <w:rPr>
          <w:rFonts w:ascii="Arial" w:hAnsi="Arial" w:cs="Arial"/>
        </w:rPr>
        <w:t xml:space="preserve"> </w:t>
      </w:r>
      <w:r w:rsidRPr="0039313B">
        <w:rPr>
          <w:rFonts w:ascii="Arial" w:hAnsi="Arial" w:cs="Arial"/>
        </w:rPr>
        <w:t xml:space="preserve">under </w:t>
      </w:r>
      <w:r w:rsidR="0039313B" w:rsidRPr="0039313B">
        <w:rPr>
          <w:rFonts w:ascii="Arial" w:hAnsi="Arial" w:cs="Arial"/>
        </w:rPr>
        <w:t xml:space="preserve">CRA 2015 </w:t>
      </w:r>
      <w:r w:rsidRPr="0039313B">
        <w:rPr>
          <w:rFonts w:ascii="Arial" w:hAnsi="Arial" w:cs="Arial"/>
        </w:rPr>
        <w:t xml:space="preserve">thereby increasing the liability of the supplier of goods / services / digital content creator. </w:t>
      </w:r>
    </w:p>
    <w:p w14:paraId="768AFAD8" w14:textId="4CC62249" w:rsidR="00DD046B" w:rsidRPr="0039313B" w:rsidRDefault="00DD046B" w:rsidP="0039313B">
      <w:pPr>
        <w:spacing w:after="0" w:line="360" w:lineRule="auto"/>
        <w:jc w:val="both"/>
        <w:rPr>
          <w:rFonts w:ascii="Arial" w:hAnsi="Arial" w:cs="Arial"/>
        </w:rPr>
      </w:pPr>
    </w:p>
    <w:p w14:paraId="21E2087A" w14:textId="04EBAE4C" w:rsidR="00DD046B" w:rsidRPr="0039313B" w:rsidRDefault="00DD046B" w:rsidP="0039313B">
      <w:pPr>
        <w:spacing w:after="0" w:line="360" w:lineRule="auto"/>
        <w:jc w:val="both"/>
        <w:rPr>
          <w:rFonts w:ascii="Arial" w:hAnsi="Arial" w:cs="Arial"/>
          <w:b/>
          <w:bCs/>
          <w:color w:val="000000"/>
          <w:shd w:val="clear" w:color="auto" w:fill="FFFFFF"/>
        </w:rPr>
      </w:pPr>
      <w:r w:rsidRPr="0039313B">
        <w:rPr>
          <w:rFonts w:ascii="Arial" w:hAnsi="Arial" w:cs="Arial"/>
          <w:b/>
          <w:bCs/>
          <w:color w:val="000000"/>
          <w:shd w:val="clear" w:color="auto" w:fill="FFFFFF"/>
        </w:rPr>
        <w:t xml:space="preserve">PART </w:t>
      </w:r>
      <w:r w:rsidRPr="0039313B">
        <w:rPr>
          <w:rFonts w:ascii="Arial" w:hAnsi="Arial" w:cs="Arial"/>
          <w:b/>
          <w:bCs/>
          <w:color w:val="000000"/>
          <w:shd w:val="clear" w:color="auto" w:fill="FFFFFF"/>
        </w:rPr>
        <w:t>2</w:t>
      </w:r>
      <w:r w:rsidRPr="0039313B">
        <w:rPr>
          <w:rFonts w:ascii="Arial" w:hAnsi="Arial" w:cs="Arial"/>
          <w:b/>
          <w:bCs/>
          <w:color w:val="000000"/>
          <w:shd w:val="clear" w:color="auto" w:fill="FFFFFF"/>
        </w:rPr>
        <w:t xml:space="preserve"> OF CONSUMER RIGHTS ACT 2015</w:t>
      </w:r>
    </w:p>
    <w:p w14:paraId="681E210F" w14:textId="606EA270" w:rsidR="00DD046B" w:rsidRPr="0039313B" w:rsidRDefault="00DD046B" w:rsidP="0039313B">
      <w:pPr>
        <w:spacing w:after="0" w:line="360" w:lineRule="auto"/>
        <w:jc w:val="both"/>
        <w:rPr>
          <w:rFonts w:ascii="Arial" w:hAnsi="Arial" w:cs="Arial"/>
        </w:rPr>
      </w:pPr>
      <w:r w:rsidRPr="0039313B">
        <w:rPr>
          <w:rFonts w:ascii="Arial" w:hAnsi="Arial" w:cs="Arial"/>
        </w:rPr>
        <w:t xml:space="preserve">Part 2 of </w:t>
      </w:r>
      <w:r w:rsidR="0039313B" w:rsidRPr="0039313B">
        <w:rPr>
          <w:rFonts w:ascii="Arial" w:hAnsi="Arial" w:cs="Arial"/>
        </w:rPr>
        <w:t xml:space="preserve">CRA 2015 </w:t>
      </w:r>
      <w:r w:rsidRPr="0039313B">
        <w:rPr>
          <w:rFonts w:ascii="Arial" w:hAnsi="Arial" w:cs="Arial"/>
        </w:rPr>
        <w:t xml:space="preserve">relates to “Unfair Terms”. </w:t>
      </w:r>
      <w:r w:rsidR="007E70AC" w:rsidRPr="0039313B">
        <w:rPr>
          <w:rFonts w:ascii="Arial" w:hAnsi="Arial" w:cs="Arial"/>
        </w:rPr>
        <w:t xml:space="preserve">Part 2 of </w:t>
      </w:r>
      <w:r w:rsidR="0039313B" w:rsidRPr="0039313B">
        <w:rPr>
          <w:rFonts w:ascii="Arial" w:hAnsi="Arial" w:cs="Arial"/>
        </w:rPr>
        <w:t xml:space="preserve">CRA 2015 </w:t>
      </w:r>
      <w:r w:rsidR="007E70AC" w:rsidRPr="0039313B">
        <w:rPr>
          <w:rFonts w:ascii="Arial" w:hAnsi="Arial" w:cs="Arial"/>
        </w:rPr>
        <w:t>aims at resolving implementation issues rising from the</w:t>
      </w:r>
      <w:r w:rsidR="007E70AC" w:rsidRPr="0039313B">
        <w:rPr>
          <w:rFonts w:ascii="Arial" w:hAnsi="Arial" w:cs="Arial"/>
        </w:rPr>
        <w:t xml:space="preserve"> </w:t>
      </w:r>
      <w:r w:rsidR="007E70AC" w:rsidRPr="0039313B">
        <w:rPr>
          <w:rFonts w:ascii="Arial" w:hAnsi="Arial" w:cs="Arial"/>
        </w:rPr>
        <w:t xml:space="preserve">complexities of </w:t>
      </w:r>
      <w:r w:rsidR="007E70AC" w:rsidRPr="0039313B">
        <w:rPr>
          <w:rFonts w:ascii="Arial" w:hAnsi="Arial" w:cs="Arial"/>
        </w:rPr>
        <w:t>Unfair Contract Terms Act 1977</w:t>
      </w:r>
      <w:r w:rsidR="007E70AC" w:rsidRPr="0039313B">
        <w:rPr>
          <w:rFonts w:ascii="Arial" w:hAnsi="Arial" w:cs="Arial"/>
        </w:rPr>
        <w:t xml:space="preserve">, </w:t>
      </w:r>
      <w:r w:rsidR="007E70AC" w:rsidRPr="0039313B">
        <w:rPr>
          <w:rFonts w:ascii="Arial" w:hAnsi="Arial" w:cs="Arial"/>
          <w:color w:val="333333"/>
          <w:shd w:val="clear" w:color="auto" w:fill="FFFFFF"/>
        </w:rPr>
        <w:t>Unfair Terms in Consumer Contracts Regulations 1999</w:t>
      </w:r>
      <w:r w:rsidR="007E70AC" w:rsidRPr="0039313B">
        <w:rPr>
          <w:rFonts w:ascii="Arial" w:hAnsi="Arial" w:cs="Arial"/>
          <w:color w:val="333333"/>
          <w:shd w:val="clear" w:color="auto" w:fill="FFFFFF"/>
        </w:rPr>
        <w:t xml:space="preserve"> </w:t>
      </w:r>
      <w:r w:rsidR="007E70AC" w:rsidRPr="0039313B">
        <w:rPr>
          <w:rFonts w:ascii="Arial" w:hAnsi="Arial" w:cs="Arial"/>
        </w:rPr>
        <w:t xml:space="preserve">and other legislations including </w:t>
      </w:r>
      <w:r w:rsidR="007E70AC" w:rsidRPr="0039313B">
        <w:rPr>
          <w:rFonts w:ascii="Arial" w:hAnsi="Arial" w:cs="Arial"/>
        </w:rPr>
        <w:t>Consumer Sales Directive 99/44/</w:t>
      </w:r>
      <w:proofErr w:type="gramStart"/>
      <w:r w:rsidR="007E70AC" w:rsidRPr="0039313B">
        <w:rPr>
          <w:rFonts w:ascii="Arial" w:hAnsi="Arial" w:cs="Arial"/>
        </w:rPr>
        <w:t>EC</w:t>
      </w:r>
      <w:r w:rsidR="007E70AC" w:rsidRPr="0039313B">
        <w:rPr>
          <w:rFonts w:ascii="Arial" w:hAnsi="Arial" w:cs="Arial"/>
        </w:rPr>
        <w:t xml:space="preserve"> .</w:t>
      </w:r>
      <w:proofErr w:type="gramEnd"/>
      <w:r w:rsidR="007E70AC" w:rsidRPr="0039313B">
        <w:rPr>
          <w:rFonts w:ascii="Arial" w:hAnsi="Arial" w:cs="Arial"/>
        </w:rPr>
        <w:t xml:space="preserve"> The part 2 of the </w:t>
      </w:r>
      <w:r w:rsidR="0039313B" w:rsidRPr="0039313B">
        <w:rPr>
          <w:rFonts w:ascii="Arial" w:hAnsi="Arial" w:cs="Arial"/>
        </w:rPr>
        <w:t xml:space="preserve">CRA 2015 </w:t>
      </w:r>
      <w:r w:rsidR="007E70AC" w:rsidRPr="0039313B">
        <w:rPr>
          <w:rFonts w:ascii="Arial" w:hAnsi="Arial" w:cs="Arial"/>
        </w:rPr>
        <w:t xml:space="preserve">is an attempt to provide a common definition for different terms and to consolidate different legislation governing unfair terms in a single Act to resolve issues of overlapping and conflicting provisions of different pieces of legislations. </w:t>
      </w:r>
    </w:p>
    <w:p w14:paraId="748FCEF7" w14:textId="57BAB9D0" w:rsidR="007E70AC" w:rsidRPr="0039313B" w:rsidRDefault="007E70AC" w:rsidP="0039313B">
      <w:pPr>
        <w:spacing w:after="0" w:line="360" w:lineRule="auto"/>
        <w:jc w:val="both"/>
        <w:rPr>
          <w:rFonts w:ascii="Arial" w:hAnsi="Arial" w:cs="Arial"/>
        </w:rPr>
      </w:pPr>
      <w:r w:rsidRPr="0039313B">
        <w:rPr>
          <w:rFonts w:ascii="Arial" w:hAnsi="Arial" w:cs="Arial"/>
        </w:rPr>
        <w:t xml:space="preserve">There is a separate section in </w:t>
      </w:r>
      <w:r w:rsidR="0039313B" w:rsidRPr="0039313B">
        <w:rPr>
          <w:rFonts w:ascii="Arial" w:hAnsi="Arial" w:cs="Arial"/>
        </w:rPr>
        <w:t xml:space="preserve">CRA 2015 </w:t>
      </w:r>
      <w:r w:rsidRPr="0039313B">
        <w:rPr>
          <w:rFonts w:ascii="Arial" w:hAnsi="Arial" w:cs="Arial"/>
        </w:rPr>
        <w:t xml:space="preserve">has added the condition of “prominence” and not only clarifies how price and subject matter of the contract may be deemed fair or unfair but also provides an exhaustive list of conditions </w:t>
      </w:r>
      <w:r w:rsidR="00D226A3" w:rsidRPr="0039313B">
        <w:rPr>
          <w:rFonts w:ascii="Arial" w:hAnsi="Arial" w:cs="Arial"/>
        </w:rPr>
        <w:t>that</w:t>
      </w:r>
      <w:r w:rsidRPr="0039313B">
        <w:rPr>
          <w:rFonts w:ascii="Arial" w:hAnsi="Arial" w:cs="Arial"/>
        </w:rPr>
        <w:t xml:space="preserve"> may be regarded as unfair even if the part</w:t>
      </w:r>
      <w:r w:rsidR="00D226A3" w:rsidRPr="0039313B">
        <w:rPr>
          <w:rFonts w:ascii="Arial" w:hAnsi="Arial" w:cs="Arial"/>
        </w:rPr>
        <w:t>y</w:t>
      </w:r>
      <w:r w:rsidRPr="0039313B">
        <w:rPr>
          <w:rFonts w:ascii="Arial" w:hAnsi="Arial" w:cs="Arial"/>
        </w:rPr>
        <w:t xml:space="preserve"> to the contract has known the condition and agreed to it. </w:t>
      </w:r>
      <w:r w:rsidR="00D226A3" w:rsidRPr="0039313B">
        <w:rPr>
          <w:rFonts w:ascii="Arial" w:hAnsi="Arial" w:cs="Arial"/>
        </w:rPr>
        <w:t>Moreover, if the conditions enlisted were not prominent enough to be read, will not be unfair on the onset but will be subject to the test.</w:t>
      </w:r>
      <w:r w:rsidR="00FD704E" w:rsidRPr="0039313B">
        <w:rPr>
          <w:rFonts w:ascii="Arial" w:hAnsi="Arial" w:cs="Arial"/>
        </w:rPr>
        <w:t xml:space="preserve"> Moreover, unlike </w:t>
      </w:r>
      <w:r w:rsidR="00FD704E" w:rsidRPr="0039313B">
        <w:rPr>
          <w:rFonts w:ascii="Arial" w:hAnsi="Arial" w:cs="Arial"/>
        </w:rPr>
        <w:t xml:space="preserve">Unfair Contract Terms Act 1977, </w:t>
      </w:r>
      <w:r w:rsidR="0039313B" w:rsidRPr="0039313B">
        <w:rPr>
          <w:rFonts w:ascii="Arial" w:hAnsi="Arial" w:cs="Arial"/>
        </w:rPr>
        <w:t xml:space="preserve">CRA 2015 </w:t>
      </w:r>
      <w:r w:rsidR="00FD704E" w:rsidRPr="0039313B">
        <w:rPr>
          <w:rFonts w:ascii="Arial" w:hAnsi="Arial" w:cs="Arial"/>
        </w:rPr>
        <w:t xml:space="preserve">relate to conditions as well as notices. </w:t>
      </w:r>
    </w:p>
    <w:p w14:paraId="0468C3FD" w14:textId="4C9FE356" w:rsidR="00D226A3" w:rsidRPr="0039313B" w:rsidRDefault="00D226A3" w:rsidP="0039313B">
      <w:pPr>
        <w:spacing w:after="0" w:line="360" w:lineRule="auto"/>
        <w:jc w:val="both"/>
        <w:rPr>
          <w:rFonts w:ascii="Arial" w:hAnsi="Arial" w:cs="Arial"/>
        </w:rPr>
      </w:pPr>
      <w:r w:rsidRPr="0039313B">
        <w:rPr>
          <w:rFonts w:ascii="Arial" w:hAnsi="Arial" w:cs="Arial"/>
        </w:rPr>
        <w:t xml:space="preserve">Therefore, with Consumer Rights Act 2015, the rights of the consumers have been clarified and the liability of the supplier increased. Moreover, the addition of the condition of prominence and </w:t>
      </w:r>
      <w:r w:rsidRPr="0039313B">
        <w:rPr>
          <w:rFonts w:ascii="Arial" w:hAnsi="Arial" w:cs="Arial"/>
        </w:rPr>
        <w:lastRenderedPageBreak/>
        <w:t>the declaration of certain conditions as unfair even if settled prior to the contract provide a cushion to the buyer.</w:t>
      </w:r>
    </w:p>
    <w:p w14:paraId="2CE14817" w14:textId="599758C5" w:rsidR="00FD704E" w:rsidRPr="0039313B" w:rsidRDefault="00FD704E" w:rsidP="0039313B">
      <w:pPr>
        <w:spacing w:after="0" w:line="360" w:lineRule="auto"/>
        <w:jc w:val="both"/>
        <w:rPr>
          <w:rFonts w:ascii="Arial" w:hAnsi="Arial" w:cs="Arial"/>
        </w:rPr>
      </w:pPr>
    </w:p>
    <w:p w14:paraId="1E35632C" w14:textId="777C3EE0" w:rsidR="00FD704E" w:rsidRPr="0039313B" w:rsidRDefault="00FD704E" w:rsidP="0039313B">
      <w:pPr>
        <w:spacing w:after="0" w:line="360" w:lineRule="auto"/>
        <w:jc w:val="both"/>
        <w:rPr>
          <w:rFonts w:ascii="Arial" w:hAnsi="Arial" w:cs="Arial"/>
          <w:b/>
          <w:bCs/>
        </w:rPr>
      </w:pPr>
      <w:r w:rsidRPr="0039313B">
        <w:rPr>
          <w:rFonts w:ascii="Arial" w:hAnsi="Arial" w:cs="Arial"/>
          <w:b/>
          <w:bCs/>
        </w:rPr>
        <w:t>REVIEW - CONSUMER RIGHT ACT 2015</w:t>
      </w:r>
    </w:p>
    <w:p w14:paraId="7485084A" w14:textId="4758A3F5" w:rsidR="00FD704E" w:rsidRPr="0039313B" w:rsidRDefault="00FD704E" w:rsidP="0039313B">
      <w:pPr>
        <w:spacing w:after="0" w:line="360" w:lineRule="auto"/>
        <w:jc w:val="both"/>
        <w:rPr>
          <w:rFonts w:ascii="Arial" w:hAnsi="Arial" w:cs="Arial"/>
        </w:rPr>
      </w:pPr>
      <w:r w:rsidRPr="0039313B">
        <w:rPr>
          <w:rFonts w:ascii="Arial" w:hAnsi="Arial" w:cs="Arial"/>
        </w:rPr>
        <w:t xml:space="preserve">The </w:t>
      </w:r>
      <w:r w:rsidR="0039313B" w:rsidRPr="0039313B">
        <w:rPr>
          <w:rFonts w:ascii="Arial" w:hAnsi="Arial" w:cs="Arial"/>
        </w:rPr>
        <w:t xml:space="preserve">CRA 2015 </w:t>
      </w:r>
      <w:r w:rsidRPr="0039313B">
        <w:rPr>
          <w:rFonts w:ascii="Arial" w:hAnsi="Arial" w:cs="Arial"/>
        </w:rPr>
        <w:t xml:space="preserve">did manage to simplify the legislations enforced for protection of consumer rights and have modernized the landscape for consumers by adding digital content to its scope. Part 1 ensures that rights of consumers are protected while trading goods / services / digital content for personal use or for personal and business use (with main portion relating to personal use). The </w:t>
      </w:r>
      <w:r w:rsidR="005D7722" w:rsidRPr="0039313B">
        <w:rPr>
          <w:rFonts w:ascii="Arial" w:hAnsi="Arial" w:cs="Arial"/>
        </w:rPr>
        <w:t xml:space="preserve">protection granted to consumers against unfair terms along with the addition of three conditions to the grey list of </w:t>
      </w:r>
      <w:r w:rsidR="005D7722" w:rsidRPr="0039313B">
        <w:rPr>
          <w:rFonts w:ascii="Arial" w:hAnsi="Arial" w:cs="Arial"/>
        </w:rPr>
        <w:t>Unfair Contract Terms Act 1977</w:t>
      </w:r>
      <w:r w:rsidR="005D7722" w:rsidRPr="0039313B">
        <w:rPr>
          <w:rFonts w:ascii="Arial" w:hAnsi="Arial" w:cs="Arial"/>
        </w:rPr>
        <w:t xml:space="preserve"> is a plus. Also, the protection of consumer rights while dealing in digital content is also advantageous. The provision of right to reject also helps the consumers.</w:t>
      </w:r>
    </w:p>
    <w:p w14:paraId="3C81047E" w14:textId="6D92C58D" w:rsidR="005D7722" w:rsidRPr="0039313B" w:rsidRDefault="005D7722" w:rsidP="0039313B">
      <w:pPr>
        <w:spacing w:after="0" w:line="360" w:lineRule="auto"/>
        <w:jc w:val="both"/>
        <w:rPr>
          <w:rFonts w:ascii="Arial" w:hAnsi="Arial" w:cs="Arial"/>
        </w:rPr>
      </w:pPr>
    </w:p>
    <w:p w14:paraId="32B1B054" w14:textId="27EE039D" w:rsidR="005D7722" w:rsidRPr="0039313B" w:rsidRDefault="005D7722" w:rsidP="0039313B">
      <w:pPr>
        <w:spacing w:after="0" w:line="360" w:lineRule="auto"/>
        <w:jc w:val="both"/>
        <w:rPr>
          <w:rFonts w:ascii="Arial" w:hAnsi="Arial" w:cs="Arial"/>
        </w:rPr>
      </w:pPr>
      <w:r w:rsidRPr="0039313B">
        <w:rPr>
          <w:rFonts w:ascii="Arial" w:hAnsi="Arial" w:cs="Arial"/>
        </w:rPr>
        <w:t xml:space="preserve">However, the right to a price reduction in case digital content cannot be repaired or replaced can lead to problems for supplier where the buyer is savvy. </w:t>
      </w:r>
    </w:p>
    <w:p w14:paraId="710D58DA" w14:textId="28169397" w:rsidR="005D7722" w:rsidRPr="0039313B" w:rsidRDefault="005D7722" w:rsidP="0039313B">
      <w:pPr>
        <w:spacing w:after="0" w:line="360" w:lineRule="auto"/>
        <w:jc w:val="both"/>
        <w:rPr>
          <w:rFonts w:ascii="Arial" w:hAnsi="Arial" w:cs="Arial"/>
        </w:rPr>
      </w:pPr>
    </w:p>
    <w:p w14:paraId="0528CD05" w14:textId="6BE77F55" w:rsidR="005D7722" w:rsidRPr="0039313B" w:rsidRDefault="0039313B" w:rsidP="0039313B">
      <w:pPr>
        <w:spacing w:after="0" w:line="360" w:lineRule="auto"/>
        <w:jc w:val="both"/>
        <w:rPr>
          <w:rFonts w:ascii="Arial" w:hAnsi="Arial" w:cs="Arial"/>
        </w:rPr>
      </w:pPr>
      <w:r w:rsidRPr="0039313B">
        <w:rPr>
          <w:rFonts w:ascii="Arial" w:hAnsi="Arial" w:cs="Arial"/>
        </w:rPr>
        <w:t xml:space="preserve">CRA 2015 </w:t>
      </w:r>
      <w:r w:rsidR="005D7722" w:rsidRPr="0039313B">
        <w:rPr>
          <w:rFonts w:ascii="Arial" w:hAnsi="Arial" w:cs="Arial"/>
        </w:rPr>
        <w:t xml:space="preserve">also did use term supply contract for sale / purchase of both goods and manufactured goods however, like earlier legislation did not classify the treatment of contract wherein both goods and services are involved. Moreover, </w:t>
      </w:r>
      <w:proofErr w:type="gramStart"/>
      <w:r w:rsidR="005D7722" w:rsidRPr="0039313B">
        <w:rPr>
          <w:rFonts w:ascii="Arial" w:hAnsi="Arial" w:cs="Arial"/>
        </w:rPr>
        <w:t>Repeat</w:t>
      </w:r>
      <w:proofErr w:type="gramEnd"/>
      <w:r w:rsidR="005D7722" w:rsidRPr="0039313B">
        <w:rPr>
          <w:rFonts w:ascii="Arial" w:hAnsi="Arial" w:cs="Arial"/>
        </w:rPr>
        <w:t xml:space="preserve"> performance and specific performance has been complicated in Consumer Rights Act 2015. </w:t>
      </w:r>
    </w:p>
    <w:p w14:paraId="6FC26FBE" w14:textId="275F3E6A" w:rsidR="00EA2559" w:rsidRPr="0039313B" w:rsidRDefault="00EA2559" w:rsidP="0039313B">
      <w:pPr>
        <w:spacing w:after="0" w:line="360" w:lineRule="auto"/>
        <w:jc w:val="both"/>
        <w:rPr>
          <w:rFonts w:ascii="Arial" w:hAnsi="Arial" w:cs="Arial"/>
        </w:rPr>
      </w:pPr>
      <w:r w:rsidRPr="0039313B">
        <w:rPr>
          <w:rFonts w:ascii="Arial" w:hAnsi="Arial" w:cs="Arial"/>
        </w:rPr>
        <w:t xml:space="preserve">The consumer can claim replacement of device of content when damage is caused in supply of digital content. Therefore, remedy for loss is available in </w:t>
      </w:r>
      <w:r w:rsidR="0039313B" w:rsidRPr="0039313B">
        <w:rPr>
          <w:rFonts w:ascii="Arial" w:hAnsi="Arial" w:cs="Arial"/>
        </w:rPr>
        <w:t xml:space="preserve">CRA 2015 </w:t>
      </w:r>
      <w:r w:rsidRPr="0039313B">
        <w:rPr>
          <w:rFonts w:ascii="Arial" w:hAnsi="Arial" w:cs="Arial"/>
        </w:rPr>
        <w:t xml:space="preserve">but compensation is not available. </w:t>
      </w:r>
    </w:p>
    <w:p w14:paraId="3DDEDFD9" w14:textId="2A3E5D54" w:rsidR="005D7722" w:rsidRPr="0039313B" w:rsidRDefault="005D7722" w:rsidP="0039313B">
      <w:pPr>
        <w:spacing w:after="0" w:line="360" w:lineRule="auto"/>
        <w:jc w:val="both"/>
        <w:rPr>
          <w:rFonts w:ascii="Arial" w:hAnsi="Arial" w:cs="Arial"/>
        </w:rPr>
      </w:pPr>
    </w:p>
    <w:p w14:paraId="358F1CA8" w14:textId="3467C8DC" w:rsidR="005D7722" w:rsidRPr="0039313B" w:rsidRDefault="005D7722" w:rsidP="0039313B">
      <w:pPr>
        <w:spacing w:after="0" w:line="360" w:lineRule="auto"/>
        <w:jc w:val="both"/>
        <w:rPr>
          <w:rFonts w:ascii="Arial" w:hAnsi="Arial" w:cs="Arial"/>
          <w:b/>
          <w:bCs/>
        </w:rPr>
      </w:pPr>
      <w:r w:rsidRPr="0039313B">
        <w:rPr>
          <w:rFonts w:ascii="Arial" w:hAnsi="Arial" w:cs="Arial"/>
          <w:b/>
          <w:bCs/>
        </w:rPr>
        <w:t xml:space="preserve">AIMS OF </w:t>
      </w:r>
      <w:r w:rsidR="0039313B" w:rsidRPr="0039313B">
        <w:rPr>
          <w:rFonts w:ascii="Arial" w:hAnsi="Arial" w:cs="Arial"/>
          <w:b/>
          <w:bCs/>
        </w:rPr>
        <w:t xml:space="preserve">CRA 2015 </w:t>
      </w:r>
      <w:r w:rsidRPr="0039313B">
        <w:rPr>
          <w:rFonts w:ascii="Arial" w:hAnsi="Arial" w:cs="Arial"/>
          <w:b/>
          <w:bCs/>
        </w:rPr>
        <w:t xml:space="preserve">AND ITS PERFORMANCE SO FAR </w:t>
      </w:r>
    </w:p>
    <w:p w14:paraId="38546208" w14:textId="2246E35C" w:rsidR="005D7722" w:rsidRPr="0039313B" w:rsidRDefault="0039313B" w:rsidP="0039313B">
      <w:pPr>
        <w:spacing w:after="0" w:line="360" w:lineRule="auto"/>
        <w:jc w:val="both"/>
        <w:rPr>
          <w:rFonts w:ascii="Arial" w:hAnsi="Arial" w:cs="Arial"/>
        </w:rPr>
      </w:pPr>
      <w:r w:rsidRPr="0039313B">
        <w:rPr>
          <w:rFonts w:ascii="Arial" w:hAnsi="Arial" w:cs="Arial"/>
        </w:rPr>
        <w:t xml:space="preserve">CRA 2015 </w:t>
      </w:r>
      <w:r w:rsidR="005D7722" w:rsidRPr="0039313B">
        <w:rPr>
          <w:rFonts w:ascii="Arial" w:hAnsi="Arial" w:cs="Arial"/>
        </w:rPr>
        <w:t xml:space="preserve">did manage to </w:t>
      </w:r>
      <w:r w:rsidR="00EA2559" w:rsidRPr="0039313B">
        <w:rPr>
          <w:rFonts w:ascii="Arial" w:hAnsi="Arial" w:cs="Arial"/>
        </w:rPr>
        <w:t>somewhat</w:t>
      </w:r>
      <w:r w:rsidR="005D7722" w:rsidRPr="0039313B">
        <w:rPr>
          <w:rFonts w:ascii="Arial" w:hAnsi="Arial" w:cs="Arial"/>
        </w:rPr>
        <w:t xml:space="preserve"> achieve its aim of simplifying the legislations and consolidating them in one piece. However, the achievement of these aims is not complete as mentioned earlier that </w:t>
      </w:r>
      <w:r w:rsidRPr="0039313B">
        <w:rPr>
          <w:rFonts w:ascii="Arial" w:hAnsi="Arial" w:cs="Arial"/>
        </w:rPr>
        <w:t xml:space="preserve">CRA 2015 </w:t>
      </w:r>
      <w:r w:rsidR="005D7722" w:rsidRPr="0039313B">
        <w:rPr>
          <w:rFonts w:ascii="Arial" w:hAnsi="Arial" w:cs="Arial"/>
        </w:rPr>
        <w:t xml:space="preserve">did not manage to completely simplify the </w:t>
      </w:r>
      <w:r w:rsidR="00EA2559" w:rsidRPr="0039313B">
        <w:rPr>
          <w:rFonts w:ascii="Arial" w:hAnsi="Arial" w:cs="Arial"/>
        </w:rPr>
        <w:t xml:space="preserve">remedy of specific performance and repeat performance and has </w:t>
      </w:r>
      <w:proofErr w:type="spellStart"/>
      <w:proofErr w:type="gramStart"/>
      <w:r w:rsidR="00EA2559" w:rsidRPr="0039313B">
        <w:rPr>
          <w:rFonts w:ascii="Arial" w:hAnsi="Arial" w:cs="Arial"/>
        </w:rPr>
        <w:t>lead</w:t>
      </w:r>
      <w:proofErr w:type="spellEnd"/>
      <w:proofErr w:type="gramEnd"/>
      <w:r w:rsidR="00EA2559" w:rsidRPr="0039313B">
        <w:rPr>
          <w:rFonts w:ascii="Arial" w:hAnsi="Arial" w:cs="Arial"/>
        </w:rPr>
        <w:t xml:space="preserve"> to a complex remedy for breach of service delivery. </w:t>
      </w:r>
    </w:p>
    <w:p w14:paraId="653DD347" w14:textId="77777777" w:rsidR="005D7722" w:rsidRPr="0039313B" w:rsidRDefault="005D7722" w:rsidP="0039313B">
      <w:pPr>
        <w:spacing w:after="0" w:line="360" w:lineRule="auto"/>
        <w:jc w:val="both"/>
        <w:rPr>
          <w:rFonts w:ascii="Arial" w:hAnsi="Arial" w:cs="Arial"/>
        </w:rPr>
      </w:pPr>
    </w:p>
    <w:p w14:paraId="3B6488DC" w14:textId="01E248C9" w:rsidR="007E70AC" w:rsidRPr="0039313B" w:rsidRDefault="00EA2559" w:rsidP="0039313B">
      <w:pPr>
        <w:spacing w:after="0" w:line="360" w:lineRule="auto"/>
        <w:jc w:val="both"/>
        <w:rPr>
          <w:rFonts w:ascii="Arial" w:hAnsi="Arial" w:cs="Arial"/>
        </w:rPr>
      </w:pPr>
      <w:r w:rsidRPr="0039313B">
        <w:rPr>
          <w:rFonts w:ascii="Arial" w:hAnsi="Arial" w:cs="Arial"/>
        </w:rPr>
        <w:t xml:space="preserve">Though the </w:t>
      </w:r>
      <w:r w:rsidR="0039313B" w:rsidRPr="0039313B">
        <w:rPr>
          <w:rFonts w:ascii="Arial" w:hAnsi="Arial" w:cs="Arial"/>
        </w:rPr>
        <w:t xml:space="preserve">CRA 2015 </w:t>
      </w:r>
      <w:r w:rsidRPr="0039313B">
        <w:rPr>
          <w:rFonts w:ascii="Arial" w:hAnsi="Arial" w:cs="Arial"/>
        </w:rPr>
        <w:t xml:space="preserve">aimed at consolidating regulations but a complex provision regarding cancellation right under “distant contract” which is a part of the Sale of Goods Act 1979 is still </w:t>
      </w:r>
      <w:r w:rsidRPr="0039313B">
        <w:rPr>
          <w:rFonts w:ascii="Arial" w:hAnsi="Arial" w:cs="Arial"/>
        </w:rPr>
        <w:lastRenderedPageBreak/>
        <w:t>valid. Moreover, the provisions of “General Product Safety Regulations 2005” and “Consumer Protection Act 1987” still dictate the consumer’s rights on account of the safety of the product.</w:t>
      </w:r>
    </w:p>
    <w:p w14:paraId="1BB9438D" w14:textId="2D6127A7" w:rsidR="00EA2559" w:rsidRPr="0039313B" w:rsidRDefault="00EA2559" w:rsidP="0039313B">
      <w:pPr>
        <w:spacing w:after="0" w:line="360" w:lineRule="auto"/>
        <w:jc w:val="both"/>
        <w:rPr>
          <w:rFonts w:ascii="Arial" w:hAnsi="Arial" w:cs="Arial"/>
        </w:rPr>
      </w:pPr>
    </w:p>
    <w:p w14:paraId="033B0AB0" w14:textId="77729E7E" w:rsidR="00EA2559" w:rsidRPr="0039313B" w:rsidRDefault="00EA2559" w:rsidP="0039313B">
      <w:pPr>
        <w:spacing w:after="0" w:line="360" w:lineRule="auto"/>
        <w:jc w:val="both"/>
        <w:rPr>
          <w:rFonts w:ascii="Arial" w:hAnsi="Arial" w:cs="Arial"/>
          <w:b/>
          <w:bCs/>
        </w:rPr>
      </w:pPr>
      <w:r w:rsidRPr="0039313B">
        <w:rPr>
          <w:rFonts w:ascii="Arial" w:hAnsi="Arial" w:cs="Arial"/>
          <w:b/>
          <w:bCs/>
        </w:rPr>
        <w:t>CONCLUSION AND RECOMMENDATIONS</w:t>
      </w:r>
    </w:p>
    <w:p w14:paraId="033735FF" w14:textId="17F73CF1" w:rsidR="00EA2559" w:rsidRPr="0039313B" w:rsidRDefault="0039313B" w:rsidP="0039313B">
      <w:pPr>
        <w:spacing w:after="0" w:line="360" w:lineRule="auto"/>
        <w:jc w:val="both"/>
        <w:rPr>
          <w:rFonts w:ascii="Arial" w:hAnsi="Arial" w:cs="Arial"/>
        </w:rPr>
      </w:pPr>
      <w:r w:rsidRPr="0039313B">
        <w:rPr>
          <w:rFonts w:ascii="Arial" w:hAnsi="Arial" w:cs="Arial"/>
        </w:rPr>
        <w:t xml:space="preserve">CRA 2015 </w:t>
      </w:r>
      <w:r w:rsidR="00EA2559" w:rsidRPr="0039313B">
        <w:rPr>
          <w:rFonts w:ascii="Arial" w:hAnsi="Arial" w:cs="Arial"/>
        </w:rPr>
        <w:t>did manage to</w:t>
      </w:r>
      <w:r w:rsidR="009D11EE" w:rsidRPr="0039313B">
        <w:rPr>
          <w:rFonts w:ascii="Arial" w:hAnsi="Arial" w:cs="Arial"/>
        </w:rPr>
        <w:t xml:space="preserve"> </w:t>
      </w:r>
      <w:r w:rsidR="00EA2559" w:rsidRPr="0039313B">
        <w:rPr>
          <w:rFonts w:ascii="Arial" w:hAnsi="Arial" w:cs="Arial"/>
        </w:rPr>
        <w:t xml:space="preserve">partly consolidate, </w:t>
      </w:r>
      <w:proofErr w:type="gramStart"/>
      <w:r w:rsidR="00EA2559" w:rsidRPr="0039313B">
        <w:rPr>
          <w:rFonts w:ascii="Arial" w:hAnsi="Arial" w:cs="Arial"/>
        </w:rPr>
        <w:t>simplify</w:t>
      </w:r>
      <w:proofErr w:type="gramEnd"/>
      <w:r w:rsidR="00EA2559" w:rsidRPr="0039313B">
        <w:rPr>
          <w:rFonts w:ascii="Arial" w:hAnsi="Arial" w:cs="Arial"/>
        </w:rPr>
        <w:t xml:space="preserve"> and modernize consumer Rights. It has helped compensation and remedies in class suits. </w:t>
      </w:r>
      <w:r w:rsidR="009D11EE" w:rsidRPr="0039313B">
        <w:rPr>
          <w:rFonts w:ascii="Arial" w:hAnsi="Arial" w:cs="Arial"/>
        </w:rPr>
        <w:t xml:space="preserve">However, there are certain complexities and </w:t>
      </w:r>
      <w:proofErr w:type="gramStart"/>
      <w:r w:rsidR="009D11EE" w:rsidRPr="0039313B">
        <w:rPr>
          <w:rFonts w:ascii="Arial" w:hAnsi="Arial" w:cs="Arial"/>
        </w:rPr>
        <w:t>references</w:t>
      </w:r>
      <w:proofErr w:type="gramEnd"/>
      <w:r w:rsidR="00EA2559" w:rsidRPr="0039313B">
        <w:rPr>
          <w:rFonts w:ascii="Arial" w:hAnsi="Arial" w:cs="Arial"/>
        </w:rPr>
        <w:t xml:space="preserve"> </w:t>
      </w:r>
      <w:r w:rsidR="009D11EE" w:rsidRPr="0039313B">
        <w:rPr>
          <w:rFonts w:ascii="Arial" w:hAnsi="Arial" w:cs="Arial"/>
        </w:rPr>
        <w:t xml:space="preserve">and the prevalence of other legislation is still there which hinder the aim of consolidation and simplification. Therefore, unnecessary complexities like specific performance and repeat performance may be dealt in a single section for better understanding and enforceability. </w:t>
      </w:r>
    </w:p>
    <w:p w14:paraId="20F2DD0F" w14:textId="77777777" w:rsidR="00EA2559" w:rsidRDefault="00EA2559" w:rsidP="0039313B">
      <w:pPr>
        <w:jc w:val="both"/>
      </w:pPr>
      <w:r>
        <w:br w:type="page"/>
      </w:r>
    </w:p>
    <w:p w14:paraId="59A70326" w14:textId="3EC0C617" w:rsidR="00EA2559" w:rsidRDefault="00EA2559" w:rsidP="0039313B">
      <w:pPr>
        <w:spacing w:after="0" w:line="360" w:lineRule="auto"/>
        <w:jc w:val="both"/>
      </w:pPr>
    </w:p>
    <w:p w14:paraId="3959A2A1" w14:textId="70180B06" w:rsidR="00EA2559" w:rsidRDefault="0039313B" w:rsidP="0039313B">
      <w:pPr>
        <w:spacing w:after="0" w:line="360" w:lineRule="auto"/>
        <w:jc w:val="both"/>
        <w:rPr>
          <w:b/>
          <w:bCs/>
          <w:i/>
          <w:iCs/>
        </w:rPr>
      </w:pPr>
      <w:r w:rsidRPr="0039313B">
        <w:rPr>
          <w:b/>
          <w:bCs/>
          <w:i/>
          <w:iCs/>
        </w:rPr>
        <w:t>References</w:t>
      </w:r>
    </w:p>
    <w:p w14:paraId="656BCA08" w14:textId="77777777" w:rsidR="0039313B" w:rsidRPr="0039313B" w:rsidRDefault="0039313B" w:rsidP="0039313B">
      <w:pPr>
        <w:spacing w:after="0" w:line="360" w:lineRule="auto"/>
        <w:jc w:val="both"/>
        <w:rPr>
          <w:b/>
          <w:bCs/>
          <w:i/>
          <w:iCs/>
        </w:rPr>
      </w:pPr>
    </w:p>
    <w:p w14:paraId="387485F0" w14:textId="77777777" w:rsidR="0039313B" w:rsidRDefault="0039313B" w:rsidP="0039313B">
      <w:pPr>
        <w:spacing w:after="0" w:line="360" w:lineRule="auto"/>
        <w:ind w:hanging="720"/>
        <w:jc w:val="both"/>
        <w:rPr>
          <w:rFonts w:ascii="Arial" w:hAnsi="Arial" w:cs="Arial"/>
          <w:color w:val="000000"/>
          <w:sz w:val="20"/>
          <w:szCs w:val="20"/>
          <w:shd w:val="clear" w:color="auto" w:fill="FFFFFF"/>
        </w:rPr>
      </w:pPr>
    </w:p>
    <w:p w14:paraId="69430EC5" w14:textId="77777777" w:rsidR="0039313B" w:rsidRDefault="0039313B" w:rsidP="0039313B">
      <w:pPr>
        <w:spacing w:after="0" w:line="360" w:lineRule="auto"/>
        <w:ind w:hanging="720"/>
        <w:jc w:val="both"/>
        <w:rPr>
          <w:rFonts w:ascii="Arial" w:hAnsi="Arial" w:cs="Arial"/>
          <w:color w:val="000000"/>
          <w:sz w:val="20"/>
          <w:szCs w:val="20"/>
          <w:shd w:val="clear" w:color="auto" w:fill="FFFFFF"/>
        </w:rPr>
      </w:pPr>
    </w:p>
    <w:p w14:paraId="4C9A7973" w14:textId="77777777" w:rsidR="0039313B" w:rsidRPr="0039313B" w:rsidRDefault="0039313B" w:rsidP="0039313B">
      <w:pPr>
        <w:spacing w:after="0" w:line="360" w:lineRule="auto"/>
        <w:ind w:hanging="720"/>
        <w:jc w:val="both"/>
        <w:rPr>
          <w:rFonts w:ascii="Arial" w:hAnsi="Arial" w:cs="Arial"/>
          <w:color w:val="000000"/>
          <w:shd w:val="clear" w:color="auto" w:fill="FFFFFF"/>
        </w:rPr>
      </w:pPr>
      <w:r w:rsidRPr="005629AB">
        <w:rPr>
          <w:rFonts w:ascii="Arial" w:hAnsi="Arial" w:cs="Arial"/>
          <w:color w:val="000000"/>
          <w:shd w:val="clear" w:color="auto" w:fill="FFFFFF"/>
        </w:rPr>
        <w:t>Blake Morgan. 2015. </w:t>
      </w:r>
      <w:r w:rsidRPr="0039313B">
        <w:rPr>
          <w:rFonts w:ascii="Arial" w:hAnsi="Arial" w:cs="Arial"/>
          <w:color w:val="000000"/>
          <w:shd w:val="clear" w:color="auto" w:fill="FFFFFF"/>
        </w:rPr>
        <w:t xml:space="preserve">The CRA 2015 – all change for consumer contracts for goods, digital content, </w:t>
      </w:r>
      <w:proofErr w:type="gramStart"/>
      <w:r w:rsidRPr="0039313B">
        <w:rPr>
          <w:rFonts w:ascii="Arial" w:hAnsi="Arial" w:cs="Arial"/>
          <w:color w:val="000000"/>
          <w:shd w:val="clear" w:color="auto" w:fill="FFFFFF"/>
        </w:rPr>
        <w:t>services</w:t>
      </w:r>
      <w:proofErr w:type="gramEnd"/>
      <w:r w:rsidRPr="0039313B">
        <w:rPr>
          <w:rFonts w:ascii="Arial" w:hAnsi="Arial" w:cs="Arial"/>
          <w:color w:val="000000"/>
          <w:shd w:val="clear" w:color="auto" w:fill="FFFFFF"/>
        </w:rPr>
        <w:t xml:space="preserve"> and unfair terms</w:t>
      </w:r>
      <w:r w:rsidRPr="005629AB">
        <w:rPr>
          <w:rFonts w:ascii="Arial" w:hAnsi="Arial" w:cs="Arial"/>
          <w:color w:val="000000"/>
          <w:shd w:val="clear" w:color="auto" w:fill="FFFFFF"/>
        </w:rPr>
        <w:t>. [online] Available at: &lt;https://www.blakemorgan.co.uk/the-consumer-rights-act-2015-all-change-for-consumer-contracts-for-goods-digital-content-services-and-unfair-terms/&gt; [Accessed 30 April 2022].</w:t>
      </w:r>
    </w:p>
    <w:p w14:paraId="5D322178" w14:textId="77777777" w:rsidR="0039313B" w:rsidRPr="005629AB" w:rsidRDefault="0039313B" w:rsidP="0039313B">
      <w:pPr>
        <w:spacing w:after="0" w:line="360" w:lineRule="auto"/>
        <w:ind w:hanging="720"/>
        <w:jc w:val="both"/>
        <w:rPr>
          <w:rFonts w:ascii="Arial" w:hAnsi="Arial" w:cs="Arial"/>
        </w:rPr>
      </w:pPr>
      <w:r>
        <w:rPr>
          <w:rFonts w:ascii="Arial" w:hAnsi="Arial" w:cs="Arial"/>
          <w:color w:val="000000"/>
          <w:sz w:val="20"/>
          <w:szCs w:val="20"/>
          <w:shd w:val="clear" w:color="auto" w:fill="FFFFFF"/>
        </w:rPr>
        <w:t xml:space="preserve">Conway, L. 2021. Consumer Rights Act, 2015. House of Commons Library. </w:t>
      </w:r>
    </w:p>
    <w:p w14:paraId="673AD9A0" w14:textId="77777777" w:rsidR="0039313B" w:rsidRPr="0039313B" w:rsidRDefault="0039313B" w:rsidP="0039313B">
      <w:pPr>
        <w:spacing w:after="0" w:line="360" w:lineRule="auto"/>
        <w:ind w:hanging="720"/>
        <w:jc w:val="both"/>
        <w:rPr>
          <w:rFonts w:ascii="Arial" w:hAnsi="Arial" w:cs="Arial"/>
          <w:color w:val="000000"/>
          <w:shd w:val="clear" w:color="auto" w:fill="FFFFFF"/>
        </w:rPr>
      </w:pPr>
      <w:r w:rsidRPr="0039313B">
        <w:rPr>
          <w:rFonts w:ascii="Arial" w:hAnsi="Arial" w:cs="Arial"/>
          <w:color w:val="000000"/>
          <w:shd w:val="clear" w:color="auto" w:fill="FFFFFF"/>
        </w:rPr>
        <w:t xml:space="preserve">French, A. (2021, May 24). Consumer rights act 2015. Which? Retrieved April 30, 2022, from https://www.which.co.uk/consumer-rights/regulation/consumer-rights-act-aKJYx8n5KiSl </w:t>
      </w:r>
    </w:p>
    <w:p w14:paraId="57BBB194" w14:textId="77777777" w:rsidR="0039313B" w:rsidRDefault="0039313B" w:rsidP="0039313B">
      <w:pPr>
        <w:spacing w:after="0" w:line="360" w:lineRule="auto"/>
        <w:ind w:hanging="720"/>
        <w:jc w:val="both"/>
        <w:rPr>
          <w:rFonts w:ascii="Arial" w:hAnsi="Arial" w:cs="Arial"/>
          <w:color w:val="000000"/>
          <w:shd w:val="clear" w:color="auto" w:fill="FFFFFF"/>
        </w:rPr>
      </w:pPr>
      <w:r w:rsidRPr="005629AB">
        <w:rPr>
          <w:rFonts w:ascii="Arial" w:hAnsi="Arial" w:cs="Arial"/>
          <w:color w:val="000000"/>
          <w:shd w:val="clear" w:color="auto" w:fill="FFFFFF"/>
        </w:rPr>
        <w:t>GOV.UK. 2015. </w:t>
      </w:r>
      <w:r w:rsidRPr="005629AB">
        <w:rPr>
          <w:rFonts w:ascii="Arial" w:hAnsi="Arial" w:cs="Arial"/>
          <w:i/>
          <w:iCs/>
          <w:color w:val="000000"/>
          <w:shd w:val="clear" w:color="auto" w:fill="FFFFFF"/>
        </w:rPr>
        <w:t>Biggest overhaul of consumer rights in a generation</w:t>
      </w:r>
      <w:r w:rsidRPr="005629AB">
        <w:rPr>
          <w:rFonts w:ascii="Arial" w:hAnsi="Arial" w:cs="Arial"/>
          <w:color w:val="000000"/>
          <w:shd w:val="clear" w:color="auto" w:fill="FFFFFF"/>
        </w:rPr>
        <w:t>. [online] Available at: &lt;https://www.gov.uk/government/news/biggest-overhaul-of-consumer-rights-in-a-generation&gt; [Accessed 30 April 2022].</w:t>
      </w:r>
    </w:p>
    <w:p w14:paraId="56986E87" w14:textId="77777777" w:rsidR="0039313B" w:rsidRDefault="0039313B" w:rsidP="0039313B">
      <w:pPr>
        <w:spacing w:after="0" w:line="360" w:lineRule="auto"/>
        <w:ind w:hanging="720"/>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GOV.UK. 2015. </w:t>
      </w:r>
      <w:r>
        <w:rPr>
          <w:rFonts w:ascii="Arial" w:hAnsi="Arial" w:cs="Arial"/>
          <w:i/>
          <w:iCs/>
          <w:color w:val="000000"/>
          <w:sz w:val="20"/>
          <w:szCs w:val="20"/>
          <w:shd w:val="clear" w:color="auto" w:fill="FFFFFF"/>
        </w:rPr>
        <w:t>Consumer Rights Act 2015</w:t>
      </w:r>
      <w:r>
        <w:rPr>
          <w:rFonts w:ascii="Arial" w:hAnsi="Arial" w:cs="Arial"/>
          <w:color w:val="000000"/>
          <w:sz w:val="20"/>
          <w:szCs w:val="20"/>
          <w:shd w:val="clear" w:color="auto" w:fill="FFFFFF"/>
        </w:rPr>
        <w:t>. [online] Available at: &lt;https://www.gov.uk/government/publications/consumer-rights-act-2015/consumer-rights-act-2015&gt; [Accessed 30 April 2022].</w:t>
      </w:r>
    </w:p>
    <w:p w14:paraId="30D5233C" w14:textId="77777777" w:rsidR="0039313B" w:rsidRDefault="0039313B" w:rsidP="0039313B">
      <w:pPr>
        <w:spacing w:after="0" w:line="360" w:lineRule="auto"/>
        <w:ind w:hanging="720"/>
        <w:jc w:val="both"/>
        <w:rPr>
          <w:rFonts w:ascii="Arial" w:hAnsi="Arial" w:cs="Arial"/>
          <w:color w:val="000000"/>
          <w:sz w:val="20"/>
          <w:szCs w:val="20"/>
          <w:shd w:val="clear" w:color="auto" w:fill="FFFFFF"/>
        </w:rPr>
      </w:pPr>
      <w:proofErr w:type="spellStart"/>
      <w:r>
        <w:rPr>
          <w:rFonts w:ascii="Arial" w:hAnsi="Arial" w:cs="Arial"/>
          <w:color w:val="000000"/>
          <w:sz w:val="20"/>
          <w:szCs w:val="20"/>
          <w:shd w:val="clear" w:color="auto" w:fill="FFFFFF"/>
        </w:rPr>
        <w:t>Lexology</w:t>
      </w:r>
      <w:proofErr w:type="spellEnd"/>
      <w:r>
        <w:rPr>
          <w:rFonts w:ascii="Arial" w:hAnsi="Arial" w:cs="Arial"/>
          <w:color w:val="000000"/>
          <w:sz w:val="20"/>
          <w:szCs w:val="20"/>
          <w:shd w:val="clear" w:color="auto" w:fill="FFFFFF"/>
        </w:rPr>
        <w:t>. 2015. </w:t>
      </w:r>
      <w:r>
        <w:rPr>
          <w:rFonts w:ascii="Arial" w:hAnsi="Arial" w:cs="Arial"/>
          <w:i/>
          <w:iCs/>
          <w:color w:val="000000"/>
          <w:sz w:val="20"/>
          <w:szCs w:val="20"/>
          <w:shd w:val="clear" w:color="auto" w:fill="FFFFFF"/>
        </w:rPr>
        <w:t>The UK CRA 2015– key changes that every consumer business should be aware of</w:t>
      </w:r>
      <w:r>
        <w:rPr>
          <w:rFonts w:ascii="Arial" w:hAnsi="Arial" w:cs="Arial"/>
          <w:color w:val="000000"/>
          <w:sz w:val="20"/>
          <w:szCs w:val="20"/>
          <w:shd w:val="clear" w:color="auto" w:fill="FFFFFF"/>
        </w:rPr>
        <w:t>. [online] Available at: &lt;https://www.lexology.com/library/detail.aspx?g=a86e26b5-2c03-4264-9cd8-1ce16ca7532e&gt; [Accessed 30 April 2022].</w:t>
      </w:r>
    </w:p>
    <w:p w14:paraId="7BB587BD" w14:textId="77777777" w:rsidR="0039313B" w:rsidRDefault="0039313B" w:rsidP="0039313B">
      <w:pPr>
        <w:spacing w:after="0" w:line="360" w:lineRule="auto"/>
        <w:ind w:hanging="720"/>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Wrench, D. and Farrant, P., 2017. </w:t>
      </w:r>
      <w:r>
        <w:rPr>
          <w:rFonts w:ascii="Arial" w:hAnsi="Arial" w:cs="Arial"/>
          <w:i/>
          <w:iCs/>
          <w:color w:val="000000"/>
          <w:sz w:val="20"/>
          <w:szCs w:val="20"/>
          <w:shd w:val="clear" w:color="auto" w:fill="FFFFFF"/>
        </w:rPr>
        <w:t xml:space="preserve">The Consumer Rights Act 2015, two years on… a seismic change in the business-to-consumer relationship? - Taylor </w:t>
      </w:r>
      <w:proofErr w:type="spellStart"/>
      <w:r>
        <w:rPr>
          <w:rFonts w:ascii="Arial" w:hAnsi="Arial" w:cs="Arial"/>
          <w:i/>
          <w:iCs/>
          <w:color w:val="000000"/>
          <w:sz w:val="20"/>
          <w:szCs w:val="20"/>
          <w:shd w:val="clear" w:color="auto" w:fill="FFFFFF"/>
        </w:rPr>
        <w:t>Vinters</w:t>
      </w:r>
      <w:proofErr w:type="spellEnd"/>
      <w:r>
        <w:rPr>
          <w:rFonts w:ascii="Arial" w:hAnsi="Arial" w:cs="Arial"/>
          <w:color w:val="000000"/>
          <w:sz w:val="20"/>
          <w:szCs w:val="20"/>
          <w:shd w:val="clear" w:color="auto" w:fill="FFFFFF"/>
        </w:rPr>
        <w:t xml:space="preserve">. [online] Taylor </w:t>
      </w:r>
      <w:proofErr w:type="spellStart"/>
      <w:r>
        <w:rPr>
          <w:rFonts w:ascii="Arial" w:hAnsi="Arial" w:cs="Arial"/>
          <w:color w:val="000000"/>
          <w:sz w:val="20"/>
          <w:szCs w:val="20"/>
          <w:shd w:val="clear" w:color="auto" w:fill="FFFFFF"/>
        </w:rPr>
        <w:t>Vinters</w:t>
      </w:r>
      <w:proofErr w:type="spellEnd"/>
      <w:r>
        <w:rPr>
          <w:rFonts w:ascii="Arial" w:hAnsi="Arial" w:cs="Arial"/>
          <w:color w:val="000000"/>
          <w:sz w:val="20"/>
          <w:szCs w:val="20"/>
          <w:shd w:val="clear" w:color="auto" w:fill="FFFFFF"/>
        </w:rPr>
        <w:t>. Available at: &lt;https://www.taylorvinters.com/article/the-consumer-rights-act-2015-two-years-on-a-seismic-change-in-the-business-to-consumer-relationship&gt; [Accessed 30 April 2022].</w:t>
      </w:r>
    </w:p>
    <w:sectPr w:rsidR="0039313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A74CB4"/>
    <w:multiLevelType w:val="hybridMultilevel"/>
    <w:tmpl w:val="BF4658F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B2717"/>
    <w:rsid w:val="000040A2"/>
    <w:rsid w:val="00112651"/>
    <w:rsid w:val="00163ED8"/>
    <w:rsid w:val="001777D5"/>
    <w:rsid w:val="002D7975"/>
    <w:rsid w:val="003260A8"/>
    <w:rsid w:val="00332303"/>
    <w:rsid w:val="00386EC2"/>
    <w:rsid w:val="0039313B"/>
    <w:rsid w:val="003A3D91"/>
    <w:rsid w:val="003C603A"/>
    <w:rsid w:val="004238BD"/>
    <w:rsid w:val="005629AB"/>
    <w:rsid w:val="005D75E9"/>
    <w:rsid w:val="005D7722"/>
    <w:rsid w:val="00655F03"/>
    <w:rsid w:val="00660A33"/>
    <w:rsid w:val="00686038"/>
    <w:rsid w:val="007E70AC"/>
    <w:rsid w:val="00893D3E"/>
    <w:rsid w:val="008A3A56"/>
    <w:rsid w:val="008A5A70"/>
    <w:rsid w:val="008B04E3"/>
    <w:rsid w:val="008B2717"/>
    <w:rsid w:val="009370B0"/>
    <w:rsid w:val="00955FD5"/>
    <w:rsid w:val="009A6ABD"/>
    <w:rsid w:val="009D11EE"/>
    <w:rsid w:val="00A031E4"/>
    <w:rsid w:val="00A20ACE"/>
    <w:rsid w:val="00B73380"/>
    <w:rsid w:val="00C0081E"/>
    <w:rsid w:val="00C46CBA"/>
    <w:rsid w:val="00CA3B5A"/>
    <w:rsid w:val="00CD0226"/>
    <w:rsid w:val="00D05B27"/>
    <w:rsid w:val="00D226A3"/>
    <w:rsid w:val="00DD046B"/>
    <w:rsid w:val="00EA1AC4"/>
    <w:rsid w:val="00EA2559"/>
    <w:rsid w:val="00F131ED"/>
    <w:rsid w:val="00FD70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E2DBF1"/>
  <w15:docId w15:val="{68B11609-8DE5-4264-B9F7-371E7AD9FB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73380"/>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9A6ABD"/>
    <w:rPr>
      <w:i/>
      <w:iCs/>
    </w:rPr>
  </w:style>
  <w:style w:type="character" w:styleId="Strong">
    <w:name w:val="Strong"/>
    <w:basedOn w:val="DefaultParagraphFont"/>
    <w:uiPriority w:val="22"/>
    <w:qFormat/>
    <w:rsid w:val="009A6ABD"/>
    <w:rPr>
      <w:b/>
      <w:bCs/>
    </w:rPr>
  </w:style>
  <w:style w:type="paragraph" w:styleId="ListParagraph">
    <w:name w:val="List Paragraph"/>
    <w:basedOn w:val="Normal"/>
    <w:uiPriority w:val="34"/>
    <w:qFormat/>
    <w:rsid w:val="0039313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4539372">
      <w:bodyDiv w:val="1"/>
      <w:marLeft w:val="0"/>
      <w:marRight w:val="0"/>
      <w:marTop w:val="0"/>
      <w:marBottom w:val="0"/>
      <w:divBdr>
        <w:top w:val="none" w:sz="0" w:space="0" w:color="auto"/>
        <w:left w:val="none" w:sz="0" w:space="0" w:color="auto"/>
        <w:bottom w:val="none" w:sz="0" w:space="0" w:color="auto"/>
        <w:right w:val="none" w:sz="0" w:space="0" w:color="auto"/>
      </w:divBdr>
    </w:div>
    <w:div w:id="1763603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379</TotalTime>
  <Pages>7</Pages>
  <Words>2122</Words>
  <Characters>12099</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Rehan Aftab</cp:lastModifiedBy>
  <cp:revision>21</cp:revision>
  <dcterms:created xsi:type="dcterms:W3CDTF">2022-04-30T05:31:00Z</dcterms:created>
  <dcterms:modified xsi:type="dcterms:W3CDTF">2022-05-01T20:17:00Z</dcterms:modified>
</cp:coreProperties>
</file>