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2F72C8AD" w:rsidR="007C2CCC" w:rsidRPr="00B263F8" w:rsidRDefault="008A4F9F">
            <w:r w:rsidRPr="008A4F9F">
              <w:t>James Turner</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201A5BF1" w14:textId="77777777" w:rsidR="005E18C0" w:rsidRPr="005E18C0" w:rsidRDefault="005E18C0" w:rsidP="005E18C0">
            <w:pPr>
              <w:rPr>
                <w:rFonts w:asciiTheme="minorHAnsi" w:hAnsiTheme="minorHAnsi"/>
                <w:bCs/>
              </w:rPr>
            </w:pPr>
            <w:r w:rsidRPr="005E18C0">
              <w:rPr>
                <w:rFonts w:asciiTheme="minorHAnsi" w:hAnsiTheme="minorHAnsi"/>
                <w:bCs/>
              </w:rPr>
              <w:t>Implementation and Evaluation on an Open-Source Security Information and Event Management (SIEM) for Small Scale Networks</w:t>
            </w:r>
          </w:p>
          <w:p w14:paraId="3530B606" w14:textId="0576229C" w:rsidR="007C2CCC" w:rsidRPr="00B719D4" w:rsidRDefault="007C2CCC">
            <w:pPr>
              <w:rPr>
                <w:rFonts w:asciiTheme="minorHAnsi" w:hAnsiTheme="minorHAnsi" w:cstheme="minorHAnsi"/>
                <w:bCs/>
                <w:color w:val="000000" w:themeColor="text1"/>
              </w:rPr>
            </w:pP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267D518A" w:rsidR="007C2CCC" w:rsidRPr="007A6363" w:rsidRDefault="007A6363">
            <w:pPr>
              <w:rPr>
                <w:rFonts w:asciiTheme="minorHAnsi" w:hAnsiTheme="minorHAnsi" w:cstheme="minorHAnsi"/>
                <w:bCs/>
                <w:color w:val="000000" w:themeColor="text1"/>
              </w:rPr>
            </w:pPr>
            <w:r w:rsidRPr="007A6363">
              <w:rPr>
                <w:rFonts w:asciiTheme="minorHAnsi" w:hAnsiTheme="minorHAnsi"/>
              </w:rPr>
              <w:t>Simon Thomas</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03568BA7" w:rsidR="007C2CCC" w:rsidRPr="007A6363" w:rsidRDefault="008A4F9F">
            <w:pPr>
              <w:rPr>
                <w:rFonts w:asciiTheme="minorHAnsi" w:hAnsiTheme="minorHAnsi" w:cstheme="minorHAnsi"/>
                <w:bCs/>
                <w:color w:val="000000" w:themeColor="text1"/>
              </w:rPr>
            </w:pPr>
            <w:r w:rsidRPr="007A6363">
              <w:rPr>
                <w:rFonts w:asciiTheme="minorHAnsi" w:hAnsiTheme="minorHAnsi" w:cstheme="minorHAnsi"/>
                <w:bCs/>
                <w:color w:val="000000" w:themeColor="text1"/>
              </w:rPr>
              <w:t>Munyaradzi</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19F6536"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678458770"/>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Applied Computing    </w:t>
            </w:r>
          </w:p>
          <w:p w14:paraId="5AFA7413" w14:textId="10CA6966"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1"/>
                  <w14:checkedState w14:val="2612" w14:font="MS Gothic"/>
                  <w14:uncheckedState w14:val="2610" w14:font="MS Gothic"/>
                </w14:checkbox>
              </w:sdtPr>
              <w:sdtContent>
                <w:r w:rsidR="00CB1B9D">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CNC   </w:t>
            </w:r>
          </w:p>
          <w:p w14:paraId="5543E43B"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DIS     </w:t>
            </w:r>
          </w:p>
          <w:p w14:paraId="28977CE2"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Software Dev   </w:t>
            </w:r>
          </w:p>
          <w:p w14:paraId="547B0023" w14:textId="3BD0EC51" w:rsidR="007C2CCC"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Games Dev    </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466F570A" w:rsidR="007C2CCC" w:rsidRDefault="00000000"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1"/>
                  <w14:checkedState w14:val="2612" w14:font="MS Gothic"/>
                  <w14:uncheckedState w14:val="2610" w14:font="MS Gothic"/>
                </w14:checkbox>
              </w:sdtPr>
              <w:sdtContent>
                <w:r w:rsidR="00BC2EF5">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5253773D" w:rsidR="004779D1" w:rsidRPr="00266DE7" w:rsidRDefault="004779D1" w:rsidP="00711A55">
            <w:pPr>
              <w:rPr>
                <w:rFonts w:asciiTheme="minorHAnsi" w:hAnsiTheme="minorHAnsi"/>
                <w:bCs/>
                <w:color w:val="000000" w:themeColor="text1"/>
              </w:rPr>
            </w:pPr>
          </w:p>
          <w:p w14:paraId="277A0EBE" w14:textId="610E45F2" w:rsidR="004779D1" w:rsidRPr="00FB373B" w:rsidRDefault="00FB373B" w:rsidP="007A6363">
            <w:pPr>
              <w:rPr>
                <w:rFonts w:asciiTheme="minorHAnsi" w:hAnsiTheme="minorHAnsi"/>
                <w:bCs/>
                <w:color w:val="000000" w:themeColor="text1"/>
              </w:rPr>
            </w:pPr>
            <w:r w:rsidRPr="00FB373B">
              <w:rPr>
                <w:rFonts w:asciiTheme="minorHAnsi" w:hAnsiTheme="minorHAnsi"/>
                <w:bCs/>
                <w:color w:val="000000" w:themeColor="text1"/>
              </w:rPr>
              <w:t>This dissertation successfully achieves its aim of evaluating an open-source SIEM platform within a small-scale network environment in a real-world scenario of security. The implementation is competent, the literature review is relevant, and the evaluation identifies genuine strengths and limitations of Wazuh's default configuration. The project effectively demonstrates solid practical cybersecurity skills and a good understanding of SIEM deployment.</w:t>
            </w:r>
          </w:p>
        </w:tc>
        <w:tc>
          <w:tcPr>
            <w:tcW w:w="1134" w:type="dxa"/>
            <w:tcBorders>
              <w:top w:val="single" w:sz="4" w:space="0" w:color="000000"/>
              <w:left w:val="single" w:sz="4" w:space="0" w:color="000000"/>
              <w:bottom w:val="single" w:sz="4" w:space="0" w:color="000000"/>
              <w:right w:val="single" w:sz="4" w:space="0" w:color="000000"/>
            </w:tcBorders>
          </w:tcPr>
          <w:p w14:paraId="10945948" w14:textId="171686DA" w:rsidR="004779D1" w:rsidRPr="00C2152E" w:rsidRDefault="00FB373B" w:rsidP="0060011B">
            <w:pPr>
              <w:snapToGrid w:val="0"/>
              <w:spacing w:line="360" w:lineRule="auto"/>
              <w:rPr>
                <w:rFonts w:asciiTheme="minorHAnsi" w:hAnsiTheme="minorHAnsi"/>
                <w:color w:val="000000" w:themeColor="text1"/>
              </w:rPr>
            </w:pPr>
            <w:r>
              <w:rPr>
                <w:rFonts w:asciiTheme="minorHAnsi" w:hAnsiTheme="minorHAnsi"/>
                <w:color w:val="000000" w:themeColor="text1"/>
              </w:rPr>
              <w:t>71%</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F1FD95F" w14:textId="57BE7DE2" w:rsidR="004779D1" w:rsidRPr="00266DE7" w:rsidRDefault="00380E44" w:rsidP="00711A55">
            <w:pPr>
              <w:rPr>
                <w:rFonts w:asciiTheme="minorHAnsi" w:hAnsiTheme="minorHAnsi"/>
                <w:bCs/>
                <w:color w:val="000000" w:themeColor="text1"/>
              </w:rPr>
            </w:pPr>
            <w:r w:rsidRPr="00380E44">
              <w:rPr>
                <w:rFonts w:asciiTheme="minorHAnsi" w:hAnsiTheme="minorHAnsi"/>
                <w:bCs/>
                <w:color w:val="000000" w:themeColor="text1"/>
              </w:rPr>
              <w:t>This is a good piece of work, with a logical flow from the introduction and clearly defined objectives through to the presentation and discussion of results, concluding with well-considered recommendations for future work.</w:t>
            </w: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tcPr>
          <w:p w14:paraId="00357978" w14:textId="725FACA1" w:rsidR="004779D1" w:rsidRPr="00C2152E" w:rsidRDefault="00586C4E" w:rsidP="00711A55">
            <w:pPr>
              <w:snapToGrid w:val="0"/>
              <w:rPr>
                <w:rFonts w:asciiTheme="minorHAnsi" w:hAnsiTheme="minorHAnsi"/>
                <w:color w:val="000000" w:themeColor="text1"/>
              </w:rPr>
            </w:pPr>
            <w:r>
              <w:rPr>
                <w:rFonts w:asciiTheme="minorHAnsi" w:hAnsiTheme="minorHAnsi"/>
                <w:color w:val="000000" w:themeColor="text1"/>
              </w:rPr>
              <w:t>75</w:t>
            </w:r>
            <w:r w:rsidR="000B73A1">
              <w:rPr>
                <w:rFonts w:asciiTheme="minorHAnsi" w:hAnsiTheme="minorHAnsi"/>
                <w:color w:val="000000" w:themeColor="text1"/>
              </w:rPr>
              <w:t xml:space="preserve"> %</w:t>
            </w:r>
          </w:p>
        </w:tc>
      </w:tr>
      <w:tr w:rsidR="00C2152E" w:rsidRPr="00C2152E" w14:paraId="6DD66809" w14:textId="77777777" w:rsidTr="008C75A5">
        <w:trPr>
          <w:trHeight w:val="1573"/>
        </w:trPr>
        <w:tc>
          <w:tcPr>
            <w:tcW w:w="8494" w:type="dxa"/>
            <w:tcBorders>
              <w:top w:val="single" w:sz="4" w:space="0" w:color="000000"/>
              <w:left w:val="single" w:sz="4" w:space="0" w:color="000000"/>
              <w:bottom w:val="single" w:sz="8" w:space="0" w:color="000000"/>
            </w:tcBorders>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25CC8EB0" w14:textId="2D284949" w:rsidR="00C2152E" w:rsidRPr="00266DE7" w:rsidRDefault="00C2152E" w:rsidP="00711A55">
            <w:pPr>
              <w:snapToGrid w:val="0"/>
              <w:rPr>
                <w:rFonts w:asciiTheme="minorHAnsi" w:hAnsiTheme="minorHAnsi"/>
                <w:bCs/>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tcPr>
          <w:p w14:paraId="338AC5E3" w14:textId="2605B4F7" w:rsidR="00C2152E" w:rsidRPr="00C2152E" w:rsidRDefault="00FB373B" w:rsidP="00711A55">
            <w:pPr>
              <w:snapToGrid w:val="0"/>
              <w:rPr>
                <w:rFonts w:asciiTheme="minorHAnsi" w:hAnsiTheme="minorHAnsi"/>
                <w:color w:val="000000" w:themeColor="text1"/>
              </w:rPr>
            </w:pPr>
            <w:r>
              <w:rPr>
                <w:rFonts w:asciiTheme="minorHAnsi" w:hAnsiTheme="minorHAnsi"/>
                <w:color w:val="000000" w:themeColor="text1"/>
              </w:rPr>
              <w:t>75%</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lastRenderedPageBreak/>
              <w:t>Signed:</w:t>
            </w:r>
          </w:p>
        </w:tc>
        <w:tc>
          <w:tcPr>
            <w:tcW w:w="4451" w:type="dxa"/>
          </w:tcPr>
          <w:p w14:paraId="3EE8979F" w14:textId="2E98C48B" w:rsidR="002B7AB6" w:rsidRPr="00BC2EF5" w:rsidRDefault="00BC2EF5" w:rsidP="004779D1">
            <w:pPr>
              <w:rPr>
                <w:rFonts w:asciiTheme="minorHAnsi" w:hAnsiTheme="minorHAnsi"/>
                <w:i/>
                <w:iCs/>
                <w:color w:val="000000" w:themeColor="text1"/>
              </w:rPr>
            </w:pPr>
            <w:r w:rsidRPr="00BC2EF5">
              <w:rPr>
                <w:rFonts w:asciiTheme="minorHAnsi" w:hAnsiTheme="minorHAnsi"/>
                <w:i/>
                <w:iCs/>
                <w:color w:val="000000" w:themeColor="text1"/>
              </w:rPr>
              <w:t>Munyaradzi Murira</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132865EE" w:rsidR="002B7AB6" w:rsidRDefault="00B34552" w:rsidP="004779D1">
            <w:pPr>
              <w:rPr>
                <w:rFonts w:asciiTheme="minorHAnsi" w:hAnsiTheme="minorHAnsi"/>
                <w:color w:val="000000" w:themeColor="text1"/>
              </w:rPr>
            </w:pPr>
            <w:r>
              <w:rPr>
                <w:rFonts w:asciiTheme="minorHAnsi" w:hAnsiTheme="minorHAnsi"/>
                <w:color w:val="000000" w:themeColor="text1"/>
              </w:rPr>
              <w:t>02</w:t>
            </w:r>
            <w:r w:rsidR="00BC2EF5">
              <w:rPr>
                <w:rFonts w:asciiTheme="minorHAnsi" w:hAnsiTheme="minorHAnsi"/>
                <w:color w:val="000000" w:themeColor="text1"/>
              </w:rPr>
              <w:t>/0</w:t>
            </w:r>
            <w:r>
              <w:rPr>
                <w:rFonts w:asciiTheme="minorHAnsi" w:hAnsiTheme="minorHAnsi"/>
                <w:color w:val="000000" w:themeColor="text1"/>
              </w:rPr>
              <w:t>6</w:t>
            </w:r>
            <w:r w:rsidR="00BC2EF5">
              <w:rPr>
                <w:rFonts w:asciiTheme="minorHAnsi" w:hAnsiTheme="minorHAnsi"/>
                <w:color w:val="000000" w:themeColor="text1"/>
              </w:rPr>
              <w:t>/2026</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noWrap/>
            <w:vAlign w:val="center"/>
            <w:hideMark/>
          </w:tcPr>
          <w:p w14:paraId="6043E1BB" w14:textId="0DD8D864" w:rsidR="004779D1" w:rsidRPr="00C2152E" w:rsidRDefault="006A73A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noWrap/>
            <w:vAlign w:val="center"/>
            <w:hideMark/>
          </w:tcPr>
          <w:p w14:paraId="2737B2B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noWrap/>
            <w:vAlign w:val="center"/>
            <w:hideMark/>
          </w:tcPr>
          <w:p w14:paraId="349813E6" w14:textId="7038291B" w:rsidR="004779D1" w:rsidRPr="00C2152E" w:rsidRDefault="00114B6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D872B1">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noWrap/>
            <w:vAlign w:val="center"/>
            <w:hideMark/>
          </w:tcPr>
          <w:p w14:paraId="494024D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4AEE78A7" w14:textId="3EC98D13" w:rsidR="007C2CCC" w:rsidRDefault="00EF1C84" w:rsidP="007F3262">
            <w:pPr>
              <w:rPr>
                <w:rFonts w:asciiTheme="minorHAnsi" w:hAnsiTheme="minorHAnsi"/>
                <w:color w:val="000000" w:themeColor="text1"/>
                <w:lang w:eastAsia="en-GB"/>
              </w:rPr>
            </w:pPr>
            <w:r w:rsidRPr="00EF1C84">
              <w:rPr>
                <w:rFonts w:asciiTheme="minorHAnsi" w:hAnsiTheme="minorHAnsi"/>
                <w:color w:val="000000" w:themeColor="text1"/>
                <w:lang w:eastAsia="en-GB"/>
              </w:rPr>
              <w:t>The abstract and introduction provide a clear overview of the research topic. To strengthen the work, consider including in-text citations to support the background discussion. While the objectives are well defined, presenting them more prominently would improve clarity. The literature review demonstrates good engagement with relevant sources; however, deeper critical analysis and greater emphasis on your own perspective would enhance its academic quality. Further consideration of the experimental approach would also strengthen the study design.</w:t>
            </w: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noWrap/>
            <w:vAlign w:val="center"/>
            <w:hideMark/>
          </w:tcPr>
          <w:p w14:paraId="0D30B415" w14:textId="10CC987E" w:rsidR="004779D1" w:rsidRPr="00C2152E" w:rsidRDefault="007B393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noWrap/>
            <w:vAlign w:val="center"/>
            <w:hideMark/>
          </w:tcPr>
          <w:p w14:paraId="2079423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noWrap/>
            <w:vAlign w:val="center"/>
            <w:hideMark/>
          </w:tcPr>
          <w:p w14:paraId="0F05A0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52867C11" w14:textId="6B1A6389" w:rsidR="006D168E" w:rsidRDefault="00E47193">
            <w:pPr>
              <w:rPr>
                <w:rFonts w:asciiTheme="minorHAnsi" w:hAnsiTheme="minorHAnsi"/>
                <w:color w:val="000000" w:themeColor="text1"/>
                <w:lang w:eastAsia="en-GB"/>
              </w:rPr>
            </w:pPr>
            <w:r>
              <w:rPr>
                <w:rFonts w:asciiTheme="minorHAnsi" w:hAnsiTheme="minorHAnsi"/>
                <w:color w:val="000000" w:themeColor="text1"/>
                <w:lang w:eastAsia="en-GB"/>
              </w:rPr>
              <w:t>T</w:t>
            </w:r>
            <w:r w:rsidR="00C522A5" w:rsidRPr="00C522A5">
              <w:rPr>
                <w:rFonts w:asciiTheme="minorHAnsi" w:hAnsiTheme="minorHAnsi"/>
                <w:color w:val="000000" w:themeColor="text1"/>
                <w:lang w:eastAsia="en-GB"/>
              </w:rPr>
              <w:t>he methodology is clearly presented and provides a well-defined explanation of how the project was conducted. The chosen approach is appropriate and sufficiently detailed to support the study.</w:t>
            </w: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noWrap/>
            <w:vAlign w:val="center"/>
            <w:hideMark/>
          </w:tcPr>
          <w:p w14:paraId="48233D6C" w14:textId="15216834" w:rsidR="00782CF2" w:rsidRPr="00C2152E" w:rsidRDefault="0004688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19</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noWrap/>
            <w:vAlign w:val="center"/>
            <w:hideMark/>
          </w:tcPr>
          <w:p w14:paraId="0AF8243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53EBEAE7" w14:textId="7CEC2522" w:rsidR="00782CF2" w:rsidRPr="00C2152E" w:rsidRDefault="0045718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1C9F7F8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D444C00" w14:textId="77777777" w:rsidTr="000D54B4">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1B7055ED" w14:textId="77777777" w:rsidR="006D168E" w:rsidRDefault="00811371" w:rsidP="000D54B4">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58DB39C6" w14:textId="7A322CD5" w:rsidR="00471394" w:rsidRDefault="001C1C4B" w:rsidP="00D041DB">
            <w:pPr>
              <w:rPr>
                <w:rFonts w:asciiTheme="minorHAnsi" w:hAnsiTheme="minorHAnsi"/>
                <w:color w:val="000000" w:themeColor="text1"/>
                <w:lang w:eastAsia="en-GB"/>
              </w:rPr>
            </w:pPr>
            <w:r w:rsidRPr="001C1C4B">
              <w:rPr>
                <w:rFonts w:asciiTheme="minorHAnsi" w:hAnsiTheme="minorHAnsi"/>
                <w:color w:val="000000" w:themeColor="text1"/>
                <w:lang w:eastAsia="en-GB"/>
              </w:rPr>
              <w:t>You carried out appropriate testing and presented relevant results to support your project outcomes. The inclusion of graphical representations of the findings would have enhanced the clarity and presentation of the statistical data. The evaluation section was comprehensive and demonstrated good critical analysis, particularly through the effective comparison of your results with findings from the literature review. You concluded the project well and provided meaningful and relevant recommendations for future work.</w:t>
            </w: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noWrap/>
            <w:vAlign w:val="center"/>
            <w:hideMark/>
          </w:tcPr>
          <w:p w14:paraId="5C7429C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noWrap/>
            <w:vAlign w:val="center"/>
            <w:hideMark/>
          </w:tcPr>
          <w:p w14:paraId="43906AFB" w14:textId="0E904429" w:rsidR="00782CF2" w:rsidRPr="00C2152E" w:rsidRDefault="00BA07F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70E78CB1" w14:textId="725D8E74" w:rsidR="00801922" w:rsidRDefault="001252ED" w:rsidP="00711A55">
            <w:pPr>
              <w:rPr>
                <w:rFonts w:asciiTheme="minorHAnsi" w:hAnsiTheme="minorHAnsi"/>
                <w:color w:val="000000" w:themeColor="text1"/>
                <w:lang w:eastAsia="en-GB"/>
              </w:rPr>
            </w:pPr>
            <w:r w:rsidRPr="001252ED">
              <w:rPr>
                <w:rFonts w:asciiTheme="minorHAnsi" w:hAnsiTheme="minorHAnsi"/>
                <w:color w:val="000000" w:themeColor="text1"/>
                <w:lang w:eastAsia="en-GB"/>
              </w:rPr>
              <w:t>The experimental design is clearly described and demonstrates a good understanding of the testing process. The experimental setup and procedures are appropriate for the project objectives.</w:t>
            </w: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4AEBDBE1" w14:textId="41F158B3" w:rsidR="00782CF2" w:rsidRPr="00C2152E" w:rsidRDefault="00DC07B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555F253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03B60FDC" w14:textId="596C462B" w:rsidR="00782CF2" w:rsidRPr="00C2152E" w:rsidRDefault="001C446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586C4E">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7A8B28E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7707B0D4" w14:textId="77777777" w:rsidR="002F72B7" w:rsidRDefault="002F72B7" w:rsidP="00711A55">
            <w:pPr>
              <w:rPr>
                <w:rFonts w:asciiTheme="minorHAnsi" w:hAnsiTheme="minorHAnsi"/>
                <w:bCs/>
                <w:color w:val="000000" w:themeColor="text1"/>
                <w:lang w:eastAsia="en-GB"/>
              </w:rPr>
            </w:pPr>
          </w:p>
          <w:p w14:paraId="0E781FB9" w14:textId="3617D0D5" w:rsidR="007C2CCC" w:rsidRDefault="004A1CBE" w:rsidP="0038665F">
            <w:pPr>
              <w:rPr>
                <w:rFonts w:asciiTheme="minorHAnsi" w:hAnsiTheme="minorHAnsi"/>
                <w:b/>
                <w:color w:val="000000" w:themeColor="text1"/>
                <w:lang w:eastAsia="en-GB"/>
              </w:rPr>
            </w:pPr>
            <w:r w:rsidRPr="004A1CBE">
              <w:rPr>
                <w:rFonts w:asciiTheme="minorHAnsi" w:hAnsiTheme="minorHAnsi"/>
                <w:bCs/>
                <w:color w:val="000000" w:themeColor="text1"/>
                <w:lang w:eastAsia="en-GB"/>
              </w:rPr>
              <w:t>You demonstrated good reflection on the project and showed evidence of learning from the challenges encountered. The report is well presented, follows the required guidelines, and contains only minor spelling and grammatical errors.</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9465B" w14:textId="77777777" w:rsidR="00960BD3" w:rsidRDefault="00960BD3" w:rsidP="002B7AB6">
      <w:r>
        <w:separator/>
      </w:r>
    </w:p>
  </w:endnote>
  <w:endnote w:type="continuationSeparator" w:id="0">
    <w:p w14:paraId="0A509195" w14:textId="77777777" w:rsidR="00960BD3" w:rsidRDefault="00960BD3"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D2AF2" w14:textId="77777777" w:rsidR="00960BD3" w:rsidRDefault="00960BD3" w:rsidP="002B7AB6">
      <w:r>
        <w:separator/>
      </w:r>
    </w:p>
  </w:footnote>
  <w:footnote w:type="continuationSeparator" w:id="0">
    <w:p w14:paraId="6199FF8C" w14:textId="77777777" w:rsidR="00960BD3" w:rsidRDefault="00960BD3"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5523"/>
    <w:rsid w:val="000247AD"/>
    <w:rsid w:val="00032F27"/>
    <w:rsid w:val="0004688C"/>
    <w:rsid w:val="00047EEC"/>
    <w:rsid w:val="000634DD"/>
    <w:rsid w:val="0006611F"/>
    <w:rsid w:val="0007365D"/>
    <w:rsid w:val="000A2826"/>
    <w:rsid w:val="000B73A1"/>
    <w:rsid w:val="000D54B4"/>
    <w:rsid w:val="000F3C3A"/>
    <w:rsid w:val="000F7A4A"/>
    <w:rsid w:val="00114B69"/>
    <w:rsid w:val="00121DD1"/>
    <w:rsid w:val="001235CB"/>
    <w:rsid w:val="001243D1"/>
    <w:rsid w:val="001252ED"/>
    <w:rsid w:val="00125730"/>
    <w:rsid w:val="001275FC"/>
    <w:rsid w:val="00156721"/>
    <w:rsid w:val="0019298C"/>
    <w:rsid w:val="001A2A84"/>
    <w:rsid w:val="001A5AEE"/>
    <w:rsid w:val="001B5862"/>
    <w:rsid w:val="001C1C4B"/>
    <w:rsid w:val="001C4460"/>
    <w:rsid w:val="001D0DDD"/>
    <w:rsid w:val="001D5B2B"/>
    <w:rsid w:val="001D7B17"/>
    <w:rsid w:val="00212F2B"/>
    <w:rsid w:val="002403BA"/>
    <w:rsid w:val="00242112"/>
    <w:rsid w:val="00245736"/>
    <w:rsid w:val="00253402"/>
    <w:rsid w:val="0026057B"/>
    <w:rsid w:val="00266073"/>
    <w:rsid w:val="00266DE7"/>
    <w:rsid w:val="0027044E"/>
    <w:rsid w:val="00296CAE"/>
    <w:rsid w:val="002B7AB6"/>
    <w:rsid w:val="002D0F08"/>
    <w:rsid w:val="002F18AD"/>
    <w:rsid w:val="002F5C81"/>
    <w:rsid w:val="002F72B7"/>
    <w:rsid w:val="00306E7D"/>
    <w:rsid w:val="00312E02"/>
    <w:rsid w:val="00332613"/>
    <w:rsid w:val="003515F5"/>
    <w:rsid w:val="0036583D"/>
    <w:rsid w:val="00380E44"/>
    <w:rsid w:val="0038665F"/>
    <w:rsid w:val="0039721D"/>
    <w:rsid w:val="003C41D6"/>
    <w:rsid w:val="003E0304"/>
    <w:rsid w:val="003E3951"/>
    <w:rsid w:val="003E5437"/>
    <w:rsid w:val="003F049D"/>
    <w:rsid w:val="00411EA0"/>
    <w:rsid w:val="004465ED"/>
    <w:rsid w:val="00447B0D"/>
    <w:rsid w:val="0045718A"/>
    <w:rsid w:val="00461843"/>
    <w:rsid w:val="00462EDE"/>
    <w:rsid w:val="00471394"/>
    <w:rsid w:val="0047164C"/>
    <w:rsid w:val="004779D1"/>
    <w:rsid w:val="00494363"/>
    <w:rsid w:val="004A1CBE"/>
    <w:rsid w:val="004F2303"/>
    <w:rsid w:val="004F7694"/>
    <w:rsid w:val="005207B6"/>
    <w:rsid w:val="0052503F"/>
    <w:rsid w:val="00574C3C"/>
    <w:rsid w:val="00576B2C"/>
    <w:rsid w:val="00586C4E"/>
    <w:rsid w:val="00586EA1"/>
    <w:rsid w:val="005C79DB"/>
    <w:rsid w:val="005D506C"/>
    <w:rsid w:val="005E18C0"/>
    <w:rsid w:val="005E21A3"/>
    <w:rsid w:val="005E3600"/>
    <w:rsid w:val="0060011B"/>
    <w:rsid w:val="00626008"/>
    <w:rsid w:val="00631040"/>
    <w:rsid w:val="006363DD"/>
    <w:rsid w:val="006530D2"/>
    <w:rsid w:val="006645F5"/>
    <w:rsid w:val="006A73A3"/>
    <w:rsid w:val="006C66DB"/>
    <w:rsid w:val="006D168E"/>
    <w:rsid w:val="006F4C28"/>
    <w:rsid w:val="00782CF2"/>
    <w:rsid w:val="007A6363"/>
    <w:rsid w:val="007B2CEE"/>
    <w:rsid w:val="007B3931"/>
    <w:rsid w:val="007C2CCC"/>
    <w:rsid w:val="007C5EED"/>
    <w:rsid w:val="007D4084"/>
    <w:rsid w:val="007E20F4"/>
    <w:rsid w:val="007E5836"/>
    <w:rsid w:val="007F3262"/>
    <w:rsid w:val="00801922"/>
    <w:rsid w:val="00811371"/>
    <w:rsid w:val="00826F79"/>
    <w:rsid w:val="00866E85"/>
    <w:rsid w:val="008810D2"/>
    <w:rsid w:val="008A4F9F"/>
    <w:rsid w:val="008B05C1"/>
    <w:rsid w:val="008B67FF"/>
    <w:rsid w:val="008C75A5"/>
    <w:rsid w:val="008D4A65"/>
    <w:rsid w:val="0095115F"/>
    <w:rsid w:val="00960BD3"/>
    <w:rsid w:val="00962FFA"/>
    <w:rsid w:val="00971CCA"/>
    <w:rsid w:val="00975F0B"/>
    <w:rsid w:val="009A2DEB"/>
    <w:rsid w:val="009B62AA"/>
    <w:rsid w:val="009C16C8"/>
    <w:rsid w:val="009C69F8"/>
    <w:rsid w:val="009D3B6E"/>
    <w:rsid w:val="009E130B"/>
    <w:rsid w:val="009F024E"/>
    <w:rsid w:val="009F031D"/>
    <w:rsid w:val="009F37CB"/>
    <w:rsid w:val="009F703D"/>
    <w:rsid w:val="00A14538"/>
    <w:rsid w:val="00A151E5"/>
    <w:rsid w:val="00A16A6A"/>
    <w:rsid w:val="00A350BF"/>
    <w:rsid w:val="00A4064E"/>
    <w:rsid w:val="00A415C2"/>
    <w:rsid w:val="00A47A6B"/>
    <w:rsid w:val="00A51F02"/>
    <w:rsid w:val="00A55221"/>
    <w:rsid w:val="00A61D46"/>
    <w:rsid w:val="00A736BA"/>
    <w:rsid w:val="00A81B28"/>
    <w:rsid w:val="00A91692"/>
    <w:rsid w:val="00AB2BB8"/>
    <w:rsid w:val="00AB34FE"/>
    <w:rsid w:val="00B0418E"/>
    <w:rsid w:val="00B04E8B"/>
    <w:rsid w:val="00B1092B"/>
    <w:rsid w:val="00B11205"/>
    <w:rsid w:val="00B20B6C"/>
    <w:rsid w:val="00B263F8"/>
    <w:rsid w:val="00B26497"/>
    <w:rsid w:val="00B27A16"/>
    <w:rsid w:val="00B34552"/>
    <w:rsid w:val="00B719D4"/>
    <w:rsid w:val="00B73A22"/>
    <w:rsid w:val="00B91D12"/>
    <w:rsid w:val="00B92256"/>
    <w:rsid w:val="00BA07FE"/>
    <w:rsid w:val="00BB007D"/>
    <w:rsid w:val="00BC2EF5"/>
    <w:rsid w:val="00BD12B1"/>
    <w:rsid w:val="00BE7DFA"/>
    <w:rsid w:val="00C02DF5"/>
    <w:rsid w:val="00C17198"/>
    <w:rsid w:val="00C2152E"/>
    <w:rsid w:val="00C26D42"/>
    <w:rsid w:val="00C522A5"/>
    <w:rsid w:val="00C60A27"/>
    <w:rsid w:val="00C9079D"/>
    <w:rsid w:val="00C921BD"/>
    <w:rsid w:val="00CB18F4"/>
    <w:rsid w:val="00CB1B9D"/>
    <w:rsid w:val="00CC4C41"/>
    <w:rsid w:val="00CC78B8"/>
    <w:rsid w:val="00CD06EE"/>
    <w:rsid w:val="00CD2262"/>
    <w:rsid w:val="00CD29B7"/>
    <w:rsid w:val="00CE395D"/>
    <w:rsid w:val="00CE6A9A"/>
    <w:rsid w:val="00CE7CEF"/>
    <w:rsid w:val="00CF3983"/>
    <w:rsid w:val="00D041DB"/>
    <w:rsid w:val="00D4564D"/>
    <w:rsid w:val="00D66E3D"/>
    <w:rsid w:val="00D842F0"/>
    <w:rsid w:val="00D872B1"/>
    <w:rsid w:val="00D87BAB"/>
    <w:rsid w:val="00DC07BD"/>
    <w:rsid w:val="00E1157B"/>
    <w:rsid w:val="00E22428"/>
    <w:rsid w:val="00E47193"/>
    <w:rsid w:val="00E714D7"/>
    <w:rsid w:val="00E7241F"/>
    <w:rsid w:val="00E941A3"/>
    <w:rsid w:val="00E96254"/>
    <w:rsid w:val="00EA1369"/>
    <w:rsid w:val="00EB2D9F"/>
    <w:rsid w:val="00EB7829"/>
    <w:rsid w:val="00EC201E"/>
    <w:rsid w:val="00EC2B3A"/>
    <w:rsid w:val="00EE0FE1"/>
    <w:rsid w:val="00EE4571"/>
    <w:rsid w:val="00EF1C84"/>
    <w:rsid w:val="00F12E1F"/>
    <w:rsid w:val="00F14758"/>
    <w:rsid w:val="00F20A1E"/>
    <w:rsid w:val="00F20AD6"/>
    <w:rsid w:val="00F306AA"/>
    <w:rsid w:val="00F42CDD"/>
    <w:rsid w:val="00F63587"/>
    <w:rsid w:val="00F6644D"/>
    <w:rsid w:val="00F80DBD"/>
    <w:rsid w:val="00F850CD"/>
    <w:rsid w:val="00FA55C4"/>
    <w:rsid w:val="00FB373B"/>
    <w:rsid w:val="00FB6409"/>
    <w:rsid w:val="00FD4A49"/>
    <w:rsid w:val="00FF41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4181DC5-6AED-4E4A-850F-BD0FF3AAD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588</Words>
  <Characters>3358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Munyaradzi Nicholas Murira</cp:lastModifiedBy>
  <cp:revision>3</cp:revision>
  <cp:lastPrinted>2013-09-25T13:22:00Z</cp:lastPrinted>
  <dcterms:created xsi:type="dcterms:W3CDTF">2026-06-03T06:19:00Z</dcterms:created>
  <dcterms:modified xsi:type="dcterms:W3CDTF">2026-06-04T12:21:00Z</dcterms:modified>
</cp:coreProperties>
</file>