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5F3A37" w14:textId="77777777" w:rsidR="004A7D7D" w:rsidRPr="00811DB1" w:rsidRDefault="00811DB1">
      <w:pPr>
        <w:rPr>
          <w:rFonts w:ascii="Arial" w:hAnsi="Arial" w:cs="Arial"/>
          <w:b/>
          <w:sz w:val="24"/>
          <w:szCs w:val="24"/>
        </w:rPr>
      </w:pPr>
      <w:r w:rsidRPr="00811DB1">
        <w:rPr>
          <w:rFonts w:ascii="Arial" w:hAnsi="Arial" w:cs="Arial"/>
          <w:b/>
          <w:sz w:val="24"/>
          <w:szCs w:val="24"/>
        </w:rPr>
        <w:t>Physical Education, Child and the Curriculum</w:t>
      </w:r>
    </w:p>
    <w:p w14:paraId="5E492061" w14:textId="77777777" w:rsidR="00811DB1" w:rsidRPr="00811DB1" w:rsidRDefault="00811DB1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5"/>
        <w:gridCol w:w="3675"/>
        <w:gridCol w:w="3776"/>
      </w:tblGrid>
      <w:tr w:rsidR="00811DB1" w:rsidRPr="00811DB1" w14:paraId="19F8F0A7" w14:textId="77777777" w:rsidTr="00C70CF1">
        <w:tc>
          <w:tcPr>
            <w:tcW w:w="1565" w:type="dxa"/>
          </w:tcPr>
          <w:p w14:paraId="366BFF42" w14:textId="77777777" w:rsidR="00811DB1" w:rsidRPr="00DE2588" w:rsidRDefault="00811DB1" w:rsidP="00811DB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E2588"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</w:tc>
        <w:tc>
          <w:tcPr>
            <w:tcW w:w="3675" w:type="dxa"/>
          </w:tcPr>
          <w:p w14:paraId="682C4E88" w14:textId="77777777" w:rsidR="00811DB1" w:rsidRPr="00DE2588" w:rsidRDefault="00811DB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E2588">
              <w:rPr>
                <w:rFonts w:ascii="Arial" w:hAnsi="Arial" w:cs="Arial"/>
                <w:b/>
                <w:sz w:val="24"/>
                <w:szCs w:val="24"/>
              </w:rPr>
              <w:t>Lecture Content</w:t>
            </w:r>
          </w:p>
        </w:tc>
        <w:tc>
          <w:tcPr>
            <w:tcW w:w="3776" w:type="dxa"/>
          </w:tcPr>
          <w:p w14:paraId="09C37370" w14:textId="77777777" w:rsidR="00811DB1" w:rsidRDefault="00811DB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E2588">
              <w:rPr>
                <w:rFonts w:ascii="Arial" w:hAnsi="Arial" w:cs="Arial"/>
                <w:b/>
                <w:sz w:val="24"/>
                <w:szCs w:val="24"/>
              </w:rPr>
              <w:t>Practical Content</w:t>
            </w:r>
          </w:p>
          <w:p w14:paraId="06CDA328" w14:textId="77777777" w:rsidR="00DE2588" w:rsidRPr="00DE2588" w:rsidRDefault="00DE25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1DB1" w:rsidRPr="00811DB1" w14:paraId="258BD381" w14:textId="77777777" w:rsidTr="00C70CF1">
        <w:tc>
          <w:tcPr>
            <w:tcW w:w="1565" w:type="dxa"/>
          </w:tcPr>
          <w:p w14:paraId="7E34F634" w14:textId="77777777" w:rsidR="00811DB1" w:rsidRPr="00811DB1" w:rsidRDefault="00811D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811DB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October 2016</w:t>
            </w:r>
          </w:p>
        </w:tc>
        <w:tc>
          <w:tcPr>
            <w:tcW w:w="3675" w:type="dxa"/>
          </w:tcPr>
          <w:p w14:paraId="50D62A4B" w14:textId="77777777" w:rsidR="00811DB1" w:rsidRDefault="00811D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Aims of PE 1</w:t>
            </w:r>
          </w:p>
          <w:p w14:paraId="43214D65" w14:textId="77777777" w:rsidR="00811DB1" w:rsidRPr="00811DB1" w:rsidRDefault="00811D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Set reading – Arnold, Baily</w:t>
            </w:r>
          </w:p>
        </w:tc>
        <w:tc>
          <w:tcPr>
            <w:tcW w:w="3776" w:type="dxa"/>
          </w:tcPr>
          <w:p w14:paraId="6FA306D6" w14:textId="77777777" w:rsidR="00C348D5" w:rsidRDefault="00C348D5" w:rsidP="00811D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Structuring a Physical Education Lesson (planning):</w:t>
            </w:r>
          </w:p>
          <w:p w14:paraId="5C4A3634" w14:textId="77777777" w:rsidR="00C348D5" w:rsidRDefault="00C348D5" w:rsidP="00811DB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348D5">
              <w:rPr>
                <w:rFonts w:ascii="Arial" w:hAnsi="Arial" w:cs="Arial"/>
                <w:sz w:val="24"/>
                <w:szCs w:val="24"/>
              </w:rPr>
              <w:t>Introduction &amp; warm up</w:t>
            </w:r>
          </w:p>
          <w:p w14:paraId="260E497A" w14:textId="77777777" w:rsidR="00C348D5" w:rsidRDefault="00C348D5" w:rsidP="00811DB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348D5">
              <w:rPr>
                <w:rFonts w:ascii="Arial" w:hAnsi="Arial" w:cs="Arial"/>
                <w:sz w:val="24"/>
                <w:szCs w:val="24"/>
              </w:rPr>
              <w:t>Main session</w:t>
            </w:r>
          </w:p>
          <w:p w14:paraId="0D2585F8" w14:textId="77777777" w:rsidR="00C348D5" w:rsidRDefault="00C348D5" w:rsidP="00811DB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348D5">
              <w:rPr>
                <w:rFonts w:ascii="Arial" w:hAnsi="Arial" w:cs="Arial"/>
                <w:sz w:val="24"/>
                <w:szCs w:val="24"/>
              </w:rPr>
              <w:t>Cool down &amp; plenary</w:t>
            </w:r>
          </w:p>
          <w:p w14:paraId="73913ADB" w14:textId="77777777" w:rsidR="00C348D5" w:rsidRPr="00C348D5" w:rsidRDefault="00C348D5" w:rsidP="00C348D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48D5" w:rsidRPr="00811DB1" w14:paraId="46FEA0A0" w14:textId="77777777" w:rsidTr="00C70CF1">
        <w:tc>
          <w:tcPr>
            <w:tcW w:w="1565" w:type="dxa"/>
          </w:tcPr>
          <w:p w14:paraId="003DBDBB" w14:textId="77777777" w:rsidR="00C348D5" w:rsidRPr="00811DB1" w:rsidRDefault="00C348D5" w:rsidP="00C348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  <w:r w:rsidRPr="00811DB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October 2016</w:t>
            </w:r>
          </w:p>
        </w:tc>
        <w:tc>
          <w:tcPr>
            <w:tcW w:w="3675" w:type="dxa"/>
          </w:tcPr>
          <w:p w14:paraId="5BA45572" w14:textId="33E5DEA4" w:rsidR="00C348D5" w:rsidRDefault="00C348D5" w:rsidP="00C348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Aims &amp; Priorities for PE </w:t>
            </w:r>
            <w:r w:rsidR="004F461F">
              <w:rPr>
                <w:rFonts w:ascii="Arial" w:hAnsi="Arial" w:cs="Arial"/>
                <w:sz w:val="24"/>
                <w:szCs w:val="24"/>
              </w:rPr>
              <w:t>– The National Curriculum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4ED59F" w14:textId="77777777" w:rsidR="00AE4DA8" w:rsidRDefault="00AE4DA8" w:rsidP="00AE4DA8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  <w:p w14:paraId="5D65E3BE" w14:textId="77777777" w:rsidR="00AE4DA8" w:rsidRDefault="00AE4DA8" w:rsidP="00AE4D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Introduction to Teaching Games For Understanding (TGFU)</w:t>
            </w:r>
          </w:p>
          <w:p w14:paraId="28DEC598" w14:textId="77777777" w:rsidR="00AE4DA8" w:rsidRPr="00811DB1" w:rsidRDefault="00AE4DA8" w:rsidP="00C348D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6" w:type="dxa"/>
          </w:tcPr>
          <w:p w14:paraId="054F1C55" w14:textId="77777777" w:rsidR="00C348D5" w:rsidRPr="00AE4DA8" w:rsidRDefault="00C348D5" w:rsidP="00C348D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70CF1">
              <w:rPr>
                <w:rFonts w:ascii="Arial" w:hAnsi="Arial" w:cs="Arial"/>
                <w:sz w:val="24"/>
                <w:szCs w:val="24"/>
              </w:rPr>
              <w:t>Territory/Invasion Games</w:t>
            </w:r>
          </w:p>
        </w:tc>
      </w:tr>
      <w:tr w:rsidR="00C348D5" w:rsidRPr="00811DB1" w14:paraId="20A01CF1" w14:textId="77777777" w:rsidTr="00C70CF1">
        <w:tc>
          <w:tcPr>
            <w:tcW w:w="1565" w:type="dxa"/>
          </w:tcPr>
          <w:p w14:paraId="3164F95C" w14:textId="77777777" w:rsidR="00C348D5" w:rsidRPr="00811DB1" w:rsidRDefault="00C348D5" w:rsidP="00C348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  <w:r w:rsidRPr="00811DB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October 2016</w:t>
            </w:r>
          </w:p>
        </w:tc>
        <w:tc>
          <w:tcPr>
            <w:tcW w:w="3675" w:type="dxa"/>
          </w:tcPr>
          <w:p w14:paraId="09BF1318" w14:textId="77777777" w:rsidR="00C348D5" w:rsidRDefault="00C348D5" w:rsidP="00C348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Physical Literacy (Dr Nalda Wainwright)</w:t>
            </w:r>
          </w:p>
          <w:p w14:paraId="024C3CF0" w14:textId="77777777" w:rsidR="00AE4DA8" w:rsidRDefault="00AE4DA8" w:rsidP="00C348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Set Reading – Physical Literacy</w:t>
            </w:r>
          </w:p>
          <w:p w14:paraId="41CA8606" w14:textId="77777777" w:rsidR="00C348D5" w:rsidRPr="00811DB1" w:rsidRDefault="00C348D5" w:rsidP="00C348D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6" w:type="dxa"/>
          </w:tcPr>
          <w:p w14:paraId="11846EEC" w14:textId="77777777" w:rsidR="00C348D5" w:rsidRPr="00C70CF1" w:rsidRDefault="00C348D5" w:rsidP="00C70CF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70CF1">
              <w:rPr>
                <w:rFonts w:ascii="Arial" w:hAnsi="Arial" w:cs="Arial"/>
                <w:sz w:val="24"/>
                <w:szCs w:val="24"/>
              </w:rPr>
              <w:t>Striking/Fielding Games</w:t>
            </w:r>
          </w:p>
        </w:tc>
      </w:tr>
      <w:tr w:rsidR="00C348D5" w:rsidRPr="00811DB1" w14:paraId="375FD49B" w14:textId="77777777" w:rsidTr="00C70CF1">
        <w:tc>
          <w:tcPr>
            <w:tcW w:w="1565" w:type="dxa"/>
          </w:tcPr>
          <w:p w14:paraId="39830EC9" w14:textId="77777777" w:rsidR="00C348D5" w:rsidRPr="00811DB1" w:rsidRDefault="00C348D5" w:rsidP="00C348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  <w:r w:rsidRPr="00811DB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October 2016</w:t>
            </w:r>
          </w:p>
        </w:tc>
        <w:tc>
          <w:tcPr>
            <w:tcW w:w="3675" w:type="dxa"/>
          </w:tcPr>
          <w:p w14:paraId="73DB0890" w14:textId="77777777" w:rsidR="00C348D5" w:rsidRDefault="00C348D5" w:rsidP="00C348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Teaching Styles – Mosston &amp; Ashworth</w:t>
            </w:r>
          </w:p>
          <w:p w14:paraId="34E46A75" w14:textId="77777777" w:rsidR="00C348D5" w:rsidRPr="00811DB1" w:rsidRDefault="00C348D5" w:rsidP="00C348D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6" w:type="dxa"/>
          </w:tcPr>
          <w:p w14:paraId="39D4E4F1" w14:textId="793A3B6F" w:rsidR="00C348D5" w:rsidRPr="00C70CF1" w:rsidRDefault="00C348D5" w:rsidP="00C70CF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70CF1">
              <w:rPr>
                <w:rFonts w:ascii="Arial" w:hAnsi="Arial" w:cs="Arial"/>
                <w:sz w:val="24"/>
                <w:szCs w:val="24"/>
              </w:rPr>
              <w:t>Net/Wall Games</w:t>
            </w:r>
            <w:r w:rsidR="004524A4">
              <w:rPr>
                <w:rFonts w:ascii="Arial" w:hAnsi="Arial" w:cs="Arial"/>
                <w:sz w:val="24"/>
                <w:szCs w:val="24"/>
              </w:rPr>
              <w:t xml:space="preserve"> &amp; Target Games</w:t>
            </w:r>
          </w:p>
        </w:tc>
      </w:tr>
      <w:tr w:rsidR="00C348D5" w:rsidRPr="00811DB1" w14:paraId="6582D613" w14:textId="77777777" w:rsidTr="00C70CF1">
        <w:tc>
          <w:tcPr>
            <w:tcW w:w="1565" w:type="dxa"/>
          </w:tcPr>
          <w:p w14:paraId="726C1D17" w14:textId="77777777" w:rsidR="00C348D5" w:rsidRPr="00811DB1" w:rsidRDefault="00C348D5" w:rsidP="00C348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811DB1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  <w:szCs w:val="24"/>
              </w:rPr>
              <w:t xml:space="preserve"> November 2016</w:t>
            </w:r>
          </w:p>
        </w:tc>
        <w:tc>
          <w:tcPr>
            <w:tcW w:w="3675" w:type="dxa"/>
          </w:tcPr>
          <w:p w14:paraId="38A4F2F1" w14:textId="77777777" w:rsidR="00C348D5" w:rsidRDefault="00C348D5" w:rsidP="00C348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Teaching Models </w:t>
            </w:r>
            <w:r w:rsidR="00C70CF1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–</w:t>
            </w:r>
            <w:r w:rsidR="00C70CF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Instructional/</w:t>
            </w:r>
            <w:r w:rsidR="00AE4DA8">
              <w:rPr>
                <w:rFonts w:ascii="Arial" w:hAnsi="Arial" w:cs="Arial"/>
                <w:sz w:val="24"/>
                <w:szCs w:val="24"/>
              </w:rPr>
              <w:t>P</w:t>
            </w:r>
            <w:r>
              <w:rPr>
                <w:rFonts w:ascii="Arial" w:hAnsi="Arial" w:cs="Arial"/>
                <w:sz w:val="24"/>
                <w:szCs w:val="24"/>
              </w:rPr>
              <w:t>edagogical models</w:t>
            </w:r>
          </w:p>
          <w:p w14:paraId="2B08DD7F" w14:textId="77777777" w:rsidR="00AE4DA8" w:rsidRPr="00811DB1" w:rsidRDefault="00AE4DA8" w:rsidP="00C348D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6" w:type="dxa"/>
          </w:tcPr>
          <w:p w14:paraId="0E2611BA" w14:textId="5D7F08C2" w:rsidR="00C348D5" w:rsidRPr="004524A4" w:rsidRDefault="004524A4" w:rsidP="004524A4">
            <w:r w:rsidRPr="004524A4">
              <w:rPr>
                <w:rFonts w:ascii="Arial" w:hAnsi="Arial" w:cs="Arial"/>
                <w:sz w:val="24"/>
                <w:szCs w:val="24"/>
              </w:rPr>
              <w:t>Circus Skills</w:t>
            </w:r>
          </w:p>
        </w:tc>
      </w:tr>
      <w:tr w:rsidR="00AE4DA8" w:rsidRPr="00811DB1" w14:paraId="1B4C7773" w14:textId="77777777" w:rsidTr="007A012B">
        <w:tc>
          <w:tcPr>
            <w:tcW w:w="1565" w:type="dxa"/>
            <w:shd w:val="clear" w:color="auto" w:fill="D9D9D9" w:themeFill="background1" w:themeFillShade="D9"/>
          </w:tcPr>
          <w:p w14:paraId="675B7802" w14:textId="77777777" w:rsidR="00AE4DA8" w:rsidRPr="00811DB1" w:rsidRDefault="00AE4DA8" w:rsidP="00C348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811DB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November 2016</w:t>
            </w:r>
          </w:p>
        </w:tc>
        <w:tc>
          <w:tcPr>
            <w:tcW w:w="7451" w:type="dxa"/>
            <w:gridSpan w:val="2"/>
            <w:shd w:val="clear" w:color="auto" w:fill="D9D9D9" w:themeFill="background1" w:themeFillShade="D9"/>
          </w:tcPr>
          <w:p w14:paraId="3B17CE27" w14:textId="77777777" w:rsidR="00AE4DA8" w:rsidRDefault="00AE4DA8" w:rsidP="00AE4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Reading Week</w:t>
            </w:r>
          </w:p>
        </w:tc>
      </w:tr>
      <w:tr w:rsidR="00C348D5" w:rsidRPr="00811DB1" w14:paraId="4A2B9489" w14:textId="77777777" w:rsidTr="00C70CF1">
        <w:tc>
          <w:tcPr>
            <w:tcW w:w="1565" w:type="dxa"/>
          </w:tcPr>
          <w:p w14:paraId="5F8F42FA" w14:textId="77777777" w:rsidR="00C348D5" w:rsidRDefault="00C348D5" w:rsidP="00C348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  <w:r w:rsidRPr="00811DB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November 2016</w:t>
            </w:r>
          </w:p>
        </w:tc>
        <w:tc>
          <w:tcPr>
            <w:tcW w:w="3675" w:type="dxa"/>
          </w:tcPr>
          <w:p w14:paraId="1609669C" w14:textId="77777777" w:rsidR="00C348D5" w:rsidRDefault="00C70CF1" w:rsidP="00C348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Teaching Models 2</w:t>
            </w:r>
          </w:p>
          <w:p w14:paraId="01B236D5" w14:textId="77777777" w:rsidR="00C70CF1" w:rsidRDefault="00C70CF1" w:rsidP="00C348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Instructional/ pedagogical models</w:t>
            </w:r>
          </w:p>
        </w:tc>
        <w:tc>
          <w:tcPr>
            <w:tcW w:w="3776" w:type="dxa"/>
          </w:tcPr>
          <w:p w14:paraId="2CEE39C9" w14:textId="77777777" w:rsidR="00C348D5" w:rsidRDefault="00C348D5" w:rsidP="00C348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Student led activities</w:t>
            </w:r>
          </w:p>
        </w:tc>
      </w:tr>
      <w:tr w:rsidR="00AE4DA8" w:rsidRPr="00811DB1" w14:paraId="68DE98CB" w14:textId="77777777" w:rsidTr="00055F15">
        <w:tc>
          <w:tcPr>
            <w:tcW w:w="1565" w:type="dxa"/>
          </w:tcPr>
          <w:p w14:paraId="04EE2550" w14:textId="77777777" w:rsidR="00AE4DA8" w:rsidRDefault="00AE4DA8" w:rsidP="00C348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  <w:r w:rsidRPr="00811DB1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  <w:szCs w:val="24"/>
              </w:rPr>
              <w:t xml:space="preserve"> November 2016</w:t>
            </w:r>
          </w:p>
        </w:tc>
        <w:tc>
          <w:tcPr>
            <w:tcW w:w="7451" w:type="dxa"/>
            <w:gridSpan w:val="2"/>
          </w:tcPr>
          <w:p w14:paraId="3F1A23DD" w14:textId="77777777" w:rsidR="00AE4DA8" w:rsidRDefault="00AE4DA8" w:rsidP="00AE4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Practical Teaching </w:t>
            </w:r>
            <w:r>
              <w:rPr>
                <w:rFonts w:ascii="Arial" w:hAnsi="Arial" w:cs="Arial"/>
                <w:sz w:val="24"/>
                <w:szCs w:val="24"/>
              </w:rPr>
              <w:t>&amp; Evaluations</w:t>
            </w:r>
          </w:p>
        </w:tc>
      </w:tr>
      <w:tr w:rsidR="00AE4DA8" w:rsidRPr="00811DB1" w14:paraId="5BE24ACD" w14:textId="77777777" w:rsidTr="003720E7">
        <w:tc>
          <w:tcPr>
            <w:tcW w:w="1565" w:type="dxa"/>
          </w:tcPr>
          <w:p w14:paraId="3E9896D6" w14:textId="77777777" w:rsidR="00AE4DA8" w:rsidRDefault="00AE4DA8" w:rsidP="00C348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</w:t>
            </w:r>
            <w:r w:rsidRPr="00811DB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November 2016</w:t>
            </w:r>
          </w:p>
        </w:tc>
        <w:tc>
          <w:tcPr>
            <w:tcW w:w="7451" w:type="dxa"/>
            <w:gridSpan w:val="2"/>
          </w:tcPr>
          <w:p w14:paraId="7EDF6994" w14:textId="77777777" w:rsidR="00AE4DA8" w:rsidRDefault="00AE4DA8" w:rsidP="00AE4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Practical Teaching &amp; </w:t>
            </w:r>
            <w:r>
              <w:rPr>
                <w:rFonts w:ascii="Arial" w:hAnsi="Arial" w:cs="Arial"/>
                <w:sz w:val="24"/>
                <w:szCs w:val="24"/>
              </w:rPr>
              <w:t>Evaluations</w:t>
            </w:r>
          </w:p>
        </w:tc>
      </w:tr>
      <w:tr w:rsidR="00AE4DA8" w:rsidRPr="00811DB1" w14:paraId="69E1481F" w14:textId="77777777" w:rsidTr="00B338D3">
        <w:tc>
          <w:tcPr>
            <w:tcW w:w="1565" w:type="dxa"/>
          </w:tcPr>
          <w:p w14:paraId="135C7404" w14:textId="77777777" w:rsidR="00AE4DA8" w:rsidRDefault="00AE4DA8" w:rsidP="00C348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811DB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December 2016</w:t>
            </w:r>
          </w:p>
        </w:tc>
        <w:tc>
          <w:tcPr>
            <w:tcW w:w="7451" w:type="dxa"/>
            <w:gridSpan w:val="2"/>
          </w:tcPr>
          <w:p w14:paraId="5CDB7340" w14:textId="77777777" w:rsidR="00AE4DA8" w:rsidRDefault="00AE4DA8" w:rsidP="00AE4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Practical Teaching </w:t>
            </w:r>
            <w:r>
              <w:rPr>
                <w:rFonts w:ascii="Arial" w:hAnsi="Arial" w:cs="Arial"/>
                <w:sz w:val="24"/>
                <w:szCs w:val="24"/>
              </w:rPr>
              <w:t>&amp; Evaluations</w:t>
            </w:r>
          </w:p>
        </w:tc>
      </w:tr>
      <w:tr w:rsidR="00AE4DA8" w:rsidRPr="00811DB1" w14:paraId="6C255771" w14:textId="77777777" w:rsidTr="00FB6630">
        <w:tc>
          <w:tcPr>
            <w:tcW w:w="1565" w:type="dxa"/>
          </w:tcPr>
          <w:p w14:paraId="0298C05B" w14:textId="77777777" w:rsidR="00AE4DA8" w:rsidRDefault="00AE4DA8" w:rsidP="00C348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  <w:r w:rsidRPr="00811DB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December 2016</w:t>
            </w:r>
          </w:p>
        </w:tc>
        <w:tc>
          <w:tcPr>
            <w:tcW w:w="7451" w:type="dxa"/>
            <w:gridSpan w:val="2"/>
          </w:tcPr>
          <w:p w14:paraId="39181689" w14:textId="77777777" w:rsidR="00AE4DA8" w:rsidRDefault="00AE4DA8" w:rsidP="00AE4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Practical Teaching </w:t>
            </w:r>
            <w:r>
              <w:rPr>
                <w:rFonts w:ascii="Arial" w:hAnsi="Arial" w:cs="Arial"/>
                <w:sz w:val="24"/>
                <w:szCs w:val="24"/>
              </w:rPr>
              <w:t>&amp; Evaluations</w:t>
            </w:r>
          </w:p>
        </w:tc>
      </w:tr>
    </w:tbl>
    <w:p w14:paraId="6F987A71" w14:textId="77777777" w:rsidR="00811DB1" w:rsidRPr="00811DB1" w:rsidRDefault="00811DB1">
      <w:pPr>
        <w:rPr>
          <w:rFonts w:ascii="Arial" w:hAnsi="Arial" w:cs="Arial"/>
          <w:sz w:val="24"/>
          <w:szCs w:val="24"/>
        </w:rPr>
      </w:pPr>
    </w:p>
    <w:sectPr w:rsidR="00811DB1" w:rsidRPr="00811D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03B0D0" w14:textId="77777777" w:rsidR="006A2680" w:rsidRDefault="006A2680" w:rsidP="00811DB1">
      <w:pPr>
        <w:spacing w:after="0" w:line="240" w:lineRule="auto"/>
      </w:pPr>
      <w:r>
        <w:separator/>
      </w:r>
    </w:p>
  </w:endnote>
  <w:endnote w:type="continuationSeparator" w:id="0">
    <w:p w14:paraId="5EDC27F5" w14:textId="77777777" w:rsidR="006A2680" w:rsidRDefault="006A2680" w:rsidP="00811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785FDB" w14:textId="77777777" w:rsidR="006A2680" w:rsidRDefault="006A2680" w:rsidP="00811DB1">
      <w:pPr>
        <w:spacing w:after="0" w:line="240" w:lineRule="auto"/>
      </w:pPr>
      <w:r>
        <w:separator/>
      </w:r>
    </w:p>
  </w:footnote>
  <w:footnote w:type="continuationSeparator" w:id="0">
    <w:p w14:paraId="463BD3E3" w14:textId="77777777" w:rsidR="006A2680" w:rsidRDefault="006A2680" w:rsidP="00811D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3408EB"/>
    <w:multiLevelType w:val="hybridMultilevel"/>
    <w:tmpl w:val="1F822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5C36EE"/>
    <w:multiLevelType w:val="hybridMultilevel"/>
    <w:tmpl w:val="777EBBD0"/>
    <w:lvl w:ilvl="0" w:tplc="79CC04C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DB1"/>
    <w:rsid w:val="0003152B"/>
    <w:rsid w:val="00081CA9"/>
    <w:rsid w:val="000A4F1A"/>
    <w:rsid w:val="000E1834"/>
    <w:rsid w:val="001077CD"/>
    <w:rsid w:val="00107F10"/>
    <w:rsid w:val="00143070"/>
    <w:rsid w:val="001761C9"/>
    <w:rsid w:val="001869E5"/>
    <w:rsid w:val="001E39A7"/>
    <w:rsid w:val="00204068"/>
    <w:rsid w:val="00211AA3"/>
    <w:rsid w:val="002549EA"/>
    <w:rsid w:val="002A153E"/>
    <w:rsid w:val="00342D89"/>
    <w:rsid w:val="003C30A2"/>
    <w:rsid w:val="003F633C"/>
    <w:rsid w:val="004201FE"/>
    <w:rsid w:val="004524A4"/>
    <w:rsid w:val="00454F06"/>
    <w:rsid w:val="004A7D7D"/>
    <w:rsid w:val="004C4360"/>
    <w:rsid w:val="004F461F"/>
    <w:rsid w:val="00592DE0"/>
    <w:rsid w:val="005B0A3F"/>
    <w:rsid w:val="00606AA1"/>
    <w:rsid w:val="006A2680"/>
    <w:rsid w:val="006E3142"/>
    <w:rsid w:val="007209E1"/>
    <w:rsid w:val="00767642"/>
    <w:rsid w:val="007B6D0C"/>
    <w:rsid w:val="007E0CFC"/>
    <w:rsid w:val="00811DB1"/>
    <w:rsid w:val="00894E0E"/>
    <w:rsid w:val="008A4256"/>
    <w:rsid w:val="00905C6A"/>
    <w:rsid w:val="009D41F5"/>
    <w:rsid w:val="00A44139"/>
    <w:rsid w:val="00A74932"/>
    <w:rsid w:val="00A74CE2"/>
    <w:rsid w:val="00AB3596"/>
    <w:rsid w:val="00AD4F7D"/>
    <w:rsid w:val="00AE4DA8"/>
    <w:rsid w:val="00B07D4D"/>
    <w:rsid w:val="00B33629"/>
    <w:rsid w:val="00B40011"/>
    <w:rsid w:val="00B63435"/>
    <w:rsid w:val="00BA1084"/>
    <w:rsid w:val="00BF4378"/>
    <w:rsid w:val="00C335FD"/>
    <w:rsid w:val="00C348D5"/>
    <w:rsid w:val="00C34F7B"/>
    <w:rsid w:val="00C5259A"/>
    <w:rsid w:val="00C70CF1"/>
    <w:rsid w:val="00C72A69"/>
    <w:rsid w:val="00D74079"/>
    <w:rsid w:val="00DD7087"/>
    <w:rsid w:val="00DE2588"/>
    <w:rsid w:val="00F35697"/>
    <w:rsid w:val="00F44786"/>
    <w:rsid w:val="00F97D4F"/>
    <w:rsid w:val="00FD1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24CCC"/>
  <w15:chartTrackingRefBased/>
  <w15:docId w15:val="{04288654-CEB0-4A2C-AECC-EA4FA1780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1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DB1"/>
  </w:style>
  <w:style w:type="paragraph" w:styleId="Footer">
    <w:name w:val="footer"/>
    <w:basedOn w:val="Normal"/>
    <w:link w:val="FooterChar"/>
    <w:uiPriority w:val="99"/>
    <w:unhideWhenUsed/>
    <w:rsid w:val="00811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DB1"/>
  </w:style>
  <w:style w:type="table" w:styleId="TableGrid">
    <w:name w:val="Table Grid"/>
    <w:basedOn w:val="TableNormal"/>
    <w:uiPriority w:val="39"/>
    <w:rsid w:val="00811D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48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24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4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Blain</dc:creator>
  <cp:keywords/>
  <dc:description/>
  <cp:lastModifiedBy>Dylan Blain</cp:lastModifiedBy>
  <cp:revision>3</cp:revision>
  <cp:lastPrinted>2016-10-03T11:38:00Z</cp:lastPrinted>
  <dcterms:created xsi:type="dcterms:W3CDTF">2016-10-03T11:40:00Z</dcterms:created>
  <dcterms:modified xsi:type="dcterms:W3CDTF">2016-10-03T11:43:00Z</dcterms:modified>
</cp:coreProperties>
</file>