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89903" w14:textId="172D373E" w:rsidR="00B94C11" w:rsidRPr="00B3013C" w:rsidRDefault="00B94C11" w:rsidP="00B3013C">
      <w:pPr>
        <w:pStyle w:val="paragraph"/>
        <w:spacing w:before="0" w:beforeAutospacing="0" w:after="0" w:afterAutospacing="0" w:line="360" w:lineRule="auto"/>
        <w:textAlignment w:val="baseline"/>
        <w:rPr>
          <w:rFonts w:ascii="Arial" w:hAnsi="Arial" w:cs="Arial"/>
          <w:b/>
          <w:sz w:val="22"/>
          <w:szCs w:val="22"/>
        </w:rPr>
      </w:pPr>
      <w:r w:rsidRPr="00B3013C">
        <w:rPr>
          <w:rFonts w:ascii="Arial" w:hAnsi="Arial" w:cs="Arial"/>
          <w:b/>
          <w:sz w:val="22"/>
          <w:szCs w:val="22"/>
        </w:rPr>
        <w:t>Build, deploy, configure, and manage a Type 2 Hypervisor platform based Virtualised network</w:t>
      </w:r>
      <w:r w:rsidR="005B2B42" w:rsidRPr="00B3013C">
        <w:rPr>
          <w:rFonts w:ascii="Arial" w:hAnsi="Arial" w:cs="Arial"/>
          <w:b/>
          <w:sz w:val="22"/>
          <w:szCs w:val="22"/>
        </w:rPr>
        <w:br/>
      </w:r>
    </w:p>
    <w:p w14:paraId="75A94F37" w14:textId="1B0CA80B" w:rsidR="002424AA" w:rsidRPr="00B3013C" w:rsidRDefault="002424AA" w:rsidP="00B3013C">
      <w:pPr>
        <w:pStyle w:val="paragraph"/>
        <w:spacing w:before="0" w:beforeAutospacing="0" w:after="0" w:afterAutospacing="0" w:line="360" w:lineRule="auto"/>
        <w:textAlignment w:val="baseline"/>
        <w:rPr>
          <w:rStyle w:val="normaltextrun"/>
          <w:rFonts w:ascii="Arial" w:hAnsi="Arial" w:cs="Arial"/>
          <w:sz w:val="18"/>
          <w:szCs w:val="18"/>
        </w:rPr>
      </w:pPr>
      <w:r w:rsidRPr="00B3013C">
        <w:rPr>
          <w:rStyle w:val="normaltextrun"/>
          <w:rFonts w:ascii="Arial" w:hAnsi="Arial" w:cs="Arial"/>
          <w:sz w:val="22"/>
          <w:szCs w:val="22"/>
        </w:rPr>
        <w:t>Author</w:t>
      </w:r>
      <w:r w:rsidR="005B2B42" w:rsidRPr="00B3013C">
        <w:rPr>
          <w:rStyle w:val="normaltextrun"/>
          <w:rFonts w:ascii="Arial" w:hAnsi="Arial" w:cs="Arial"/>
          <w:sz w:val="22"/>
          <w:szCs w:val="22"/>
        </w:rPr>
        <w:t>s</w:t>
      </w:r>
      <w:r w:rsidRPr="00B3013C">
        <w:rPr>
          <w:rStyle w:val="normaltextrun"/>
          <w:rFonts w:ascii="Arial" w:hAnsi="Arial" w:cs="Arial"/>
          <w:sz w:val="22"/>
          <w:szCs w:val="22"/>
        </w:rPr>
        <w:t xml:space="preserve">: </w:t>
      </w:r>
      <w:r w:rsidR="005B2B42" w:rsidRPr="00B3013C">
        <w:rPr>
          <w:rStyle w:val="normaltextrun"/>
          <w:rFonts w:ascii="Arial" w:hAnsi="Arial" w:cs="Arial"/>
          <w:sz w:val="22"/>
          <w:szCs w:val="22"/>
        </w:rPr>
        <w:t>Jonney Corner, Dylan Thomas, Dave Corlelius, Morgan Combstock.</w:t>
      </w:r>
      <w:r w:rsidR="00C02019" w:rsidRPr="00B3013C">
        <w:rPr>
          <w:rStyle w:val="eop"/>
          <w:rFonts w:ascii="Arial" w:hAnsi="Arial" w:cs="Arial"/>
          <w:sz w:val="22"/>
          <w:szCs w:val="22"/>
        </w:rPr>
        <w:br/>
      </w:r>
      <w:bookmarkStart w:id="0" w:name="_Toc45558070"/>
      <w:r w:rsidR="00B94C11" w:rsidRPr="00B3013C">
        <w:rPr>
          <w:rFonts w:ascii="Arial" w:hAnsi="Arial" w:cs="Arial"/>
        </w:rPr>
        <w:t>Network Operating Systems and Services</w:t>
      </w:r>
      <w:bookmarkEnd w:id="0"/>
      <w:r w:rsidR="00B94C11" w:rsidRPr="00B3013C">
        <w:rPr>
          <w:rFonts w:ascii="Arial" w:hAnsi="Arial" w:cs="Arial"/>
        </w:rPr>
        <w:t xml:space="preserve"> </w:t>
      </w:r>
      <w:r w:rsidRPr="00B3013C">
        <w:rPr>
          <w:rStyle w:val="normaltextrun"/>
          <w:rFonts w:ascii="Arial" w:hAnsi="Arial" w:cs="Arial"/>
          <w:sz w:val="22"/>
          <w:szCs w:val="22"/>
        </w:rPr>
        <w:t>(ACCA</w:t>
      </w:r>
      <w:r w:rsidR="005C0698" w:rsidRPr="00B3013C">
        <w:rPr>
          <w:rStyle w:val="normaltextrun"/>
          <w:rFonts w:ascii="Arial" w:hAnsi="Arial" w:cs="Arial"/>
          <w:sz w:val="22"/>
          <w:szCs w:val="22"/>
        </w:rPr>
        <w:t>50</w:t>
      </w:r>
      <w:r w:rsidR="00B94C11" w:rsidRPr="00B3013C">
        <w:rPr>
          <w:rStyle w:val="normaltextrun"/>
          <w:rFonts w:ascii="Arial" w:hAnsi="Arial" w:cs="Arial"/>
          <w:sz w:val="22"/>
          <w:szCs w:val="22"/>
        </w:rPr>
        <w:t>23</w:t>
      </w:r>
      <w:r w:rsidRPr="00B3013C">
        <w:rPr>
          <w:rStyle w:val="normaltextrun"/>
          <w:rFonts w:ascii="Arial" w:hAnsi="Arial" w:cs="Arial"/>
          <w:sz w:val="22"/>
          <w:szCs w:val="22"/>
        </w:rPr>
        <w:t>)</w:t>
      </w:r>
      <w:r w:rsidRPr="00B3013C">
        <w:rPr>
          <w:rStyle w:val="normaltextrun"/>
          <w:rFonts w:ascii="Arial" w:hAnsi="Arial" w:cs="Arial"/>
        </w:rPr>
        <w:t> </w:t>
      </w:r>
    </w:p>
    <w:p w14:paraId="7B50E74A" w14:textId="77777777" w:rsidR="002424AA" w:rsidRPr="00B3013C" w:rsidRDefault="002424AA" w:rsidP="00B3013C">
      <w:pPr>
        <w:pStyle w:val="paragraph"/>
        <w:spacing w:before="0" w:beforeAutospacing="0" w:after="0" w:afterAutospacing="0" w:line="360" w:lineRule="auto"/>
        <w:textAlignment w:val="baseline"/>
        <w:rPr>
          <w:rFonts w:ascii="Arial" w:hAnsi="Arial" w:cs="Arial"/>
          <w:sz w:val="18"/>
          <w:szCs w:val="18"/>
        </w:rPr>
      </w:pPr>
      <w:r w:rsidRPr="00B3013C">
        <w:rPr>
          <w:rStyle w:val="normaltextrun"/>
          <w:rFonts w:ascii="Arial" w:hAnsi="Arial" w:cs="Arial"/>
          <w:sz w:val="22"/>
          <w:szCs w:val="22"/>
        </w:rPr>
        <w:t>School of Applied Computing</w:t>
      </w:r>
      <w:r w:rsidRPr="00B3013C">
        <w:rPr>
          <w:rStyle w:val="eop"/>
          <w:rFonts w:ascii="Arial" w:hAnsi="Arial" w:cs="Arial"/>
          <w:sz w:val="22"/>
          <w:szCs w:val="22"/>
        </w:rPr>
        <w:t> </w:t>
      </w:r>
    </w:p>
    <w:p w14:paraId="69C5FAE4" w14:textId="77777777" w:rsidR="002424AA" w:rsidRPr="00B3013C" w:rsidRDefault="002424AA" w:rsidP="00B3013C">
      <w:pPr>
        <w:pStyle w:val="paragraph"/>
        <w:spacing w:before="0" w:beforeAutospacing="0" w:after="0" w:afterAutospacing="0" w:line="360" w:lineRule="auto"/>
        <w:textAlignment w:val="baseline"/>
        <w:rPr>
          <w:rFonts w:ascii="Arial" w:hAnsi="Arial" w:cs="Arial"/>
          <w:sz w:val="18"/>
          <w:szCs w:val="18"/>
        </w:rPr>
      </w:pPr>
      <w:r w:rsidRPr="00B3013C">
        <w:rPr>
          <w:rStyle w:val="normaltextrun"/>
          <w:rFonts w:ascii="Arial" w:hAnsi="Arial" w:cs="Arial"/>
          <w:sz w:val="22"/>
          <w:szCs w:val="22"/>
        </w:rPr>
        <w:t>Wales Institute of Science and Art</w:t>
      </w:r>
      <w:r w:rsidRPr="00B3013C">
        <w:rPr>
          <w:rStyle w:val="eop"/>
          <w:rFonts w:ascii="Arial" w:hAnsi="Arial" w:cs="Arial"/>
          <w:sz w:val="22"/>
          <w:szCs w:val="22"/>
        </w:rPr>
        <w:t> </w:t>
      </w:r>
    </w:p>
    <w:p w14:paraId="6B36E427" w14:textId="4C996970" w:rsidR="002424AA" w:rsidRPr="00B3013C" w:rsidRDefault="00612BBB" w:rsidP="00B3013C">
      <w:pPr>
        <w:pStyle w:val="paragraph"/>
        <w:spacing w:before="0" w:beforeAutospacing="0" w:after="0" w:afterAutospacing="0" w:line="360" w:lineRule="auto"/>
        <w:textAlignment w:val="baseline"/>
        <w:rPr>
          <w:rFonts w:ascii="Arial" w:hAnsi="Arial" w:cs="Arial"/>
          <w:sz w:val="18"/>
          <w:szCs w:val="18"/>
        </w:rPr>
      </w:pPr>
      <w:r>
        <w:rPr>
          <w:rStyle w:val="normaltextrun"/>
          <w:rFonts w:ascii="Arial" w:hAnsi="Arial" w:cs="Arial"/>
          <w:sz w:val="22"/>
          <w:szCs w:val="22"/>
        </w:rPr>
        <w:t>09</w:t>
      </w:r>
      <w:r w:rsidR="002424AA" w:rsidRPr="00B3013C">
        <w:rPr>
          <w:rStyle w:val="normaltextrun"/>
          <w:rFonts w:ascii="Arial" w:hAnsi="Arial" w:cs="Arial"/>
          <w:sz w:val="22"/>
          <w:szCs w:val="22"/>
        </w:rPr>
        <w:t>/</w:t>
      </w:r>
      <w:r w:rsidR="00767D64" w:rsidRPr="00B3013C">
        <w:rPr>
          <w:rStyle w:val="normaltextrun"/>
          <w:rFonts w:ascii="Arial" w:hAnsi="Arial" w:cs="Arial"/>
          <w:sz w:val="22"/>
          <w:szCs w:val="22"/>
        </w:rPr>
        <w:t>0</w:t>
      </w:r>
      <w:r w:rsidR="00B94C11" w:rsidRPr="00B3013C">
        <w:rPr>
          <w:rStyle w:val="normaltextrun"/>
          <w:rFonts w:ascii="Arial" w:hAnsi="Arial" w:cs="Arial"/>
          <w:sz w:val="22"/>
          <w:szCs w:val="22"/>
        </w:rPr>
        <w:t>3</w:t>
      </w:r>
      <w:r w:rsidR="002424AA" w:rsidRPr="00B3013C">
        <w:rPr>
          <w:rStyle w:val="normaltextrun"/>
          <w:rFonts w:ascii="Arial" w:hAnsi="Arial" w:cs="Arial"/>
          <w:sz w:val="22"/>
          <w:szCs w:val="22"/>
        </w:rPr>
        <w:t>/2</w:t>
      </w:r>
      <w:r w:rsidR="00B94C11" w:rsidRPr="00B3013C">
        <w:rPr>
          <w:rStyle w:val="normaltextrun"/>
          <w:rFonts w:ascii="Arial" w:hAnsi="Arial" w:cs="Arial"/>
          <w:sz w:val="22"/>
          <w:szCs w:val="22"/>
        </w:rPr>
        <w:t>3</w:t>
      </w:r>
      <w:r w:rsidR="002424AA" w:rsidRPr="00B3013C">
        <w:rPr>
          <w:rStyle w:val="normaltextrun"/>
          <w:rFonts w:ascii="Arial" w:hAnsi="Arial" w:cs="Arial"/>
          <w:sz w:val="22"/>
          <w:szCs w:val="22"/>
        </w:rPr>
        <w:t xml:space="preserve"> </w:t>
      </w:r>
    </w:p>
    <w:p w14:paraId="33DB9884"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A76CC9C"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A94292F"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70FC9F80"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67FF0E1"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1548B97D"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200AA68"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E9621E4"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309ECD98"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574208AC"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1B53A121"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72591F04"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6007C6DA"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5647057"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1936769A"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59709FE0"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50B23B7A"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60A08EC3"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A91A7B5"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10DB8E91"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51F912E9"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5B57645C"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42B216F5"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4527804F"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17721F3C" w14:textId="77777777" w:rsidR="002424AA" w:rsidRPr="00B3013C" w:rsidRDefault="002424AA" w:rsidP="00B3013C">
      <w:pPr>
        <w:pStyle w:val="paragraph"/>
        <w:spacing w:before="0" w:beforeAutospacing="0" w:after="0" w:afterAutospacing="0" w:line="360" w:lineRule="auto"/>
        <w:jc w:val="both"/>
        <w:textAlignment w:val="baseline"/>
        <w:rPr>
          <w:rStyle w:val="eop"/>
          <w:rFonts w:ascii="Arial" w:hAnsi="Arial" w:cs="Arial"/>
          <w:sz w:val="22"/>
          <w:szCs w:val="22"/>
        </w:rPr>
      </w:pPr>
      <w:r w:rsidRPr="00B3013C">
        <w:rPr>
          <w:rStyle w:val="eop"/>
          <w:rFonts w:ascii="Arial" w:hAnsi="Arial" w:cs="Arial"/>
          <w:sz w:val="22"/>
          <w:szCs w:val="22"/>
        </w:rPr>
        <w:t> </w:t>
      </w:r>
    </w:p>
    <w:p w14:paraId="1024EDAF" w14:textId="77777777" w:rsidR="002424AA" w:rsidRPr="00B3013C" w:rsidRDefault="002424AA" w:rsidP="00B3013C">
      <w:pPr>
        <w:pStyle w:val="paragraph"/>
        <w:spacing w:before="0" w:beforeAutospacing="0" w:after="0" w:afterAutospacing="0" w:line="360" w:lineRule="auto"/>
        <w:jc w:val="both"/>
        <w:textAlignment w:val="baseline"/>
        <w:rPr>
          <w:rStyle w:val="eop"/>
          <w:rFonts w:ascii="Arial" w:hAnsi="Arial" w:cs="Arial"/>
          <w:sz w:val="22"/>
          <w:szCs w:val="22"/>
        </w:rPr>
      </w:pPr>
    </w:p>
    <w:p w14:paraId="01359F76" w14:textId="77777777" w:rsidR="002424AA" w:rsidRPr="00B3013C" w:rsidRDefault="002424AA" w:rsidP="00B3013C">
      <w:pPr>
        <w:pStyle w:val="paragraph"/>
        <w:spacing w:before="0" w:beforeAutospacing="0" w:after="0" w:afterAutospacing="0" w:line="360" w:lineRule="auto"/>
        <w:jc w:val="both"/>
        <w:textAlignment w:val="baseline"/>
        <w:rPr>
          <w:rStyle w:val="eop"/>
          <w:rFonts w:ascii="Arial" w:hAnsi="Arial" w:cs="Arial"/>
          <w:sz w:val="22"/>
          <w:szCs w:val="22"/>
        </w:rPr>
      </w:pPr>
    </w:p>
    <w:p w14:paraId="35B1458A" w14:textId="77777777" w:rsidR="00B3013C" w:rsidRDefault="00B3013C" w:rsidP="00B3013C">
      <w:pPr>
        <w:pStyle w:val="paragraph"/>
        <w:spacing w:before="0" w:beforeAutospacing="0" w:after="0" w:afterAutospacing="0" w:line="360" w:lineRule="auto"/>
        <w:jc w:val="both"/>
        <w:textAlignment w:val="baseline"/>
        <w:rPr>
          <w:rStyle w:val="normaltextrun"/>
          <w:rFonts w:ascii="Arial" w:hAnsi="Arial" w:cs="Arial"/>
          <w:b/>
          <w:sz w:val="22"/>
          <w:szCs w:val="22"/>
        </w:rPr>
      </w:pPr>
    </w:p>
    <w:p w14:paraId="73ACD893" w14:textId="77777777" w:rsidR="00B3013C" w:rsidRDefault="00B3013C" w:rsidP="00B3013C">
      <w:pPr>
        <w:pStyle w:val="paragraph"/>
        <w:spacing w:before="0" w:beforeAutospacing="0" w:after="0" w:afterAutospacing="0" w:line="360" w:lineRule="auto"/>
        <w:jc w:val="both"/>
        <w:textAlignment w:val="baseline"/>
        <w:rPr>
          <w:rStyle w:val="normaltextrun"/>
          <w:rFonts w:ascii="Arial" w:hAnsi="Arial" w:cs="Arial"/>
          <w:b/>
          <w:sz w:val="22"/>
          <w:szCs w:val="22"/>
        </w:rPr>
      </w:pPr>
    </w:p>
    <w:p w14:paraId="731C41E4" w14:textId="6CC599DE" w:rsidR="005B02D8" w:rsidRPr="00B3013C" w:rsidRDefault="002424AA" w:rsidP="00B3013C">
      <w:pPr>
        <w:pStyle w:val="paragraph"/>
        <w:spacing w:before="0" w:beforeAutospacing="0" w:after="0" w:afterAutospacing="0" w:line="360" w:lineRule="auto"/>
        <w:jc w:val="both"/>
        <w:textAlignment w:val="baseline"/>
        <w:rPr>
          <w:rStyle w:val="eop"/>
          <w:rFonts w:ascii="Arial" w:hAnsi="Arial" w:cs="Arial"/>
          <w:b/>
          <w:sz w:val="22"/>
          <w:szCs w:val="22"/>
        </w:rPr>
      </w:pPr>
      <w:r w:rsidRPr="00B3013C">
        <w:rPr>
          <w:rStyle w:val="normaltextrun"/>
          <w:rFonts w:ascii="Arial" w:hAnsi="Arial" w:cs="Arial"/>
          <w:b/>
          <w:sz w:val="22"/>
          <w:szCs w:val="22"/>
        </w:rPr>
        <w:lastRenderedPageBreak/>
        <w:t>Abstract</w:t>
      </w:r>
      <w:r w:rsidRPr="00B3013C">
        <w:rPr>
          <w:rStyle w:val="eop"/>
          <w:rFonts w:ascii="Arial" w:hAnsi="Arial" w:cs="Arial"/>
          <w:b/>
          <w:sz w:val="22"/>
          <w:szCs w:val="22"/>
        </w:rPr>
        <w:t> </w:t>
      </w:r>
    </w:p>
    <w:p w14:paraId="0D785C22" w14:textId="76CCEB94" w:rsidR="00607D34" w:rsidRPr="00B3013C" w:rsidRDefault="006C342C" w:rsidP="00B3013C">
      <w:pPr>
        <w:pStyle w:val="paragraph"/>
        <w:spacing w:before="0" w:beforeAutospacing="0" w:after="0" w:afterAutospacing="0" w:line="360" w:lineRule="auto"/>
        <w:jc w:val="both"/>
        <w:textAlignment w:val="baseline"/>
        <w:rPr>
          <w:rFonts w:ascii="Arial" w:hAnsi="Arial" w:cs="Arial"/>
          <w:bCs/>
          <w:sz w:val="22"/>
          <w:szCs w:val="22"/>
        </w:rPr>
      </w:pPr>
      <w:r>
        <w:rPr>
          <w:rFonts w:ascii="Arial" w:hAnsi="Arial" w:cs="Arial"/>
          <w:bCs/>
          <w:sz w:val="22"/>
          <w:szCs w:val="22"/>
        </w:rPr>
        <w:t xml:space="preserve">To build, deploy, </w:t>
      </w:r>
      <w:r w:rsidR="00651358">
        <w:rPr>
          <w:rFonts w:ascii="Arial" w:hAnsi="Arial" w:cs="Arial"/>
          <w:bCs/>
          <w:sz w:val="22"/>
          <w:szCs w:val="22"/>
        </w:rPr>
        <w:t>configure, and monitor</w:t>
      </w:r>
      <w:r>
        <w:rPr>
          <w:rFonts w:ascii="Arial" w:hAnsi="Arial" w:cs="Arial"/>
          <w:bCs/>
          <w:sz w:val="22"/>
          <w:szCs w:val="22"/>
        </w:rPr>
        <w:t xml:space="preserve"> </w:t>
      </w:r>
      <w:r w:rsidR="000771D7">
        <w:rPr>
          <w:rFonts w:ascii="Arial" w:hAnsi="Arial" w:cs="Arial"/>
          <w:bCs/>
          <w:sz w:val="22"/>
          <w:szCs w:val="22"/>
        </w:rPr>
        <w:t>network operating</w:t>
      </w:r>
      <w:r w:rsidR="00651358">
        <w:rPr>
          <w:rFonts w:ascii="Arial" w:hAnsi="Arial" w:cs="Arial"/>
          <w:bCs/>
          <w:sz w:val="22"/>
          <w:szCs w:val="22"/>
        </w:rPr>
        <w:t xml:space="preserve"> system</w:t>
      </w:r>
      <w:r w:rsidR="000771D7">
        <w:rPr>
          <w:rFonts w:ascii="Arial" w:hAnsi="Arial" w:cs="Arial"/>
          <w:bCs/>
          <w:sz w:val="22"/>
          <w:szCs w:val="22"/>
        </w:rPr>
        <w:t xml:space="preserve"> infrastructure </w:t>
      </w:r>
      <w:r w:rsidR="00651358">
        <w:rPr>
          <w:rFonts w:ascii="Arial" w:hAnsi="Arial" w:cs="Arial"/>
          <w:bCs/>
          <w:sz w:val="22"/>
          <w:szCs w:val="22"/>
        </w:rPr>
        <w:t>using</w:t>
      </w:r>
      <w:r w:rsidR="000771D7">
        <w:rPr>
          <w:rFonts w:ascii="Arial" w:hAnsi="Arial" w:cs="Arial"/>
          <w:bCs/>
          <w:sz w:val="22"/>
          <w:szCs w:val="22"/>
        </w:rPr>
        <w:t xml:space="preserve"> a Type 2 hypervisor</w:t>
      </w:r>
      <w:r w:rsidR="00651358">
        <w:rPr>
          <w:rFonts w:ascii="Arial" w:hAnsi="Arial" w:cs="Arial"/>
          <w:bCs/>
          <w:sz w:val="22"/>
          <w:szCs w:val="22"/>
        </w:rPr>
        <w:t xml:space="preserve"> with 2 client virtual machines, 2 </w:t>
      </w:r>
      <w:r w:rsidR="00795CED">
        <w:rPr>
          <w:rFonts w:ascii="Arial" w:hAnsi="Arial" w:cs="Arial"/>
          <w:bCs/>
          <w:sz w:val="22"/>
          <w:szCs w:val="22"/>
        </w:rPr>
        <w:t xml:space="preserve">virtual servers and 2 separate networks to allow </w:t>
      </w:r>
      <w:r w:rsidR="004E391B">
        <w:rPr>
          <w:rFonts w:ascii="Arial" w:hAnsi="Arial" w:cs="Arial"/>
          <w:bCs/>
          <w:sz w:val="22"/>
          <w:szCs w:val="22"/>
        </w:rPr>
        <w:t xml:space="preserve">cross communication through a </w:t>
      </w:r>
      <w:r w:rsidR="008C3894">
        <w:rPr>
          <w:rFonts w:ascii="Arial" w:hAnsi="Arial" w:cs="Arial"/>
          <w:bCs/>
          <w:sz w:val="22"/>
          <w:szCs w:val="22"/>
        </w:rPr>
        <w:t>custom-built</w:t>
      </w:r>
      <w:r w:rsidR="004E391B">
        <w:rPr>
          <w:rFonts w:ascii="Arial" w:hAnsi="Arial" w:cs="Arial"/>
          <w:bCs/>
          <w:sz w:val="22"/>
          <w:szCs w:val="22"/>
        </w:rPr>
        <w:t xml:space="preserve"> domain, by configuring Active Directory</w:t>
      </w:r>
      <w:r w:rsidR="005A0E12">
        <w:rPr>
          <w:rFonts w:ascii="Arial" w:hAnsi="Arial" w:cs="Arial"/>
          <w:bCs/>
          <w:sz w:val="22"/>
          <w:szCs w:val="22"/>
        </w:rPr>
        <w:t xml:space="preserve"> service roles to </w:t>
      </w:r>
      <w:r w:rsidR="008C3894">
        <w:rPr>
          <w:rFonts w:ascii="Arial" w:hAnsi="Arial" w:cs="Arial"/>
          <w:bCs/>
          <w:sz w:val="22"/>
          <w:szCs w:val="22"/>
        </w:rPr>
        <w:t>enable</w:t>
      </w:r>
      <w:r w:rsidR="005A0E12">
        <w:rPr>
          <w:rFonts w:ascii="Arial" w:hAnsi="Arial" w:cs="Arial"/>
          <w:bCs/>
          <w:sz w:val="22"/>
          <w:szCs w:val="22"/>
        </w:rPr>
        <w:t xml:space="preserve"> domain level features</w:t>
      </w:r>
      <w:r w:rsidR="008C3894">
        <w:rPr>
          <w:rFonts w:ascii="Arial" w:hAnsi="Arial" w:cs="Arial"/>
          <w:bCs/>
          <w:sz w:val="22"/>
          <w:szCs w:val="22"/>
        </w:rPr>
        <w:t xml:space="preserve"> across the network. This report will highlight </w:t>
      </w:r>
      <w:r w:rsidR="00901511">
        <w:rPr>
          <w:rFonts w:ascii="Arial" w:hAnsi="Arial" w:cs="Arial"/>
          <w:bCs/>
          <w:sz w:val="22"/>
          <w:szCs w:val="22"/>
        </w:rPr>
        <w:t xml:space="preserve">the setup of all the virtual machines, configuring of </w:t>
      </w:r>
      <w:r w:rsidR="00303067">
        <w:rPr>
          <w:rFonts w:ascii="Arial" w:hAnsi="Arial" w:cs="Arial"/>
          <w:bCs/>
          <w:sz w:val="22"/>
          <w:szCs w:val="22"/>
        </w:rPr>
        <w:t>both</w:t>
      </w:r>
      <w:r w:rsidR="00901511">
        <w:rPr>
          <w:rFonts w:ascii="Arial" w:hAnsi="Arial" w:cs="Arial"/>
          <w:bCs/>
          <w:sz w:val="22"/>
          <w:szCs w:val="22"/>
        </w:rPr>
        <w:t xml:space="preserve"> networks and an in-depth </w:t>
      </w:r>
      <w:r w:rsidR="00303067">
        <w:rPr>
          <w:rFonts w:ascii="Arial" w:hAnsi="Arial" w:cs="Arial"/>
          <w:bCs/>
          <w:sz w:val="22"/>
          <w:szCs w:val="22"/>
        </w:rPr>
        <w:t>discussion on the different technologies</w:t>
      </w:r>
      <w:r w:rsidR="000D7B9A">
        <w:rPr>
          <w:rFonts w:ascii="Arial" w:hAnsi="Arial" w:cs="Arial"/>
          <w:bCs/>
          <w:sz w:val="22"/>
          <w:szCs w:val="22"/>
        </w:rPr>
        <w:t xml:space="preserve"> and </w:t>
      </w:r>
      <w:r w:rsidR="00266919">
        <w:rPr>
          <w:rFonts w:ascii="Arial" w:hAnsi="Arial" w:cs="Arial"/>
          <w:bCs/>
          <w:sz w:val="22"/>
          <w:szCs w:val="22"/>
        </w:rPr>
        <w:t>a conclusion and reflection</w:t>
      </w:r>
      <w:r w:rsidR="00CA451E">
        <w:rPr>
          <w:rFonts w:ascii="Arial" w:hAnsi="Arial" w:cs="Arial"/>
          <w:bCs/>
          <w:sz w:val="22"/>
          <w:szCs w:val="22"/>
        </w:rPr>
        <w:t xml:space="preserve"> of the work</w:t>
      </w:r>
      <w:r w:rsidR="00303067">
        <w:rPr>
          <w:rFonts w:ascii="Arial" w:hAnsi="Arial" w:cs="Arial"/>
          <w:bCs/>
          <w:sz w:val="22"/>
          <w:szCs w:val="22"/>
        </w:rPr>
        <w:t xml:space="preserve"> in part 2 as part of the individual assessment.</w:t>
      </w:r>
    </w:p>
    <w:p w14:paraId="4BA8F76F"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C292AD7"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425D3D3E"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E0343C6"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E4BCB03"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CB801E4"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A2D4C77" w14:textId="0FF35EAC"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6DB3365"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424F6C14"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7BF2128E"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10BEC2E1"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146FDCB"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1B83163C"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EF8CC33"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79BE7BAE"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1B9BBEC8"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40F2C491"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3C6BB436"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AED44AD"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4B705825"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FF25F3B"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03C2178"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1DDCB391"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36E17348"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02105C77"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48B7E366"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519B934D" w14:textId="77777777" w:rsidR="002424AA" w:rsidRPr="00B3013C" w:rsidRDefault="002424AA" w:rsidP="00B3013C">
      <w:pPr>
        <w:pStyle w:val="paragraph"/>
        <w:spacing w:before="0" w:beforeAutospacing="0" w:after="0" w:afterAutospacing="0" w:line="360" w:lineRule="auto"/>
        <w:jc w:val="both"/>
        <w:textAlignment w:val="baseline"/>
        <w:rPr>
          <w:rFonts w:ascii="Arial" w:hAnsi="Arial" w:cs="Arial"/>
          <w:sz w:val="18"/>
          <w:szCs w:val="18"/>
        </w:rPr>
      </w:pPr>
      <w:r w:rsidRPr="00B3013C">
        <w:rPr>
          <w:rStyle w:val="eop"/>
          <w:rFonts w:ascii="Arial" w:hAnsi="Arial" w:cs="Arial"/>
          <w:sz w:val="22"/>
          <w:szCs w:val="22"/>
        </w:rPr>
        <w:t> </w:t>
      </w:r>
    </w:p>
    <w:p w14:paraId="2E668FAA" w14:textId="75D9BCD6" w:rsidR="002424AA" w:rsidRPr="00B3013C" w:rsidRDefault="002424AA" w:rsidP="00B3013C">
      <w:pPr>
        <w:pStyle w:val="paragraph"/>
        <w:spacing w:before="0" w:beforeAutospacing="0" w:after="0" w:afterAutospacing="0" w:line="360" w:lineRule="auto"/>
        <w:jc w:val="both"/>
        <w:textAlignment w:val="baseline"/>
        <w:rPr>
          <w:rStyle w:val="normaltextrun"/>
          <w:rFonts w:ascii="Arial" w:hAnsi="Arial" w:cs="Arial"/>
          <w:sz w:val="18"/>
          <w:szCs w:val="18"/>
        </w:rPr>
      </w:pPr>
      <w:r w:rsidRPr="00B3013C">
        <w:rPr>
          <w:rStyle w:val="eop"/>
          <w:rFonts w:ascii="Arial" w:hAnsi="Arial" w:cs="Arial"/>
          <w:sz w:val="22"/>
          <w:szCs w:val="22"/>
        </w:rPr>
        <w:t> </w:t>
      </w:r>
    </w:p>
    <w:p w14:paraId="38899CB3" w14:textId="0FF35EAC" w:rsidR="00B3013C" w:rsidRDefault="00B3013C" w:rsidP="00B3013C">
      <w:pPr>
        <w:pStyle w:val="paragraph"/>
        <w:spacing w:before="0" w:beforeAutospacing="0" w:after="0" w:afterAutospacing="0" w:line="360" w:lineRule="auto"/>
        <w:jc w:val="both"/>
        <w:textAlignment w:val="baseline"/>
        <w:rPr>
          <w:rStyle w:val="normaltextrun"/>
          <w:rFonts w:ascii="Arial" w:hAnsi="Arial" w:cs="Arial"/>
          <w:b/>
          <w:sz w:val="22"/>
          <w:szCs w:val="22"/>
        </w:rPr>
      </w:pPr>
    </w:p>
    <w:p w14:paraId="3A040917" w14:textId="77777777" w:rsidR="00B3013C" w:rsidRDefault="00B3013C" w:rsidP="00B3013C">
      <w:pPr>
        <w:pStyle w:val="paragraph"/>
        <w:spacing w:before="0" w:beforeAutospacing="0" w:after="0" w:afterAutospacing="0" w:line="360" w:lineRule="auto"/>
        <w:jc w:val="both"/>
        <w:textAlignment w:val="baseline"/>
        <w:rPr>
          <w:rStyle w:val="normaltextrun"/>
          <w:rFonts w:ascii="Arial" w:hAnsi="Arial" w:cs="Arial"/>
          <w:b/>
          <w:sz w:val="22"/>
          <w:szCs w:val="22"/>
        </w:rPr>
      </w:pPr>
    </w:p>
    <w:p w14:paraId="2FA23B6F" w14:textId="124D495C" w:rsidR="002424AA" w:rsidRPr="00B3013C" w:rsidRDefault="002424AA" w:rsidP="00B3013C">
      <w:pPr>
        <w:pStyle w:val="paragraph"/>
        <w:spacing w:before="0" w:beforeAutospacing="0" w:after="0" w:afterAutospacing="0" w:line="360" w:lineRule="auto"/>
        <w:jc w:val="both"/>
        <w:textAlignment w:val="baseline"/>
        <w:rPr>
          <w:rFonts w:ascii="Arial" w:hAnsi="Arial" w:cs="Arial"/>
          <w:b/>
          <w:sz w:val="18"/>
          <w:szCs w:val="18"/>
        </w:rPr>
      </w:pPr>
      <w:r w:rsidRPr="00B3013C">
        <w:rPr>
          <w:rStyle w:val="normaltextrun"/>
          <w:rFonts w:ascii="Arial" w:hAnsi="Arial" w:cs="Arial"/>
          <w:b/>
          <w:sz w:val="22"/>
          <w:szCs w:val="22"/>
        </w:rPr>
        <w:t>Table of Contents</w:t>
      </w:r>
      <w:r w:rsidRPr="00B3013C">
        <w:rPr>
          <w:rStyle w:val="eop"/>
          <w:rFonts w:ascii="Arial" w:hAnsi="Arial" w:cs="Arial"/>
          <w:b/>
          <w:sz w:val="22"/>
          <w:szCs w:val="22"/>
        </w:rPr>
        <w:t> </w:t>
      </w:r>
    </w:p>
    <w:sdt>
      <w:sdtPr>
        <w:rPr>
          <w:rFonts w:ascii="Arial" w:eastAsiaTheme="minorHAnsi" w:hAnsi="Arial" w:cs="Arial"/>
          <w:color w:val="auto"/>
          <w:sz w:val="22"/>
          <w:szCs w:val="22"/>
          <w:lang w:val="en-GB"/>
        </w:rPr>
        <w:id w:val="-1086684984"/>
        <w:docPartObj>
          <w:docPartGallery w:val="Table of Contents"/>
          <w:docPartUnique/>
        </w:docPartObj>
      </w:sdtPr>
      <w:sdtEndPr>
        <w:rPr>
          <w:b/>
          <w:bCs/>
          <w:noProof/>
        </w:rPr>
      </w:sdtEndPr>
      <w:sdtContent>
        <w:p w14:paraId="11D562E7" w14:textId="7CF3156C" w:rsidR="002424AA" w:rsidRPr="00B3013C" w:rsidRDefault="002424AA" w:rsidP="00B3013C">
          <w:pPr>
            <w:pStyle w:val="TOCHeading"/>
            <w:spacing w:line="360" w:lineRule="auto"/>
            <w:jc w:val="both"/>
            <w:rPr>
              <w:rFonts w:ascii="Arial" w:hAnsi="Arial" w:cs="Arial"/>
              <w:b/>
              <w:bCs/>
              <w:color w:val="auto"/>
            </w:rPr>
          </w:pPr>
          <w:r w:rsidRPr="00B3013C">
            <w:rPr>
              <w:rFonts w:ascii="Arial" w:hAnsi="Arial" w:cs="Arial"/>
              <w:b/>
              <w:bCs/>
              <w:color w:val="auto"/>
            </w:rPr>
            <w:t>Contents</w:t>
          </w:r>
        </w:p>
        <w:p w14:paraId="19846803" w14:textId="3801F0EE" w:rsidR="00DB265D" w:rsidRDefault="002424AA">
          <w:pPr>
            <w:pStyle w:val="TOC1"/>
            <w:tabs>
              <w:tab w:val="left" w:pos="440"/>
              <w:tab w:val="right" w:leader="dot" w:pos="9016"/>
            </w:tabs>
            <w:rPr>
              <w:rFonts w:eastAsiaTheme="minorEastAsia"/>
              <w:noProof/>
              <w:lang w:eastAsia="en-GB"/>
            </w:rPr>
          </w:pPr>
          <w:r w:rsidRPr="00B3013C">
            <w:rPr>
              <w:rFonts w:ascii="Arial" w:hAnsi="Arial" w:cs="Arial"/>
            </w:rPr>
            <w:fldChar w:fldCharType="begin"/>
          </w:r>
          <w:r w:rsidRPr="00B3013C">
            <w:rPr>
              <w:rFonts w:ascii="Arial" w:hAnsi="Arial" w:cs="Arial"/>
            </w:rPr>
            <w:instrText xml:space="preserve"> TOC \o "1-3" \h \z \u </w:instrText>
          </w:r>
          <w:r w:rsidRPr="00B3013C">
            <w:rPr>
              <w:rFonts w:ascii="Arial" w:hAnsi="Arial" w:cs="Arial"/>
            </w:rPr>
            <w:fldChar w:fldCharType="separate"/>
          </w:r>
          <w:hyperlink w:anchor="_Toc129257074" w:history="1">
            <w:r w:rsidR="00DB265D" w:rsidRPr="003D1439">
              <w:rPr>
                <w:rStyle w:val="Hyperlink"/>
                <w:rFonts w:ascii="Arial" w:hAnsi="Arial" w:cs="Arial"/>
                <w:noProof/>
              </w:rPr>
              <w:t>1.</w:t>
            </w:r>
            <w:r w:rsidR="00DB265D">
              <w:rPr>
                <w:rFonts w:eastAsiaTheme="minorEastAsia"/>
                <w:noProof/>
                <w:lang w:eastAsia="en-GB"/>
              </w:rPr>
              <w:tab/>
            </w:r>
            <w:r w:rsidR="00DB265D" w:rsidRPr="003D1439">
              <w:rPr>
                <w:rStyle w:val="Hyperlink"/>
                <w:rFonts w:ascii="Arial" w:hAnsi="Arial" w:cs="Arial"/>
                <w:noProof/>
              </w:rPr>
              <w:t>Task 1</w:t>
            </w:r>
            <w:r w:rsidR="00DB265D">
              <w:rPr>
                <w:noProof/>
                <w:webHidden/>
              </w:rPr>
              <w:tab/>
            </w:r>
            <w:r w:rsidR="00DB265D">
              <w:rPr>
                <w:noProof/>
                <w:webHidden/>
              </w:rPr>
              <w:fldChar w:fldCharType="begin"/>
            </w:r>
            <w:r w:rsidR="00DB265D">
              <w:rPr>
                <w:noProof/>
                <w:webHidden/>
              </w:rPr>
              <w:instrText xml:space="preserve"> PAGEREF _Toc129257074 \h </w:instrText>
            </w:r>
            <w:r w:rsidR="00DB265D">
              <w:rPr>
                <w:noProof/>
                <w:webHidden/>
              </w:rPr>
            </w:r>
            <w:r w:rsidR="00DB265D">
              <w:rPr>
                <w:noProof/>
                <w:webHidden/>
              </w:rPr>
              <w:fldChar w:fldCharType="separate"/>
            </w:r>
            <w:r w:rsidR="00DB265D">
              <w:rPr>
                <w:noProof/>
                <w:webHidden/>
              </w:rPr>
              <w:t>4</w:t>
            </w:r>
            <w:r w:rsidR="00DB265D">
              <w:rPr>
                <w:noProof/>
                <w:webHidden/>
              </w:rPr>
              <w:fldChar w:fldCharType="end"/>
            </w:r>
          </w:hyperlink>
        </w:p>
        <w:p w14:paraId="0796EDF9" w14:textId="00EA9113" w:rsidR="00DB265D" w:rsidRDefault="00DB265D">
          <w:pPr>
            <w:pStyle w:val="TOC2"/>
            <w:tabs>
              <w:tab w:val="left" w:pos="880"/>
              <w:tab w:val="right" w:leader="dot" w:pos="9016"/>
            </w:tabs>
            <w:rPr>
              <w:rFonts w:eastAsiaTheme="minorEastAsia"/>
              <w:noProof/>
              <w:lang w:eastAsia="en-GB"/>
            </w:rPr>
          </w:pPr>
          <w:hyperlink w:anchor="_Toc129257075" w:history="1">
            <w:r w:rsidRPr="003D1439">
              <w:rPr>
                <w:rStyle w:val="Hyperlink"/>
                <w:rFonts w:ascii="Arial" w:hAnsi="Arial" w:cs="Arial"/>
                <w:noProof/>
              </w:rPr>
              <w:t>1.1</w:t>
            </w:r>
            <w:r>
              <w:rPr>
                <w:rFonts w:eastAsiaTheme="minorEastAsia"/>
                <w:noProof/>
                <w:lang w:eastAsia="en-GB"/>
              </w:rPr>
              <w:tab/>
            </w:r>
            <w:r w:rsidRPr="003D143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_Toc129257075 \h </w:instrText>
            </w:r>
            <w:r>
              <w:rPr>
                <w:noProof/>
                <w:webHidden/>
              </w:rPr>
            </w:r>
            <w:r>
              <w:rPr>
                <w:noProof/>
                <w:webHidden/>
              </w:rPr>
              <w:fldChar w:fldCharType="separate"/>
            </w:r>
            <w:r>
              <w:rPr>
                <w:noProof/>
                <w:webHidden/>
              </w:rPr>
              <w:t>4</w:t>
            </w:r>
            <w:r>
              <w:rPr>
                <w:noProof/>
                <w:webHidden/>
              </w:rPr>
              <w:fldChar w:fldCharType="end"/>
            </w:r>
          </w:hyperlink>
        </w:p>
        <w:p w14:paraId="44341A63" w14:textId="001A631F" w:rsidR="00DB265D" w:rsidRDefault="00DB265D">
          <w:pPr>
            <w:pStyle w:val="TOC2"/>
            <w:tabs>
              <w:tab w:val="left" w:pos="880"/>
              <w:tab w:val="right" w:leader="dot" w:pos="9016"/>
            </w:tabs>
            <w:rPr>
              <w:rFonts w:eastAsiaTheme="minorEastAsia"/>
              <w:noProof/>
              <w:lang w:eastAsia="en-GB"/>
            </w:rPr>
          </w:pPr>
          <w:hyperlink w:anchor="_Toc129257076" w:history="1">
            <w:r w:rsidRPr="003D1439">
              <w:rPr>
                <w:rStyle w:val="Hyperlink"/>
                <w:rFonts w:ascii="Arial" w:hAnsi="Arial" w:cs="Arial"/>
                <w:noProof/>
              </w:rPr>
              <w:t>1.2</w:t>
            </w:r>
            <w:r>
              <w:rPr>
                <w:rFonts w:eastAsiaTheme="minorEastAsia"/>
                <w:noProof/>
                <w:lang w:eastAsia="en-GB"/>
              </w:rPr>
              <w:tab/>
            </w:r>
            <w:r w:rsidRPr="003D1439">
              <w:rPr>
                <w:rStyle w:val="Hyperlink"/>
                <w:rFonts w:ascii="Arial" w:hAnsi="Arial" w:cs="Arial"/>
                <w:noProof/>
              </w:rPr>
              <w:t>Team Evaluation Details</w:t>
            </w:r>
            <w:r>
              <w:rPr>
                <w:noProof/>
                <w:webHidden/>
              </w:rPr>
              <w:tab/>
            </w:r>
            <w:r>
              <w:rPr>
                <w:noProof/>
                <w:webHidden/>
              </w:rPr>
              <w:fldChar w:fldCharType="begin"/>
            </w:r>
            <w:r>
              <w:rPr>
                <w:noProof/>
                <w:webHidden/>
              </w:rPr>
              <w:instrText xml:space="preserve"> PAGEREF _Toc129257076 \h </w:instrText>
            </w:r>
            <w:r>
              <w:rPr>
                <w:noProof/>
                <w:webHidden/>
              </w:rPr>
            </w:r>
            <w:r>
              <w:rPr>
                <w:noProof/>
                <w:webHidden/>
              </w:rPr>
              <w:fldChar w:fldCharType="separate"/>
            </w:r>
            <w:r>
              <w:rPr>
                <w:noProof/>
                <w:webHidden/>
              </w:rPr>
              <w:t>4</w:t>
            </w:r>
            <w:r>
              <w:rPr>
                <w:noProof/>
                <w:webHidden/>
              </w:rPr>
              <w:fldChar w:fldCharType="end"/>
            </w:r>
          </w:hyperlink>
        </w:p>
        <w:p w14:paraId="1DE512E5" w14:textId="5E62936A" w:rsidR="00DB265D" w:rsidRDefault="00DB265D">
          <w:pPr>
            <w:pStyle w:val="TOC2"/>
            <w:tabs>
              <w:tab w:val="left" w:pos="880"/>
              <w:tab w:val="right" w:leader="dot" w:pos="9016"/>
            </w:tabs>
            <w:rPr>
              <w:rFonts w:eastAsiaTheme="minorEastAsia"/>
              <w:noProof/>
              <w:lang w:eastAsia="en-GB"/>
            </w:rPr>
          </w:pPr>
          <w:hyperlink w:anchor="_Toc129257077" w:history="1">
            <w:r w:rsidRPr="003D1439">
              <w:rPr>
                <w:rStyle w:val="Hyperlink"/>
                <w:rFonts w:ascii="Arial" w:hAnsi="Arial" w:cs="Arial"/>
                <w:noProof/>
              </w:rPr>
              <w:t>1.3</w:t>
            </w:r>
            <w:r>
              <w:rPr>
                <w:rFonts w:eastAsiaTheme="minorEastAsia"/>
                <w:noProof/>
                <w:lang w:eastAsia="en-GB"/>
              </w:rPr>
              <w:tab/>
            </w:r>
            <w:r w:rsidRPr="003D1439">
              <w:rPr>
                <w:rStyle w:val="Hyperlink"/>
                <w:rFonts w:ascii="Arial" w:hAnsi="Arial" w:cs="Arial"/>
                <w:noProof/>
              </w:rPr>
              <w:t>Building of a virtual Network (Screenshots)</w:t>
            </w:r>
            <w:r>
              <w:rPr>
                <w:noProof/>
                <w:webHidden/>
              </w:rPr>
              <w:tab/>
            </w:r>
            <w:r>
              <w:rPr>
                <w:noProof/>
                <w:webHidden/>
              </w:rPr>
              <w:fldChar w:fldCharType="begin"/>
            </w:r>
            <w:r>
              <w:rPr>
                <w:noProof/>
                <w:webHidden/>
              </w:rPr>
              <w:instrText xml:space="preserve"> PAGEREF _Toc129257077 \h </w:instrText>
            </w:r>
            <w:r>
              <w:rPr>
                <w:noProof/>
                <w:webHidden/>
              </w:rPr>
            </w:r>
            <w:r>
              <w:rPr>
                <w:noProof/>
                <w:webHidden/>
              </w:rPr>
              <w:fldChar w:fldCharType="separate"/>
            </w:r>
            <w:r>
              <w:rPr>
                <w:noProof/>
                <w:webHidden/>
              </w:rPr>
              <w:t>5</w:t>
            </w:r>
            <w:r>
              <w:rPr>
                <w:noProof/>
                <w:webHidden/>
              </w:rPr>
              <w:fldChar w:fldCharType="end"/>
            </w:r>
          </w:hyperlink>
        </w:p>
        <w:p w14:paraId="7812A73E" w14:textId="5DD6C624" w:rsidR="00DB265D" w:rsidRDefault="00DB265D">
          <w:pPr>
            <w:pStyle w:val="TOC3"/>
            <w:tabs>
              <w:tab w:val="right" w:leader="dot" w:pos="9016"/>
            </w:tabs>
            <w:rPr>
              <w:rFonts w:eastAsiaTheme="minorEastAsia"/>
              <w:noProof/>
              <w:lang w:eastAsia="en-GB"/>
            </w:rPr>
          </w:pPr>
          <w:hyperlink w:anchor="_Toc129257078" w:history="1">
            <w:r w:rsidRPr="003D1439">
              <w:rPr>
                <w:rStyle w:val="Hyperlink"/>
                <w:rFonts w:ascii="Arial" w:hAnsi="Arial" w:cs="Arial"/>
                <w:noProof/>
              </w:rPr>
              <w:t>VM Creation and Operating Systems</w:t>
            </w:r>
            <w:r>
              <w:rPr>
                <w:noProof/>
                <w:webHidden/>
              </w:rPr>
              <w:tab/>
            </w:r>
            <w:r>
              <w:rPr>
                <w:noProof/>
                <w:webHidden/>
              </w:rPr>
              <w:fldChar w:fldCharType="begin"/>
            </w:r>
            <w:r>
              <w:rPr>
                <w:noProof/>
                <w:webHidden/>
              </w:rPr>
              <w:instrText xml:space="preserve"> PAGEREF _Toc129257078 \h </w:instrText>
            </w:r>
            <w:r>
              <w:rPr>
                <w:noProof/>
                <w:webHidden/>
              </w:rPr>
            </w:r>
            <w:r>
              <w:rPr>
                <w:noProof/>
                <w:webHidden/>
              </w:rPr>
              <w:fldChar w:fldCharType="separate"/>
            </w:r>
            <w:r>
              <w:rPr>
                <w:noProof/>
                <w:webHidden/>
              </w:rPr>
              <w:t>5</w:t>
            </w:r>
            <w:r>
              <w:rPr>
                <w:noProof/>
                <w:webHidden/>
              </w:rPr>
              <w:fldChar w:fldCharType="end"/>
            </w:r>
          </w:hyperlink>
        </w:p>
        <w:p w14:paraId="7EA6DD5F" w14:textId="3FD0AC3A" w:rsidR="00DB265D" w:rsidRDefault="00DB265D">
          <w:pPr>
            <w:pStyle w:val="TOC3"/>
            <w:tabs>
              <w:tab w:val="right" w:leader="dot" w:pos="9016"/>
            </w:tabs>
            <w:rPr>
              <w:rFonts w:eastAsiaTheme="minorEastAsia"/>
              <w:noProof/>
              <w:lang w:eastAsia="en-GB"/>
            </w:rPr>
          </w:pPr>
          <w:hyperlink w:anchor="_Toc129257079" w:history="1">
            <w:r w:rsidRPr="003D1439">
              <w:rPr>
                <w:rStyle w:val="Hyperlink"/>
                <w:rFonts w:ascii="Arial" w:hAnsi="Arial" w:cs="Arial"/>
                <w:noProof/>
              </w:rPr>
              <w:t>Virtual Network Configurations</w:t>
            </w:r>
            <w:r>
              <w:rPr>
                <w:noProof/>
                <w:webHidden/>
              </w:rPr>
              <w:tab/>
            </w:r>
            <w:r>
              <w:rPr>
                <w:noProof/>
                <w:webHidden/>
              </w:rPr>
              <w:fldChar w:fldCharType="begin"/>
            </w:r>
            <w:r>
              <w:rPr>
                <w:noProof/>
                <w:webHidden/>
              </w:rPr>
              <w:instrText xml:space="preserve"> PAGEREF _Toc129257079 \h </w:instrText>
            </w:r>
            <w:r>
              <w:rPr>
                <w:noProof/>
                <w:webHidden/>
              </w:rPr>
            </w:r>
            <w:r>
              <w:rPr>
                <w:noProof/>
                <w:webHidden/>
              </w:rPr>
              <w:fldChar w:fldCharType="separate"/>
            </w:r>
            <w:r>
              <w:rPr>
                <w:noProof/>
                <w:webHidden/>
              </w:rPr>
              <w:t>6</w:t>
            </w:r>
            <w:r>
              <w:rPr>
                <w:noProof/>
                <w:webHidden/>
              </w:rPr>
              <w:fldChar w:fldCharType="end"/>
            </w:r>
          </w:hyperlink>
        </w:p>
        <w:p w14:paraId="62877C6C" w14:textId="7E7154E8" w:rsidR="00DB265D" w:rsidRDefault="00DB265D">
          <w:pPr>
            <w:pStyle w:val="TOC2"/>
            <w:tabs>
              <w:tab w:val="left" w:pos="880"/>
              <w:tab w:val="right" w:leader="dot" w:pos="9016"/>
            </w:tabs>
            <w:rPr>
              <w:rFonts w:eastAsiaTheme="minorEastAsia"/>
              <w:noProof/>
              <w:lang w:eastAsia="en-GB"/>
            </w:rPr>
          </w:pPr>
          <w:hyperlink w:anchor="_Toc129257080" w:history="1">
            <w:r w:rsidRPr="003D1439">
              <w:rPr>
                <w:rStyle w:val="Hyperlink"/>
                <w:rFonts w:ascii="Arial" w:hAnsi="Arial" w:cs="Arial"/>
                <w:noProof/>
              </w:rPr>
              <w:t>1.4</w:t>
            </w:r>
            <w:r>
              <w:rPr>
                <w:rFonts w:eastAsiaTheme="minorEastAsia"/>
                <w:noProof/>
                <w:lang w:eastAsia="en-GB"/>
              </w:rPr>
              <w:tab/>
            </w:r>
            <w:r w:rsidRPr="003D1439">
              <w:rPr>
                <w:rStyle w:val="Hyperlink"/>
                <w:rFonts w:ascii="Arial" w:hAnsi="Arial" w:cs="Arial"/>
                <w:noProof/>
              </w:rPr>
              <w:t>Install Critical Network Services (Screenshots)</w:t>
            </w:r>
            <w:r>
              <w:rPr>
                <w:noProof/>
                <w:webHidden/>
              </w:rPr>
              <w:tab/>
            </w:r>
            <w:r>
              <w:rPr>
                <w:noProof/>
                <w:webHidden/>
              </w:rPr>
              <w:fldChar w:fldCharType="begin"/>
            </w:r>
            <w:r>
              <w:rPr>
                <w:noProof/>
                <w:webHidden/>
              </w:rPr>
              <w:instrText xml:space="preserve"> PAGEREF _Toc129257080 \h </w:instrText>
            </w:r>
            <w:r>
              <w:rPr>
                <w:noProof/>
                <w:webHidden/>
              </w:rPr>
            </w:r>
            <w:r>
              <w:rPr>
                <w:noProof/>
                <w:webHidden/>
              </w:rPr>
              <w:fldChar w:fldCharType="separate"/>
            </w:r>
            <w:r>
              <w:rPr>
                <w:noProof/>
                <w:webHidden/>
              </w:rPr>
              <w:t>10</w:t>
            </w:r>
            <w:r>
              <w:rPr>
                <w:noProof/>
                <w:webHidden/>
              </w:rPr>
              <w:fldChar w:fldCharType="end"/>
            </w:r>
          </w:hyperlink>
        </w:p>
        <w:p w14:paraId="2C6539FD" w14:textId="4D8BC7E3" w:rsidR="00DB265D" w:rsidRDefault="00DB265D" w:rsidP="00DB265D">
          <w:pPr>
            <w:pStyle w:val="TOC2"/>
            <w:tabs>
              <w:tab w:val="right" w:leader="dot" w:pos="9016"/>
            </w:tabs>
            <w:rPr>
              <w:rFonts w:eastAsiaTheme="minorEastAsia"/>
              <w:noProof/>
              <w:lang w:eastAsia="en-GB"/>
            </w:rPr>
          </w:pPr>
          <w:hyperlink w:anchor="_Toc129257081" w:history="1">
            <w:r w:rsidRPr="003D1439">
              <w:rPr>
                <w:rStyle w:val="Hyperlink"/>
                <w:noProof/>
              </w:rPr>
              <w:t>Pre-Reqs</w:t>
            </w:r>
            <w:r>
              <w:rPr>
                <w:noProof/>
                <w:webHidden/>
              </w:rPr>
              <w:tab/>
            </w:r>
            <w:r>
              <w:rPr>
                <w:noProof/>
                <w:webHidden/>
              </w:rPr>
              <w:fldChar w:fldCharType="begin"/>
            </w:r>
            <w:r>
              <w:rPr>
                <w:noProof/>
                <w:webHidden/>
              </w:rPr>
              <w:instrText xml:space="preserve"> PAGEREF _Toc129257081 \h </w:instrText>
            </w:r>
            <w:r>
              <w:rPr>
                <w:noProof/>
                <w:webHidden/>
              </w:rPr>
            </w:r>
            <w:r>
              <w:rPr>
                <w:noProof/>
                <w:webHidden/>
              </w:rPr>
              <w:fldChar w:fldCharType="separate"/>
            </w:r>
            <w:r>
              <w:rPr>
                <w:noProof/>
                <w:webHidden/>
              </w:rPr>
              <w:t>10</w:t>
            </w:r>
            <w:r>
              <w:rPr>
                <w:noProof/>
                <w:webHidden/>
              </w:rPr>
              <w:fldChar w:fldCharType="end"/>
            </w:r>
          </w:hyperlink>
        </w:p>
        <w:p w14:paraId="426E60ED" w14:textId="530A8F01" w:rsidR="00DB265D" w:rsidRDefault="00DB265D">
          <w:pPr>
            <w:pStyle w:val="TOC3"/>
            <w:tabs>
              <w:tab w:val="right" w:leader="dot" w:pos="9016"/>
            </w:tabs>
            <w:rPr>
              <w:rFonts w:eastAsiaTheme="minorEastAsia"/>
              <w:noProof/>
              <w:lang w:eastAsia="en-GB"/>
            </w:rPr>
          </w:pPr>
          <w:hyperlink w:anchor="_Toc129257083" w:history="1">
            <w:r w:rsidRPr="003D1439">
              <w:rPr>
                <w:rStyle w:val="Hyperlink"/>
                <w:rFonts w:ascii="Arial" w:hAnsi="Arial" w:cs="Arial"/>
                <w:noProof/>
              </w:rPr>
              <w:t>Creating user account objects using Active Directory Users and Computers snap-in console</w:t>
            </w:r>
            <w:r>
              <w:rPr>
                <w:noProof/>
                <w:webHidden/>
              </w:rPr>
              <w:tab/>
            </w:r>
            <w:r>
              <w:rPr>
                <w:noProof/>
                <w:webHidden/>
              </w:rPr>
              <w:fldChar w:fldCharType="begin"/>
            </w:r>
            <w:r>
              <w:rPr>
                <w:noProof/>
                <w:webHidden/>
              </w:rPr>
              <w:instrText xml:space="preserve"> PAGEREF _Toc129257083 \h </w:instrText>
            </w:r>
            <w:r>
              <w:rPr>
                <w:noProof/>
                <w:webHidden/>
              </w:rPr>
            </w:r>
            <w:r>
              <w:rPr>
                <w:noProof/>
                <w:webHidden/>
              </w:rPr>
              <w:fldChar w:fldCharType="separate"/>
            </w:r>
            <w:r>
              <w:rPr>
                <w:noProof/>
                <w:webHidden/>
              </w:rPr>
              <w:t>14</w:t>
            </w:r>
            <w:r>
              <w:rPr>
                <w:noProof/>
                <w:webHidden/>
              </w:rPr>
              <w:fldChar w:fldCharType="end"/>
            </w:r>
          </w:hyperlink>
        </w:p>
        <w:p w14:paraId="1F892F8E" w14:textId="3804BAC6" w:rsidR="00DB265D" w:rsidRDefault="00DB265D">
          <w:pPr>
            <w:pStyle w:val="TOC3"/>
            <w:tabs>
              <w:tab w:val="right" w:leader="dot" w:pos="9016"/>
            </w:tabs>
            <w:rPr>
              <w:rFonts w:eastAsiaTheme="minorEastAsia"/>
              <w:noProof/>
              <w:lang w:eastAsia="en-GB"/>
            </w:rPr>
          </w:pPr>
          <w:hyperlink w:anchor="_Toc129257084" w:history="1">
            <w:r w:rsidRPr="003D1439">
              <w:rPr>
                <w:rStyle w:val="Hyperlink"/>
                <w:rFonts w:ascii="Arial" w:hAnsi="Arial" w:cs="Arial"/>
                <w:noProof/>
              </w:rPr>
              <w:t>Object Attributes of Interest</w:t>
            </w:r>
            <w:r>
              <w:rPr>
                <w:noProof/>
                <w:webHidden/>
              </w:rPr>
              <w:tab/>
            </w:r>
            <w:r>
              <w:rPr>
                <w:noProof/>
                <w:webHidden/>
              </w:rPr>
              <w:fldChar w:fldCharType="begin"/>
            </w:r>
            <w:r>
              <w:rPr>
                <w:noProof/>
                <w:webHidden/>
              </w:rPr>
              <w:instrText xml:space="preserve"> PAGEREF _Toc129257084 \h </w:instrText>
            </w:r>
            <w:r>
              <w:rPr>
                <w:noProof/>
                <w:webHidden/>
              </w:rPr>
            </w:r>
            <w:r>
              <w:rPr>
                <w:noProof/>
                <w:webHidden/>
              </w:rPr>
              <w:fldChar w:fldCharType="separate"/>
            </w:r>
            <w:r>
              <w:rPr>
                <w:noProof/>
                <w:webHidden/>
              </w:rPr>
              <w:t>15</w:t>
            </w:r>
            <w:r>
              <w:rPr>
                <w:noProof/>
                <w:webHidden/>
              </w:rPr>
              <w:fldChar w:fldCharType="end"/>
            </w:r>
          </w:hyperlink>
        </w:p>
        <w:p w14:paraId="6CF20AB0" w14:textId="289E28CE" w:rsidR="00DB265D" w:rsidRDefault="00DB265D">
          <w:pPr>
            <w:pStyle w:val="TOC3"/>
            <w:tabs>
              <w:tab w:val="right" w:leader="dot" w:pos="9016"/>
            </w:tabs>
            <w:rPr>
              <w:rFonts w:eastAsiaTheme="minorEastAsia"/>
              <w:noProof/>
              <w:lang w:eastAsia="en-GB"/>
            </w:rPr>
          </w:pPr>
          <w:hyperlink w:anchor="_Toc129257085" w:history="1">
            <w:r w:rsidRPr="003D1439">
              <w:rPr>
                <w:rStyle w:val="Hyperlink"/>
                <w:rFonts w:ascii="Arial" w:hAnsi="Arial" w:cs="Arial"/>
                <w:noProof/>
              </w:rPr>
              <w:t>Adjoining the Domains and Testing user logins</w:t>
            </w:r>
            <w:r>
              <w:rPr>
                <w:noProof/>
                <w:webHidden/>
              </w:rPr>
              <w:tab/>
            </w:r>
            <w:r>
              <w:rPr>
                <w:noProof/>
                <w:webHidden/>
              </w:rPr>
              <w:fldChar w:fldCharType="begin"/>
            </w:r>
            <w:r>
              <w:rPr>
                <w:noProof/>
                <w:webHidden/>
              </w:rPr>
              <w:instrText xml:space="preserve"> PAGEREF _Toc129257085 \h </w:instrText>
            </w:r>
            <w:r>
              <w:rPr>
                <w:noProof/>
                <w:webHidden/>
              </w:rPr>
            </w:r>
            <w:r>
              <w:rPr>
                <w:noProof/>
                <w:webHidden/>
              </w:rPr>
              <w:fldChar w:fldCharType="separate"/>
            </w:r>
            <w:r>
              <w:rPr>
                <w:noProof/>
                <w:webHidden/>
              </w:rPr>
              <w:t>17</w:t>
            </w:r>
            <w:r>
              <w:rPr>
                <w:noProof/>
                <w:webHidden/>
              </w:rPr>
              <w:fldChar w:fldCharType="end"/>
            </w:r>
          </w:hyperlink>
        </w:p>
        <w:p w14:paraId="1C90F34E" w14:textId="190ACEF9" w:rsidR="00DB265D" w:rsidRDefault="00DB265D">
          <w:pPr>
            <w:pStyle w:val="TOC2"/>
            <w:tabs>
              <w:tab w:val="right" w:leader="dot" w:pos="9016"/>
            </w:tabs>
            <w:rPr>
              <w:rFonts w:eastAsiaTheme="minorEastAsia"/>
              <w:noProof/>
              <w:lang w:eastAsia="en-GB"/>
            </w:rPr>
          </w:pPr>
          <w:hyperlink w:anchor="_Toc129257086" w:history="1">
            <w:r w:rsidRPr="003D1439">
              <w:rPr>
                <w:rStyle w:val="Hyperlink"/>
                <w:rFonts w:ascii="Arial" w:hAnsi="Arial" w:cs="Arial"/>
                <w:noProof/>
              </w:rPr>
              <w:t>2.1. Justify the reason why Type 2 Hypervisors is used in the above practical task? Give scenarios where Type 1 Hypervisors could be used. Identify benefits and drawbacks of Type 1 and Type 2 Hypervisors.</w:t>
            </w:r>
            <w:r>
              <w:rPr>
                <w:noProof/>
                <w:webHidden/>
              </w:rPr>
              <w:tab/>
            </w:r>
            <w:r>
              <w:rPr>
                <w:noProof/>
                <w:webHidden/>
              </w:rPr>
              <w:fldChar w:fldCharType="begin"/>
            </w:r>
            <w:r>
              <w:rPr>
                <w:noProof/>
                <w:webHidden/>
              </w:rPr>
              <w:instrText xml:space="preserve"> PAGEREF _Toc129257086 \h </w:instrText>
            </w:r>
            <w:r>
              <w:rPr>
                <w:noProof/>
                <w:webHidden/>
              </w:rPr>
            </w:r>
            <w:r>
              <w:rPr>
                <w:noProof/>
                <w:webHidden/>
              </w:rPr>
              <w:fldChar w:fldCharType="separate"/>
            </w:r>
            <w:r>
              <w:rPr>
                <w:noProof/>
                <w:webHidden/>
              </w:rPr>
              <w:t>19</w:t>
            </w:r>
            <w:r>
              <w:rPr>
                <w:noProof/>
                <w:webHidden/>
              </w:rPr>
              <w:fldChar w:fldCharType="end"/>
            </w:r>
          </w:hyperlink>
        </w:p>
        <w:p w14:paraId="7FD2CA6E" w14:textId="2BE317CA" w:rsidR="00DB265D" w:rsidRDefault="00DB265D">
          <w:pPr>
            <w:pStyle w:val="TOC2"/>
            <w:tabs>
              <w:tab w:val="right" w:leader="dot" w:pos="9016"/>
            </w:tabs>
            <w:rPr>
              <w:rFonts w:eastAsiaTheme="minorEastAsia"/>
              <w:noProof/>
              <w:lang w:eastAsia="en-GB"/>
            </w:rPr>
          </w:pPr>
          <w:hyperlink w:anchor="_Toc129257087" w:history="1">
            <w:r w:rsidRPr="003D1439">
              <w:rPr>
                <w:rStyle w:val="Hyperlink"/>
                <w:rFonts w:ascii="Arial" w:hAnsi="Arial" w:cs="Arial"/>
                <w:noProof/>
              </w:rPr>
              <w:t>2.2 DHCP - explain what it is, how it works (illustrations) and its significance.</w:t>
            </w:r>
            <w:r>
              <w:rPr>
                <w:noProof/>
                <w:webHidden/>
              </w:rPr>
              <w:tab/>
            </w:r>
            <w:r>
              <w:rPr>
                <w:noProof/>
                <w:webHidden/>
              </w:rPr>
              <w:fldChar w:fldCharType="begin"/>
            </w:r>
            <w:r>
              <w:rPr>
                <w:noProof/>
                <w:webHidden/>
              </w:rPr>
              <w:instrText xml:space="preserve"> PAGEREF _Toc129257087 \h </w:instrText>
            </w:r>
            <w:r>
              <w:rPr>
                <w:noProof/>
                <w:webHidden/>
              </w:rPr>
            </w:r>
            <w:r>
              <w:rPr>
                <w:noProof/>
                <w:webHidden/>
              </w:rPr>
              <w:fldChar w:fldCharType="separate"/>
            </w:r>
            <w:r>
              <w:rPr>
                <w:noProof/>
                <w:webHidden/>
              </w:rPr>
              <w:t>20</w:t>
            </w:r>
            <w:r>
              <w:rPr>
                <w:noProof/>
                <w:webHidden/>
              </w:rPr>
              <w:fldChar w:fldCharType="end"/>
            </w:r>
          </w:hyperlink>
        </w:p>
        <w:p w14:paraId="54ACC8A8" w14:textId="66A50BD4" w:rsidR="00DB265D" w:rsidRDefault="00DB265D">
          <w:pPr>
            <w:pStyle w:val="TOC2"/>
            <w:tabs>
              <w:tab w:val="right" w:leader="dot" w:pos="9016"/>
            </w:tabs>
            <w:rPr>
              <w:rFonts w:eastAsiaTheme="minorEastAsia"/>
              <w:noProof/>
              <w:lang w:eastAsia="en-GB"/>
            </w:rPr>
          </w:pPr>
          <w:hyperlink w:anchor="_Toc129257088" w:history="1">
            <w:r w:rsidRPr="003D1439">
              <w:rPr>
                <w:rStyle w:val="Hyperlink"/>
                <w:rFonts w:ascii="Arial" w:hAnsi="Arial" w:cs="Arial"/>
                <w:noProof/>
              </w:rPr>
              <w:t>2.3 “Active Directory is a distributed database that stores objects in a hierarchical, structured, and secure format”: Justify AD’s technology with illustrations and adequate evidence.</w:t>
            </w:r>
            <w:r>
              <w:rPr>
                <w:noProof/>
                <w:webHidden/>
              </w:rPr>
              <w:tab/>
            </w:r>
            <w:r>
              <w:rPr>
                <w:noProof/>
                <w:webHidden/>
              </w:rPr>
              <w:fldChar w:fldCharType="begin"/>
            </w:r>
            <w:r>
              <w:rPr>
                <w:noProof/>
                <w:webHidden/>
              </w:rPr>
              <w:instrText xml:space="preserve"> PAGEREF _Toc129257088 \h </w:instrText>
            </w:r>
            <w:r>
              <w:rPr>
                <w:noProof/>
                <w:webHidden/>
              </w:rPr>
            </w:r>
            <w:r>
              <w:rPr>
                <w:noProof/>
                <w:webHidden/>
              </w:rPr>
              <w:fldChar w:fldCharType="separate"/>
            </w:r>
            <w:r>
              <w:rPr>
                <w:noProof/>
                <w:webHidden/>
              </w:rPr>
              <w:t>21</w:t>
            </w:r>
            <w:r>
              <w:rPr>
                <w:noProof/>
                <w:webHidden/>
              </w:rPr>
              <w:fldChar w:fldCharType="end"/>
            </w:r>
          </w:hyperlink>
        </w:p>
        <w:p w14:paraId="039AC80D" w14:textId="036C17CF" w:rsidR="00DB265D" w:rsidRDefault="00DB265D">
          <w:pPr>
            <w:pStyle w:val="TOC2"/>
            <w:tabs>
              <w:tab w:val="right" w:leader="dot" w:pos="9016"/>
            </w:tabs>
            <w:rPr>
              <w:rFonts w:eastAsiaTheme="minorEastAsia"/>
              <w:noProof/>
              <w:lang w:eastAsia="en-GB"/>
            </w:rPr>
          </w:pPr>
          <w:hyperlink w:anchor="_Toc129257089" w:history="1">
            <w:r w:rsidRPr="003D1439">
              <w:rPr>
                <w:rStyle w:val="Hyperlink"/>
                <w:rFonts w:ascii="Arial" w:hAnsi="Arial" w:cs="Arial"/>
                <w:noProof/>
              </w:rPr>
              <w:t>2.4 Give an in-detail description about the different terminologies and its purposes</w:t>
            </w:r>
            <w:r>
              <w:rPr>
                <w:noProof/>
                <w:webHidden/>
              </w:rPr>
              <w:tab/>
            </w:r>
            <w:r>
              <w:rPr>
                <w:noProof/>
                <w:webHidden/>
              </w:rPr>
              <w:fldChar w:fldCharType="begin"/>
            </w:r>
            <w:r>
              <w:rPr>
                <w:noProof/>
                <w:webHidden/>
              </w:rPr>
              <w:instrText xml:space="preserve"> PAGEREF _Toc129257089 \h </w:instrText>
            </w:r>
            <w:r>
              <w:rPr>
                <w:noProof/>
                <w:webHidden/>
              </w:rPr>
            </w:r>
            <w:r>
              <w:rPr>
                <w:noProof/>
                <w:webHidden/>
              </w:rPr>
              <w:fldChar w:fldCharType="separate"/>
            </w:r>
            <w:r>
              <w:rPr>
                <w:noProof/>
                <w:webHidden/>
              </w:rPr>
              <w:t>22</w:t>
            </w:r>
            <w:r>
              <w:rPr>
                <w:noProof/>
                <w:webHidden/>
              </w:rPr>
              <w:fldChar w:fldCharType="end"/>
            </w:r>
          </w:hyperlink>
        </w:p>
        <w:p w14:paraId="63F9473A" w14:textId="1CDEDA80" w:rsidR="00DB265D" w:rsidRDefault="00DB265D">
          <w:pPr>
            <w:pStyle w:val="TOC2"/>
            <w:tabs>
              <w:tab w:val="left" w:pos="880"/>
              <w:tab w:val="right" w:leader="dot" w:pos="9016"/>
            </w:tabs>
            <w:rPr>
              <w:rFonts w:eastAsiaTheme="minorEastAsia"/>
              <w:noProof/>
              <w:lang w:eastAsia="en-GB"/>
            </w:rPr>
          </w:pPr>
          <w:hyperlink w:anchor="_Toc129257090" w:history="1">
            <w:r w:rsidRPr="003D1439">
              <w:rPr>
                <w:rStyle w:val="Hyperlink"/>
                <w:rFonts w:ascii="Arial" w:hAnsi="Arial" w:cs="Arial"/>
                <w:noProof/>
              </w:rPr>
              <w:t>2.5</w:t>
            </w:r>
            <w:r>
              <w:rPr>
                <w:rFonts w:eastAsiaTheme="minorEastAsia"/>
                <w:noProof/>
                <w:lang w:eastAsia="en-GB"/>
              </w:rPr>
              <w:tab/>
            </w:r>
            <w:r w:rsidRPr="003D143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_Toc129257090 \h </w:instrText>
            </w:r>
            <w:r>
              <w:rPr>
                <w:noProof/>
                <w:webHidden/>
              </w:rPr>
            </w:r>
            <w:r>
              <w:rPr>
                <w:noProof/>
                <w:webHidden/>
              </w:rPr>
              <w:fldChar w:fldCharType="separate"/>
            </w:r>
            <w:r>
              <w:rPr>
                <w:noProof/>
                <w:webHidden/>
              </w:rPr>
              <w:t>23</w:t>
            </w:r>
            <w:r>
              <w:rPr>
                <w:noProof/>
                <w:webHidden/>
              </w:rPr>
              <w:fldChar w:fldCharType="end"/>
            </w:r>
          </w:hyperlink>
        </w:p>
        <w:p w14:paraId="6D2E7839" w14:textId="7DFBEA18" w:rsidR="00DB265D" w:rsidRDefault="00DB265D">
          <w:pPr>
            <w:pStyle w:val="TOC2"/>
            <w:tabs>
              <w:tab w:val="right" w:leader="dot" w:pos="9016"/>
            </w:tabs>
            <w:rPr>
              <w:rFonts w:eastAsiaTheme="minorEastAsia"/>
              <w:noProof/>
              <w:lang w:eastAsia="en-GB"/>
            </w:rPr>
          </w:pPr>
          <w:hyperlink w:anchor="_Toc129257091" w:history="1">
            <w:r w:rsidRPr="003D1439">
              <w:rPr>
                <w:rStyle w:val="Hyperlink"/>
                <w:rFonts w:ascii="Arial" w:hAnsi="Arial" w:cs="Arial"/>
                <w:noProof/>
              </w:rPr>
              <w:t>2.6 Collaborative Working Reflection</w:t>
            </w:r>
            <w:r>
              <w:rPr>
                <w:noProof/>
                <w:webHidden/>
              </w:rPr>
              <w:tab/>
            </w:r>
            <w:r>
              <w:rPr>
                <w:noProof/>
                <w:webHidden/>
              </w:rPr>
              <w:fldChar w:fldCharType="begin"/>
            </w:r>
            <w:r>
              <w:rPr>
                <w:noProof/>
                <w:webHidden/>
              </w:rPr>
              <w:instrText xml:space="preserve"> PAGEREF _Toc129257091 \h </w:instrText>
            </w:r>
            <w:r>
              <w:rPr>
                <w:noProof/>
                <w:webHidden/>
              </w:rPr>
            </w:r>
            <w:r>
              <w:rPr>
                <w:noProof/>
                <w:webHidden/>
              </w:rPr>
              <w:fldChar w:fldCharType="separate"/>
            </w:r>
            <w:r>
              <w:rPr>
                <w:noProof/>
                <w:webHidden/>
              </w:rPr>
              <w:t>23</w:t>
            </w:r>
            <w:r>
              <w:rPr>
                <w:noProof/>
                <w:webHidden/>
              </w:rPr>
              <w:fldChar w:fldCharType="end"/>
            </w:r>
          </w:hyperlink>
        </w:p>
        <w:p w14:paraId="2AC72216" w14:textId="6C41A2D1" w:rsidR="00DB265D" w:rsidRDefault="00DB265D">
          <w:pPr>
            <w:pStyle w:val="TOC2"/>
            <w:tabs>
              <w:tab w:val="right" w:leader="dot" w:pos="9016"/>
            </w:tabs>
            <w:rPr>
              <w:rFonts w:eastAsiaTheme="minorEastAsia"/>
              <w:noProof/>
              <w:lang w:eastAsia="en-GB"/>
            </w:rPr>
          </w:pPr>
          <w:hyperlink w:anchor="_Toc129257092" w:history="1">
            <w:r w:rsidRPr="003D1439">
              <w:rPr>
                <w:rStyle w:val="Hyperlink"/>
                <w:rFonts w:ascii="Arial" w:hAnsi="Arial" w:cs="Arial"/>
                <w:noProof/>
              </w:rPr>
              <w:t>3. References</w:t>
            </w:r>
            <w:r>
              <w:rPr>
                <w:noProof/>
                <w:webHidden/>
              </w:rPr>
              <w:tab/>
            </w:r>
            <w:r>
              <w:rPr>
                <w:noProof/>
                <w:webHidden/>
              </w:rPr>
              <w:fldChar w:fldCharType="begin"/>
            </w:r>
            <w:r>
              <w:rPr>
                <w:noProof/>
                <w:webHidden/>
              </w:rPr>
              <w:instrText xml:space="preserve"> PAGEREF _Toc129257092 \h </w:instrText>
            </w:r>
            <w:r>
              <w:rPr>
                <w:noProof/>
                <w:webHidden/>
              </w:rPr>
            </w:r>
            <w:r>
              <w:rPr>
                <w:noProof/>
                <w:webHidden/>
              </w:rPr>
              <w:fldChar w:fldCharType="separate"/>
            </w:r>
            <w:r>
              <w:rPr>
                <w:noProof/>
                <w:webHidden/>
              </w:rPr>
              <w:t>25</w:t>
            </w:r>
            <w:r>
              <w:rPr>
                <w:noProof/>
                <w:webHidden/>
              </w:rPr>
              <w:fldChar w:fldCharType="end"/>
            </w:r>
          </w:hyperlink>
        </w:p>
        <w:p w14:paraId="423FF655" w14:textId="347377BD" w:rsidR="002424AA" w:rsidRPr="00B3013C" w:rsidRDefault="002424AA" w:rsidP="00B3013C">
          <w:pPr>
            <w:spacing w:line="360" w:lineRule="auto"/>
            <w:jc w:val="both"/>
            <w:rPr>
              <w:rFonts w:ascii="Arial" w:hAnsi="Arial" w:cs="Arial"/>
            </w:rPr>
          </w:pPr>
          <w:r w:rsidRPr="00B3013C">
            <w:rPr>
              <w:rFonts w:ascii="Arial" w:hAnsi="Arial" w:cs="Arial"/>
              <w:b/>
              <w:bCs/>
              <w:noProof/>
            </w:rPr>
            <w:fldChar w:fldCharType="end"/>
          </w:r>
        </w:p>
      </w:sdtContent>
    </w:sdt>
    <w:p w14:paraId="1453EA6A" w14:textId="011F98F4" w:rsidR="007D14AF" w:rsidRPr="00B3013C" w:rsidRDefault="007D14AF" w:rsidP="00B3013C">
      <w:pPr>
        <w:spacing w:line="360" w:lineRule="auto"/>
        <w:jc w:val="both"/>
        <w:rPr>
          <w:rFonts w:ascii="Arial" w:hAnsi="Arial" w:cs="Arial"/>
        </w:rPr>
      </w:pPr>
      <w:r w:rsidRPr="00B3013C">
        <w:rPr>
          <w:rFonts w:ascii="Arial" w:hAnsi="Arial" w:cs="Arial"/>
        </w:rPr>
        <w:br w:type="page"/>
      </w:r>
    </w:p>
    <w:p w14:paraId="554F84E9" w14:textId="2D2F1A66" w:rsidR="00C02019" w:rsidRPr="00B3013C" w:rsidRDefault="005C0698" w:rsidP="00B3013C">
      <w:pPr>
        <w:pStyle w:val="Heading1"/>
        <w:numPr>
          <w:ilvl w:val="0"/>
          <w:numId w:val="19"/>
        </w:numPr>
        <w:spacing w:line="360" w:lineRule="auto"/>
        <w:jc w:val="both"/>
        <w:rPr>
          <w:rFonts w:ascii="Arial" w:hAnsi="Arial" w:cs="Arial"/>
          <w:color w:val="auto"/>
        </w:rPr>
      </w:pPr>
      <w:bookmarkStart w:id="1" w:name="_Toc129257074"/>
      <w:r w:rsidRPr="00B3013C">
        <w:rPr>
          <w:rFonts w:ascii="Arial" w:hAnsi="Arial" w:cs="Arial"/>
          <w:color w:val="auto"/>
        </w:rPr>
        <w:lastRenderedPageBreak/>
        <w:t>Task 1</w:t>
      </w:r>
      <w:bookmarkEnd w:id="1"/>
    </w:p>
    <w:p w14:paraId="2996A47E" w14:textId="36B355E8" w:rsidR="005C0698" w:rsidRPr="00B3013C" w:rsidRDefault="005C0698" w:rsidP="00B3013C">
      <w:pPr>
        <w:pStyle w:val="Heading2"/>
        <w:numPr>
          <w:ilvl w:val="1"/>
          <w:numId w:val="30"/>
        </w:numPr>
        <w:spacing w:line="360" w:lineRule="auto"/>
        <w:jc w:val="both"/>
        <w:rPr>
          <w:rFonts w:ascii="Arial" w:hAnsi="Arial" w:cs="Arial"/>
        </w:rPr>
      </w:pPr>
      <w:bookmarkStart w:id="2" w:name="_Toc129257075"/>
      <w:r w:rsidRPr="00B3013C">
        <w:rPr>
          <w:rFonts w:ascii="Arial" w:hAnsi="Arial" w:cs="Arial"/>
        </w:rPr>
        <w:t>Introduction</w:t>
      </w:r>
      <w:bookmarkEnd w:id="2"/>
    </w:p>
    <w:p w14:paraId="653E5E2A" w14:textId="2DA9FFEE" w:rsidR="005C0698" w:rsidRPr="00B3013C" w:rsidRDefault="00943EB6" w:rsidP="00B3013C">
      <w:pPr>
        <w:spacing w:line="360" w:lineRule="auto"/>
        <w:rPr>
          <w:rFonts w:ascii="Arial" w:hAnsi="Arial" w:cs="Arial"/>
        </w:rPr>
      </w:pPr>
      <w:r w:rsidRPr="00B3013C">
        <w:rPr>
          <w:rFonts w:ascii="Arial" w:hAnsi="Arial" w:cs="Arial"/>
        </w:rPr>
        <w:t xml:space="preserve">The </w:t>
      </w:r>
      <w:r w:rsidR="009E464A" w:rsidRPr="00B3013C">
        <w:rPr>
          <w:rFonts w:ascii="Arial" w:hAnsi="Arial" w:cs="Arial"/>
        </w:rPr>
        <w:t>p</w:t>
      </w:r>
      <w:r w:rsidRPr="00B3013C">
        <w:rPr>
          <w:rFonts w:ascii="Arial" w:hAnsi="Arial" w:cs="Arial"/>
        </w:rPr>
        <w:t xml:space="preserve">urpose of this </w:t>
      </w:r>
      <w:r w:rsidR="009612AB" w:rsidRPr="00B3013C">
        <w:rPr>
          <w:rFonts w:ascii="Arial" w:hAnsi="Arial" w:cs="Arial"/>
        </w:rPr>
        <w:t>Task</w:t>
      </w:r>
      <w:r w:rsidRPr="00B3013C">
        <w:rPr>
          <w:rFonts w:ascii="Arial" w:hAnsi="Arial" w:cs="Arial"/>
        </w:rPr>
        <w:t xml:space="preserve"> is to</w:t>
      </w:r>
      <w:r w:rsidR="00EB6113" w:rsidRPr="00B3013C">
        <w:rPr>
          <w:rFonts w:ascii="Arial" w:hAnsi="Arial" w:cs="Arial"/>
        </w:rPr>
        <w:t xml:space="preserve"> work as a team on the practical aspect of building, configuring, </w:t>
      </w:r>
      <w:r w:rsidR="00F6690A" w:rsidRPr="00B3013C">
        <w:rPr>
          <w:rFonts w:ascii="Arial" w:hAnsi="Arial" w:cs="Arial"/>
        </w:rPr>
        <w:t>managing,</w:t>
      </w:r>
      <w:r w:rsidR="00EB6113" w:rsidRPr="00B3013C">
        <w:rPr>
          <w:rFonts w:ascii="Arial" w:hAnsi="Arial" w:cs="Arial"/>
        </w:rPr>
        <w:t xml:space="preserve"> and deploying a virtual network. </w:t>
      </w:r>
      <w:r w:rsidRPr="00B3013C">
        <w:rPr>
          <w:rFonts w:ascii="Arial" w:hAnsi="Arial" w:cs="Arial"/>
        </w:rPr>
        <w:t xml:space="preserve"> </w:t>
      </w:r>
      <w:r w:rsidR="00EB6113" w:rsidRPr="00B3013C">
        <w:rPr>
          <w:rFonts w:ascii="Arial" w:hAnsi="Arial" w:cs="Arial"/>
        </w:rPr>
        <w:t>This involves downloading VM Box and creating and configuring servers and clients using specific Type 2 Hypervisor management software. This forms the building blocks of configuring the network, then allowing suitable services and features to be utilised.</w:t>
      </w:r>
      <w:r w:rsidR="00812A25" w:rsidRPr="00B3013C">
        <w:rPr>
          <w:rFonts w:ascii="Arial" w:hAnsi="Arial" w:cs="Arial"/>
        </w:rPr>
        <w:br/>
      </w:r>
    </w:p>
    <w:p w14:paraId="6BD8566D" w14:textId="3AC7A2BE" w:rsidR="001B1274" w:rsidRPr="00B3013C" w:rsidRDefault="00CA451E" w:rsidP="00B3013C">
      <w:pPr>
        <w:pStyle w:val="Heading2"/>
        <w:numPr>
          <w:ilvl w:val="1"/>
          <w:numId w:val="30"/>
        </w:numPr>
        <w:spacing w:line="360" w:lineRule="auto"/>
        <w:rPr>
          <w:rFonts w:ascii="Arial" w:hAnsi="Arial" w:cs="Arial"/>
        </w:rPr>
      </w:pPr>
      <w:r>
        <w:rPr>
          <w:rFonts w:ascii="Arial" w:hAnsi="Arial" w:cs="Arial"/>
        </w:rPr>
        <w:t xml:space="preserve"> </w:t>
      </w:r>
      <w:bookmarkStart w:id="3" w:name="_Toc129257076"/>
      <w:r w:rsidR="00FB77F4">
        <w:rPr>
          <w:rFonts w:ascii="Arial" w:hAnsi="Arial" w:cs="Arial"/>
        </w:rPr>
        <w:t>Team Evaluation Details</w:t>
      </w:r>
      <w:bookmarkEnd w:id="3"/>
    </w:p>
    <w:p w14:paraId="617D616A" w14:textId="3515EAC5" w:rsidR="001B1274" w:rsidRPr="00B3013C" w:rsidRDefault="001B1274" w:rsidP="00B3013C">
      <w:pPr>
        <w:spacing w:line="360" w:lineRule="auto"/>
        <w:rPr>
          <w:rFonts w:ascii="Arial" w:hAnsi="Arial" w:cs="Arial"/>
        </w:rPr>
      </w:pPr>
      <w:r w:rsidRPr="00B3013C">
        <w:rPr>
          <w:rFonts w:ascii="Arial" w:hAnsi="Arial" w:cs="Arial"/>
        </w:rPr>
        <w:br/>
        <w:t xml:space="preserve">Name of the Team: </w:t>
      </w:r>
      <w:r w:rsidRPr="00B3013C">
        <w:rPr>
          <w:rFonts w:ascii="Arial" w:hAnsi="Arial" w:cs="Arial"/>
          <w:b/>
          <w:bCs/>
        </w:rPr>
        <w:t>DMTJ</w:t>
      </w:r>
    </w:p>
    <w:p w14:paraId="1A0894C8" w14:textId="36E3F010" w:rsidR="001B1274" w:rsidRPr="00B3013C" w:rsidRDefault="001B1274" w:rsidP="00B3013C">
      <w:pPr>
        <w:spacing w:line="360" w:lineRule="auto"/>
        <w:jc w:val="both"/>
        <w:rPr>
          <w:rFonts w:ascii="Arial" w:hAnsi="Arial" w:cs="Arial"/>
        </w:rPr>
      </w:pPr>
      <w:r w:rsidRPr="00B3013C">
        <w:rPr>
          <w:rFonts w:ascii="Arial" w:hAnsi="Arial" w:cs="Arial"/>
        </w:rPr>
        <w:t>Team Members:</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1B1274" w:rsidRPr="00B3013C" w14:paraId="40B241C5" w14:textId="77777777" w:rsidTr="001B1274">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56408B68" w14:textId="77777777" w:rsidR="001B1274" w:rsidRPr="00B3013C" w:rsidRDefault="001B1274" w:rsidP="00B3013C">
            <w:pPr>
              <w:spacing w:line="360" w:lineRule="auto"/>
              <w:jc w:val="both"/>
              <w:rPr>
                <w:rFonts w:ascii="Arial" w:hAnsi="Arial" w:cs="Arial"/>
                <w:caps w:val="0"/>
              </w:rPr>
            </w:pPr>
            <w:r w:rsidRPr="00B3013C">
              <w:rPr>
                <w:rFonts w:ascii="Arial" w:hAnsi="Arial" w:cs="Arial"/>
                <w:caps w:val="0"/>
              </w:rPr>
              <w:t>Student Name</w:t>
            </w:r>
          </w:p>
        </w:tc>
        <w:tc>
          <w:tcPr>
            <w:tcW w:w="4340" w:type="dxa"/>
            <w:tcBorders>
              <w:top w:val="nil"/>
              <w:left w:val="nil"/>
              <w:right w:val="nil"/>
            </w:tcBorders>
            <w:hideMark/>
          </w:tcPr>
          <w:p w14:paraId="0530EAF4" w14:textId="77777777" w:rsidR="001B1274" w:rsidRPr="00B3013C" w:rsidRDefault="001B1274" w:rsidP="00B301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aps w:val="0"/>
              </w:rPr>
            </w:pPr>
            <w:r w:rsidRPr="00B3013C">
              <w:rPr>
                <w:rFonts w:ascii="Arial" w:hAnsi="Arial" w:cs="Arial"/>
                <w:caps w:val="0"/>
              </w:rPr>
              <w:t>Student ID</w:t>
            </w:r>
          </w:p>
        </w:tc>
      </w:tr>
      <w:tr w:rsidR="001B1274" w:rsidRPr="00B3013C" w14:paraId="53DFDE6D"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11920613" w14:textId="03CB8A7A" w:rsidR="001B1274" w:rsidRPr="00B3013C" w:rsidRDefault="001B1274" w:rsidP="00B3013C">
            <w:pPr>
              <w:spacing w:line="360" w:lineRule="auto"/>
              <w:jc w:val="both"/>
              <w:rPr>
                <w:rFonts w:ascii="Arial" w:hAnsi="Arial" w:cs="Arial"/>
                <w:b w:val="0"/>
                <w:bCs w:val="0"/>
                <w:caps w:val="0"/>
              </w:rPr>
            </w:pPr>
            <w:r w:rsidRPr="00B3013C">
              <w:rPr>
                <w:rFonts w:ascii="Arial" w:hAnsi="Arial" w:cs="Arial"/>
                <w:b w:val="0"/>
                <w:bCs w:val="0"/>
                <w:caps w:val="0"/>
              </w:rPr>
              <w:t>Dave Cornelius</w:t>
            </w:r>
          </w:p>
        </w:tc>
        <w:tc>
          <w:tcPr>
            <w:tcW w:w="4340" w:type="dxa"/>
          </w:tcPr>
          <w:p w14:paraId="29FFC2C6" w14:textId="5BE67CFB" w:rsidR="001B1274" w:rsidRPr="00B3013C" w:rsidRDefault="001B1274" w:rsidP="00B301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3013C">
              <w:rPr>
                <w:rFonts w:ascii="Arial" w:hAnsi="Arial" w:cs="Arial"/>
              </w:rPr>
              <w:t>2023506</w:t>
            </w:r>
          </w:p>
        </w:tc>
      </w:tr>
      <w:tr w:rsidR="001B1274" w:rsidRPr="00B3013C" w14:paraId="4916B837"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E64D3CA" w14:textId="11CF0C76" w:rsidR="001B1274" w:rsidRPr="00B3013C" w:rsidRDefault="001B1274" w:rsidP="00B3013C">
            <w:pPr>
              <w:spacing w:line="360" w:lineRule="auto"/>
              <w:jc w:val="both"/>
              <w:rPr>
                <w:rFonts w:ascii="Arial" w:hAnsi="Arial" w:cs="Arial"/>
                <w:b w:val="0"/>
                <w:bCs w:val="0"/>
                <w:caps w:val="0"/>
              </w:rPr>
            </w:pPr>
            <w:r w:rsidRPr="00B3013C">
              <w:rPr>
                <w:rFonts w:ascii="Arial" w:hAnsi="Arial" w:cs="Arial"/>
                <w:b w:val="0"/>
                <w:bCs w:val="0"/>
                <w:caps w:val="0"/>
              </w:rPr>
              <w:t>David Corner</w:t>
            </w:r>
          </w:p>
        </w:tc>
        <w:tc>
          <w:tcPr>
            <w:tcW w:w="4340" w:type="dxa"/>
          </w:tcPr>
          <w:p w14:paraId="0D1DBE35" w14:textId="29396C1C" w:rsidR="001B1274" w:rsidRPr="00B3013C" w:rsidRDefault="001B1274" w:rsidP="00B301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3013C">
              <w:rPr>
                <w:rFonts w:ascii="Arial" w:hAnsi="Arial" w:cs="Arial"/>
              </w:rPr>
              <w:t>1809784</w:t>
            </w:r>
          </w:p>
        </w:tc>
      </w:tr>
      <w:tr w:rsidR="001B1274" w:rsidRPr="00B3013C" w14:paraId="46CA0DC0"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7A60255" w14:textId="2A62BC7F" w:rsidR="001B1274" w:rsidRPr="00B3013C" w:rsidRDefault="001B1274" w:rsidP="00B3013C">
            <w:pPr>
              <w:spacing w:line="360" w:lineRule="auto"/>
              <w:jc w:val="both"/>
              <w:rPr>
                <w:rFonts w:ascii="Arial" w:hAnsi="Arial" w:cs="Arial"/>
                <w:b w:val="0"/>
                <w:bCs w:val="0"/>
                <w:caps w:val="0"/>
              </w:rPr>
            </w:pPr>
            <w:r w:rsidRPr="00B3013C">
              <w:rPr>
                <w:rFonts w:ascii="Arial" w:hAnsi="Arial" w:cs="Arial"/>
                <w:b w:val="0"/>
                <w:bCs w:val="0"/>
                <w:caps w:val="0"/>
              </w:rPr>
              <w:t>Dylan Thomas</w:t>
            </w:r>
          </w:p>
        </w:tc>
        <w:tc>
          <w:tcPr>
            <w:tcW w:w="4340" w:type="dxa"/>
          </w:tcPr>
          <w:p w14:paraId="06B41D05" w14:textId="6033CB30" w:rsidR="001B1274" w:rsidRPr="00B3013C" w:rsidRDefault="001B1274" w:rsidP="00B301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3013C">
              <w:rPr>
                <w:rFonts w:ascii="Arial" w:hAnsi="Arial" w:cs="Arial"/>
              </w:rPr>
              <w:t>2014801</w:t>
            </w:r>
          </w:p>
        </w:tc>
      </w:tr>
      <w:tr w:rsidR="001B1274" w:rsidRPr="00B3013C" w14:paraId="7B7FC04E"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07E5CC9" w14:textId="2F89AC91" w:rsidR="001B1274" w:rsidRPr="00B3013C" w:rsidRDefault="001B1274" w:rsidP="00B3013C">
            <w:pPr>
              <w:spacing w:line="360" w:lineRule="auto"/>
              <w:jc w:val="both"/>
              <w:rPr>
                <w:rFonts w:ascii="Arial" w:hAnsi="Arial" w:cs="Arial"/>
                <w:b w:val="0"/>
                <w:bCs w:val="0"/>
                <w:caps w:val="0"/>
              </w:rPr>
            </w:pPr>
            <w:r w:rsidRPr="00B3013C">
              <w:rPr>
                <w:rFonts w:ascii="Arial" w:hAnsi="Arial" w:cs="Arial"/>
                <w:b w:val="0"/>
                <w:bCs w:val="0"/>
                <w:caps w:val="0"/>
              </w:rPr>
              <w:t>Morgan Combstock</w:t>
            </w:r>
          </w:p>
        </w:tc>
        <w:tc>
          <w:tcPr>
            <w:tcW w:w="4340" w:type="dxa"/>
          </w:tcPr>
          <w:p w14:paraId="1ABA634A" w14:textId="3A271F9F" w:rsidR="001B1274" w:rsidRPr="00B3013C" w:rsidRDefault="001B1274" w:rsidP="00B301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3013C">
              <w:rPr>
                <w:rFonts w:ascii="Arial" w:hAnsi="Arial" w:cs="Arial"/>
              </w:rPr>
              <w:t>2014028</w:t>
            </w:r>
          </w:p>
        </w:tc>
      </w:tr>
    </w:tbl>
    <w:p w14:paraId="45D84861" w14:textId="77777777" w:rsidR="001B1274" w:rsidRPr="00B3013C" w:rsidRDefault="001B1274" w:rsidP="00B3013C">
      <w:pPr>
        <w:pBdr>
          <w:bottom w:val="single" w:sz="6" w:space="1" w:color="auto"/>
        </w:pBdr>
        <w:spacing w:line="360" w:lineRule="auto"/>
        <w:jc w:val="both"/>
        <w:rPr>
          <w:rFonts w:ascii="Arial" w:hAnsi="Arial" w:cs="Arial"/>
        </w:rPr>
      </w:pPr>
      <w:r w:rsidRPr="00B3013C">
        <w:rPr>
          <w:rFonts w:ascii="Arial" w:hAnsi="Arial" w:cs="Arial"/>
        </w:rPr>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007DD1" w:rsidRPr="00B3013C" w14:paraId="42163696" w14:textId="77777777" w:rsidTr="2F80175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155D7859" w14:textId="77777777" w:rsidR="001B1274" w:rsidRPr="00B3013C" w:rsidRDefault="001B1274" w:rsidP="00B3013C">
            <w:pPr>
              <w:spacing w:line="360" w:lineRule="auto"/>
              <w:rPr>
                <w:rFonts w:ascii="Arial" w:eastAsiaTheme="minorHAnsi" w:hAnsi="Arial" w:cs="Arial"/>
                <w:color w:val="auto"/>
                <w:sz w:val="22"/>
                <w:szCs w:val="22"/>
                <w:lang w:val="en-GB"/>
              </w:rPr>
            </w:pPr>
          </w:p>
        </w:tc>
        <w:tc>
          <w:tcPr>
            <w:tcW w:w="833" w:type="pct"/>
            <w:hideMark/>
          </w:tcPr>
          <w:p w14:paraId="3DDEB045" w14:textId="77777777" w:rsidR="001B1274" w:rsidRPr="00B3013C" w:rsidRDefault="001B1274" w:rsidP="00B301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HAnsi" w:hAnsi="Arial" w:cs="Arial"/>
                <w:color w:val="auto"/>
                <w:sz w:val="22"/>
                <w:szCs w:val="22"/>
                <w:lang w:val="en-GB"/>
              </w:rPr>
            </w:pPr>
            <w:r w:rsidRPr="00B3013C">
              <w:rPr>
                <w:rFonts w:ascii="Arial" w:eastAsiaTheme="minorHAnsi" w:hAnsi="Arial" w:cs="Arial"/>
                <w:color w:val="auto"/>
                <w:sz w:val="22"/>
                <w:szCs w:val="22"/>
                <w:lang w:val="en-GB"/>
              </w:rPr>
              <w:t xml:space="preserve">Student 1  </w:t>
            </w:r>
          </w:p>
        </w:tc>
        <w:tc>
          <w:tcPr>
            <w:tcW w:w="834" w:type="pct"/>
            <w:gridSpan w:val="2"/>
            <w:hideMark/>
          </w:tcPr>
          <w:p w14:paraId="231D1AEA" w14:textId="77777777" w:rsidR="001B1274" w:rsidRPr="00B3013C" w:rsidRDefault="001B1274" w:rsidP="00B301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HAnsi" w:hAnsi="Arial" w:cs="Arial"/>
                <w:color w:val="auto"/>
                <w:sz w:val="22"/>
                <w:szCs w:val="22"/>
                <w:lang w:val="en-GB"/>
              </w:rPr>
            </w:pPr>
            <w:r w:rsidRPr="00B3013C">
              <w:rPr>
                <w:rFonts w:ascii="Arial" w:eastAsiaTheme="minorHAnsi" w:hAnsi="Arial" w:cs="Arial"/>
                <w:color w:val="auto"/>
                <w:sz w:val="22"/>
                <w:szCs w:val="22"/>
                <w:lang w:val="en-GB"/>
              </w:rPr>
              <w:t>Student 2</w:t>
            </w:r>
          </w:p>
        </w:tc>
        <w:tc>
          <w:tcPr>
            <w:tcW w:w="834" w:type="pct"/>
            <w:gridSpan w:val="2"/>
            <w:hideMark/>
          </w:tcPr>
          <w:p w14:paraId="2E9E404D" w14:textId="77777777" w:rsidR="001B1274" w:rsidRPr="00B3013C" w:rsidRDefault="001B1274" w:rsidP="00B301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HAnsi" w:hAnsi="Arial" w:cs="Arial"/>
                <w:color w:val="auto"/>
                <w:sz w:val="22"/>
                <w:szCs w:val="22"/>
                <w:lang w:val="en-GB"/>
              </w:rPr>
            </w:pPr>
            <w:r w:rsidRPr="00B3013C">
              <w:rPr>
                <w:rFonts w:ascii="Arial" w:eastAsiaTheme="minorHAnsi" w:hAnsi="Arial" w:cs="Arial"/>
                <w:color w:val="auto"/>
                <w:sz w:val="22"/>
                <w:szCs w:val="22"/>
                <w:lang w:val="en-GB"/>
              </w:rPr>
              <w:t>Student 3</w:t>
            </w:r>
          </w:p>
        </w:tc>
        <w:tc>
          <w:tcPr>
            <w:tcW w:w="834" w:type="pct"/>
            <w:gridSpan w:val="2"/>
            <w:hideMark/>
          </w:tcPr>
          <w:p w14:paraId="081593C8" w14:textId="77777777" w:rsidR="001B1274" w:rsidRPr="00B3013C" w:rsidRDefault="001B1274" w:rsidP="00B301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HAnsi" w:hAnsi="Arial" w:cs="Arial"/>
                <w:color w:val="auto"/>
                <w:sz w:val="22"/>
                <w:szCs w:val="22"/>
                <w:lang w:val="en-GB"/>
              </w:rPr>
            </w:pPr>
            <w:r w:rsidRPr="00B3013C">
              <w:rPr>
                <w:rFonts w:ascii="Arial" w:eastAsiaTheme="minorHAnsi" w:hAnsi="Arial" w:cs="Arial"/>
                <w:color w:val="auto"/>
                <w:sz w:val="22"/>
                <w:szCs w:val="22"/>
                <w:lang w:val="en-GB"/>
              </w:rPr>
              <w:t>Student 4</w:t>
            </w:r>
          </w:p>
        </w:tc>
        <w:tc>
          <w:tcPr>
            <w:tcW w:w="832" w:type="pct"/>
            <w:gridSpan w:val="2"/>
            <w:hideMark/>
          </w:tcPr>
          <w:p w14:paraId="3ED30FE9" w14:textId="77777777" w:rsidR="001B1274" w:rsidRPr="00B3013C" w:rsidRDefault="001B1274" w:rsidP="00B301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HAnsi" w:hAnsi="Arial" w:cs="Arial"/>
                <w:color w:val="auto"/>
                <w:sz w:val="22"/>
                <w:szCs w:val="22"/>
                <w:lang w:val="en-GB"/>
              </w:rPr>
            </w:pPr>
            <w:r w:rsidRPr="00B3013C">
              <w:rPr>
                <w:rFonts w:ascii="Arial" w:eastAsiaTheme="minorHAnsi" w:hAnsi="Arial" w:cs="Arial"/>
                <w:color w:val="auto"/>
                <w:sz w:val="22"/>
                <w:szCs w:val="22"/>
                <w:lang w:val="en-GB"/>
              </w:rPr>
              <w:t>Student 5</w:t>
            </w:r>
          </w:p>
        </w:tc>
      </w:tr>
      <w:tr w:rsidR="008C46F7" w:rsidRPr="00B3013C" w14:paraId="3625FA81" w14:textId="77777777" w:rsidTr="2F8017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938E345" w14:textId="77777777" w:rsidR="001B1274" w:rsidRPr="00B3013C" w:rsidRDefault="001B1274" w:rsidP="00B3013C">
            <w:pPr>
              <w:spacing w:line="360" w:lineRule="auto"/>
              <w:rPr>
                <w:rFonts w:ascii="Arial" w:eastAsiaTheme="minorHAnsi" w:hAnsi="Arial" w:cs="Arial"/>
                <w:color w:val="auto"/>
                <w:lang w:val="en-GB"/>
              </w:rPr>
            </w:pPr>
            <w:r w:rsidRPr="00B3013C">
              <w:rPr>
                <w:rFonts w:ascii="Arial" w:eastAsiaTheme="minorHAnsi" w:hAnsi="Arial" w:cs="Arial"/>
                <w:color w:val="auto"/>
                <w:lang w:val="en-GB"/>
              </w:rPr>
              <w:t>Student 1</w:t>
            </w:r>
          </w:p>
        </w:tc>
        <w:tc>
          <w:tcPr>
            <w:tcW w:w="846" w:type="pct"/>
            <w:gridSpan w:val="2"/>
          </w:tcPr>
          <w:p w14:paraId="4673B28C" w14:textId="0F00E1F0" w:rsidR="001B1274" w:rsidRPr="00B3013C" w:rsidRDefault="665EC1E5"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X</w:t>
            </w:r>
          </w:p>
        </w:tc>
        <w:tc>
          <w:tcPr>
            <w:tcW w:w="846" w:type="pct"/>
            <w:gridSpan w:val="2"/>
          </w:tcPr>
          <w:p w14:paraId="5F956E96" w14:textId="0215FDDD" w:rsidR="001B1274" w:rsidRPr="00B3013C" w:rsidRDefault="3B91CD3D"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847" w:type="pct"/>
            <w:gridSpan w:val="2"/>
          </w:tcPr>
          <w:p w14:paraId="02C06682" w14:textId="320750EB" w:rsidR="001B1274" w:rsidRPr="00B3013C" w:rsidRDefault="3B91CD3D"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848" w:type="pct"/>
            <w:gridSpan w:val="2"/>
          </w:tcPr>
          <w:p w14:paraId="2A293FED" w14:textId="3464021A" w:rsidR="001B1274" w:rsidRPr="00B3013C" w:rsidRDefault="3B91CD3D"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780" w:type="pct"/>
            <w:tcBorders>
              <w:right w:val="single" w:sz="8" w:space="0" w:color="4472C4" w:themeColor="accent1"/>
            </w:tcBorders>
          </w:tcPr>
          <w:p w14:paraId="0B863182" w14:textId="1D3DB3B7" w:rsidR="001B1274" w:rsidRPr="00B3013C" w:rsidRDefault="665EC1E5"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X</w:t>
            </w:r>
          </w:p>
        </w:tc>
      </w:tr>
      <w:tr w:rsidR="0078627F" w:rsidRPr="00B3013C" w14:paraId="00BF9068" w14:textId="77777777" w:rsidTr="2F80175D">
        <w:tc>
          <w:tcPr>
            <w:cnfStyle w:val="001000000000" w:firstRow="0" w:lastRow="0" w:firstColumn="1" w:lastColumn="0" w:oddVBand="0" w:evenVBand="0" w:oddHBand="0" w:evenHBand="0" w:firstRowFirstColumn="0" w:firstRowLastColumn="0" w:lastRowFirstColumn="0" w:lastRowLastColumn="0"/>
            <w:tcW w:w="833" w:type="pct"/>
            <w:noWrap/>
            <w:hideMark/>
          </w:tcPr>
          <w:p w14:paraId="6A07FC21" w14:textId="77777777" w:rsidR="001B1274" w:rsidRPr="00B3013C" w:rsidRDefault="001B1274" w:rsidP="00B3013C">
            <w:pPr>
              <w:spacing w:line="360" w:lineRule="auto"/>
              <w:rPr>
                <w:rFonts w:ascii="Arial" w:eastAsiaTheme="minorHAnsi" w:hAnsi="Arial" w:cs="Arial"/>
                <w:color w:val="auto"/>
                <w:lang w:val="en-GB"/>
              </w:rPr>
            </w:pPr>
            <w:r w:rsidRPr="00B3013C">
              <w:rPr>
                <w:rFonts w:ascii="Arial" w:eastAsiaTheme="minorHAnsi" w:hAnsi="Arial" w:cs="Arial"/>
                <w:color w:val="auto"/>
                <w:lang w:val="en-GB"/>
              </w:rPr>
              <w:t>Student 2</w:t>
            </w:r>
          </w:p>
        </w:tc>
        <w:tc>
          <w:tcPr>
            <w:tcW w:w="846" w:type="pct"/>
            <w:gridSpan w:val="2"/>
            <w:tcBorders>
              <w:top w:val="nil"/>
              <w:left w:val="nil"/>
              <w:bottom w:val="nil"/>
              <w:right w:val="nil"/>
            </w:tcBorders>
          </w:tcPr>
          <w:p w14:paraId="4F6072F3" w14:textId="70E658EE" w:rsidR="001B1274" w:rsidRPr="00B3013C" w:rsidRDefault="5D23C374"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846" w:type="pct"/>
            <w:gridSpan w:val="2"/>
            <w:tcBorders>
              <w:top w:val="nil"/>
              <w:left w:val="nil"/>
              <w:bottom w:val="nil"/>
              <w:right w:val="nil"/>
            </w:tcBorders>
          </w:tcPr>
          <w:p w14:paraId="4226C2DF" w14:textId="50973589" w:rsidR="001B1274" w:rsidRPr="00B3013C" w:rsidRDefault="4A39F7FD"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X</w:t>
            </w:r>
          </w:p>
        </w:tc>
        <w:tc>
          <w:tcPr>
            <w:tcW w:w="847" w:type="pct"/>
            <w:gridSpan w:val="2"/>
            <w:tcBorders>
              <w:top w:val="nil"/>
              <w:left w:val="nil"/>
              <w:bottom w:val="nil"/>
              <w:right w:val="nil"/>
            </w:tcBorders>
          </w:tcPr>
          <w:p w14:paraId="640EC2BF" w14:textId="43E5729A" w:rsidR="001B1274" w:rsidRPr="00B3013C" w:rsidRDefault="5E7005D7"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848" w:type="pct"/>
            <w:gridSpan w:val="2"/>
            <w:tcBorders>
              <w:top w:val="nil"/>
              <w:left w:val="nil"/>
              <w:bottom w:val="nil"/>
              <w:right w:val="nil"/>
            </w:tcBorders>
          </w:tcPr>
          <w:p w14:paraId="2551FC25" w14:textId="5CFBAB3C" w:rsidR="001B1274" w:rsidRPr="00B3013C" w:rsidRDefault="78D3E93A"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780" w:type="pct"/>
            <w:tcBorders>
              <w:top w:val="nil"/>
              <w:left w:val="nil"/>
              <w:bottom w:val="nil"/>
              <w:right w:val="single" w:sz="8" w:space="0" w:color="4472C4" w:themeColor="accent1"/>
            </w:tcBorders>
          </w:tcPr>
          <w:p w14:paraId="5542DA5A" w14:textId="457B7B92" w:rsidR="001B1274" w:rsidRPr="00B3013C" w:rsidRDefault="7DC866E7"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X</w:t>
            </w:r>
          </w:p>
        </w:tc>
      </w:tr>
      <w:tr w:rsidR="008C46F7" w:rsidRPr="00B3013C" w14:paraId="79D74C06" w14:textId="77777777" w:rsidTr="2F8017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501393DD" w14:textId="77777777" w:rsidR="001B1274" w:rsidRPr="00B3013C" w:rsidRDefault="001B1274" w:rsidP="00B3013C">
            <w:pPr>
              <w:spacing w:line="360" w:lineRule="auto"/>
              <w:rPr>
                <w:rFonts w:ascii="Arial" w:eastAsiaTheme="minorHAnsi" w:hAnsi="Arial" w:cs="Arial"/>
                <w:color w:val="auto"/>
                <w:lang w:val="en-GB"/>
              </w:rPr>
            </w:pPr>
            <w:r w:rsidRPr="00B3013C">
              <w:rPr>
                <w:rFonts w:ascii="Arial" w:eastAsiaTheme="minorHAnsi" w:hAnsi="Arial" w:cs="Arial"/>
                <w:color w:val="auto"/>
                <w:lang w:val="en-GB"/>
              </w:rPr>
              <w:t>Student 3</w:t>
            </w:r>
          </w:p>
        </w:tc>
        <w:tc>
          <w:tcPr>
            <w:tcW w:w="846" w:type="pct"/>
            <w:gridSpan w:val="2"/>
          </w:tcPr>
          <w:p w14:paraId="1A1C53F7" w14:textId="38D8FD96" w:rsidR="001B1274" w:rsidRPr="00B3013C" w:rsidRDefault="3875C2BB"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846" w:type="pct"/>
            <w:gridSpan w:val="2"/>
          </w:tcPr>
          <w:p w14:paraId="4BCDDF08" w14:textId="463EA983" w:rsidR="001B1274" w:rsidRPr="00B3013C" w:rsidRDefault="3875C2BB"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847" w:type="pct"/>
            <w:gridSpan w:val="2"/>
          </w:tcPr>
          <w:p w14:paraId="33F20781" w14:textId="52C8E4C4" w:rsidR="001B1274" w:rsidRPr="00B3013C" w:rsidRDefault="4A39F7FD"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X</w:t>
            </w:r>
          </w:p>
        </w:tc>
        <w:tc>
          <w:tcPr>
            <w:tcW w:w="848" w:type="pct"/>
            <w:gridSpan w:val="2"/>
          </w:tcPr>
          <w:p w14:paraId="6716B248" w14:textId="6A3C3E2B" w:rsidR="001B1274" w:rsidRPr="00B3013C" w:rsidRDefault="1B1BA7E8"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780" w:type="pct"/>
            <w:tcBorders>
              <w:right w:val="single" w:sz="8" w:space="0" w:color="4472C4" w:themeColor="accent1"/>
            </w:tcBorders>
          </w:tcPr>
          <w:p w14:paraId="6CC26CDD" w14:textId="61696A1E" w:rsidR="001B1274" w:rsidRPr="00B3013C" w:rsidRDefault="7DC866E7" w:rsidP="00B30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X</w:t>
            </w:r>
          </w:p>
        </w:tc>
      </w:tr>
      <w:tr w:rsidR="0078627F" w:rsidRPr="00B3013C" w14:paraId="38C591B8" w14:textId="77777777" w:rsidTr="2F80175D">
        <w:tc>
          <w:tcPr>
            <w:cnfStyle w:val="001000000000" w:firstRow="0" w:lastRow="0" w:firstColumn="1" w:lastColumn="0" w:oddVBand="0" w:evenVBand="0" w:oddHBand="0" w:evenHBand="0" w:firstRowFirstColumn="0" w:firstRowLastColumn="0" w:lastRowFirstColumn="0" w:lastRowLastColumn="0"/>
            <w:tcW w:w="833" w:type="pct"/>
            <w:noWrap/>
            <w:hideMark/>
          </w:tcPr>
          <w:p w14:paraId="538C7831" w14:textId="77777777" w:rsidR="001B1274" w:rsidRPr="00B3013C" w:rsidRDefault="001B1274" w:rsidP="00B3013C">
            <w:pPr>
              <w:spacing w:line="360" w:lineRule="auto"/>
              <w:rPr>
                <w:rFonts w:ascii="Arial" w:eastAsiaTheme="minorHAnsi" w:hAnsi="Arial" w:cs="Arial"/>
                <w:color w:val="auto"/>
                <w:lang w:val="en-GB"/>
              </w:rPr>
            </w:pPr>
            <w:r w:rsidRPr="00B3013C">
              <w:rPr>
                <w:rFonts w:ascii="Arial" w:eastAsiaTheme="minorHAnsi" w:hAnsi="Arial" w:cs="Arial"/>
                <w:color w:val="auto"/>
                <w:lang w:val="en-GB"/>
              </w:rPr>
              <w:t>Student 4</w:t>
            </w:r>
          </w:p>
        </w:tc>
        <w:tc>
          <w:tcPr>
            <w:tcW w:w="846" w:type="pct"/>
            <w:gridSpan w:val="2"/>
            <w:tcBorders>
              <w:top w:val="nil"/>
              <w:left w:val="nil"/>
              <w:bottom w:val="nil"/>
              <w:right w:val="nil"/>
            </w:tcBorders>
          </w:tcPr>
          <w:p w14:paraId="4EEBCCF0" w14:textId="51EF3461" w:rsidR="001B1274" w:rsidRPr="00B3013C" w:rsidRDefault="7AC354A6"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846" w:type="pct"/>
            <w:gridSpan w:val="2"/>
            <w:tcBorders>
              <w:top w:val="nil"/>
              <w:left w:val="nil"/>
              <w:bottom w:val="nil"/>
              <w:right w:val="nil"/>
            </w:tcBorders>
          </w:tcPr>
          <w:p w14:paraId="4721E48F" w14:textId="272277E2" w:rsidR="001B1274" w:rsidRPr="00B3013C" w:rsidRDefault="7AC354A6"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847" w:type="pct"/>
            <w:gridSpan w:val="2"/>
            <w:tcBorders>
              <w:top w:val="nil"/>
              <w:left w:val="nil"/>
              <w:bottom w:val="nil"/>
              <w:right w:val="nil"/>
            </w:tcBorders>
          </w:tcPr>
          <w:p w14:paraId="7A4A25D3" w14:textId="62000184" w:rsidR="001B1274" w:rsidRPr="00B3013C" w:rsidRDefault="7AC354A6"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5</w:t>
            </w:r>
          </w:p>
        </w:tc>
        <w:tc>
          <w:tcPr>
            <w:tcW w:w="848" w:type="pct"/>
            <w:gridSpan w:val="2"/>
            <w:tcBorders>
              <w:top w:val="nil"/>
              <w:left w:val="nil"/>
              <w:bottom w:val="nil"/>
              <w:right w:val="nil"/>
            </w:tcBorders>
          </w:tcPr>
          <w:p w14:paraId="099A14BB" w14:textId="4BEC443D" w:rsidR="001B1274" w:rsidRPr="00B3013C" w:rsidRDefault="754FB90E"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X</w:t>
            </w:r>
          </w:p>
        </w:tc>
        <w:tc>
          <w:tcPr>
            <w:tcW w:w="780" w:type="pct"/>
            <w:tcBorders>
              <w:top w:val="nil"/>
              <w:left w:val="nil"/>
              <w:bottom w:val="nil"/>
              <w:right w:val="single" w:sz="8" w:space="0" w:color="4472C4" w:themeColor="accent1"/>
            </w:tcBorders>
          </w:tcPr>
          <w:p w14:paraId="7719EDD2" w14:textId="4AD437F3" w:rsidR="001B1274" w:rsidRPr="00B3013C" w:rsidRDefault="7AC354A6" w:rsidP="00B30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auto"/>
                <w:lang w:val="en-GB"/>
              </w:rPr>
            </w:pPr>
            <w:r w:rsidRPr="00B3013C">
              <w:rPr>
                <w:rFonts w:ascii="Arial" w:eastAsiaTheme="minorEastAsia" w:hAnsi="Arial" w:cs="Arial"/>
                <w:color w:val="auto"/>
                <w:lang w:val="en-GB"/>
              </w:rPr>
              <w:t>X</w:t>
            </w:r>
          </w:p>
        </w:tc>
      </w:tr>
    </w:tbl>
    <w:p w14:paraId="36C58CB8" w14:textId="65287BFF" w:rsidR="00243454" w:rsidRPr="00B3013C" w:rsidRDefault="00243454" w:rsidP="00B3013C">
      <w:pPr>
        <w:pBdr>
          <w:bottom w:val="single" w:sz="6" w:space="1" w:color="auto"/>
        </w:pBdr>
        <w:spacing w:line="360" w:lineRule="auto"/>
        <w:jc w:val="both"/>
        <w:rPr>
          <w:rFonts w:ascii="Arial" w:hAnsi="Arial" w:cs="Arial"/>
        </w:rPr>
      </w:pPr>
      <w:r w:rsidRPr="00B3013C">
        <w:rPr>
          <w:rFonts w:ascii="Arial" w:hAnsi="Arial" w:cs="Arial"/>
        </w:rPr>
        <w:br/>
      </w:r>
      <w:r w:rsidR="001B1274" w:rsidRPr="00B3013C">
        <w:rPr>
          <w:rFonts w:ascii="Arial" w:hAnsi="Arial" w:cs="Arial"/>
        </w:rPr>
        <w:t>Rate your Teams Contribution with a scale of 1 to 5 (1 No Contribution and 5 Excellent Contribution)</w:t>
      </w:r>
    </w:p>
    <w:p w14:paraId="42AAC116" w14:textId="363048F1" w:rsidR="001B1274" w:rsidRPr="00B3013C" w:rsidRDefault="00243454" w:rsidP="00B3013C">
      <w:pPr>
        <w:pBdr>
          <w:bottom w:val="single" w:sz="6" w:space="1" w:color="auto"/>
        </w:pBdr>
        <w:spacing w:line="360" w:lineRule="auto"/>
        <w:rPr>
          <w:rFonts w:ascii="Arial" w:hAnsi="Arial" w:cs="Arial"/>
        </w:rPr>
      </w:pPr>
      <w:r w:rsidRPr="00B3013C">
        <w:rPr>
          <w:rFonts w:ascii="Arial" w:hAnsi="Arial" w:cs="Arial"/>
        </w:rPr>
        <w:t>Add your comments on Team Evaluation: (Justify your evaluation)</w:t>
      </w:r>
      <w:r w:rsidRPr="00B3013C">
        <w:rPr>
          <w:rFonts w:ascii="Arial" w:hAnsi="Arial" w:cs="Arial"/>
          <w:noProof/>
        </w:rPr>
        <mc:AlternateContent>
          <mc:Choice Requires="wps">
            <w:drawing>
              <wp:inline distT="0" distB="0" distL="0" distR="0" wp14:anchorId="7F0E3C15" wp14:editId="4ED01F05">
                <wp:extent cx="5731510" cy="715618"/>
                <wp:effectExtent l="0" t="0" r="21590" b="27940"/>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15618"/>
                        </a:xfrm>
                        <a:prstGeom prst="rect">
                          <a:avLst/>
                        </a:prstGeom>
                        <a:solidFill>
                          <a:srgbClr val="FFFFFF"/>
                        </a:solidFill>
                        <a:ln w="9525">
                          <a:solidFill>
                            <a:srgbClr val="000000"/>
                          </a:solidFill>
                          <a:miter lim="800000"/>
                          <a:headEnd/>
                          <a:tailEnd/>
                        </a:ln>
                      </wps:spPr>
                      <wps:txbx>
                        <w:txbxContent>
                          <w:p w14:paraId="48DEC8AF" w14:textId="411A9054" w:rsidR="00243454" w:rsidRDefault="00243454" w:rsidP="00243454">
                            <w:pPr>
                              <w:rPr>
                                <w:b/>
                                <w:bCs/>
                              </w:rPr>
                            </w:pPr>
                            <w:r>
                              <w:rPr>
                                <w:b/>
                                <w:bCs/>
                              </w:rPr>
                              <w:t xml:space="preserve">Student 1: </w:t>
                            </w:r>
                            <w:r w:rsidRPr="00243454">
                              <w:t>Excellent contribution from Dave as he comes from a networking background with his current employer, he was able to bring all the networking technologies together when linking both networks together for the task</w:t>
                            </w:r>
                            <w:r w:rsidR="0063491F">
                              <w:t xml:space="preserve"> to allow them to communicate effectively</w:t>
                            </w:r>
                            <w:r w:rsidRPr="00243454">
                              <w:t>.</w:t>
                            </w:r>
                          </w:p>
                          <w:p w14:paraId="25C5BABE" w14:textId="77777777" w:rsidR="00243454" w:rsidRPr="00307D2A" w:rsidRDefault="00243454" w:rsidP="00243454"/>
                        </w:txbxContent>
                      </wps:txbx>
                      <wps:bodyPr rot="0" vertOverflow="clip" horzOverflow="clip" vert="horz" wrap="square" lIns="91440" tIns="45720" rIns="91440" bIns="45720" anchor="t" anchorCtr="0">
                        <a:noAutofit/>
                      </wps:bodyPr>
                    </wps:wsp>
                  </a:graphicData>
                </a:graphic>
              </wp:inline>
            </w:drawing>
          </mc:Choice>
          <mc:Fallback>
            <w:pict>
              <v:shapetype w14:anchorId="7F0E3C15" id="_x0000_t202" coordsize="21600,21600" o:spt="202" path="m,l,21600r21600,l21600,xe">
                <v:stroke joinstyle="miter"/>
                <v:path gradientshapeok="t" o:connecttype="rect"/>
              </v:shapetype>
              <v:shape id="Text Box 217" o:spid="_x0000_s1026" type="#_x0000_t202" style="width:451.3pt;height:56.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">
                <v:textbox>
                  <w:txbxContent>
                    <w:p w14:paraId="48DEC8AF" w14:textId="411A9054" w:rsidR="00243454" w:rsidRDefault="00243454" w:rsidP="00243454">
                      <w:pPr>
                        <w:rPr>
                          <w:b/>
                          <w:bCs/>
                        </w:rPr>
                      </w:pPr>
                      <w:r>
                        <w:rPr>
                          <w:b/>
                          <w:bCs/>
                        </w:rPr>
                        <w:t xml:space="preserve">Student 1: </w:t>
                      </w:r>
                      <w:r w:rsidRPr="00243454">
                        <w:t>Excellent contribution from Dave as he comes from a networking background with his current employer, he was able to bring all the networking technologies together when linking both networks together for the task</w:t>
                      </w:r>
                      <w:r w:rsidR="0063491F">
                        <w:t xml:space="preserve"> to allow them to communicate effectively</w:t>
                      </w:r>
                      <w:r w:rsidRPr="00243454">
                        <w:t>.</w:t>
                      </w:r>
                    </w:p>
                    <w:p w14:paraId="25C5BABE" w14:textId="77777777" w:rsidR="00243454" w:rsidRPr="00307D2A" w:rsidRDefault="00243454" w:rsidP="00243454"/>
                  </w:txbxContent>
                </v:textbox>
                <w10:anchorlock/>
              </v:shape>
            </w:pict>
          </mc:Fallback>
        </mc:AlternateContent>
      </w:r>
      <w:r w:rsidRPr="00B3013C">
        <w:rPr>
          <w:rFonts w:ascii="Arial" w:hAnsi="Arial" w:cs="Arial"/>
          <w:noProof/>
        </w:rPr>
        <w:lastRenderedPageBreak/>
        <mc:AlternateContent>
          <mc:Choice Requires="wps">
            <w:drawing>
              <wp:inline distT="0" distB="0" distL="0" distR="0" wp14:anchorId="1136C544" wp14:editId="07CA9A94">
                <wp:extent cx="5731510" cy="667910"/>
                <wp:effectExtent l="0" t="0" r="21590" b="1841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67910"/>
                        </a:xfrm>
                        <a:prstGeom prst="rect">
                          <a:avLst/>
                        </a:prstGeom>
                        <a:solidFill>
                          <a:srgbClr val="FFFFFF"/>
                        </a:solidFill>
                        <a:ln w="9525">
                          <a:solidFill>
                            <a:srgbClr val="000000"/>
                          </a:solidFill>
                          <a:miter lim="800000"/>
                          <a:headEnd/>
                          <a:tailEnd/>
                        </a:ln>
                      </wps:spPr>
                      <wps:txbx>
                        <w:txbxContent>
                          <w:p w14:paraId="47BC83B2" w14:textId="30F6FB3B" w:rsidR="00243454" w:rsidRDefault="00243454" w:rsidP="00243454">
                            <w:pPr>
                              <w:rPr>
                                <w:b/>
                                <w:bCs/>
                              </w:rPr>
                            </w:pPr>
                            <w:r>
                              <w:rPr>
                                <w:b/>
                                <w:bCs/>
                              </w:rPr>
                              <w:t xml:space="preserve">Student 2: </w:t>
                            </w:r>
                            <w:r w:rsidRPr="00243454">
                              <w:t xml:space="preserve">I feel that my contribution was </w:t>
                            </w:r>
                            <w:r>
                              <w:t>a crucial</w:t>
                            </w:r>
                            <w:r w:rsidRPr="00243454">
                              <w:t xml:space="preserve"> component when creating the VMs and roles as I work within a server/client background within the industry and have a good understanding of how the roles and technologies work</w:t>
                            </w:r>
                            <w:r w:rsidR="0063491F">
                              <w:t>, where I was able to implement this across the board.</w:t>
                            </w:r>
                          </w:p>
                        </w:txbxContent>
                      </wps:txbx>
                      <wps:bodyPr rot="0" vertOverflow="clip" horzOverflow="clip" vert="horz" wrap="square" lIns="91440" tIns="45720" rIns="91440" bIns="45720" anchor="t" anchorCtr="0">
                        <a:noAutofit/>
                      </wps:bodyPr>
                    </wps:wsp>
                  </a:graphicData>
                </a:graphic>
              </wp:inline>
            </w:drawing>
          </mc:Choice>
          <mc:Fallback>
            <w:pict>
              <v:shape w14:anchorId="1136C544" id="Text Box 3" o:spid="_x0000_s1027" type="#_x0000_t202" style="width:451.3pt;height:52.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">
                <v:textbox>
                  <w:txbxContent>
                    <w:p w14:paraId="47BC83B2" w14:textId="30F6FB3B" w:rsidR="00243454" w:rsidRDefault="00243454" w:rsidP="00243454">
                      <w:pPr>
                        <w:rPr>
                          <w:b/>
                          <w:bCs/>
                        </w:rPr>
                      </w:pPr>
                      <w:r>
                        <w:rPr>
                          <w:b/>
                          <w:bCs/>
                        </w:rPr>
                        <w:t xml:space="preserve">Student 2: </w:t>
                      </w:r>
                      <w:r w:rsidRPr="00243454">
                        <w:t xml:space="preserve">I feel that my contribution was </w:t>
                      </w:r>
                      <w:r>
                        <w:t>a crucial</w:t>
                      </w:r>
                      <w:r w:rsidRPr="00243454">
                        <w:t xml:space="preserve"> component when creating the VMs and roles as I work within a server/client background within the industry and have a good understanding of how the roles and technologies work</w:t>
                      </w:r>
                      <w:r w:rsidR="0063491F">
                        <w:t>, where I was able to implement this across the board.</w:t>
                      </w:r>
                    </w:p>
                  </w:txbxContent>
                </v:textbox>
                <w10:anchorlock/>
              </v:shape>
            </w:pict>
          </mc:Fallback>
        </mc:AlternateContent>
      </w:r>
      <w:r w:rsidRPr="00B3013C">
        <w:rPr>
          <w:rFonts w:ascii="Arial" w:hAnsi="Arial" w:cs="Arial"/>
          <w:noProof/>
        </w:rPr>
        <mc:AlternateContent>
          <mc:Choice Requires="wps">
            <w:drawing>
              <wp:inline distT="0" distB="0" distL="0" distR="0" wp14:anchorId="340019EC" wp14:editId="4B510D61">
                <wp:extent cx="5731510" cy="731520"/>
                <wp:effectExtent l="0" t="0" r="21590" b="11430"/>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31520"/>
                        </a:xfrm>
                        <a:prstGeom prst="rect">
                          <a:avLst/>
                        </a:prstGeom>
                        <a:solidFill>
                          <a:srgbClr val="FFFFFF"/>
                        </a:solidFill>
                        <a:ln w="9525">
                          <a:solidFill>
                            <a:srgbClr val="000000"/>
                          </a:solidFill>
                          <a:miter lim="800000"/>
                          <a:headEnd/>
                          <a:tailEnd/>
                        </a:ln>
                      </wps:spPr>
                      <wps:txbx>
                        <w:txbxContent>
                          <w:p w14:paraId="7BB946DE" w14:textId="643A33B2" w:rsidR="001B1274" w:rsidRDefault="001B1274" w:rsidP="001B1274">
                            <w:pPr>
                              <w:rPr>
                                <w:b/>
                                <w:bCs/>
                              </w:rPr>
                            </w:pPr>
                            <w:r>
                              <w:rPr>
                                <w:b/>
                                <w:bCs/>
                              </w:rPr>
                              <w:t>Student 3:</w:t>
                            </w:r>
                            <w:r w:rsidR="00576ABA">
                              <w:rPr>
                                <w:b/>
                                <w:bCs/>
                              </w:rPr>
                              <w:t xml:space="preserve"> </w:t>
                            </w:r>
                            <w:r w:rsidR="0063491F" w:rsidRPr="00243454">
                              <w:t>Dylan’s</w:t>
                            </w:r>
                            <w:r w:rsidR="002077FF" w:rsidRPr="00243454">
                              <w:t xml:space="preserve"> contribution allowed us to gather all the annotations </w:t>
                            </w:r>
                            <w:r w:rsidR="003A6E3E" w:rsidRPr="00243454">
                              <w:t>as part of our report</w:t>
                            </w:r>
                            <w:r w:rsidR="00C862BE" w:rsidRPr="00243454">
                              <w:t>. H</w:t>
                            </w:r>
                            <w:r w:rsidR="003A6E3E" w:rsidRPr="00243454">
                              <w:t>e was able to put the pictures into words</w:t>
                            </w:r>
                            <w:r w:rsidR="00C862BE" w:rsidRPr="00243454">
                              <w:t xml:space="preserve"> and </w:t>
                            </w:r>
                            <w:r w:rsidR="00243454" w:rsidRPr="00243454">
                              <w:t>can</w:t>
                            </w:r>
                            <w:r w:rsidR="00C862BE" w:rsidRPr="00243454">
                              <w:t xml:space="preserve"> do this very efficiently coming from a Data </w:t>
                            </w:r>
                            <w:r w:rsidR="00B95BC3" w:rsidRPr="00243454">
                              <w:t>background where he is used to</w:t>
                            </w:r>
                            <w:r w:rsidR="00243454" w:rsidRPr="00243454">
                              <w:t xml:space="preserve"> </w:t>
                            </w:r>
                            <w:r w:rsidR="00B95BC3" w:rsidRPr="00243454">
                              <w:t xml:space="preserve">building many reports </w:t>
                            </w:r>
                            <w:r w:rsidR="0063491F" w:rsidRPr="00243454">
                              <w:t>daily</w:t>
                            </w:r>
                            <w:r w:rsidR="00B95BC3" w:rsidRPr="00243454">
                              <w:t>.</w:t>
                            </w:r>
                          </w:p>
                        </w:txbxContent>
                      </wps:txbx>
                      <wps:bodyPr rot="0" vertOverflow="clip" horzOverflow="clip" vert="horz" wrap="square" lIns="91440" tIns="45720" rIns="91440" bIns="45720" anchor="t" anchorCtr="0">
                        <a:noAutofit/>
                      </wps:bodyPr>
                    </wps:wsp>
                  </a:graphicData>
                </a:graphic>
              </wp:inline>
            </w:drawing>
          </mc:Choice>
          <mc:Fallback>
            <w:pict>
              <v:shape w14:anchorId="340019EC" id="Text Box 5" o:spid="_x0000_s1028" type="#_x0000_t202" style="width:451.3pt;height:57.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">
                <v:textbox>
                  <w:txbxContent>
                    <w:p w14:paraId="7BB946DE" w14:textId="643A33B2" w:rsidR="001B1274" w:rsidRDefault="001B1274" w:rsidP="001B1274">
                      <w:pPr>
                        <w:rPr>
                          <w:b/>
                          <w:bCs/>
                        </w:rPr>
                      </w:pPr>
                      <w:r>
                        <w:rPr>
                          <w:b/>
                          <w:bCs/>
                        </w:rPr>
                        <w:t>Student 3:</w:t>
                      </w:r>
                      <w:r w:rsidR="00576ABA">
                        <w:rPr>
                          <w:b/>
                          <w:bCs/>
                        </w:rPr>
                        <w:t xml:space="preserve"> </w:t>
                      </w:r>
                      <w:r w:rsidR="0063491F" w:rsidRPr="00243454">
                        <w:t>Dylan’s</w:t>
                      </w:r>
                      <w:r w:rsidR="002077FF" w:rsidRPr="00243454">
                        <w:t xml:space="preserve"> contribution allowed us to gather all the annotations </w:t>
                      </w:r>
                      <w:r w:rsidR="003A6E3E" w:rsidRPr="00243454">
                        <w:t>as part of our report</w:t>
                      </w:r>
                      <w:r w:rsidR="00C862BE" w:rsidRPr="00243454">
                        <w:t>. H</w:t>
                      </w:r>
                      <w:r w:rsidR="003A6E3E" w:rsidRPr="00243454">
                        <w:t>e was able to put the pictures into words</w:t>
                      </w:r>
                      <w:r w:rsidR="00C862BE" w:rsidRPr="00243454">
                        <w:t xml:space="preserve"> and </w:t>
                      </w:r>
                      <w:r w:rsidR="00243454" w:rsidRPr="00243454">
                        <w:t>can</w:t>
                      </w:r>
                      <w:r w:rsidR="00C862BE" w:rsidRPr="00243454">
                        <w:t xml:space="preserve"> do this very efficiently coming from a Data </w:t>
                      </w:r>
                      <w:r w:rsidR="00B95BC3" w:rsidRPr="00243454">
                        <w:t>background where he is used to</w:t>
                      </w:r>
                      <w:r w:rsidR="00243454" w:rsidRPr="00243454">
                        <w:t xml:space="preserve"> </w:t>
                      </w:r>
                      <w:r w:rsidR="00B95BC3" w:rsidRPr="00243454">
                        <w:t xml:space="preserve">building many reports </w:t>
                      </w:r>
                      <w:r w:rsidR="0063491F" w:rsidRPr="00243454">
                        <w:t>daily</w:t>
                      </w:r>
                      <w:r w:rsidR="00B95BC3" w:rsidRPr="00243454">
                        <w:t>.</w:t>
                      </w:r>
                    </w:p>
                  </w:txbxContent>
                </v:textbox>
                <w10:anchorlock/>
              </v:shape>
            </w:pict>
          </mc:Fallback>
        </mc:AlternateContent>
      </w:r>
    </w:p>
    <w:p w14:paraId="6E7D46FE" w14:textId="4DDC5A47" w:rsidR="001B1274" w:rsidRPr="00B3013C" w:rsidRDefault="00243454" w:rsidP="00B3013C">
      <w:pPr>
        <w:spacing w:line="360" w:lineRule="auto"/>
        <w:rPr>
          <w:rFonts w:ascii="Arial" w:hAnsi="Arial" w:cs="Arial"/>
        </w:rPr>
      </w:pPr>
      <w:r w:rsidRPr="00B3013C">
        <w:rPr>
          <w:rFonts w:ascii="Arial" w:hAnsi="Arial" w:cs="Arial"/>
          <w:noProof/>
        </w:rPr>
        <mc:AlternateContent>
          <mc:Choice Requires="wps">
            <w:drawing>
              <wp:inline distT="0" distB="0" distL="0" distR="0" wp14:anchorId="19802944" wp14:editId="121EF08A">
                <wp:extent cx="5731510" cy="898497"/>
                <wp:effectExtent l="0" t="0" r="21590" b="16510"/>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898497"/>
                        </a:xfrm>
                        <a:prstGeom prst="rect">
                          <a:avLst/>
                        </a:prstGeom>
                        <a:solidFill>
                          <a:srgbClr val="FFFFFF"/>
                        </a:solidFill>
                        <a:ln w="9525">
                          <a:solidFill>
                            <a:srgbClr val="000000"/>
                          </a:solidFill>
                          <a:miter lim="800000"/>
                          <a:headEnd/>
                          <a:tailEnd/>
                        </a:ln>
                      </wps:spPr>
                      <wps:txbx>
                        <w:txbxContent>
                          <w:p w14:paraId="40D53198" w14:textId="41C9AD21" w:rsidR="00243454" w:rsidRDefault="00243454" w:rsidP="00243454">
                            <w:pPr>
                              <w:rPr>
                                <w:b/>
                                <w:bCs/>
                              </w:rPr>
                            </w:pPr>
                            <w:r>
                              <w:rPr>
                                <w:b/>
                                <w:bCs/>
                              </w:rPr>
                              <w:t xml:space="preserve">Student 4: </w:t>
                            </w:r>
                            <w:r w:rsidRPr="00243454">
                              <w:t xml:space="preserve">Morgan was a key contributor in this task, as the VMs were all hosted on his device and he was carrying out and contributing the tasks to the server/clients based on our technical knowledge, so his attendance and efforts were the critical drive in allowing us to deliver on time. He attended every </w:t>
                            </w:r>
                            <w:r w:rsidR="0063491F" w:rsidRPr="00243454">
                              <w:t>class,</w:t>
                            </w:r>
                            <w:r w:rsidRPr="00243454">
                              <w:t xml:space="preserve"> so we were able to complete the practical as a group.</w:t>
                            </w:r>
                          </w:p>
                        </w:txbxContent>
                      </wps:txbx>
                      <wps:bodyPr rot="0" vertOverflow="clip" horzOverflow="clip" vert="horz" wrap="square" lIns="91440" tIns="45720" rIns="91440" bIns="45720" anchor="t" anchorCtr="0">
                        <a:noAutofit/>
                      </wps:bodyPr>
                    </wps:wsp>
                  </a:graphicData>
                </a:graphic>
              </wp:inline>
            </w:drawing>
          </mc:Choice>
          <mc:Fallback>
            <w:pict>
              <v:shape w14:anchorId="19802944" id="Text Box 6" o:spid="_x0000_s1029" type="#_x0000_t202" style="width:451.3pt;height:7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">
                <v:textbox>
                  <w:txbxContent>
                    <w:p w14:paraId="40D53198" w14:textId="41C9AD21" w:rsidR="00243454" w:rsidRDefault="00243454" w:rsidP="00243454">
                      <w:pPr>
                        <w:rPr>
                          <w:b/>
                          <w:bCs/>
                        </w:rPr>
                      </w:pPr>
                      <w:r>
                        <w:rPr>
                          <w:b/>
                          <w:bCs/>
                        </w:rPr>
                        <w:t xml:space="preserve">Student 4: </w:t>
                      </w:r>
                      <w:r w:rsidRPr="00243454">
                        <w:t xml:space="preserve">Morgan was a key contributor in this task, as the VMs were all hosted on his device and he was carrying out and contributing the tasks to the server/clients based on our technical knowledge, so his attendance and efforts were the critical drive in allowing us to deliver on time. He attended every </w:t>
                      </w:r>
                      <w:r w:rsidR="0063491F" w:rsidRPr="00243454">
                        <w:t>class,</w:t>
                      </w:r>
                      <w:r w:rsidRPr="00243454">
                        <w:t xml:space="preserve"> so we were able to complete the practical as a group.</w:t>
                      </w:r>
                    </w:p>
                  </w:txbxContent>
                </v:textbox>
                <w10:anchorlock/>
              </v:shape>
            </w:pict>
          </mc:Fallback>
        </mc:AlternateContent>
      </w:r>
    </w:p>
    <w:p w14:paraId="08DF1705" w14:textId="77777777" w:rsidR="001B1274" w:rsidRPr="00B3013C" w:rsidRDefault="001B1274" w:rsidP="00B3013C">
      <w:pPr>
        <w:spacing w:line="360" w:lineRule="auto"/>
        <w:rPr>
          <w:rFonts w:ascii="Arial" w:hAnsi="Arial" w:cs="Arial"/>
        </w:rPr>
      </w:pPr>
    </w:p>
    <w:p w14:paraId="0D9B1F4D" w14:textId="33DAAEBF" w:rsidR="001B1274" w:rsidRPr="00B3013C" w:rsidRDefault="001B1274" w:rsidP="00B3013C">
      <w:pPr>
        <w:pStyle w:val="Heading2"/>
        <w:numPr>
          <w:ilvl w:val="1"/>
          <w:numId w:val="30"/>
        </w:numPr>
        <w:spacing w:line="360" w:lineRule="auto"/>
        <w:rPr>
          <w:rFonts w:ascii="Arial" w:hAnsi="Arial" w:cs="Arial"/>
        </w:rPr>
      </w:pPr>
      <w:bookmarkStart w:id="4" w:name="_Toc129257077"/>
      <w:r w:rsidRPr="00B3013C">
        <w:rPr>
          <w:rFonts w:ascii="Arial" w:hAnsi="Arial" w:cs="Arial"/>
        </w:rPr>
        <w:t>Building of a virtual Network (Screenshots)</w:t>
      </w:r>
      <w:bookmarkEnd w:id="4"/>
    </w:p>
    <w:p w14:paraId="278FE6D2" w14:textId="59AD1A52" w:rsidR="006976CB" w:rsidRPr="00B3013C" w:rsidRDefault="006976CB" w:rsidP="00B3013C">
      <w:pPr>
        <w:pStyle w:val="Heading3"/>
        <w:spacing w:line="360" w:lineRule="auto"/>
        <w:rPr>
          <w:rFonts w:ascii="Arial" w:hAnsi="Arial" w:cs="Arial"/>
        </w:rPr>
      </w:pPr>
      <w:bookmarkStart w:id="5" w:name="_Toc129257078"/>
      <w:r w:rsidRPr="00B3013C">
        <w:rPr>
          <w:rFonts w:ascii="Arial" w:hAnsi="Arial" w:cs="Arial"/>
        </w:rPr>
        <w:t>VM Creation and Operating Systems</w:t>
      </w:r>
      <w:bookmarkEnd w:id="5"/>
    </w:p>
    <w:p w14:paraId="75F1348C" w14:textId="7B46796C" w:rsidR="00360028" w:rsidRPr="00B3013C" w:rsidRDefault="008D5205" w:rsidP="00B3013C">
      <w:pPr>
        <w:spacing w:line="360" w:lineRule="auto"/>
        <w:rPr>
          <w:rFonts w:ascii="Arial" w:hAnsi="Arial" w:cs="Arial"/>
          <w:i/>
          <w:iCs/>
        </w:rPr>
      </w:pPr>
      <w:r w:rsidRPr="00B3013C">
        <w:rPr>
          <w:rFonts w:ascii="Arial" w:hAnsi="Arial" w:cs="Arial"/>
          <w:noProof/>
        </w:rPr>
        <w:drawing>
          <wp:inline distT="0" distB="0" distL="0" distR="0" wp14:anchorId="0DDF3F8D" wp14:editId="4895AEB5">
            <wp:extent cx="4048125" cy="2277015"/>
            <wp:effectExtent l="0" t="0" r="0" b="952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048125" cy="2277015"/>
                    </a:xfrm>
                    <a:prstGeom prst="rect">
                      <a:avLst/>
                    </a:prstGeom>
                  </pic:spPr>
                </pic:pic>
              </a:graphicData>
            </a:graphic>
          </wp:inline>
        </w:drawing>
      </w:r>
      <w:r w:rsidRPr="00B3013C">
        <w:rPr>
          <w:rFonts w:ascii="Arial" w:eastAsia="Calibri" w:hAnsi="Arial" w:cs="Arial"/>
        </w:rPr>
        <w:br/>
      </w:r>
      <w:r w:rsidR="003B0C4F" w:rsidRPr="00B3013C">
        <w:rPr>
          <w:rFonts w:ascii="Arial" w:eastAsia="Calibri" w:hAnsi="Arial" w:cs="Arial"/>
          <w:i/>
          <w:iCs/>
        </w:rPr>
        <w:t xml:space="preserve">[1] </w:t>
      </w:r>
    </w:p>
    <w:p w14:paraId="658EC98F" w14:textId="6D83272D" w:rsidR="0C1714CB" w:rsidRPr="00B3013C" w:rsidRDefault="0C1714CB" w:rsidP="00B3013C">
      <w:pPr>
        <w:spacing w:line="360" w:lineRule="auto"/>
        <w:rPr>
          <w:rFonts w:ascii="Arial" w:hAnsi="Arial" w:cs="Arial"/>
        </w:rPr>
      </w:pPr>
      <w:r w:rsidRPr="00B3013C">
        <w:rPr>
          <w:rFonts w:ascii="Arial" w:eastAsia="Calibri" w:hAnsi="Arial" w:cs="Arial"/>
        </w:rPr>
        <w:t>Having downloaded and Installed VM box, and the associated files provided for the VM examples, VM Box can now be loaded up. It is now possible to create the two clients and two servers as required. The above screenshot shows the VM box Manager screen, when selecting the Add button, selecting the relevant File and ISO Image allows the creation of clients and servers. Once this is done, select finish and repeat to reach the point above with the required clients and servers.</w:t>
      </w:r>
    </w:p>
    <w:p w14:paraId="781C60D6" w14:textId="77777777" w:rsidR="00360028" w:rsidRPr="00B3013C" w:rsidRDefault="00360028" w:rsidP="00B3013C">
      <w:pPr>
        <w:spacing w:line="360" w:lineRule="auto"/>
        <w:rPr>
          <w:rFonts w:ascii="Arial" w:hAnsi="Arial" w:cs="Arial"/>
        </w:rPr>
      </w:pPr>
    </w:p>
    <w:p w14:paraId="73BBF0AB" w14:textId="77777777" w:rsidR="00360028" w:rsidRPr="00B3013C" w:rsidRDefault="00360028" w:rsidP="00B3013C">
      <w:pPr>
        <w:pStyle w:val="Heading3"/>
        <w:spacing w:line="360" w:lineRule="auto"/>
        <w:rPr>
          <w:rFonts w:ascii="Arial" w:hAnsi="Arial" w:cs="Arial"/>
        </w:rPr>
      </w:pPr>
      <w:bookmarkStart w:id="6" w:name="_Toc128047198"/>
      <w:bookmarkStart w:id="7" w:name="_Toc129257079"/>
      <w:r w:rsidRPr="00B3013C">
        <w:rPr>
          <w:rFonts w:ascii="Arial" w:hAnsi="Arial" w:cs="Arial"/>
        </w:rPr>
        <w:lastRenderedPageBreak/>
        <w:t>Virtual Network Configurations</w:t>
      </w:r>
      <w:bookmarkEnd w:id="6"/>
      <w:bookmarkEnd w:id="7"/>
    </w:p>
    <w:p w14:paraId="0C0CC4F0" w14:textId="5F6F627D" w:rsidR="00360028" w:rsidRPr="00B3013C" w:rsidRDefault="00360028" w:rsidP="00B3013C">
      <w:pPr>
        <w:spacing w:line="360" w:lineRule="auto"/>
        <w:rPr>
          <w:rFonts w:ascii="Arial" w:hAnsi="Arial" w:cs="Arial"/>
        </w:rPr>
      </w:pPr>
      <w:r w:rsidRPr="00B3013C">
        <w:rPr>
          <w:rFonts w:ascii="Arial" w:hAnsi="Arial" w:cs="Arial"/>
        </w:rPr>
        <w:t xml:space="preserve">Once the VM’s are created and Window’s 10 Operating System is installed, the configuration of the virtual network can begin.  </w:t>
      </w:r>
    </w:p>
    <w:p w14:paraId="60EBE58E" w14:textId="287DC049" w:rsidR="00360028" w:rsidRPr="00B3013C" w:rsidRDefault="0063491F" w:rsidP="00B3013C">
      <w:pPr>
        <w:spacing w:line="360" w:lineRule="auto"/>
        <w:rPr>
          <w:rFonts w:ascii="Arial" w:eastAsia="Calibri" w:hAnsi="Arial" w:cs="Arial"/>
        </w:rPr>
      </w:pPr>
      <w:r w:rsidRPr="00B3013C">
        <w:rPr>
          <w:rFonts w:ascii="Arial" w:hAnsi="Arial" w:cs="Arial"/>
          <w:noProof/>
        </w:rPr>
        <w:drawing>
          <wp:inline distT="0" distB="0" distL="0" distR="0" wp14:anchorId="3468B324" wp14:editId="2FAD29E5">
            <wp:extent cx="2864761" cy="1909735"/>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16204" cy="1944028"/>
                    </a:xfrm>
                    <a:prstGeom prst="rect">
                      <a:avLst/>
                    </a:prstGeom>
                    <a:noFill/>
                    <a:ln>
                      <a:noFill/>
                    </a:ln>
                  </pic:spPr>
                </pic:pic>
              </a:graphicData>
            </a:graphic>
          </wp:inline>
        </w:drawing>
      </w:r>
      <w:r w:rsidRPr="00B3013C">
        <w:rPr>
          <w:rFonts w:ascii="Arial" w:eastAsia="Calibri" w:hAnsi="Arial" w:cs="Arial"/>
        </w:rPr>
        <w:br/>
      </w:r>
      <w:r w:rsidR="00496CA8" w:rsidRPr="00B3013C">
        <w:rPr>
          <w:rFonts w:ascii="Arial" w:eastAsia="Calibri" w:hAnsi="Arial" w:cs="Arial"/>
          <w:i/>
          <w:iCs/>
        </w:rPr>
        <w:t xml:space="preserve">[2] </w:t>
      </w:r>
    </w:p>
    <w:p w14:paraId="54D26588" w14:textId="3DAA6872" w:rsidR="00360028" w:rsidRPr="00B3013C" w:rsidRDefault="00360028" w:rsidP="00B3013C">
      <w:pPr>
        <w:spacing w:line="360" w:lineRule="auto"/>
        <w:rPr>
          <w:rFonts w:ascii="Arial" w:hAnsi="Arial" w:cs="Arial"/>
        </w:rPr>
      </w:pPr>
    </w:p>
    <w:p w14:paraId="268DF04B" w14:textId="0405E5C4" w:rsidR="00360028" w:rsidRPr="00B3013C" w:rsidRDefault="00360028" w:rsidP="00B3013C">
      <w:pPr>
        <w:spacing w:line="360" w:lineRule="auto"/>
        <w:rPr>
          <w:rFonts w:ascii="Arial" w:hAnsi="Arial" w:cs="Arial"/>
        </w:rPr>
      </w:pPr>
      <w:r w:rsidRPr="00B3013C">
        <w:rPr>
          <w:rFonts w:ascii="Arial" w:hAnsi="Arial" w:cs="Arial"/>
        </w:rPr>
        <w:t>The above shows the selection of the first server, navigating to Networks tab it allows the end user to select the enable network adapter, thus allowing selection of what network it’s attached to (Internal) in this case. This creates a switch for the network.</w:t>
      </w:r>
    </w:p>
    <w:p w14:paraId="2388E370" w14:textId="4203D7E2" w:rsidR="00360028" w:rsidRPr="00B3013C" w:rsidRDefault="0063491F" w:rsidP="00B3013C">
      <w:pPr>
        <w:spacing w:line="360" w:lineRule="auto"/>
        <w:rPr>
          <w:rFonts w:ascii="Arial" w:eastAsia="Calibri" w:hAnsi="Arial" w:cs="Arial"/>
        </w:rPr>
      </w:pPr>
      <w:r w:rsidRPr="00B3013C">
        <w:rPr>
          <w:rFonts w:ascii="Arial" w:hAnsi="Arial" w:cs="Arial"/>
          <w:noProof/>
        </w:rPr>
        <w:drawing>
          <wp:inline distT="0" distB="0" distL="0" distR="0" wp14:anchorId="5F7F37B5" wp14:editId="2E88FF29">
            <wp:extent cx="4104550" cy="2736215"/>
            <wp:effectExtent l="0" t="0" r="0" b="698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27468" cy="2751493"/>
                    </a:xfrm>
                    <a:prstGeom prst="rect">
                      <a:avLst/>
                    </a:prstGeom>
                    <a:noFill/>
                    <a:ln>
                      <a:noFill/>
                    </a:ln>
                  </pic:spPr>
                </pic:pic>
              </a:graphicData>
            </a:graphic>
          </wp:inline>
        </w:drawing>
      </w:r>
      <w:r w:rsidRPr="00B3013C">
        <w:rPr>
          <w:rFonts w:ascii="Arial" w:eastAsia="Calibri" w:hAnsi="Arial" w:cs="Arial"/>
        </w:rPr>
        <w:br/>
      </w:r>
      <w:r w:rsidR="00062C07" w:rsidRPr="00B3013C">
        <w:rPr>
          <w:rFonts w:ascii="Arial" w:eastAsia="Calibri" w:hAnsi="Arial" w:cs="Arial"/>
          <w:i/>
          <w:iCs/>
        </w:rPr>
        <w:t xml:space="preserve">[3] </w:t>
      </w:r>
    </w:p>
    <w:p w14:paraId="5589FBC7" w14:textId="77777777" w:rsidR="00360028" w:rsidRPr="00B3013C" w:rsidRDefault="00360028" w:rsidP="00B3013C">
      <w:pPr>
        <w:spacing w:line="360" w:lineRule="auto"/>
        <w:rPr>
          <w:rFonts w:ascii="Arial" w:hAnsi="Arial" w:cs="Arial"/>
        </w:rPr>
      </w:pPr>
      <w:r w:rsidRPr="00B3013C">
        <w:rPr>
          <w:rFonts w:ascii="Arial" w:hAnsi="Arial" w:cs="Arial"/>
        </w:rPr>
        <w:t>Following the network amendments, booting up Server1 allows the user to select the Windows Start section, then the control panel as seen above to access the Network Status and Tasks section. By doing this, you will be able to amend the change adapter settings.</w:t>
      </w:r>
    </w:p>
    <w:p w14:paraId="1FA20C47" w14:textId="216BDCD7" w:rsidR="00360028" w:rsidRPr="00B3013C" w:rsidRDefault="0063491F" w:rsidP="00B3013C">
      <w:pPr>
        <w:spacing w:line="360" w:lineRule="auto"/>
        <w:rPr>
          <w:rFonts w:ascii="Arial" w:eastAsia="Calibri" w:hAnsi="Arial" w:cs="Arial"/>
        </w:rPr>
      </w:pPr>
      <w:r w:rsidRPr="00B3013C">
        <w:rPr>
          <w:rFonts w:ascii="Arial" w:hAnsi="Arial" w:cs="Arial"/>
          <w:noProof/>
        </w:rPr>
        <w:lastRenderedPageBreak/>
        <w:drawing>
          <wp:inline distT="0" distB="0" distL="0" distR="0" wp14:anchorId="53C9225E" wp14:editId="663855D3">
            <wp:extent cx="4129315" cy="2752725"/>
            <wp:effectExtent l="0" t="0" r="508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47219" cy="2764661"/>
                    </a:xfrm>
                    <a:prstGeom prst="rect">
                      <a:avLst/>
                    </a:prstGeom>
                    <a:noFill/>
                    <a:ln>
                      <a:noFill/>
                    </a:ln>
                  </pic:spPr>
                </pic:pic>
              </a:graphicData>
            </a:graphic>
          </wp:inline>
        </w:drawing>
      </w:r>
      <w:r w:rsidRPr="00B3013C">
        <w:rPr>
          <w:rFonts w:ascii="Arial" w:eastAsia="Calibri" w:hAnsi="Arial" w:cs="Arial"/>
        </w:rPr>
        <w:br/>
      </w:r>
      <w:r w:rsidR="00D643DE" w:rsidRPr="00B3013C">
        <w:rPr>
          <w:rFonts w:ascii="Arial" w:eastAsia="Calibri" w:hAnsi="Arial" w:cs="Arial"/>
          <w:i/>
          <w:iCs/>
        </w:rPr>
        <w:t xml:space="preserve">[4] </w:t>
      </w:r>
    </w:p>
    <w:p w14:paraId="26BDD2BE" w14:textId="77777777" w:rsidR="00360028" w:rsidRPr="00B3013C" w:rsidRDefault="00360028" w:rsidP="00B3013C">
      <w:pPr>
        <w:spacing w:line="360" w:lineRule="auto"/>
        <w:rPr>
          <w:rFonts w:ascii="Arial" w:hAnsi="Arial" w:cs="Arial"/>
        </w:rPr>
      </w:pPr>
      <w:r w:rsidRPr="00B3013C">
        <w:rPr>
          <w:rFonts w:ascii="Arial" w:hAnsi="Arial" w:cs="Arial"/>
        </w:rPr>
        <w:t xml:space="preserve">The above shows the options provided for the Network and sharing centre after navigating via the Network and Internet section of the control panel. The Ethernet hyperlink found to the right of the screen allows amendments to be made to the ethernet adaptor properties, along with changing the IPv4 specification. </w:t>
      </w:r>
    </w:p>
    <w:p w14:paraId="1330936A" w14:textId="73265A87" w:rsidR="008955E5" w:rsidRPr="00B3013C" w:rsidRDefault="0063491F" w:rsidP="00B3013C">
      <w:pPr>
        <w:spacing w:line="360" w:lineRule="auto"/>
        <w:rPr>
          <w:rFonts w:ascii="Arial" w:eastAsia="Calibri" w:hAnsi="Arial" w:cs="Arial"/>
          <w:i/>
          <w:iCs/>
        </w:rPr>
      </w:pPr>
      <w:r w:rsidRPr="00B3013C">
        <w:rPr>
          <w:rFonts w:ascii="Arial" w:hAnsi="Arial" w:cs="Arial"/>
          <w:noProof/>
        </w:rPr>
        <w:drawing>
          <wp:inline distT="0" distB="0" distL="0" distR="0" wp14:anchorId="761C7AE9" wp14:editId="3DA42C5D">
            <wp:extent cx="4191000" cy="2793845"/>
            <wp:effectExtent l="0" t="0" r="0" b="6985"/>
            <wp:docPr id="9" name="Picture 9"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computer, monito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6496" cy="2804175"/>
                    </a:xfrm>
                    <a:prstGeom prst="rect">
                      <a:avLst/>
                    </a:prstGeom>
                    <a:noFill/>
                    <a:ln>
                      <a:noFill/>
                    </a:ln>
                  </pic:spPr>
                </pic:pic>
              </a:graphicData>
            </a:graphic>
          </wp:inline>
        </w:drawing>
      </w:r>
      <w:r w:rsidRPr="00B3013C">
        <w:rPr>
          <w:rFonts w:ascii="Arial" w:eastAsia="Calibri" w:hAnsi="Arial" w:cs="Arial"/>
        </w:rPr>
        <w:br/>
      </w:r>
      <w:r w:rsidR="008955E5" w:rsidRPr="00B3013C">
        <w:rPr>
          <w:rFonts w:ascii="Arial" w:eastAsia="Calibri" w:hAnsi="Arial" w:cs="Arial"/>
          <w:i/>
          <w:iCs/>
        </w:rPr>
        <w:t xml:space="preserve">[5] </w:t>
      </w:r>
    </w:p>
    <w:p w14:paraId="304D5C97" w14:textId="49941004" w:rsidR="00360028" w:rsidRPr="00B3013C" w:rsidRDefault="00360028" w:rsidP="00B3013C">
      <w:pPr>
        <w:spacing w:line="360" w:lineRule="auto"/>
        <w:rPr>
          <w:rFonts w:ascii="Arial" w:hAnsi="Arial" w:cs="Arial"/>
        </w:rPr>
      </w:pPr>
      <w:r w:rsidRPr="00B3013C">
        <w:rPr>
          <w:rFonts w:ascii="Arial" w:hAnsi="Arial" w:cs="Arial"/>
        </w:rPr>
        <w:t xml:space="preserve">The connection has been renamed PublicNet as requested, which could be seen behind the Ethernet Properties window.  The above shows the ethernet properties screen, where the Internet Protocol Version 4 option should be selected and amended. </w:t>
      </w:r>
    </w:p>
    <w:p w14:paraId="670FA082" w14:textId="370C6FB6" w:rsidR="00360028" w:rsidRPr="00B3013C" w:rsidRDefault="0063491F" w:rsidP="00B3013C">
      <w:pPr>
        <w:spacing w:line="360" w:lineRule="auto"/>
        <w:rPr>
          <w:rFonts w:ascii="Arial" w:eastAsia="Calibri" w:hAnsi="Arial" w:cs="Arial"/>
        </w:rPr>
      </w:pPr>
      <w:r w:rsidRPr="00B3013C">
        <w:rPr>
          <w:rFonts w:ascii="Arial" w:hAnsi="Arial" w:cs="Arial"/>
          <w:noProof/>
        </w:rPr>
        <w:lastRenderedPageBreak/>
        <w:drawing>
          <wp:inline distT="0" distB="0" distL="0" distR="0" wp14:anchorId="6E29832A" wp14:editId="4999C982">
            <wp:extent cx="4252195" cy="2834640"/>
            <wp:effectExtent l="0" t="0" r="0" b="3810"/>
            <wp:docPr id="11" name="Picture 11" descr="A picture containing text, screenshot,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computer,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65144" cy="2843272"/>
                    </a:xfrm>
                    <a:prstGeom prst="rect">
                      <a:avLst/>
                    </a:prstGeom>
                    <a:noFill/>
                    <a:ln>
                      <a:noFill/>
                    </a:ln>
                  </pic:spPr>
                </pic:pic>
              </a:graphicData>
            </a:graphic>
          </wp:inline>
        </w:drawing>
      </w:r>
      <w:r w:rsidRPr="00B3013C">
        <w:rPr>
          <w:rFonts w:ascii="Arial" w:hAnsi="Arial" w:cs="Arial"/>
        </w:rPr>
        <w:br/>
      </w:r>
      <w:r w:rsidR="00BC709C" w:rsidRPr="00B3013C">
        <w:rPr>
          <w:rFonts w:ascii="Arial" w:eastAsia="Calibri" w:hAnsi="Arial" w:cs="Arial"/>
          <w:i/>
          <w:iCs/>
        </w:rPr>
        <w:t xml:space="preserve">[6] </w:t>
      </w:r>
    </w:p>
    <w:p w14:paraId="73140674" w14:textId="1178D125" w:rsidR="00360028" w:rsidRPr="00B3013C" w:rsidRDefault="00360028" w:rsidP="00B3013C">
      <w:pPr>
        <w:spacing w:line="360" w:lineRule="auto"/>
        <w:rPr>
          <w:rFonts w:ascii="Arial" w:hAnsi="Arial" w:cs="Arial"/>
        </w:rPr>
      </w:pPr>
      <w:r w:rsidRPr="00B3013C">
        <w:rPr>
          <w:rFonts w:ascii="Arial" w:hAnsi="Arial" w:cs="Arial"/>
        </w:rPr>
        <w:t>After accessing the Internet Protocol Version 4 window, the user can manually amend the IP address as required, this has been changed to 10.10.10.1 which is the address specified in the Trial Network Config diagram. The subnet mask has been auto assigned.</w:t>
      </w:r>
    </w:p>
    <w:p w14:paraId="62487A63" w14:textId="77777777" w:rsidR="00360028" w:rsidRPr="00B3013C" w:rsidRDefault="00360028" w:rsidP="00B3013C">
      <w:pPr>
        <w:spacing w:line="360" w:lineRule="auto"/>
        <w:rPr>
          <w:rFonts w:ascii="Arial" w:hAnsi="Arial" w:cs="Arial"/>
          <w:noProof/>
        </w:rPr>
      </w:pPr>
      <w:r w:rsidRPr="00B3013C">
        <w:rPr>
          <w:rFonts w:ascii="Arial" w:hAnsi="Arial" w:cs="Arial"/>
        </w:rPr>
        <w:t>This process is then repeated to create the second connection for PrivateNet1. This involves the similar steps documented above, beginning by selecting Server1 and the Adapter 2 tab, this then creates the second connection which is now visible, seen in the next figure.</w:t>
      </w:r>
    </w:p>
    <w:p w14:paraId="118C17B0" w14:textId="0050E864" w:rsidR="00360028" w:rsidRPr="00B3013C" w:rsidRDefault="00360028" w:rsidP="00B3013C">
      <w:pPr>
        <w:spacing w:line="360" w:lineRule="auto"/>
        <w:rPr>
          <w:rFonts w:ascii="Arial" w:hAnsi="Arial" w:cs="Arial"/>
        </w:rPr>
      </w:pPr>
      <w:r w:rsidRPr="00B3013C">
        <w:rPr>
          <w:rFonts w:ascii="Arial" w:hAnsi="Arial" w:cs="Arial"/>
        </w:rPr>
        <w:t xml:space="preserve">This connection has been named PrivateNet1 as required in the network specification document. Once the network connection has been renamed, </w:t>
      </w:r>
      <w:r w:rsidR="770F7B9B" w:rsidRPr="00B3013C">
        <w:rPr>
          <w:rFonts w:ascii="Arial" w:hAnsi="Arial" w:cs="Arial"/>
        </w:rPr>
        <w:t>like</w:t>
      </w:r>
      <w:r w:rsidRPr="00B3013C">
        <w:rPr>
          <w:rFonts w:ascii="Arial" w:hAnsi="Arial" w:cs="Arial"/>
        </w:rPr>
        <w:t xml:space="preserve"> the first network connection the IPv4 address can be assigned, along with an auto populated subnet. The subnet should be a different one to the other adaptor.</w:t>
      </w:r>
    </w:p>
    <w:p w14:paraId="7727AFD4" w14:textId="276DB6D9" w:rsidR="00360028" w:rsidRPr="00B3013C" w:rsidRDefault="0063491F" w:rsidP="00B3013C">
      <w:pPr>
        <w:spacing w:line="360" w:lineRule="auto"/>
        <w:rPr>
          <w:rFonts w:ascii="Arial" w:eastAsia="Calibri" w:hAnsi="Arial" w:cs="Arial"/>
          <w:i/>
          <w:iCs/>
        </w:rPr>
      </w:pPr>
      <w:r w:rsidRPr="00B3013C">
        <w:rPr>
          <w:rFonts w:ascii="Arial" w:hAnsi="Arial" w:cs="Arial"/>
          <w:noProof/>
        </w:rPr>
        <w:lastRenderedPageBreak/>
        <w:drawing>
          <wp:inline distT="0" distB="0" distL="0" distR="0" wp14:anchorId="12970C87" wp14:editId="47C85336">
            <wp:extent cx="3977861" cy="2651760"/>
            <wp:effectExtent l="0" t="0" r="381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03808" cy="2669057"/>
                    </a:xfrm>
                    <a:prstGeom prst="rect">
                      <a:avLst/>
                    </a:prstGeom>
                    <a:noFill/>
                    <a:ln>
                      <a:noFill/>
                    </a:ln>
                  </pic:spPr>
                </pic:pic>
              </a:graphicData>
            </a:graphic>
          </wp:inline>
        </w:drawing>
      </w:r>
      <w:r w:rsidRPr="00B3013C">
        <w:rPr>
          <w:rFonts w:ascii="Arial" w:eastAsia="Calibri" w:hAnsi="Arial" w:cs="Arial"/>
        </w:rPr>
        <w:br/>
      </w:r>
      <w:r w:rsidR="007E134C" w:rsidRPr="00B3013C">
        <w:rPr>
          <w:rFonts w:ascii="Arial" w:eastAsia="Calibri" w:hAnsi="Arial" w:cs="Arial"/>
          <w:i/>
          <w:iCs/>
        </w:rPr>
        <w:t xml:space="preserve">[7] </w:t>
      </w:r>
    </w:p>
    <w:p w14:paraId="489151A0" w14:textId="77777777" w:rsidR="00360028" w:rsidRPr="00B3013C" w:rsidRDefault="00360028" w:rsidP="00B3013C">
      <w:pPr>
        <w:spacing w:line="360" w:lineRule="auto"/>
        <w:rPr>
          <w:rFonts w:ascii="Arial" w:hAnsi="Arial" w:cs="Arial"/>
        </w:rPr>
      </w:pPr>
      <w:r w:rsidRPr="00B3013C">
        <w:rPr>
          <w:rFonts w:ascii="Arial" w:hAnsi="Arial" w:cs="Arial"/>
        </w:rPr>
        <w:t xml:space="preserve">Now that both Public and PrivateNet1 connections have been configured, the Clients can now be connected to the relevant Networks. The above figure shows the Network options for Client1, the Adapter attachment has been amended to Internal Network, and the network selection is PrivateNet1. </w:t>
      </w:r>
    </w:p>
    <w:p w14:paraId="1FAAA256" w14:textId="11C4012C" w:rsidR="00360028" w:rsidRPr="00B3013C" w:rsidRDefault="0063491F" w:rsidP="00B3013C">
      <w:pPr>
        <w:spacing w:line="360" w:lineRule="auto"/>
        <w:rPr>
          <w:rFonts w:ascii="Arial" w:hAnsi="Arial" w:cs="Arial"/>
        </w:rPr>
      </w:pPr>
      <w:r w:rsidRPr="00B3013C">
        <w:rPr>
          <w:rFonts w:ascii="Arial" w:hAnsi="Arial" w:cs="Arial"/>
          <w:noProof/>
        </w:rPr>
        <w:drawing>
          <wp:inline distT="0" distB="0" distL="0" distR="0" wp14:anchorId="0EE98A83" wp14:editId="3073715F">
            <wp:extent cx="3962400" cy="2641454"/>
            <wp:effectExtent l="0" t="0" r="0" b="6985"/>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69479" cy="2646173"/>
                    </a:xfrm>
                    <a:prstGeom prst="rect">
                      <a:avLst/>
                    </a:prstGeom>
                    <a:noFill/>
                    <a:ln>
                      <a:noFill/>
                    </a:ln>
                  </pic:spPr>
                </pic:pic>
              </a:graphicData>
            </a:graphic>
          </wp:inline>
        </w:drawing>
      </w:r>
      <w:r w:rsidRPr="00B3013C">
        <w:rPr>
          <w:rFonts w:ascii="Arial" w:eastAsia="Calibri" w:hAnsi="Arial" w:cs="Arial"/>
        </w:rPr>
        <w:br/>
      </w:r>
      <w:r w:rsidR="008070D1" w:rsidRPr="00B3013C">
        <w:rPr>
          <w:rFonts w:ascii="Arial" w:eastAsia="Calibri" w:hAnsi="Arial" w:cs="Arial"/>
          <w:i/>
          <w:iCs/>
        </w:rPr>
        <w:t xml:space="preserve">[8] </w:t>
      </w:r>
    </w:p>
    <w:p w14:paraId="70228CBD" w14:textId="77777777" w:rsidR="00360028" w:rsidRPr="00B3013C" w:rsidRDefault="00360028" w:rsidP="00B3013C">
      <w:pPr>
        <w:spacing w:line="360" w:lineRule="auto"/>
        <w:rPr>
          <w:rFonts w:ascii="Arial" w:hAnsi="Arial" w:cs="Arial"/>
        </w:rPr>
      </w:pPr>
      <w:r w:rsidRPr="00B3013C">
        <w:rPr>
          <w:rFonts w:ascii="Arial" w:hAnsi="Arial" w:cs="Arial"/>
        </w:rPr>
        <w:t>Like the previous processes for the servers, the Ethernet within Client 1 is renamed, then the client is manually assigned with the IPv4 address of PrivateNet1 172.16.1.1 as per the Trial Network Config diagram, subnet mask again automatically allocated.</w:t>
      </w:r>
    </w:p>
    <w:p w14:paraId="787E2425" w14:textId="60A069BA" w:rsidR="00360028" w:rsidRPr="00B3013C" w:rsidRDefault="00360028" w:rsidP="00B3013C">
      <w:pPr>
        <w:pStyle w:val="Heading2"/>
        <w:numPr>
          <w:ilvl w:val="1"/>
          <w:numId w:val="30"/>
        </w:numPr>
        <w:spacing w:line="360" w:lineRule="auto"/>
        <w:rPr>
          <w:rFonts w:ascii="Arial" w:hAnsi="Arial" w:cs="Arial"/>
        </w:rPr>
      </w:pPr>
      <w:bookmarkStart w:id="8" w:name="_Toc128047199"/>
      <w:bookmarkStart w:id="9" w:name="_Toc129257080"/>
      <w:r w:rsidRPr="00B3013C">
        <w:rPr>
          <w:rFonts w:ascii="Arial" w:hAnsi="Arial" w:cs="Arial"/>
        </w:rPr>
        <w:lastRenderedPageBreak/>
        <w:t>Install Critical Network Services (Screenshots)</w:t>
      </w:r>
      <w:bookmarkEnd w:id="8"/>
      <w:bookmarkEnd w:id="9"/>
    </w:p>
    <w:p w14:paraId="62BFC644" w14:textId="2B34058E" w:rsidR="00FB77F4" w:rsidRDefault="00FB77F4" w:rsidP="00FB77F4">
      <w:bookmarkStart w:id="10" w:name="_Toc129257081"/>
      <w:r w:rsidRPr="00FB77F4">
        <w:rPr>
          <w:rStyle w:val="Heading2Char"/>
        </w:rPr>
        <w:t>Pre-Reqs</w:t>
      </w:r>
      <w:bookmarkEnd w:id="10"/>
      <w:r>
        <w:rPr>
          <w:noProof/>
        </w:rPr>
        <w:br/>
      </w:r>
      <w:r w:rsidR="0063491F" w:rsidRPr="00B3013C">
        <w:rPr>
          <w:noProof/>
        </w:rPr>
        <w:drawing>
          <wp:inline distT="0" distB="0" distL="0" distR="0" wp14:anchorId="53A911CC" wp14:editId="181CA10B">
            <wp:extent cx="3954999" cy="2636520"/>
            <wp:effectExtent l="0" t="0" r="762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58977" cy="2639172"/>
                    </a:xfrm>
                    <a:prstGeom prst="rect">
                      <a:avLst/>
                    </a:prstGeom>
                    <a:noFill/>
                    <a:ln>
                      <a:noFill/>
                    </a:ln>
                  </pic:spPr>
                </pic:pic>
              </a:graphicData>
            </a:graphic>
          </wp:inline>
        </w:drawing>
      </w:r>
    </w:p>
    <w:p w14:paraId="480E5B1A" w14:textId="77777777" w:rsidR="00360028" w:rsidRPr="00B3013C" w:rsidRDefault="004F3013" w:rsidP="00FB77F4">
      <w:r w:rsidRPr="00B3013C">
        <w:t xml:space="preserve">[9] </w:t>
      </w:r>
    </w:p>
    <w:p w14:paraId="00C19841" w14:textId="77777777" w:rsidR="00360028" w:rsidRPr="00B3013C" w:rsidRDefault="00360028" w:rsidP="00FB77F4">
      <w:r w:rsidRPr="00B3013C">
        <w:t>As a pre-requisite to the next task, there needs to be verification that there’s no DNS setup, and that the Firewall is turned off. The above screen allows the user to customize the settings of each network, both the private and public network firewall settings.</w:t>
      </w:r>
    </w:p>
    <w:p w14:paraId="1DFA9430" w14:textId="7601D0AF" w:rsidR="00360028" w:rsidRDefault="00360028" w:rsidP="00FB77F4">
      <w:r w:rsidRPr="00B3013C">
        <w:t>This screenshot confirms that the Server1 Firewalls have now been turned off, showing as Not connected in the private networks section specifically.</w:t>
      </w:r>
    </w:p>
    <w:p w14:paraId="3EAFB1F3" w14:textId="77777777" w:rsidR="00FB77F4" w:rsidRPr="00B3013C" w:rsidRDefault="00FB77F4" w:rsidP="00FB77F4"/>
    <w:p w14:paraId="5AE4EEF0" w14:textId="3EF1DAB7" w:rsidR="00360028" w:rsidRPr="00B3013C" w:rsidRDefault="0063491F" w:rsidP="00B3013C">
      <w:pPr>
        <w:spacing w:line="360" w:lineRule="auto"/>
        <w:rPr>
          <w:rFonts w:ascii="Arial" w:hAnsi="Arial" w:cs="Arial"/>
        </w:rPr>
      </w:pPr>
      <w:r w:rsidRPr="00B3013C">
        <w:rPr>
          <w:rFonts w:ascii="Arial" w:hAnsi="Arial" w:cs="Arial"/>
          <w:noProof/>
        </w:rPr>
        <w:drawing>
          <wp:inline distT="0" distB="0" distL="0" distR="0" wp14:anchorId="02BCD1C0" wp14:editId="20C76DCC">
            <wp:extent cx="4008120" cy="2671932"/>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17608" cy="2678257"/>
                    </a:xfrm>
                    <a:prstGeom prst="rect">
                      <a:avLst/>
                    </a:prstGeom>
                    <a:noFill/>
                    <a:ln>
                      <a:noFill/>
                    </a:ln>
                  </pic:spPr>
                </pic:pic>
              </a:graphicData>
            </a:graphic>
          </wp:inline>
        </w:drawing>
      </w:r>
      <w:r w:rsidRPr="00B3013C">
        <w:rPr>
          <w:rFonts w:ascii="Arial" w:hAnsi="Arial" w:cs="Arial"/>
        </w:rPr>
        <w:br/>
      </w:r>
      <w:r w:rsidR="00B1264D" w:rsidRPr="00B3013C">
        <w:rPr>
          <w:rFonts w:ascii="Arial" w:hAnsi="Arial" w:cs="Arial"/>
          <w:i/>
          <w:iCs/>
        </w:rPr>
        <w:t xml:space="preserve">[10] </w:t>
      </w:r>
    </w:p>
    <w:p w14:paraId="1BAF54A1" w14:textId="5D5E418F" w:rsidR="00360028" w:rsidRPr="00B3013C" w:rsidRDefault="00360028" w:rsidP="00B3013C">
      <w:pPr>
        <w:spacing w:line="360" w:lineRule="auto"/>
        <w:rPr>
          <w:rFonts w:ascii="Arial" w:hAnsi="Arial" w:cs="Arial"/>
        </w:rPr>
      </w:pPr>
      <w:r w:rsidRPr="00B3013C">
        <w:rPr>
          <w:rFonts w:ascii="Arial" w:hAnsi="Arial" w:cs="Arial"/>
        </w:rPr>
        <w:t xml:space="preserve">The above screenshot evidences the renaming of server 1, following the instructions provided via the worksheet the computer name has been amended to DMC1-NT. Following this action, a system restart was required. </w:t>
      </w:r>
    </w:p>
    <w:p w14:paraId="304E61C8" w14:textId="77777777" w:rsidR="00360028" w:rsidRPr="00B3013C" w:rsidRDefault="00360028" w:rsidP="00B3013C">
      <w:pPr>
        <w:spacing w:line="360" w:lineRule="auto"/>
        <w:rPr>
          <w:rFonts w:ascii="Arial" w:hAnsi="Arial" w:cs="Arial"/>
        </w:rPr>
      </w:pPr>
    </w:p>
    <w:p w14:paraId="7C9A287B" w14:textId="4D660EC0" w:rsidR="00360028" w:rsidRPr="00B3013C" w:rsidRDefault="00360028" w:rsidP="00B3013C">
      <w:pPr>
        <w:pStyle w:val="Heading3"/>
        <w:spacing w:line="360" w:lineRule="auto"/>
        <w:rPr>
          <w:rFonts w:ascii="Arial" w:hAnsi="Arial" w:cs="Arial"/>
        </w:rPr>
      </w:pPr>
      <w:bookmarkStart w:id="11" w:name="_Toc128047201"/>
      <w:bookmarkStart w:id="12" w:name="_Toc129257082"/>
      <w:r w:rsidRPr="00B3013C">
        <w:rPr>
          <w:rFonts w:ascii="Arial" w:hAnsi="Arial" w:cs="Arial"/>
        </w:rPr>
        <w:t>Deploying Active Directory as a role or feature based installation.</w:t>
      </w:r>
      <w:bookmarkEnd w:id="11"/>
      <w:r w:rsidRPr="00B3013C">
        <w:rPr>
          <w:rFonts w:ascii="Arial" w:hAnsi="Arial" w:cs="Arial"/>
        </w:rPr>
        <w:br/>
      </w:r>
      <w:r w:rsidR="00682986" w:rsidRPr="00B3013C">
        <w:rPr>
          <w:rFonts w:ascii="Arial" w:hAnsi="Arial" w:cs="Arial"/>
          <w:color w:val="auto"/>
        </w:rPr>
        <w:t>For</w:t>
      </w:r>
      <w:r w:rsidR="00C32719" w:rsidRPr="00B3013C">
        <w:rPr>
          <w:rFonts w:ascii="Arial" w:hAnsi="Arial" w:cs="Arial"/>
          <w:color w:val="auto"/>
        </w:rPr>
        <w:t xml:space="preserve"> the roles to be installed on the required server, this is all handled within the ‘Server manager’ application on the server OS. To </w:t>
      </w:r>
      <w:r w:rsidR="00A46F0C" w:rsidRPr="00B3013C">
        <w:rPr>
          <w:rFonts w:ascii="Arial" w:hAnsi="Arial" w:cs="Arial"/>
          <w:color w:val="auto"/>
        </w:rPr>
        <w:t>launch</w:t>
      </w:r>
      <w:r w:rsidR="00C32719" w:rsidRPr="00B3013C">
        <w:rPr>
          <w:rFonts w:ascii="Arial" w:hAnsi="Arial" w:cs="Arial"/>
          <w:color w:val="auto"/>
        </w:rPr>
        <w:t xml:space="preserve"> Server Manager the </w:t>
      </w:r>
      <w:r w:rsidR="00A46F0C" w:rsidRPr="00B3013C">
        <w:rPr>
          <w:rFonts w:ascii="Arial" w:hAnsi="Arial" w:cs="Arial"/>
          <w:color w:val="auto"/>
        </w:rPr>
        <w:t xml:space="preserve">user will need to search for it within the start menu and search for it within there. </w:t>
      </w:r>
      <w:r w:rsidR="008C6662" w:rsidRPr="00B3013C">
        <w:rPr>
          <w:rFonts w:ascii="Arial" w:hAnsi="Arial" w:cs="Arial"/>
          <w:color w:val="auto"/>
        </w:rPr>
        <w:t xml:space="preserve"> </w:t>
      </w:r>
      <w:r w:rsidR="00243CD8" w:rsidRPr="00B3013C">
        <w:rPr>
          <w:rFonts w:ascii="Arial" w:hAnsi="Arial" w:cs="Arial"/>
          <w:color w:val="auto"/>
        </w:rPr>
        <w:t>Once Server Manager is open select ‘</w:t>
      </w:r>
      <w:r w:rsidR="00682986" w:rsidRPr="00B3013C">
        <w:rPr>
          <w:rFonts w:ascii="Arial" w:hAnsi="Arial" w:cs="Arial"/>
          <w:color w:val="auto"/>
        </w:rPr>
        <w:t>M</w:t>
      </w:r>
      <w:r w:rsidR="00243CD8" w:rsidRPr="00B3013C">
        <w:rPr>
          <w:rFonts w:ascii="Arial" w:hAnsi="Arial" w:cs="Arial"/>
          <w:color w:val="auto"/>
        </w:rPr>
        <w:t xml:space="preserve">anage &gt; </w:t>
      </w:r>
      <w:r w:rsidR="00682986" w:rsidRPr="00B3013C">
        <w:rPr>
          <w:rFonts w:ascii="Arial" w:hAnsi="Arial" w:cs="Arial"/>
          <w:color w:val="auto"/>
        </w:rPr>
        <w:t>Add Roles and Features’, where the following window will be displayed</w:t>
      </w:r>
      <w:r w:rsidR="00463567" w:rsidRPr="00B3013C">
        <w:rPr>
          <w:rFonts w:ascii="Arial" w:hAnsi="Arial" w:cs="Arial"/>
          <w:color w:val="auto"/>
        </w:rPr>
        <w:t>, when the user is at this point, it is required to select ‘next’ to proceed through the Add role wizard.</w:t>
      </w:r>
      <w:bookmarkEnd w:id="12"/>
    </w:p>
    <w:p w14:paraId="2BB5E54A" w14:textId="4B1B0192" w:rsidR="00360028" w:rsidRPr="00B3013C" w:rsidRDefault="0063491F" w:rsidP="00B3013C">
      <w:pPr>
        <w:spacing w:line="360" w:lineRule="auto"/>
        <w:rPr>
          <w:rFonts w:ascii="Arial" w:hAnsi="Arial" w:cs="Arial"/>
          <w:i/>
          <w:iCs/>
        </w:rPr>
      </w:pPr>
      <w:r w:rsidRPr="00B3013C">
        <w:rPr>
          <w:rFonts w:ascii="Arial" w:hAnsi="Arial" w:cs="Arial"/>
          <w:noProof/>
        </w:rPr>
        <w:drawing>
          <wp:inline distT="0" distB="0" distL="0" distR="0" wp14:anchorId="5C9874B2" wp14:editId="5FC1C699">
            <wp:extent cx="3992758" cy="2660364"/>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3992758" cy="2660364"/>
                    </a:xfrm>
                    <a:prstGeom prst="rect">
                      <a:avLst/>
                    </a:prstGeom>
                  </pic:spPr>
                </pic:pic>
              </a:graphicData>
            </a:graphic>
          </wp:inline>
        </w:drawing>
      </w:r>
      <w:r w:rsidRPr="00B3013C">
        <w:rPr>
          <w:rFonts w:ascii="Arial" w:hAnsi="Arial" w:cs="Arial"/>
        </w:rPr>
        <w:br/>
      </w:r>
      <w:r w:rsidR="007D5DB0" w:rsidRPr="00B3013C">
        <w:rPr>
          <w:rFonts w:ascii="Arial" w:hAnsi="Arial" w:cs="Arial"/>
          <w:i/>
          <w:iCs/>
        </w:rPr>
        <w:t>[11]</w:t>
      </w:r>
    </w:p>
    <w:p w14:paraId="3B57E60C" w14:textId="7085A7CA" w:rsidR="00F4755E" w:rsidRPr="00B3013C" w:rsidRDefault="00363C85" w:rsidP="00B3013C">
      <w:pPr>
        <w:spacing w:line="360" w:lineRule="auto"/>
        <w:rPr>
          <w:rFonts w:ascii="Arial" w:hAnsi="Arial" w:cs="Arial"/>
        </w:rPr>
      </w:pPr>
      <w:r w:rsidRPr="00B3013C">
        <w:rPr>
          <w:rFonts w:ascii="Arial" w:hAnsi="Arial" w:cs="Arial"/>
        </w:rPr>
        <w:t xml:space="preserve">The next window that will appear is to select the destination server, this allows the user to select a different server to install the roles, in this example </w:t>
      </w:r>
      <w:r w:rsidR="00FC638E" w:rsidRPr="00B3013C">
        <w:rPr>
          <w:rFonts w:ascii="Arial" w:hAnsi="Arial" w:cs="Arial"/>
        </w:rPr>
        <w:t>the destination will be set to the local server</w:t>
      </w:r>
      <w:r w:rsidR="00037F36" w:rsidRPr="00B3013C">
        <w:rPr>
          <w:rFonts w:ascii="Arial" w:hAnsi="Arial" w:cs="Arial"/>
        </w:rPr>
        <w:t xml:space="preserve"> the add roles and features wizard is currently running on, so just click ‘next’ to proceed.</w:t>
      </w:r>
    </w:p>
    <w:p w14:paraId="7FD68036" w14:textId="6618266A" w:rsidR="0063491F" w:rsidRPr="00B3013C" w:rsidRDefault="0063491F" w:rsidP="00B3013C">
      <w:pPr>
        <w:spacing w:line="360" w:lineRule="auto"/>
        <w:rPr>
          <w:rFonts w:ascii="Arial" w:hAnsi="Arial" w:cs="Arial"/>
          <w:i/>
          <w:iCs/>
        </w:rPr>
      </w:pPr>
      <w:r w:rsidRPr="00B3013C">
        <w:rPr>
          <w:rFonts w:ascii="Arial" w:hAnsi="Arial" w:cs="Arial"/>
          <w:noProof/>
        </w:rPr>
        <w:lastRenderedPageBreak/>
        <w:drawing>
          <wp:inline distT="0" distB="0" distL="0" distR="0" wp14:anchorId="37F5DE06" wp14:editId="6E535EF9">
            <wp:extent cx="3838686" cy="2559833"/>
            <wp:effectExtent l="0" t="0" r="2540" b="698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38686" cy="2559833"/>
                    </a:xfrm>
                    <a:prstGeom prst="rect">
                      <a:avLst/>
                    </a:prstGeom>
                  </pic:spPr>
                </pic:pic>
              </a:graphicData>
            </a:graphic>
          </wp:inline>
        </w:drawing>
      </w:r>
      <w:r w:rsidRPr="00B3013C">
        <w:rPr>
          <w:rFonts w:ascii="Arial" w:hAnsi="Arial" w:cs="Arial"/>
        </w:rPr>
        <w:br/>
      </w:r>
      <w:r w:rsidR="006B674D" w:rsidRPr="00B3013C">
        <w:rPr>
          <w:rFonts w:ascii="Arial" w:hAnsi="Arial" w:cs="Arial"/>
        </w:rPr>
        <w:t xml:space="preserve">[12] </w:t>
      </w:r>
    </w:p>
    <w:p w14:paraId="195EBC34" w14:textId="4656826E" w:rsidR="00F4755E" w:rsidRPr="00B3013C" w:rsidRDefault="00E13BC3" w:rsidP="00B3013C">
      <w:pPr>
        <w:spacing w:line="360" w:lineRule="auto"/>
        <w:rPr>
          <w:rFonts w:ascii="Arial" w:hAnsi="Arial" w:cs="Arial"/>
        </w:rPr>
      </w:pPr>
      <w:r w:rsidRPr="00B3013C">
        <w:rPr>
          <w:rFonts w:ascii="Arial" w:hAnsi="Arial" w:cs="Arial"/>
        </w:rPr>
        <w:t xml:space="preserve">The next window </w:t>
      </w:r>
      <w:r w:rsidR="0097150D" w:rsidRPr="00B3013C">
        <w:rPr>
          <w:rFonts w:ascii="Arial" w:hAnsi="Arial" w:cs="Arial"/>
        </w:rPr>
        <w:t xml:space="preserve">that is presented is to ‘select server roles’, within here it give the user the ability to install any ‘out the box’ features </w:t>
      </w:r>
      <w:r w:rsidR="00D66367" w:rsidRPr="00B3013C">
        <w:rPr>
          <w:rFonts w:ascii="Arial" w:hAnsi="Arial" w:cs="Arial"/>
        </w:rPr>
        <w:t xml:space="preserve">which are disabled by default as part of the Windows Server OS. As part of this example Active Directory requires installing on the server host so </w:t>
      </w:r>
      <w:r w:rsidR="008832E6" w:rsidRPr="00B3013C">
        <w:rPr>
          <w:rFonts w:ascii="Arial" w:hAnsi="Arial" w:cs="Arial"/>
        </w:rPr>
        <w:t>selecting the checkbox next to ‘Active Directory Domain Services’ then clicking ‘next’ will allow the installation to</w:t>
      </w:r>
      <w:r w:rsidR="27D93C96" w:rsidRPr="00B3013C">
        <w:rPr>
          <w:rFonts w:ascii="Arial" w:hAnsi="Arial" w:cs="Arial"/>
        </w:rPr>
        <w:t xml:space="preserve"> </w:t>
      </w:r>
      <w:r w:rsidR="008832E6" w:rsidRPr="00B3013C">
        <w:rPr>
          <w:rFonts w:ascii="Arial" w:hAnsi="Arial" w:cs="Arial"/>
        </w:rPr>
        <w:t>commence.</w:t>
      </w:r>
    </w:p>
    <w:p w14:paraId="0C301F17" w14:textId="0B0B89C6" w:rsidR="00F4755E" w:rsidRPr="00B3013C" w:rsidRDefault="0063491F" w:rsidP="00B3013C">
      <w:pPr>
        <w:spacing w:line="360" w:lineRule="auto"/>
        <w:rPr>
          <w:rFonts w:ascii="Arial" w:hAnsi="Arial" w:cs="Arial"/>
        </w:rPr>
      </w:pPr>
      <w:r w:rsidRPr="00B3013C">
        <w:rPr>
          <w:rFonts w:ascii="Arial" w:hAnsi="Arial" w:cs="Arial"/>
          <w:noProof/>
        </w:rPr>
        <w:drawing>
          <wp:inline distT="0" distB="0" distL="0" distR="0" wp14:anchorId="14B4EB77" wp14:editId="7BB9EAA0">
            <wp:extent cx="3846448" cy="2565010"/>
            <wp:effectExtent l="0" t="0" r="2540" b="698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46448" cy="2565010"/>
                    </a:xfrm>
                    <a:prstGeom prst="rect">
                      <a:avLst/>
                    </a:prstGeom>
                  </pic:spPr>
                </pic:pic>
              </a:graphicData>
            </a:graphic>
          </wp:inline>
        </w:drawing>
      </w:r>
      <w:r w:rsidRPr="00B3013C">
        <w:rPr>
          <w:rFonts w:ascii="Arial" w:hAnsi="Arial" w:cs="Arial"/>
        </w:rPr>
        <w:br/>
      </w:r>
      <w:r w:rsidR="007F5A48" w:rsidRPr="00B3013C">
        <w:rPr>
          <w:rFonts w:ascii="Arial" w:hAnsi="Arial" w:cs="Arial"/>
          <w:i/>
          <w:iCs/>
        </w:rPr>
        <w:t>[13]</w:t>
      </w:r>
    </w:p>
    <w:p w14:paraId="7C091234" w14:textId="3FBE03C1" w:rsidR="0063491F" w:rsidRPr="00B3013C" w:rsidRDefault="00F4755E" w:rsidP="00B3013C">
      <w:pPr>
        <w:spacing w:line="360" w:lineRule="auto"/>
        <w:rPr>
          <w:rFonts w:ascii="Arial" w:hAnsi="Arial" w:cs="Arial"/>
        </w:rPr>
      </w:pPr>
      <w:r w:rsidRPr="00B3013C">
        <w:rPr>
          <w:rFonts w:ascii="Arial" w:hAnsi="Arial" w:cs="Arial"/>
        </w:rPr>
        <w:t>Role installation progression can be monitored through the status ‘flag’ within server manager</w:t>
      </w:r>
      <w:r w:rsidR="47189630" w:rsidRPr="00B3013C">
        <w:rPr>
          <w:rFonts w:ascii="Arial" w:hAnsi="Arial" w:cs="Arial"/>
        </w:rPr>
        <w:t>.</w:t>
      </w:r>
      <w:r w:rsidRPr="00B3013C">
        <w:rPr>
          <w:rFonts w:ascii="Arial" w:hAnsi="Arial" w:cs="Arial"/>
        </w:rPr>
        <w:br/>
      </w:r>
      <w:r w:rsidRPr="00B3013C">
        <w:rPr>
          <w:rFonts w:ascii="Arial" w:hAnsi="Arial" w:cs="Arial"/>
          <w:noProof/>
        </w:rPr>
        <w:lastRenderedPageBreak/>
        <w:drawing>
          <wp:inline distT="0" distB="0" distL="0" distR="0" wp14:anchorId="7B884B00" wp14:editId="0CAEE1C5">
            <wp:extent cx="3960693" cy="2641193"/>
            <wp:effectExtent l="0" t="0" r="2540" b="6985"/>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60693" cy="2641193"/>
                    </a:xfrm>
                    <a:prstGeom prst="rect">
                      <a:avLst/>
                    </a:prstGeom>
                  </pic:spPr>
                </pic:pic>
              </a:graphicData>
            </a:graphic>
          </wp:inline>
        </w:drawing>
      </w:r>
      <w:r w:rsidR="009749FC" w:rsidRPr="00B3013C">
        <w:rPr>
          <w:rFonts w:ascii="Arial" w:hAnsi="Arial" w:cs="Arial"/>
        </w:rPr>
        <w:br/>
      </w:r>
      <w:r w:rsidR="007F5A48" w:rsidRPr="00B3013C">
        <w:rPr>
          <w:rFonts w:ascii="Arial" w:hAnsi="Arial" w:cs="Arial"/>
          <w:i/>
          <w:iCs/>
        </w:rPr>
        <w:t>[14]</w:t>
      </w:r>
    </w:p>
    <w:p w14:paraId="00579200" w14:textId="77777777" w:rsidR="0063491F" w:rsidRPr="00B3013C" w:rsidRDefault="0063491F" w:rsidP="00B3013C">
      <w:pPr>
        <w:spacing w:line="360" w:lineRule="auto"/>
        <w:rPr>
          <w:rFonts w:ascii="Arial" w:hAnsi="Arial" w:cs="Arial"/>
        </w:rPr>
      </w:pPr>
      <w:r w:rsidRPr="00B3013C">
        <w:rPr>
          <w:rFonts w:ascii="Arial" w:hAnsi="Arial" w:cs="Arial"/>
        </w:rPr>
        <w:br w:type="page"/>
      </w:r>
    </w:p>
    <w:p w14:paraId="7C2A0D7D" w14:textId="77777777" w:rsidR="00360028" w:rsidRPr="00B3013C" w:rsidRDefault="00360028" w:rsidP="00B3013C">
      <w:pPr>
        <w:pStyle w:val="Heading3"/>
        <w:spacing w:line="360" w:lineRule="auto"/>
        <w:rPr>
          <w:rFonts w:ascii="Arial" w:hAnsi="Arial" w:cs="Arial"/>
        </w:rPr>
      </w:pPr>
      <w:bookmarkStart w:id="13" w:name="_Toc128047202"/>
      <w:bookmarkStart w:id="14" w:name="_Toc129257083"/>
      <w:r w:rsidRPr="00B3013C">
        <w:rPr>
          <w:rFonts w:ascii="Arial" w:hAnsi="Arial" w:cs="Arial"/>
        </w:rPr>
        <w:lastRenderedPageBreak/>
        <w:t>Creating user account objects using Active Directory Users and Computers snap-in console</w:t>
      </w:r>
      <w:bookmarkEnd w:id="13"/>
      <w:bookmarkEnd w:id="14"/>
    </w:p>
    <w:p w14:paraId="4545DB66" w14:textId="3DB393C5" w:rsidR="00360028" w:rsidRPr="00B3013C" w:rsidRDefault="00804680" w:rsidP="00B3013C">
      <w:pPr>
        <w:spacing w:line="360" w:lineRule="auto"/>
        <w:rPr>
          <w:rFonts w:ascii="Arial" w:hAnsi="Arial" w:cs="Arial"/>
        </w:rPr>
      </w:pPr>
      <w:r w:rsidRPr="00B3013C">
        <w:rPr>
          <w:rFonts w:ascii="Arial" w:hAnsi="Arial" w:cs="Arial"/>
        </w:rPr>
        <w:t xml:space="preserve">Search for </w:t>
      </w:r>
      <w:r w:rsidR="009E6FBB" w:rsidRPr="00B3013C">
        <w:rPr>
          <w:rFonts w:ascii="Arial" w:hAnsi="Arial" w:cs="Arial"/>
        </w:rPr>
        <w:t>‘Active directory users and computers’ in the start menu of the server</w:t>
      </w:r>
      <w:r w:rsidR="00320FE3" w:rsidRPr="00B3013C">
        <w:rPr>
          <w:rFonts w:ascii="Arial" w:hAnsi="Arial" w:cs="Arial"/>
        </w:rPr>
        <w:t xml:space="preserve">, this will then open the MMC snap-in console </w:t>
      </w:r>
      <w:r w:rsidR="00763DD3" w:rsidRPr="00B3013C">
        <w:rPr>
          <w:rFonts w:ascii="Arial" w:hAnsi="Arial" w:cs="Arial"/>
        </w:rPr>
        <w:t>with the A</w:t>
      </w:r>
      <w:r w:rsidR="00AA3B0A" w:rsidRPr="00B3013C">
        <w:rPr>
          <w:rFonts w:ascii="Arial" w:hAnsi="Arial" w:cs="Arial"/>
        </w:rPr>
        <w:t xml:space="preserve">D configurations within there, </w:t>
      </w:r>
      <w:r w:rsidR="1A220E23" w:rsidRPr="00B3013C">
        <w:rPr>
          <w:rFonts w:ascii="Arial" w:hAnsi="Arial" w:cs="Arial"/>
        </w:rPr>
        <w:t>like</w:t>
      </w:r>
      <w:r w:rsidR="00AA3B0A" w:rsidRPr="00B3013C">
        <w:rPr>
          <w:rFonts w:ascii="Arial" w:hAnsi="Arial" w:cs="Arial"/>
        </w:rPr>
        <w:t xml:space="preserve"> the following:</w:t>
      </w:r>
    </w:p>
    <w:p w14:paraId="6591EDA6" w14:textId="69F9D77C" w:rsidR="00360028" w:rsidRPr="00B3013C" w:rsidRDefault="0063491F" w:rsidP="00B3013C">
      <w:pPr>
        <w:spacing w:line="360" w:lineRule="auto"/>
        <w:rPr>
          <w:rFonts w:ascii="Arial" w:hAnsi="Arial" w:cs="Arial"/>
        </w:rPr>
      </w:pPr>
      <w:r w:rsidRPr="00B3013C">
        <w:rPr>
          <w:rFonts w:ascii="Arial" w:hAnsi="Arial" w:cs="Arial"/>
          <w:noProof/>
        </w:rPr>
        <w:drawing>
          <wp:inline distT="0" distB="0" distL="0" distR="0" wp14:anchorId="715E243D" wp14:editId="43A12CD3">
            <wp:extent cx="3992096" cy="2662135"/>
            <wp:effectExtent l="0" t="0" r="2540" b="698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992096" cy="2662135"/>
                    </a:xfrm>
                    <a:prstGeom prst="rect">
                      <a:avLst/>
                    </a:prstGeom>
                  </pic:spPr>
                </pic:pic>
              </a:graphicData>
            </a:graphic>
          </wp:inline>
        </w:drawing>
      </w:r>
      <w:r w:rsidRPr="00B3013C">
        <w:rPr>
          <w:rFonts w:ascii="Arial" w:eastAsia="Calibri" w:hAnsi="Arial" w:cs="Arial"/>
        </w:rPr>
        <w:br/>
      </w:r>
      <w:r w:rsidR="007F5A48" w:rsidRPr="00B3013C">
        <w:rPr>
          <w:rFonts w:ascii="Arial" w:eastAsia="Calibri" w:hAnsi="Arial" w:cs="Arial"/>
        </w:rPr>
        <w:t>[15]</w:t>
      </w:r>
    </w:p>
    <w:p w14:paraId="21ADC45A" w14:textId="5CA5286F" w:rsidR="009815BD" w:rsidRPr="00B3013C" w:rsidRDefault="6D2B8615" w:rsidP="00B3013C">
      <w:pPr>
        <w:spacing w:line="360" w:lineRule="auto"/>
        <w:rPr>
          <w:rFonts w:ascii="Arial" w:hAnsi="Arial" w:cs="Arial"/>
        </w:rPr>
      </w:pPr>
      <w:r w:rsidRPr="00B3013C">
        <w:rPr>
          <w:rFonts w:ascii="Arial" w:eastAsia="Calibri" w:hAnsi="Arial" w:cs="Arial"/>
        </w:rPr>
        <w:t>To create a new user object right-click on the ‘users’ container within the left-hand pane and select ‘New &gt; User’, here the new user account creation window will appear, here the user's information such as first and last name, logon names all require entering to create the domain account</w:t>
      </w:r>
    </w:p>
    <w:p w14:paraId="2F8F1141" w14:textId="225408BE" w:rsidR="009815BD" w:rsidRPr="00B3013C" w:rsidRDefault="0063491F" w:rsidP="00B3013C">
      <w:pPr>
        <w:spacing w:line="360" w:lineRule="auto"/>
        <w:rPr>
          <w:rFonts w:ascii="Arial" w:eastAsia="Calibri" w:hAnsi="Arial" w:cs="Arial"/>
          <w:i/>
          <w:iCs/>
        </w:rPr>
      </w:pPr>
      <w:r w:rsidRPr="00B3013C">
        <w:rPr>
          <w:rFonts w:ascii="Arial" w:hAnsi="Arial" w:cs="Arial"/>
          <w:noProof/>
        </w:rPr>
        <w:drawing>
          <wp:inline distT="0" distB="0" distL="0" distR="0" wp14:anchorId="78369E27" wp14:editId="625E3B5F">
            <wp:extent cx="4106156" cy="2738196"/>
            <wp:effectExtent l="0" t="0" r="2540" b="6985"/>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06156" cy="2738196"/>
                    </a:xfrm>
                    <a:prstGeom prst="rect">
                      <a:avLst/>
                    </a:prstGeom>
                  </pic:spPr>
                </pic:pic>
              </a:graphicData>
            </a:graphic>
          </wp:inline>
        </w:drawing>
      </w:r>
      <w:r w:rsidRPr="00B3013C">
        <w:rPr>
          <w:rFonts w:ascii="Arial" w:eastAsia="Calibri" w:hAnsi="Arial" w:cs="Arial"/>
        </w:rPr>
        <w:br/>
      </w:r>
      <w:r w:rsidR="007F5A48" w:rsidRPr="00B3013C">
        <w:rPr>
          <w:rFonts w:ascii="Arial" w:eastAsia="Calibri" w:hAnsi="Arial" w:cs="Arial"/>
          <w:i/>
          <w:iCs/>
        </w:rPr>
        <w:t>[16]</w:t>
      </w:r>
    </w:p>
    <w:p w14:paraId="678CFC6D" w14:textId="14C93590" w:rsidR="009815BD" w:rsidRPr="00B3013C" w:rsidRDefault="009815BD" w:rsidP="00B3013C">
      <w:pPr>
        <w:spacing w:line="360" w:lineRule="auto"/>
        <w:rPr>
          <w:rFonts w:ascii="Arial" w:eastAsia="Calibri" w:hAnsi="Arial" w:cs="Arial"/>
        </w:rPr>
      </w:pPr>
    </w:p>
    <w:p w14:paraId="0B0D7B40" w14:textId="2A50B6B1" w:rsidR="009815BD" w:rsidRPr="00B3013C" w:rsidRDefault="009815BD" w:rsidP="00B3013C">
      <w:pPr>
        <w:spacing w:line="360" w:lineRule="auto"/>
        <w:rPr>
          <w:rFonts w:ascii="Arial" w:eastAsia="Calibri" w:hAnsi="Arial" w:cs="Arial"/>
        </w:rPr>
      </w:pPr>
    </w:p>
    <w:p w14:paraId="2A9FAFD7" w14:textId="633A10A6" w:rsidR="009815BD" w:rsidRPr="00B3013C" w:rsidRDefault="009815BD" w:rsidP="00B3013C">
      <w:pPr>
        <w:spacing w:line="360" w:lineRule="auto"/>
        <w:rPr>
          <w:rFonts w:ascii="Arial" w:hAnsi="Arial" w:cs="Arial"/>
        </w:rPr>
      </w:pPr>
      <w:r w:rsidRPr="00B3013C">
        <w:rPr>
          <w:rFonts w:ascii="Arial" w:hAnsi="Arial" w:cs="Arial"/>
        </w:rPr>
        <w:br/>
      </w:r>
      <w:r w:rsidRPr="00B3013C">
        <w:rPr>
          <w:rFonts w:ascii="Arial" w:hAnsi="Arial" w:cs="Arial"/>
        </w:rPr>
        <w:br/>
      </w:r>
    </w:p>
    <w:p w14:paraId="4FB5F092" w14:textId="42C2C1F1" w:rsidR="005C411D" w:rsidRPr="00B3013C" w:rsidRDefault="00904443" w:rsidP="00B3013C">
      <w:pPr>
        <w:spacing w:line="360" w:lineRule="auto"/>
        <w:rPr>
          <w:rFonts w:ascii="Arial" w:hAnsi="Arial" w:cs="Arial"/>
        </w:rPr>
      </w:pPr>
      <w:r w:rsidRPr="00B3013C">
        <w:rPr>
          <w:rFonts w:ascii="Arial" w:hAnsi="Arial" w:cs="Arial"/>
        </w:rPr>
        <w:t xml:space="preserve">Once the user details have been </w:t>
      </w:r>
      <w:r w:rsidR="00436F24" w:rsidRPr="00B3013C">
        <w:rPr>
          <w:rFonts w:ascii="Arial" w:hAnsi="Arial" w:cs="Arial"/>
        </w:rPr>
        <w:t xml:space="preserve">inputted, simply select ‘next’ to create a password for the account and to select any additional functions on the account, </w:t>
      </w:r>
      <w:r w:rsidR="009815BD" w:rsidRPr="00B3013C">
        <w:rPr>
          <w:rFonts w:ascii="Arial" w:hAnsi="Arial" w:cs="Arial"/>
        </w:rPr>
        <w:t>i.e.,</w:t>
      </w:r>
      <w:r w:rsidR="00436F24" w:rsidRPr="00B3013C">
        <w:rPr>
          <w:rFonts w:ascii="Arial" w:hAnsi="Arial" w:cs="Arial"/>
        </w:rPr>
        <w:t xml:space="preserve"> set password to never expire</w:t>
      </w:r>
      <w:r w:rsidR="006544BA" w:rsidRPr="00B3013C">
        <w:rPr>
          <w:rFonts w:ascii="Arial" w:hAnsi="Arial" w:cs="Arial"/>
        </w:rPr>
        <w:t xml:space="preserve">, </w:t>
      </w:r>
      <w:r w:rsidR="009815BD" w:rsidRPr="00B3013C">
        <w:rPr>
          <w:rFonts w:ascii="Arial" w:hAnsi="Arial" w:cs="Arial"/>
        </w:rPr>
        <w:t>user must change password at next logon</w:t>
      </w:r>
      <w:r w:rsidR="00436F24" w:rsidRPr="00B3013C">
        <w:rPr>
          <w:rFonts w:ascii="Arial" w:hAnsi="Arial" w:cs="Arial"/>
        </w:rPr>
        <w:t xml:space="preserve"> etc.</w:t>
      </w:r>
    </w:p>
    <w:p w14:paraId="28E05559" w14:textId="526DE3FE" w:rsidR="005C411D" w:rsidRPr="00B3013C" w:rsidRDefault="0063491F" w:rsidP="00B3013C">
      <w:pPr>
        <w:spacing w:line="360" w:lineRule="auto"/>
        <w:rPr>
          <w:rFonts w:ascii="Arial" w:hAnsi="Arial" w:cs="Arial"/>
        </w:rPr>
      </w:pPr>
      <w:r w:rsidRPr="00B3013C">
        <w:rPr>
          <w:rFonts w:ascii="Arial" w:hAnsi="Arial" w:cs="Arial"/>
          <w:noProof/>
        </w:rPr>
        <w:drawing>
          <wp:inline distT="0" distB="0" distL="0" distR="0" wp14:anchorId="66226297" wp14:editId="502D2434">
            <wp:extent cx="4143926" cy="2759710"/>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22">
                      <a:extLst>
                        <a:ext uri="{28A0092B-C50C-407E-A947-70E740481C1C}">
                          <a14:useLocalDpi xmlns:a14="http://schemas.microsoft.com/office/drawing/2010/main" val="0"/>
                        </a:ext>
                      </a:extLst>
                    </a:blip>
                    <a:stretch>
                      <a:fillRect/>
                    </a:stretch>
                  </pic:blipFill>
                  <pic:spPr>
                    <a:xfrm>
                      <a:off x="0" y="0"/>
                      <a:ext cx="4143926" cy="2759710"/>
                    </a:xfrm>
                    <a:prstGeom prst="rect">
                      <a:avLst/>
                    </a:prstGeom>
                  </pic:spPr>
                </pic:pic>
              </a:graphicData>
            </a:graphic>
          </wp:inline>
        </w:drawing>
      </w:r>
      <w:r w:rsidRPr="00B3013C">
        <w:rPr>
          <w:rFonts w:ascii="Arial" w:hAnsi="Arial" w:cs="Arial"/>
        </w:rPr>
        <w:br/>
      </w:r>
      <w:r w:rsidR="007F5A48" w:rsidRPr="00B3013C">
        <w:rPr>
          <w:rFonts w:ascii="Arial" w:hAnsi="Arial" w:cs="Arial"/>
          <w:i/>
          <w:iCs/>
        </w:rPr>
        <w:t>[17]</w:t>
      </w:r>
      <w:r w:rsidR="34703584" w:rsidRPr="00B3013C">
        <w:rPr>
          <w:rFonts w:ascii="Arial" w:hAnsi="Arial" w:cs="Arial"/>
        </w:rPr>
        <w:t xml:space="preserve"> </w:t>
      </w:r>
    </w:p>
    <w:p w14:paraId="53C43BB0" w14:textId="43FAB61E" w:rsidR="164E14F3" w:rsidRPr="00B3013C" w:rsidRDefault="11897444" w:rsidP="00B3013C">
      <w:pPr>
        <w:spacing w:line="360" w:lineRule="auto"/>
        <w:rPr>
          <w:rFonts w:ascii="Arial" w:hAnsi="Arial" w:cs="Arial"/>
        </w:rPr>
      </w:pPr>
      <w:r w:rsidRPr="00B3013C">
        <w:rPr>
          <w:rFonts w:ascii="Arial" w:eastAsia="Calibri" w:hAnsi="Arial" w:cs="Arial"/>
        </w:rPr>
        <w:t>Once the user has been created and password assigned, the user then needs to be added to a domain admin group, whether this is with admin accessibility rights or just general user with lesser network accessibility.</w:t>
      </w:r>
    </w:p>
    <w:p w14:paraId="526042B8" w14:textId="296721CF" w:rsidR="164E14F3" w:rsidRPr="00B3013C" w:rsidRDefault="164E14F3" w:rsidP="00B3013C">
      <w:pPr>
        <w:spacing w:line="360" w:lineRule="auto"/>
        <w:rPr>
          <w:rFonts w:ascii="Arial" w:hAnsi="Arial" w:cs="Arial"/>
        </w:rPr>
      </w:pPr>
    </w:p>
    <w:p w14:paraId="384AE26D" w14:textId="7FF6EF6C" w:rsidR="00360028" w:rsidRPr="00B3013C" w:rsidRDefault="00360028" w:rsidP="00B3013C">
      <w:pPr>
        <w:pStyle w:val="Heading3"/>
        <w:spacing w:line="360" w:lineRule="auto"/>
        <w:rPr>
          <w:rFonts w:ascii="Arial" w:hAnsi="Arial" w:cs="Arial"/>
        </w:rPr>
      </w:pPr>
      <w:bookmarkStart w:id="15" w:name="_Toc128047203"/>
      <w:bookmarkStart w:id="16" w:name="_Toc129257084"/>
      <w:r w:rsidRPr="00B3013C">
        <w:rPr>
          <w:rFonts w:ascii="Arial" w:hAnsi="Arial" w:cs="Arial"/>
        </w:rPr>
        <w:t>Object Attributes of Interest</w:t>
      </w:r>
      <w:bookmarkEnd w:id="15"/>
      <w:bookmarkEnd w:id="16"/>
    </w:p>
    <w:p w14:paraId="14FD944D" w14:textId="77BE8B1C" w:rsidR="00360028" w:rsidRPr="00B3013C" w:rsidRDefault="1A26B7D1" w:rsidP="00B3013C">
      <w:pPr>
        <w:spacing w:line="360" w:lineRule="auto"/>
        <w:rPr>
          <w:rFonts w:ascii="Arial" w:hAnsi="Arial" w:cs="Arial"/>
        </w:rPr>
      </w:pPr>
      <w:r w:rsidRPr="00B3013C">
        <w:rPr>
          <w:rFonts w:ascii="Arial" w:eastAsia="Calibri" w:hAnsi="Arial" w:cs="Arial"/>
        </w:rPr>
        <w:t xml:space="preserve">Once the Active Directory users and account objects have been created, further object attributes of interest can be created. Various attributes can be implemented to optimise the Active Directory management capability. This includes imposing limitations on restricted user groups, or enforcement of user activities upon the network. </w:t>
      </w:r>
    </w:p>
    <w:p w14:paraId="18FD868B" w14:textId="519F4798" w:rsidR="0063491F" w:rsidRPr="00B3013C" w:rsidRDefault="0063491F" w:rsidP="00B3013C">
      <w:pPr>
        <w:spacing w:line="360" w:lineRule="auto"/>
        <w:rPr>
          <w:rFonts w:ascii="Arial" w:hAnsi="Arial" w:cs="Arial"/>
        </w:rPr>
      </w:pPr>
      <w:r w:rsidRPr="00B3013C">
        <w:rPr>
          <w:rFonts w:ascii="Arial" w:hAnsi="Arial" w:cs="Arial"/>
          <w:noProof/>
        </w:rPr>
        <w:lastRenderedPageBreak/>
        <w:drawing>
          <wp:inline distT="0" distB="0" distL="0" distR="0" wp14:anchorId="20D0C645" wp14:editId="65C96CE4">
            <wp:extent cx="4071938" cy="2714625"/>
            <wp:effectExtent l="0" t="0" r="0" b="0"/>
            <wp:docPr id="1516316083" name="Picture 15163160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16083" name="Picture 1516316083"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071938" cy="2714625"/>
                    </a:xfrm>
                    <a:prstGeom prst="rect">
                      <a:avLst/>
                    </a:prstGeom>
                  </pic:spPr>
                </pic:pic>
              </a:graphicData>
            </a:graphic>
          </wp:inline>
        </w:drawing>
      </w:r>
      <w:r w:rsidRPr="00B3013C">
        <w:rPr>
          <w:rFonts w:ascii="Arial" w:eastAsia="Calibri" w:hAnsi="Arial" w:cs="Arial"/>
        </w:rPr>
        <w:br/>
      </w:r>
      <w:r w:rsidR="007F5A48" w:rsidRPr="00B3013C">
        <w:rPr>
          <w:rFonts w:ascii="Arial" w:eastAsia="Calibri" w:hAnsi="Arial" w:cs="Arial"/>
          <w:i/>
          <w:iCs/>
        </w:rPr>
        <w:t>[18]</w:t>
      </w:r>
    </w:p>
    <w:p w14:paraId="3BCE73A5" w14:textId="30BB356E" w:rsidR="00360028" w:rsidRPr="00B3013C" w:rsidRDefault="1A26B7D1" w:rsidP="00B3013C">
      <w:pPr>
        <w:spacing w:line="360" w:lineRule="auto"/>
        <w:rPr>
          <w:rFonts w:ascii="Arial" w:hAnsi="Arial" w:cs="Arial"/>
        </w:rPr>
      </w:pPr>
      <w:r w:rsidRPr="00B3013C">
        <w:rPr>
          <w:rFonts w:ascii="Arial" w:eastAsia="Calibri" w:hAnsi="Arial" w:cs="Arial"/>
        </w:rPr>
        <w:t xml:space="preserve">The above </w:t>
      </w:r>
      <w:r w:rsidR="3B459492" w:rsidRPr="00B3013C">
        <w:rPr>
          <w:rFonts w:ascii="Arial" w:eastAsia="Calibri" w:hAnsi="Arial" w:cs="Arial"/>
        </w:rPr>
        <w:t xml:space="preserve">figure </w:t>
      </w:r>
      <w:r w:rsidRPr="00B3013C">
        <w:rPr>
          <w:rFonts w:ascii="Arial" w:eastAsia="Calibri" w:hAnsi="Arial" w:cs="Arial"/>
        </w:rPr>
        <w:t xml:space="preserve">shows the addition of new users into the user membership. Various users can then be added, including an administrator user, or even group to separate those who need/should have higher levels of access and influence on the network compared to those who should only have restricted access. </w:t>
      </w:r>
    </w:p>
    <w:p w14:paraId="1794202A" w14:textId="7E15531E" w:rsidR="00360028" w:rsidRPr="00B3013C" w:rsidRDefault="0063491F" w:rsidP="00B3013C">
      <w:pPr>
        <w:spacing w:line="360" w:lineRule="auto"/>
        <w:rPr>
          <w:rFonts w:ascii="Arial" w:eastAsia="Calibri" w:hAnsi="Arial" w:cs="Arial"/>
          <w:i/>
          <w:iCs/>
        </w:rPr>
      </w:pPr>
      <w:r w:rsidRPr="00B3013C">
        <w:rPr>
          <w:rFonts w:ascii="Arial" w:hAnsi="Arial" w:cs="Arial"/>
          <w:noProof/>
        </w:rPr>
        <w:drawing>
          <wp:inline distT="0" distB="0" distL="0" distR="0" wp14:anchorId="5A0C6F9C" wp14:editId="2A229801">
            <wp:extent cx="3990975" cy="2660650"/>
            <wp:effectExtent l="0" t="0" r="0" b="0"/>
            <wp:docPr id="2093587085" name="Picture 2093587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3587085"/>
                    <pic:cNvPicPr/>
                  </pic:nvPicPr>
                  <pic:blipFill>
                    <a:blip r:embed="rId24">
                      <a:extLst>
                        <a:ext uri="{28A0092B-C50C-407E-A947-70E740481C1C}">
                          <a14:useLocalDpi xmlns:a14="http://schemas.microsoft.com/office/drawing/2010/main" val="0"/>
                        </a:ext>
                      </a:extLst>
                    </a:blip>
                    <a:stretch>
                      <a:fillRect/>
                    </a:stretch>
                  </pic:blipFill>
                  <pic:spPr>
                    <a:xfrm>
                      <a:off x="0" y="0"/>
                      <a:ext cx="3990975" cy="2660650"/>
                    </a:xfrm>
                    <a:prstGeom prst="rect">
                      <a:avLst/>
                    </a:prstGeom>
                  </pic:spPr>
                </pic:pic>
              </a:graphicData>
            </a:graphic>
          </wp:inline>
        </w:drawing>
      </w:r>
      <w:r w:rsidRPr="00B3013C">
        <w:rPr>
          <w:rFonts w:ascii="Arial" w:eastAsia="Calibri" w:hAnsi="Arial" w:cs="Arial"/>
        </w:rPr>
        <w:br/>
      </w:r>
      <w:r w:rsidR="007F5A48" w:rsidRPr="00B3013C">
        <w:rPr>
          <w:rFonts w:ascii="Arial" w:eastAsia="Calibri" w:hAnsi="Arial" w:cs="Arial"/>
          <w:i/>
          <w:iCs/>
        </w:rPr>
        <w:t>[19]</w:t>
      </w:r>
    </w:p>
    <w:p w14:paraId="56278F89" w14:textId="406521D5" w:rsidR="00360028" w:rsidRPr="00B3013C" w:rsidRDefault="1A26B7D1" w:rsidP="00B3013C">
      <w:pPr>
        <w:spacing w:line="360" w:lineRule="auto"/>
        <w:rPr>
          <w:rFonts w:ascii="Arial" w:hAnsi="Arial" w:cs="Arial"/>
        </w:rPr>
      </w:pPr>
      <w:r w:rsidRPr="00B3013C">
        <w:rPr>
          <w:rFonts w:ascii="Arial" w:eastAsia="Calibri" w:hAnsi="Arial" w:cs="Arial"/>
        </w:rPr>
        <w:t>Other restrictions can be imposed, the above is an example of restricting the access hours of a generic user of the network. The user ‘Lauren Combstock’ has had the hours of permitted access to 9am – 5pm, meaning the user will be unable to log in to the network in times outside the permitted access.</w:t>
      </w:r>
    </w:p>
    <w:p w14:paraId="63657EB6" w14:textId="5E111FB5" w:rsidR="00360028" w:rsidRPr="00B3013C" w:rsidRDefault="00360028" w:rsidP="00B3013C">
      <w:pPr>
        <w:spacing w:line="360" w:lineRule="auto"/>
        <w:rPr>
          <w:rFonts w:ascii="Arial" w:hAnsi="Arial" w:cs="Arial"/>
        </w:rPr>
      </w:pPr>
    </w:p>
    <w:p w14:paraId="58B1156B" w14:textId="7E75C26B" w:rsidR="00F3566E" w:rsidRPr="00B3013C" w:rsidRDefault="00360028" w:rsidP="00B3013C">
      <w:pPr>
        <w:pStyle w:val="Heading3"/>
        <w:spacing w:line="360" w:lineRule="auto"/>
        <w:rPr>
          <w:rFonts w:ascii="Arial" w:hAnsi="Arial" w:cs="Arial"/>
        </w:rPr>
      </w:pPr>
      <w:bookmarkStart w:id="17" w:name="_Toc128047204"/>
      <w:bookmarkStart w:id="18" w:name="_Toc129257085"/>
      <w:r w:rsidRPr="00B3013C">
        <w:rPr>
          <w:rFonts w:ascii="Arial" w:hAnsi="Arial" w:cs="Arial"/>
        </w:rPr>
        <w:lastRenderedPageBreak/>
        <w:t>Adjoining the Domains and Testing user logins</w:t>
      </w:r>
      <w:bookmarkEnd w:id="17"/>
      <w:bookmarkEnd w:id="18"/>
    </w:p>
    <w:p w14:paraId="2E7770F0" w14:textId="7BE40ABF" w:rsidR="7991EFCF" w:rsidRPr="00B3013C" w:rsidRDefault="0063491F" w:rsidP="00B3013C">
      <w:pPr>
        <w:spacing w:line="360" w:lineRule="auto"/>
        <w:rPr>
          <w:rFonts w:ascii="Arial" w:hAnsi="Arial" w:cs="Arial"/>
        </w:rPr>
      </w:pPr>
      <w:r w:rsidRPr="00B3013C">
        <w:rPr>
          <w:rFonts w:ascii="Arial" w:hAnsi="Arial" w:cs="Arial"/>
          <w:noProof/>
        </w:rPr>
        <w:drawing>
          <wp:inline distT="0" distB="0" distL="0" distR="0" wp14:anchorId="4CF54DD8" wp14:editId="79B84563">
            <wp:extent cx="4257675" cy="2838450"/>
            <wp:effectExtent l="0" t="0" r="0" b="0"/>
            <wp:docPr id="1966006527" name="Picture 196600652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6006527"/>
                    <pic:cNvPicPr/>
                  </pic:nvPicPr>
                  <pic:blipFill>
                    <a:blip r:embed="rId25">
                      <a:extLst>
                        <a:ext uri="{28A0092B-C50C-407E-A947-70E740481C1C}">
                          <a14:useLocalDpi xmlns:a14="http://schemas.microsoft.com/office/drawing/2010/main" val="0"/>
                        </a:ext>
                      </a:extLst>
                    </a:blip>
                    <a:stretch>
                      <a:fillRect/>
                    </a:stretch>
                  </pic:blipFill>
                  <pic:spPr>
                    <a:xfrm>
                      <a:off x="0" y="0"/>
                      <a:ext cx="4257675" cy="2838450"/>
                    </a:xfrm>
                    <a:prstGeom prst="rect">
                      <a:avLst/>
                    </a:prstGeom>
                  </pic:spPr>
                </pic:pic>
              </a:graphicData>
            </a:graphic>
          </wp:inline>
        </w:drawing>
      </w:r>
      <w:r w:rsidRPr="00B3013C">
        <w:rPr>
          <w:rFonts w:ascii="Arial" w:hAnsi="Arial" w:cs="Arial"/>
        </w:rPr>
        <w:br/>
      </w:r>
      <w:r w:rsidR="007F5A48" w:rsidRPr="00B3013C">
        <w:rPr>
          <w:rFonts w:ascii="Arial" w:hAnsi="Arial" w:cs="Arial"/>
          <w:i/>
          <w:iCs/>
        </w:rPr>
        <w:t>[20]</w:t>
      </w:r>
    </w:p>
    <w:p w14:paraId="6CE073DA" w14:textId="4D785BA0" w:rsidR="32402D4A" w:rsidRPr="00B3013C" w:rsidRDefault="32402D4A" w:rsidP="00B3013C">
      <w:pPr>
        <w:spacing w:line="360" w:lineRule="auto"/>
        <w:rPr>
          <w:rFonts w:ascii="Arial" w:hAnsi="Arial" w:cs="Arial"/>
        </w:rPr>
      </w:pPr>
    </w:p>
    <w:p w14:paraId="583C0E1F" w14:textId="283ECF15" w:rsidR="00F3566E" w:rsidRPr="00B3013C" w:rsidRDefault="67BF1ADB" w:rsidP="00B3013C">
      <w:pPr>
        <w:spacing w:line="360" w:lineRule="auto"/>
        <w:rPr>
          <w:rFonts w:ascii="Arial" w:hAnsi="Arial" w:cs="Arial"/>
        </w:rPr>
      </w:pPr>
      <w:r w:rsidRPr="00B3013C">
        <w:rPr>
          <w:rFonts w:ascii="Arial" w:hAnsi="Arial" w:cs="Arial"/>
        </w:rPr>
        <w:t xml:space="preserve">The above figure demonstrates the computer WC1-NT being connected to accatask.msft domain successfully. This is accessed via the system properties window within the control </w:t>
      </w:r>
      <w:r w:rsidR="20F794D3" w:rsidRPr="00B3013C">
        <w:rPr>
          <w:rFonts w:ascii="Arial" w:hAnsi="Arial" w:cs="Arial"/>
        </w:rPr>
        <w:t>panel</w:t>
      </w:r>
      <w:r w:rsidRPr="00B3013C">
        <w:rPr>
          <w:rFonts w:ascii="Arial" w:hAnsi="Arial" w:cs="Arial"/>
        </w:rPr>
        <w:t xml:space="preserve">. </w:t>
      </w:r>
    </w:p>
    <w:p w14:paraId="13145855" w14:textId="40FB524D" w:rsidR="00F3566E" w:rsidRPr="00B3013C" w:rsidRDefault="0063491F" w:rsidP="00B3013C">
      <w:pPr>
        <w:spacing w:line="360" w:lineRule="auto"/>
        <w:rPr>
          <w:rFonts w:ascii="Arial" w:hAnsi="Arial" w:cs="Arial"/>
        </w:rPr>
      </w:pPr>
      <w:r w:rsidRPr="00B3013C">
        <w:rPr>
          <w:rFonts w:ascii="Arial" w:hAnsi="Arial" w:cs="Arial"/>
          <w:noProof/>
        </w:rPr>
        <w:drawing>
          <wp:inline distT="0" distB="0" distL="0" distR="0" wp14:anchorId="10E3038B" wp14:editId="700BABA2">
            <wp:extent cx="4348404" cy="3062377"/>
            <wp:effectExtent l="0" t="0" r="0" b="508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48404" cy="3062377"/>
                    </a:xfrm>
                    <a:prstGeom prst="rect">
                      <a:avLst/>
                    </a:prstGeom>
                  </pic:spPr>
                </pic:pic>
              </a:graphicData>
            </a:graphic>
          </wp:inline>
        </w:drawing>
      </w:r>
      <w:r w:rsidRPr="00B3013C">
        <w:rPr>
          <w:rFonts w:ascii="Arial" w:hAnsi="Arial" w:cs="Arial"/>
        </w:rPr>
        <w:br/>
      </w:r>
      <w:r w:rsidR="007F5A48" w:rsidRPr="00B3013C">
        <w:rPr>
          <w:rFonts w:ascii="Arial" w:hAnsi="Arial" w:cs="Arial"/>
          <w:i/>
          <w:iCs/>
        </w:rPr>
        <w:t>[21]</w:t>
      </w:r>
    </w:p>
    <w:p w14:paraId="365FA3B3" w14:textId="31F5BE8A" w:rsidR="16B02A6D" w:rsidRPr="00B3013C" w:rsidRDefault="16B02A6D" w:rsidP="00B3013C">
      <w:pPr>
        <w:spacing w:line="360" w:lineRule="auto"/>
        <w:rPr>
          <w:rFonts w:ascii="Arial" w:hAnsi="Arial" w:cs="Arial"/>
        </w:rPr>
      </w:pPr>
      <w:r w:rsidRPr="00B3013C">
        <w:rPr>
          <w:rFonts w:ascii="Arial" w:hAnsi="Arial" w:cs="Arial"/>
        </w:rPr>
        <w:t xml:space="preserve">This above figure shows a completed login by the user “Morgan Combstock” after successful authentication of domain credentials. The user is now </w:t>
      </w:r>
      <w:r w:rsidR="6508E53E" w:rsidRPr="00B3013C">
        <w:rPr>
          <w:rFonts w:ascii="Arial" w:hAnsi="Arial" w:cs="Arial"/>
        </w:rPr>
        <w:t>successfully connected following the completion of all the previous steps in setting up the network.</w:t>
      </w:r>
    </w:p>
    <w:p w14:paraId="65288EB7" w14:textId="7B0D826B" w:rsidR="3E3649EA" w:rsidRPr="00B3013C" w:rsidRDefault="0063491F" w:rsidP="00B3013C">
      <w:pPr>
        <w:spacing w:line="360" w:lineRule="auto"/>
        <w:rPr>
          <w:rFonts w:ascii="Arial" w:hAnsi="Arial" w:cs="Arial"/>
        </w:rPr>
      </w:pPr>
      <w:r w:rsidRPr="00B3013C">
        <w:rPr>
          <w:rFonts w:ascii="Arial" w:hAnsi="Arial" w:cs="Arial"/>
          <w:noProof/>
        </w:rPr>
        <w:lastRenderedPageBreak/>
        <w:drawing>
          <wp:inline distT="0" distB="0" distL="0" distR="0" wp14:anchorId="5009D349" wp14:editId="23FB7D59">
            <wp:extent cx="4271962" cy="2847975"/>
            <wp:effectExtent l="0" t="0" r="0" b="0"/>
            <wp:docPr id="815372545" name="Picture 81537254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271962" cy="2847975"/>
                    </a:xfrm>
                    <a:prstGeom prst="rect">
                      <a:avLst/>
                    </a:prstGeom>
                  </pic:spPr>
                </pic:pic>
              </a:graphicData>
            </a:graphic>
          </wp:inline>
        </w:drawing>
      </w:r>
      <w:r w:rsidRPr="00B3013C">
        <w:rPr>
          <w:rFonts w:ascii="Arial" w:hAnsi="Arial" w:cs="Arial"/>
        </w:rPr>
        <w:br/>
      </w:r>
      <w:r w:rsidR="007F5A48" w:rsidRPr="00B3013C">
        <w:rPr>
          <w:rFonts w:ascii="Arial" w:hAnsi="Arial" w:cs="Arial"/>
          <w:i/>
          <w:iCs/>
        </w:rPr>
        <w:t>[22]</w:t>
      </w:r>
    </w:p>
    <w:p w14:paraId="0A72B94A" w14:textId="0F5B109E" w:rsidR="00F3566E" w:rsidRPr="00B3013C" w:rsidRDefault="7AC5933D" w:rsidP="00B3013C">
      <w:pPr>
        <w:spacing w:line="360" w:lineRule="auto"/>
        <w:rPr>
          <w:rFonts w:ascii="Arial" w:hAnsi="Arial" w:cs="Arial"/>
        </w:rPr>
      </w:pPr>
      <w:r w:rsidRPr="00B3013C">
        <w:rPr>
          <w:rFonts w:ascii="Arial" w:hAnsi="Arial" w:cs="Arial"/>
        </w:rPr>
        <w:t xml:space="preserve">Having showcased a </w:t>
      </w:r>
      <w:r w:rsidR="1E3A2ED8" w:rsidRPr="00B3013C">
        <w:rPr>
          <w:rFonts w:ascii="Arial" w:hAnsi="Arial" w:cs="Arial"/>
        </w:rPr>
        <w:t>successful</w:t>
      </w:r>
      <w:r w:rsidR="00F3566E" w:rsidRPr="00B3013C">
        <w:rPr>
          <w:rFonts w:ascii="Arial" w:hAnsi="Arial" w:cs="Arial"/>
        </w:rPr>
        <w:t xml:space="preserve"> login</w:t>
      </w:r>
      <w:r w:rsidR="049E474B" w:rsidRPr="00B3013C">
        <w:rPr>
          <w:rFonts w:ascii="Arial" w:hAnsi="Arial" w:cs="Arial"/>
        </w:rPr>
        <w:t xml:space="preserve"> in the previous figure</w:t>
      </w:r>
      <w:r w:rsidR="00F3566E" w:rsidRPr="00B3013C">
        <w:rPr>
          <w:rFonts w:ascii="Arial" w:hAnsi="Arial" w:cs="Arial"/>
        </w:rPr>
        <w:t xml:space="preserve">, </w:t>
      </w:r>
      <w:r w:rsidR="267CB8A3" w:rsidRPr="00B3013C">
        <w:rPr>
          <w:rFonts w:ascii="Arial" w:hAnsi="Arial" w:cs="Arial"/>
        </w:rPr>
        <w:t xml:space="preserve">the above examples </w:t>
      </w:r>
      <w:r w:rsidR="00F3566E" w:rsidRPr="00B3013C">
        <w:rPr>
          <w:rFonts w:ascii="Arial" w:hAnsi="Arial" w:cs="Arial"/>
        </w:rPr>
        <w:t xml:space="preserve">a user </w:t>
      </w:r>
      <w:r w:rsidR="2A0884A1" w:rsidRPr="00B3013C">
        <w:rPr>
          <w:rFonts w:ascii="Arial" w:hAnsi="Arial" w:cs="Arial"/>
        </w:rPr>
        <w:t xml:space="preserve">who </w:t>
      </w:r>
      <w:r w:rsidR="00F3566E" w:rsidRPr="00B3013C">
        <w:rPr>
          <w:rFonts w:ascii="Arial" w:hAnsi="Arial" w:cs="Arial"/>
        </w:rPr>
        <w:t>now attempts to login using non</w:t>
      </w:r>
      <w:r w:rsidR="26D9F915" w:rsidRPr="00B3013C">
        <w:rPr>
          <w:rFonts w:ascii="Arial" w:hAnsi="Arial" w:cs="Arial"/>
        </w:rPr>
        <w:t>-</w:t>
      </w:r>
      <w:r w:rsidR="00622556" w:rsidRPr="00B3013C">
        <w:rPr>
          <w:rFonts w:ascii="Arial" w:hAnsi="Arial" w:cs="Arial"/>
        </w:rPr>
        <w:t>domain</w:t>
      </w:r>
      <w:r w:rsidR="00F3566E" w:rsidRPr="00B3013C">
        <w:rPr>
          <w:rFonts w:ascii="Arial" w:hAnsi="Arial" w:cs="Arial"/>
        </w:rPr>
        <w:t xml:space="preserve"> credentials. </w:t>
      </w:r>
      <w:r w:rsidR="17525928" w:rsidRPr="00B3013C">
        <w:rPr>
          <w:rFonts w:ascii="Arial" w:hAnsi="Arial" w:cs="Arial"/>
        </w:rPr>
        <w:t>This</w:t>
      </w:r>
      <w:r w:rsidR="00F3566E" w:rsidRPr="00B3013C">
        <w:rPr>
          <w:rFonts w:ascii="Arial" w:hAnsi="Arial" w:cs="Arial"/>
        </w:rPr>
        <w:t xml:space="preserve"> shows that when a user attempts to do this, they are denied access to the domain as intended</w:t>
      </w:r>
      <w:r w:rsidR="02EFD3EE" w:rsidRPr="00B3013C">
        <w:rPr>
          <w:rFonts w:ascii="Arial" w:hAnsi="Arial" w:cs="Arial"/>
        </w:rPr>
        <w:t>.</w:t>
      </w:r>
    </w:p>
    <w:p w14:paraId="5229035C" w14:textId="77777777" w:rsidR="00F3566E" w:rsidRPr="00B3013C" w:rsidRDefault="00F3566E" w:rsidP="00B3013C">
      <w:pPr>
        <w:spacing w:line="360" w:lineRule="auto"/>
        <w:rPr>
          <w:rFonts w:ascii="Arial" w:hAnsi="Arial" w:cs="Arial"/>
        </w:rPr>
      </w:pPr>
    </w:p>
    <w:p w14:paraId="5ED93089" w14:textId="5A6AE6E7" w:rsidR="000F2199" w:rsidRPr="00B3013C" w:rsidRDefault="00360028" w:rsidP="00B3013C">
      <w:pPr>
        <w:spacing w:line="360" w:lineRule="auto"/>
        <w:rPr>
          <w:rFonts w:ascii="Arial" w:hAnsi="Arial" w:cs="Arial"/>
          <w:b/>
          <w:bCs/>
        </w:rPr>
      </w:pPr>
      <w:r w:rsidRPr="00B3013C">
        <w:rPr>
          <w:rFonts w:ascii="Arial" w:hAnsi="Arial" w:cs="Arial"/>
        </w:rPr>
        <w:br w:type="page"/>
      </w:r>
      <w:r w:rsidR="005C0698" w:rsidRPr="00B3013C">
        <w:rPr>
          <w:rFonts w:ascii="Arial" w:hAnsi="Arial" w:cs="Arial"/>
          <w:b/>
          <w:bCs/>
        </w:rPr>
        <w:lastRenderedPageBreak/>
        <w:t>Task 2</w:t>
      </w:r>
    </w:p>
    <w:p w14:paraId="7744EEA6" w14:textId="71C83AD4" w:rsidR="000F2199" w:rsidRPr="00B3013C" w:rsidRDefault="000F2199" w:rsidP="00B3013C">
      <w:pPr>
        <w:pStyle w:val="Heading2"/>
        <w:spacing w:line="360" w:lineRule="auto"/>
        <w:rPr>
          <w:rFonts w:ascii="Arial" w:hAnsi="Arial" w:cs="Arial"/>
          <w:noProof/>
        </w:rPr>
      </w:pPr>
      <w:bookmarkStart w:id="19" w:name="_Toc129257086"/>
      <w:r w:rsidRPr="00B3013C">
        <w:rPr>
          <w:rFonts w:ascii="Arial" w:hAnsi="Arial" w:cs="Arial"/>
          <w:noProof/>
        </w:rPr>
        <w:t xml:space="preserve">2.1. </w:t>
      </w:r>
      <w:r w:rsidR="00FB77F4" w:rsidRPr="00FB77F4">
        <w:rPr>
          <w:rFonts w:ascii="Arial" w:hAnsi="Arial" w:cs="Arial"/>
          <w:noProof/>
        </w:rPr>
        <w:t>Justify the reason why Type 2 Hypervisors is used in the above practical task? Give scenarios where Type 1 Hypervisors could be used. Identify benefits and drawbacks of Type 1 and Type 2 Hypervisors.</w:t>
      </w:r>
      <w:bookmarkEnd w:id="19"/>
    </w:p>
    <w:p w14:paraId="18047832" w14:textId="43C8E6FC" w:rsidR="00933E3C" w:rsidRPr="00B3013C" w:rsidRDefault="00797A0F" w:rsidP="00B3013C">
      <w:pPr>
        <w:spacing w:before="240" w:after="200" w:line="360" w:lineRule="auto"/>
        <w:rPr>
          <w:rFonts w:ascii="Arial" w:hAnsi="Arial" w:cs="Arial"/>
        </w:rPr>
      </w:pPr>
      <w:bookmarkStart w:id="20" w:name="_Hlk129256745"/>
      <w:r w:rsidRPr="00B3013C">
        <w:rPr>
          <w:rFonts w:ascii="Arial" w:hAnsi="Arial" w:cs="Arial"/>
          <w:b/>
          <w:bCs/>
        </w:rPr>
        <w:t>Justify the reason why Type 2 Hypervisors is used in the above practical task? Give scenarios where Type 1 Hypervisors could be used. Identify benefits and drawbacks of Type 1 and Type 2 Hypervisors.</w:t>
      </w:r>
      <w:bookmarkEnd w:id="20"/>
      <w:r w:rsidR="008E2A1B" w:rsidRPr="00B3013C">
        <w:rPr>
          <w:rFonts w:ascii="Arial" w:hAnsi="Arial" w:cs="Arial"/>
        </w:rPr>
        <w:br/>
      </w:r>
      <w:r w:rsidR="00E93505" w:rsidRPr="00B3013C">
        <w:rPr>
          <w:rFonts w:ascii="Arial" w:hAnsi="Arial" w:cs="Arial"/>
        </w:rPr>
        <w:t xml:space="preserve">As part of our group task, our server infrastructure was </w:t>
      </w:r>
      <w:r w:rsidR="000424AE" w:rsidRPr="00B3013C">
        <w:rPr>
          <w:rFonts w:ascii="Arial" w:hAnsi="Arial" w:cs="Arial"/>
        </w:rPr>
        <w:t>entirely built</w:t>
      </w:r>
      <w:r w:rsidR="00E93505" w:rsidRPr="00B3013C">
        <w:rPr>
          <w:rFonts w:ascii="Arial" w:hAnsi="Arial" w:cs="Arial"/>
        </w:rPr>
        <w:t xml:space="preserve"> </w:t>
      </w:r>
      <w:r w:rsidR="00DE1A99" w:rsidRPr="00B3013C">
        <w:rPr>
          <w:rFonts w:ascii="Arial" w:hAnsi="Arial" w:cs="Arial"/>
        </w:rPr>
        <w:t>using</w:t>
      </w:r>
      <w:r w:rsidR="00E93505" w:rsidRPr="00B3013C">
        <w:rPr>
          <w:rFonts w:ascii="Arial" w:hAnsi="Arial" w:cs="Arial"/>
        </w:rPr>
        <w:t xml:space="preserve"> a Type 2 Hypervisor, </w:t>
      </w:r>
      <w:r w:rsidR="000424AE" w:rsidRPr="00B3013C">
        <w:rPr>
          <w:rFonts w:ascii="Arial" w:hAnsi="Arial" w:cs="Arial"/>
        </w:rPr>
        <w:t>this</w:t>
      </w:r>
      <w:r w:rsidR="00E93505" w:rsidRPr="00B3013C">
        <w:rPr>
          <w:rFonts w:ascii="Arial" w:hAnsi="Arial" w:cs="Arial"/>
        </w:rPr>
        <w:t xml:space="preserve"> </w:t>
      </w:r>
      <w:r w:rsidR="00541B66" w:rsidRPr="00B3013C">
        <w:rPr>
          <w:rFonts w:ascii="Arial" w:hAnsi="Arial" w:cs="Arial"/>
        </w:rPr>
        <w:t xml:space="preserve">gave us the capabilities to create multiple Virtual Machines </w:t>
      </w:r>
      <w:r w:rsidR="00253557" w:rsidRPr="00B3013C">
        <w:rPr>
          <w:rFonts w:ascii="Arial" w:hAnsi="Arial" w:cs="Arial"/>
        </w:rPr>
        <w:t xml:space="preserve">through the use of software installed </w:t>
      </w:r>
      <w:r w:rsidR="000424AE" w:rsidRPr="00B3013C">
        <w:rPr>
          <w:rFonts w:ascii="Arial" w:hAnsi="Arial" w:cs="Arial"/>
        </w:rPr>
        <w:t>on the operating system of our host laptop at ease</w:t>
      </w:r>
      <w:r w:rsidR="003126E5" w:rsidRPr="00B3013C">
        <w:rPr>
          <w:rFonts w:ascii="Arial" w:hAnsi="Arial" w:cs="Arial"/>
        </w:rPr>
        <w:t xml:space="preserve"> which is something we wouldn’t have been able to achieve if we went down the Type 1 hypervisor route, as </w:t>
      </w:r>
      <w:r w:rsidR="002C2928" w:rsidRPr="00B3013C">
        <w:rPr>
          <w:rFonts w:ascii="Arial" w:hAnsi="Arial" w:cs="Arial"/>
        </w:rPr>
        <w:t xml:space="preserve">this would require a host </w:t>
      </w:r>
      <w:r w:rsidR="00C53378" w:rsidRPr="00B3013C">
        <w:rPr>
          <w:rFonts w:ascii="Arial" w:hAnsi="Arial" w:cs="Arial"/>
        </w:rPr>
        <w:t>with no operating system currently installed and to configure the management console element</w:t>
      </w:r>
      <w:r w:rsidR="001A0A45" w:rsidRPr="00B3013C">
        <w:rPr>
          <w:rFonts w:ascii="Arial" w:hAnsi="Arial" w:cs="Arial"/>
        </w:rPr>
        <w:t xml:space="preserve"> to be able to communicate and allocate the virtual hardware to all these hosts</w:t>
      </w:r>
      <w:r w:rsidR="00C53378" w:rsidRPr="00B3013C">
        <w:rPr>
          <w:rFonts w:ascii="Arial" w:hAnsi="Arial" w:cs="Arial"/>
        </w:rPr>
        <w:t xml:space="preserve">, which we wouldn’t need to do </w:t>
      </w:r>
      <w:r w:rsidR="001A0A45" w:rsidRPr="00B3013C">
        <w:rPr>
          <w:rFonts w:ascii="Arial" w:hAnsi="Arial" w:cs="Arial"/>
        </w:rPr>
        <w:t>when hosting from the Software level</w:t>
      </w:r>
      <w:r w:rsidR="00A57BF6" w:rsidRPr="00B3013C">
        <w:rPr>
          <w:rFonts w:ascii="Arial" w:hAnsi="Arial" w:cs="Arial"/>
        </w:rPr>
        <w:t xml:space="preserve"> </w:t>
      </w:r>
      <w:r w:rsidR="00CC3B30" w:rsidRPr="00B3013C">
        <w:rPr>
          <w:rFonts w:ascii="Arial" w:hAnsi="Arial" w:cs="Arial"/>
        </w:rPr>
        <w:t>like</w:t>
      </w:r>
      <w:r w:rsidR="00A57BF6" w:rsidRPr="00B3013C">
        <w:rPr>
          <w:rFonts w:ascii="Arial" w:hAnsi="Arial" w:cs="Arial"/>
        </w:rPr>
        <w:t xml:space="preserve"> we did</w:t>
      </w:r>
      <w:r w:rsidR="00CC3B30" w:rsidRPr="00B3013C">
        <w:rPr>
          <w:rFonts w:ascii="Arial" w:hAnsi="Arial" w:cs="Arial"/>
        </w:rPr>
        <w:t xml:space="preserve"> with the Type 1</w:t>
      </w:r>
      <w:r w:rsidR="001A0A45" w:rsidRPr="00B3013C">
        <w:rPr>
          <w:rFonts w:ascii="Arial" w:hAnsi="Arial" w:cs="Arial"/>
        </w:rPr>
        <w:t>.</w:t>
      </w:r>
      <w:r w:rsidR="0078157F" w:rsidRPr="00B3013C">
        <w:rPr>
          <w:rFonts w:ascii="Arial" w:hAnsi="Arial" w:cs="Arial"/>
        </w:rPr>
        <w:t xml:space="preserve"> </w:t>
      </w:r>
      <w:r w:rsidR="00A57BF6" w:rsidRPr="00B3013C">
        <w:rPr>
          <w:rFonts w:ascii="Arial" w:hAnsi="Arial" w:cs="Arial"/>
        </w:rPr>
        <w:t>W</w:t>
      </w:r>
      <w:r w:rsidR="0078157F" w:rsidRPr="00B3013C">
        <w:rPr>
          <w:rFonts w:ascii="Arial" w:hAnsi="Arial" w:cs="Arial"/>
        </w:rPr>
        <w:t xml:space="preserve">hen all our </w:t>
      </w:r>
      <w:r w:rsidR="007E5E02" w:rsidRPr="00B3013C">
        <w:rPr>
          <w:rFonts w:ascii="Arial" w:hAnsi="Arial" w:cs="Arial"/>
        </w:rPr>
        <w:t>virtual machines</w:t>
      </w:r>
      <w:r w:rsidR="0078157F" w:rsidRPr="00B3013C">
        <w:rPr>
          <w:rFonts w:ascii="Arial" w:hAnsi="Arial" w:cs="Arial"/>
        </w:rPr>
        <w:t xml:space="preserve"> were successfully configured, the type 2 hypervisor </w:t>
      </w:r>
      <w:r w:rsidR="00CC3B30" w:rsidRPr="00B3013C">
        <w:rPr>
          <w:rFonts w:ascii="Arial" w:hAnsi="Arial" w:cs="Arial"/>
        </w:rPr>
        <w:t>also gave us the capabilities</w:t>
      </w:r>
      <w:r w:rsidR="007E5E02" w:rsidRPr="00B3013C">
        <w:rPr>
          <w:rFonts w:ascii="Arial" w:hAnsi="Arial" w:cs="Arial"/>
        </w:rPr>
        <w:t xml:space="preserve"> to use all these virtual machines </w:t>
      </w:r>
      <w:r w:rsidR="00CC3B30" w:rsidRPr="00B3013C">
        <w:rPr>
          <w:rFonts w:ascii="Arial" w:hAnsi="Arial" w:cs="Arial"/>
        </w:rPr>
        <w:t xml:space="preserve">simultaneously </w:t>
      </w:r>
      <w:r w:rsidR="007E5E02" w:rsidRPr="00B3013C">
        <w:rPr>
          <w:rFonts w:ascii="Arial" w:hAnsi="Arial" w:cs="Arial"/>
        </w:rPr>
        <w:t>off the</w:t>
      </w:r>
      <w:r w:rsidR="00CC3B30" w:rsidRPr="00B3013C">
        <w:rPr>
          <w:rFonts w:ascii="Arial" w:hAnsi="Arial" w:cs="Arial"/>
        </w:rPr>
        <w:t xml:space="preserve"> one</w:t>
      </w:r>
      <w:r w:rsidR="007E5E02" w:rsidRPr="00B3013C">
        <w:rPr>
          <w:rFonts w:ascii="Arial" w:hAnsi="Arial" w:cs="Arial"/>
        </w:rPr>
        <w:t xml:space="preserve"> desktop without any </w:t>
      </w:r>
      <w:r w:rsidR="0028518F" w:rsidRPr="00B3013C">
        <w:rPr>
          <w:rFonts w:ascii="Arial" w:hAnsi="Arial" w:cs="Arial"/>
        </w:rPr>
        <w:t>issues if</w:t>
      </w:r>
      <w:r w:rsidR="00CC3B30" w:rsidRPr="00B3013C">
        <w:rPr>
          <w:rFonts w:ascii="Arial" w:hAnsi="Arial" w:cs="Arial"/>
        </w:rPr>
        <w:t xml:space="preserve"> there is sufficient hardware on the host machine.</w:t>
      </w:r>
      <w:r w:rsidR="00941EB3" w:rsidRPr="00B3013C">
        <w:rPr>
          <w:rFonts w:ascii="Arial" w:hAnsi="Arial" w:cs="Arial"/>
        </w:rPr>
        <w:t xml:space="preserve"> </w:t>
      </w:r>
    </w:p>
    <w:p w14:paraId="21A4A133" w14:textId="59404FA2" w:rsidR="00933E3C" w:rsidRPr="00B3013C" w:rsidRDefault="00933E3C" w:rsidP="00B3013C">
      <w:pPr>
        <w:spacing w:before="240" w:after="200" w:line="360" w:lineRule="auto"/>
        <w:rPr>
          <w:rFonts w:ascii="Arial" w:hAnsi="Arial" w:cs="Arial"/>
        </w:rPr>
      </w:pPr>
      <w:r w:rsidRPr="00B3013C">
        <w:rPr>
          <w:rFonts w:ascii="Arial" w:hAnsi="Arial" w:cs="Arial"/>
        </w:rPr>
        <w:t xml:space="preserve">If </w:t>
      </w:r>
      <w:r w:rsidR="00B60188" w:rsidRPr="00B3013C">
        <w:rPr>
          <w:rFonts w:ascii="Arial" w:hAnsi="Arial" w:cs="Arial"/>
        </w:rPr>
        <w:t xml:space="preserve">I was looking to create a virtual environment </w:t>
      </w:r>
      <w:r w:rsidR="00D1093E" w:rsidRPr="00B3013C">
        <w:rPr>
          <w:rFonts w:ascii="Arial" w:hAnsi="Arial" w:cs="Arial"/>
        </w:rPr>
        <w:t>to host multiple virtual machines</w:t>
      </w:r>
      <w:r w:rsidR="00A46A8F" w:rsidRPr="00B3013C">
        <w:rPr>
          <w:rFonts w:ascii="Arial" w:hAnsi="Arial" w:cs="Arial"/>
        </w:rPr>
        <w:t xml:space="preserve"> and have the ability to upscale</w:t>
      </w:r>
      <w:r w:rsidR="0078279D" w:rsidRPr="00B3013C">
        <w:rPr>
          <w:rFonts w:ascii="Arial" w:hAnsi="Arial" w:cs="Arial"/>
        </w:rPr>
        <w:t xml:space="preserve"> and maintain performance</w:t>
      </w:r>
      <w:r w:rsidR="00A46A8F" w:rsidRPr="00B3013C">
        <w:rPr>
          <w:rFonts w:ascii="Arial" w:hAnsi="Arial" w:cs="Arial"/>
        </w:rPr>
        <w:t>,</w:t>
      </w:r>
      <w:r w:rsidR="00B60188" w:rsidRPr="00B3013C">
        <w:rPr>
          <w:rFonts w:ascii="Arial" w:hAnsi="Arial" w:cs="Arial"/>
        </w:rPr>
        <w:t xml:space="preserve"> </w:t>
      </w:r>
      <w:r w:rsidR="00A46A8F" w:rsidRPr="00B3013C">
        <w:rPr>
          <w:rFonts w:ascii="Arial" w:hAnsi="Arial" w:cs="Arial"/>
        </w:rPr>
        <w:t xml:space="preserve">I would have taken the type 1 approach, as this would </w:t>
      </w:r>
      <w:r w:rsidR="005369B9" w:rsidRPr="00B3013C">
        <w:rPr>
          <w:rFonts w:ascii="Arial" w:hAnsi="Arial" w:cs="Arial"/>
        </w:rPr>
        <w:t xml:space="preserve">allow me to install multiple VMs onto multiple hosts </w:t>
      </w:r>
      <w:r w:rsidR="002F5FEB" w:rsidRPr="00B3013C">
        <w:rPr>
          <w:rFonts w:ascii="Arial" w:hAnsi="Arial" w:cs="Arial"/>
        </w:rPr>
        <w:t>that have</w:t>
      </w:r>
      <w:r w:rsidR="005369B9" w:rsidRPr="00B3013C">
        <w:rPr>
          <w:rFonts w:ascii="Arial" w:hAnsi="Arial" w:cs="Arial"/>
        </w:rPr>
        <w:t xml:space="preserve"> ESXI installed, where I can manage all of them through the use of </w:t>
      </w:r>
      <w:r w:rsidR="002F5FEB" w:rsidRPr="00B3013C">
        <w:rPr>
          <w:rFonts w:ascii="Arial" w:hAnsi="Arial" w:cs="Arial"/>
        </w:rPr>
        <w:t>the VMWare web console</w:t>
      </w:r>
      <w:r w:rsidR="0078279D" w:rsidRPr="00B3013C">
        <w:rPr>
          <w:rFonts w:ascii="Arial" w:hAnsi="Arial" w:cs="Arial"/>
        </w:rPr>
        <w:t xml:space="preserve"> without any performance degrading as there wont be any host operating system utilising the hardware needed.</w:t>
      </w:r>
    </w:p>
    <w:p w14:paraId="1CE215B1" w14:textId="66016483" w:rsidR="00E6767E" w:rsidRPr="00B3013C" w:rsidRDefault="005D06F9" w:rsidP="00B3013C">
      <w:pPr>
        <w:spacing w:before="240" w:after="200" w:line="360" w:lineRule="auto"/>
        <w:rPr>
          <w:rFonts w:ascii="Arial" w:hAnsi="Arial" w:cs="Arial"/>
        </w:rPr>
      </w:pPr>
      <w:r w:rsidRPr="00B3013C">
        <w:rPr>
          <w:rFonts w:ascii="Arial" w:hAnsi="Arial" w:cs="Arial"/>
        </w:rPr>
        <w:t xml:space="preserve">There are </w:t>
      </w:r>
      <w:r w:rsidR="003837A5" w:rsidRPr="00B3013C">
        <w:rPr>
          <w:rFonts w:ascii="Arial" w:hAnsi="Arial" w:cs="Arial"/>
        </w:rPr>
        <w:t>several</w:t>
      </w:r>
      <w:r w:rsidR="006C119C" w:rsidRPr="00B3013C">
        <w:rPr>
          <w:rFonts w:ascii="Arial" w:hAnsi="Arial" w:cs="Arial"/>
        </w:rPr>
        <w:t xml:space="preserve"> pros and cons which come with both types of hypervisors, </w:t>
      </w:r>
      <w:r w:rsidR="000A45EB" w:rsidRPr="00B3013C">
        <w:rPr>
          <w:rFonts w:ascii="Arial" w:hAnsi="Arial" w:cs="Arial"/>
        </w:rPr>
        <w:t>some including</w:t>
      </w:r>
      <w:r w:rsidR="00B205B6" w:rsidRPr="00B3013C">
        <w:rPr>
          <w:rFonts w:ascii="Arial" w:hAnsi="Arial" w:cs="Arial"/>
        </w:rPr>
        <w:t xml:space="preserve">: </w:t>
      </w:r>
      <w:r w:rsidR="00585C26" w:rsidRPr="00B3013C">
        <w:rPr>
          <w:rFonts w:ascii="Arial" w:hAnsi="Arial" w:cs="Arial"/>
        </w:rPr>
        <w:br/>
      </w:r>
      <w:r w:rsidR="00585C26" w:rsidRPr="00B3013C">
        <w:rPr>
          <w:rFonts w:ascii="Arial" w:hAnsi="Arial" w:cs="Arial"/>
          <w:b/>
          <w:bCs/>
        </w:rPr>
        <w:br/>
        <w:t xml:space="preserve">Type 1 Hypervisor </w:t>
      </w:r>
      <w:r w:rsidR="003D2E01" w:rsidRPr="00B3013C">
        <w:rPr>
          <w:rFonts w:ascii="Arial" w:hAnsi="Arial" w:cs="Arial"/>
          <w:b/>
          <w:bCs/>
        </w:rPr>
        <w:t>Advantage</w:t>
      </w:r>
      <w:r w:rsidR="00E6767E" w:rsidRPr="00B3013C">
        <w:rPr>
          <w:rFonts w:ascii="Arial" w:hAnsi="Arial" w:cs="Arial"/>
          <w:b/>
          <w:bCs/>
        </w:rPr>
        <w:t>s</w:t>
      </w:r>
    </w:p>
    <w:p w14:paraId="2EC7D18A" w14:textId="2786B159" w:rsidR="000B7D92" w:rsidRPr="00B3013C" w:rsidRDefault="00FE13AB" w:rsidP="00B3013C">
      <w:pPr>
        <w:pStyle w:val="ListParagraph"/>
        <w:numPr>
          <w:ilvl w:val="0"/>
          <w:numId w:val="43"/>
        </w:numPr>
        <w:spacing w:before="240" w:after="200" w:line="360" w:lineRule="auto"/>
        <w:rPr>
          <w:rFonts w:ascii="Arial" w:hAnsi="Arial" w:cs="Arial"/>
        </w:rPr>
      </w:pPr>
      <w:r w:rsidRPr="00B3013C">
        <w:rPr>
          <w:rFonts w:ascii="Arial" w:hAnsi="Arial" w:cs="Arial"/>
        </w:rPr>
        <w:t xml:space="preserve">Able to scale infrastructure much easier as </w:t>
      </w:r>
      <w:r w:rsidR="008A15B8" w:rsidRPr="00B3013C">
        <w:rPr>
          <w:rFonts w:ascii="Arial" w:hAnsi="Arial" w:cs="Arial"/>
        </w:rPr>
        <w:t>additional resources can be allocated</w:t>
      </w:r>
      <w:r w:rsidR="000B7D92" w:rsidRPr="00B3013C">
        <w:rPr>
          <w:rFonts w:ascii="Arial" w:hAnsi="Arial" w:cs="Arial"/>
        </w:rPr>
        <w:t xml:space="preserve"> at ease</w:t>
      </w:r>
      <w:r w:rsidR="008A15B8" w:rsidRPr="00B3013C">
        <w:rPr>
          <w:rFonts w:ascii="Arial" w:hAnsi="Arial" w:cs="Arial"/>
        </w:rPr>
        <w:t xml:space="preserve"> compared to type 2 </w:t>
      </w:r>
      <w:r w:rsidR="009F39CA" w:rsidRPr="00B3013C">
        <w:rPr>
          <w:rFonts w:ascii="Arial" w:hAnsi="Arial" w:cs="Arial"/>
        </w:rPr>
        <w:t>as it doesn’t entirely depend on the hardware capabilities on the host OS itself.</w:t>
      </w:r>
      <w:r w:rsidR="00531F0F" w:rsidRPr="00B3013C">
        <w:rPr>
          <w:rFonts w:ascii="Arial" w:hAnsi="Arial" w:cs="Arial"/>
        </w:rPr>
        <w:t xml:space="preserve"> With </w:t>
      </w:r>
      <w:r w:rsidR="00403F48" w:rsidRPr="00B3013C">
        <w:rPr>
          <w:rFonts w:ascii="Arial" w:hAnsi="Arial" w:cs="Arial"/>
        </w:rPr>
        <w:t>Type 1 the virtual machines have direct access to the hardware of the physical device.</w:t>
      </w:r>
    </w:p>
    <w:p w14:paraId="31E5FBCD" w14:textId="30409481" w:rsidR="00212ECB" w:rsidRPr="00B3013C" w:rsidRDefault="00212ECB" w:rsidP="00B3013C">
      <w:pPr>
        <w:spacing w:before="240" w:after="200" w:line="360" w:lineRule="auto"/>
        <w:rPr>
          <w:rFonts w:ascii="Arial" w:hAnsi="Arial" w:cs="Arial"/>
          <w:b/>
          <w:bCs/>
        </w:rPr>
      </w:pPr>
      <w:r w:rsidRPr="00B3013C">
        <w:rPr>
          <w:rFonts w:ascii="Arial" w:hAnsi="Arial" w:cs="Arial"/>
          <w:b/>
          <w:bCs/>
        </w:rPr>
        <w:t xml:space="preserve">Type 1 Hypervisor </w:t>
      </w:r>
      <w:r w:rsidR="00403F48" w:rsidRPr="00B3013C">
        <w:rPr>
          <w:rFonts w:ascii="Arial" w:hAnsi="Arial" w:cs="Arial"/>
          <w:b/>
          <w:bCs/>
        </w:rPr>
        <w:t>Disadvantages</w:t>
      </w:r>
    </w:p>
    <w:p w14:paraId="6963EDC8" w14:textId="50B0836A" w:rsidR="00784730" w:rsidRPr="00B3013C" w:rsidRDefault="005A30FF" w:rsidP="00B3013C">
      <w:pPr>
        <w:pStyle w:val="ListParagraph"/>
        <w:numPr>
          <w:ilvl w:val="0"/>
          <w:numId w:val="43"/>
        </w:numPr>
        <w:spacing w:before="240" w:after="200" w:line="360" w:lineRule="auto"/>
        <w:rPr>
          <w:rFonts w:ascii="Arial" w:hAnsi="Arial" w:cs="Arial"/>
        </w:rPr>
      </w:pPr>
      <w:r w:rsidRPr="00B3013C">
        <w:rPr>
          <w:rFonts w:ascii="Arial" w:hAnsi="Arial" w:cs="Arial"/>
        </w:rPr>
        <w:lastRenderedPageBreak/>
        <w:t xml:space="preserve">When </w:t>
      </w:r>
      <w:r w:rsidR="003727CC" w:rsidRPr="00B3013C">
        <w:rPr>
          <w:rFonts w:ascii="Arial" w:hAnsi="Arial" w:cs="Arial"/>
        </w:rPr>
        <w:t>looking to administer the hosts, an entirely separate host will be required to allow all the virtual machines to be managed.</w:t>
      </w:r>
    </w:p>
    <w:p w14:paraId="2DB9D387" w14:textId="77777777" w:rsidR="00D06DA0" w:rsidRPr="00B3013C" w:rsidRDefault="00D06DA0" w:rsidP="00B3013C">
      <w:pPr>
        <w:spacing w:before="240" w:after="200" w:line="360" w:lineRule="auto"/>
        <w:rPr>
          <w:rFonts w:ascii="Arial" w:hAnsi="Arial" w:cs="Arial"/>
          <w:b/>
          <w:bCs/>
        </w:rPr>
      </w:pPr>
      <w:r w:rsidRPr="00B3013C">
        <w:rPr>
          <w:rFonts w:ascii="Arial" w:hAnsi="Arial" w:cs="Arial"/>
          <w:b/>
          <w:bCs/>
        </w:rPr>
        <w:t>Type 2 Hypervisor Advantages</w:t>
      </w:r>
    </w:p>
    <w:p w14:paraId="36421F7E" w14:textId="77777777" w:rsidR="000B385A" w:rsidRPr="00B3013C" w:rsidRDefault="003477B6" w:rsidP="00B3013C">
      <w:pPr>
        <w:pStyle w:val="ListParagraph"/>
        <w:numPr>
          <w:ilvl w:val="0"/>
          <w:numId w:val="43"/>
        </w:numPr>
        <w:spacing w:before="240" w:after="200" w:line="360" w:lineRule="auto"/>
        <w:rPr>
          <w:rFonts w:ascii="Arial" w:hAnsi="Arial" w:cs="Arial"/>
        </w:rPr>
      </w:pPr>
      <w:r w:rsidRPr="00B3013C">
        <w:rPr>
          <w:rFonts w:ascii="Arial" w:hAnsi="Arial" w:cs="Arial"/>
        </w:rPr>
        <w:t xml:space="preserve">Virtual machines are all hosted </w:t>
      </w:r>
      <w:r w:rsidR="00CC45B0" w:rsidRPr="00B3013C">
        <w:rPr>
          <w:rFonts w:ascii="Arial" w:hAnsi="Arial" w:cs="Arial"/>
        </w:rPr>
        <w:t>using</w:t>
      </w:r>
      <w:r w:rsidRPr="00B3013C">
        <w:rPr>
          <w:rFonts w:ascii="Arial" w:hAnsi="Arial" w:cs="Arial"/>
        </w:rPr>
        <w:t xml:space="preserve"> software installed</w:t>
      </w:r>
      <w:r w:rsidR="00CC45B0" w:rsidRPr="00B3013C">
        <w:rPr>
          <w:rFonts w:ascii="Arial" w:hAnsi="Arial" w:cs="Arial"/>
        </w:rPr>
        <w:t xml:space="preserve"> on the hosts operating system.</w:t>
      </w:r>
    </w:p>
    <w:p w14:paraId="2F379927" w14:textId="7E6BF1CC" w:rsidR="000B385A" w:rsidRPr="00B3013C" w:rsidRDefault="000B385A" w:rsidP="00B3013C">
      <w:pPr>
        <w:spacing w:before="240" w:after="200" w:line="360" w:lineRule="auto"/>
        <w:rPr>
          <w:rFonts w:ascii="Arial" w:hAnsi="Arial" w:cs="Arial"/>
          <w:b/>
          <w:bCs/>
        </w:rPr>
      </w:pPr>
      <w:r w:rsidRPr="00B3013C">
        <w:rPr>
          <w:rFonts w:ascii="Arial" w:hAnsi="Arial" w:cs="Arial"/>
          <w:b/>
          <w:bCs/>
        </w:rPr>
        <w:t>Type 2 Hypervisor Disadvantages</w:t>
      </w:r>
    </w:p>
    <w:p w14:paraId="476ED835" w14:textId="77A7FAA4" w:rsidR="00797A0F" w:rsidRPr="00B3013C" w:rsidRDefault="0023460D" w:rsidP="00B3013C">
      <w:pPr>
        <w:pStyle w:val="ListParagraph"/>
        <w:numPr>
          <w:ilvl w:val="0"/>
          <w:numId w:val="43"/>
        </w:numPr>
        <w:spacing w:before="240" w:after="200" w:line="360" w:lineRule="auto"/>
        <w:rPr>
          <w:rFonts w:ascii="Arial" w:hAnsi="Arial" w:cs="Arial"/>
        </w:rPr>
      </w:pPr>
      <w:r w:rsidRPr="00B3013C">
        <w:rPr>
          <w:rFonts w:ascii="Arial" w:hAnsi="Arial" w:cs="Arial"/>
        </w:rPr>
        <w:t>Low security implications, for example if the host operating system gets compromised in any way</w:t>
      </w:r>
      <w:r w:rsidR="00260B88" w:rsidRPr="00B3013C">
        <w:rPr>
          <w:rFonts w:ascii="Arial" w:hAnsi="Arial" w:cs="Arial"/>
        </w:rPr>
        <w:t xml:space="preserve"> the vulnerability can spread to the virtual disks of the type 1 hypervisor affecting those systems.</w:t>
      </w:r>
    </w:p>
    <w:p w14:paraId="532475D7" w14:textId="77777777" w:rsidR="00C247F3" w:rsidRPr="00B3013C" w:rsidRDefault="00C247F3" w:rsidP="00B3013C">
      <w:pPr>
        <w:spacing w:line="360" w:lineRule="auto"/>
        <w:rPr>
          <w:rFonts w:ascii="Arial" w:hAnsi="Arial" w:cs="Arial"/>
        </w:rPr>
      </w:pPr>
    </w:p>
    <w:p w14:paraId="1A00C0D1" w14:textId="1D22F744" w:rsidR="000F2199" w:rsidRPr="00B3013C" w:rsidRDefault="000F2199" w:rsidP="00B3013C">
      <w:pPr>
        <w:pStyle w:val="Heading2"/>
        <w:spacing w:line="360" w:lineRule="auto"/>
        <w:rPr>
          <w:rFonts w:ascii="Arial" w:hAnsi="Arial" w:cs="Arial"/>
          <w:noProof/>
        </w:rPr>
      </w:pPr>
      <w:bookmarkStart w:id="21" w:name="_Toc129257087"/>
      <w:r w:rsidRPr="00B3013C">
        <w:rPr>
          <w:rFonts w:ascii="Arial" w:hAnsi="Arial" w:cs="Arial"/>
          <w:noProof/>
        </w:rPr>
        <w:t xml:space="preserve">2.2 </w:t>
      </w:r>
      <w:r w:rsidR="00DB265D" w:rsidRPr="00DB265D">
        <w:rPr>
          <w:rFonts w:ascii="Arial" w:hAnsi="Arial" w:cs="Arial"/>
          <w:noProof/>
        </w:rPr>
        <w:t>DHCP - explain what it is, how it works (illustrations) and its significance.</w:t>
      </w:r>
      <w:bookmarkEnd w:id="21"/>
    </w:p>
    <w:p w14:paraId="58AA91F3" w14:textId="6174B761" w:rsidR="00945796" w:rsidRPr="00DB265D" w:rsidRDefault="00282299" w:rsidP="00B3013C">
      <w:pPr>
        <w:spacing w:line="360" w:lineRule="auto"/>
        <w:rPr>
          <w:rFonts w:ascii="Arial" w:hAnsi="Arial" w:cs="Arial"/>
          <w:b/>
          <w:bCs/>
        </w:rPr>
      </w:pPr>
      <w:r w:rsidRPr="00B3013C">
        <w:rPr>
          <w:rStyle w:val="normaltextrun"/>
          <w:rFonts w:ascii="Arial" w:hAnsi="Arial" w:cs="Arial"/>
          <w:color w:val="000000"/>
          <w:shd w:val="clear" w:color="auto" w:fill="FFFFFF"/>
        </w:rPr>
        <w:t xml:space="preserve">This stands for Dynamic Host Configuration protocol, which is essentially a client/server protocol that is based on Windows Server OS which is used to automate the configuration of all IP addressing schemes </w:t>
      </w:r>
      <w:r w:rsidR="0060795E" w:rsidRPr="00B3013C">
        <w:rPr>
          <w:rStyle w:val="normaltextrun"/>
          <w:rFonts w:ascii="Arial" w:hAnsi="Arial" w:cs="Arial"/>
          <w:color w:val="000000"/>
          <w:shd w:val="clear" w:color="auto" w:fill="FFFFFF"/>
        </w:rPr>
        <w:t xml:space="preserve">to </w:t>
      </w:r>
      <w:r w:rsidR="00DE2A31" w:rsidRPr="00B3013C">
        <w:rPr>
          <w:rStyle w:val="normaltextrun"/>
          <w:rFonts w:ascii="Arial" w:hAnsi="Arial" w:cs="Arial"/>
          <w:color w:val="000000"/>
          <w:shd w:val="clear" w:color="auto" w:fill="FFFFFF"/>
        </w:rPr>
        <w:t xml:space="preserve">connected </w:t>
      </w:r>
      <w:r w:rsidR="0060795E" w:rsidRPr="00B3013C">
        <w:rPr>
          <w:rStyle w:val="normaltextrun"/>
          <w:rFonts w:ascii="Arial" w:hAnsi="Arial" w:cs="Arial"/>
          <w:color w:val="000000"/>
          <w:shd w:val="clear" w:color="auto" w:fill="FFFFFF"/>
        </w:rPr>
        <w:t xml:space="preserve">devices </w:t>
      </w:r>
      <w:r w:rsidRPr="00B3013C">
        <w:rPr>
          <w:rStyle w:val="normaltextrun"/>
          <w:rFonts w:ascii="Arial" w:hAnsi="Arial" w:cs="Arial"/>
          <w:color w:val="000000"/>
          <w:shd w:val="clear" w:color="auto" w:fill="FFFFFF"/>
        </w:rPr>
        <w:t>on a network.</w:t>
      </w:r>
      <w:r w:rsidR="00A90780" w:rsidRPr="00B3013C">
        <w:rPr>
          <w:rStyle w:val="normaltextrun"/>
          <w:rFonts w:ascii="Arial" w:hAnsi="Arial" w:cs="Arial"/>
          <w:color w:val="000000"/>
          <w:shd w:val="clear" w:color="auto" w:fill="FFFFFF"/>
        </w:rPr>
        <w:t xml:space="preserve"> </w:t>
      </w:r>
      <w:r w:rsidR="00AF4ACF" w:rsidRPr="00B3013C">
        <w:rPr>
          <w:rStyle w:val="normaltextrun"/>
          <w:rFonts w:ascii="Arial" w:hAnsi="Arial" w:cs="Arial"/>
          <w:color w:val="000000"/>
          <w:shd w:val="clear" w:color="auto" w:fill="FFFFFF"/>
        </w:rPr>
        <w:t xml:space="preserve">How it works is that </w:t>
      </w:r>
      <w:r w:rsidR="002A041B" w:rsidRPr="00B3013C">
        <w:rPr>
          <w:rStyle w:val="normaltextrun"/>
          <w:rFonts w:ascii="Arial" w:hAnsi="Arial" w:cs="Arial"/>
          <w:color w:val="000000"/>
          <w:shd w:val="clear" w:color="auto" w:fill="FFFFFF"/>
        </w:rPr>
        <w:t>it is installed</w:t>
      </w:r>
      <w:r w:rsidR="0033753A" w:rsidRPr="00B3013C">
        <w:rPr>
          <w:rStyle w:val="normaltextrun"/>
          <w:rFonts w:ascii="Arial" w:hAnsi="Arial" w:cs="Arial"/>
          <w:color w:val="000000"/>
          <w:shd w:val="clear" w:color="auto" w:fill="FFFFFF"/>
        </w:rPr>
        <w:t xml:space="preserve"> and enabled</w:t>
      </w:r>
      <w:r w:rsidR="002A041B" w:rsidRPr="00B3013C">
        <w:rPr>
          <w:rStyle w:val="normaltextrun"/>
          <w:rFonts w:ascii="Arial" w:hAnsi="Arial" w:cs="Arial"/>
          <w:color w:val="000000"/>
          <w:shd w:val="clear" w:color="auto" w:fill="FFFFFF"/>
        </w:rPr>
        <w:t xml:space="preserve"> on a Windows Server operating system </w:t>
      </w:r>
      <w:r w:rsidR="0053028A" w:rsidRPr="00B3013C">
        <w:rPr>
          <w:rStyle w:val="normaltextrun"/>
          <w:rFonts w:ascii="Arial" w:hAnsi="Arial" w:cs="Arial"/>
          <w:color w:val="000000"/>
          <w:shd w:val="clear" w:color="auto" w:fill="FFFFFF"/>
        </w:rPr>
        <w:t xml:space="preserve">through the use of installing additional Windows features, then once active it will maintain a pool of </w:t>
      </w:r>
      <w:r w:rsidR="00EB470C" w:rsidRPr="00B3013C">
        <w:rPr>
          <w:rStyle w:val="normaltextrun"/>
          <w:rFonts w:ascii="Arial" w:hAnsi="Arial" w:cs="Arial"/>
          <w:color w:val="000000"/>
          <w:shd w:val="clear" w:color="auto" w:fill="FFFFFF"/>
        </w:rPr>
        <w:t>all the IP addressing</w:t>
      </w:r>
      <w:r w:rsidR="001E0BD1" w:rsidRPr="00B3013C">
        <w:rPr>
          <w:rStyle w:val="normaltextrun"/>
          <w:rFonts w:ascii="Arial" w:hAnsi="Arial" w:cs="Arial"/>
          <w:color w:val="000000"/>
          <w:shd w:val="clear" w:color="auto" w:fill="FFFFFF"/>
        </w:rPr>
        <w:t xml:space="preserve"> schemes</w:t>
      </w:r>
      <w:r w:rsidR="0053028A" w:rsidRPr="00B3013C">
        <w:rPr>
          <w:rStyle w:val="normaltextrun"/>
          <w:rFonts w:ascii="Arial" w:hAnsi="Arial" w:cs="Arial"/>
          <w:color w:val="000000"/>
          <w:shd w:val="clear" w:color="auto" w:fill="FFFFFF"/>
        </w:rPr>
        <w:t xml:space="preserve"> </w:t>
      </w:r>
      <w:r w:rsidR="00EB470C" w:rsidRPr="00B3013C">
        <w:rPr>
          <w:rStyle w:val="normaltextrun"/>
          <w:rFonts w:ascii="Arial" w:hAnsi="Arial" w:cs="Arial"/>
          <w:color w:val="000000"/>
          <w:shd w:val="clear" w:color="auto" w:fill="FFFFFF"/>
        </w:rPr>
        <w:t>for devices</w:t>
      </w:r>
      <w:r w:rsidR="001E0BD1" w:rsidRPr="00B3013C">
        <w:rPr>
          <w:rStyle w:val="normaltextrun"/>
          <w:rFonts w:ascii="Arial" w:hAnsi="Arial" w:cs="Arial"/>
          <w:color w:val="000000"/>
          <w:shd w:val="clear" w:color="auto" w:fill="FFFFFF"/>
        </w:rPr>
        <w:t xml:space="preserve"> on </w:t>
      </w:r>
      <w:r w:rsidR="00C01A65" w:rsidRPr="00B3013C">
        <w:rPr>
          <w:rStyle w:val="normaltextrun"/>
          <w:rFonts w:ascii="Arial" w:hAnsi="Arial" w:cs="Arial"/>
          <w:color w:val="000000"/>
          <w:shd w:val="clear" w:color="auto" w:fill="FFFFFF"/>
        </w:rPr>
        <w:t>its</w:t>
      </w:r>
      <w:r w:rsidR="001E0BD1" w:rsidRPr="00B3013C">
        <w:rPr>
          <w:rStyle w:val="normaltextrun"/>
          <w:rFonts w:ascii="Arial" w:hAnsi="Arial" w:cs="Arial"/>
          <w:color w:val="000000"/>
          <w:shd w:val="clear" w:color="auto" w:fill="FFFFFF"/>
        </w:rPr>
        <w:t xml:space="preserve"> records</w:t>
      </w:r>
      <w:r w:rsidR="00EB470C" w:rsidRPr="00B3013C">
        <w:rPr>
          <w:rStyle w:val="normaltextrun"/>
          <w:rFonts w:ascii="Arial" w:hAnsi="Arial" w:cs="Arial"/>
          <w:color w:val="000000"/>
          <w:shd w:val="clear" w:color="auto" w:fill="FFFFFF"/>
        </w:rPr>
        <w:t xml:space="preserve"> </w:t>
      </w:r>
      <w:r w:rsidR="001E0BD1" w:rsidRPr="00B3013C">
        <w:rPr>
          <w:rStyle w:val="normaltextrun"/>
          <w:rFonts w:ascii="Arial" w:hAnsi="Arial" w:cs="Arial"/>
          <w:color w:val="000000"/>
          <w:shd w:val="clear" w:color="auto" w:fill="FFFFFF"/>
        </w:rPr>
        <w:t>within the network</w:t>
      </w:r>
      <w:r w:rsidR="004B3A47" w:rsidRPr="00B3013C">
        <w:rPr>
          <w:rStyle w:val="normaltextrun"/>
          <w:rFonts w:ascii="Arial" w:hAnsi="Arial" w:cs="Arial"/>
          <w:color w:val="000000"/>
          <w:shd w:val="clear" w:color="auto" w:fill="FFFFFF"/>
        </w:rPr>
        <w:t>, so any device which has DHCP active within its network settings, once connected</w:t>
      </w:r>
      <w:r w:rsidR="00462388" w:rsidRPr="00B3013C">
        <w:rPr>
          <w:rStyle w:val="normaltextrun"/>
          <w:rFonts w:ascii="Arial" w:hAnsi="Arial" w:cs="Arial"/>
          <w:color w:val="000000"/>
          <w:shd w:val="clear" w:color="auto" w:fill="FFFFFF"/>
        </w:rPr>
        <w:t>,</w:t>
      </w:r>
      <w:r w:rsidR="004B3A47" w:rsidRPr="00B3013C">
        <w:rPr>
          <w:rStyle w:val="normaltextrun"/>
          <w:rFonts w:ascii="Arial" w:hAnsi="Arial" w:cs="Arial"/>
          <w:color w:val="000000"/>
          <w:shd w:val="clear" w:color="auto" w:fill="FFFFFF"/>
        </w:rPr>
        <w:t xml:space="preserve"> will </w:t>
      </w:r>
      <w:r w:rsidR="00462388" w:rsidRPr="00B3013C">
        <w:rPr>
          <w:rStyle w:val="normaltextrun"/>
          <w:rFonts w:ascii="Arial" w:hAnsi="Arial" w:cs="Arial"/>
          <w:color w:val="000000"/>
          <w:shd w:val="clear" w:color="auto" w:fill="FFFFFF"/>
        </w:rPr>
        <w:t>communicate with the DHCP server for an IP address to be allocated to it</w:t>
      </w:r>
      <w:r w:rsidR="00A37B32" w:rsidRPr="00B3013C">
        <w:rPr>
          <w:rStyle w:val="normaltextrun"/>
          <w:rFonts w:ascii="Arial" w:hAnsi="Arial" w:cs="Arial"/>
          <w:color w:val="000000"/>
          <w:shd w:val="clear" w:color="auto" w:fill="FFFFFF"/>
        </w:rPr>
        <w:t xml:space="preserve"> through the use of DORA</w:t>
      </w:r>
      <w:r w:rsidR="00B12A9A" w:rsidRPr="00B3013C">
        <w:rPr>
          <w:rStyle w:val="normaltextrun"/>
          <w:rFonts w:ascii="Arial" w:hAnsi="Arial" w:cs="Arial"/>
          <w:color w:val="000000"/>
          <w:shd w:val="clear" w:color="auto" w:fill="FFFFFF"/>
        </w:rPr>
        <w:t xml:space="preserve"> stands for </w:t>
      </w:r>
      <w:r w:rsidR="00B12A9A" w:rsidRPr="00B3013C">
        <w:rPr>
          <w:rStyle w:val="normaltextrun"/>
          <w:rFonts w:ascii="Arial" w:hAnsi="Arial" w:cs="Arial"/>
          <w:b/>
          <w:bCs/>
          <w:color w:val="000000"/>
          <w:shd w:val="clear" w:color="auto" w:fill="FFFFFF"/>
        </w:rPr>
        <w:t>D</w:t>
      </w:r>
      <w:r w:rsidR="00B12A9A" w:rsidRPr="00B3013C">
        <w:rPr>
          <w:rStyle w:val="normaltextrun"/>
          <w:rFonts w:ascii="Arial" w:hAnsi="Arial" w:cs="Arial"/>
          <w:color w:val="000000"/>
          <w:shd w:val="clear" w:color="auto" w:fill="FFFFFF"/>
        </w:rPr>
        <w:t xml:space="preserve">iscover, </w:t>
      </w:r>
      <w:r w:rsidR="00B12A9A" w:rsidRPr="00B3013C">
        <w:rPr>
          <w:rStyle w:val="normaltextrun"/>
          <w:rFonts w:ascii="Arial" w:hAnsi="Arial" w:cs="Arial"/>
          <w:b/>
          <w:bCs/>
          <w:color w:val="000000"/>
          <w:shd w:val="clear" w:color="auto" w:fill="FFFFFF"/>
        </w:rPr>
        <w:t>O</w:t>
      </w:r>
      <w:r w:rsidR="00B12A9A" w:rsidRPr="00B3013C">
        <w:rPr>
          <w:rStyle w:val="normaltextrun"/>
          <w:rFonts w:ascii="Arial" w:hAnsi="Arial" w:cs="Arial"/>
          <w:color w:val="000000"/>
          <w:shd w:val="clear" w:color="auto" w:fill="FFFFFF"/>
        </w:rPr>
        <w:t xml:space="preserve">ffer, </w:t>
      </w:r>
      <w:r w:rsidR="00B12A9A" w:rsidRPr="00B3013C">
        <w:rPr>
          <w:rStyle w:val="normaltextrun"/>
          <w:rFonts w:ascii="Arial" w:hAnsi="Arial" w:cs="Arial"/>
          <w:b/>
          <w:bCs/>
          <w:color w:val="000000"/>
          <w:shd w:val="clear" w:color="auto" w:fill="FFFFFF"/>
        </w:rPr>
        <w:t>R</w:t>
      </w:r>
      <w:r w:rsidR="00B12A9A" w:rsidRPr="00B3013C">
        <w:rPr>
          <w:rStyle w:val="normaltextrun"/>
          <w:rFonts w:ascii="Arial" w:hAnsi="Arial" w:cs="Arial"/>
          <w:color w:val="000000"/>
          <w:shd w:val="clear" w:color="auto" w:fill="FFFFFF"/>
        </w:rPr>
        <w:t>equest</w:t>
      </w:r>
      <w:r w:rsidR="005618DE" w:rsidRPr="00B3013C">
        <w:rPr>
          <w:rStyle w:val="normaltextrun"/>
          <w:rFonts w:ascii="Arial" w:hAnsi="Arial" w:cs="Arial"/>
          <w:color w:val="000000"/>
          <w:shd w:val="clear" w:color="auto" w:fill="FFFFFF"/>
        </w:rPr>
        <w:t xml:space="preserve">, </w:t>
      </w:r>
      <w:r w:rsidR="005618DE" w:rsidRPr="00B3013C">
        <w:rPr>
          <w:rStyle w:val="normaltextrun"/>
          <w:rFonts w:ascii="Arial" w:hAnsi="Arial" w:cs="Arial"/>
          <w:b/>
          <w:bCs/>
          <w:color w:val="000000"/>
          <w:shd w:val="clear" w:color="auto" w:fill="FFFFFF"/>
        </w:rPr>
        <w:t>A</w:t>
      </w:r>
      <w:r w:rsidR="005618DE" w:rsidRPr="00B3013C">
        <w:rPr>
          <w:rStyle w:val="normaltextrun"/>
          <w:rFonts w:ascii="Arial" w:hAnsi="Arial" w:cs="Arial"/>
          <w:color w:val="000000"/>
          <w:shd w:val="clear" w:color="auto" w:fill="FFFFFF"/>
        </w:rPr>
        <w:t>cknowledgement</w:t>
      </w:r>
      <w:r w:rsidR="00BD16D7" w:rsidRPr="00B3013C">
        <w:rPr>
          <w:rStyle w:val="normaltextrun"/>
          <w:rFonts w:ascii="Arial" w:hAnsi="Arial" w:cs="Arial"/>
          <w:color w:val="000000"/>
          <w:shd w:val="clear" w:color="auto" w:fill="FFFFFF"/>
        </w:rPr>
        <w:t xml:space="preserve"> </w:t>
      </w:r>
      <w:r w:rsidR="00BD16D7" w:rsidRPr="00B3013C">
        <w:rPr>
          <w:rStyle w:val="normaltextrun"/>
          <w:rFonts w:ascii="Arial" w:hAnsi="Arial" w:cs="Arial"/>
          <w:color w:val="000000"/>
          <w:shd w:val="clear" w:color="auto" w:fill="FFFFFF"/>
        </w:rPr>
        <w:t>[23]</w:t>
      </w:r>
      <w:r w:rsidR="00BD16D7" w:rsidRPr="00B3013C">
        <w:rPr>
          <w:rStyle w:val="normaltextrun"/>
          <w:rFonts w:ascii="Arial" w:hAnsi="Arial" w:cs="Arial"/>
          <w:color w:val="000000"/>
          <w:shd w:val="clear" w:color="auto" w:fill="FFFFFF"/>
        </w:rPr>
        <w:t>, t</w:t>
      </w:r>
      <w:r w:rsidR="005618DE" w:rsidRPr="00B3013C">
        <w:rPr>
          <w:rStyle w:val="normaltextrun"/>
          <w:rFonts w:ascii="Arial" w:hAnsi="Arial" w:cs="Arial"/>
          <w:color w:val="000000"/>
          <w:shd w:val="clear" w:color="auto" w:fill="FFFFFF"/>
        </w:rPr>
        <w:t xml:space="preserve">his is the process every client side device takes to obtain a </w:t>
      </w:r>
      <w:r w:rsidR="003A1C06" w:rsidRPr="00B3013C">
        <w:rPr>
          <w:rStyle w:val="normaltextrun"/>
          <w:rFonts w:ascii="Arial" w:hAnsi="Arial" w:cs="Arial"/>
          <w:color w:val="000000"/>
          <w:shd w:val="clear" w:color="auto" w:fill="FFFFFF"/>
        </w:rPr>
        <w:t>IP address from the DHCP server host</w:t>
      </w:r>
      <w:r w:rsidR="00AD6AE1" w:rsidRPr="00B3013C">
        <w:rPr>
          <w:rStyle w:val="normaltextrun"/>
          <w:rFonts w:ascii="Arial" w:hAnsi="Arial" w:cs="Arial"/>
          <w:color w:val="000000"/>
          <w:shd w:val="clear" w:color="auto" w:fill="FFFFFF"/>
        </w:rPr>
        <w:t xml:space="preserve">. </w:t>
      </w:r>
      <w:r w:rsidR="0085699D" w:rsidRPr="00B3013C">
        <w:rPr>
          <w:rStyle w:val="normaltextrun"/>
          <w:rFonts w:ascii="Arial" w:hAnsi="Arial" w:cs="Arial"/>
          <w:color w:val="000000"/>
          <w:shd w:val="clear" w:color="auto" w:fill="FFFFFF"/>
        </w:rPr>
        <w:t xml:space="preserve">Not only does </w:t>
      </w:r>
      <w:r w:rsidR="003A1C06" w:rsidRPr="00B3013C">
        <w:rPr>
          <w:rStyle w:val="normaltextrun"/>
          <w:rFonts w:ascii="Arial" w:hAnsi="Arial" w:cs="Arial"/>
          <w:color w:val="000000"/>
          <w:shd w:val="clear" w:color="auto" w:fill="FFFFFF"/>
        </w:rPr>
        <w:t xml:space="preserve">DHCP </w:t>
      </w:r>
      <w:r w:rsidR="0085699D" w:rsidRPr="00B3013C">
        <w:rPr>
          <w:rStyle w:val="normaltextrun"/>
          <w:rFonts w:ascii="Arial" w:hAnsi="Arial" w:cs="Arial"/>
          <w:color w:val="000000"/>
          <w:shd w:val="clear" w:color="auto" w:fill="FFFFFF"/>
        </w:rPr>
        <w:t>handle dynamically allocated addresses for devices, b</w:t>
      </w:r>
      <w:r w:rsidR="00A71357" w:rsidRPr="00B3013C">
        <w:rPr>
          <w:rStyle w:val="normaltextrun"/>
          <w:rFonts w:ascii="Arial" w:hAnsi="Arial" w:cs="Arial"/>
          <w:color w:val="000000"/>
          <w:shd w:val="clear" w:color="auto" w:fill="FFFFFF"/>
        </w:rPr>
        <w:t xml:space="preserve">ut you are able to ‘reserve’ </w:t>
      </w:r>
      <w:r w:rsidR="00E71353" w:rsidRPr="00B3013C">
        <w:rPr>
          <w:rStyle w:val="normaltextrun"/>
          <w:rFonts w:ascii="Arial" w:hAnsi="Arial" w:cs="Arial"/>
          <w:color w:val="000000"/>
          <w:shd w:val="clear" w:color="auto" w:fill="FFFFFF"/>
        </w:rPr>
        <w:t xml:space="preserve">an </w:t>
      </w:r>
      <w:r w:rsidR="00A71357" w:rsidRPr="00B3013C">
        <w:rPr>
          <w:rStyle w:val="normaltextrun"/>
          <w:rFonts w:ascii="Arial" w:hAnsi="Arial" w:cs="Arial"/>
          <w:color w:val="000000"/>
          <w:shd w:val="clear" w:color="auto" w:fill="FFFFFF"/>
        </w:rPr>
        <w:t>IP address for a device from the server side</w:t>
      </w:r>
      <w:r w:rsidR="00E71353" w:rsidRPr="00B3013C">
        <w:rPr>
          <w:rStyle w:val="normaltextrun"/>
          <w:rFonts w:ascii="Arial" w:hAnsi="Arial" w:cs="Arial"/>
          <w:color w:val="000000"/>
          <w:shd w:val="clear" w:color="auto" w:fill="FFFFFF"/>
        </w:rPr>
        <w:t xml:space="preserve"> which ties against its MAC address, doing it this way saves the effort in going onto the device’ Network interface card and manually </w:t>
      </w:r>
      <w:r w:rsidR="002A3D55" w:rsidRPr="00B3013C">
        <w:rPr>
          <w:rStyle w:val="normaltextrun"/>
          <w:rFonts w:ascii="Arial" w:hAnsi="Arial" w:cs="Arial"/>
          <w:color w:val="000000"/>
          <w:shd w:val="clear" w:color="auto" w:fill="FFFFFF"/>
        </w:rPr>
        <w:t xml:space="preserve">inputting those details. </w:t>
      </w:r>
      <w:r w:rsidR="00B94DEA" w:rsidRPr="00B3013C">
        <w:rPr>
          <w:rStyle w:val="normaltextrun"/>
          <w:rFonts w:ascii="Arial" w:hAnsi="Arial" w:cs="Arial"/>
          <w:color w:val="000000"/>
          <w:shd w:val="clear" w:color="auto" w:fill="FFFFFF"/>
        </w:rPr>
        <w:t xml:space="preserve">DHCP server roles also provide IT Admins the capability to </w:t>
      </w:r>
      <w:r w:rsidR="00C41AF0" w:rsidRPr="00B3013C">
        <w:rPr>
          <w:rStyle w:val="normaltextrun"/>
          <w:rFonts w:ascii="Arial" w:hAnsi="Arial" w:cs="Arial"/>
          <w:color w:val="000000"/>
          <w:shd w:val="clear" w:color="auto" w:fill="FFFFFF"/>
        </w:rPr>
        <w:t xml:space="preserve">adjust lease periods, when using this you </w:t>
      </w:r>
      <w:r w:rsidR="0078279D" w:rsidRPr="00B3013C">
        <w:rPr>
          <w:rStyle w:val="normaltextrun"/>
          <w:rFonts w:ascii="Arial" w:hAnsi="Arial" w:cs="Arial"/>
          <w:color w:val="000000"/>
          <w:shd w:val="clear" w:color="auto" w:fill="FFFFFF"/>
        </w:rPr>
        <w:t>can</w:t>
      </w:r>
      <w:r w:rsidR="00C41AF0" w:rsidRPr="00B3013C">
        <w:rPr>
          <w:rStyle w:val="normaltextrun"/>
          <w:rFonts w:ascii="Arial" w:hAnsi="Arial" w:cs="Arial"/>
          <w:color w:val="000000"/>
          <w:shd w:val="clear" w:color="auto" w:fill="FFFFFF"/>
        </w:rPr>
        <w:t xml:space="preserve"> specify a timeframe on when an IP address allocated to a device </w:t>
      </w:r>
      <w:r w:rsidR="002A3D55" w:rsidRPr="00B3013C">
        <w:rPr>
          <w:rStyle w:val="normaltextrun"/>
          <w:rFonts w:ascii="Arial" w:hAnsi="Arial" w:cs="Arial"/>
          <w:color w:val="000000"/>
          <w:shd w:val="clear" w:color="auto" w:fill="FFFFFF"/>
        </w:rPr>
        <w:t xml:space="preserve">which is no longer connected to a network </w:t>
      </w:r>
      <w:r w:rsidR="00C41AF0" w:rsidRPr="00B3013C">
        <w:rPr>
          <w:rStyle w:val="normaltextrun"/>
          <w:rFonts w:ascii="Arial" w:hAnsi="Arial" w:cs="Arial"/>
          <w:color w:val="000000"/>
          <w:shd w:val="clear" w:color="auto" w:fill="FFFFFF"/>
        </w:rPr>
        <w:t xml:space="preserve">can </w:t>
      </w:r>
      <w:r w:rsidR="00165E74" w:rsidRPr="00B3013C">
        <w:rPr>
          <w:rStyle w:val="normaltextrun"/>
          <w:rFonts w:ascii="Arial" w:hAnsi="Arial" w:cs="Arial"/>
          <w:color w:val="000000"/>
          <w:shd w:val="clear" w:color="auto" w:fill="FFFFFF"/>
        </w:rPr>
        <w:t>re-populate back into the pool for further availability to others</w:t>
      </w:r>
      <w:r w:rsidR="002A3D55" w:rsidRPr="00B3013C">
        <w:rPr>
          <w:rStyle w:val="normaltextrun"/>
          <w:rFonts w:ascii="Arial" w:hAnsi="Arial" w:cs="Arial"/>
          <w:color w:val="000000"/>
          <w:shd w:val="clear" w:color="auto" w:fill="FFFFFF"/>
        </w:rPr>
        <w:t xml:space="preserve">. </w:t>
      </w:r>
      <w:r w:rsidR="008D5205" w:rsidRPr="00B3013C">
        <w:rPr>
          <w:rStyle w:val="normaltextrun"/>
          <w:rFonts w:ascii="Arial" w:hAnsi="Arial" w:cs="Arial"/>
          <w:color w:val="000000"/>
          <w:shd w:val="clear" w:color="auto" w:fill="FFFFFF"/>
        </w:rPr>
        <w:br/>
      </w:r>
      <w:r w:rsidR="008D5205" w:rsidRPr="00B3013C">
        <w:rPr>
          <w:rStyle w:val="normaltextrun"/>
          <w:rFonts w:ascii="Arial" w:hAnsi="Arial" w:cs="Arial"/>
          <w:color w:val="000000"/>
          <w:shd w:val="clear" w:color="auto" w:fill="FFFFFF"/>
        </w:rPr>
        <w:br/>
      </w:r>
      <w:r w:rsidR="00635177" w:rsidRPr="00B3013C">
        <w:rPr>
          <w:rStyle w:val="normaltextrun"/>
          <w:rFonts w:ascii="Arial" w:hAnsi="Arial" w:cs="Arial"/>
          <w:color w:val="000000"/>
          <w:shd w:val="clear" w:color="auto" w:fill="FFFFFF"/>
        </w:rPr>
        <w:t>Benefits of DHCP servers include</w:t>
      </w:r>
      <w:r w:rsidR="00874DC9" w:rsidRPr="00B3013C">
        <w:rPr>
          <w:rStyle w:val="normaltextrun"/>
          <w:rFonts w:ascii="Arial" w:hAnsi="Arial" w:cs="Arial"/>
          <w:color w:val="000000"/>
          <w:shd w:val="clear" w:color="auto" w:fill="FFFFFF"/>
        </w:rPr>
        <w:t xml:space="preserve"> the chances of errors caused by misconfigured addressing to be avoided, </w:t>
      </w:r>
      <w:r w:rsidR="000B1C16" w:rsidRPr="00B3013C">
        <w:rPr>
          <w:rStyle w:val="normaltextrun"/>
          <w:rFonts w:ascii="Arial" w:hAnsi="Arial" w:cs="Arial"/>
          <w:color w:val="000000"/>
          <w:shd w:val="clear" w:color="auto" w:fill="FFFFFF"/>
        </w:rPr>
        <w:t xml:space="preserve">as </w:t>
      </w:r>
      <w:r w:rsidR="00C01A65" w:rsidRPr="00B3013C">
        <w:rPr>
          <w:rStyle w:val="normaltextrun"/>
          <w:rFonts w:ascii="Arial" w:hAnsi="Arial" w:cs="Arial"/>
          <w:color w:val="000000"/>
          <w:shd w:val="clear" w:color="auto" w:fill="FFFFFF"/>
        </w:rPr>
        <w:t>there</w:t>
      </w:r>
      <w:r w:rsidR="000B1C16" w:rsidRPr="00B3013C">
        <w:rPr>
          <w:rStyle w:val="normaltextrun"/>
          <w:rFonts w:ascii="Arial" w:hAnsi="Arial" w:cs="Arial"/>
          <w:color w:val="000000"/>
          <w:shd w:val="clear" w:color="auto" w:fill="FFFFFF"/>
        </w:rPr>
        <w:t xml:space="preserve"> </w:t>
      </w:r>
      <w:r w:rsidR="000A45EB" w:rsidRPr="00B3013C">
        <w:rPr>
          <w:rStyle w:val="normaltextrun"/>
          <w:rFonts w:ascii="Arial" w:hAnsi="Arial" w:cs="Arial"/>
          <w:color w:val="000000"/>
          <w:shd w:val="clear" w:color="auto" w:fill="FFFFFF"/>
        </w:rPr>
        <w:t>won’t</w:t>
      </w:r>
      <w:r w:rsidR="000B1C16" w:rsidRPr="00B3013C">
        <w:rPr>
          <w:rStyle w:val="normaltextrun"/>
          <w:rFonts w:ascii="Arial" w:hAnsi="Arial" w:cs="Arial"/>
          <w:color w:val="000000"/>
          <w:shd w:val="clear" w:color="auto" w:fill="FFFFFF"/>
        </w:rPr>
        <w:t xml:space="preserve"> be </w:t>
      </w:r>
      <w:r w:rsidR="008D5205" w:rsidRPr="00B3013C">
        <w:rPr>
          <w:rStyle w:val="normaltextrun"/>
          <w:rFonts w:ascii="Arial" w:hAnsi="Arial" w:cs="Arial"/>
          <w:color w:val="000000"/>
          <w:shd w:val="clear" w:color="auto" w:fill="FFFFFF"/>
        </w:rPr>
        <w:t>several</w:t>
      </w:r>
      <w:r w:rsidR="00483216" w:rsidRPr="00B3013C">
        <w:rPr>
          <w:rStyle w:val="normaltextrun"/>
          <w:rFonts w:ascii="Arial" w:hAnsi="Arial" w:cs="Arial"/>
          <w:color w:val="000000"/>
          <w:shd w:val="clear" w:color="auto" w:fill="FFFFFF"/>
        </w:rPr>
        <w:t xml:space="preserve"> devices utilising the same addressing information at any current time</w:t>
      </w:r>
      <w:r w:rsidR="00330646" w:rsidRPr="00B3013C">
        <w:rPr>
          <w:rStyle w:val="normaltextrun"/>
          <w:rFonts w:ascii="Arial" w:hAnsi="Arial" w:cs="Arial"/>
          <w:color w:val="000000"/>
          <w:shd w:val="clear" w:color="auto" w:fill="FFFFFF"/>
        </w:rPr>
        <w:t>, other benefits</w:t>
      </w:r>
      <w:r w:rsidR="00D972D3" w:rsidRPr="00B3013C">
        <w:rPr>
          <w:rStyle w:val="normaltextrun"/>
          <w:rFonts w:ascii="Arial" w:hAnsi="Arial" w:cs="Arial"/>
          <w:color w:val="000000"/>
          <w:shd w:val="clear" w:color="auto" w:fill="FFFFFF"/>
        </w:rPr>
        <w:t xml:space="preserve"> include the fact that these server roles allow your network to be scalable as further address ranges can be added on along with additional scopes.</w:t>
      </w:r>
      <w:r w:rsidR="00853EFB" w:rsidRPr="00B3013C">
        <w:rPr>
          <w:rFonts w:ascii="Arial" w:hAnsi="Arial" w:cs="Arial"/>
        </w:rPr>
        <w:br w:type="page"/>
      </w:r>
    </w:p>
    <w:p w14:paraId="0ACDFD1E" w14:textId="211EE37C" w:rsidR="005C0698" w:rsidRPr="00B3013C" w:rsidRDefault="00EA7CC2" w:rsidP="00B3013C">
      <w:pPr>
        <w:pStyle w:val="Heading2"/>
        <w:spacing w:line="360" w:lineRule="auto"/>
        <w:rPr>
          <w:rFonts w:ascii="Arial" w:hAnsi="Arial" w:cs="Arial"/>
        </w:rPr>
      </w:pPr>
      <w:bookmarkStart w:id="22" w:name="_Toc129257088"/>
      <w:r w:rsidRPr="00B3013C">
        <w:rPr>
          <w:rFonts w:ascii="Arial" w:hAnsi="Arial" w:cs="Arial"/>
        </w:rPr>
        <w:lastRenderedPageBreak/>
        <w:t xml:space="preserve">2.3 </w:t>
      </w:r>
      <w:r w:rsidR="00DB265D" w:rsidRPr="00DB265D">
        <w:rPr>
          <w:rFonts w:ascii="Arial" w:hAnsi="Arial" w:cs="Arial"/>
        </w:rPr>
        <w:t>“Active Directory is a distributed database that stores objects in a hierarchical, structured, and secure format”: Justify AD’s technology with illustrations and adequate evidence.</w:t>
      </w:r>
      <w:bookmarkEnd w:id="22"/>
    </w:p>
    <w:p w14:paraId="2DD7F62B" w14:textId="13567936" w:rsidR="0033523C" w:rsidRPr="00B3013C" w:rsidRDefault="004A17C5" w:rsidP="00B3013C">
      <w:pPr>
        <w:spacing w:line="360" w:lineRule="auto"/>
        <w:rPr>
          <w:rFonts w:ascii="Arial" w:hAnsi="Arial" w:cs="Arial"/>
        </w:rPr>
      </w:pPr>
      <w:r w:rsidRPr="00B3013C">
        <w:rPr>
          <w:rFonts w:ascii="Arial" w:hAnsi="Arial" w:cs="Arial"/>
        </w:rPr>
        <w:t xml:space="preserve">This is a service provided by Microsoft and is available to install on all Windows Server </w:t>
      </w:r>
      <w:r w:rsidR="00FB3F08" w:rsidRPr="00B3013C">
        <w:rPr>
          <w:rFonts w:ascii="Arial" w:hAnsi="Arial" w:cs="Arial"/>
        </w:rPr>
        <w:t xml:space="preserve">operating systems which gives domain networks </w:t>
      </w:r>
      <w:r w:rsidR="00B50932" w:rsidRPr="00B3013C">
        <w:rPr>
          <w:rFonts w:ascii="Arial" w:hAnsi="Arial" w:cs="Arial"/>
        </w:rPr>
        <w:t xml:space="preserve">and admins </w:t>
      </w:r>
      <w:r w:rsidR="00FB3F08" w:rsidRPr="00B3013C">
        <w:rPr>
          <w:rFonts w:ascii="Arial" w:hAnsi="Arial" w:cs="Arial"/>
        </w:rPr>
        <w:t>the ability to manage identity for computers and users</w:t>
      </w:r>
      <w:r w:rsidR="007C563E" w:rsidRPr="00B3013C">
        <w:rPr>
          <w:rFonts w:ascii="Arial" w:hAnsi="Arial" w:cs="Arial"/>
        </w:rPr>
        <w:t xml:space="preserve"> </w:t>
      </w:r>
      <w:r w:rsidR="00093F65" w:rsidRPr="00B3013C">
        <w:rPr>
          <w:rFonts w:ascii="Arial" w:hAnsi="Arial" w:cs="Arial"/>
        </w:rPr>
        <w:t>using</w:t>
      </w:r>
      <w:r w:rsidR="007C563E" w:rsidRPr="00B3013C">
        <w:rPr>
          <w:rFonts w:ascii="Arial" w:hAnsi="Arial" w:cs="Arial"/>
        </w:rPr>
        <w:t xml:space="preserve"> various directory services</w:t>
      </w:r>
      <w:r w:rsidR="00571B21" w:rsidRPr="00B3013C">
        <w:rPr>
          <w:rFonts w:ascii="Arial" w:hAnsi="Arial" w:cs="Arial"/>
        </w:rPr>
        <w:t>[24]</w:t>
      </w:r>
      <w:r w:rsidR="007C563E" w:rsidRPr="00B3013C">
        <w:rPr>
          <w:rFonts w:ascii="Arial" w:hAnsi="Arial" w:cs="Arial"/>
        </w:rPr>
        <w:t xml:space="preserve">. There are </w:t>
      </w:r>
      <w:r w:rsidR="00867E23" w:rsidRPr="00B3013C">
        <w:rPr>
          <w:rFonts w:ascii="Arial" w:hAnsi="Arial" w:cs="Arial"/>
        </w:rPr>
        <w:t>several</w:t>
      </w:r>
      <w:r w:rsidR="007C563E" w:rsidRPr="00B3013C">
        <w:rPr>
          <w:rFonts w:ascii="Arial" w:hAnsi="Arial" w:cs="Arial"/>
        </w:rPr>
        <w:t xml:space="preserve"> Active Directory services, but the ones which are commonly used are</w:t>
      </w:r>
      <w:r w:rsidR="00093F65" w:rsidRPr="00B3013C">
        <w:rPr>
          <w:rFonts w:ascii="Arial" w:hAnsi="Arial" w:cs="Arial"/>
        </w:rPr>
        <w:t xml:space="preserve"> </w:t>
      </w:r>
      <w:r w:rsidR="0020052B" w:rsidRPr="00B3013C">
        <w:rPr>
          <w:rFonts w:ascii="Arial" w:hAnsi="Arial" w:cs="Arial"/>
        </w:rPr>
        <w:t xml:space="preserve">what is found in the group exercise in part 1, which is </w:t>
      </w:r>
      <w:r w:rsidR="00292674" w:rsidRPr="00B3013C">
        <w:rPr>
          <w:rFonts w:ascii="Arial" w:hAnsi="Arial" w:cs="Arial"/>
        </w:rPr>
        <w:t xml:space="preserve">AD DS – Active Directory Domain Services, which is used to maintain and administer </w:t>
      </w:r>
      <w:r w:rsidR="0059613B" w:rsidRPr="00B3013C">
        <w:rPr>
          <w:rFonts w:ascii="Arial" w:hAnsi="Arial" w:cs="Arial"/>
        </w:rPr>
        <w:t xml:space="preserve">users and resources such as computers and printers. </w:t>
      </w:r>
      <w:r w:rsidR="00867E23" w:rsidRPr="00B3013C">
        <w:rPr>
          <w:rFonts w:ascii="Arial" w:hAnsi="Arial" w:cs="Arial"/>
        </w:rPr>
        <w:t>The structure and operation of AD DS is that</w:t>
      </w:r>
      <w:r w:rsidR="006663CA" w:rsidRPr="00B3013C">
        <w:rPr>
          <w:rFonts w:ascii="Arial" w:hAnsi="Arial" w:cs="Arial"/>
        </w:rPr>
        <w:t xml:space="preserve"> </w:t>
      </w:r>
      <w:r w:rsidR="00F13A0E" w:rsidRPr="00B3013C">
        <w:rPr>
          <w:rFonts w:ascii="Arial" w:hAnsi="Arial" w:cs="Arial"/>
        </w:rPr>
        <w:t>it’s</w:t>
      </w:r>
      <w:r w:rsidR="006663CA" w:rsidRPr="00B3013C">
        <w:rPr>
          <w:rFonts w:ascii="Arial" w:hAnsi="Arial" w:cs="Arial"/>
        </w:rPr>
        <w:t xml:space="preserve"> divided into various Organisational Units (OUs) </w:t>
      </w:r>
      <w:r w:rsidR="0033523C" w:rsidRPr="00B3013C">
        <w:rPr>
          <w:rFonts w:ascii="Arial" w:hAnsi="Arial" w:cs="Arial"/>
        </w:rPr>
        <w:t>and</w:t>
      </w:r>
      <w:r w:rsidR="00912D79" w:rsidRPr="00B3013C">
        <w:rPr>
          <w:rFonts w:ascii="Arial" w:hAnsi="Arial" w:cs="Arial"/>
        </w:rPr>
        <w:t xml:space="preserve"> </w:t>
      </w:r>
      <w:r w:rsidR="0033523C" w:rsidRPr="00B3013C">
        <w:rPr>
          <w:rFonts w:ascii="Arial" w:hAnsi="Arial" w:cs="Arial"/>
        </w:rPr>
        <w:t>using</w:t>
      </w:r>
      <w:r w:rsidR="00912D79" w:rsidRPr="00B3013C">
        <w:rPr>
          <w:rFonts w:ascii="Arial" w:hAnsi="Arial" w:cs="Arial"/>
        </w:rPr>
        <w:t xml:space="preserve"> Security Groups</w:t>
      </w:r>
      <w:r w:rsidR="001C03C1" w:rsidRPr="00B3013C">
        <w:rPr>
          <w:rFonts w:ascii="Arial" w:hAnsi="Arial" w:cs="Arial"/>
        </w:rPr>
        <w:t xml:space="preserve"> (figure </w:t>
      </w:r>
      <w:r w:rsidR="0033523C" w:rsidRPr="00B3013C">
        <w:rPr>
          <w:rFonts w:ascii="Arial" w:hAnsi="Arial" w:cs="Arial"/>
        </w:rPr>
        <w:t>below demonstrates how OUs operate)</w:t>
      </w:r>
      <w:r w:rsidR="00912D79" w:rsidRPr="00B3013C">
        <w:rPr>
          <w:rFonts w:ascii="Arial" w:hAnsi="Arial" w:cs="Arial"/>
        </w:rPr>
        <w:t xml:space="preserve">, where users or devices can </w:t>
      </w:r>
      <w:r w:rsidR="0033523C" w:rsidRPr="00B3013C">
        <w:rPr>
          <w:rFonts w:ascii="Arial" w:hAnsi="Arial" w:cs="Arial"/>
        </w:rPr>
        <w:t>move</w:t>
      </w:r>
      <w:r w:rsidR="00534746" w:rsidRPr="00B3013C">
        <w:rPr>
          <w:rFonts w:ascii="Arial" w:hAnsi="Arial" w:cs="Arial"/>
        </w:rPr>
        <w:t xml:space="preserve"> or included</w:t>
      </w:r>
      <w:r w:rsidR="00912D79" w:rsidRPr="00B3013C">
        <w:rPr>
          <w:rFonts w:ascii="Arial" w:hAnsi="Arial" w:cs="Arial"/>
        </w:rPr>
        <w:t xml:space="preserve"> into these </w:t>
      </w:r>
      <w:r w:rsidR="00534746" w:rsidRPr="00B3013C">
        <w:rPr>
          <w:rFonts w:ascii="Arial" w:hAnsi="Arial" w:cs="Arial"/>
        </w:rPr>
        <w:t>areas so specific policies</w:t>
      </w:r>
      <w:r w:rsidR="00C00035" w:rsidRPr="00B3013C">
        <w:rPr>
          <w:rFonts w:ascii="Arial" w:hAnsi="Arial" w:cs="Arial"/>
        </w:rPr>
        <w:t xml:space="preserve"> configured </w:t>
      </w:r>
      <w:r w:rsidR="0033523C" w:rsidRPr="00B3013C">
        <w:rPr>
          <w:rFonts w:ascii="Arial" w:hAnsi="Arial" w:cs="Arial"/>
        </w:rPr>
        <w:t>using</w:t>
      </w:r>
      <w:r w:rsidR="00C00035" w:rsidRPr="00B3013C">
        <w:rPr>
          <w:rFonts w:ascii="Arial" w:hAnsi="Arial" w:cs="Arial"/>
        </w:rPr>
        <w:t xml:space="preserve"> group policy these rules</w:t>
      </w:r>
      <w:r w:rsidR="00534746" w:rsidRPr="00B3013C">
        <w:rPr>
          <w:rFonts w:ascii="Arial" w:hAnsi="Arial" w:cs="Arial"/>
        </w:rPr>
        <w:t xml:space="preserve"> can be targeted against them. Using AD DS, it also gives us the ability to </w:t>
      </w:r>
      <w:r w:rsidR="00C00035" w:rsidRPr="00B3013C">
        <w:rPr>
          <w:rFonts w:ascii="Arial" w:hAnsi="Arial" w:cs="Arial"/>
        </w:rPr>
        <w:t>adjust</w:t>
      </w:r>
      <w:r w:rsidR="00534746" w:rsidRPr="00B3013C">
        <w:rPr>
          <w:rFonts w:ascii="Arial" w:hAnsi="Arial" w:cs="Arial"/>
        </w:rPr>
        <w:t xml:space="preserve"> User</w:t>
      </w:r>
      <w:r w:rsidR="00547CD2" w:rsidRPr="00B3013C">
        <w:rPr>
          <w:rFonts w:ascii="Arial" w:hAnsi="Arial" w:cs="Arial"/>
        </w:rPr>
        <w:t xml:space="preserve"> domain accounts by resetting passwords, adjust password expiry policies, create custom attributes </w:t>
      </w:r>
      <w:r w:rsidR="00F13A0E" w:rsidRPr="00B3013C">
        <w:rPr>
          <w:rFonts w:ascii="Arial" w:hAnsi="Arial" w:cs="Arial"/>
        </w:rPr>
        <w:t>for identity</w:t>
      </w:r>
      <w:r w:rsidR="00C00035" w:rsidRPr="00B3013C">
        <w:rPr>
          <w:rFonts w:ascii="Arial" w:hAnsi="Arial" w:cs="Arial"/>
        </w:rPr>
        <w:t xml:space="preserve">. </w:t>
      </w:r>
      <w:r w:rsidR="0033523C" w:rsidRPr="00B3013C">
        <w:rPr>
          <w:rFonts w:ascii="Arial" w:hAnsi="Arial" w:cs="Arial"/>
        </w:rPr>
        <w:br/>
      </w:r>
      <w:r w:rsidR="0033523C" w:rsidRPr="00B3013C">
        <w:rPr>
          <w:rFonts w:ascii="Arial" w:hAnsi="Arial" w:cs="Arial"/>
        </w:rPr>
        <w:br/>
      </w:r>
      <w:r w:rsidR="0033523C" w:rsidRPr="00B3013C">
        <w:rPr>
          <w:rFonts w:ascii="Arial" w:hAnsi="Arial" w:cs="Arial"/>
          <w:noProof/>
        </w:rPr>
        <w:drawing>
          <wp:inline distT="0" distB="0" distL="0" distR="0" wp14:anchorId="310FAAB1" wp14:editId="0F1D85AE">
            <wp:extent cx="1534464" cy="2671128"/>
            <wp:effectExtent l="0" t="0" r="8890" b="0"/>
            <wp:docPr id="22" name="Picture 22" descr="Illustration that shows one example of an account OU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that shows one example of an account OU structur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548947" cy="2696339"/>
                    </a:xfrm>
                    <a:prstGeom prst="rect">
                      <a:avLst/>
                    </a:prstGeom>
                    <a:noFill/>
                    <a:ln>
                      <a:noFill/>
                    </a:ln>
                  </pic:spPr>
                </pic:pic>
              </a:graphicData>
            </a:graphic>
          </wp:inline>
        </w:drawing>
      </w:r>
      <w:r w:rsidR="005B2B42" w:rsidRPr="00B3013C">
        <w:rPr>
          <w:rFonts w:ascii="Arial" w:hAnsi="Arial" w:cs="Arial"/>
        </w:rPr>
        <w:br/>
      </w:r>
      <w:r w:rsidR="005B2B42" w:rsidRPr="00B3013C">
        <w:rPr>
          <w:rFonts w:ascii="Arial" w:hAnsi="Arial" w:cs="Arial"/>
          <w:i/>
          <w:iCs/>
        </w:rPr>
        <w:t>[25]</w:t>
      </w:r>
      <w:r w:rsidR="0033523C" w:rsidRPr="00B3013C">
        <w:rPr>
          <w:rFonts w:ascii="Arial" w:hAnsi="Arial" w:cs="Arial"/>
        </w:rPr>
        <w:br/>
      </w:r>
    </w:p>
    <w:p w14:paraId="50A88B8A" w14:textId="77777777" w:rsidR="0033523C" w:rsidRPr="00B3013C" w:rsidRDefault="0033523C" w:rsidP="00B3013C">
      <w:pPr>
        <w:spacing w:line="360" w:lineRule="auto"/>
        <w:rPr>
          <w:rFonts w:ascii="Arial" w:hAnsi="Arial" w:cs="Arial"/>
        </w:rPr>
      </w:pPr>
      <w:r w:rsidRPr="00B3013C">
        <w:rPr>
          <w:rFonts w:ascii="Arial" w:hAnsi="Arial" w:cs="Arial"/>
        </w:rPr>
        <w:br w:type="page"/>
      </w:r>
    </w:p>
    <w:p w14:paraId="4B1753EF" w14:textId="1CA93D44" w:rsidR="00D91C70" w:rsidRPr="00B3013C" w:rsidRDefault="000F2199" w:rsidP="00B3013C">
      <w:pPr>
        <w:pStyle w:val="Heading2"/>
        <w:spacing w:line="360" w:lineRule="auto"/>
        <w:rPr>
          <w:rFonts w:ascii="Arial" w:hAnsi="Arial" w:cs="Arial"/>
        </w:rPr>
      </w:pPr>
      <w:bookmarkStart w:id="23" w:name="_Toc129257089"/>
      <w:r w:rsidRPr="00B3013C">
        <w:rPr>
          <w:rFonts w:ascii="Arial" w:hAnsi="Arial" w:cs="Arial"/>
        </w:rPr>
        <w:lastRenderedPageBreak/>
        <w:t>2.</w:t>
      </w:r>
      <w:r w:rsidR="00EA7CC2" w:rsidRPr="00B3013C">
        <w:rPr>
          <w:rFonts w:ascii="Arial" w:hAnsi="Arial" w:cs="Arial"/>
        </w:rPr>
        <w:t>4</w:t>
      </w:r>
      <w:r w:rsidRPr="00B3013C">
        <w:rPr>
          <w:rFonts w:ascii="Arial" w:hAnsi="Arial" w:cs="Arial"/>
        </w:rPr>
        <w:t xml:space="preserve"> </w:t>
      </w:r>
      <w:r w:rsidR="00DB265D" w:rsidRPr="00DB265D">
        <w:rPr>
          <w:rFonts w:ascii="Arial" w:hAnsi="Arial" w:cs="Arial"/>
        </w:rPr>
        <w:t>Give an in-detail description about the different terminologies and its purposes</w:t>
      </w:r>
      <w:bookmarkEnd w:id="23"/>
    </w:p>
    <w:p w14:paraId="2B141287" w14:textId="03A96F8C" w:rsidR="003C3C5D" w:rsidRPr="00B3013C" w:rsidRDefault="003C3C5D" w:rsidP="00B3013C">
      <w:pPr>
        <w:spacing w:line="360" w:lineRule="auto"/>
        <w:rPr>
          <w:rFonts w:ascii="Arial" w:hAnsi="Arial" w:cs="Arial"/>
          <w:i/>
        </w:rPr>
      </w:pPr>
      <w:r w:rsidRPr="00B3013C">
        <w:rPr>
          <w:rFonts w:ascii="Arial" w:hAnsi="Arial" w:cs="Arial"/>
          <w:iCs/>
        </w:rPr>
        <w:t>As part of our group task, we used the following technologies to achieve</w:t>
      </w:r>
      <w:r w:rsidR="00D741B9" w:rsidRPr="00B3013C">
        <w:rPr>
          <w:rFonts w:ascii="Arial" w:hAnsi="Arial" w:cs="Arial"/>
          <w:iCs/>
        </w:rPr>
        <w:t xml:space="preserve"> </w:t>
      </w:r>
      <w:r w:rsidR="009A4DE0" w:rsidRPr="00B3013C">
        <w:rPr>
          <w:rFonts w:ascii="Arial" w:hAnsi="Arial" w:cs="Arial"/>
          <w:iCs/>
        </w:rPr>
        <w:t>our objectives</w:t>
      </w:r>
      <w:r w:rsidR="00D741B9" w:rsidRPr="00B3013C">
        <w:rPr>
          <w:rFonts w:ascii="Arial" w:hAnsi="Arial" w:cs="Arial"/>
          <w:iCs/>
        </w:rPr>
        <w:t>:</w:t>
      </w:r>
      <w:r w:rsidR="00D741B9" w:rsidRPr="00B3013C">
        <w:rPr>
          <w:rFonts w:ascii="Arial" w:hAnsi="Arial" w:cs="Arial"/>
          <w:iCs/>
        </w:rPr>
        <w:br/>
      </w:r>
      <w:r w:rsidR="00D741B9" w:rsidRPr="00B3013C">
        <w:rPr>
          <w:rFonts w:ascii="Arial" w:hAnsi="Arial" w:cs="Arial"/>
          <w:iCs/>
        </w:rPr>
        <w:br/>
      </w:r>
      <w:r w:rsidR="00D741B9" w:rsidRPr="00B3013C">
        <w:rPr>
          <w:rFonts w:ascii="Arial" w:hAnsi="Arial" w:cs="Arial"/>
          <w:b/>
          <w:bCs/>
          <w:iCs/>
        </w:rPr>
        <w:t>Server Manager</w:t>
      </w:r>
      <w:r w:rsidR="00D741B9" w:rsidRPr="00B3013C">
        <w:rPr>
          <w:rFonts w:ascii="Arial" w:hAnsi="Arial" w:cs="Arial"/>
          <w:iCs/>
        </w:rPr>
        <w:t xml:space="preserve"> </w:t>
      </w:r>
      <w:r w:rsidR="00125304" w:rsidRPr="00B3013C">
        <w:rPr>
          <w:rFonts w:ascii="Arial" w:hAnsi="Arial" w:cs="Arial"/>
          <w:iCs/>
        </w:rPr>
        <w:t>–</w:t>
      </w:r>
      <w:r w:rsidR="00D741B9" w:rsidRPr="00B3013C">
        <w:rPr>
          <w:rFonts w:ascii="Arial" w:hAnsi="Arial" w:cs="Arial"/>
          <w:iCs/>
        </w:rPr>
        <w:t xml:space="preserve"> </w:t>
      </w:r>
      <w:r w:rsidR="00125304" w:rsidRPr="00B3013C">
        <w:rPr>
          <w:rFonts w:ascii="Arial" w:hAnsi="Arial" w:cs="Arial"/>
          <w:iCs/>
        </w:rPr>
        <w:t xml:space="preserve">This is an application which comes out of the box with Windows Server OS, </w:t>
      </w:r>
      <w:r w:rsidR="009A4DE0" w:rsidRPr="00B3013C">
        <w:rPr>
          <w:rFonts w:ascii="Arial" w:hAnsi="Arial" w:cs="Arial"/>
          <w:iCs/>
        </w:rPr>
        <w:t xml:space="preserve">where it is </w:t>
      </w:r>
      <w:r w:rsidR="00125304" w:rsidRPr="00B3013C">
        <w:rPr>
          <w:rFonts w:ascii="Arial" w:hAnsi="Arial" w:cs="Arial"/>
          <w:iCs/>
        </w:rPr>
        <w:t xml:space="preserve">the </w:t>
      </w:r>
      <w:r w:rsidR="00337B18" w:rsidRPr="00B3013C">
        <w:rPr>
          <w:rFonts w:ascii="Arial" w:hAnsi="Arial" w:cs="Arial"/>
          <w:iCs/>
        </w:rPr>
        <w:t>primary ‘pane of glass’ which allows IT Admins</w:t>
      </w:r>
      <w:r w:rsidR="00A25AF5" w:rsidRPr="00B3013C">
        <w:rPr>
          <w:rFonts w:ascii="Arial" w:hAnsi="Arial" w:cs="Arial"/>
          <w:iCs/>
        </w:rPr>
        <w:t xml:space="preserve"> install and remove various server roles</w:t>
      </w:r>
      <w:r w:rsidR="00885BD0" w:rsidRPr="00B3013C">
        <w:rPr>
          <w:rFonts w:ascii="Arial" w:hAnsi="Arial" w:cs="Arial"/>
          <w:iCs/>
        </w:rPr>
        <w:t xml:space="preserve"> required such as Internet Information Services, </w:t>
      </w:r>
      <w:r w:rsidR="002325CD" w:rsidRPr="00B3013C">
        <w:rPr>
          <w:rFonts w:ascii="Arial" w:hAnsi="Arial" w:cs="Arial"/>
          <w:iCs/>
        </w:rPr>
        <w:t xml:space="preserve">DNS, </w:t>
      </w:r>
      <w:r w:rsidR="00D334EF" w:rsidRPr="00B3013C">
        <w:rPr>
          <w:rFonts w:ascii="Arial" w:hAnsi="Arial" w:cs="Arial"/>
          <w:iCs/>
        </w:rPr>
        <w:t>Remote Desktop Services</w:t>
      </w:r>
      <w:r w:rsidR="00885BD0" w:rsidRPr="00B3013C">
        <w:rPr>
          <w:rFonts w:ascii="Arial" w:hAnsi="Arial" w:cs="Arial"/>
          <w:iCs/>
        </w:rPr>
        <w:t>, Active Directory along with having the ability to monitor the</w:t>
      </w:r>
      <w:r w:rsidR="00B057AC" w:rsidRPr="00B3013C">
        <w:rPr>
          <w:rFonts w:ascii="Arial" w:hAnsi="Arial" w:cs="Arial"/>
          <w:iCs/>
        </w:rPr>
        <w:t xml:space="preserve"> continuous operation of these roles. Within Server manager </w:t>
      </w:r>
      <w:r w:rsidR="007A0755" w:rsidRPr="00B3013C">
        <w:rPr>
          <w:rFonts w:ascii="Arial" w:hAnsi="Arial" w:cs="Arial"/>
          <w:iCs/>
        </w:rPr>
        <w:t xml:space="preserve">admins can also </w:t>
      </w:r>
      <w:r w:rsidR="00420398" w:rsidRPr="00B3013C">
        <w:rPr>
          <w:rFonts w:ascii="Arial" w:hAnsi="Arial" w:cs="Arial"/>
          <w:iCs/>
        </w:rPr>
        <w:t xml:space="preserve">use the built in management tools to adjust various pre-built functions such as </w:t>
      </w:r>
      <w:r w:rsidR="0041657F" w:rsidRPr="00B3013C">
        <w:rPr>
          <w:rFonts w:ascii="Arial" w:hAnsi="Arial" w:cs="Arial"/>
          <w:iCs/>
        </w:rPr>
        <w:t xml:space="preserve">allocating file shares </w:t>
      </w:r>
      <w:r w:rsidR="00E43B27" w:rsidRPr="00B3013C">
        <w:rPr>
          <w:rFonts w:ascii="Arial" w:hAnsi="Arial" w:cs="Arial"/>
          <w:iCs/>
        </w:rPr>
        <w:t>using</w:t>
      </w:r>
      <w:r w:rsidR="0041657F" w:rsidRPr="00B3013C">
        <w:rPr>
          <w:rFonts w:ascii="Arial" w:hAnsi="Arial" w:cs="Arial"/>
          <w:iCs/>
        </w:rPr>
        <w:t xml:space="preserve"> Computer Management, Registry editor, Services MMC console etc.</w:t>
      </w:r>
      <w:r w:rsidR="001064DB" w:rsidRPr="00B3013C">
        <w:rPr>
          <w:rFonts w:ascii="Arial" w:hAnsi="Arial" w:cs="Arial"/>
          <w:iCs/>
        </w:rPr>
        <w:br/>
      </w:r>
      <w:r w:rsidR="001064DB" w:rsidRPr="00B3013C">
        <w:rPr>
          <w:rFonts w:ascii="Arial" w:hAnsi="Arial" w:cs="Arial"/>
          <w:noProof/>
        </w:rPr>
        <w:drawing>
          <wp:inline distT="0" distB="0" distL="0" distR="0" wp14:anchorId="161A14E9" wp14:editId="7A99F25E">
            <wp:extent cx="4308227" cy="2235734"/>
            <wp:effectExtent l="0" t="0" r="0" b="0"/>
            <wp:docPr id="23" name="Picture 23" descr="Getting Around in Windows Server 2012, Part 2: Server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tting Around in Windows Server 2012, Part 2: Server Manage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22845" cy="2243320"/>
                    </a:xfrm>
                    <a:prstGeom prst="rect">
                      <a:avLst/>
                    </a:prstGeom>
                    <a:noFill/>
                    <a:ln>
                      <a:noFill/>
                    </a:ln>
                  </pic:spPr>
                </pic:pic>
              </a:graphicData>
            </a:graphic>
          </wp:inline>
        </w:drawing>
      </w:r>
      <w:r w:rsidR="001064DB" w:rsidRPr="00B3013C">
        <w:rPr>
          <w:rFonts w:ascii="Arial" w:hAnsi="Arial" w:cs="Arial"/>
          <w:iCs/>
        </w:rPr>
        <w:br/>
      </w:r>
      <w:r w:rsidR="005B2B42" w:rsidRPr="00B3013C">
        <w:rPr>
          <w:rFonts w:ascii="Arial" w:hAnsi="Arial" w:cs="Arial"/>
          <w:i/>
        </w:rPr>
        <w:t>[26]</w:t>
      </w:r>
    </w:p>
    <w:p w14:paraId="2E2AD74B" w14:textId="77777777" w:rsidR="004E21E2" w:rsidRPr="00B3013C" w:rsidRDefault="003278DF" w:rsidP="00B3013C">
      <w:pPr>
        <w:spacing w:line="360" w:lineRule="auto"/>
        <w:rPr>
          <w:rFonts w:ascii="Arial" w:hAnsi="Arial" w:cs="Arial"/>
        </w:rPr>
      </w:pPr>
      <w:r w:rsidRPr="00B3013C">
        <w:rPr>
          <w:rFonts w:ascii="Arial" w:hAnsi="Arial" w:cs="Arial"/>
        </w:rPr>
        <w:t xml:space="preserve">I feel that </w:t>
      </w:r>
      <w:r w:rsidR="001270CE" w:rsidRPr="00B3013C">
        <w:rPr>
          <w:rFonts w:ascii="Arial" w:hAnsi="Arial" w:cs="Arial"/>
        </w:rPr>
        <w:t xml:space="preserve">when comparing Server Manager between its equivalent on </w:t>
      </w:r>
      <w:r w:rsidR="001B4CB6" w:rsidRPr="00B3013C">
        <w:rPr>
          <w:rFonts w:ascii="Arial" w:hAnsi="Arial" w:cs="Arial"/>
        </w:rPr>
        <w:t xml:space="preserve">Apple </w:t>
      </w:r>
      <w:r w:rsidR="001270CE" w:rsidRPr="00B3013C">
        <w:rPr>
          <w:rFonts w:ascii="Arial" w:hAnsi="Arial" w:cs="Arial"/>
        </w:rPr>
        <w:t>OSX</w:t>
      </w:r>
      <w:r w:rsidR="004E21E2" w:rsidRPr="00B3013C">
        <w:rPr>
          <w:rFonts w:ascii="Arial" w:hAnsi="Arial" w:cs="Arial"/>
        </w:rPr>
        <w:t xml:space="preserve"> which is found on the figure below</w:t>
      </w:r>
      <w:r w:rsidR="001270CE" w:rsidRPr="00B3013C">
        <w:rPr>
          <w:rFonts w:ascii="Arial" w:hAnsi="Arial" w:cs="Arial"/>
        </w:rPr>
        <w:t xml:space="preserve">, </w:t>
      </w:r>
      <w:r w:rsidR="006F7660" w:rsidRPr="00B3013C">
        <w:rPr>
          <w:rFonts w:ascii="Arial" w:hAnsi="Arial" w:cs="Arial"/>
        </w:rPr>
        <w:t>i</w:t>
      </w:r>
      <w:r w:rsidR="00344FB9" w:rsidRPr="00B3013C">
        <w:rPr>
          <w:rFonts w:ascii="Arial" w:hAnsi="Arial" w:cs="Arial"/>
        </w:rPr>
        <w:t>t has the same amount to offer or practically near, where all roles and monitoring</w:t>
      </w:r>
      <w:r w:rsidR="001B4CB6" w:rsidRPr="00B3013C">
        <w:rPr>
          <w:rFonts w:ascii="Arial" w:hAnsi="Arial" w:cs="Arial"/>
        </w:rPr>
        <w:t xml:space="preserve"> services</w:t>
      </w:r>
      <w:r w:rsidR="00344FB9" w:rsidRPr="00B3013C">
        <w:rPr>
          <w:rFonts w:ascii="Arial" w:hAnsi="Arial" w:cs="Arial"/>
        </w:rPr>
        <w:t xml:space="preserve"> are available at the click of a button, </w:t>
      </w:r>
      <w:r w:rsidR="001B4CB6" w:rsidRPr="00B3013C">
        <w:rPr>
          <w:rFonts w:ascii="Arial" w:hAnsi="Arial" w:cs="Arial"/>
        </w:rPr>
        <w:t xml:space="preserve">but </w:t>
      </w:r>
      <w:r w:rsidR="00344FB9" w:rsidRPr="00B3013C">
        <w:rPr>
          <w:rFonts w:ascii="Arial" w:hAnsi="Arial" w:cs="Arial"/>
        </w:rPr>
        <w:t xml:space="preserve">the only </w:t>
      </w:r>
      <w:r w:rsidR="0084488A" w:rsidRPr="00B3013C">
        <w:rPr>
          <w:rFonts w:ascii="Arial" w:hAnsi="Arial" w:cs="Arial"/>
        </w:rPr>
        <w:t>limitation</w:t>
      </w:r>
      <w:r w:rsidR="00344FB9" w:rsidRPr="00B3013C">
        <w:rPr>
          <w:rFonts w:ascii="Arial" w:hAnsi="Arial" w:cs="Arial"/>
        </w:rPr>
        <w:t xml:space="preserve"> is that you would need a full OSX device estate </w:t>
      </w:r>
      <w:r w:rsidR="00184A37" w:rsidRPr="00B3013C">
        <w:rPr>
          <w:rFonts w:ascii="Arial" w:hAnsi="Arial" w:cs="Arial"/>
        </w:rPr>
        <w:t>for</w:t>
      </w:r>
      <w:r w:rsidR="00344FB9" w:rsidRPr="00B3013C">
        <w:rPr>
          <w:rFonts w:ascii="Arial" w:hAnsi="Arial" w:cs="Arial"/>
        </w:rPr>
        <w:t xml:space="preserve"> the OSX equivalent </w:t>
      </w:r>
      <w:r w:rsidR="001B4CB6" w:rsidRPr="00B3013C">
        <w:rPr>
          <w:rFonts w:ascii="Arial" w:hAnsi="Arial" w:cs="Arial"/>
        </w:rPr>
        <w:t xml:space="preserve">to </w:t>
      </w:r>
      <w:r w:rsidR="0084488A" w:rsidRPr="00B3013C">
        <w:rPr>
          <w:rFonts w:ascii="Arial" w:hAnsi="Arial" w:cs="Arial"/>
        </w:rPr>
        <w:t>function fully. As our group work was setup as a Windows environment, server manager is the one which we</w:t>
      </w:r>
      <w:r w:rsidR="00184A37" w:rsidRPr="00B3013C">
        <w:rPr>
          <w:rFonts w:ascii="Arial" w:hAnsi="Arial" w:cs="Arial"/>
        </w:rPr>
        <w:t xml:space="preserve"> installed for full compatibility across our domain.</w:t>
      </w:r>
    </w:p>
    <w:p w14:paraId="1043F4FB" w14:textId="3EDF824D" w:rsidR="00797A0F" w:rsidRPr="00B3013C" w:rsidRDefault="00685642" w:rsidP="00B3013C">
      <w:pPr>
        <w:spacing w:line="360" w:lineRule="auto"/>
        <w:rPr>
          <w:rFonts w:ascii="Arial" w:hAnsi="Arial" w:cs="Arial"/>
        </w:rPr>
      </w:pPr>
      <w:r w:rsidRPr="00B3013C">
        <w:rPr>
          <w:rFonts w:ascii="Arial" w:hAnsi="Arial" w:cs="Arial"/>
        </w:rPr>
        <w:lastRenderedPageBreak/>
        <w:br/>
      </w:r>
      <w:r w:rsidR="004E21E2" w:rsidRPr="00B3013C">
        <w:rPr>
          <w:rFonts w:ascii="Arial" w:hAnsi="Arial" w:cs="Arial"/>
          <w:noProof/>
        </w:rPr>
        <w:drawing>
          <wp:inline distT="0" distB="0" distL="0" distR="0" wp14:anchorId="7220B149" wp14:editId="37209E23">
            <wp:extent cx="2805430" cy="2651887"/>
            <wp:effectExtent l="0" t="0" r="0" b="0"/>
            <wp:docPr id="25" name="Picture 25" descr="Server, simplified: A power user's guide to OS X Server | Ars Tech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rver, simplified: A power user's guide to OS X Server | Ars Technica"/>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17521" cy="2663317"/>
                    </a:xfrm>
                    <a:prstGeom prst="rect">
                      <a:avLst/>
                    </a:prstGeom>
                    <a:noFill/>
                    <a:ln>
                      <a:noFill/>
                    </a:ln>
                  </pic:spPr>
                </pic:pic>
              </a:graphicData>
            </a:graphic>
          </wp:inline>
        </w:drawing>
      </w:r>
      <w:r w:rsidR="005B2B42" w:rsidRPr="00B3013C">
        <w:rPr>
          <w:rFonts w:ascii="Arial" w:hAnsi="Arial" w:cs="Arial"/>
        </w:rPr>
        <w:br/>
      </w:r>
      <w:r w:rsidR="005B2B42" w:rsidRPr="00B3013C">
        <w:rPr>
          <w:rFonts w:ascii="Arial" w:hAnsi="Arial" w:cs="Arial"/>
          <w:i/>
          <w:iCs/>
        </w:rPr>
        <w:t>[27]</w:t>
      </w:r>
    </w:p>
    <w:p w14:paraId="45670BEB" w14:textId="77777777" w:rsidR="00D91C70" w:rsidRPr="00B3013C" w:rsidRDefault="00D91C70" w:rsidP="00B3013C">
      <w:pPr>
        <w:spacing w:line="360" w:lineRule="auto"/>
        <w:rPr>
          <w:rFonts w:ascii="Arial" w:hAnsi="Arial" w:cs="Arial"/>
        </w:rPr>
      </w:pPr>
    </w:p>
    <w:p w14:paraId="17069061" w14:textId="49BEE0AD" w:rsidR="00EA7CC2" w:rsidRPr="00B3013C" w:rsidRDefault="00CA451E" w:rsidP="00B3013C">
      <w:pPr>
        <w:pStyle w:val="Heading2"/>
        <w:numPr>
          <w:ilvl w:val="1"/>
          <w:numId w:val="42"/>
        </w:numPr>
        <w:spacing w:line="360" w:lineRule="auto"/>
        <w:rPr>
          <w:rFonts w:ascii="Arial" w:hAnsi="Arial" w:cs="Arial"/>
        </w:rPr>
      </w:pPr>
      <w:bookmarkStart w:id="24" w:name="_Toc129257090"/>
      <w:r>
        <w:rPr>
          <w:rFonts w:ascii="Arial" w:hAnsi="Arial" w:cs="Arial"/>
        </w:rPr>
        <w:t>Conclusion</w:t>
      </w:r>
      <w:bookmarkEnd w:id="24"/>
    </w:p>
    <w:p w14:paraId="07512D63" w14:textId="15EC12F5" w:rsidR="164E14F3" w:rsidRPr="00B3013C" w:rsidRDefault="007909D6" w:rsidP="00B3013C">
      <w:pPr>
        <w:spacing w:line="360" w:lineRule="auto"/>
        <w:rPr>
          <w:rFonts w:ascii="Arial" w:hAnsi="Arial" w:cs="Arial"/>
        </w:rPr>
      </w:pPr>
      <w:r w:rsidRPr="00B3013C">
        <w:rPr>
          <w:rFonts w:ascii="Arial" w:hAnsi="Arial" w:cs="Arial"/>
        </w:rPr>
        <w:t xml:space="preserve">As part of this </w:t>
      </w:r>
      <w:r w:rsidR="00A81234" w:rsidRPr="00B3013C">
        <w:rPr>
          <w:rFonts w:ascii="Arial" w:hAnsi="Arial" w:cs="Arial"/>
        </w:rPr>
        <w:t>assessment</w:t>
      </w:r>
      <w:r w:rsidR="00A04D2A" w:rsidRPr="00B3013C">
        <w:rPr>
          <w:rFonts w:ascii="Arial" w:hAnsi="Arial" w:cs="Arial"/>
        </w:rPr>
        <w:t xml:space="preserve"> as part of my team we firstly built a type 2 hypervisor with </w:t>
      </w:r>
      <w:r w:rsidR="00440C42" w:rsidRPr="00B3013C">
        <w:rPr>
          <w:rFonts w:ascii="Arial" w:hAnsi="Arial" w:cs="Arial"/>
        </w:rPr>
        <w:t>4 virtual machines</w:t>
      </w:r>
      <w:r w:rsidR="001D5982" w:rsidRPr="00B3013C">
        <w:rPr>
          <w:rFonts w:ascii="Arial" w:hAnsi="Arial" w:cs="Arial"/>
        </w:rPr>
        <w:t xml:space="preserve"> with 2 networks</w:t>
      </w:r>
      <w:r w:rsidR="00A81234" w:rsidRPr="00B3013C">
        <w:rPr>
          <w:rFonts w:ascii="Arial" w:hAnsi="Arial" w:cs="Arial"/>
        </w:rPr>
        <w:t>,</w:t>
      </w:r>
      <w:r w:rsidR="002F645E" w:rsidRPr="00B3013C">
        <w:rPr>
          <w:rFonts w:ascii="Arial" w:hAnsi="Arial" w:cs="Arial"/>
        </w:rPr>
        <w:t xml:space="preserve"> I feel it has given me a much in-depth understanding of how </w:t>
      </w:r>
      <w:r w:rsidR="00A81234" w:rsidRPr="00B3013C">
        <w:rPr>
          <w:rFonts w:ascii="Arial" w:hAnsi="Arial" w:cs="Arial"/>
        </w:rPr>
        <w:t xml:space="preserve">various server roles </w:t>
      </w:r>
      <w:r w:rsidR="001D5982" w:rsidRPr="00B3013C">
        <w:rPr>
          <w:rFonts w:ascii="Arial" w:hAnsi="Arial" w:cs="Arial"/>
        </w:rPr>
        <w:t>are installed and operate</w:t>
      </w:r>
      <w:r w:rsidR="00B2347C" w:rsidRPr="00B3013C">
        <w:rPr>
          <w:rFonts w:ascii="Arial" w:hAnsi="Arial" w:cs="Arial"/>
        </w:rPr>
        <w:t xml:space="preserve"> </w:t>
      </w:r>
      <w:r w:rsidR="00B2347C" w:rsidRPr="00B3013C">
        <w:rPr>
          <w:rFonts w:ascii="Arial" w:hAnsi="Arial" w:cs="Arial"/>
        </w:rPr>
        <w:t>by configuring an Active directory service with test accounts and domain joined clients,</w:t>
      </w:r>
      <w:r w:rsidR="00FA1F75" w:rsidRPr="00B3013C">
        <w:rPr>
          <w:rFonts w:ascii="Arial" w:hAnsi="Arial" w:cs="Arial"/>
        </w:rPr>
        <w:t xml:space="preserve"> along with</w:t>
      </w:r>
      <w:r w:rsidR="00B2347C" w:rsidRPr="00B3013C">
        <w:rPr>
          <w:rFonts w:ascii="Arial" w:hAnsi="Arial" w:cs="Arial"/>
        </w:rPr>
        <w:t xml:space="preserve"> setting up the</w:t>
      </w:r>
      <w:r w:rsidR="00FA1F75" w:rsidRPr="00B3013C">
        <w:rPr>
          <w:rFonts w:ascii="Arial" w:hAnsi="Arial" w:cs="Arial"/>
        </w:rPr>
        <w:t xml:space="preserve"> Windows Server OS</w:t>
      </w:r>
      <w:r w:rsidR="00B2347C" w:rsidRPr="00B3013C">
        <w:rPr>
          <w:rFonts w:ascii="Arial" w:hAnsi="Arial" w:cs="Arial"/>
        </w:rPr>
        <w:t xml:space="preserve"> from bare metal. </w:t>
      </w:r>
      <w:r w:rsidR="004D7FE9" w:rsidRPr="00B3013C">
        <w:rPr>
          <w:rFonts w:ascii="Arial" w:hAnsi="Arial" w:cs="Arial"/>
        </w:rPr>
        <w:t xml:space="preserve">Based on my research and in class lectures, it has </w:t>
      </w:r>
      <w:r w:rsidR="00F43163" w:rsidRPr="00B3013C">
        <w:rPr>
          <w:rFonts w:ascii="Arial" w:hAnsi="Arial" w:cs="Arial"/>
        </w:rPr>
        <w:t>provided me with</w:t>
      </w:r>
      <w:r w:rsidR="00811C41" w:rsidRPr="00B3013C">
        <w:rPr>
          <w:rFonts w:ascii="Arial" w:hAnsi="Arial" w:cs="Arial"/>
        </w:rPr>
        <w:t xml:space="preserve"> broader knowledge on how DHCP, DNS and other related server roles</w:t>
      </w:r>
      <w:r w:rsidR="002D4AE0" w:rsidRPr="00B3013C">
        <w:rPr>
          <w:rFonts w:ascii="Arial" w:hAnsi="Arial" w:cs="Arial"/>
        </w:rPr>
        <w:t xml:space="preserve"> function and I feel that in future I will be able to configure these roles myself based on my </w:t>
      </w:r>
      <w:r w:rsidR="000661F3" w:rsidRPr="00B3013C">
        <w:rPr>
          <w:rFonts w:ascii="Arial" w:hAnsi="Arial" w:cs="Arial"/>
        </w:rPr>
        <w:t xml:space="preserve">understanding </w:t>
      </w:r>
      <w:r w:rsidR="00F43163" w:rsidRPr="00B3013C">
        <w:rPr>
          <w:rFonts w:ascii="Arial" w:hAnsi="Arial" w:cs="Arial"/>
        </w:rPr>
        <w:t xml:space="preserve">that has been achieved </w:t>
      </w:r>
      <w:r w:rsidR="000661F3" w:rsidRPr="00B3013C">
        <w:rPr>
          <w:rFonts w:ascii="Arial" w:hAnsi="Arial" w:cs="Arial"/>
        </w:rPr>
        <w:t>as part of this work</w:t>
      </w:r>
      <w:r w:rsidR="00F43163" w:rsidRPr="00B3013C">
        <w:rPr>
          <w:rFonts w:ascii="Arial" w:hAnsi="Arial" w:cs="Arial"/>
        </w:rPr>
        <w:t xml:space="preserve"> from the class </w:t>
      </w:r>
      <w:r w:rsidR="009E464A" w:rsidRPr="00B3013C">
        <w:rPr>
          <w:rFonts w:ascii="Arial" w:hAnsi="Arial" w:cs="Arial"/>
        </w:rPr>
        <w:t>and</w:t>
      </w:r>
      <w:r w:rsidR="00F43163" w:rsidRPr="00B3013C">
        <w:rPr>
          <w:rFonts w:ascii="Arial" w:hAnsi="Arial" w:cs="Arial"/>
        </w:rPr>
        <w:t xml:space="preserve"> my team.</w:t>
      </w:r>
    </w:p>
    <w:p w14:paraId="55FC77B9" w14:textId="77777777" w:rsidR="009E464A" w:rsidRPr="00B3013C" w:rsidRDefault="009E464A" w:rsidP="00B3013C">
      <w:pPr>
        <w:spacing w:line="360" w:lineRule="auto"/>
        <w:rPr>
          <w:rFonts w:ascii="Arial" w:hAnsi="Arial" w:cs="Arial"/>
        </w:rPr>
      </w:pPr>
    </w:p>
    <w:p w14:paraId="1B338D7A" w14:textId="20E4B065" w:rsidR="59CD6733" w:rsidRPr="00B3013C" w:rsidRDefault="59CD6733" w:rsidP="00B3013C">
      <w:pPr>
        <w:pStyle w:val="Heading2"/>
        <w:spacing w:line="360" w:lineRule="auto"/>
        <w:rPr>
          <w:rFonts w:ascii="Arial" w:hAnsi="Arial" w:cs="Arial"/>
        </w:rPr>
      </w:pPr>
      <w:bookmarkStart w:id="25" w:name="_Toc129257091"/>
      <w:r w:rsidRPr="00B3013C">
        <w:rPr>
          <w:rFonts w:ascii="Arial" w:hAnsi="Arial" w:cs="Arial"/>
        </w:rPr>
        <w:t>2.6 Collaborative Working Reflection</w:t>
      </w:r>
      <w:bookmarkEnd w:id="25"/>
    </w:p>
    <w:p w14:paraId="4176CC4F" w14:textId="27196534" w:rsidR="59CD6733" w:rsidRPr="00B3013C" w:rsidRDefault="00813B5C" w:rsidP="00B3013C">
      <w:pPr>
        <w:spacing w:line="360" w:lineRule="auto"/>
        <w:rPr>
          <w:rFonts w:ascii="Arial" w:hAnsi="Arial" w:cs="Arial"/>
        </w:rPr>
      </w:pPr>
      <w:r w:rsidRPr="00B3013C">
        <w:rPr>
          <w:rFonts w:ascii="Arial" w:hAnsi="Arial" w:cs="Arial"/>
        </w:rPr>
        <w:t xml:space="preserve">I feel </w:t>
      </w:r>
      <w:r w:rsidR="00FC5AF6" w:rsidRPr="00B3013C">
        <w:rPr>
          <w:rFonts w:ascii="Arial" w:hAnsi="Arial" w:cs="Arial"/>
        </w:rPr>
        <w:t xml:space="preserve">that working as a group and that we come from various IT </w:t>
      </w:r>
      <w:r w:rsidR="00F43163" w:rsidRPr="00B3013C">
        <w:rPr>
          <w:rFonts w:ascii="Arial" w:hAnsi="Arial" w:cs="Arial"/>
        </w:rPr>
        <w:t>industry background</w:t>
      </w:r>
      <w:r w:rsidR="00FC5AF6" w:rsidRPr="00B3013C">
        <w:rPr>
          <w:rFonts w:ascii="Arial" w:hAnsi="Arial" w:cs="Arial"/>
        </w:rPr>
        <w:t xml:space="preserve"> in our</w:t>
      </w:r>
      <w:r w:rsidR="00F43163" w:rsidRPr="00B3013C">
        <w:rPr>
          <w:rFonts w:ascii="Arial" w:hAnsi="Arial" w:cs="Arial"/>
        </w:rPr>
        <w:t xml:space="preserve"> current</w:t>
      </w:r>
      <w:r w:rsidR="00FC5AF6" w:rsidRPr="00B3013C">
        <w:rPr>
          <w:rFonts w:ascii="Arial" w:hAnsi="Arial" w:cs="Arial"/>
        </w:rPr>
        <w:t xml:space="preserve"> line of work, this has contributed </w:t>
      </w:r>
      <w:r w:rsidR="00F43163" w:rsidRPr="00B3013C">
        <w:rPr>
          <w:rFonts w:ascii="Arial" w:hAnsi="Arial" w:cs="Arial"/>
        </w:rPr>
        <w:t>heavily to the overall completion of the task as</w:t>
      </w:r>
      <w:r w:rsidR="002F5184" w:rsidRPr="00B3013C">
        <w:rPr>
          <w:rFonts w:ascii="Arial" w:hAnsi="Arial" w:cs="Arial"/>
        </w:rPr>
        <w:t xml:space="preserve"> some of us have a lot of strengths in the networking, Data management and Server administration</w:t>
      </w:r>
      <w:r w:rsidR="009E464A" w:rsidRPr="00B3013C">
        <w:rPr>
          <w:rFonts w:ascii="Arial" w:hAnsi="Arial" w:cs="Arial"/>
        </w:rPr>
        <w:t>, which when all put into a think tank has allowed us to achieve overall the completion to the task at hand</w:t>
      </w:r>
      <w:r w:rsidR="00307D2A" w:rsidRPr="00B3013C">
        <w:rPr>
          <w:rFonts w:ascii="Arial" w:hAnsi="Arial" w:cs="Arial"/>
        </w:rPr>
        <w:t xml:space="preserve">. When scoring the team on overall performance we have all agreed to provide high figures </w:t>
      </w:r>
      <w:r w:rsidR="00A049AD" w:rsidRPr="00B3013C">
        <w:rPr>
          <w:rFonts w:ascii="Arial" w:hAnsi="Arial" w:cs="Arial"/>
        </w:rPr>
        <w:t>for each</w:t>
      </w:r>
      <w:r w:rsidR="00E454D2" w:rsidRPr="00B3013C">
        <w:rPr>
          <w:rFonts w:ascii="Arial" w:hAnsi="Arial" w:cs="Arial"/>
        </w:rPr>
        <w:t xml:space="preserve"> which is found at the start</w:t>
      </w:r>
      <w:r w:rsidR="00674C48" w:rsidRPr="00B3013C">
        <w:rPr>
          <w:rFonts w:ascii="Arial" w:hAnsi="Arial" w:cs="Arial"/>
        </w:rPr>
        <w:t xml:space="preserve"> of this report, </w:t>
      </w:r>
      <w:r w:rsidR="001C628C" w:rsidRPr="00B3013C">
        <w:rPr>
          <w:rFonts w:ascii="Arial" w:hAnsi="Arial" w:cs="Arial"/>
        </w:rPr>
        <w:t>as</w:t>
      </w:r>
      <w:r w:rsidR="00307D2A" w:rsidRPr="00B3013C">
        <w:rPr>
          <w:rFonts w:ascii="Arial" w:hAnsi="Arial" w:cs="Arial"/>
        </w:rPr>
        <w:t xml:space="preserve"> we </w:t>
      </w:r>
      <w:r w:rsidR="001C628C" w:rsidRPr="00B3013C">
        <w:rPr>
          <w:rFonts w:ascii="Arial" w:hAnsi="Arial" w:cs="Arial"/>
        </w:rPr>
        <w:t xml:space="preserve">all feel we </w:t>
      </w:r>
      <w:r w:rsidR="00A049AD" w:rsidRPr="00B3013C">
        <w:rPr>
          <w:rFonts w:ascii="Arial" w:hAnsi="Arial" w:cs="Arial"/>
        </w:rPr>
        <w:t xml:space="preserve">collaborated extremely well </w:t>
      </w:r>
      <w:r w:rsidR="001C628C" w:rsidRPr="00B3013C">
        <w:rPr>
          <w:rFonts w:ascii="Arial" w:hAnsi="Arial" w:cs="Arial"/>
        </w:rPr>
        <w:t>together,</w:t>
      </w:r>
      <w:r w:rsidR="00A049AD" w:rsidRPr="00B3013C">
        <w:rPr>
          <w:rFonts w:ascii="Arial" w:hAnsi="Arial" w:cs="Arial"/>
        </w:rPr>
        <w:t xml:space="preserve"> and each member was critical </w:t>
      </w:r>
      <w:r w:rsidR="001C628C" w:rsidRPr="00B3013C">
        <w:rPr>
          <w:rFonts w:ascii="Arial" w:hAnsi="Arial" w:cs="Arial"/>
        </w:rPr>
        <w:t>with their input.</w:t>
      </w:r>
    </w:p>
    <w:p w14:paraId="2DDDE6DC" w14:textId="2E888214" w:rsidR="00DD6547" w:rsidRDefault="00674C48" w:rsidP="00B3013C">
      <w:pPr>
        <w:spacing w:line="360" w:lineRule="auto"/>
        <w:rPr>
          <w:rFonts w:ascii="Arial" w:hAnsi="Arial" w:cs="Arial"/>
        </w:rPr>
      </w:pPr>
      <w:r w:rsidRPr="00B3013C">
        <w:rPr>
          <w:rFonts w:ascii="Arial" w:hAnsi="Arial" w:cs="Arial"/>
        </w:rPr>
        <w:t>If there are any lessons learned for next time</w:t>
      </w:r>
      <w:r w:rsidR="007D3F6D" w:rsidRPr="00B3013C">
        <w:rPr>
          <w:rFonts w:ascii="Arial" w:hAnsi="Arial" w:cs="Arial"/>
        </w:rPr>
        <w:t>,</w:t>
      </w:r>
      <w:r w:rsidRPr="00B3013C">
        <w:rPr>
          <w:rFonts w:ascii="Arial" w:hAnsi="Arial" w:cs="Arial"/>
        </w:rPr>
        <w:t xml:space="preserve"> after discussions with the team, we feel that if we </w:t>
      </w:r>
      <w:r w:rsidR="006B440C" w:rsidRPr="00B3013C">
        <w:rPr>
          <w:rFonts w:ascii="Arial" w:hAnsi="Arial" w:cs="Arial"/>
        </w:rPr>
        <w:t xml:space="preserve">did this task again, we would ensure that the </w:t>
      </w:r>
      <w:r w:rsidR="007D3F6D" w:rsidRPr="00B3013C">
        <w:rPr>
          <w:rFonts w:ascii="Arial" w:hAnsi="Arial" w:cs="Arial"/>
        </w:rPr>
        <w:t>client-side</w:t>
      </w:r>
      <w:r w:rsidR="006B440C" w:rsidRPr="00B3013C">
        <w:rPr>
          <w:rFonts w:ascii="Arial" w:hAnsi="Arial" w:cs="Arial"/>
        </w:rPr>
        <w:t xml:space="preserve"> device</w:t>
      </w:r>
      <w:r w:rsidR="007D3F6D" w:rsidRPr="00B3013C">
        <w:rPr>
          <w:rFonts w:ascii="Arial" w:hAnsi="Arial" w:cs="Arial"/>
        </w:rPr>
        <w:t>s</w:t>
      </w:r>
      <w:r w:rsidR="006B440C" w:rsidRPr="00B3013C">
        <w:rPr>
          <w:rFonts w:ascii="Arial" w:hAnsi="Arial" w:cs="Arial"/>
        </w:rPr>
        <w:t xml:space="preserve"> ha</w:t>
      </w:r>
      <w:r w:rsidR="007D3F6D" w:rsidRPr="00B3013C">
        <w:rPr>
          <w:rFonts w:ascii="Arial" w:hAnsi="Arial" w:cs="Arial"/>
        </w:rPr>
        <w:t>d</w:t>
      </w:r>
      <w:r w:rsidR="006B440C" w:rsidRPr="00B3013C">
        <w:rPr>
          <w:rFonts w:ascii="Arial" w:hAnsi="Arial" w:cs="Arial"/>
        </w:rPr>
        <w:t xml:space="preserve"> Windows 10 </w:t>
      </w:r>
      <w:r w:rsidR="006B440C" w:rsidRPr="00B3013C">
        <w:rPr>
          <w:rFonts w:ascii="Arial" w:hAnsi="Arial" w:cs="Arial"/>
        </w:rPr>
        <w:lastRenderedPageBreak/>
        <w:t>Enterprise installed</w:t>
      </w:r>
      <w:r w:rsidR="007B7BE4" w:rsidRPr="00B3013C">
        <w:rPr>
          <w:rFonts w:ascii="Arial" w:hAnsi="Arial" w:cs="Arial"/>
        </w:rPr>
        <w:t xml:space="preserve"> rather than the Home edition, as this slightly pulled us back due to the VM not being able to </w:t>
      </w:r>
      <w:r w:rsidR="007D3F6D" w:rsidRPr="00B3013C">
        <w:rPr>
          <w:rFonts w:ascii="Arial" w:hAnsi="Arial" w:cs="Arial"/>
        </w:rPr>
        <w:t xml:space="preserve">bind to our domain as those features were not included, so </w:t>
      </w:r>
      <w:r w:rsidR="00635856" w:rsidRPr="00B3013C">
        <w:rPr>
          <w:rFonts w:ascii="Arial" w:hAnsi="Arial" w:cs="Arial"/>
        </w:rPr>
        <w:t>both VMs needed to be rebuilt with the correct Windows edition at the end of the group task</w:t>
      </w:r>
      <w:r w:rsidR="008D5205" w:rsidRPr="00B3013C">
        <w:rPr>
          <w:rFonts w:ascii="Arial" w:hAnsi="Arial" w:cs="Arial"/>
        </w:rPr>
        <w:t>.</w:t>
      </w:r>
    </w:p>
    <w:p w14:paraId="45F30A6A" w14:textId="1F865B9C" w:rsidR="00B3013C" w:rsidRDefault="00B3013C">
      <w:pPr>
        <w:rPr>
          <w:rFonts w:ascii="Arial" w:hAnsi="Arial" w:cs="Arial"/>
        </w:rPr>
      </w:pPr>
      <w:r>
        <w:rPr>
          <w:rFonts w:ascii="Arial" w:hAnsi="Arial" w:cs="Arial"/>
        </w:rPr>
        <w:br w:type="page"/>
      </w:r>
    </w:p>
    <w:p w14:paraId="22888F6F" w14:textId="51E81BA0" w:rsidR="00414CE6" w:rsidRPr="00B3013C" w:rsidRDefault="008D5205" w:rsidP="00B3013C">
      <w:pPr>
        <w:pStyle w:val="Heading2"/>
        <w:spacing w:line="360" w:lineRule="auto"/>
        <w:rPr>
          <w:rFonts w:ascii="Arial" w:hAnsi="Arial" w:cs="Arial"/>
        </w:rPr>
      </w:pPr>
      <w:bookmarkStart w:id="26" w:name="_Toc129257092"/>
      <w:r w:rsidRPr="00B3013C">
        <w:rPr>
          <w:rFonts w:ascii="Arial" w:hAnsi="Arial" w:cs="Arial"/>
          <w:sz w:val="32"/>
          <w:szCs w:val="32"/>
        </w:rPr>
        <w:lastRenderedPageBreak/>
        <w:t>3.</w:t>
      </w:r>
      <w:r w:rsidRPr="00B3013C">
        <w:rPr>
          <w:rFonts w:ascii="Arial" w:hAnsi="Arial" w:cs="Arial"/>
        </w:rPr>
        <w:t xml:space="preserve"> </w:t>
      </w:r>
      <w:r w:rsidR="000F2199" w:rsidRPr="00B3013C">
        <w:rPr>
          <w:rFonts w:ascii="Arial" w:hAnsi="Arial" w:cs="Arial"/>
        </w:rPr>
        <w:t>References</w:t>
      </w:r>
      <w:bookmarkEnd w:id="26"/>
    </w:p>
    <w:p w14:paraId="13139BBB" w14:textId="0A1E6B96" w:rsidR="00762C3E" w:rsidRPr="00B3013C" w:rsidRDefault="00311F2B" w:rsidP="00B3013C">
      <w:pPr>
        <w:spacing w:line="360" w:lineRule="auto"/>
        <w:rPr>
          <w:rFonts w:ascii="Arial" w:eastAsia="Calibri" w:hAnsi="Arial" w:cs="Arial"/>
          <w:i/>
          <w:iCs/>
        </w:rPr>
      </w:pPr>
      <w:r w:rsidRPr="00B3013C">
        <w:rPr>
          <w:rFonts w:ascii="Arial" w:hAnsi="Arial" w:cs="Arial"/>
          <w:b/>
          <w:bCs/>
          <w:sz w:val="24"/>
          <w:szCs w:val="24"/>
        </w:rPr>
        <w:t>Citations</w:t>
      </w:r>
      <w:r w:rsidRPr="00B3013C">
        <w:rPr>
          <w:rFonts w:ascii="Arial" w:hAnsi="Arial" w:cs="Arial"/>
        </w:rPr>
        <w:br/>
      </w:r>
      <w:r w:rsidR="00A6367D" w:rsidRPr="00B3013C">
        <w:rPr>
          <w:rFonts w:ascii="Arial" w:eastAsia="Calibri" w:hAnsi="Arial" w:cs="Arial"/>
          <w:i/>
          <w:iCs/>
        </w:rPr>
        <w:t>[1] DMTJ</w:t>
      </w:r>
      <w:r w:rsidR="00DF0078" w:rsidRPr="00B3013C">
        <w:rPr>
          <w:rFonts w:ascii="Arial" w:eastAsia="Calibri" w:hAnsi="Arial" w:cs="Arial"/>
          <w:i/>
          <w:iCs/>
        </w:rPr>
        <w:t>.</w:t>
      </w:r>
      <w:r w:rsidR="001E79AB" w:rsidRPr="00B3013C">
        <w:rPr>
          <w:rFonts w:ascii="Arial" w:eastAsia="Calibri" w:hAnsi="Arial" w:cs="Arial"/>
          <w:i/>
          <w:iCs/>
        </w:rPr>
        <w:t xml:space="preserve"> </w:t>
      </w:r>
      <w:r w:rsidR="00762C3E" w:rsidRPr="00B3013C">
        <w:rPr>
          <w:rFonts w:ascii="Arial" w:eastAsia="Calibri" w:hAnsi="Arial" w:cs="Arial"/>
          <w:i/>
          <w:iCs/>
        </w:rPr>
        <w:t>Initial Client and Server creation within VM Box</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724A1E83" w14:textId="3C2BE0E3" w:rsidR="00762C3E" w:rsidRPr="00B3013C" w:rsidRDefault="00A64E70" w:rsidP="00B3013C">
      <w:pPr>
        <w:spacing w:line="360" w:lineRule="auto"/>
        <w:rPr>
          <w:rFonts w:ascii="Arial" w:eastAsia="Calibri" w:hAnsi="Arial" w:cs="Arial"/>
          <w:i/>
          <w:iCs/>
        </w:rPr>
      </w:pPr>
      <w:r w:rsidRPr="00B3013C">
        <w:rPr>
          <w:rFonts w:ascii="Arial" w:eastAsia="Calibri" w:hAnsi="Arial" w:cs="Arial"/>
          <w:i/>
          <w:iCs/>
        </w:rPr>
        <w:t>[2]</w:t>
      </w:r>
      <w:r w:rsidR="00762C3E" w:rsidRPr="00B3013C">
        <w:rPr>
          <w:rFonts w:ascii="Arial" w:eastAsia="Calibri" w:hAnsi="Arial" w:cs="Arial"/>
          <w:i/>
          <w:iCs/>
        </w:rPr>
        <w:t xml:space="preserve"> </w:t>
      </w:r>
      <w:r w:rsidRPr="00B3013C">
        <w:rPr>
          <w:rFonts w:ascii="Arial" w:eastAsia="Calibri" w:hAnsi="Arial" w:cs="Arial"/>
          <w:i/>
          <w:iCs/>
        </w:rPr>
        <w:t>DMTJ</w:t>
      </w:r>
      <w:r w:rsidR="00DF0078" w:rsidRPr="00B3013C">
        <w:rPr>
          <w:rFonts w:ascii="Arial" w:eastAsia="Calibri" w:hAnsi="Arial" w:cs="Arial"/>
          <w:i/>
          <w:iCs/>
        </w:rPr>
        <w:t>.</w:t>
      </w:r>
      <w:r w:rsidRPr="00B3013C">
        <w:rPr>
          <w:rFonts w:ascii="Arial" w:eastAsia="Calibri" w:hAnsi="Arial" w:cs="Arial"/>
          <w:i/>
          <w:iCs/>
        </w:rPr>
        <w:t xml:space="preserve"> </w:t>
      </w:r>
      <w:r w:rsidR="00762C3E" w:rsidRPr="00B3013C">
        <w:rPr>
          <w:rFonts w:ascii="Arial" w:eastAsia="Calibri" w:hAnsi="Arial" w:cs="Arial"/>
          <w:i/>
          <w:iCs/>
        </w:rPr>
        <w:t>Network configuration of Server</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20816FAB" w14:textId="6181D810" w:rsidR="00762C3E" w:rsidRPr="00B3013C" w:rsidRDefault="00A64E70" w:rsidP="00B3013C">
      <w:pPr>
        <w:spacing w:line="360" w:lineRule="auto"/>
        <w:rPr>
          <w:rFonts w:ascii="Arial" w:eastAsia="Calibri" w:hAnsi="Arial" w:cs="Arial"/>
          <w:i/>
          <w:iCs/>
        </w:rPr>
      </w:pPr>
      <w:r w:rsidRPr="00B3013C">
        <w:rPr>
          <w:rFonts w:ascii="Arial" w:eastAsia="Calibri" w:hAnsi="Arial" w:cs="Arial"/>
          <w:i/>
          <w:iCs/>
        </w:rPr>
        <w:t>[3] DMTJ</w:t>
      </w:r>
      <w:r w:rsidR="00DF0078" w:rsidRPr="00B3013C">
        <w:rPr>
          <w:rFonts w:ascii="Arial" w:eastAsia="Calibri" w:hAnsi="Arial" w:cs="Arial"/>
          <w:i/>
          <w:iCs/>
        </w:rPr>
        <w:t>.</w:t>
      </w:r>
      <w:r w:rsidRPr="00B3013C">
        <w:rPr>
          <w:rFonts w:ascii="Arial" w:eastAsia="Calibri" w:hAnsi="Arial" w:cs="Arial"/>
          <w:i/>
          <w:iCs/>
        </w:rPr>
        <w:t xml:space="preserve"> </w:t>
      </w:r>
      <w:r w:rsidR="00762C3E" w:rsidRPr="00B3013C">
        <w:rPr>
          <w:rFonts w:ascii="Arial" w:eastAsia="Calibri" w:hAnsi="Arial" w:cs="Arial"/>
          <w:i/>
          <w:iCs/>
        </w:rPr>
        <w:t>Accessing Control Panel of VM</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20A5B223" w14:textId="15543238" w:rsidR="00762C3E" w:rsidRPr="00B3013C" w:rsidRDefault="00A64E70" w:rsidP="00B3013C">
      <w:pPr>
        <w:spacing w:line="360" w:lineRule="auto"/>
        <w:rPr>
          <w:rFonts w:ascii="Arial" w:eastAsia="Calibri" w:hAnsi="Arial" w:cs="Arial"/>
          <w:i/>
          <w:iCs/>
        </w:rPr>
      </w:pPr>
      <w:r w:rsidRPr="00B3013C">
        <w:rPr>
          <w:rFonts w:ascii="Arial" w:eastAsia="Calibri" w:hAnsi="Arial" w:cs="Arial"/>
          <w:i/>
          <w:iCs/>
        </w:rPr>
        <w:t>[4] DMTJ</w:t>
      </w:r>
      <w:r w:rsidR="00DF0078" w:rsidRPr="00B3013C">
        <w:rPr>
          <w:rFonts w:ascii="Arial" w:eastAsia="Calibri" w:hAnsi="Arial" w:cs="Arial"/>
          <w:i/>
          <w:iCs/>
        </w:rPr>
        <w:t>.</w:t>
      </w:r>
      <w:r w:rsidRPr="00B3013C">
        <w:rPr>
          <w:rFonts w:ascii="Arial" w:eastAsia="Calibri" w:hAnsi="Arial" w:cs="Arial"/>
          <w:i/>
          <w:iCs/>
        </w:rPr>
        <w:t xml:space="preserve"> </w:t>
      </w:r>
      <w:r w:rsidR="00762C3E" w:rsidRPr="00B3013C">
        <w:rPr>
          <w:rFonts w:ascii="Arial" w:eastAsia="Calibri" w:hAnsi="Arial" w:cs="Arial"/>
          <w:i/>
          <w:iCs/>
        </w:rPr>
        <w:t>Amending Adaptor Settings within Network Status</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0FAFB957" w14:textId="386784E8" w:rsidR="00762C3E" w:rsidRPr="00B3013C" w:rsidRDefault="00A64E70" w:rsidP="00B3013C">
      <w:pPr>
        <w:spacing w:line="360" w:lineRule="auto"/>
        <w:rPr>
          <w:rFonts w:ascii="Arial" w:eastAsia="Calibri" w:hAnsi="Arial" w:cs="Arial"/>
          <w:i/>
          <w:iCs/>
        </w:rPr>
      </w:pPr>
      <w:r w:rsidRPr="00B3013C">
        <w:rPr>
          <w:rFonts w:ascii="Arial" w:eastAsia="Calibri" w:hAnsi="Arial" w:cs="Arial"/>
          <w:i/>
          <w:iCs/>
        </w:rPr>
        <w:t>[5] DMTJ</w:t>
      </w:r>
      <w:r w:rsidR="00DF0078" w:rsidRPr="00B3013C">
        <w:rPr>
          <w:rFonts w:ascii="Arial" w:eastAsia="Calibri" w:hAnsi="Arial" w:cs="Arial"/>
          <w:i/>
          <w:iCs/>
        </w:rPr>
        <w:t>.</w:t>
      </w:r>
      <w:r w:rsidRPr="00B3013C">
        <w:rPr>
          <w:rFonts w:ascii="Arial" w:eastAsia="Calibri" w:hAnsi="Arial" w:cs="Arial"/>
          <w:i/>
          <w:iCs/>
        </w:rPr>
        <w:t xml:space="preserve"> </w:t>
      </w:r>
      <w:r w:rsidR="00762C3E" w:rsidRPr="00B3013C">
        <w:rPr>
          <w:rFonts w:ascii="Arial" w:eastAsia="Calibri" w:hAnsi="Arial" w:cs="Arial"/>
          <w:i/>
          <w:iCs/>
        </w:rPr>
        <w:t>Amending IPv4 within ethernet adaptor properties</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6366032A" w14:textId="32936D30" w:rsidR="00762C3E" w:rsidRPr="00B3013C" w:rsidRDefault="00A64E70" w:rsidP="00B3013C">
      <w:pPr>
        <w:spacing w:line="360" w:lineRule="auto"/>
        <w:rPr>
          <w:rFonts w:ascii="Arial" w:eastAsia="Calibri" w:hAnsi="Arial" w:cs="Arial"/>
          <w:i/>
          <w:iCs/>
        </w:rPr>
      </w:pPr>
      <w:r w:rsidRPr="00B3013C">
        <w:rPr>
          <w:rFonts w:ascii="Arial" w:eastAsia="Calibri" w:hAnsi="Arial" w:cs="Arial"/>
          <w:i/>
          <w:iCs/>
        </w:rPr>
        <w:t>[6] DMTJ</w:t>
      </w:r>
      <w:r w:rsidR="00DF0078" w:rsidRPr="00B3013C">
        <w:rPr>
          <w:rFonts w:ascii="Arial" w:eastAsia="Calibri" w:hAnsi="Arial" w:cs="Arial"/>
          <w:i/>
          <w:iCs/>
        </w:rPr>
        <w:t>.</w:t>
      </w:r>
      <w:r w:rsidRPr="00B3013C">
        <w:rPr>
          <w:rFonts w:ascii="Arial" w:eastAsia="Calibri" w:hAnsi="Arial" w:cs="Arial"/>
          <w:i/>
          <w:iCs/>
        </w:rPr>
        <w:t xml:space="preserve"> </w:t>
      </w:r>
      <w:r w:rsidR="00762C3E" w:rsidRPr="00B3013C">
        <w:rPr>
          <w:rFonts w:ascii="Arial" w:eastAsia="Calibri" w:hAnsi="Arial" w:cs="Arial"/>
          <w:i/>
          <w:iCs/>
        </w:rPr>
        <w:t>Assigning manual IPv4 address and auto assigning Subnet mask within PublicNet</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5B9443D0" w14:textId="0BFEC8D2" w:rsidR="00762C3E" w:rsidRPr="00B3013C" w:rsidRDefault="00A64E70" w:rsidP="00B3013C">
      <w:pPr>
        <w:spacing w:line="360" w:lineRule="auto"/>
        <w:rPr>
          <w:rFonts w:ascii="Arial" w:eastAsia="Calibri" w:hAnsi="Arial" w:cs="Arial"/>
          <w:i/>
          <w:iCs/>
        </w:rPr>
      </w:pPr>
      <w:r w:rsidRPr="00B3013C">
        <w:rPr>
          <w:rFonts w:ascii="Arial" w:eastAsia="Calibri" w:hAnsi="Arial" w:cs="Arial"/>
          <w:i/>
          <w:iCs/>
        </w:rPr>
        <w:t>[7] DMTJ</w:t>
      </w:r>
      <w:r w:rsidR="00DF0078" w:rsidRPr="00B3013C">
        <w:rPr>
          <w:rFonts w:ascii="Arial" w:eastAsia="Calibri" w:hAnsi="Arial" w:cs="Arial"/>
          <w:i/>
          <w:iCs/>
        </w:rPr>
        <w:t>.</w:t>
      </w:r>
      <w:r w:rsidRPr="00B3013C">
        <w:rPr>
          <w:rFonts w:ascii="Arial" w:eastAsia="Calibri" w:hAnsi="Arial" w:cs="Arial"/>
          <w:i/>
          <w:iCs/>
        </w:rPr>
        <w:t xml:space="preserve"> </w:t>
      </w:r>
      <w:r w:rsidR="00762C3E" w:rsidRPr="00B3013C">
        <w:rPr>
          <w:rFonts w:ascii="Arial" w:eastAsia="Calibri" w:hAnsi="Arial" w:cs="Arial"/>
          <w:i/>
          <w:iCs/>
        </w:rPr>
        <w:t>Client1 connection to PrivateNet1</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61FA6F6E" w14:textId="418AB4F8" w:rsidR="00762C3E" w:rsidRPr="00B3013C" w:rsidRDefault="00A64E70" w:rsidP="00B3013C">
      <w:pPr>
        <w:spacing w:line="360" w:lineRule="auto"/>
        <w:rPr>
          <w:rFonts w:ascii="Arial" w:eastAsia="Calibri" w:hAnsi="Arial" w:cs="Arial"/>
          <w:i/>
          <w:iCs/>
        </w:rPr>
      </w:pPr>
      <w:r w:rsidRPr="00B3013C">
        <w:rPr>
          <w:rFonts w:ascii="Arial" w:eastAsia="Calibri" w:hAnsi="Arial" w:cs="Arial"/>
          <w:i/>
          <w:iCs/>
        </w:rPr>
        <w:t>[8] DMTJ</w:t>
      </w:r>
      <w:r w:rsidR="00DF0078" w:rsidRPr="00B3013C">
        <w:rPr>
          <w:rFonts w:ascii="Arial" w:eastAsia="Calibri" w:hAnsi="Arial" w:cs="Arial"/>
          <w:i/>
          <w:iCs/>
        </w:rPr>
        <w:t>.</w:t>
      </w:r>
      <w:r w:rsidRPr="00B3013C">
        <w:rPr>
          <w:rFonts w:ascii="Arial" w:eastAsia="Calibri" w:hAnsi="Arial" w:cs="Arial"/>
          <w:i/>
          <w:iCs/>
        </w:rPr>
        <w:t xml:space="preserve"> </w:t>
      </w:r>
      <w:r w:rsidR="00762C3E" w:rsidRPr="00B3013C">
        <w:rPr>
          <w:rFonts w:ascii="Arial" w:eastAsia="Calibri" w:hAnsi="Arial" w:cs="Arial"/>
          <w:i/>
          <w:iCs/>
        </w:rPr>
        <w:t>Client2 PrivateNet2 IP Address</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5F91CC3D" w14:textId="4AAFEE72" w:rsidR="00762C3E" w:rsidRPr="00B3013C" w:rsidRDefault="00A64E70" w:rsidP="00B3013C">
      <w:pPr>
        <w:spacing w:line="360" w:lineRule="auto"/>
        <w:rPr>
          <w:rFonts w:ascii="Arial" w:hAnsi="Arial" w:cs="Arial"/>
          <w:i/>
          <w:iCs/>
        </w:rPr>
      </w:pPr>
      <w:r w:rsidRPr="00B3013C">
        <w:rPr>
          <w:rFonts w:ascii="Arial" w:hAnsi="Arial" w:cs="Arial"/>
          <w:i/>
          <w:iCs/>
        </w:rPr>
        <w:t>[9] DMTJ</w:t>
      </w:r>
      <w:r w:rsidR="00DF0078" w:rsidRPr="00B3013C">
        <w:rPr>
          <w:rFonts w:ascii="Arial" w:hAnsi="Arial" w:cs="Arial"/>
          <w:i/>
          <w:iCs/>
        </w:rPr>
        <w:t>.</w:t>
      </w:r>
      <w:r w:rsidRPr="00B3013C">
        <w:rPr>
          <w:rFonts w:ascii="Arial" w:hAnsi="Arial" w:cs="Arial"/>
          <w:i/>
          <w:iCs/>
        </w:rPr>
        <w:t xml:space="preserve"> </w:t>
      </w:r>
      <w:r w:rsidR="00762C3E" w:rsidRPr="00B3013C">
        <w:rPr>
          <w:rFonts w:ascii="Arial" w:hAnsi="Arial" w:cs="Arial"/>
          <w:i/>
          <w:iCs/>
        </w:rPr>
        <w:t>Server 1 Firewall Turned Off</w:t>
      </w:r>
      <w:r w:rsidR="004864C8" w:rsidRPr="00B3013C">
        <w:rPr>
          <w:rFonts w:ascii="Arial" w:hAnsi="Arial" w:cs="Arial"/>
          <w:i/>
          <w:iCs/>
        </w:rPr>
        <w:t>.</w:t>
      </w:r>
      <w:r w:rsidR="00DF0078" w:rsidRPr="00B3013C">
        <w:rPr>
          <w:rFonts w:ascii="Arial" w:hAnsi="Arial" w:cs="Arial"/>
          <w:i/>
          <w:iCs/>
        </w:rPr>
        <w:t xml:space="preserve"> 2023</w:t>
      </w:r>
    </w:p>
    <w:p w14:paraId="1FBC207B" w14:textId="5A780782" w:rsidR="00DF0078" w:rsidRPr="00B3013C" w:rsidRDefault="00A64E70" w:rsidP="00B3013C">
      <w:pPr>
        <w:spacing w:line="360" w:lineRule="auto"/>
        <w:rPr>
          <w:rFonts w:ascii="Arial" w:hAnsi="Arial" w:cs="Arial"/>
          <w:i/>
          <w:iCs/>
        </w:rPr>
      </w:pPr>
      <w:r w:rsidRPr="00B3013C">
        <w:rPr>
          <w:rFonts w:ascii="Arial" w:hAnsi="Arial" w:cs="Arial"/>
          <w:i/>
          <w:iCs/>
        </w:rPr>
        <w:t>[10] DMTJ</w:t>
      </w:r>
      <w:r w:rsidR="00DF0078" w:rsidRPr="00B3013C">
        <w:rPr>
          <w:rFonts w:ascii="Arial" w:hAnsi="Arial" w:cs="Arial"/>
          <w:i/>
          <w:iCs/>
        </w:rPr>
        <w:t>.</w:t>
      </w:r>
      <w:r w:rsidRPr="00B3013C">
        <w:rPr>
          <w:rFonts w:ascii="Arial" w:hAnsi="Arial" w:cs="Arial"/>
          <w:i/>
          <w:iCs/>
        </w:rPr>
        <w:t xml:space="preserve"> </w:t>
      </w:r>
      <w:r w:rsidR="00762C3E" w:rsidRPr="00B3013C">
        <w:rPr>
          <w:rFonts w:ascii="Arial" w:hAnsi="Arial" w:cs="Arial"/>
          <w:i/>
          <w:iCs/>
        </w:rPr>
        <w:t>Confirmation of Rename</w:t>
      </w:r>
      <w:r w:rsidR="004864C8" w:rsidRPr="00B3013C">
        <w:rPr>
          <w:rFonts w:ascii="Arial" w:hAnsi="Arial" w:cs="Arial"/>
          <w:i/>
          <w:iCs/>
        </w:rPr>
        <w:t>.</w:t>
      </w:r>
      <w:r w:rsidR="00DF0078" w:rsidRPr="00B3013C">
        <w:rPr>
          <w:rFonts w:ascii="Arial" w:hAnsi="Arial" w:cs="Arial"/>
          <w:i/>
          <w:iCs/>
        </w:rPr>
        <w:t xml:space="preserve"> 2023</w:t>
      </w:r>
    </w:p>
    <w:p w14:paraId="1ADE151E" w14:textId="445BBF50" w:rsidR="00762C3E" w:rsidRPr="00B3013C" w:rsidRDefault="00A64E70" w:rsidP="00B3013C">
      <w:pPr>
        <w:spacing w:line="360" w:lineRule="auto"/>
        <w:rPr>
          <w:rFonts w:ascii="Arial" w:hAnsi="Arial" w:cs="Arial"/>
          <w:i/>
          <w:iCs/>
        </w:rPr>
      </w:pPr>
      <w:r w:rsidRPr="00B3013C">
        <w:rPr>
          <w:rFonts w:ascii="Arial" w:hAnsi="Arial" w:cs="Arial"/>
          <w:i/>
          <w:iCs/>
        </w:rPr>
        <w:t>[11] DMTJ</w:t>
      </w:r>
      <w:r w:rsidR="00DF0078" w:rsidRPr="00B3013C">
        <w:rPr>
          <w:rFonts w:ascii="Arial" w:hAnsi="Arial" w:cs="Arial"/>
          <w:i/>
          <w:iCs/>
        </w:rPr>
        <w:t>.</w:t>
      </w:r>
      <w:r w:rsidRPr="00B3013C">
        <w:rPr>
          <w:rFonts w:ascii="Arial" w:hAnsi="Arial" w:cs="Arial"/>
          <w:i/>
          <w:iCs/>
        </w:rPr>
        <w:t xml:space="preserve"> </w:t>
      </w:r>
      <w:r w:rsidR="00762C3E" w:rsidRPr="00B3013C">
        <w:rPr>
          <w:rFonts w:ascii="Arial" w:hAnsi="Arial" w:cs="Arial"/>
          <w:i/>
          <w:iCs/>
        </w:rPr>
        <w:t>Server Management Dashboard to add Features</w:t>
      </w:r>
      <w:r w:rsidR="004864C8" w:rsidRPr="00B3013C">
        <w:rPr>
          <w:rFonts w:ascii="Arial" w:hAnsi="Arial" w:cs="Arial"/>
          <w:i/>
          <w:iCs/>
        </w:rPr>
        <w:t>.</w:t>
      </w:r>
      <w:r w:rsidR="00DF0078" w:rsidRPr="00B3013C">
        <w:rPr>
          <w:rFonts w:ascii="Arial" w:hAnsi="Arial" w:cs="Arial"/>
          <w:i/>
          <w:iCs/>
        </w:rPr>
        <w:t xml:space="preserve"> 2023</w:t>
      </w:r>
    </w:p>
    <w:p w14:paraId="54DCDFA9" w14:textId="4C29E2C3" w:rsidR="00762C3E" w:rsidRPr="00B3013C" w:rsidRDefault="00A64E70" w:rsidP="00B3013C">
      <w:pPr>
        <w:spacing w:line="360" w:lineRule="auto"/>
        <w:rPr>
          <w:rFonts w:ascii="Arial" w:hAnsi="Arial" w:cs="Arial"/>
          <w:i/>
          <w:iCs/>
        </w:rPr>
      </w:pPr>
      <w:r w:rsidRPr="00B3013C">
        <w:rPr>
          <w:rFonts w:ascii="Arial" w:hAnsi="Arial" w:cs="Arial"/>
          <w:i/>
          <w:iCs/>
        </w:rPr>
        <w:t>[12] DMTJ</w:t>
      </w:r>
      <w:r w:rsidR="00DF0078" w:rsidRPr="00B3013C">
        <w:rPr>
          <w:rFonts w:ascii="Arial" w:hAnsi="Arial" w:cs="Arial"/>
          <w:i/>
          <w:iCs/>
        </w:rPr>
        <w:t>.</w:t>
      </w:r>
      <w:r w:rsidRPr="00B3013C">
        <w:rPr>
          <w:rFonts w:ascii="Arial" w:hAnsi="Arial" w:cs="Arial"/>
          <w:i/>
          <w:iCs/>
        </w:rPr>
        <w:t xml:space="preserve"> </w:t>
      </w:r>
      <w:r w:rsidR="00762C3E" w:rsidRPr="00B3013C">
        <w:rPr>
          <w:rFonts w:ascii="Arial" w:hAnsi="Arial" w:cs="Arial"/>
          <w:i/>
          <w:iCs/>
        </w:rPr>
        <w:t>Selection of Renamed Server</w:t>
      </w:r>
      <w:r w:rsidR="004864C8" w:rsidRPr="00B3013C">
        <w:rPr>
          <w:rFonts w:ascii="Arial" w:hAnsi="Arial" w:cs="Arial"/>
          <w:i/>
          <w:iCs/>
        </w:rPr>
        <w:t>.</w:t>
      </w:r>
      <w:r w:rsidR="00DF0078" w:rsidRPr="00B3013C">
        <w:rPr>
          <w:rFonts w:ascii="Arial" w:hAnsi="Arial" w:cs="Arial"/>
          <w:i/>
          <w:iCs/>
        </w:rPr>
        <w:t xml:space="preserve"> 2023</w:t>
      </w:r>
    </w:p>
    <w:p w14:paraId="387D4657" w14:textId="06A95E44" w:rsidR="00762C3E" w:rsidRPr="00B3013C" w:rsidRDefault="002650F4" w:rsidP="00B3013C">
      <w:pPr>
        <w:spacing w:line="360" w:lineRule="auto"/>
        <w:rPr>
          <w:rFonts w:ascii="Arial" w:hAnsi="Arial" w:cs="Arial"/>
          <w:i/>
          <w:iCs/>
        </w:rPr>
      </w:pPr>
      <w:r w:rsidRPr="00B3013C">
        <w:rPr>
          <w:rFonts w:ascii="Arial" w:hAnsi="Arial" w:cs="Arial"/>
          <w:i/>
          <w:iCs/>
        </w:rPr>
        <w:t>[13] DMTJ</w:t>
      </w:r>
      <w:r w:rsidR="00DF0078" w:rsidRPr="00B3013C">
        <w:rPr>
          <w:rFonts w:ascii="Arial" w:hAnsi="Arial" w:cs="Arial"/>
          <w:i/>
          <w:iCs/>
        </w:rPr>
        <w:t>.</w:t>
      </w:r>
      <w:r w:rsidRPr="00B3013C">
        <w:rPr>
          <w:rFonts w:ascii="Arial" w:hAnsi="Arial" w:cs="Arial"/>
          <w:i/>
          <w:iCs/>
        </w:rPr>
        <w:t xml:space="preserve"> </w:t>
      </w:r>
      <w:r w:rsidR="00762C3E" w:rsidRPr="00B3013C">
        <w:rPr>
          <w:rFonts w:ascii="Arial" w:hAnsi="Arial" w:cs="Arial"/>
          <w:i/>
          <w:iCs/>
        </w:rPr>
        <w:t>Adding Active Directory Domain Services</w:t>
      </w:r>
      <w:r w:rsidR="004864C8" w:rsidRPr="00B3013C">
        <w:rPr>
          <w:rFonts w:ascii="Arial" w:hAnsi="Arial" w:cs="Arial"/>
          <w:i/>
          <w:iCs/>
        </w:rPr>
        <w:t>.</w:t>
      </w:r>
      <w:r w:rsidR="00DF0078" w:rsidRPr="00B3013C">
        <w:rPr>
          <w:rFonts w:ascii="Arial" w:hAnsi="Arial" w:cs="Arial"/>
          <w:i/>
          <w:iCs/>
        </w:rPr>
        <w:t xml:space="preserve"> 2023</w:t>
      </w:r>
    </w:p>
    <w:p w14:paraId="39003951" w14:textId="1CFF9DF7" w:rsidR="00762C3E" w:rsidRPr="00B3013C" w:rsidRDefault="002650F4" w:rsidP="00B3013C">
      <w:pPr>
        <w:spacing w:line="360" w:lineRule="auto"/>
        <w:rPr>
          <w:rFonts w:ascii="Arial" w:hAnsi="Arial" w:cs="Arial"/>
          <w:i/>
          <w:iCs/>
        </w:rPr>
      </w:pPr>
      <w:r w:rsidRPr="00B3013C">
        <w:rPr>
          <w:rFonts w:ascii="Arial" w:hAnsi="Arial" w:cs="Arial"/>
          <w:i/>
          <w:iCs/>
        </w:rPr>
        <w:t>[14] DMTJ</w:t>
      </w:r>
      <w:r w:rsidR="00DF0078" w:rsidRPr="00B3013C">
        <w:rPr>
          <w:rFonts w:ascii="Arial" w:hAnsi="Arial" w:cs="Arial"/>
          <w:i/>
          <w:iCs/>
        </w:rPr>
        <w:t>.</w:t>
      </w:r>
      <w:r w:rsidRPr="00B3013C">
        <w:rPr>
          <w:rFonts w:ascii="Arial" w:hAnsi="Arial" w:cs="Arial"/>
          <w:i/>
          <w:iCs/>
        </w:rPr>
        <w:t xml:space="preserve"> </w:t>
      </w:r>
      <w:r w:rsidR="00762C3E" w:rsidRPr="00B3013C">
        <w:rPr>
          <w:rFonts w:ascii="Arial" w:hAnsi="Arial" w:cs="Arial"/>
          <w:i/>
          <w:iCs/>
        </w:rPr>
        <w:t>Roll Installation progression in Server Manager</w:t>
      </w:r>
      <w:r w:rsidR="004864C8" w:rsidRPr="00B3013C">
        <w:rPr>
          <w:rFonts w:ascii="Arial" w:hAnsi="Arial" w:cs="Arial"/>
          <w:i/>
          <w:iCs/>
        </w:rPr>
        <w:t>.</w:t>
      </w:r>
      <w:r w:rsidR="00DF0078" w:rsidRPr="00B3013C">
        <w:rPr>
          <w:rFonts w:ascii="Arial" w:hAnsi="Arial" w:cs="Arial"/>
          <w:i/>
          <w:iCs/>
        </w:rPr>
        <w:t xml:space="preserve"> 2023</w:t>
      </w:r>
    </w:p>
    <w:p w14:paraId="58A3BDBA" w14:textId="5E5DFBB5" w:rsidR="00762C3E" w:rsidRPr="00B3013C" w:rsidRDefault="002650F4" w:rsidP="00B3013C">
      <w:pPr>
        <w:spacing w:line="360" w:lineRule="auto"/>
        <w:rPr>
          <w:rFonts w:ascii="Arial" w:eastAsia="Calibri" w:hAnsi="Arial" w:cs="Arial"/>
          <w:i/>
          <w:iCs/>
        </w:rPr>
      </w:pPr>
      <w:r w:rsidRPr="00B3013C">
        <w:rPr>
          <w:rFonts w:ascii="Arial" w:eastAsia="Calibri" w:hAnsi="Arial" w:cs="Arial"/>
          <w:i/>
          <w:iCs/>
        </w:rPr>
        <w:t>[15] DMTJ</w:t>
      </w:r>
      <w:r w:rsidR="00DF0078" w:rsidRPr="00B3013C">
        <w:rPr>
          <w:rFonts w:ascii="Arial" w:eastAsia="Calibri" w:hAnsi="Arial" w:cs="Arial"/>
          <w:i/>
          <w:iCs/>
        </w:rPr>
        <w:t>.</w:t>
      </w:r>
      <w:r w:rsidRPr="00B3013C">
        <w:rPr>
          <w:rFonts w:ascii="Arial" w:eastAsia="Calibri" w:hAnsi="Arial" w:cs="Arial"/>
          <w:i/>
          <w:iCs/>
        </w:rPr>
        <w:t xml:space="preserve"> </w:t>
      </w:r>
      <w:r w:rsidR="00762C3E" w:rsidRPr="00B3013C">
        <w:rPr>
          <w:rFonts w:ascii="Arial" w:eastAsia="Calibri" w:hAnsi="Arial" w:cs="Arial"/>
          <w:i/>
          <w:iCs/>
        </w:rPr>
        <w:t>Verification of DMC1-NT Server</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1CB27897" w14:textId="73047623" w:rsidR="00762C3E" w:rsidRPr="00B3013C" w:rsidRDefault="002650F4" w:rsidP="00B3013C">
      <w:pPr>
        <w:spacing w:line="360" w:lineRule="auto"/>
        <w:rPr>
          <w:rFonts w:ascii="Arial" w:eastAsia="Calibri" w:hAnsi="Arial" w:cs="Arial"/>
          <w:i/>
          <w:iCs/>
        </w:rPr>
      </w:pPr>
      <w:r w:rsidRPr="00B3013C">
        <w:rPr>
          <w:rFonts w:ascii="Arial" w:eastAsia="Calibri" w:hAnsi="Arial" w:cs="Arial"/>
          <w:i/>
          <w:iCs/>
        </w:rPr>
        <w:t>[16] DMTJ</w:t>
      </w:r>
      <w:r w:rsidR="00DF0078" w:rsidRPr="00B3013C">
        <w:rPr>
          <w:rFonts w:ascii="Arial" w:eastAsia="Calibri" w:hAnsi="Arial" w:cs="Arial"/>
          <w:i/>
          <w:iCs/>
        </w:rPr>
        <w:t>.</w:t>
      </w:r>
      <w:r w:rsidR="00762C3E" w:rsidRPr="00B3013C">
        <w:rPr>
          <w:rFonts w:ascii="Arial" w:eastAsia="Calibri" w:hAnsi="Arial" w:cs="Arial"/>
          <w:i/>
          <w:iCs/>
        </w:rPr>
        <w:t xml:space="preserve"> Creation of user “Morgan Combstock”</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05C9018A" w14:textId="3EDB49B4" w:rsidR="00762C3E" w:rsidRPr="00B3013C" w:rsidRDefault="002650F4" w:rsidP="00B3013C">
      <w:pPr>
        <w:spacing w:line="360" w:lineRule="auto"/>
        <w:rPr>
          <w:rFonts w:ascii="Arial" w:hAnsi="Arial" w:cs="Arial"/>
          <w:i/>
          <w:iCs/>
        </w:rPr>
      </w:pPr>
      <w:r w:rsidRPr="00B3013C">
        <w:rPr>
          <w:rFonts w:ascii="Arial" w:hAnsi="Arial" w:cs="Arial"/>
          <w:i/>
          <w:iCs/>
        </w:rPr>
        <w:t>[17] DMTJ</w:t>
      </w:r>
      <w:r w:rsidR="00DF0078" w:rsidRPr="00B3013C">
        <w:rPr>
          <w:rFonts w:ascii="Arial" w:hAnsi="Arial" w:cs="Arial"/>
          <w:i/>
          <w:iCs/>
        </w:rPr>
        <w:t>.</w:t>
      </w:r>
      <w:r w:rsidR="00762C3E" w:rsidRPr="00B3013C">
        <w:rPr>
          <w:rFonts w:ascii="Arial" w:hAnsi="Arial" w:cs="Arial"/>
          <w:i/>
          <w:iCs/>
        </w:rPr>
        <w:t xml:space="preserve"> Adding Password for user </w:t>
      </w:r>
      <w:r w:rsidR="004864C8" w:rsidRPr="00B3013C">
        <w:rPr>
          <w:rFonts w:ascii="Arial" w:hAnsi="Arial" w:cs="Arial"/>
          <w:i/>
          <w:iCs/>
        </w:rPr>
        <w:t>Accessibility.</w:t>
      </w:r>
      <w:r w:rsidR="00DF0078" w:rsidRPr="00B3013C">
        <w:rPr>
          <w:rFonts w:ascii="Arial" w:hAnsi="Arial" w:cs="Arial"/>
          <w:i/>
          <w:iCs/>
        </w:rPr>
        <w:t xml:space="preserve"> 2023</w:t>
      </w:r>
    </w:p>
    <w:p w14:paraId="0B4CC5F4" w14:textId="7A720B58" w:rsidR="00762C3E" w:rsidRPr="00B3013C" w:rsidRDefault="002650F4" w:rsidP="00B3013C">
      <w:pPr>
        <w:spacing w:line="360" w:lineRule="auto"/>
        <w:rPr>
          <w:rFonts w:ascii="Arial" w:eastAsia="Calibri" w:hAnsi="Arial" w:cs="Arial"/>
          <w:i/>
          <w:iCs/>
        </w:rPr>
      </w:pPr>
      <w:r w:rsidRPr="00B3013C">
        <w:rPr>
          <w:rFonts w:ascii="Arial" w:eastAsia="Calibri" w:hAnsi="Arial" w:cs="Arial"/>
          <w:i/>
          <w:iCs/>
        </w:rPr>
        <w:t>[18] DMTJ</w:t>
      </w:r>
      <w:r w:rsidR="00DF0078" w:rsidRPr="00B3013C">
        <w:rPr>
          <w:rFonts w:ascii="Arial" w:eastAsia="Calibri" w:hAnsi="Arial" w:cs="Arial"/>
          <w:i/>
          <w:iCs/>
        </w:rPr>
        <w:t>.</w:t>
      </w:r>
      <w:r w:rsidR="00762C3E" w:rsidRPr="00B3013C">
        <w:rPr>
          <w:rFonts w:ascii="Arial" w:eastAsia="Calibri" w:hAnsi="Arial" w:cs="Arial"/>
          <w:i/>
          <w:iCs/>
        </w:rPr>
        <w:t xml:space="preserve"> New user in user membership domain</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1B52EBAC" w14:textId="46C1AD70" w:rsidR="00762C3E" w:rsidRPr="00B3013C" w:rsidRDefault="002650F4" w:rsidP="00B3013C">
      <w:pPr>
        <w:spacing w:line="360" w:lineRule="auto"/>
        <w:rPr>
          <w:rFonts w:ascii="Arial" w:eastAsia="Calibri" w:hAnsi="Arial" w:cs="Arial"/>
          <w:i/>
          <w:iCs/>
        </w:rPr>
      </w:pPr>
      <w:r w:rsidRPr="00B3013C">
        <w:rPr>
          <w:rFonts w:ascii="Arial" w:eastAsia="Calibri" w:hAnsi="Arial" w:cs="Arial"/>
          <w:i/>
          <w:iCs/>
        </w:rPr>
        <w:t>[19] DMTJ</w:t>
      </w:r>
      <w:r w:rsidR="00DF0078" w:rsidRPr="00B3013C">
        <w:rPr>
          <w:rFonts w:ascii="Arial" w:eastAsia="Calibri" w:hAnsi="Arial" w:cs="Arial"/>
          <w:i/>
          <w:iCs/>
        </w:rPr>
        <w:t>.</w:t>
      </w:r>
      <w:r w:rsidR="00762C3E" w:rsidRPr="00B3013C">
        <w:rPr>
          <w:rFonts w:ascii="Arial" w:eastAsia="Calibri" w:hAnsi="Arial" w:cs="Arial"/>
          <w:i/>
          <w:iCs/>
        </w:rPr>
        <w:t xml:space="preserve"> Restriction of Login hours for specified User</w:t>
      </w:r>
      <w:r w:rsidR="004864C8" w:rsidRPr="00B3013C">
        <w:rPr>
          <w:rFonts w:ascii="Arial" w:eastAsia="Calibri" w:hAnsi="Arial" w:cs="Arial"/>
          <w:i/>
          <w:iCs/>
        </w:rPr>
        <w:t>.</w:t>
      </w:r>
      <w:r w:rsidR="00DF0078" w:rsidRPr="00B3013C">
        <w:rPr>
          <w:rFonts w:ascii="Arial" w:eastAsia="Calibri" w:hAnsi="Arial" w:cs="Arial"/>
          <w:i/>
          <w:iCs/>
        </w:rPr>
        <w:t xml:space="preserve"> 2023</w:t>
      </w:r>
    </w:p>
    <w:p w14:paraId="5727EAA4" w14:textId="05F06142" w:rsidR="00762C3E" w:rsidRPr="00B3013C" w:rsidRDefault="002650F4" w:rsidP="00B3013C">
      <w:pPr>
        <w:spacing w:line="360" w:lineRule="auto"/>
        <w:rPr>
          <w:rFonts w:ascii="Arial" w:hAnsi="Arial" w:cs="Arial"/>
          <w:i/>
          <w:iCs/>
        </w:rPr>
      </w:pPr>
      <w:r w:rsidRPr="00B3013C">
        <w:rPr>
          <w:rFonts w:ascii="Arial" w:hAnsi="Arial" w:cs="Arial"/>
          <w:i/>
          <w:iCs/>
        </w:rPr>
        <w:t>[20] DMTJ</w:t>
      </w:r>
      <w:r w:rsidR="00DF0078" w:rsidRPr="00B3013C">
        <w:rPr>
          <w:rFonts w:ascii="Arial" w:hAnsi="Arial" w:cs="Arial"/>
          <w:i/>
          <w:iCs/>
        </w:rPr>
        <w:t>.</w:t>
      </w:r>
      <w:r w:rsidR="00762C3E" w:rsidRPr="00B3013C">
        <w:rPr>
          <w:rFonts w:ascii="Arial" w:hAnsi="Arial" w:cs="Arial"/>
          <w:i/>
          <w:iCs/>
        </w:rPr>
        <w:t xml:space="preserve"> WC1-NT successful Domain connection</w:t>
      </w:r>
      <w:r w:rsidR="004864C8" w:rsidRPr="00B3013C">
        <w:rPr>
          <w:rFonts w:ascii="Arial" w:hAnsi="Arial" w:cs="Arial"/>
          <w:i/>
          <w:iCs/>
        </w:rPr>
        <w:t>.</w:t>
      </w:r>
      <w:r w:rsidR="00DF0078" w:rsidRPr="00B3013C">
        <w:rPr>
          <w:rFonts w:ascii="Arial" w:hAnsi="Arial" w:cs="Arial"/>
          <w:i/>
          <w:iCs/>
        </w:rPr>
        <w:t xml:space="preserve"> 2023</w:t>
      </w:r>
    </w:p>
    <w:p w14:paraId="3292BFD2" w14:textId="34E00CEF" w:rsidR="00DF0078" w:rsidRPr="00B3013C" w:rsidRDefault="002650F4" w:rsidP="00B3013C">
      <w:pPr>
        <w:spacing w:line="360" w:lineRule="auto"/>
        <w:rPr>
          <w:rFonts w:ascii="Arial" w:hAnsi="Arial" w:cs="Arial"/>
          <w:i/>
          <w:iCs/>
        </w:rPr>
      </w:pPr>
      <w:r w:rsidRPr="00B3013C">
        <w:rPr>
          <w:rFonts w:ascii="Arial" w:hAnsi="Arial" w:cs="Arial"/>
          <w:i/>
          <w:iCs/>
        </w:rPr>
        <w:t>[21] DMTJ</w:t>
      </w:r>
      <w:r w:rsidR="00DF0078" w:rsidRPr="00B3013C">
        <w:rPr>
          <w:rFonts w:ascii="Arial" w:hAnsi="Arial" w:cs="Arial"/>
          <w:i/>
          <w:iCs/>
        </w:rPr>
        <w:t>.</w:t>
      </w:r>
      <w:r w:rsidR="00762C3E" w:rsidRPr="00B3013C">
        <w:rPr>
          <w:rFonts w:ascii="Arial" w:hAnsi="Arial" w:cs="Arial"/>
          <w:i/>
          <w:iCs/>
        </w:rPr>
        <w:t xml:space="preserve"> Morgan Combstock home screen prior to Log </w:t>
      </w:r>
      <w:r w:rsidR="004864C8" w:rsidRPr="00B3013C">
        <w:rPr>
          <w:rFonts w:ascii="Arial" w:hAnsi="Arial" w:cs="Arial"/>
          <w:i/>
          <w:iCs/>
        </w:rPr>
        <w:t>out.</w:t>
      </w:r>
      <w:r w:rsidR="00DF0078" w:rsidRPr="00B3013C">
        <w:rPr>
          <w:rFonts w:ascii="Arial" w:hAnsi="Arial" w:cs="Arial"/>
          <w:i/>
          <w:iCs/>
        </w:rPr>
        <w:t xml:space="preserve"> 20</w:t>
      </w:r>
      <w:r w:rsidR="00667B7D" w:rsidRPr="00B3013C">
        <w:rPr>
          <w:rFonts w:ascii="Arial" w:hAnsi="Arial" w:cs="Arial"/>
          <w:i/>
          <w:iCs/>
        </w:rPr>
        <w:t>23</w:t>
      </w:r>
    </w:p>
    <w:p w14:paraId="0049104F" w14:textId="2709840D" w:rsidR="005B2B42" w:rsidRPr="00B3013C" w:rsidRDefault="002650F4" w:rsidP="00B3013C">
      <w:pPr>
        <w:spacing w:line="360" w:lineRule="auto"/>
        <w:rPr>
          <w:rFonts w:ascii="Arial" w:hAnsi="Arial" w:cs="Arial"/>
          <w:i/>
          <w:iCs/>
        </w:rPr>
      </w:pPr>
      <w:r w:rsidRPr="00B3013C">
        <w:rPr>
          <w:rFonts w:ascii="Arial" w:hAnsi="Arial" w:cs="Arial"/>
          <w:i/>
          <w:iCs/>
        </w:rPr>
        <w:t>[22] DMTJ</w:t>
      </w:r>
      <w:r w:rsidR="00DF0078" w:rsidRPr="00B3013C">
        <w:rPr>
          <w:rFonts w:ascii="Arial" w:hAnsi="Arial" w:cs="Arial"/>
          <w:i/>
          <w:iCs/>
        </w:rPr>
        <w:t>.</w:t>
      </w:r>
      <w:r w:rsidR="00762C3E" w:rsidRPr="00B3013C">
        <w:rPr>
          <w:rFonts w:ascii="Arial" w:hAnsi="Arial" w:cs="Arial"/>
          <w:i/>
          <w:iCs/>
        </w:rPr>
        <w:t xml:space="preserve"> Access denied for user without domain </w:t>
      </w:r>
      <w:r w:rsidR="004864C8" w:rsidRPr="00B3013C">
        <w:rPr>
          <w:rFonts w:ascii="Arial" w:hAnsi="Arial" w:cs="Arial"/>
          <w:i/>
          <w:iCs/>
        </w:rPr>
        <w:t>access.</w:t>
      </w:r>
      <w:r w:rsidR="00667B7D" w:rsidRPr="00B3013C">
        <w:rPr>
          <w:rFonts w:ascii="Arial" w:hAnsi="Arial" w:cs="Arial"/>
          <w:i/>
          <w:iCs/>
        </w:rPr>
        <w:t xml:space="preserve"> 2023</w:t>
      </w:r>
    </w:p>
    <w:p w14:paraId="3F31142F" w14:textId="77777777" w:rsidR="005B2B42" w:rsidRPr="00B3013C" w:rsidRDefault="005B2B42" w:rsidP="00B3013C">
      <w:pPr>
        <w:spacing w:line="360" w:lineRule="auto"/>
        <w:rPr>
          <w:rFonts w:ascii="Arial" w:hAnsi="Arial" w:cs="Arial"/>
          <w:i/>
          <w:iCs/>
        </w:rPr>
      </w:pPr>
      <w:r w:rsidRPr="00B3013C">
        <w:rPr>
          <w:rFonts w:ascii="Arial" w:hAnsi="Arial" w:cs="Arial"/>
          <w:i/>
          <w:iCs/>
        </w:rPr>
        <w:t>[23] Panek, William, et al. MCTS Windows Server 2008 Network Infrastructure Configuration Study Guide: Exam 70-642. Germany, Wiley, 2015.</w:t>
      </w:r>
    </w:p>
    <w:p w14:paraId="331B9F38" w14:textId="7963D26F" w:rsidR="005B2B42" w:rsidRPr="00B3013C" w:rsidRDefault="005B2B42" w:rsidP="00B3013C">
      <w:pPr>
        <w:spacing w:line="360" w:lineRule="auto"/>
        <w:rPr>
          <w:rFonts w:ascii="Arial" w:hAnsi="Arial" w:cs="Arial"/>
          <w:i/>
          <w:iCs/>
        </w:rPr>
      </w:pPr>
      <w:r w:rsidRPr="00B3013C">
        <w:rPr>
          <w:rFonts w:ascii="Arial" w:hAnsi="Arial" w:cs="Arial"/>
          <w:i/>
          <w:iCs/>
        </w:rPr>
        <w:lastRenderedPageBreak/>
        <w:t>[24] Loughry, Marcia, and Clines, Steve. Active Directory For Dummies. Germany, Wiley, 2009.</w:t>
      </w:r>
    </w:p>
    <w:p w14:paraId="0E0348DF" w14:textId="77777777" w:rsidR="005B2B42" w:rsidRPr="00B3013C" w:rsidRDefault="005B2B42" w:rsidP="00B3013C">
      <w:pPr>
        <w:spacing w:line="360" w:lineRule="auto"/>
        <w:rPr>
          <w:rFonts w:ascii="Arial" w:hAnsi="Arial" w:cs="Arial"/>
          <w:i/>
          <w:iCs/>
        </w:rPr>
      </w:pPr>
      <w:r w:rsidRPr="00B3013C">
        <w:rPr>
          <w:rFonts w:ascii="Arial" w:hAnsi="Arial" w:cs="Arial"/>
          <w:i/>
          <w:iCs/>
        </w:rPr>
        <w:t xml:space="preserve">[25] Microsoft, </w:t>
      </w:r>
      <w:hyperlink r:id="rId31" w:history="1">
        <w:r w:rsidRPr="00B3013C">
          <w:rPr>
            <w:rStyle w:val="Hyperlink"/>
            <w:rFonts w:ascii="Arial" w:hAnsi="Arial" w:cs="Arial"/>
            <w:i/>
            <w:iCs/>
          </w:rPr>
          <w:t>Delegating Admi</w:t>
        </w:r>
        <w:r w:rsidRPr="00B3013C">
          <w:rPr>
            <w:rStyle w:val="Hyperlink"/>
            <w:rFonts w:ascii="Arial" w:hAnsi="Arial" w:cs="Arial"/>
            <w:i/>
            <w:iCs/>
          </w:rPr>
          <w:t>n</w:t>
        </w:r>
        <w:r w:rsidRPr="00B3013C">
          <w:rPr>
            <w:rStyle w:val="Hyperlink"/>
            <w:rFonts w:ascii="Arial" w:hAnsi="Arial" w:cs="Arial"/>
            <w:i/>
            <w:iCs/>
          </w:rPr>
          <w:t>istra</w:t>
        </w:r>
        <w:r w:rsidRPr="00B3013C">
          <w:rPr>
            <w:rStyle w:val="Hyperlink"/>
            <w:rFonts w:ascii="Arial" w:hAnsi="Arial" w:cs="Arial"/>
            <w:i/>
            <w:iCs/>
          </w:rPr>
          <w:t>t</w:t>
        </w:r>
        <w:r w:rsidRPr="00B3013C">
          <w:rPr>
            <w:rStyle w:val="Hyperlink"/>
            <w:rFonts w:ascii="Arial" w:hAnsi="Arial" w:cs="Arial"/>
            <w:i/>
            <w:iCs/>
          </w:rPr>
          <w:t xml:space="preserve">ion of Account OUs </w:t>
        </w:r>
        <w:r w:rsidRPr="00B3013C">
          <w:rPr>
            <w:rStyle w:val="Hyperlink"/>
            <w:rFonts w:ascii="Arial" w:hAnsi="Arial" w:cs="Arial"/>
            <w:i/>
            <w:iCs/>
          </w:rPr>
          <w:t>a</w:t>
        </w:r>
        <w:r w:rsidRPr="00B3013C">
          <w:rPr>
            <w:rStyle w:val="Hyperlink"/>
            <w:rFonts w:ascii="Arial" w:hAnsi="Arial" w:cs="Arial"/>
            <w:i/>
            <w:iCs/>
          </w:rPr>
          <w:t>nd Resource OUs | Microsoft Learn</w:t>
        </w:r>
      </w:hyperlink>
    </w:p>
    <w:p w14:paraId="42ACED3A" w14:textId="77777777" w:rsidR="005B2B42" w:rsidRPr="00B3013C" w:rsidRDefault="005B2B42" w:rsidP="00B3013C">
      <w:pPr>
        <w:spacing w:line="360" w:lineRule="auto"/>
        <w:rPr>
          <w:rFonts w:ascii="Arial" w:hAnsi="Arial" w:cs="Arial"/>
          <w:i/>
          <w:iCs/>
        </w:rPr>
      </w:pPr>
      <w:r w:rsidRPr="00B3013C">
        <w:rPr>
          <w:rFonts w:ascii="Arial" w:hAnsi="Arial" w:cs="Arial"/>
          <w:i/>
          <w:iCs/>
        </w:rPr>
        <w:t xml:space="preserve">[26] ITProToday, </w:t>
      </w:r>
      <w:hyperlink r:id="rId32" w:history="1">
        <w:r w:rsidRPr="00B3013C">
          <w:rPr>
            <w:rStyle w:val="Hyperlink"/>
            <w:rFonts w:ascii="Arial" w:hAnsi="Arial" w:cs="Arial"/>
            <w:i/>
            <w:iCs/>
          </w:rPr>
          <w:t>Getting Around in Windows Server 2012, Part 2: Server Manager (itprotoday.com)</w:t>
        </w:r>
      </w:hyperlink>
    </w:p>
    <w:p w14:paraId="7F15B357" w14:textId="77777777" w:rsidR="005B2B42" w:rsidRPr="00B3013C" w:rsidRDefault="005B2B42" w:rsidP="00B3013C">
      <w:pPr>
        <w:spacing w:line="360" w:lineRule="auto"/>
        <w:rPr>
          <w:rFonts w:ascii="Arial" w:hAnsi="Arial" w:cs="Arial"/>
          <w:i/>
          <w:iCs/>
        </w:rPr>
      </w:pPr>
      <w:r w:rsidRPr="00B3013C">
        <w:rPr>
          <w:rFonts w:ascii="Arial" w:hAnsi="Arial" w:cs="Arial"/>
          <w:i/>
          <w:iCs/>
        </w:rPr>
        <w:t xml:space="preserve">[27] ARS Technica, </w:t>
      </w:r>
      <w:hyperlink r:id="rId33" w:history="1">
        <w:r w:rsidRPr="00B3013C">
          <w:rPr>
            <w:rStyle w:val="Hyperlink"/>
            <w:rFonts w:ascii="Arial" w:hAnsi="Arial" w:cs="Arial"/>
            <w:i/>
            <w:iCs/>
          </w:rPr>
          <w:t>Server, simplified: A power user’s guide to OS X Server | Ars Technica</w:t>
        </w:r>
      </w:hyperlink>
    </w:p>
    <w:p w14:paraId="0C709021" w14:textId="694691C2" w:rsidR="00E05E31" w:rsidRPr="00B3013C" w:rsidRDefault="00667B7D" w:rsidP="00B3013C">
      <w:pPr>
        <w:spacing w:line="360" w:lineRule="auto"/>
        <w:rPr>
          <w:rFonts w:ascii="Arial" w:hAnsi="Arial" w:cs="Arial"/>
          <w:i/>
          <w:iCs/>
        </w:rPr>
      </w:pPr>
      <w:r w:rsidRPr="00B3013C">
        <w:rPr>
          <w:rFonts w:ascii="Arial" w:hAnsi="Arial" w:cs="Arial"/>
          <w:i/>
          <w:iCs/>
        </w:rPr>
        <w:br/>
      </w:r>
    </w:p>
    <w:sectPr w:rsidR="00E05E31" w:rsidRPr="00B301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40077"/>
    <w:multiLevelType w:val="hybridMultilevel"/>
    <w:tmpl w:val="EFE00392"/>
    <w:lvl w:ilvl="0" w:tplc="5F105484">
      <w:start w:val="1"/>
      <w:numFmt w:val="bullet"/>
      <w:lvlText w:val=""/>
      <w:lvlJc w:val="left"/>
      <w:pPr>
        <w:tabs>
          <w:tab w:val="num" w:pos="720"/>
        </w:tabs>
        <w:ind w:left="720" w:hanging="360"/>
      </w:pPr>
      <w:rPr>
        <w:rFonts w:ascii="Wingdings" w:hAnsi="Wingdings" w:hint="default"/>
      </w:rPr>
    </w:lvl>
    <w:lvl w:ilvl="1" w:tplc="DFFA08FE">
      <w:start w:val="1"/>
      <w:numFmt w:val="bullet"/>
      <w:lvlText w:val=""/>
      <w:lvlJc w:val="left"/>
      <w:pPr>
        <w:tabs>
          <w:tab w:val="num" w:pos="1440"/>
        </w:tabs>
        <w:ind w:left="1440" w:hanging="360"/>
      </w:pPr>
      <w:rPr>
        <w:rFonts w:ascii="Wingdings" w:hAnsi="Wingdings" w:hint="default"/>
      </w:rPr>
    </w:lvl>
    <w:lvl w:ilvl="2" w:tplc="33A0FDFC">
      <w:start w:val="1"/>
      <w:numFmt w:val="bullet"/>
      <w:lvlText w:val=""/>
      <w:lvlJc w:val="left"/>
      <w:pPr>
        <w:tabs>
          <w:tab w:val="num" w:pos="2160"/>
        </w:tabs>
        <w:ind w:left="2160" w:hanging="360"/>
      </w:pPr>
      <w:rPr>
        <w:rFonts w:ascii="Wingdings" w:hAnsi="Wingdings" w:hint="default"/>
      </w:rPr>
    </w:lvl>
    <w:lvl w:ilvl="3" w:tplc="3B0A6A88">
      <w:start w:val="1"/>
      <w:numFmt w:val="bullet"/>
      <w:lvlText w:val=""/>
      <w:lvlJc w:val="left"/>
      <w:pPr>
        <w:tabs>
          <w:tab w:val="num" w:pos="2880"/>
        </w:tabs>
        <w:ind w:left="2880" w:hanging="360"/>
      </w:pPr>
      <w:rPr>
        <w:rFonts w:ascii="Wingdings" w:hAnsi="Wingdings" w:hint="default"/>
      </w:rPr>
    </w:lvl>
    <w:lvl w:ilvl="4" w:tplc="5D2AADFC">
      <w:start w:val="1"/>
      <w:numFmt w:val="bullet"/>
      <w:lvlText w:val=""/>
      <w:lvlJc w:val="left"/>
      <w:pPr>
        <w:tabs>
          <w:tab w:val="num" w:pos="3600"/>
        </w:tabs>
        <w:ind w:left="3600" w:hanging="360"/>
      </w:pPr>
      <w:rPr>
        <w:rFonts w:ascii="Wingdings" w:hAnsi="Wingdings" w:hint="default"/>
      </w:rPr>
    </w:lvl>
    <w:lvl w:ilvl="5" w:tplc="29202232">
      <w:start w:val="1"/>
      <w:numFmt w:val="bullet"/>
      <w:lvlText w:val=""/>
      <w:lvlJc w:val="left"/>
      <w:pPr>
        <w:tabs>
          <w:tab w:val="num" w:pos="4320"/>
        </w:tabs>
        <w:ind w:left="4320" w:hanging="360"/>
      </w:pPr>
      <w:rPr>
        <w:rFonts w:ascii="Wingdings" w:hAnsi="Wingdings" w:hint="default"/>
      </w:rPr>
    </w:lvl>
    <w:lvl w:ilvl="6" w:tplc="501473DA">
      <w:start w:val="1"/>
      <w:numFmt w:val="bullet"/>
      <w:lvlText w:val=""/>
      <w:lvlJc w:val="left"/>
      <w:pPr>
        <w:tabs>
          <w:tab w:val="num" w:pos="5040"/>
        </w:tabs>
        <w:ind w:left="5040" w:hanging="360"/>
      </w:pPr>
      <w:rPr>
        <w:rFonts w:ascii="Wingdings" w:hAnsi="Wingdings" w:hint="default"/>
      </w:rPr>
    </w:lvl>
    <w:lvl w:ilvl="7" w:tplc="011A9A86">
      <w:start w:val="1"/>
      <w:numFmt w:val="bullet"/>
      <w:lvlText w:val=""/>
      <w:lvlJc w:val="left"/>
      <w:pPr>
        <w:tabs>
          <w:tab w:val="num" w:pos="5760"/>
        </w:tabs>
        <w:ind w:left="5760" w:hanging="360"/>
      </w:pPr>
      <w:rPr>
        <w:rFonts w:ascii="Wingdings" w:hAnsi="Wingdings" w:hint="default"/>
      </w:rPr>
    </w:lvl>
    <w:lvl w:ilvl="8" w:tplc="B65A0C34">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537B23"/>
    <w:multiLevelType w:val="hybridMultilevel"/>
    <w:tmpl w:val="EFE4C218"/>
    <w:lvl w:ilvl="0" w:tplc="BF76909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E3651"/>
    <w:multiLevelType w:val="multilevel"/>
    <w:tmpl w:val="23BC5F4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08F4691"/>
    <w:multiLevelType w:val="multilevel"/>
    <w:tmpl w:val="CF30E2B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28C06DB"/>
    <w:multiLevelType w:val="multilevel"/>
    <w:tmpl w:val="7772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302EF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6" w15:restartNumberingAfterBreak="0">
    <w:nsid w:val="26AE0C32"/>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7"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2CA62800"/>
    <w:multiLevelType w:val="multilevel"/>
    <w:tmpl w:val="914A61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AC718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339B7BA0"/>
    <w:multiLevelType w:val="multilevel"/>
    <w:tmpl w:val="F49EEC0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4137701"/>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2" w15:restartNumberingAfterBreak="0">
    <w:nsid w:val="34A67CD6"/>
    <w:multiLevelType w:val="multilevel"/>
    <w:tmpl w:val="CCAECD0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5511484"/>
    <w:multiLevelType w:val="hybridMultilevel"/>
    <w:tmpl w:val="818094D8"/>
    <w:lvl w:ilvl="0" w:tplc="318043B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A00B3F"/>
    <w:multiLevelType w:val="hybridMultilevel"/>
    <w:tmpl w:val="64EC44D6"/>
    <w:lvl w:ilvl="0" w:tplc="10F4B4A2">
      <w:start w:val="1"/>
      <w:numFmt w:val="bullet"/>
      <w:lvlText w:val="•"/>
      <w:lvlJc w:val="left"/>
      <w:pPr>
        <w:tabs>
          <w:tab w:val="num" w:pos="720"/>
        </w:tabs>
        <w:ind w:left="720" w:hanging="360"/>
      </w:pPr>
      <w:rPr>
        <w:rFonts w:ascii="Arial" w:hAnsi="Arial" w:hint="default"/>
      </w:rPr>
    </w:lvl>
    <w:lvl w:ilvl="1" w:tplc="4E5A41DA">
      <w:numFmt w:val="bullet"/>
      <w:lvlText w:val="•"/>
      <w:lvlJc w:val="left"/>
      <w:pPr>
        <w:tabs>
          <w:tab w:val="num" w:pos="1440"/>
        </w:tabs>
        <w:ind w:left="1440" w:hanging="360"/>
      </w:pPr>
      <w:rPr>
        <w:rFonts w:ascii="Arial" w:hAnsi="Arial" w:hint="default"/>
      </w:rPr>
    </w:lvl>
    <w:lvl w:ilvl="2" w:tplc="D20E221C">
      <w:numFmt w:val="bullet"/>
      <w:lvlText w:val="•"/>
      <w:lvlJc w:val="left"/>
      <w:pPr>
        <w:tabs>
          <w:tab w:val="num" w:pos="2160"/>
        </w:tabs>
        <w:ind w:left="2160" w:hanging="360"/>
      </w:pPr>
      <w:rPr>
        <w:rFonts w:ascii="Arial" w:hAnsi="Arial" w:hint="default"/>
      </w:rPr>
    </w:lvl>
    <w:lvl w:ilvl="3" w:tplc="FCB8B526" w:tentative="1">
      <w:start w:val="1"/>
      <w:numFmt w:val="bullet"/>
      <w:lvlText w:val="•"/>
      <w:lvlJc w:val="left"/>
      <w:pPr>
        <w:tabs>
          <w:tab w:val="num" w:pos="2880"/>
        </w:tabs>
        <w:ind w:left="2880" w:hanging="360"/>
      </w:pPr>
      <w:rPr>
        <w:rFonts w:ascii="Arial" w:hAnsi="Arial" w:hint="default"/>
      </w:rPr>
    </w:lvl>
    <w:lvl w:ilvl="4" w:tplc="27B228F8" w:tentative="1">
      <w:start w:val="1"/>
      <w:numFmt w:val="bullet"/>
      <w:lvlText w:val="•"/>
      <w:lvlJc w:val="left"/>
      <w:pPr>
        <w:tabs>
          <w:tab w:val="num" w:pos="3600"/>
        </w:tabs>
        <w:ind w:left="3600" w:hanging="360"/>
      </w:pPr>
      <w:rPr>
        <w:rFonts w:ascii="Arial" w:hAnsi="Arial" w:hint="default"/>
      </w:rPr>
    </w:lvl>
    <w:lvl w:ilvl="5" w:tplc="2752F016" w:tentative="1">
      <w:start w:val="1"/>
      <w:numFmt w:val="bullet"/>
      <w:lvlText w:val="•"/>
      <w:lvlJc w:val="left"/>
      <w:pPr>
        <w:tabs>
          <w:tab w:val="num" w:pos="4320"/>
        </w:tabs>
        <w:ind w:left="4320" w:hanging="360"/>
      </w:pPr>
      <w:rPr>
        <w:rFonts w:ascii="Arial" w:hAnsi="Arial" w:hint="default"/>
      </w:rPr>
    </w:lvl>
    <w:lvl w:ilvl="6" w:tplc="396C57F0" w:tentative="1">
      <w:start w:val="1"/>
      <w:numFmt w:val="bullet"/>
      <w:lvlText w:val="•"/>
      <w:lvlJc w:val="left"/>
      <w:pPr>
        <w:tabs>
          <w:tab w:val="num" w:pos="5040"/>
        </w:tabs>
        <w:ind w:left="5040" w:hanging="360"/>
      </w:pPr>
      <w:rPr>
        <w:rFonts w:ascii="Arial" w:hAnsi="Arial" w:hint="default"/>
      </w:rPr>
    </w:lvl>
    <w:lvl w:ilvl="7" w:tplc="17CE8ADC" w:tentative="1">
      <w:start w:val="1"/>
      <w:numFmt w:val="bullet"/>
      <w:lvlText w:val="•"/>
      <w:lvlJc w:val="left"/>
      <w:pPr>
        <w:tabs>
          <w:tab w:val="num" w:pos="5760"/>
        </w:tabs>
        <w:ind w:left="5760" w:hanging="360"/>
      </w:pPr>
      <w:rPr>
        <w:rFonts w:ascii="Arial" w:hAnsi="Arial" w:hint="default"/>
      </w:rPr>
    </w:lvl>
    <w:lvl w:ilvl="8" w:tplc="BF6634D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6EC4529"/>
    <w:multiLevelType w:val="hybridMultilevel"/>
    <w:tmpl w:val="41141EC6"/>
    <w:lvl w:ilvl="0" w:tplc="DD20A1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4B2E55"/>
    <w:multiLevelType w:val="hybridMultilevel"/>
    <w:tmpl w:val="84401150"/>
    <w:lvl w:ilvl="0" w:tplc="8B7A5996">
      <w:start w:val="1"/>
      <w:numFmt w:val="bullet"/>
      <w:lvlText w:val="•"/>
      <w:lvlJc w:val="left"/>
      <w:pPr>
        <w:tabs>
          <w:tab w:val="num" w:pos="720"/>
        </w:tabs>
        <w:ind w:left="720" w:hanging="360"/>
      </w:pPr>
      <w:rPr>
        <w:rFonts w:ascii="Arial" w:hAnsi="Arial" w:hint="default"/>
      </w:rPr>
    </w:lvl>
    <w:lvl w:ilvl="1" w:tplc="4874E03A" w:tentative="1">
      <w:start w:val="1"/>
      <w:numFmt w:val="bullet"/>
      <w:lvlText w:val="•"/>
      <w:lvlJc w:val="left"/>
      <w:pPr>
        <w:tabs>
          <w:tab w:val="num" w:pos="1440"/>
        </w:tabs>
        <w:ind w:left="1440" w:hanging="360"/>
      </w:pPr>
      <w:rPr>
        <w:rFonts w:ascii="Arial" w:hAnsi="Arial" w:hint="default"/>
      </w:rPr>
    </w:lvl>
    <w:lvl w:ilvl="2" w:tplc="D334EA30" w:tentative="1">
      <w:start w:val="1"/>
      <w:numFmt w:val="bullet"/>
      <w:lvlText w:val="•"/>
      <w:lvlJc w:val="left"/>
      <w:pPr>
        <w:tabs>
          <w:tab w:val="num" w:pos="2160"/>
        </w:tabs>
        <w:ind w:left="2160" w:hanging="360"/>
      </w:pPr>
      <w:rPr>
        <w:rFonts w:ascii="Arial" w:hAnsi="Arial" w:hint="default"/>
      </w:rPr>
    </w:lvl>
    <w:lvl w:ilvl="3" w:tplc="C0868184" w:tentative="1">
      <w:start w:val="1"/>
      <w:numFmt w:val="bullet"/>
      <w:lvlText w:val="•"/>
      <w:lvlJc w:val="left"/>
      <w:pPr>
        <w:tabs>
          <w:tab w:val="num" w:pos="2880"/>
        </w:tabs>
        <w:ind w:left="2880" w:hanging="360"/>
      </w:pPr>
      <w:rPr>
        <w:rFonts w:ascii="Arial" w:hAnsi="Arial" w:hint="default"/>
      </w:rPr>
    </w:lvl>
    <w:lvl w:ilvl="4" w:tplc="07EEB2A2" w:tentative="1">
      <w:start w:val="1"/>
      <w:numFmt w:val="bullet"/>
      <w:lvlText w:val="•"/>
      <w:lvlJc w:val="left"/>
      <w:pPr>
        <w:tabs>
          <w:tab w:val="num" w:pos="3600"/>
        </w:tabs>
        <w:ind w:left="3600" w:hanging="360"/>
      </w:pPr>
      <w:rPr>
        <w:rFonts w:ascii="Arial" w:hAnsi="Arial" w:hint="default"/>
      </w:rPr>
    </w:lvl>
    <w:lvl w:ilvl="5" w:tplc="9BB4E698" w:tentative="1">
      <w:start w:val="1"/>
      <w:numFmt w:val="bullet"/>
      <w:lvlText w:val="•"/>
      <w:lvlJc w:val="left"/>
      <w:pPr>
        <w:tabs>
          <w:tab w:val="num" w:pos="4320"/>
        </w:tabs>
        <w:ind w:left="4320" w:hanging="360"/>
      </w:pPr>
      <w:rPr>
        <w:rFonts w:ascii="Arial" w:hAnsi="Arial" w:hint="default"/>
      </w:rPr>
    </w:lvl>
    <w:lvl w:ilvl="6" w:tplc="F490FCEC" w:tentative="1">
      <w:start w:val="1"/>
      <w:numFmt w:val="bullet"/>
      <w:lvlText w:val="•"/>
      <w:lvlJc w:val="left"/>
      <w:pPr>
        <w:tabs>
          <w:tab w:val="num" w:pos="5040"/>
        </w:tabs>
        <w:ind w:left="5040" w:hanging="360"/>
      </w:pPr>
      <w:rPr>
        <w:rFonts w:ascii="Arial" w:hAnsi="Arial" w:hint="default"/>
      </w:rPr>
    </w:lvl>
    <w:lvl w:ilvl="7" w:tplc="9E64DC5E" w:tentative="1">
      <w:start w:val="1"/>
      <w:numFmt w:val="bullet"/>
      <w:lvlText w:val="•"/>
      <w:lvlJc w:val="left"/>
      <w:pPr>
        <w:tabs>
          <w:tab w:val="num" w:pos="5760"/>
        </w:tabs>
        <w:ind w:left="5760" w:hanging="360"/>
      </w:pPr>
      <w:rPr>
        <w:rFonts w:ascii="Arial" w:hAnsi="Arial" w:hint="default"/>
      </w:rPr>
    </w:lvl>
    <w:lvl w:ilvl="8" w:tplc="9348CBB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47F7079"/>
    <w:multiLevelType w:val="hybridMultilevel"/>
    <w:tmpl w:val="93ACC15A"/>
    <w:lvl w:ilvl="0" w:tplc="C504AAEC">
      <w:start w:val="2"/>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812E3A"/>
    <w:multiLevelType w:val="hybridMultilevel"/>
    <w:tmpl w:val="4AB2F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AB08E1"/>
    <w:multiLevelType w:val="multilevel"/>
    <w:tmpl w:val="9BEA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807604"/>
    <w:multiLevelType w:val="multilevel"/>
    <w:tmpl w:val="6E20261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E1B2A75"/>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4E903444"/>
    <w:multiLevelType w:val="hybridMultilevel"/>
    <w:tmpl w:val="859AF5B2"/>
    <w:lvl w:ilvl="0" w:tplc="B402393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853468"/>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517EB7"/>
    <w:multiLevelType w:val="hybridMultilevel"/>
    <w:tmpl w:val="D30C0258"/>
    <w:lvl w:ilvl="0" w:tplc="F7E47D2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7" w15:restartNumberingAfterBreak="0">
    <w:nsid w:val="58CC4086"/>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750CA7"/>
    <w:multiLevelType w:val="multilevel"/>
    <w:tmpl w:val="4F086DF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5D5A0502"/>
    <w:multiLevelType w:val="multilevel"/>
    <w:tmpl w:val="7E96C59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F8D65E2"/>
    <w:multiLevelType w:val="multilevel"/>
    <w:tmpl w:val="D43A5E0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1331E55"/>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BD5C49"/>
    <w:multiLevelType w:val="hybridMultilevel"/>
    <w:tmpl w:val="CA3873CC"/>
    <w:lvl w:ilvl="0" w:tplc="4086ADB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2275E0"/>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B567CA"/>
    <w:multiLevelType w:val="hybridMultilevel"/>
    <w:tmpl w:val="5C1E6C64"/>
    <w:lvl w:ilvl="0" w:tplc="FFFFFFFF">
      <w:start w:val="1"/>
      <w:numFmt w:val="low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5" w15:restartNumberingAfterBreak="0">
    <w:nsid w:val="67E80087"/>
    <w:multiLevelType w:val="hybridMultilevel"/>
    <w:tmpl w:val="B212FDC4"/>
    <w:lvl w:ilvl="0" w:tplc="CD34D2FA">
      <w:start w:val="1"/>
      <w:numFmt w:val="bullet"/>
      <w:lvlText w:val="•"/>
      <w:lvlJc w:val="left"/>
      <w:pPr>
        <w:tabs>
          <w:tab w:val="num" w:pos="720"/>
        </w:tabs>
        <w:ind w:left="720" w:hanging="360"/>
      </w:pPr>
      <w:rPr>
        <w:rFonts w:ascii="Arial" w:hAnsi="Arial" w:hint="default"/>
      </w:rPr>
    </w:lvl>
    <w:lvl w:ilvl="1" w:tplc="3CBA2B00">
      <w:start w:val="1"/>
      <w:numFmt w:val="bullet"/>
      <w:lvlText w:val="•"/>
      <w:lvlJc w:val="left"/>
      <w:pPr>
        <w:tabs>
          <w:tab w:val="num" w:pos="1440"/>
        </w:tabs>
        <w:ind w:left="1440" w:hanging="360"/>
      </w:pPr>
      <w:rPr>
        <w:rFonts w:ascii="Arial" w:hAnsi="Arial" w:hint="default"/>
      </w:rPr>
    </w:lvl>
    <w:lvl w:ilvl="2" w:tplc="14044D82" w:tentative="1">
      <w:start w:val="1"/>
      <w:numFmt w:val="bullet"/>
      <w:lvlText w:val="•"/>
      <w:lvlJc w:val="left"/>
      <w:pPr>
        <w:tabs>
          <w:tab w:val="num" w:pos="2160"/>
        </w:tabs>
        <w:ind w:left="2160" w:hanging="360"/>
      </w:pPr>
      <w:rPr>
        <w:rFonts w:ascii="Arial" w:hAnsi="Arial" w:hint="default"/>
      </w:rPr>
    </w:lvl>
    <w:lvl w:ilvl="3" w:tplc="09C069BE" w:tentative="1">
      <w:start w:val="1"/>
      <w:numFmt w:val="bullet"/>
      <w:lvlText w:val="•"/>
      <w:lvlJc w:val="left"/>
      <w:pPr>
        <w:tabs>
          <w:tab w:val="num" w:pos="2880"/>
        </w:tabs>
        <w:ind w:left="2880" w:hanging="360"/>
      </w:pPr>
      <w:rPr>
        <w:rFonts w:ascii="Arial" w:hAnsi="Arial" w:hint="default"/>
      </w:rPr>
    </w:lvl>
    <w:lvl w:ilvl="4" w:tplc="FB569E5C" w:tentative="1">
      <w:start w:val="1"/>
      <w:numFmt w:val="bullet"/>
      <w:lvlText w:val="•"/>
      <w:lvlJc w:val="left"/>
      <w:pPr>
        <w:tabs>
          <w:tab w:val="num" w:pos="3600"/>
        </w:tabs>
        <w:ind w:left="3600" w:hanging="360"/>
      </w:pPr>
      <w:rPr>
        <w:rFonts w:ascii="Arial" w:hAnsi="Arial" w:hint="default"/>
      </w:rPr>
    </w:lvl>
    <w:lvl w:ilvl="5" w:tplc="A18AB222" w:tentative="1">
      <w:start w:val="1"/>
      <w:numFmt w:val="bullet"/>
      <w:lvlText w:val="•"/>
      <w:lvlJc w:val="left"/>
      <w:pPr>
        <w:tabs>
          <w:tab w:val="num" w:pos="4320"/>
        </w:tabs>
        <w:ind w:left="4320" w:hanging="360"/>
      </w:pPr>
      <w:rPr>
        <w:rFonts w:ascii="Arial" w:hAnsi="Arial" w:hint="default"/>
      </w:rPr>
    </w:lvl>
    <w:lvl w:ilvl="6" w:tplc="5446838A" w:tentative="1">
      <w:start w:val="1"/>
      <w:numFmt w:val="bullet"/>
      <w:lvlText w:val="•"/>
      <w:lvlJc w:val="left"/>
      <w:pPr>
        <w:tabs>
          <w:tab w:val="num" w:pos="5040"/>
        </w:tabs>
        <w:ind w:left="5040" w:hanging="360"/>
      </w:pPr>
      <w:rPr>
        <w:rFonts w:ascii="Arial" w:hAnsi="Arial" w:hint="default"/>
      </w:rPr>
    </w:lvl>
    <w:lvl w:ilvl="7" w:tplc="A3E400A2" w:tentative="1">
      <w:start w:val="1"/>
      <w:numFmt w:val="bullet"/>
      <w:lvlText w:val="•"/>
      <w:lvlJc w:val="left"/>
      <w:pPr>
        <w:tabs>
          <w:tab w:val="num" w:pos="5760"/>
        </w:tabs>
        <w:ind w:left="5760" w:hanging="360"/>
      </w:pPr>
      <w:rPr>
        <w:rFonts w:ascii="Arial" w:hAnsi="Arial" w:hint="default"/>
      </w:rPr>
    </w:lvl>
    <w:lvl w:ilvl="8" w:tplc="8A9876E8"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AE700D3"/>
    <w:multiLevelType w:val="hybridMultilevel"/>
    <w:tmpl w:val="9B743C9A"/>
    <w:lvl w:ilvl="0" w:tplc="4EDCE632">
      <w:start w:val="1"/>
      <w:numFmt w:val="bullet"/>
      <w:lvlText w:val="•"/>
      <w:lvlJc w:val="left"/>
      <w:pPr>
        <w:tabs>
          <w:tab w:val="num" w:pos="720"/>
        </w:tabs>
        <w:ind w:left="720" w:hanging="360"/>
      </w:pPr>
      <w:rPr>
        <w:rFonts w:ascii="Arial" w:hAnsi="Arial" w:hint="default"/>
      </w:rPr>
    </w:lvl>
    <w:lvl w:ilvl="1" w:tplc="95FEBD76">
      <w:start w:val="1"/>
      <w:numFmt w:val="bullet"/>
      <w:lvlText w:val="•"/>
      <w:lvlJc w:val="left"/>
      <w:pPr>
        <w:tabs>
          <w:tab w:val="num" w:pos="1440"/>
        </w:tabs>
        <w:ind w:left="1440" w:hanging="360"/>
      </w:pPr>
      <w:rPr>
        <w:rFonts w:ascii="Arial" w:hAnsi="Arial" w:hint="default"/>
      </w:rPr>
    </w:lvl>
    <w:lvl w:ilvl="2" w:tplc="DF3ED392" w:tentative="1">
      <w:start w:val="1"/>
      <w:numFmt w:val="bullet"/>
      <w:lvlText w:val="•"/>
      <w:lvlJc w:val="left"/>
      <w:pPr>
        <w:tabs>
          <w:tab w:val="num" w:pos="2160"/>
        </w:tabs>
        <w:ind w:left="2160" w:hanging="360"/>
      </w:pPr>
      <w:rPr>
        <w:rFonts w:ascii="Arial" w:hAnsi="Arial" w:hint="default"/>
      </w:rPr>
    </w:lvl>
    <w:lvl w:ilvl="3" w:tplc="03F65ED2" w:tentative="1">
      <w:start w:val="1"/>
      <w:numFmt w:val="bullet"/>
      <w:lvlText w:val="•"/>
      <w:lvlJc w:val="left"/>
      <w:pPr>
        <w:tabs>
          <w:tab w:val="num" w:pos="2880"/>
        </w:tabs>
        <w:ind w:left="2880" w:hanging="360"/>
      </w:pPr>
      <w:rPr>
        <w:rFonts w:ascii="Arial" w:hAnsi="Arial" w:hint="default"/>
      </w:rPr>
    </w:lvl>
    <w:lvl w:ilvl="4" w:tplc="F80EF092" w:tentative="1">
      <w:start w:val="1"/>
      <w:numFmt w:val="bullet"/>
      <w:lvlText w:val="•"/>
      <w:lvlJc w:val="left"/>
      <w:pPr>
        <w:tabs>
          <w:tab w:val="num" w:pos="3600"/>
        </w:tabs>
        <w:ind w:left="3600" w:hanging="360"/>
      </w:pPr>
      <w:rPr>
        <w:rFonts w:ascii="Arial" w:hAnsi="Arial" w:hint="default"/>
      </w:rPr>
    </w:lvl>
    <w:lvl w:ilvl="5" w:tplc="B5E20E4E" w:tentative="1">
      <w:start w:val="1"/>
      <w:numFmt w:val="bullet"/>
      <w:lvlText w:val="•"/>
      <w:lvlJc w:val="left"/>
      <w:pPr>
        <w:tabs>
          <w:tab w:val="num" w:pos="4320"/>
        </w:tabs>
        <w:ind w:left="4320" w:hanging="360"/>
      </w:pPr>
      <w:rPr>
        <w:rFonts w:ascii="Arial" w:hAnsi="Arial" w:hint="default"/>
      </w:rPr>
    </w:lvl>
    <w:lvl w:ilvl="6" w:tplc="03BA4B4A" w:tentative="1">
      <w:start w:val="1"/>
      <w:numFmt w:val="bullet"/>
      <w:lvlText w:val="•"/>
      <w:lvlJc w:val="left"/>
      <w:pPr>
        <w:tabs>
          <w:tab w:val="num" w:pos="5040"/>
        </w:tabs>
        <w:ind w:left="5040" w:hanging="360"/>
      </w:pPr>
      <w:rPr>
        <w:rFonts w:ascii="Arial" w:hAnsi="Arial" w:hint="default"/>
      </w:rPr>
    </w:lvl>
    <w:lvl w:ilvl="7" w:tplc="AE269DEA" w:tentative="1">
      <w:start w:val="1"/>
      <w:numFmt w:val="bullet"/>
      <w:lvlText w:val="•"/>
      <w:lvlJc w:val="left"/>
      <w:pPr>
        <w:tabs>
          <w:tab w:val="num" w:pos="5760"/>
        </w:tabs>
        <w:ind w:left="5760" w:hanging="360"/>
      </w:pPr>
      <w:rPr>
        <w:rFonts w:ascii="Arial" w:hAnsi="Arial" w:hint="default"/>
      </w:rPr>
    </w:lvl>
    <w:lvl w:ilvl="8" w:tplc="838C332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25C7997"/>
    <w:multiLevelType w:val="multilevel"/>
    <w:tmpl w:val="D502429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76812F1"/>
    <w:multiLevelType w:val="hybridMultilevel"/>
    <w:tmpl w:val="92707AF0"/>
    <w:lvl w:ilvl="0" w:tplc="4BAEC4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4C51E8"/>
    <w:multiLevelType w:val="multilevel"/>
    <w:tmpl w:val="D7624FD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AAC6DFA"/>
    <w:multiLevelType w:val="hybridMultilevel"/>
    <w:tmpl w:val="CD609A58"/>
    <w:lvl w:ilvl="0" w:tplc="366AF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F35E30"/>
    <w:multiLevelType w:val="hybridMultilevel"/>
    <w:tmpl w:val="23CA7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84750705">
    <w:abstractNumId w:val="11"/>
  </w:num>
  <w:num w:numId="2" w16cid:durableId="1472794533">
    <w:abstractNumId w:val="8"/>
  </w:num>
  <w:num w:numId="3" w16cid:durableId="1646861510">
    <w:abstractNumId w:val="0"/>
  </w:num>
  <w:num w:numId="4" w16cid:durableId="1066949719">
    <w:abstractNumId w:val="31"/>
  </w:num>
  <w:num w:numId="5" w16cid:durableId="1410693565">
    <w:abstractNumId w:val="27"/>
  </w:num>
  <w:num w:numId="6" w16cid:durableId="59209907">
    <w:abstractNumId w:val="24"/>
  </w:num>
  <w:num w:numId="7" w16cid:durableId="714351437">
    <w:abstractNumId w:val="33"/>
  </w:num>
  <w:num w:numId="8" w16cid:durableId="1031223793">
    <w:abstractNumId w:val="3"/>
  </w:num>
  <w:num w:numId="9" w16cid:durableId="2065105895">
    <w:abstractNumId w:val="7"/>
  </w:num>
  <w:num w:numId="10" w16cid:durableId="2032106847">
    <w:abstractNumId w:val="41"/>
  </w:num>
  <w:num w:numId="11" w16cid:durableId="379280231">
    <w:abstractNumId w:val="39"/>
  </w:num>
  <w:num w:numId="12" w16cid:durableId="1021777839">
    <w:abstractNumId w:val="20"/>
  </w:num>
  <w:num w:numId="13" w16cid:durableId="1729067416">
    <w:abstractNumId w:val="30"/>
  </w:num>
  <w:num w:numId="14" w16cid:durableId="1249579130">
    <w:abstractNumId w:val="19"/>
  </w:num>
  <w:num w:numId="15" w16cid:durableId="391081219">
    <w:abstractNumId w:val="6"/>
  </w:num>
  <w:num w:numId="16" w16cid:durableId="1976638367">
    <w:abstractNumId w:val="9"/>
  </w:num>
  <w:num w:numId="17" w16cid:durableId="954754532">
    <w:abstractNumId w:val="10"/>
  </w:num>
  <w:num w:numId="18" w16cid:durableId="77677804">
    <w:abstractNumId w:val="22"/>
  </w:num>
  <w:num w:numId="19" w16cid:durableId="610209979">
    <w:abstractNumId w:val="5"/>
  </w:num>
  <w:num w:numId="20" w16cid:durableId="528491323">
    <w:abstractNumId w:val="12"/>
  </w:num>
  <w:num w:numId="21" w16cid:durableId="1698434356">
    <w:abstractNumId w:val="29"/>
  </w:num>
  <w:num w:numId="22" w16cid:durableId="714279223">
    <w:abstractNumId w:val="26"/>
  </w:num>
  <w:num w:numId="23" w16cid:durableId="183910211">
    <w:abstractNumId w:val="15"/>
  </w:num>
  <w:num w:numId="24" w16cid:durableId="1559051823">
    <w:abstractNumId w:val="14"/>
  </w:num>
  <w:num w:numId="25" w16cid:durableId="1450971318">
    <w:abstractNumId w:val="16"/>
  </w:num>
  <w:num w:numId="26" w16cid:durableId="303004320">
    <w:abstractNumId w:val="35"/>
  </w:num>
  <w:num w:numId="27" w16cid:durableId="1050153438">
    <w:abstractNumId w:val="38"/>
  </w:num>
  <w:num w:numId="28" w16cid:durableId="1151213257">
    <w:abstractNumId w:val="36"/>
  </w:num>
  <w:num w:numId="29" w16cid:durableId="316806262">
    <w:abstractNumId w:val="40"/>
  </w:num>
  <w:num w:numId="30" w16cid:durableId="347606490">
    <w:abstractNumId w:val="28"/>
  </w:num>
  <w:num w:numId="31" w16cid:durableId="2018118080">
    <w:abstractNumId w:val="32"/>
  </w:num>
  <w:num w:numId="32" w16cid:durableId="482041988">
    <w:abstractNumId w:val="1"/>
  </w:num>
  <w:num w:numId="33" w16cid:durableId="519053848">
    <w:abstractNumId w:val="13"/>
  </w:num>
  <w:num w:numId="34" w16cid:durableId="789278750">
    <w:abstractNumId w:val="37"/>
  </w:num>
  <w:num w:numId="35" w16cid:durableId="367949647">
    <w:abstractNumId w:val="23"/>
  </w:num>
  <w:num w:numId="36" w16cid:durableId="1456412180">
    <w:abstractNumId w:val="21"/>
  </w:num>
  <w:num w:numId="37" w16cid:durableId="2053646759">
    <w:abstractNumId w:val="32"/>
  </w:num>
  <w:num w:numId="38" w16cid:durableId="2137749119">
    <w:abstractNumId w:val="17"/>
  </w:num>
  <w:num w:numId="39" w16cid:durableId="1667635512">
    <w:abstractNumId w:val="4"/>
  </w:num>
  <w:num w:numId="40" w16cid:durableId="187730642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267857712">
    <w:abstractNumId w:val="34"/>
  </w:num>
  <w:num w:numId="42" w16cid:durableId="1591307522">
    <w:abstractNumId w:val="2"/>
  </w:num>
  <w:num w:numId="43" w16cid:durableId="122502759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AA"/>
    <w:rsid w:val="000003D9"/>
    <w:rsid w:val="00002457"/>
    <w:rsid w:val="00002DB7"/>
    <w:rsid w:val="00005C7D"/>
    <w:rsid w:val="0000725A"/>
    <w:rsid w:val="00007DD1"/>
    <w:rsid w:val="000105E8"/>
    <w:rsid w:val="000110EC"/>
    <w:rsid w:val="00014831"/>
    <w:rsid w:val="00016E7E"/>
    <w:rsid w:val="00020711"/>
    <w:rsid w:val="00025AD5"/>
    <w:rsid w:val="00031723"/>
    <w:rsid w:val="00031986"/>
    <w:rsid w:val="00031D0F"/>
    <w:rsid w:val="00032495"/>
    <w:rsid w:val="00035687"/>
    <w:rsid w:val="000368CF"/>
    <w:rsid w:val="00036E8C"/>
    <w:rsid w:val="00036EE4"/>
    <w:rsid w:val="00037F36"/>
    <w:rsid w:val="00040373"/>
    <w:rsid w:val="00042283"/>
    <w:rsid w:val="000424AE"/>
    <w:rsid w:val="00043797"/>
    <w:rsid w:val="000441D1"/>
    <w:rsid w:val="000518E4"/>
    <w:rsid w:val="00052873"/>
    <w:rsid w:val="00055B1C"/>
    <w:rsid w:val="0005782E"/>
    <w:rsid w:val="00057862"/>
    <w:rsid w:val="00057EBA"/>
    <w:rsid w:val="00060B2B"/>
    <w:rsid w:val="00061F2F"/>
    <w:rsid w:val="00062C07"/>
    <w:rsid w:val="00063197"/>
    <w:rsid w:val="000657BB"/>
    <w:rsid w:val="000661F3"/>
    <w:rsid w:val="00066ED2"/>
    <w:rsid w:val="000731C0"/>
    <w:rsid w:val="00073721"/>
    <w:rsid w:val="0007575D"/>
    <w:rsid w:val="000771D7"/>
    <w:rsid w:val="00082745"/>
    <w:rsid w:val="00084485"/>
    <w:rsid w:val="000844EA"/>
    <w:rsid w:val="00085351"/>
    <w:rsid w:val="0008573B"/>
    <w:rsid w:val="00085E98"/>
    <w:rsid w:val="00086635"/>
    <w:rsid w:val="000868DF"/>
    <w:rsid w:val="00086CD7"/>
    <w:rsid w:val="00093F65"/>
    <w:rsid w:val="00096392"/>
    <w:rsid w:val="000A45EB"/>
    <w:rsid w:val="000A69FD"/>
    <w:rsid w:val="000B09EA"/>
    <w:rsid w:val="000B1C16"/>
    <w:rsid w:val="000B1E72"/>
    <w:rsid w:val="000B29E0"/>
    <w:rsid w:val="000B385A"/>
    <w:rsid w:val="000B56E9"/>
    <w:rsid w:val="000B7D92"/>
    <w:rsid w:val="000C4278"/>
    <w:rsid w:val="000C49F0"/>
    <w:rsid w:val="000C5F48"/>
    <w:rsid w:val="000D27E1"/>
    <w:rsid w:val="000D586F"/>
    <w:rsid w:val="000D7B9A"/>
    <w:rsid w:val="000D7BA2"/>
    <w:rsid w:val="000E2541"/>
    <w:rsid w:val="000E257E"/>
    <w:rsid w:val="000E25D0"/>
    <w:rsid w:val="000E4320"/>
    <w:rsid w:val="000E69EC"/>
    <w:rsid w:val="000F020C"/>
    <w:rsid w:val="000F1E73"/>
    <w:rsid w:val="000F2199"/>
    <w:rsid w:val="000F2876"/>
    <w:rsid w:val="000F7416"/>
    <w:rsid w:val="000F7916"/>
    <w:rsid w:val="001005D7"/>
    <w:rsid w:val="00102831"/>
    <w:rsid w:val="0010418D"/>
    <w:rsid w:val="0010535A"/>
    <w:rsid w:val="001064DB"/>
    <w:rsid w:val="00107BAB"/>
    <w:rsid w:val="0011155E"/>
    <w:rsid w:val="00111ACE"/>
    <w:rsid w:val="001147F3"/>
    <w:rsid w:val="00115A89"/>
    <w:rsid w:val="00115B2C"/>
    <w:rsid w:val="00115CE3"/>
    <w:rsid w:val="001168FD"/>
    <w:rsid w:val="00122070"/>
    <w:rsid w:val="00122241"/>
    <w:rsid w:val="001228CC"/>
    <w:rsid w:val="00123B49"/>
    <w:rsid w:val="00124A48"/>
    <w:rsid w:val="00125304"/>
    <w:rsid w:val="001270CE"/>
    <w:rsid w:val="00131185"/>
    <w:rsid w:val="00131D71"/>
    <w:rsid w:val="00131DF9"/>
    <w:rsid w:val="00132D60"/>
    <w:rsid w:val="00132E49"/>
    <w:rsid w:val="00133B61"/>
    <w:rsid w:val="00135965"/>
    <w:rsid w:val="00136070"/>
    <w:rsid w:val="001365D1"/>
    <w:rsid w:val="00137BEB"/>
    <w:rsid w:val="00140E33"/>
    <w:rsid w:val="0014382F"/>
    <w:rsid w:val="00143E9F"/>
    <w:rsid w:val="001443CB"/>
    <w:rsid w:val="00150C7B"/>
    <w:rsid w:val="0015241E"/>
    <w:rsid w:val="00152F63"/>
    <w:rsid w:val="001535A0"/>
    <w:rsid w:val="0015410C"/>
    <w:rsid w:val="001542D1"/>
    <w:rsid w:val="00155929"/>
    <w:rsid w:val="00160960"/>
    <w:rsid w:val="00160AF5"/>
    <w:rsid w:val="00165E74"/>
    <w:rsid w:val="0017231C"/>
    <w:rsid w:val="00173176"/>
    <w:rsid w:val="001769D0"/>
    <w:rsid w:val="0017779D"/>
    <w:rsid w:val="00181588"/>
    <w:rsid w:val="00183731"/>
    <w:rsid w:val="00184A37"/>
    <w:rsid w:val="001854EF"/>
    <w:rsid w:val="00190D7B"/>
    <w:rsid w:val="00191097"/>
    <w:rsid w:val="00193FD0"/>
    <w:rsid w:val="001942D5"/>
    <w:rsid w:val="001A064A"/>
    <w:rsid w:val="001A0A45"/>
    <w:rsid w:val="001A4672"/>
    <w:rsid w:val="001A72D9"/>
    <w:rsid w:val="001B1274"/>
    <w:rsid w:val="001B2BBC"/>
    <w:rsid w:val="001B3C4A"/>
    <w:rsid w:val="001B46E0"/>
    <w:rsid w:val="001B4CB6"/>
    <w:rsid w:val="001B56B2"/>
    <w:rsid w:val="001C0013"/>
    <w:rsid w:val="001C01D7"/>
    <w:rsid w:val="001C03C1"/>
    <w:rsid w:val="001C2022"/>
    <w:rsid w:val="001C365B"/>
    <w:rsid w:val="001C628C"/>
    <w:rsid w:val="001C671C"/>
    <w:rsid w:val="001C7613"/>
    <w:rsid w:val="001D0001"/>
    <w:rsid w:val="001D35A9"/>
    <w:rsid w:val="001D5982"/>
    <w:rsid w:val="001D5C38"/>
    <w:rsid w:val="001E07E8"/>
    <w:rsid w:val="001E0BD1"/>
    <w:rsid w:val="001E2734"/>
    <w:rsid w:val="001E42DA"/>
    <w:rsid w:val="001E45D9"/>
    <w:rsid w:val="001E4F84"/>
    <w:rsid w:val="001E620B"/>
    <w:rsid w:val="001E774D"/>
    <w:rsid w:val="001E79AB"/>
    <w:rsid w:val="001F0A13"/>
    <w:rsid w:val="001F40D2"/>
    <w:rsid w:val="001F563B"/>
    <w:rsid w:val="001F5688"/>
    <w:rsid w:val="001F66F3"/>
    <w:rsid w:val="0020052B"/>
    <w:rsid w:val="002037A4"/>
    <w:rsid w:val="00203F98"/>
    <w:rsid w:val="00205DF7"/>
    <w:rsid w:val="00206945"/>
    <w:rsid w:val="002077FF"/>
    <w:rsid w:val="0020783B"/>
    <w:rsid w:val="00211366"/>
    <w:rsid w:val="00212ECB"/>
    <w:rsid w:val="00213C9B"/>
    <w:rsid w:val="0021596F"/>
    <w:rsid w:val="00221B0F"/>
    <w:rsid w:val="00222A01"/>
    <w:rsid w:val="002238CB"/>
    <w:rsid w:val="00225539"/>
    <w:rsid w:val="0023168F"/>
    <w:rsid w:val="002325CD"/>
    <w:rsid w:val="0023295D"/>
    <w:rsid w:val="0023338A"/>
    <w:rsid w:val="0023460D"/>
    <w:rsid w:val="00241525"/>
    <w:rsid w:val="002424AA"/>
    <w:rsid w:val="00242AB9"/>
    <w:rsid w:val="00243454"/>
    <w:rsid w:val="00243CD8"/>
    <w:rsid w:val="00244E62"/>
    <w:rsid w:val="0024750D"/>
    <w:rsid w:val="00251803"/>
    <w:rsid w:val="002519E9"/>
    <w:rsid w:val="00252B76"/>
    <w:rsid w:val="00253557"/>
    <w:rsid w:val="00260B88"/>
    <w:rsid w:val="00262805"/>
    <w:rsid w:val="00263071"/>
    <w:rsid w:val="00263745"/>
    <w:rsid w:val="00263E65"/>
    <w:rsid w:val="00263E90"/>
    <w:rsid w:val="002650F4"/>
    <w:rsid w:val="00265B8E"/>
    <w:rsid w:val="00266919"/>
    <w:rsid w:val="00266CF6"/>
    <w:rsid w:val="00267874"/>
    <w:rsid w:val="00267C11"/>
    <w:rsid w:val="002730CB"/>
    <w:rsid w:val="00273A7B"/>
    <w:rsid w:val="00275A75"/>
    <w:rsid w:val="00282299"/>
    <w:rsid w:val="00283C13"/>
    <w:rsid w:val="00285017"/>
    <w:rsid w:val="0028518F"/>
    <w:rsid w:val="00286502"/>
    <w:rsid w:val="00291A95"/>
    <w:rsid w:val="00292674"/>
    <w:rsid w:val="00294824"/>
    <w:rsid w:val="00296E22"/>
    <w:rsid w:val="002A041B"/>
    <w:rsid w:val="002A1E69"/>
    <w:rsid w:val="002A2CBA"/>
    <w:rsid w:val="002A399C"/>
    <w:rsid w:val="002A3D26"/>
    <w:rsid w:val="002A3D55"/>
    <w:rsid w:val="002A5B0D"/>
    <w:rsid w:val="002A5D64"/>
    <w:rsid w:val="002A7117"/>
    <w:rsid w:val="002A7E33"/>
    <w:rsid w:val="002B2926"/>
    <w:rsid w:val="002B3775"/>
    <w:rsid w:val="002B5AB4"/>
    <w:rsid w:val="002B647F"/>
    <w:rsid w:val="002B75CE"/>
    <w:rsid w:val="002C0993"/>
    <w:rsid w:val="002C0CE8"/>
    <w:rsid w:val="002C19C4"/>
    <w:rsid w:val="002C2604"/>
    <w:rsid w:val="002C2928"/>
    <w:rsid w:val="002C3BA6"/>
    <w:rsid w:val="002C7531"/>
    <w:rsid w:val="002C7E5F"/>
    <w:rsid w:val="002D0EB3"/>
    <w:rsid w:val="002D2B78"/>
    <w:rsid w:val="002D4AE0"/>
    <w:rsid w:val="002D5ADD"/>
    <w:rsid w:val="002D7A53"/>
    <w:rsid w:val="002E305F"/>
    <w:rsid w:val="002E368C"/>
    <w:rsid w:val="002E4624"/>
    <w:rsid w:val="002E4627"/>
    <w:rsid w:val="002E72AC"/>
    <w:rsid w:val="002E747A"/>
    <w:rsid w:val="002F1950"/>
    <w:rsid w:val="002F2291"/>
    <w:rsid w:val="002F46D9"/>
    <w:rsid w:val="002F5184"/>
    <w:rsid w:val="002F5F77"/>
    <w:rsid w:val="002F5FEB"/>
    <w:rsid w:val="002F645E"/>
    <w:rsid w:val="002F6BAD"/>
    <w:rsid w:val="002F6E62"/>
    <w:rsid w:val="00303067"/>
    <w:rsid w:val="003067E6"/>
    <w:rsid w:val="00307774"/>
    <w:rsid w:val="003078C5"/>
    <w:rsid w:val="003078F9"/>
    <w:rsid w:val="00307D2A"/>
    <w:rsid w:val="00311F2B"/>
    <w:rsid w:val="003126E5"/>
    <w:rsid w:val="00313F3B"/>
    <w:rsid w:val="00316EE1"/>
    <w:rsid w:val="003201AC"/>
    <w:rsid w:val="00320FE3"/>
    <w:rsid w:val="00321EEF"/>
    <w:rsid w:val="003263D4"/>
    <w:rsid w:val="003278DF"/>
    <w:rsid w:val="00330646"/>
    <w:rsid w:val="00330BCE"/>
    <w:rsid w:val="00330E7E"/>
    <w:rsid w:val="00332335"/>
    <w:rsid w:val="00332AEA"/>
    <w:rsid w:val="0033523C"/>
    <w:rsid w:val="00336BE3"/>
    <w:rsid w:val="0033753A"/>
    <w:rsid w:val="00337B18"/>
    <w:rsid w:val="00337DA1"/>
    <w:rsid w:val="003406FE"/>
    <w:rsid w:val="00340A66"/>
    <w:rsid w:val="003412F1"/>
    <w:rsid w:val="0034246B"/>
    <w:rsid w:val="00343C4D"/>
    <w:rsid w:val="003446B8"/>
    <w:rsid w:val="00344FB9"/>
    <w:rsid w:val="00346262"/>
    <w:rsid w:val="00347557"/>
    <w:rsid w:val="003477B6"/>
    <w:rsid w:val="003477C1"/>
    <w:rsid w:val="0034796E"/>
    <w:rsid w:val="00352502"/>
    <w:rsid w:val="00352F5E"/>
    <w:rsid w:val="00353DC4"/>
    <w:rsid w:val="00354BF2"/>
    <w:rsid w:val="003561B5"/>
    <w:rsid w:val="00360028"/>
    <w:rsid w:val="0036392F"/>
    <w:rsid w:val="00363C85"/>
    <w:rsid w:val="00364132"/>
    <w:rsid w:val="0036672E"/>
    <w:rsid w:val="003676C7"/>
    <w:rsid w:val="003727CC"/>
    <w:rsid w:val="00374735"/>
    <w:rsid w:val="003747A5"/>
    <w:rsid w:val="0037779B"/>
    <w:rsid w:val="00377F4C"/>
    <w:rsid w:val="003813DF"/>
    <w:rsid w:val="00382395"/>
    <w:rsid w:val="003837A5"/>
    <w:rsid w:val="00383A38"/>
    <w:rsid w:val="003866E6"/>
    <w:rsid w:val="00386B4D"/>
    <w:rsid w:val="003878F0"/>
    <w:rsid w:val="00391A1E"/>
    <w:rsid w:val="0039296E"/>
    <w:rsid w:val="00392A4E"/>
    <w:rsid w:val="00393528"/>
    <w:rsid w:val="00393B0E"/>
    <w:rsid w:val="00397035"/>
    <w:rsid w:val="00397109"/>
    <w:rsid w:val="003A16C4"/>
    <w:rsid w:val="003A1C06"/>
    <w:rsid w:val="003A6E3E"/>
    <w:rsid w:val="003B0C4F"/>
    <w:rsid w:val="003B1856"/>
    <w:rsid w:val="003B2CA4"/>
    <w:rsid w:val="003B6501"/>
    <w:rsid w:val="003B6803"/>
    <w:rsid w:val="003C08E2"/>
    <w:rsid w:val="003C3C5D"/>
    <w:rsid w:val="003C62FC"/>
    <w:rsid w:val="003C6710"/>
    <w:rsid w:val="003D183B"/>
    <w:rsid w:val="003D2E01"/>
    <w:rsid w:val="003D5324"/>
    <w:rsid w:val="003D6D29"/>
    <w:rsid w:val="003E2B17"/>
    <w:rsid w:val="003E3022"/>
    <w:rsid w:val="003E353C"/>
    <w:rsid w:val="003E3676"/>
    <w:rsid w:val="003E36CD"/>
    <w:rsid w:val="003E7F1C"/>
    <w:rsid w:val="003F0927"/>
    <w:rsid w:val="003F0ADC"/>
    <w:rsid w:val="003F5427"/>
    <w:rsid w:val="003F5E52"/>
    <w:rsid w:val="003F6FA6"/>
    <w:rsid w:val="003F7401"/>
    <w:rsid w:val="003F7AD0"/>
    <w:rsid w:val="00400A7F"/>
    <w:rsid w:val="00401289"/>
    <w:rsid w:val="004031B0"/>
    <w:rsid w:val="00403F48"/>
    <w:rsid w:val="004042D8"/>
    <w:rsid w:val="00404699"/>
    <w:rsid w:val="0040601C"/>
    <w:rsid w:val="004064ED"/>
    <w:rsid w:val="0040659B"/>
    <w:rsid w:val="00410341"/>
    <w:rsid w:val="004111BE"/>
    <w:rsid w:val="00411292"/>
    <w:rsid w:val="00412503"/>
    <w:rsid w:val="00412EFE"/>
    <w:rsid w:val="00414A0D"/>
    <w:rsid w:val="00414CE6"/>
    <w:rsid w:val="00416066"/>
    <w:rsid w:val="0041657F"/>
    <w:rsid w:val="004168B7"/>
    <w:rsid w:val="00420398"/>
    <w:rsid w:val="00420A42"/>
    <w:rsid w:val="00421061"/>
    <w:rsid w:val="00421E9A"/>
    <w:rsid w:val="00423085"/>
    <w:rsid w:val="004270AC"/>
    <w:rsid w:val="004303A6"/>
    <w:rsid w:val="004305AE"/>
    <w:rsid w:val="004349BD"/>
    <w:rsid w:val="00436F24"/>
    <w:rsid w:val="004376C0"/>
    <w:rsid w:val="00437CC4"/>
    <w:rsid w:val="00440606"/>
    <w:rsid w:val="00440C42"/>
    <w:rsid w:val="00443567"/>
    <w:rsid w:val="00443DFF"/>
    <w:rsid w:val="00444775"/>
    <w:rsid w:val="0044606D"/>
    <w:rsid w:val="004513BD"/>
    <w:rsid w:val="00451517"/>
    <w:rsid w:val="004515D7"/>
    <w:rsid w:val="0045584D"/>
    <w:rsid w:val="00460529"/>
    <w:rsid w:val="00460636"/>
    <w:rsid w:val="00462388"/>
    <w:rsid w:val="00462800"/>
    <w:rsid w:val="00463567"/>
    <w:rsid w:val="004635CA"/>
    <w:rsid w:val="00464AEF"/>
    <w:rsid w:val="00465EB4"/>
    <w:rsid w:val="004743EC"/>
    <w:rsid w:val="00475AF9"/>
    <w:rsid w:val="00475C72"/>
    <w:rsid w:val="00480D5E"/>
    <w:rsid w:val="00481039"/>
    <w:rsid w:val="004814D0"/>
    <w:rsid w:val="00483216"/>
    <w:rsid w:val="00484845"/>
    <w:rsid w:val="0048484D"/>
    <w:rsid w:val="00484D8D"/>
    <w:rsid w:val="004864C8"/>
    <w:rsid w:val="00486E78"/>
    <w:rsid w:val="00487E99"/>
    <w:rsid w:val="004900EF"/>
    <w:rsid w:val="00492711"/>
    <w:rsid w:val="00492910"/>
    <w:rsid w:val="00493AB1"/>
    <w:rsid w:val="00495960"/>
    <w:rsid w:val="0049672F"/>
    <w:rsid w:val="0049696C"/>
    <w:rsid w:val="00496970"/>
    <w:rsid w:val="00496CA8"/>
    <w:rsid w:val="004A0CA0"/>
    <w:rsid w:val="004A17C5"/>
    <w:rsid w:val="004A28D3"/>
    <w:rsid w:val="004A3D07"/>
    <w:rsid w:val="004A4255"/>
    <w:rsid w:val="004A602C"/>
    <w:rsid w:val="004B0883"/>
    <w:rsid w:val="004B3A47"/>
    <w:rsid w:val="004B64C1"/>
    <w:rsid w:val="004C20B9"/>
    <w:rsid w:val="004C63BA"/>
    <w:rsid w:val="004D298F"/>
    <w:rsid w:val="004D29C2"/>
    <w:rsid w:val="004D3740"/>
    <w:rsid w:val="004D4015"/>
    <w:rsid w:val="004D4B72"/>
    <w:rsid w:val="004D546A"/>
    <w:rsid w:val="004D6A8A"/>
    <w:rsid w:val="004D7FE9"/>
    <w:rsid w:val="004E119D"/>
    <w:rsid w:val="004E136A"/>
    <w:rsid w:val="004E21E2"/>
    <w:rsid w:val="004E2385"/>
    <w:rsid w:val="004E391B"/>
    <w:rsid w:val="004E41F5"/>
    <w:rsid w:val="004E4F10"/>
    <w:rsid w:val="004E7FD4"/>
    <w:rsid w:val="004F1989"/>
    <w:rsid w:val="004F19B0"/>
    <w:rsid w:val="004F3013"/>
    <w:rsid w:val="004F3510"/>
    <w:rsid w:val="004F4A76"/>
    <w:rsid w:val="004F74CA"/>
    <w:rsid w:val="004F7CE9"/>
    <w:rsid w:val="0051215D"/>
    <w:rsid w:val="005131A5"/>
    <w:rsid w:val="0051324F"/>
    <w:rsid w:val="00517C2C"/>
    <w:rsid w:val="0052072E"/>
    <w:rsid w:val="00521275"/>
    <w:rsid w:val="0052233E"/>
    <w:rsid w:val="00524BF5"/>
    <w:rsid w:val="0053028A"/>
    <w:rsid w:val="00531F0F"/>
    <w:rsid w:val="00532372"/>
    <w:rsid w:val="00534746"/>
    <w:rsid w:val="00534911"/>
    <w:rsid w:val="00535200"/>
    <w:rsid w:val="00535474"/>
    <w:rsid w:val="005369B9"/>
    <w:rsid w:val="00541B66"/>
    <w:rsid w:val="0054630B"/>
    <w:rsid w:val="00547653"/>
    <w:rsid w:val="00547CD2"/>
    <w:rsid w:val="00547E83"/>
    <w:rsid w:val="00553F46"/>
    <w:rsid w:val="005559D4"/>
    <w:rsid w:val="00556F06"/>
    <w:rsid w:val="00560713"/>
    <w:rsid w:val="00561290"/>
    <w:rsid w:val="00561582"/>
    <w:rsid w:val="005618DE"/>
    <w:rsid w:val="00570EE6"/>
    <w:rsid w:val="00571B21"/>
    <w:rsid w:val="005725E5"/>
    <w:rsid w:val="005737DB"/>
    <w:rsid w:val="00573CB1"/>
    <w:rsid w:val="0057608E"/>
    <w:rsid w:val="00576ABA"/>
    <w:rsid w:val="005774E0"/>
    <w:rsid w:val="0058504E"/>
    <w:rsid w:val="005852FB"/>
    <w:rsid w:val="00585C26"/>
    <w:rsid w:val="00590101"/>
    <w:rsid w:val="00591603"/>
    <w:rsid w:val="00592169"/>
    <w:rsid w:val="0059365A"/>
    <w:rsid w:val="005957D7"/>
    <w:rsid w:val="00595892"/>
    <w:rsid w:val="0059613B"/>
    <w:rsid w:val="005961F4"/>
    <w:rsid w:val="00596E27"/>
    <w:rsid w:val="00597373"/>
    <w:rsid w:val="0059743E"/>
    <w:rsid w:val="005A09BB"/>
    <w:rsid w:val="005A0E12"/>
    <w:rsid w:val="005A1089"/>
    <w:rsid w:val="005A2A5E"/>
    <w:rsid w:val="005A30FF"/>
    <w:rsid w:val="005A3AFD"/>
    <w:rsid w:val="005A517B"/>
    <w:rsid w:val="005A51EA"/>
    <w:rsid w:val="005A6D57"/>
    <w:rsid w:val="005B02D8"/>
    <w:rsid w:val="005B0AAE"/>
    <w:rsid w:val="005B0C1C"/>
    <w:rsid w:val="005B295D"/>
    <w:rsid w:val="005B2B42"/>
    <w:rsid w:val="005B616C"/>
    <w:rsid w:val="005B6643"/>
    <w:rsid w:val="005C0698"/>
    <w:rsid w:val="005C1F31"/>
    <w:rsid w:val="005C411D"/>
    <w:rsid w:val="005C42B5"/>
    <w:rsid w:val="005C72AE"/>
    <w:rsid w:val="005D06F9"/>
    <w:rsid w:val="005D127F"/>
    <w:rsid w:val="005D328D"/>
    <w:rsid w:val="005D367C"/>
    <w:rsid w:val="005D3A98"/>
    <w:rsid w:val="005D4316"/>
    <w:rsid w:val="005D6777"/>
    <w:rsid w:val="005D7EEA"/>
    <w:rsid w:val="005E107B"/>
    <w:rsid w:val="005E1AAE"/>
    <w:rsid w:val="005E22A2"/>
    <w:rsid w:val="005E2E30"/>
    <w:rsid w:val="005E489E"/>
    <w:rsid w:val="005E49B6"/>
    <w:rsid w:val="005E6472"/>
    <w:rsid w:val="005E6A30"/>
    <w:rsid w:val="005E7131"/>
    <w:rsid w:val="005F2120"/>
    <w:rsid w:val="005F2582"/>
    <w:rsid w:val="005F4061"/>
    <w:rsid w:val="005F4784"/>
    <w:rsid w:val="005F6C05"/>
    <w:rsid w:val="005F774E"/>
    <w:rsid w:val="0060138C"/>
    <w:rsid w:val="00601D56"/>
    <w:rsid w:val="00604815"/>
    <w:rsid w:val="00605DDD"/>
    <w:rsid w:val="006064EC"/>
    <w:rsid w:val="0060745A"/>
    <w:rsid w:val="0060795E"/>
    <w:rsid w:val="00607D34"/>
    <w:rsid w:val="0061067D"/>
    <w:rsid w:val="00612BBB"/>
    <w:rsid w:val="00612C89"/>
    <w:rsid w:val="006132C3"/>
    <w:rsid w:val="00614DE8"/>
    <w:rsid w:val="00615196"/>
    <w:rsid w:val="00621180"/>
    <w:rsid w:val="006211E6"/>
    <w:rsid w:val="00622556"/>
    <w:rsid w:val="006228BC"/>
    <w:rsid w:val="00623430"/>
    <w:rsid w:val="00624771"/>
    <w:rsid w:val="00624FFC"/>
    <w:rsid w:val="00626C9B"/>
    <w:rsid w:val="00626F80"/>
    <w:rsid w:val="00630A2D"/>
    <w:rsid w:val="0063491F"/>
    <w:rsid w:val="00635177"/>
    <w:rsid w:val="00635856"/>
    <w:rsid w:val="006367C6"/>
    <w:rsid w:val="00636A75"/>
    <w:rsid w:val="0063767B"/>
    <w:rsid w:val="00637B5F"/>
    <w:rsid w:val="00643C59"/>
    <w:rsid w:val="00644D70"/>
    <w:rsid w:val="00645C05"/>
    <w:rsid w:val="00651358"/>
    <w:rsid w:val="006544BA"/>
    <w:rsid w:val="00654BF7"/>
    <w:rsid w:val="00655A41"/>
    <w:rsid w:val="006571DC"/>
    <w:rsid w:val="006576E7"/>
    <w:rsid w:val="006663CA"/>
    <w:rsid w:val="00667B7D"/>
    <w:rsid w:val="0067016F"/>
    <w:rsid w:val="0067126E"/>
    <w:rsid w:val="0067306E"/>
    <w:rsid w:val="0067401C"/>
    <w:rsid w:val="00674C48"/>
    <w:rsid w:val="00675092"/>
    <w:rsid w:val="00675A79"/>
    <w:rsid w:val="00682986"/>
    <w:rsid w:val="00682A99"/>
    <w:rsid w:val="00683212"/>
    <w:rsid w:val="00684346"/>
    <w:rsid w:val="006844E2"/>
    <w:rsid w:val="00685642"/>
    <w:rsid w:val="00691351"/>
    <w:rsid w:val="00691FAD"/>
    <w:rsid w:val="00694A49"/>
    <w:rsid w:val="006976CB"/>
    <w:rsid w:val="006A2CF9"/>
    <w:rsid w:val="006A4D79"/>
    <w:rsid w:val="006B28DB"/>
    <w:rsid w:val="006B332A"/>
    <w:rsid w:val="006B403A"/>
    <w:rsid w:val="006B440C"/>
    <w:rsid w:val="006B4C22"/>
    <w:rsid w:val="006B65DC"/>
    <w:rsid w:val="006B674D"/>
    <w:rsid w:val="006C09CD"/>
    <w:rsid w:val="006C0C94"/>
    <w:rsid w:val="006C119C"/>
    <w:rsid w:val="006C342C"/>
    <w:rsid w:val="006C34EC"/>
    <w:rsid w:val="006D3925"/>
    <w:rsid w:val="006D676C"/>
    <w:rsid w:val="006D788D"/>
    <w:rsid w:val="006E2300"/>
    <w:rsid w:val="006E3A39"/>
    <w:rsid w:val="006E4C1E"/>
    <w:rsid w:val="006E4C25"/>
    <w:rsid w:val="006E6FA5"/>
    <w:rsid w:val="006F233C"/>
    <w:rsid w:val="006F7660"/>
    <w:rsid w:val="00700CCB"/>
    <w:rsid w:val="007031AC"/>
    <w:rsid w:val="007033E5"/>
    <w:rsid w:val="00712780"/>
    <w:rsid w:val="00722868"/>
    <w:rsid w:val="00722F05"/>
    <w:rsid w:val="00727554"/>
    <w:rsid w:val="0073294D"/>
    <w:rsid w:val="00735630"/>
    <w:rsid w:val="00736DB9"/>
    <w:rsid w:val="0074082E"/>
    <w:rsid w:val="00741C81"/>
    <w:rsid w:val="007436C7"/>
    <w:rsid w:val="00743C5C"/>
    <w:rsid w:val="00745A2B"/>
    <w:rsid w:val="00746147"/>
    <w:rsid w:val="00747FBE"/>
    <w:rsid w:val="00755FEB"/>
    <w:rsid w:val="0075705C"/>
    <w:rsid w:val="00762C3E"/>
    <w:rsid w:val="00762D4B"/>
    <w:rsid w:val="00763DD3"/>
    <w:rsid w:val="0076446F"/>
    <w:rsid w:val="00765A86"/>
    <w:rsid w:val="00766D6E"/>
    <w:rsid w:val="00767D64"/>
    <w:rsid w:val="00770C2D"/>
    <w:rsid w:val="007713D9"/>
    <w:rsid w:val="007722EA"/>
    <w:rsid w:val="00774A6A"/>
    <w:rsid w:val="0077581E"/>
    <w:rsid w:val="00775D24"/>
    <w:rsid w:val="00776D39"/>
    <w:rsid w:val="00776E3C"/>
    <w:rsid w:val="00780AFF"/>
    <w:rsid w:val="007810EB"/>
    <w:rsid w:val="0078157F"/>
    <w:rsid w:val="0078279D"/>
    <w:rsid w:val="00784730"/>
    <w:rsid w:val="0078538B"/>
    <w:rsid w:val="00786115"/>
    <w:rsid w:val="0078627F"/>
    <w:rsid w:val="007901A9"/>
    <w:rsid w:val="007909D6"/>
    <w:rsid w:val="007910FB"/>
    <w:rsid w:val="00795CED"/>
    <w:rsid w:val="0079671E"/>
    <w:rsid w:val="007968EF"/>
    <w:rsid w:val="00797A0F"/>
    <w:rsid w:val="00797A1A"/>
    <w:rsid w:val="007A0755"/>
    <w:rsid w:val="007A0F8A"/>
    <w:rsid w:val="007A1FAD"/>
    <w:rsid w:val="007A4809"/>
    <w:rsid w:val="007A5F3B"/>
    <w:rsid w:val="007A745A"/>
    <w:rsid w:val="007B1E2C"/>
    <w:rsid w:val="007B28C2"/>
    <w:rsid w:val="007B354D"/>
    <w:rsid w:val="007B6E39"/>
    <w:rsid w:val="007B6F14"/>
    <w:rsid w:val="007B7999"/>
    <w:rsid w:val="007B7BE4"/>
    <w:rsid w:val="007C042A"/>
    <w:rsid w:val="007C235C"/>
    <w:rsid w:val="007C39A0"/>
    <w:rsid w:val="007C3A1E"/>
    <w:rsid w:val="007C3A21"/>
    <w:rsid w:val="007C563E"/>
    <w:rsid w:val="007C5A70"/>
    <w:rsid w:val="007C5E08"/>
    <w:rsid w:val="007C7981"/>
    <w:rsid w:val="007D0922"/>
    <w:rsid w:val="007D14AF"/>
    <w:rsid w:val="007D2BE3"/>
    <w:rsid w:val="007D31CE"/>
    <w:rsid w:val="007D3F6D"/>
    <w:rsid w:val="007D55E9"/>
    <w:rsid w:val="007D5DB0"/>
    <w:rsid w:val="007E134C"/>
    <w:rsid w:val="007E415B"/>
    <w:rsid w:val="007E4D71"/>
    <w:rsid w:val="007E5A60"/>
    <w:rsid w:val="007E5E02"/>
    <w:rsid w:val="007E74C9"/>
    <w:rsid w:val="007E7FD6"/>
    <w:rsid w:val="007F178F"/>
    <w:rsid w:val="007F4CFC"/>
    <w:rsid w:val="007F4E3A"/>
    <w:rsid w:val="007F5A48"/>
    <w:rsid w:val="007F6AB4"/>
    <w:rsid w:val="007F705A"/>
    <w:rsid w:val="007F7A4D"/>
    <w:rsid w:val="00800550"/>
    <w:rsid w:val="008010FC"/>
    <w:rsid w:val="0080293D"/>
    <w:rsid w:val="00804680"/>
    <w:rsid w:val="00804770"/>
    <w:rsid w:val="00805242"/>
    <w:rsid w:val="00806F1D"/>
    <w:rsid w:val="008070D1"/>
    <w:rsid w:val="00811C41"/>
    <w:rsid w:val="00812A25"/>
    <w:rsid w:val="00812FEC"/>
    <w:rsid w:val="00813B5C"/>
    <w:rsid w:val="00813F0A"/>
    <w:rsid w:val="0081450C"/>
    <w:rsid w:val="00820CD8"/>
    <w:rsid w:val="00822815"/>
    <w:rsid w:val="00825B46"/>
    <w:rsid w:val="00827136"/>
    <w:rsid w:val="00830034"/>
    <w:rsid w:val="00833ADF"/>
    <w:rsid w:val="00835C02"/>
    <w:rsid w:val="008415ED"/>
    <w:rsid w:val="00841FC4"/>
    <w:rsid w:val="008425B4"/>
    <w:rsid w:val="0084488A"/>
    <w:rsid w:val="00844F26"/>
    <w:rsid w:val="00852004"/>
    <w:rsid w:val="00853187"/>
    <w:rsid w:val="00853EFB"/>
    <w:rsid w:val="008557B5"/>
    <w:rsid w:val="0085699D"/>
    <w:rsid w:val="00862D0A"/>
    <w:rsid w:val="008636C6"/>
    <w:rsid w:val="00863A8B"/>
    <w:rsid w:val="00865278"/>
    <w:rsid w:val="00865EE3"/>
    <w:rsid w:val="0086622B"/>
    <w:rsid w:val="00867E23"/>
    <w:rsid w:val="008710AA"/>
    <w:rsid w:val="0087251C"/>
    <w:rsid w:val="00872BFC"/>
    <w:rsid w:val="00874417"/>
    <w:rsid w:val="0087459B"/>
    <w:rsid w:val="00874DC9"/>
    <w:rsid w:val="008805B5"/>
    <w:rsid w:val="00882150"/>
    <w:rsid w:val="008832E6"/>
    <w:rsid w:val="008839FD"/>
    <w:rsid w:val="00885357"/>
    <w:rsid w:val="00885BD0"/>
    <w:rsid w:val="008900EC"/>
    <w:rsid w:val="008920EE"/>
    <w:rsid w:val="00893925"/>
    <w:rsid w:val="00893EFB"/>
    <w:rsid w:val="008955E5"/>
    <w:rsid w:val="008A15B8"/>
    <w:rsid w:val="008A17D1"/>
    <w:rsid w:val="008B1DC1"/>
    <w:rsid w:val="008B2BA9"/>
    <w:rsid w:val="008B7F5E"/>
    <w:rsid w:val="008C2D77"/>
    <w:rsid w:val="008C2D8F"/>
    <w:rsid w:val="008C3515"/>
    <w:rsid w:val="008C3894"/>
    <w:rsid w:val="008C44B9"/>
    <w:rsid w:val="008C46F7"/>
    <w:rsid w:val="008C4B3A"/>
    <w:rsid w:val="008C4F26"/>
    <w:rsid w:val="008C6662"/>
    <w:rsid w:val="008C7A96"/>
    <w:rsid w:val="008D0344"/>
    <w:rsid w:val="008D08C0"/>
    <w:rsid w:val="008D08C1"/>
    <w:rsid w:val="008D168D"/>
    <w:rsid w:val="008D23BD"/>
    <w:rsid w:val="008D27E7"/>
    <w:rsid w:val="008D4A01"/>
    <w:rsid w:val="008D5205"/>
    <w:rsid w:val="008D724E"/>
    <w:rsid w:val="008D72B6"/>
    <w:rsid w:val="008E2885"/>
    <w:rsid w:val="008E2A1B"/>
    <w:rsid w:val="008E30DA"/>
    <w:rsid w:val="008E3102"/>
    <w:rsid w:val="008E43E6"/>
    <w:rsid w:val="008E4FAE"/>
    <w:rsid w:val="008E512D"/>
    <w:rsid w:val="008F07ED"/>
    <w:rsid w:val="008F18AE"/>
    <w:rsid w:val="008F1DA7"/>
    <w:rsid w:val="008F2E84"/>
    <w:rsid w:val="008F4A2B"/>
    <w:rsid w:val="008F69F9"/>
    <w:rsid w:val="00900C75"/>
    <w:rsid w:val="00901333"/>
    <w:rsid w:val="00901511"/>
    <w:rsid w:val="00901E27"/>
    <w:rsid w:val="00902708"/>
    <w:rsid w:val="009042F9"/>
    <w:rsid w:val="00904443"/>
    <w:rsid w:val="009053A1"/>
    <w:rsid w:val="00906637"/>
    <w:rsid w:val="0090716B"/>
    <w:rsid w:val="00910EE2"/>
    <w:rsid w:val="00912D79"/>
    <w:rsid w:val="00913FEF"/>
    <w:rsid w:val="009214CD"/>
    <w:rsid w:val="00923586"/>
    <w:rsid w:val="009258B1"/>
    <w:rsid w:val="009263CE"/>
    <w:rsid w:val="009269F8"/>
    <w:rsid w:val="00926A50"/>
    <w:rsid w:val="00927DF1"/>
    <w:rsid w:val="00931A8F"/>
    <w:rsid w:val="009330A1"/>
    <w:rsid w:val="00933B51"/>
    <w:rsid w:val="00933E3C"/>
    <w:rsid w:val="009341B8"/>
    <w:rsid w:val="00934691"/>
    <w:rsid w:val="00936375"/>
    <w:rsid w:val="009375A8"/>
    <w:rsid w:val="009412F2"/>
    <w:rsid w:val="00941657"/>
    <w:rsid w:val="00941EB3"/>
    <w:rsid w:val="00943EB6"/>
    <w:rsid w:val="00944256"/>
    <w:rsid w:val="00944344"/>
    <w:rsid w:val="00945796"/>
    <w:rsid w:val="00946127"/>
    <w:rsid w:val="00946DFA"/>
    <w:rsid w:val="0094706A"/>
    <w:rsid w:val="00951357"/>
    <w:rsid w:val="00951A4D"/>
    <w:rsid w:val="00952779"/>
    <w:rsid w:val="009560DA"/>
    <w:rsid w:val="0095645D"/>
    <w:rsid w:val="0095797C"/>
    <w:rsid w:val="00957DDB"/>
    <w:rsid w:val="00960BE5"/>
    <w:rsid w:val="009612AB"/>
    <w:rsid w:val="00962771"/>
    <w:rsid w:val="00970054"/>
    <w:rsid w:val="0097150D"/>
    <w:rsid w:val="00971B7F"/>
    <w:rsid w:val="00973120"/>
    <w:rsid w:val="009749FC"/>
    <w:rsid w:val="00974EBA"/>
    <w:rsid w:val="00977FE2"/>
    <w:rsid w:val="009815BD"/>
    <w:rsid w:val="009830BC"/>
    <w:rsid w:val="00984D70"/>
    <w:rsid w:val="0098565B"/>
    <w:rsid w:val="0098716F"/>
    <w:rsid w:val="00987A98"/>
    <w:rsid w:val="009904C5"/>
    <w:rsid w:val="009A209F"/>
    <w:rsid w:val="009A22E0"/>
    <w:rsid w:val="009A4DE0"/>
    <w:rsid w:val="009A5032"/>
    <w:rsid w:val="009A7F8C"/>
    <w:rsid w:val="009B0E33"/>
    <w:rsid w:val="009B26A4"/>
    <w:rsid w:val="009B4039"/>
    <w:rsid w:val="009B564C"/>
    <w:rsid w:val="009B73D1"/>
    <w:rsid w:val="009C1120"/>
    <w:rsid w:val="009C444D"/>
    <w:rsid w:val="009C4C9D"/>
    <w:rsid w:val="009C6A33"/>
    <w:rsid w:val="009C767C"/>
    <w:rsid w:val="009D21F7"/>
    <w:rsid w:val="009D4DEF"/>
    <w:rsid w:val="009D7A56"/>
    <w:rsid w:val="009E2CEF"/>
    <w:rsid w:val="009E464A"/>
    <w:rsid w:val="009E6FBB"/>
    <w:rsid w:val="009F08B6"/>
    <w:rsid w:val="009F39CA"/>
    <w:rsid w:val="009F5059"/>
    <w:rsid w:val="009F5393"/>
    <w:rsid w:val="009F584B"/>
    <w:rsid w:val="00A000C7"/>
    <w:rsid w:val="00A01416"/>
    <w:rsid w:val="00A01821"/>
    <w:rsid w:val="00A03B46"/>
    <w:rsid w:val="00A049AD"/>
    <w:rsid w:val="00A04D2A"/>
    <w:rsid w:val="00A05BB1"/>
    <w:rsid w:val="00A07F11"/>
    <w:rsid w:val="00A11DD2"/>
    <w:rsid w:val="00A13ADC"/>
    <w:rsid w:val="00A16902"/>
    <w:rsid w:val="00A2176E"/>
    <w:rsid w:val="00A22372"/>
    <w:rsid w:val="00A227C4"/>
    <w:rsid w:val="00A22C68"/>
    <w:rsid w:val="00A23976"/>
    <w:rsid w:val="00A25AF5"/>
    <w:rsid w:val="00A26E0E"/>
    <w:rsid w:val="00A27350"/>
    <w:rsid w:val="00A273AA"/>
    <w:rsid w:val="00A2740F"/>
    <w:rsid w:val="00A27C85"/>
    <w:rsid w:val="00A35D45"/>
    <w:rsid w:val="00A361F5"/>
    <w:rsid w:val="00A376CC"/>
    <w:rsid w:val="00A37B05"/>
    <w:rsid w:val="00A37B32"/>
    <w:rsid w:val="00A37CF9"/>
    <w:rsid w:val="00A4337B"/>
    <w:rsid w:val="00A436B7"/>
    <w:rsid w:val="00A4372C"/>
    <w:rsid w:val="00A43868"/>
    <w:rsid w:val="00A45203"/>
    <w:rsid w:val="00A4608E"/>
    <w:rsid w:val="00A46A8F"/>
    <w:rsid w:val="00A46F0C"/>
    <w:rsid w:val="00A50477"/>
    <w:rsid w:val="00A50D2F"/>
    <w:rsid w:val="00A524BD"/>
    <w:rsid w:val="00A52C6D"/>
    <w:rsid w:val="00A53C9C"/>
    <w:rsid w:val="00A53F2B"/>
    <w:rsid w:val="00A545C1"/>
    <w:rsid w:val="00A54C10"/>
    <w:rsid w:val="00A550D0"/>
    <w:rsid w:val="00A562D3"/>
    <w:rsid w:val="00A56446"/>
    <w:rsid w:val="00A56B44"/>
    <w:rsid w:val="00A57BF6"/>
    <w:rsid w:val="00A60DA8"/>
    <w:rsid w:val="00A6367D"/>
    <w:rsid w:val="00A64E70"/>
    <w:rsid w:val="00A65424"/>
    <w:rsid w:val="00A65982"/>
    <w:rsid w:val="00A71357"/>
    <w:rsid w:val="00A734B9"/>
    <w:rsid w:val="00A73A87"/>
    <w:rsid w:val="00A74FB9"/>
    <w:rsid w:val="00A81234"/>
    <w:rsid w:val="00A90780"/>
    <w:rsid w:val="00A90FA9"/>
    <w:rsid w:val="00A913F0"/>
    <w:rsid w:val="00A91E31"/>
    <w:rsid w:val="00A9203A"/>
    <w:rsid w:val="00A92E44"/>
    <w:rsid w:val="00A97203"/>
    <w:rsid w:val="00A97B7C"/>
    <w:rsid w:val="00AA257C"/>
    <w:rsid w:val="00AA2F7C"/>
    <w:rsid w:val="00AA39F1"/>
    <w:rsid w:val="00AA3B0A"/>
    <w:rsid w:val="00AA40B8"/>
    <w:rsid w:val="00AA4C05"/>
    <w:rsid w:val="00AA53F1"/>
    <w:rsid w:val="00AA70DE"/>
    <w:rsid w:val="00AA7A9C"/>
    <w:rsid w:val="00AB1BFC"/>
    <w:rsid w:val="00AB1E7E"/>
    <w:rsid w:val="00AB2A55"/>
    <w:rsid w:val="00AB7517"/>
    <w:rsid w:val="00AC19D7"/>
    <w:rsid w:val="00AC1A05"/>
    <w:rsid w:val="00AC245E"/>
    <w:rsid w:val="00AC33D5"/>
    <w:rsid w:val="00AC62A1"/>
    <w:rsid w:val="00AC6DE3"/>
    <w:rsid w:val="00AD54C9"/>
    <w:rsid w:val="00AD5C6D"/>
    <w:rsid w:val="00AD5C9F"/>
    <w:rsid w:val="00AD6AE1"/>
    <w:rsid w:val="00AD74F5"/>
    <w:rsid w:val="00AE0520"/>
    <w:rsid w:val="00AE1217"/>
    <w:rsid w:val="00AE2C16"/>
    <w:rsid w:val="00AE50A7"/>
    <w:rsid w:val="00AE57E0"/>
    <w:rsid w:val="00AF4ACF"/>
    <w:rsid w:val="00AF55D8"/>
    <w:rsid w:val="00AF6BA4"/>
    <w:rsid w:val="00B012E4"/>
    <w:rsid w:val="00B02BBA"/>
    <w:rsid w:val="00B037CE"/>
    <w:rsid w:val="00B03CEF"/>
    <w:rsid w:val="00B044BE"/>
    <w:rsid w:val="00B04A2B"/>
    <w:rsid w:val="00B0570B"/>
    <w:rsid w:val="00B057AC"/>
    <w:rsid w:val="00B06A5F"/>
    <w:rsid w:val="00B07488"/>
    <w:rsid w:val="00B1264D"/>
    <w:rsid w:val="00B12A9A"/>
    <w:rsid w:val="00B12A9B"/>
    <w:rsid w:val="00B12F39"/>
    <w:rsid w:val="00B1302D"/>
    <w:rsid w:val="00B15022"/>
    <w:rsid w:val="00B15645"/>
    <w:rsid w:val="00B17B83"/>
    <w:rsid w:val="00B20240"/>
    <w:rsid w:val="00B205B6"/>
    <w:rsid w:val="00B215BD"/>
    <w:rsid w:val="00B22E97"/>
    <w:rsid w:val="00B22FCE"/>
    <w:rsid w:val="00B2347C"/>
    <w:rsid w:val="00B24334"/>
    <w:rsid w:val="00B25FA9"/>
    <w:rsid w:val="00B3013C"/>
    <w:rsid w:val="00B36630"/>
    <w:rsid w:val="00B4115D"/>
    <w:rsid w:val="00B42012"/>
    <w:rsid w:val="00B43638"/>
    <w:rsid w:val="00B4569E"/>
    <w:rsid w:val="00B466AD"/>
    <w:rsid w:val="00B47D2C"/>
    <w:rsid w:val="00B50932"/>
    <w:rsid w:val="00B50972"/>
    <w:rsid w:val="00B52CB2"/>
    <w:rsid w:val="00B53B4C"/>
    <w:rsid w:val="00B60188"/>
    <w:rsid w:val="00B60FF5"/>
    <w:rsid w:val="00B618BF"/>
    <w:rsid w:val="00B65AC8"/>
    <w:rsid w:val="00B669C8"/>
    <w:rsid w:val="00B66C16"/>
    <w:rsid w:val="00B67173"/>
    <w:rsid w:val="00B727A9"/>
    <w:rsid w:val="00B730E6"/>
    <w:rsid w:val="00B76A8C"/>
    <w:rsid w:val="00B80392"/>
    <w:rsid w:val="00B80B65"/>
    <w:rsid w:val="00B81854"/>
    <w:rsid w:val="00B82A04"/>
    <w:rsid w:val="00B879C4"/>
    <w:rsid w:val="00B87CEE"/>
    <w:rsid w:val="00B90BE5"/>
    <w:rsid w:val="00B90E0D"/>
    <w:rsid w:val="00B910F2"/>
    <w:rsid w:val="00B9271E"/>
    <w:rsid w:val="00B94C11"/>
    <w:rsid w:val="00B94DEA"/>
    <w:rsid w:val="00B95BC3"/>
    <w:rsid w:val="00B96409"/>
    <w:rsid w:val="00B97F57"/>
    <w:rsid w:val="00BA0B55"/>
    <w:rsid w:val="00BA0D13"/>
    <w:rsid w:val="00BA1AA8"/>
    <w:rsid w:val="00BA3131"/>
    <w:rsid w:val="00BB1097"/>
    <w:rsid w:val="00BB14FD"/>
    <w:rsid w:val="00BB16C2"/>
    <w:rsid w:val="00BB2650"/>
    <w:rsid w:val="00BB33DC"/>
    <w:rsid w:val="00BB4A63"/>
    <w:rsid w:val="00BB4B72"/>
    <w:rsid w:val="00BC18AA"/>
    <w:rsid w:val="00BC709C"/>
    <w:rsid w:val="00BD0086"/>
    <w:rsid w:val="00BD16D7"/>
    <w:rsid w:val="00BD1B0A"/>
    <w:rsid w:val="00BD3205"/>
    <w:rsid w:val="00BD3452"/>
    <w:rsid w:val="00BD4CC8"/>
    <w:rsid w:val="00BD6542"/>
    <w:rsid w:val="00BD66B7"/>
    <w:rsid w:val="00BD6CB7"/>
    <w:rsid w:val="00BD7131"/>
    <w:rsid w:val="00BE03CE"/>
    <w:rsid w:val="00BE14D8"/>
    <w:rsid w:val="00BF05B7"/>
    <w:rsid w:val="00BF0ACE"/>
    <w:rsid w:val="00BF3613"/>
    <w:rsid w:val="00BF5F3F"/>
    <w:rsid w:val="00BF6AFD"/>
    <w:rsid w:val="00C00035"/>
    <w:rsid w:val="00C0041E"/>
    <w:rsid w:val="00C013EC"/>
    <w:rsid w:val="00C01A65"/>
    <w:rsid w:val="00C02019"/>
    <w:rsid w:val="00C02654"/>
    <w:rsid w:val="00C03B87"/>
    <w:rsid w:val="00C04483"/>
    <w:rsid w:val="00C04985"/>
    <w:rsid w:val="00C0598D"/>
    <w:rsid w:val="00C05C86"/>
    <w:rsid w:val="00C112A2"/>
    <w:rsid w:val="00C11D07"/>
    <w:rsid w:val="00C12037"/>
    <w:rsid w:val="00C14E22"/>
    <w:rsid w:val="00C16441"/>
    <w:rsid w:val="00C16873"/>
    <w:rsid w:val="00C16990"/>
    <w:rsid w:val="00C22C02"/>
    <w:rsid w:val="00C247F3"/>
    <w:rsid w:val="00C2508A"/>
    <w:rsid w:val="00C25D4F"/>
    <w:rsid w:val="00C26049"/>
    <w:rsid w:val="00C305E8"/>
    <w:rsid w:val="00C31879"/>
    <w:rsid w:val="00C32719"/>
    <w:rsid w:val="00C37B56"/>
    <w:rsid w:val="00C41AF0"/>
    <w:rsid w:val="00C42120"/>
    <w:rsid w:val="00C42789"/>
    <w:rsid w:val="00C457E3"/>
    <w:rsid w:val="00C522F3"/>
    <w:rsid w:val="00C5293D"/>
    <w:rsid w:val="00C5293E"/>
    <w:rsid w:val="00C53378"/>
    <w:rsid w:val="00C53769"/>
    <w:rsid w:val="00C549A3"/>
    <w:rsid w:val="00C5784E"/>
    <w:rsid w:val="00C57F70"/>
    <w:rsid w:val="00C65BCB"/>
    <w:rsid w:val="00C65EC4"/>
    <w:rsid w:val="00C66335"/>
    <w:rsid w:val="00C7098E"/>
    <w:rsid w:val="00C70B2B"/>
    <w:rsid w:val="00C7157D"/>
    <w:rsid w:val="00C72AA7"/>
    <w:rsid w:val="00C73290"/>
    <w:rsid w:val="00C744E2"/>
    <w:rsid w:val="00C762F2"/>
    <w:rsid w:val="00C77CFB"/>
    <w:rsid w:val="00C80B41"/>
    <w:rsid w:val="00C837F6"/>
    <w:rsid w:val="00C8469E"/>
    <w:rsid w:val="00C85163"/>
    <w:rsid w:val="00C85273"/>
    <w:rsid w:val="00C862BE"/>
    <w:rsid w:val="00C86DFD"/>
    <w:rsid w:val="00C87687"/>
    <w:rsid w:val="00C918B3"/>
    <w:rsid w:val="00C933AD"/>
    <w:rsid w:val="00C96F46"/>
    <w:rsid w:val="00CA164F"/>
    <w:rsid w:val="00CA2E75"/>
    <w:rsid w:val="00CA451E"/>
    <w:rsid w:val="00CA5ED3"/>
    <w:rsid w:val="00CA6667"/>
    <w:rsid w:val="00CB0D12"/>
    <w:rsid w:val="00CB2019"/>
    <w:rsid w:val="00CB3EFE"/>
    <w:rsid w:val="00CB3F44"/>
    <w:rsid w:val="00CC0BE6"/>
    <w:rsid w:val="00CC2DD6"/>
    <w:rsid w:val="00CC3B30"/>
    <w:rsid w:val="00CC45B0"/>
    <w:rsid w:val="00CC7D38"/>
    <w:rsid w:val="00CD23E7"/>
    <w:rsid w:val="00CD3E5A"/>
    <w:rsid w:val="00CD61B1"/>
    <w:rsid w:val="00CE0401"/>
    <w:rsid w:val="00CE1323"/>
    <w:rsid w:val="00CE6875"/>
    <w:rsid w:val="00CE7C71"/>
    <w:rsid w:val="00CF0D62"/>
    <w:rsid w:val="00CF1526"/>
    <w:rsid w:val="00CF2057"/>
    <w:rsid w:val="00CF2999"/>
    <w:rsid w:val="00CF30D4"/>
    <w:rsid w:val="00CF4373"/>
    <w:rsid w:val="00D01EA0"/>
    <w:rsid w:val="00D036D2"/>
    <w:rsid w:val="00D05133"/>
    <w:rsid w:val="00D05856"/>
    <w:rsid w:val="00D06DA0"/>
    <w:rsid w:val="00D1093E"/>
    <w:rsid w:val="00D12194"/>
    <w:rsid w:val="00D1385A"/>
    <w:rsid w:val="00D14274"/>
    <w:rsid w:val="00D2109D"/>
    <w:rsid w:val="00D22AFC"/>
    <w:rsid w:val="00D22EBF"/>
    <w:rsid w:val="00D2510D"/>
    <w:rsid w:val="00D25F18"/>
    <w:rsid w:val="00D26F5E"/>
    <w:rsid w:val="00D27BF7"/>
    <w:rsid w:val="00D30981"/>
    <w:rsid w:val="00D3102F"/>
    <w:rsid w:val="00D334EF"/>
    <w:rsid w:val="00D342D1"/>
    <w:rsid w:val="00D36B24"/>
    <w:rsid w:val="00D40D5C"/>
    <w:rsid w:val="00D42C40"/>
    <w:rsid w:val="00D46F84"/>
    <w:rsid w:val="00D527C8"/>
    <w:rsid w:val="00D53D66"/>
    <w:rsid w:val="00D54D57"/>
    <w:rsid w:val="00D5525B"/>
    <w:rsid w:val="00D55631"/>
    <w:rsid w:val="00D61AF0"/>
    <w:rsid w:val="00D62FA5"/>
    <w:rsid w:val="00D643DE"/>
    <w:rsid w:val="00D6450E"/>
    <w:rsid w:val="00D64DA9"/>
    <w:rsid w:val="00D65B03"/>
    <w:rsid w:val="00D6615E"/>
    <w:rsid w:val="00D66367"/>
    <w:rsid w:val="00D67EE1"/>
    <w:rsid w:val="00D72B3E"/>
    <w:rsid w:val="00D72F54"/>
    <w:rsid w:val="00D741B9"/>
    <w:rsid w:val="00D760E6"/>
    <w:rsid w:val="00D80F25"/>
    <w:rsid w:val="00D82045"/>
    <w:rsid w:val="00D8298D"/>
    <w:rsid w:val="00D84329"/>
    <w:rsid w:val="00D85976"/>
    <w:rsid w:val="00D864C9"/>
    <w:rsid w:val="00D864CC"/>
    <w:rsid w:val="00D87455"/>
    <w:rsid w:val="00D87CA8"/>
    <w:rsid w:val="00D87DBD"/>
    <w:rsid w:val="00D91C70"/>
    <w:rsid w:val="00D925EB"/>
    <w:rsid w:val="00D92B4C"/>
    <w:rsid w:val="00D93169"/>
    <w:rsid w:val="00D953C7"/>
    <w:rsid w:val="00D972D3"/>
    <w:rsid w:val="00DA01D2"/>
    <w:rsid w:val="00DA0A4A"/>
    <w:rsid w:val="00DA1482"/>
    <w:rsid w:val="00DA1C8A"/>
    <w:rsid w:val="00DA4A2D"/>
    <w:rsid w:val="00DA54AB"/>
    <w:rsid w:val="00DA5786"/>
    <w:rsid w:val="00DA6DBF"/>
    <w:rsid w:val="00DB265D"/>
    <w:rsid w:val="00DB351C"/>
    <w:rsid w:val="00DB554F"/>
    <w:rsid w:val="00DB6B5C"/>
    <w:rsid w:val="00DC008B"/>
    <w:rsid w:val="00DC1403"/>
    <w:rsid w:val="00DC5504"/>
    <w:rsid w:val="00DD10BC"/>
    <w:rsid w:val="00DD1697"/>
    <w:rsid w:val="00DD6547"/>
    <w:rsid w:val="00DE1893"/>
    <w:rsid w:val="00DE1A99"/>
    <w:rsid w:val="00DE2A31"/>
    <w:rsid w:val="00DE2C6A"/>
    <w:rsid w:val="00DE47D6"/>
    <w:rsid w:val="00DE76F7"/>
    <w:rsid w:val="00DE7FB5"/>
    <w:rsid w:val="00DF0078"/>
    <w:rsid w:val="00DF11EF"/>
    <w:rsid w:val="00DF5283"/>
    <w:rsid w:val="00DF6E0B"/>
    <w:rsid w:val="00E001A2"/>
    <w:rsid w:val="00E00D6E"/>
    <w:rsid w:val="00E05E31"/>
    <w:rsid w:val="00E07312"/>
    <w:rsid w:val="00E12260"/>
    <w:rsid w:val="00E122FD"/>
    <w:rsid w:val="00E13BC3"/>
    <w:rsid w:val="00E14503"/>
    <w:rsid w:val="00E148F7"/>
    <w:rsid w:val="00E152B3"/>
    <w:rsid w:val="00E15FD5"/>
    <w:rsid w:val="00E20140"/>
    <w:rsid w:val="00E20657"/>
    <w:rsid w:val="00E23766"/>
    <w:rsid w:val="00E238BF"/>
    <w:rsid w:val="00E23DAC"/>
    <w:rsid w:val="00E27460"/>
    <w:rsid w:val="00E32CF8"/>
    <w:rsid w:val="00E34CF5"/>
    <w:rsid w:val="00E355F0"/>
    <w:rsid w:val="00E37060"/>
    <w:rsid w:val="00E40DB6"/>
    <w:rsid w:val="00E414C0"/>
    <w:rsid w:val="00E415DD"/>
    <w:rsid w:val="00E431CF"/>
    <w:rsid w:val="00E43B27"/>
    <w:rsid w:val="00E43C43"/>
    <w:rsid w:val="00E43DD6"/>
    <w:rsid w:val="00E454D2"/>
    <w:rsid w:val="00E51BCB"/>
    <w:rsid w:val="00E5672E"/>
    <w:rsid w:val="00E568BF"/>
    <w:rsid w:val="00E57C51"/>
    <w:rsid w:val="00E57F71"/>
    <w:rsid w:val="00E630DA"/>
    <w:rsid w:val="00E66D96"/>
    <w:rsid w:val="00E66FCA"/>
    <w:rsid w:val="00E6767E"/>
    <w:rsid w:val="00E676BF"/>
    <w:rsid w:val="00E6775D"/>
    <w:rsid w:val="00E71353"/>
    <w:rsid w:val="00E717AB"/>
    <w:rsid w:val="00E72D82"/>
    <w:rsid w:val="00E738C8"/>
    <w:rsid w:val="00E74894"/>
    <w:rsid w:val="00E74CD8"/>
    <w:rsid w:val="00E82298"/>
    <w:rsid w:val="00E834D4"/>
    <w:rsid w:val="00E83707"/>
    <w:rsid w:val="00E83C3C"/>
    <w:rsid w:val="00E84D1A"/>
    <w:rsid w:val="00E90B35"/>
    <w:rsid w:val="00E93505"/>
    <w:rsid w:val="00E947E8"/>
    <w:rsid w:val="00E94AEC"/>
    <w:rsid w:val="00E97F8F"/>
    <w:rsid w:val="00EA0F77"/>
    <w:rsid w:val="00EA15B6"/>
    <w:rsid w:val="00EA234A"/>
    <w:rsid w:val="00EA5D07"/>
    <w:rsid w:val="00EA7485"/>
    <w:rsid w:val="00EA7CC2"/>
    <w:rsid w:val="00EB0FD8"/>
    <w:rsid w:val="00EB1080"/>
    <w:rsid w:val="00EB2824"/>
    <w:rsid w:val="00EB3683"/>
    <w:rsid w:val="00EB3F47"/>
    <w:rsid w:val="00EB470C"/>
    <w:rsid w:val="00EB6113"/>
    <w:rsid w:val="00EB6FF6"/>
    <w:rsid w:val="00EC263C"/>
    <w:rsid w:val="00EC3D2C"/>
    <w:rsid w:val="00ED36EE"/>
    <w:rsid w:val="00ED4BFC"/>
    <w:rsid w:val="00ED5A55"/>
    <w:rsid w:val="00ED66E1"/>
    <w:rsid w:val="00ED6725"/>
    <w:rsid w:val="00ED6C7F"/>
    <w:rsid w:val="00ED7DA6"/>
    <w:rsid w:val="00EE2B93"/>
    <w:rsid w:val="00EE321A"/>
    <w:rsid w:val="00EE4EBA"/>
    <w:rsid w:val="00EE5327"/>
    <w:rsid w:val="00EF1865"/>
    <w:rsid w:val="00F013AE"/>
    <w:rsid w:val="00F01A46"/>
    <w:rsid w:val="00F0332C"/>
    <w:rsid w:val="00F03723"/>
    <w:rsid w:val="00F04E43"/>
    <w:rsid w:val="00F05BBE"/>
    <w:rsid w:val="00F06298"/>
    <w:rsid w:val="00F07324"/>
    <w:rsid w:val="00F119D1"/>
    <w:rsid w:val="00F11F83"/>
    <w:rsid w:val="00F1323B"/>
    <w:rsid w:val="00F13A0E"/>
    <w:rsid w:val="00F14598"/>
    <w:rsid w:val="00F14C8A"/>
    <w:rsid w:val="00F1642D"/>
    <w:rsid w:val="00F1737F"/>
    <w:rsid w:val="00F20366"/>
    <w:rsid w:val="00F2130D"/>
    <w:rsid w:val="00F22DDC"/>
    <w:rsid w:val="00F23CA4"/>
    <w:rsid w:val="00F24869"/>
    <w:rsid w:val="00F2649B"/>
    <w:rsid w:val="00F30427"/>
    <w:rsid w:val="00F305AF"/>
    <w:rsid w:val="00F308D6"/>
    <w:rsid w:val="00F32422"/>
    <w:rsid w:val="00F32C54"/>
    <w:rsid w:val="00F33440"/>
    <w:rsid w:val="00F3566E"/>
    <w:rsid w:val="00F37E9E"/>
    <w:rsid w:val="00F43163"/>
    <w:rsid w:val="00F472FF"/>
    <w:rsid w:val="00F4755E"/>
    <w:rsid w:val="00F5092A"/>
    <w:rsid w:val="00F536A6"/>
    <w:rsid w:val="00F56EF0"/>
    <w:rsid w:val="00F5786D"/>
    <w:rsid w:val="00F57E5C"/>
    <w:rsid w:val="00F641A3"/>
    <w:rsid w:val="00F64334"/>
    <w:rsid w:val="00F6690A"/>
    <w:rsid w:val="00F72EBC"/>
    <w:rsid w:val="00F730FB"/>
    <w:rsid w:val="00F74233"/>
    <w:rsid w:val="00F74453"/>
    <w:rsid w:val="00F75EA5"/>
    <w:rsid w:val="00F77A44"/>
    <w:rsid w:val="00F77AC2"/>
    <w:rsid w:val="00F8238A"/>
    <w:rsid w:val="00F843C6"/>
    <w:rsid w:val="00F85F92"/>
    <w:rsid w:val="00F85F95"/>
    <w:rsid w:val="00F903F0"/>
    <w:rsid w:val="00F9066E"/>
    <w:rsid w:val="00F94673"/>
    <w:rsid w:val="00F9665E"/>
    <w:rsid w:val="00FA117C"/>
    <w:rsid w:val="00FA1586"/>
    <w:rsid w:val="00FA1F75"/>
    <w:rsid w:val="00FA341D"/>
    <w:rsid w:val="00FA497B"/>
    <w:rsid w:val="00FA5FA9"/>
    <w:rsid w:val="00FB0D89"/>
    <w:rsid w:val="00FB16A6"/>
    <w:rsid w:val="00FB3F08"/>
    <w:rsid w:val="00FB4545"/>
    <w:rsid w:val="00FB77F4"/>
    <w:rsid w:val="00FC047B"/>
    <w:rsid w:val="00FC2900"/>
    <w:rsid w:val="00FC5AF6"/>
    <w:rsid w:val="00FC5BEF"/>
    <w:rsid w:val="00FC638E"/>
    <w:rsid w:val="00FC78B2"/>
    <w:rsid w:val="00FD0E90"/>
    <w:rsid w:val="00FD177B"/>
    <w:rsid w:val="00FD2AC3"/>
    <w:rsid w:val="00FD4986"/>
    <w:rsid w:val="00FD49DA"/>
    <w:rsid w:val="00FD5040"/>
    <w:rsid w:val="00FD6A1A"/>
    <w:rsid w:val="00FD6A5C"/>
    <w:rsid w:val="00FD7F73"/>
    <w:rsid w:val="00FE13AB"/>
    <w:rsid w:val="00FE18DC"/>
    <w:rsid w:val="00FE35A2"/>
    <w:rsid w:val="00FE3E35"/>
    <w:rsid w:val="00FE49E4"/>
    <w:rsid w:val="00FE5737"/>
    <w:rsid w:val="00FE601B"/>
    <w:rsid w:val="00FE665B"/>
    <w:rsid w:val="00FE79C1"/>
    <w:rsid w:val="00FF7261"/>
    <w:rsid w:val="00FF7A26"/>
    <w:rsid w:val="0118412A"/>
    <w:rsid w:val="02EFD3EE"/>
    <w:rsid w:val="030C85BE"/>
    <w:rsid w:val="049E474B"/>
    <w:rsid w:val="0819874F"/>
    <w:rsid w:val="0AC4DCC5"/>
    <w:rsid w:val="0C1714CB"/>
    <w:rsid w:val="0F4937AF"/>
    <w:rsid w:val="0F62BFEB"/>
    <w:rsid w:val="10A469F0"/>
    <w:rsid w:val="11897444"/>
    <w:rsid w:val="164E14F3"/>
    <w:rsid w:val="16B02A6D"/>
    <w:rsid w:val="17525928"/>
    <w:rsid w:val="1771187F"/>
    <w:rsid w:val="1A220E23"/>
    <w:rsid w:val="1A26B7D1"/>
    <w:rsid w:val="1B1BA7E8"/>
    <w:rsid w:val="1C94EC7C"/>
    <w:rsid w:val="1E3A2ED8"/>
    <w:rsid w:val="20F794D3"/>
    <w:rsid w:val="2103DD88"/>
    <w:rsid w:val="214F3542"/>
    <w:rsid w:val="21CE7F09"/>
    <w:rsid w:val="26689973"/>
    <w:rsid w:val="267CB8A3"/>
    <w:rsid w:val="2681C1D0"/>
    <w:rsid w:val="26D9F915"/>
    <w:rsid w:val="276BB834"/>
    <w:rsid w:val="277B3893"/>
    <w:rsid w:val="27D93C96"/>
    <w:rsid w:val="2A0884A1"/>
    <w:rsid w:val="2A503529"/>
    <w:rsid w:val="2B34745B"/>
    <w:rsid w:val="2B3C0A96"/>
    <w:rsid w:val="2BEC058A"/>
    <w:rsid w:val="2C99D56F"/>
    <w:rsid w:val="2D41C7B3"/>
    <w:rsid w:val="2F0852E0"/>
    <w:rsid w:val="2F80175D"/>
    <w:rsid w:val="3028A416"/>
    <w:rsid w:val="316D4692"/>
    <w:rsid w:val="32094CE9"/>
    <w:rsid w:val="32402D4A"/>
    <w:rsid w:val="33DBC403"/>
    <w:rsid w:val="34703584"/>
    <w:rsid w:val="35882D63"/>
    <w:rsid w:val="35D6AFCF"/>
    <w:rsid w:val="3875C2BB"/>
    <w:rsid w:val="3B459492"/>
    <w:rsid w:val="3B91CD3D"/>
    <w:rsid w:val="3E3649EA"/>
    <w:rsid w:val="3E4464E8"/>
    <w:rsid w:val="4077F7D5"/>
    <w:rsid w:val="438A7511"/>
    <w:rsid w:val="47189630"/>
    <w:rsid w:val="48633E90"/>
    <w:rsid w:val="48C9626A"/>
    <w:rsid w:val="490B4BFE"/>
    <w:rsid w:val="4A27E307"/>
    <w:rsid w:val="4A39F7FD"/>
    <w:rsid w:val="4B54EC44"/>
    <w:rsid w:val="4B7D9F0E"/>
    <w:rsid w:val="4C04E738"/>
    <w:rsid w:val="4DA0B799"/>
    <w:rsid w:val="4DE6AAA7"/>
    <w:rsid w:val="4EC5654A"/>
    <w:rsid w:val="4F7A8D82"/>
    <w:rsid w:val="50D8585B"/>
    <w:rsid w:val="529783CB"/>
    <w:rsid w:val="5484E4A5"/>
    <w:rsid w:val="555AE9F5"/>
    <w:rsid w:val="570AE8E1"/>
    <w:rsid w:val="59C11E7E"/>
    <w:rsid w:val="59CD6733"/>
    <w:rsid w:val="5AC302A0"/>
    <w:rsid w:val="5AC52DAF"/>
    <w:rsid w:val="5B59D537"/>
    <w:rsid w:val="5D23C374"/>
    <w:rsid w:val="5E7005D7"/>
    <w:rsid w:val="602D465A"/>
    <w:rsid w:val="60840A5F"/>
    <w:rsid w:val="611C161E"/>
    <w:rsid w:val="61346F33"/>
    <w:rsid w:val="620F09C9"/>
    <w:rsid w:val="625EF856"/>
    <w:rsid w:val="62D03F94"/>
    <w:rsid w:val="6508E53E"/>
    <w:rsid w:val="6546AA8B"/>
    <w:rsid w:val="665EC1E5"/>
    <w:rsid w:val="668A9FEB"/>
    <w:rsid w:val="67BF1ADB"/>
    <w:rsid w:val="69FE198A"/>
    <w:rsid w:val="6A0BBE16"/>
    <w:rsid w:val="6ADB5179"/>
    <w:rsid w:val="6CB89E73"/>
    <w:rsid w:val="6D2B8615"/>
    <w:rsid w:val="702D3C1E"/>
    <w:rsid w:val="715E2899"/>
    <w:rsid w:val="754FB90E"/>
    <w:rsid w:val="755CCE55"/>
    <w:rsid w:val="770F7B9B"/>
    <w:rsid w:val="77C4BEFD"/>
    <w:rsid w:val="78D3E93A"/>
    <w:rsid w:val="7991EFCF"/>
    <w:rsid w:val="7AC354A6"/>
    <w:rsid w:val="7AC5933D"/>
    <w:rsid w:val="7C14EC52"/>
    <w:rsid w:val="7CA6AA6F"/>
    <w:rsid w:val="7DC866E7"/>
    <w:rsid w:val="7F03B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7AE57"/>
  <w15:chartTrackingRefBased/>
  <w15:docId w15:val="{3A7879A8-2719-47AF-B1F3-D4B53A8D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03A"/>
  </w:style>
  <w:style w:type="paragraph" w:styleId="Heading1">
    <w:name w:val="heading 1"/>
    <w:basedOn w:val="Normal"/>
    <w:next w:val="Normal"/>
    <w:link w:val="Heading1Char"/>
    <w:uiPriority w:val="9"/>
    <w:qFormat/>
    <w:rsid w:val="00242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9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10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2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24AA"/>
  </w:style>
  <w:style w:type="character" w:customStyle="1" w:styleId="eop">
    <w:name w:val="eop"/>
    <w:basedOn w:val="DefaultParagraphFont"/>
    <w:rsid w:val="002424AA"/>
  </w:style>
  <w:style w:type="paragraph" w:styleId="Footer">
    <w:name w:val="footer"/>
    <w:basedOn w:val="Normal"/>
    <w:link w:val="FooterChar"/>
    <w:uiPriority w:val="99"/>
    <w:rsid w:val="002424A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2424A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24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24AA"/>
    <w:pPr>
      <w:outlineLvl w:val="9"/>
    </w:pPr>
    <w:rPr>
      <w:lang w:val="en-US"/>
    </w:rPr>
  </w:style>
  <w:style w:type="paragraph" w:styleId="TOC1">
    <w:name w:val="toc 1"/>
    <w:basedOn w:val="Normal"/>
    <w:next w:val="Normal"/>
    <w:autoRedefine/>
    <w:uiPriority w:val="39"/>
    <w:unhideWhenUsed/>
    <w:rsid w:val="007E415B"/>
    <w:pPr>
      <w:spacing w:after="100"/>
    </w:pPr>
  </w:style>
  <w:style w:type="character" w:styleId="Hyperlink">
    <w:name w:val="Hyperlink"/>
    <w:basedOn w:val="DefaultParagraphFont"/>
    <w:uiPriority w:val="99"/>
    <w:unhideWhenUsed/>
    <w:rsid w:val="007E415B"/>
    <w:rPr>
      <w:color w:val="0563C1" w:themeColor="hyperlink"/>
      <w:u w:val="single"/>
    </w:rPr>
  </w:style>
  <w:style w:type="character" w:customStyle="1" w:styleId="Heading2Char">
    <w:name w:val="Heading 2 Char"/>
    <w:basedOn w:val="DefaultParagraphFont"/>
    <w:link w:val="Heading2"/>
    <w:uiPriority w:val="9"/>
    <w:rsid w:val="007C79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7C7981"/>
    <w:pPr>
      <w:ind w:left="720"/>
      <w:contextualSpacing/>
    </w:pPr>
  </w:style>
  <w:style w:type="paragraph" w:styleId="TOC2">
    <w:name w:val="toc 2"/>
    <w:basedOn w:val="Normal"/>
    <w:next w:val="Normal"/>
    <w:autoRedefine/>
    <w:uiPriority w:val="39"/>
    <w:unhideWhenUsed/>
    <w:rsid w:val="00691351"/>
    <w:pPr>
      <w:spacing w:after="100"/>
      <w:ind w:left="220"/>
    </w:pPr>
  </w:style>
  <w:style w:type="character" w:styleId="UnresolvedMention">
    <w:name w:val="Unresolved Mention"/>
    <w:basedOn w:val="DefaultParagraphFont"/>
    <w:uiPriority w:val="99"/>
    <w:semiHidden/>
    <w:unhideWhenUsed/>
    <w:rsid w:val="0011155E"/>
    <w:rPr>
      <w:color w:val="605E5C"/>
      <w:shd w:val="clear" w:color="auto" w:fill="E1DFDD"/>
    </w:rPr>
  </w:style>
  <w:style w:type="paragraph" w:styleId="Caption">
    <w:name w:val="caption"/>
    <w:basedOn w:val="Normal"/>
    <w:next w:val="Normal"/>
    <w:uiPriority w:val="35"/>
    <w:unhideWhenUsed/>
    <w:qFormat/>
    <w:rsid w:val="00B53B4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53B4C"/>
  </w:style>
  <w:style w:type="character" w:styleId="FollowedHyperlink">
    <w:name w:val="FollowedHyperlink"/>
    <w:basedOn w:val="DefaultParagraphFont"/>
    <w:uiPriority w:val="99"/>
    <w:semiHidden/>
    <w:unhideWhenUsed/>
    <w:rsid w:val="00B90BE5"/>
    <w:rPr>
      <w:color w:val="954F72" w:themeColor="followedHyperlink"/>
      <w:u w:val="single"/>
    </w:rPr>
  </w:style>
  <w:style w:type="paragraph" w:styleId="HTMLPreformatted">
    <w:name w:val="HTML Preformatted"/>
    <w:basedOn w:val="Normal"/>
    <w:link w:val="HTMLPreformattedChar"/>
    <w:uiPriority w:val="99"/>
    <w:semiHidden/>
    <w:unhideWhenUsed/>
    <w:rsid w:val="00E14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14503"/>
    <w:rPr>
      <w:rFonts w:ascii="Courier New" w:eastAsia="Times New Roman" w:hAnsi="Courier New" w:cs="Courier New"/>
      <w:sz w:val="20"/>
      <w:szCs w:val="20"/>
      <w:lang w:eastAsia="en-GB"/>
    </w:rPr>
  </w:style>
  <w:style w:type="character" w:customStyle="1" w:styleId="nondv-xref">
    <w:name w:val="nondv-xref"/>
    <w:basedOn w:val="DefaultParagraphFont"/>
    <w:rsid w:val="003078F9"/>
  </w:style>
  <w:style w:type="paragraph" w:customStyle="1" w:styleId="trt0xe">
    <w:name w:val="trt0xe"/>
    <w:basedOn w:val="Normal"/>
    <w:rsid w:val="00F57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16A6"/>
    <w:rPr>
      <w:b/>
      <w:bCs/>
    </w:rPr>
  </w:style>
  <w:style w:type="paragraph" w:styleId="NormalWeb">
    <w:name w:val="Normal (Web)"/>
    <w:basedOn w:val="Normal"/>
    <w:uiPriority w:val="99"/>
    <w:unhideWhenUsed/>
    <w:rsid w:val="00626C9B"/>
    <w:pPr>
      <w:spacing w:before="100" w:beforeAutospacing="1" w:after="100" w:afterAutospacing="1" w:line="240" w:lineRule="auto"/>
    </w:pPr>
    <w:rPr>
      <w:rFonts w:ascii="Calibri" w:hAnsi="Calibri" w:cs="Calibri"/>
      <w:lang w:eastAsia="en-GB"/>
    </w:rPr>
  </w:style>
  <w:style w:type="character" w:customStyle="1" w:styleId="ListParagraphChar">
    <w:name w:val="List Paragraph Char"/>
    <w:link w:val="ListParagraph"/>
    <w:uiPriority w:val="34"/>
    <w:locked/>
    <w:rsid w:val="00AA53F1"/>
  </w:style>
  <w:style w:type="table" w:styleId="TableGrid">
    <w:name w:val="Table Grid"/>
    <w:basedOn w:val="TableNormal"/>
    <w:uiPriority w:val="39"/>
    <w:rsid w:val="00031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086635"/>
  </w:style>
  <w:style w:type="paragraph" w:styleId="NoSpacing">
    <w:name w:val="No Spacing"/>
    <w:uiPriority w:val="1"/>
    <w:qFormat/>
    <w:rsid w:val="00211366"/>
    <w:pPr>
      <w:spacing w:after="0" w:line="240" w:lineRule="auto"/>
    </w:pPr>
  </w:style>
  <w:style w:type="character" w:customStyle="1" w:styleId="Heading3Char">
    <w:name w:val="Heading 3 Char"/>
    <w:basedOn w:val="DefaultParagraphFont"/>
    <w:link w:val="Heading3"/>
    <w:uiPriority w:val="9"/>
    <w:rsid w:val="008710AA"/>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8710AA"/>
  </w:style>
  <w:style w:type="table" w:styleId="MediumList2-Accent1">
    <w:name w:val="Medium List 2 Accent 1"/>
    <w:basedOn w:val="TableNormal"/>
    <w:uiPriority w:val="66"/>
    <w:semiHidden/>
    <w:unhideWhenUsed/>
    <w:rsid w:val="001B1274"/>
    <w:pPr>
      <w:spacing w:after="0" w:line="240" w:lineRule="auto"/>
    </w:pPr>
    <w:rPr>
      <w:rFonts w:asciiTheme="majorHAnsi" w:eastAsiaTheme="majorEastAsia" w:hAnsiTheme="majorHAnsi" w:cstheme="majorBidi"/>
      <w:color w:val="000000" w:themeColor="text1"/>
      <w:lang w:val="en-US"/>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1B1274"/>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autoRedefine/>
    <w:uiPriority w:val="39"/>
    <w:unhideWhenUsed/>
    <w:rsid w:val="00BC18A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319">
      <w:bodyDiv w:val="1"/>
      <w:marLeft w:val="0"/>
      <w:marRight w:val="0"/>
      <w:marTop w:val="0"/>
      <w:marBottom w:val="0"/>
      <w:divBdr>
        <w:top w:val="none" w:sz="0" w:space="0" w:color="auto"/>
        <w:left w:val="none" w:sz="0" w:space="0" w:color="auto"/>
        <w:bottom w:val="none" w:sz="0" w:space="0" w:color="auto"/>
        <w:right w:val="none" w:sz="0" w:space="0" w:color="auto"/>
      </w:divBdr>
    </w:div>
    <w:div w:id="10690836">
      <w:bodyDiv w:val="1"/>
      <w:marLeft w:val="0"/>
      <w:marRight w:val="0"/>
      <w:marTop w:val="0"/>
      <w:marBottom w:val="0"/>
      <w:divBdr>
        <w:top w:val="none" w:sz="0" w:space="0" w:color="auto"/>
        <w:left w:val="none" w:sz="0" w:space="0" w:color="auto"/>
        <w:bottom w:val="none" w:sz="0" w:space="0" w:color="auto"/>
        <w:right w:val="none" w:sz="0" w:space="0" w:color="auto"/>
      </w:divBdr>
    </w:div>
    <w:div w:id="12195785">
      <w:bodyDiv w:val="1"/>
      <w:marLeft w:val="0"/>
      <w:marRight w:val="0"/>
      <w:marTop w:val="0"/>
      <w:marBottom w:val="0"/>
      <w:divBdr>
        <w:top w:val="none" w:sz="0" w:space="0" w:color="auto"/>
        <w:left w:val="none" w:sz="0" w:space="0" w:color="auto"/>
        <w:bottom w:val="none" w:sz="0" w:space="0" w:color="auto"/>
        <w:right w:val="none" w:sz="0" w:space="0" w:color="auto"/>
      </w:divBdr>
    </w:div>
    <w:div w:id="34618723">
      <w:bodyDiv w:val="1"/>
      <w:marLeft w:val="0"/>
      <w:marRight w:val="0"/>
      <w:marTop w:val="0"/>
      <w:marBottom w:val="0"/>
      <w:divBdr>
        <w:top w:val="none" w:sz="0" w:space="0" w:color="auto"/>
        <w:left w:val="none" w:sz="0" w:space="0" w:color="auto"/>
        <w:bottom w:val="none" w:sz="0" w:space="0" w:color="auto"/>
        <w:right w:val="none" w:sz="0" w:space="0" w:color="auto"/>
      </w:divBdr>
    </w:div>
    <w:div w:id="53940900">
      <w:bodyDiv w:val="1"/>
      <w:marLeft w:val="0"/>
      <w:marRight w:val="0"/>
      <w:marTop w:val="0"/>
      <w:marBottom w:val="0"/>
      <w:divBdr>
        <w:top w:val="none" w:sz="0" w:space="0" w:color="auto"/>
        <w:left w:val="none" w:sz="0" w:space="0" w:color="auto"/>
        <w:bottom w:val="none" w:sz="0" w:space="0" w:color="auto"/>
        <w:right w:val="none" w:sz="0" w:space="0" w:color="auto"/>
      </w:divBdr>
    </w:div>
    <w:div w:id="84886347">
      <w:bodyDiv w:val="1"/>
      <w:marLeft w:val="0"/>
      <w:marRight w:val="0"/>
      <w:marTop w:val="0"/>
      <w:marBottom w:val="0"/>
      <w:divBdr>
        <w:top w:val="none" w:sz="0" w:space="0" w:color="auto"/>
        <w:left w:val="none" w:sz="0" w:space="0" w:color="auto"/>
        <w:bottom w:val="none" w:sz="0" w:space="0" w:color="auto"/>
        <w:right w:val="none" w:sz="0" w:space="0" w:color="auto"/>
      </w:divBdr>
    </w:div>
    <w:div w:id="91977656">
      <w:bodyDiv w:val="1"/>
      <w:marLeft w:val="0"/>
      <w:marRight w:val="0"/>
      <w:marTop w:val="0"/>
      <w:marBottom w:val="0"/>
      <w:divBdr>
        <w:top w:val="none" w:sz="0" w:space="0" w:color="auto"/>
        <w:left w:val="none" w:sz="0" w:space="0" w:color="auto"/>
        <w:bottom w:val="none" w:sz="0" w:space="0" w:color="auto"/>
        <w:right w:val="none" w:sz="0" w:space="0" w:color="auto"/>
      </w:divBdr>
    </w:div>
    <w:div w:id="92095296">
      <w:bodyDiv w:val="1"/>
      <w:marLeft w:val="0"/>
      <w:marRight w:val="0"/>
      <w:marTop w:val="0"/>
      <w:marBottom w:val="0"/>
      <w:divBdr>
        <w:top w:val="none" w:sz="0" w:space="0" w:color="auto"/>
        <w:left w:val="none" w:sz="0" w:space="0" w:color="auto"/>
        <w:bottom w:val="none" w:sz="0" w:space="0" w:color="auto"/>
        <w:right w:val="none" w:sz="0" w:space="0" w:color="auto"/>
      </w:divBdr>
    </w:div>
    <w:div w:id="108401248">
      <w:bodyDiv w:val="1"/>
      <w:marLeft w:val="0"/>
      <w:marRight w:val="0"/>
      <w:marTop w:val="0"/>
      <w:marBottom w:val="0"/>
      <w:divBdr>
        <w:top w:val="none" w:sz="0" w:space="0" w:color="auto"/>
        <w:left w:val="none" w:sz="0" w:space="0" w:color="auto"/>
        <w:bottom w:val="none" w:sz="0" w:space="0" w:color="auto"/>
        <w:right w:val="none" w:sz="0" w:space="0" w:color="auto"/>
      </w:divBdr>
    </w:div>
    <w:div w:id="121576358">
      <w:bodyDiv w:val="1"/>
      <w:marLeft w:val="0"/>
      <w:marRight w:val="0"/>
      <w:marTop w:val="0"/>
      <w:marBottom w:val="0"/>
      <w:divBdr>
        <w:top w:val="none" w:sz="0" w:space="0" w:color="auto"/>
        <w:left w:val="none" w:sz="0" w:space="0" w:color="auto"/>
        <w:bottom w:val="none" w:sz="0" w:space="0" w:color="auto"/>
        <w:right w:val="none" w:sz="0" w:space="0" w:color="auto"/>
      </w:divBdr>
    </w:div>
    <w:div w:id="135535290">
      <w:bodyDiv w:val="1"/>
      <w:marLeft w:val="0"/>
      <w:marRight w:val="0"/>
      <w:marTop w:val="0"/>
      <w:marBottom w:val="0"/>
      <w:divBdr>
        <w:top w:val="none" w:sz="0" w:space="0" w:color="auto"/>
        <w:left w:val="none" w:sz="0" w:space="0" w:color="auto"/>
        <w:bottom w:val="none" w:sz="0" w:space="0" w:color="auto"/>
        <w:right w:val="none" w:sz="0" w:space="0" w:color="auto"/>
      </w:divBdr>
    </w:div>
    <w:div w:id="160245353">
      <w:bodyDiv w:val="1"/>
      <w:marLeft w:val="0"/>
      <w:marRight w:val="0"/>
      <w:marTop w:val="0"/>
      <w:marBottom w:val="0"/>
      <w:divBdr>
        <w:top w:val="none" w:sz="0" w:space="0" w:color="auto"/>
        <w:left w:val="none" w:sz="0" w:space="0" w:color="auto"/>
        <w:bottom w:val="none" w:sz="0" w:space="0" w:color="auto"/>
        <w:right w:val="none" w:sz="0" w:space="0" w:color="auto"/>
      </w:divBdr>
    </w:div>
    <w:div w:id="168182172">
      <w:bodyDiv w:val="1"/>
      <w:marLeft w:val="0"/>
      <w:marRight w:val="0"/>
      <w:marTop w:val="0"/>
      <w:marBottom w:val="0"/>
      <w:divBdr>
        <w:top w:val="none" w:sz="0" w:space="0" w:color="auto"/>
        <w:left w:val="none" w:sz="0" w:space="0" w:color="auto"/>
        <w:bottom w:val="none" w:sz="0" w:space="0" w:color="auto"/>
        <w:right w:val="none" w:sz="0" w:space="0" w:color="auto"/>
      </w:divBdr>
    </w:div>
    <w:div w:id="198400119">
      <w:bodyDiv w:val="1"/>
      <w:marLeft w:val="0"/>
      <w:marRight w:val="0"/>
      <w:marTop w:val="0"/>
      <w:marBottom w:val="0"/>
      <w:divBdr>
        <w:top w:val="none" w:sz="0" w:space="0" w:color="auto"/>
        <w:left w:val="none" w:sz="0" w:space="0" w:color="auto"/>
        <w:bottom w:val="none" w:sz="0" w:space="0" w:color="auto"/>
        <w:right w:val="none" w:sz="0" w:space="0" w:color="auto"/>
      </w:divBdr>
    </w:div>
    <w:div w:id="307706767">
      <w:bodyDiv w:val="1"/>
      <w:marLeft w:val="0"/>
      <w:marRight w:val="0"/>
      <w:marTop w:val="0"/>
      <w:marBottom w:val="0"/>
      <w:divBdr>
        <w:top w:val="none" w:sz="0" w:space="0" w:color="auto"/>
        <w:left w:val="none" w:sz="0" w:space="0" w:color="auto"/>
        <w:bottom w:val="none" w:sz="0" w:space="0" w:color="auto"/>
        <w:right w:val="none" w:sz="0" w:space="0" w:color="auto"/>
      </w:divBdr>
    </w:div>
    <w:div w:id="324865070">
      <w:bodyDiv w:val="1"/>
      <w:marLeft w:val="0"/>
      <w:marRight w:val="0"/>
      <w:marTop w:val="0"/>
      <w:marBottom w:val="0"/>
      <w:divBdr>
        <w:top w:val="none" w:sz="0" w:space="0" w:color="auto"/>
        <w:left w:val="none" w:sz="0" w:space="0" w:color="auto"/>
        <w:bottom w:val="none" w:sz="0" w:space="0" w:color="auto"/>
        <w:right w:val="none" w:sz="0" w:space="0" w:color="auto"/>
      </w:divBdr>
    </w:div>
    <w:div w:id="334114809">
      <w:bodyDiv w:val="1"/>
      <w:marLeft w:val="0"/>
      <w:marRight w:val="0"/>
      <w:marTop w:val="0"/>
      <w:marBottom w:val="0"/>
      <w:divBdr>
        <w:top w:val="none" w:sz="0" w:space="0" w:color="auto"/>
        <w:left w:val="none" w:sz="0" w:space="0" w:color="auto"/>
        <w:bottom w:val="none" w:sz="0" w:space="0" w:color="auto"/>
        <w:right w:val="none" w:sz="0" w:space="0" w:color="auto"/>
      </w:divBdr>
    </w:div>
    <w:div w:id="347102617">
      <w:bodyDiv w:val="1"/>
      <w:marLeft w:val="0"/>
      <w:marRight w:val="0"/>
      <w:marTop w:val="0"/>
      <w:marBottom w:val="0"/>
      <w:divBdr>
        <w:top w:val="none" w:sz="0" w:space="0" w:color="auto"/>
        <w:left w:val="none" w:sz="0" w:space="0" w:color="auto"/>
        <w:bottom w:val="none" w:sz="0" w:space="0" w:color="auto"/>
        <w:right w:val="none" w:sz="0" w:space="0" w:color="auto"/>
      </w:divBdr>
    </w:div>
    <w:div w:id="390807194">
      <w:bodyDiv w:val="1"/>
      <w:marLeft w:val="0"/>
      <w:marRight w:val="0"/>
      <w:marTop w:val="0"/>
      <w:marBottom w:val="0"/>
      <w:divBdr>
        <w:top w:val="none" w:sz="0" w:space="0" w:color="auto"/>
        <w:left w:val="none" w:sz="0" w:space="0" w:color="auto"/>
        <w:bottom w:val="none" w:sz="0" w:space="0" w:color="auto"/>
        <w:right w:val="none" w:sz="0" w:space="0" w:color="auto"/>
      </w:divBdr>
    </w:div>
    <w:div w:id="423035218">
      <w:bodyDiv w:val="1"/>
      <w:marLeft w:val="0"/>
      <w:marRight w:val="0"/>
      <w:marTop w:val="0"/>
      <w:marBottom w:val="0"/>
      <w:divBdr>
        <w:top w:val="none" w:sz="0" w:space="0" w:color="auto"/>
        <w:left w:val="none" w:sz="0" w:space="0" w:color="auto"/>
        <w:bottom w:val="none" w:sz="0" w:space="0" w:color="auto"/>
        <w:right w:val="none" w:sz="0" w:space="0" w:color="auto"/>
      </w:divBdr>
      <w:divsChild>
        <w:div w:id="1886602812">
          <w:marLeft w:val="0"/>
          <w:marRight w:val="0"/>
          <w:marTop w:val="0"/>
          <w:marBottom w:val="0"/>
          <w:divBdr>
            <w:top w:val="none" w:sz="0" w:space="0" w:color="auto"/>
            <w:left w:val="none" w:sz="0" w:space="0" w:color="auto"/>
            <w:bottom w:val="none" w:sz="0" w:space="0" w:color="auto"/>
            <w:right w:val="none" w:sz="0" w:space="0" w:color="auto"/>
          </w:divBdr>
        </w:div>
        <w:div w:id="213929897">
          <w:marLeft w:val="0"/>
          <w:marRight w:val="0"/>
          <w:marTop w:val="0"/>
          <w:marBottom w:val="0"/>
          <w:divBdr>
            <w:top w:val="none" w:sz="0" w:space="0" w:color="auto"/>
            <w:left w:val="none" w:sz="0" w:space="0" w:color="auto"/>
            <w:bottom w:val="none" w:sz="0" w:space="0" w:color="auto"/>
            <w:right w:val="none" w:sz="0" w:space="0" w:color="auto"/>
          </w:divBdr>
        </w:div>
      </w:divsChild>
    </w:div>
    <w:div w:id="451485420">
      <w:bodyDiv w:val="1"/>
      <w:marLeft w:val="0"/>
      <w:marRight w:val="0"/>
      <w:marTop w:val="0"/>
      <w:marBottom w:val="0"/>
      <w:divBdr>
        <w:top w:val="none" w:sz="0" w:space="0" w:color="auto"/>
        <w:left w:val="none" w:sz="0" w:space="0" w:color="auto"/>
        <w:bottom w:val="none" w:sz="0" w:space="0" w:color="auto"/>
        <w:right w:val="none" w:sz="0" w:space="0" w:color="auto"/>
      </w:divBdr>
    </w:div>
    <w:div w:id="508914315">
      <w:bodyDiv w:val="1"/>
      <w:marLeft w:val="0"/>
      <w:marRight w:val="0"/>
      <w:marTop w:val="0"/>
      <w:marBottom w:val="0"/>
      <w:divBdr>
        <w:top w:val="none" w:sz="0" w:space="0" w:color="auto"/>
        <w:left w:val="none" w:sz="0" w:space="0" w:color="auto"/>
        <w:bottom w:val="none" w:sz="0" w:space="0" w:color="auto"/>
        <w:right w:val="none" w:sz="0" w:space="0" w:color="auto"/>
      </w:divBdr>
    </w:div>
    <w:div w:id="515314364">
      <w:bodyDiv w:val="1"/>
      <w:marLeft w:val="0"/>
      <w:marRight w:val="0"/>
      <w:marTop w:val="0"/>
      <w:marBottom w:val="0"/>
      <w:divBdr>
        <w:top w:val="none" w:sz="0" w:space="0" w:color="auto"/>
        <w:left w:val="none" w:sz="0" w:space="0" w:color="auto"/>
        <w:bottom w:val="none" w:sz="0" w:space="0" w:color="auto"/>
        <w:right w:val="none" w:sz="0" w:space="0" w:color="auto"/>
      </w:divBdr>
      <w:divsChild>
        <w:div w:id="236330825">
          <w:marLeft w:val="0"/>
          <w:marRight w:val="0"/>
          <w:marTop w:val="0"/>
          <w:marBottom w:val="0"/>
          <w:divBdr>
            <w:top w:val="none" w:sz="0" w:space="0" w:color="auto"/>
            <w:left w:val="none" w:sz="0" w:space="0" w:color="auto"/>
            <w:bottom w:val="none" w:sz="0" w:space="0" w:color="auto"/>
            <w:right w:val="none" w:sz="0" w:space="0" w:color="auto"/>
          </w:divBdr>
        </w:div>
        <w:div w:id="1450583785">
          <w:marLeft w:val="0"/>
          <w:marRight w:val="0"/>
          <w:marTop w:val="0"/>
          <w:marBottom w:val="0"/>
          <w:divBdr>
            <w:top w:val="none" w:sz="0" w:space="0" w:color="auto"/>
            <w:left w:val="none" w:sz="0" w:space="0" w:color="auto"/>
            <w:bottom w:val="none" w:sz="0" w:space="0" w:color="auto"/>
            <w:right w:val="none" w:sz="0" w:space="0" w:color="auto"/>
          </w:divBdr>
        </w:div>
        <w:div w:id="1055350935">
          <w:marLeft w:val="0"/>
          <w:marRight w:val="0"/>
          <w:marTop w:val="0"/>
          <w:marBottom w:val="0"/>
          <w:divBdr>
            <w:top w:val="none" w:sz="0" w:space="0" w:color="auto"/>
            <w:left w:val="none" w:sz="0" w:space="0" w:color="auto"/>
            <w:bottom w:val="none" w:sz="0" w:space="0" w:color="auto"/>
            <w:right w:val="none" w:sz="0" w:space="0" w:color="auto"/>
          </w:divBdr>
        </w:div>
      </w:divsChild>
    </w:div>
    <w:div w:id="546189154">
      <w:bodyDiv w:val="1"/>
      <w:marLeft w:val="0"/>
      <w:marRight w:val="0"/>
      <w:marTop w:val="0"/>
      <w:marBottom w:val="0"/>
      <w:divBdr>
        <w:top w:val="none" w:sz="0" w:space="0" w:color="auto"/>
        <w:left w:val="none" w:sz="0" w:space="0" w:color="auto"/>
        <w:bottom w:val="none" w:sz="0" w:space="0" w:color="auto"/>
        <w:right w:val="none" w:sz="0" w:space="0" w:color="auto"/>
      </w:divBdr>
    </w:div>
    <w:div w:id="560021098">
      <w:bodyDiv w:val="1"/>
      <w:marLeft w:val="0"/>
      <w:marRight w:val="0"/>
      <w:marTop w:val="0"/>
      <w:marBottom w:val="0"/>
      <w:divBdr>
        <w:top w:val="none" w:sz="0" w:space="0" w:color="auto"/>
        <w:left w:val="none" w:sz="0" w:space="0" w:color="auto"/>
        <w:bottom w:val="none" w:sz="0" w:space="0" w:color="auto"/>
        <w:right w:val="none" w:sz="0" w:space="0" w:color="auto"/>
      </w:divBdr>
    </w:div>
    <w:div w:id="605622023">
      <w:bodyDiv w:val="1"/>
      <w:marLeft w:val="0"/>
      <w:marRight w:val="0"/>
      <w:marTop w:val="0"/>
      <w:marBottom w:val="0"/>
      <w:divBdr>
        <w:top w:val="none" w:sz="0" w:space="0" w:color="auto"/>
        <w:left w:val="none" w:sz="0" w:space="0" w:color="auto"/>
        <w:bottom w:val="none" w:sz="0" w:space="0" w:color="auto"/>
        <w:right w:val="none" w:sz="0" w:space="0" w:color="auto"/>
      </w:divBdr>
    </w:div>
    <w:div w:id="616107702">
      <w:bodyDiv w:val="1"/>
      <w:marLeft w:val="0"/>
      <w:marRight w:val="0"/>
      <w:marTop w:val="0"/>
      <w:marBottom w:val="0"/>
      <w:divBdr>
        <w:top w:val="none" w:sz="0" w:space="0" w:color="auto"/>
        <w:left w:val="none" w:sz="0" w:space="0" w:color="auto"/>
        <w:bottom w:val="none" w:sz="0" w:space="0" w:color="auto"/>
        <w:right w:val="none" w:sz="0" w:space="0" w:color="auto"/>
      </w:divBdr>
    </w:div>
    <w:div w:id="628048500">
      <w:bodyDiv w:val="1"/>
      <w:marLeft w:val="0"/>
      <w:marRight w:val="0"/>
      <w:marTop w:val="0"/>
      <w:marBottom w:val="0"/>
      <w:divBdr>
        <w:top w:val="none" w:sz="0" w:space="0" w:color="auto"/>
        <w:left w:val="none" w:sz="0" w:space="0" w:color="auto"/>
        <w:bottom w:val="none" w:sz="0" w:space="0" w:color="auto"/>
        <w:right w:val="none" w:sz="0" w:space="0" w:color="auto"/>
      </w:divBdr>
    </w:div>
    <w:div w:id="640575479">
      <w:bodyDiv w:val="1"/>
      <w:marLeft w:val="0"/>
      <w:marRight w:val="0"/>
      <w:marTop w:val="0"/>
      <w:marBottom w:val="0"/>
      <w:divBdr>
        <w:top w:val="none" w:sz="0" w:space="0" w:color="auto"/>
        <w:left w:val="none" w:sz="0" w:space="0" w:color="auto"/>
        <w:bottom w:val="none" w:sz="0" w:space="0" w:color="auto"/>
        <w:right w:val="none" w:sz="0" w:space="0" w:color="auto"/>
      </w:divBdr>
    </w:div>
    <w:div w:id="680400533">
      <w:bodyDiv w:val="1"/>
      <w:marLeft w:val="0"/>
      <w:marRight w:val="0"/>
      <w:marTop w:val="0"/>
      <w:marBottom w:val="0"/>
      <w:divBdr>
        <w:top w:val="none" w:sz="0" w:space="0" w:color="auto"/>
        <w:left w:val="none" w:sz="0" w:space="0" w:color="auto"/>
        <w:bottom w:val="none" w:sz="0" w:space="0" w:color="auto"/>
        <w:right w:val="none" w:sz="0" w:space="0" w:color="auto"/>
      </w:divBdr>
    </w:div>
    <w:div w:id="681787258">
      <w:bodyDiv w:val="1"/>
      <w:marLeft w:val="0"/>
      <w:marRight w:val="0"/>
      <w:marTop w:val="0"/>
      <w:marBottom w:val="0"/>
      <w:divBdr>
        <w:top w:val="none" w:sz="0" w:space="0" w:color="auto"/>
        <w:left w:val="none" w:sz="0" w:space="0" w:color="auto"/>
        <w:bottom w:val="none" w:sz="0" w:space="0" w:color="auto"/>
        <w:right w:val="none" w:sz="0" w:space="0" w:color="auto"/>
      </w:divBdr>
    </w:div>
    <w:div w:id="698703739">
      <w:bodyDiv w:val="1"/>
      <w:marLeft w:val="0"/>
      <w:marRight w:val="0"/>
      <w:marTop w:val="0"/>
      <w:marBottom w:val="0"/>
      <w:divBdr>
        <w:top w:val="none" w:sz="0" w:space="0" w:color="auto"/>
        <w:left w:val="none" w:sz="0" w:space="0" w:color="auto"/>
        <w:bottom w:val="none" w:sz="0" w:space="0" w:color="auto"/>
        <w:right w:val="none" w:sz="0" w:space="0" w:color="auto"/>
      </w:divBdr>
    </w:div>
    <w:div w:id="702441803">
      <w:bodyDiv w:val="1"/>
      <w:marLeft w:val="0"/>
      <w:marRight w:val="0"/>
      <w:marTop w:val="0"/>
      <w:marBottom w:val="0"/>
      <w:divBdr>
        <w:top w:val="none" w:sz="0" w:space="0" w:color="auto"/>
        <w:left w:val="none" w:sz="0" w:space="0" w:color="auto"/>
        <w:bottom w:val="none" w:sz="0" w:space="0" w:color="auto"/>
        <w:right w:val="none" w:sz="0" w:space="0" w:color="auto"/>
      </w:divBdr>
    </w:div>
    <w:div w:id="709766709">
      <w:bodyDiv w:val="1"/>
      <w:marLeft w:val="0"/>
      <w:marRight w:val="0"/>
      <w:marTop w:val="0"/>
      <w:marBottom w:val="0"/>
      <w:divBdr>
        <w:top w:val="none" w:sz="0" w:space="0" w:color="auto"/>
        <w:left w:val="none" w:sz="0" w:space="0" w:color="auto"/>
        <w:bottom w:val="none" w:sz="0" w:space="0" w:color="auto"/>
        <w:right w:val="none" w:sz="0" w:space="0" w:color="auto"/>
      </w:divBdr>
    </w:div>
    <w:div w:id="714932926">
      <w:bodyDiv w:val="1"/>
      <w:marLeft w:val="0"/>
      <w:marRight w:val="0"/>
      <w:marTop w:val="0"/>
      <w:marBottom w:val="0"/>
      <w:divBdr>
        <w:top w:val="none" w:sz="0" w:space="0" w:color="auto"/>
        <w:left w:val="none" w:sz="0" w:space="0" w:color="auto"/>
        <w:bottom w:val="none" w:sz="0" w:space="0" w:color="auto"/>
        <w:right w:val="none" w:sz="0" w:space="0" w:color="auto"/>
      </w:divBdr>
    </w:div>
    <w:div w:id="776676919">
      <w:bodyDiv w:val="1"/>
      <w:marLeft w:val="0"/>
      <w:marRight w:val="0"/>
      <w:marTop w:val="0"/>
      <w:marBottom w:val="0"/>
      <w:divBdr>
        <w:top w:val="none" w:sz="0" w:space="0" w:color="auto"/>
        <w:left w:val="none" w:sz="0" w:space="0" w:color="auto"/>
        <w:bottom w:val="none" w:sz="0" w:space="0" w:color="auto"/>
        <w:right w:val="none" w:sz="0" w:space="0" w:color="auto"/>
      </w:divBdr>
    </w:div>
    <w:div w:id="787620767">
      <w:bodyDiv w:val="1"/>
      <w:marLeft w:val="0"/>
      <w:marRight w:val="0"/>
      <w:marTop w:val="0"/>
      <w:marBottom w:val="0"/>
      <w:divBdr>
        <w:top w:val="none" w:sz="0" w:space="0" w:color="auto"/>
        <w:left w:val="none" w:sz="0" w:space="0" w:color="auto"/>
        <w:bottom w:val="none" w:sz="0" w:space="0" w:color="auto"/>
        <w:right w:val="none" w:sz="0" w:space="0" w:color="auto"/>
      </w:divBdr>
    </w:div>
    <w:div w:id="817652563">
      <w:bodyDiv w:val="1"/>
      <w:marLeft w:val="0"/>
      <w:marRight w:val="0"/>
      <w:marTop w:val="0"/>
      <w:marBottom w:val="0"/>
      <w:divBdr>
        <w:top w:val="none" w:sz="0" w:space="0" w:color="auto"/>
        <w:left w:val="none" w:sz="0" w:space="0" w:color="auto"/>
        <w:bottom w:val="none" w:sz="0" w:space="0" w:color="auto"/>
        <w:right w:val="none" w:sz="0" w:space="0" w:color="auto"/>
      </w:divBdr>
    </w:div>
    <w:div w:id="820854010">
      <w:bodyDiv w:val="1"/>
      <w:marLeft w:val="0"/>
      <w:marRight w:val="0"/>
      <w:marTop w:val="0"/>
      <w:marBottom w:val="0"/>
      <w:divBdr>
        <w:top w:val="none" w:sz="0" w:space="0" w:color="auto"/>
        <w:left w:val="none" w:sz="0" w:space="0" w:color="auto"/>
        <w:bottom w:val="none" w:sz="0" w:space="0" w:color="auto"/>
        <w:right w:val="none" w:sz="0" w:space="0" w:color="auto"/>
      </w:divBdr>
    </w:div>
    <w:div w:id="850605428">
      <w:bodyDiv w:val="1"/>
      <w:marLeft w:val="0"/>
      <w:marRight w:val="0"/>
      <w:marTop w:val="0"/>
      <w:marBottom w:val="0"/>
      <w:divBdr>
        <w:top w:val="none" w:sz="0" w:space="0" w:color="auto"/>
        <w:left w:val="none" w:sz="0" w:space="0" w:color="auto"/>
        <w:bottom w:val="none" w:sz="0" w:space="0" w:color="auto"/>
        <w:right w:val="none" w:sz="0" w:space="0" w:color="auto"/>
      </w:divBdr>
    </w:div>
    <w:div w:id="883563180">
      <w:bodyDiv w:val="1"/>
      <w:marLeft w:val="0"/>
      <w:marRight w:val="0"/>
      <w:marTop w:val="0"/>
      <w:marBottom w:val="0"/>
      <w:divBdr>
        <w:top w:val="none" w:sz="0" w:space="0" w:color="auto"/>
        <w:left w:val="none" w:sz="0" w:space="0" w:color="auto"/>
        <w:bottom w:val="none" w:sz="0" w:space="0" w:color="auto"/>
        <w:right w:val="none" w:sz="0" w:space="0" w:color="auto"/>
      </w:divBdr>
    </w:div>
    <w:div w:id="896479818">
      <w:bodyDiv w:val="1"/>
      <w:marLeft w:val="0"/>
      <w:marRight w:val="0"/>
      <w:marTop w:val="0"/>
      <w:marBottom w:val="0"/>
      <w:divBdr>
        <w:top w:val="none" w:sz="0" w:space="0" w:color="auto"/>
        <w:left w:val="none" w:sz="0" w:space="0" w:color="auto"/>
        <w:bottom w:val="none" w:sz="0" w:space="0" w:color="auto"/>
        <w:right w:val="none" w:sz="0" w:space="0" w:color="auto"/>
      </w:divBdr>
    </w:div>
    <w:div w:id="935477597">
      <w:bodyDiv w:val="1"/>
      <w:marLeft w:val="0"/>
      <w:marRight w:val="0"/>
      <w:marTop w:val="0"/>
      <w:marBottom w:val="0"/>
      <w:divBdr>
        <w:top w:val="none" w:sz="0" w:space="0" w:color="auto"/>
        <w:left w:val="none" w:sz="0" w:space="0" w:color="auto"/>
        <w:bottom w:val="none" w:sz="0" w:space="0" w:color="auto"/>
        <w:right w:val="none" w:sz="0" w:space="0" w:color="auto"/>
      </w:divBdr>
    </w:div>
    <w:div w:id="970869737">
      <w:bodyDiv w:val="1"/>
      <w:marLeft w:val="0"/>
      <w:marRight w:val="0"/>
      <w:marTop w:val="0"/>
      <w:marBottom w:val="0"/>
      <w:divBdr>
        <w:top w:val="none" w:sz="0" w:space="0" w:color="auto"/>
        <w:left w:val="none" w:sz="0" w:space="0" w:color="auto"/>
        <w:bottom w:val="none" w:sz="0" w:space="0" w:color="auto"/>
        <w:right w:val="none" w:sz="0" w:space="0" w:color="auto"/>
      </w:divBdr>
    </w:div>
    <w:div w:id="1000549953">
      <w:bodyDiv w:val="1"/>
      <w:marLeft w:val="0"/>
      <w:marRight w:val="0"/>
      <w:marTop w:val="0"/>
      <w:marBottom w:val="0"/>
      <w:divBdr>
        <w:top w:val="none" w:sz="0" w:space="0" w:color="auto"/>
        <w:left w:val="none" w:sz="0" w:space="0" w:color="auto"/>
        <w:bottom w:val="none" w:sz="0" w:space="0" w:color="auto"/>
        <w:right w:val="none" w:sz="0" w:space="0" w:color="auto"/>
      </w:divBdr>
    </w:div>
    <w:div w:id="1007101589">
      <w:bodyDiv w:val="1"/>
      <w:marLeft w:val="0"/>
      <w:marRight w:val="0"/>
      <w:marTop w:val="0"/>
      <w:marBottom w:val="0"/>
      <w:divBdr>
        <w:top w:val="none" w:sz="0" w:space="0" w:color="auto"/>
        <w:left w:val="none" w:sz="0" w:space="0" w:color="auto"/>
        <w:bottom w:val="none" w:sz="0" w:space="0" w:color="auto"/>
        <w:right w:val="none" w:sz="0" w:space="0" w:color="auto"/>
      </w:divBdr>
    </w:div>
    <w:div w:id="1050804708">
      <w:bodyDiv w:val="1"/>
      <w:marLeft w:val="0"/>
      <w:marRight w:val="0"/>
      <w:marTop w:val="0"/>
      <w:marBottom w:val="0"/>
      <w:divBdr>
        <w:top w:val="none" w:sz="0" w:space="0" w:color="auto"/>
        <w:left w:val="none" w:sz="0" w:space="0" w:color="auto"/>
        <w:bottom w:val="none" w:sz="0" w:space="0" w:color="auto"/>
        <w:right w:val="none" w:sz="0" w:space="0" w:color="auto"/>
      </w:divBdr>
      <w:divsChild>
        <w:div w:id="217017322">
          <w:marLeft w:val="1080"/>
          <w:marRight w:val="0"/>
          <w:marTop w:val="100"/>
          <w:marBottom w:val="0"/>
          <w:divBdr>
            <w:top w:val="none" w:sz="0" w:space="0" w:color="auto"/>
            <w:left w:val="none" w:sz="0" w:space="0" w:color="auto"/>
            <w:bottom w:val="none" w:sz="0" w:space="0" w:color="auto"/>
            <w:right w:val="none" w:sz="0" w:space="0" w:color="auto"/>
          </w:divBdr>
        </w:div>
        <w:div w:id="1409692111">
          <w:marLeft w:val="1080"/>
          <w:marRight w:val="0"/>
          <w:marTop w:val="100"/>
          <w:marBottom w:val="0"/>
          <w:divBdr>
            <w:top w:val="none" w:sz="0" w:space="0" w:color="auto"/>
            <w:left w:val="none" w:sz="0" w:space="0" w:color="auto"/>
            <w:bottom w:val="none" w:sz="0" w:space="0" w:color="auto"/>
            <w:right w:val="none" w:sz="0" w:space="0" w:color="auto"/>
          </w:divBdr>
        </w:div>
        <w:div w:id="406223788">
          <w:marLeft w:val="1080"/>
          <w:marRight w:val="0"/>
          <w:marTop w:val="100"/>
          <w:marBottom w:val="0"/>
          <w:divBdr>
            <w:top w:val="none" w:sz="0" w:space="0" w:color="auto"/>
            <w:left w:val="none" w:sz="0" w:space="0" w:color="auto"/>
            <w:bottom w:val="none" w:sz="0" w:space="0" w:color="auto"/>
            <w:right w:val="none" w:sz="0" w:space="0" w:color="auto"/>
          </w:divBdr>
        </w:div>
        <w:div w:id="147788310">
          <w:marLeft w:val="1080"/>
          <w:marRight w:val="0"/>
          <w:marTop w:val="100"/>
          <w:marBottom w:val="0"/>
          <w:divBdr>
            <w:top w:val="none" w:sz="0" w:space="0" w:color="auto"/>
            <w:left w:val="none" w:sz="0" w:space="0" w:color="auto"/>
            <w:bottom w:val="none" w:sz="0" w:space="0" w:color="auto"/>
            <w:right w:val="none" w:sz="0" w:space="0" w:color="auto"/>
          </w:divBdr>
        </w:div>
        <w:div w:id="473840554">
          <w:marLeft w:val="1080"/>
          <w:marRight w:val="0"/>
          <w:marTop w:val="100"/>
          <w:marBottom w:val="0"/>
          <w:divBdr>
            <w:top w:val="none" w:sz="0" w:space="0" w:color="auto"/>
            <w:left w:val="none" w:sz="0" w:space="0" w:color="auto"/>
            <w:bottom w:val="none" w:sz="0" w:space="0" w:color="auto"/>
            <w:right w:val="none" w:sz="0" w:space="0" w:color="auto"/>
          </w:divBdr>
        </w:div>
        <w:div w:id="1264649850">
          <w:marLeft w:val="1080"/>
          <w:marRight w:val="0"/>
          <w:marTop w:val="100"/>
          <w:marBottom w:val="0"/>
          <w:divBdr>
            <w:top w:val="none" w:sz="0" w:space="0" w:color="auto"/>
            <w:left w:val="none" w:sz="0" w:space="0" w:color="auto"/>
            <w:bottom w:val="none" w:sz="0" w:space="0" w:color="auto"/>
            <w:right w:val="none" w:sz="0" w:space="0" w:color="auto"/>
          </w:divBdr>
        </w:div>
        <w:div w:id="2146462929">
          <w:marLeft w:val="1080"/>
          <w:marRight w:val="0"/>
          <w:marTop w:val="100"/>
          <w:marBottom w:val="0"/>
          <w:divBdr>
            <w:top w:val="none" w:sz="0" w:space="0" w:color="auto"/>
            <w:left w:val="none" w:sz="0" w:space="0" w:color="auto"/>
            <w:bottom w:val="none" w:sz="0" w:space="0" w:color="auto"/>
            <w:right w:val="none" w:sz="0" w:space="0" w:color="auto"/>
          </w:divBdr>
        </w:div>
      </w:divsChild>
    </w:div>
    <w:div w:id="1074746300">
      <w:bodyDiv w:val="1"/>
      <w:marLeft w:val="0"/>
      <w:marRight w:val="0"/>
      <w:marTop w:val="0"/>
      <w:marBottom w:val="0"/>
      <w:divBdr>
        <w:top w:val="none" w:sz="0" w:space="0" w:color="auto"/>
        <w:left w:val="none" w:sz="0" w:space="0" w:color="auto"/>
        <w:bottom w:val="none" w:sz="0" w:space="0" w:color="auto"/>
        <w:right w:val="none" w:sz="0" w:space="0" w:color="auto"/>
      </w:divBdr>
    </w:div>
    <w:div w:id="1096902326">
      <w:bodyDiv w:val="1"/>
      <w:marLeft w:val="0"/>
      <w:marRight w:val="0"/>
      <w:marTop w:val="0"/>
      <w:marBottom w:val="0"/>
      <w:divBdr>
        <w:top w:val="none" w:sz="0" w:space="0" w:color="auto"/>
        <w:left w:val="none" w:sz="0" w:space="0" w:color="auto"/>
        <w:bottom w:val="none" w:sz="0" w:space="0" w:color="auto"/>
        <w:right w:val="none" w:sz="0" w:space="0" w:color="auto"/>
      </w:divBdr>
    </w:div>
    <w:div w:id="1104963820">
      <w:bodyDiv w:val="1"/>
      <w:marLeft w:val="0"/>
      <w:marRight w:val="0"/>
      <w:marTop w:val="0"/>
      <w:marBottom w:val="0"/>
      <w:divBdr>
        <w:top w:val="none" w:sz="0" w:space="0" w:color="auto"/>
        <w:left w:val="none" w:sz="0" w:space="0" w:color="auto"/>
        <w:bottom w:val="none" w:sz="0" w:space="0" w:color="auto"/>
        <w:right w:val="none" w:sz="0" w:space="0" w:color="auto"/>
      </w:divBdr>
      <w:divsChild>
        <w:div w:id="1442262692">
          <w:marLeft w:val="450"/>
          <w:marRight w:val="0"/>
          <w:marTop w:val="0"/>
          <w:marBottom w:val="173"/>
          <w:divBdr>
            <w:top w:val="none" w:sz="0" w:space="0" w:color="auto"/>
            <w:left w:val="none" w:sz="0" w:space="0" w:color="auto"/>
            <w:bottom w:val="none" w:sz="0" w:space="0" w:color="auto"/>
            <w:right w:val="none" w:sz="0" w:space="0" w:color="auto"/>
          </w:divBdr>
          <w:divsChild>
            <w:div w:id="514150676">
              <w:marLeft w:val="0"/>
              <w:marRight w:val="0"/>
              <w:marTop w:val="0"/>
              <w:marBottom w:val="0"/>
              <w:divBdr>
                <w:top w:val="none" w:sz="0" w:space="0" w:color="auto"/>
                <w:left w:val="none" w:sz="0" w:space="0" w:color="auto"/>
                <w:bottom w:val="none" w:sz="0" w:space="0" w:color="auto"/>
                <w:right w:val="none" w:sz="0" w:space="0" w:color="auto"/>
              </w:divBdr>
            </w:div>
            <w:div w:id="43262764">
              <w:marLeft w:val="0"/>
              <w:marRight w:val="0"/>
              <w:marTop w:val="0"/>
              <w:marBottom w:val="0"/>
              <w:divBdr>
                <w:top w:val="none" w:sz="0" w:space="0" w:color="auto"/>
                <w:left w:val="none" w:sz="0" w:space="0" w:color="auto"/>
                <w:bottom w:val="none" w:sz="0" w:space="0" w:color="auto"/>
                <w:right w:val="none" w:sz="0" w:space="0" w:color="auto"/>
              </w:divBdr>
            </w:div>
          </w:divsChild>
        </w:div>
        <w:div w:id="2101944746">
          <w:marLeft w:val="450"/>
          <w:marRight w:val="0"/>
          <w:marTop w:val="0"/>
          <w:marBottom w:val="173"/>
          <w:divBdr>
            <w:top w:val="none" w:sz="0" w:space="0" w:color="auto"/>
            <w:left w:val="none" w:sz="0" w:space="0" w:color="auto"/>
            <w:bottom w:val="none" w:sz="0" w:space="0" w:color="auto"/>
            <w:right w:val="none" w:sz="0" w:space="0" w:color="auto"/>
          </w:divBdr>
          <w:divsChild>
            <w:div w:id="1693647344">
              <w:marLeft w:val="0"/>
              <w:marRight w:val="0"/>
              <w:marTop w:val="0"/>
              <w:marBottom w:val="0"/>
              <w:divBdr>
                <w:top w:val="none" w:sz="0" w:space="0" w:color="auto"/>
                <w:left w:val="none" w:sz="0" w:space="0" w:color="auto"/>
                <w:bottom w:val="none" w:sz="0" w:space="0" w:color="auto"/>
                <w:right w:val="none" w:sz="0" w:space="0" w:color="auto"/>
              </w:divBdr>
            </w:div>
            <w:div w:id="1466703444">
              <w:marLeft w:val="0"/>
              <w:marRight w:val="0"/>
              <w:marTop w:val="0"/>
              <w:marBottom w:val="0"/>
              <w:divBdr>
                <w:top w:val="none" w:sz="0" w:space="0" w:color="auto"/>
                <w:left w:val="none" w:sz="0" w:space="0" w:color="auto"/>
                <w:bottom w:val="none" w:sz="0" w:space="0" w:color="auto"/>
                <w:right w:val="none" w:sz="0" w:space="0" w:color="auto"/>
              </w:divBdr>
            </w:div>
          </w:divsChild>
        </w:div>
        <w:div w:id="1725980460">
          <w:marLeft w:val="450"/>
          <w:marRight w:val="0"/>
          <w:marTop w:val="0"/>
          <w:marBottom w:val="173"/>
          <w:divBdr>
            <w:top w:val="none" w:sz="0" w:space="0" w:color="auto"/>
            <w:left w:val="none" w:sz="0" w:space="0" w:color="auto"/>
            <w:bottom w:val="none" w:sz="0" w:space="0" w:color="auto"/>
            <w:right w:val="none" w:sz="0" w:space="0" w:color="auto"/>
          </w:divBdr>
          <w:divsChild>
            <w:div w:id="2015379951">
              <w:marLeft w:val="0"/>
              <w:marRight w:val="0"/>
              <w:marTop w:val="0"/>
              <w:marBottom w:val="0"/>
              <w:divBdr>
                <w:top w:val="none" w:sz="0" w:space="0" w:color="auto"/>
                <w:left w:val="none" w:sz="0" w:space="0" w:color="auto"/>
                <w:bottom w:val="none" w:sz="0" w:space="0" w:color="auto"/>
                <w:right w:val="none" w:sz="0" w:space="0" w:color="auto"/>
              </w:divBdr>
            </w:div>
            <w:div w:id="152769480">
              <w:marLeft w:val="0"/>
              <w:marRight w:val="0"/>
              <w:marTop w:val="0"/>
              <w:marBottom w:val="0"/>
              <w:divBdr>
                <w:top w:val="none" w:sz="0" w:space="0" w:color="auto"/>
                <w:left w:val="none" w:sz="0" w:space="0" w:color="auto"/>
                <w:bottom w:val="none" w:sz="0" w:space="0" w:color="auto"/>
                <w:right w:val="none" w:sz="0" w:space="0" w:color="auto"/>
              </w:divBdr>
            </w:div>
          </w:divsChild>
        </w:div>
        <w:div w:id="1203904739">
          <w:marLeft w:val="450"/>
          <w:marRight w:val="0"/>
          <w:marTop w:val="0"/>
          <w:marBottom w:val="173"/>
          <w:divBdr>
            <w:top w:val="none" w:sz="0" w:space="0" w:color="auto"/>
            <w:left w:val="none" w:sz="0" w:space="0" w:color="auto"/>
            <w:bottom w:val="none" w:sz="0" w:space="0" w:color="auto"/>
            <w:right w:val="none" w:sz="0" w:space="0" w:color="auto"/>
          </w:divBdr>
          <w:divsChild>
            <w:div w:id="963076590">
              <w:marLeft w:val="0"/>
              <w:marRight w:val="0"/>
              <w:marTop w:val="0"/>
              <w:marBottom w:val="0"/>
              <w:divBdr>
                <w:top w:val="none" w:sz="0" w:space="0" w:color="auto"/>
                <w:left w:val="none" w:sz="0" w:space="0" w:color="auto"/>
                <w:bottom w:val="none" w:sz="0" w:space="0" w:color="auto"/>
                <w:right w:val="none" w:sz="0" w:space="0" w:color="auto"/>
              </w:divBdr>
            </w:div>
            <w:div w:id="205879063">
              <w:marLeft w:val="0"/>
              <w:marRight w:val="0"/>
              <w:marTop w:val="0"/>
              <w:marBottom w:val="0"/>
              <w:divBdr>
                <w:top w:val="none" w:sz="0" w:space="0" w:color="auto"/>
                <w:left w:val="none" w:sz="0" w:space="0" w:color="auto"/>
                <w:bottom w:val="none" w:sz="0" w:space="0" w:color="auto"/>
                <w:right w:val="none" w:sz="0" w:space="0" w:color="auto"/>
              </w:divBdr>
            </w:div>
          </w:divsChild>
        </w:div>
        <w:div w:id="1018846023">
          <w:marLeft w:val="450"/>
          <w:marRight w:val="0"/>
          <w:marTop w:val="0"/>
          <w:marBottom w:val="173"/>
          <w:divBdr>
            <w:top w:val="none" w:sz="0" w:space="0" w:color="auto"/>
            <w:left w:val="none" w:sz="0" w:space="0" w:color="auto"/>
            <w:bottom w:val="none" w:sz="0" w:space="0" w:color="auto"/>
            <w:right w:val="none" w:sz="0" w:space="0" w:color="auto"/>
          </w:divBdr>
          <w:divsChild>
            <w:div w:id="944965569">
              <w:marLeft w:val="0"/>
              <w:marRight w:val="0"/>
              <w:marTop w:val="0"/>
              <w:marBottom w:val="0"/>
              <w:divBdr>
                <w:top w:val="none" w:sz="0" w:space="0" w:color="auto"/>
                <w:left w:val="none" w:sz="0" w:space="0" w:color="auto"/>
                <w:bottom w:val="none" w:sz="0" w:space="0" w:color="auto"/>
                <w:right w:val="none" w:sz="0" w:space="0" w:color="auto"/>
              </w:divBdr>
            </w:div>
            <w:div w:id="1905681250">
              <w:marLeft w:val="0"/>
              <w:marRight w:val="0"/>
              <w:marTop w:val="0"/>
              <w:marBottom w:val="0"/>
              <w:divBdr>
                <w:top w:val="none" w:sz="0" w:space="0" w:color="auto"/>
                <w:left w:val="none" w:sz="0" w:space="0" w:color="auto"/>
                <w:bottom w:val="none" w:sz="0" w:space="0" w:color="auto"/>
                <w:right w:val="none" w:sz="0" w:space="0" w:color="auto"/>
              </w:divBdr>
            </w:div>
          </w:divsChild>
        </w:div>
        <w:div w:id="7955159">
          <w:marLeft w:val="450"/>
          <w:marRight w:val="0"/>
          <w:marTop w:val="0"/>
          <w:marBottom w:val="173"/>
          <w:divBdr>
            <w:top w:val="none" w:sz="0" w:space="0" w:color="auto"/>
            <w:left w:val="none" w:sz="0" w:space="0" w:color="auto"/>
            <w:bottom w:val="none" w:sz="0" w:space="0" w:color="auto"/>
            <w:right w:val="none" w:sz="0" w:space="0" w:color="auto"/>
          </w:divBdr>
          <w:divsChild>
            <w:div w:id="1411268654">
              <w:marLeft w:val="0"/>
              <w:marRight w:val="0"/>
              <w:marTop w:val="0"/>
              <w:marBottom w:val="0"/>
              <w:divBdr>
                <w:top w:val="none" w:sz="0" w:space="0" w:color="auto"/>
                <w:left w:val="none" w:sz="0" w:space="0" w:color="auto"/>
                <w:bottom w:val="none" w:sz="0" w:space="0" w:color="auto"/>
                <w:right w:val="none" w:sz="0" w:space="0" w:color="auto"/>
              </w:divBdr>
            </w:div>
            <w:div w:id="988829288">
              <w:marLeft w:val="0"/>
              <w:marRight w:val="0"/>
              <w:marTop w:val="0"/>
              <w:marBottom w:val="0"/>
              <w:divBdr>
                <w:top w:val="none" w:sz="0" w:space="0" w:color="auto"/>
                <w:left w:val="none" w:sz="0" w:space="0" w:color="auto"/>
                <w:bottom w:val="none" w:sz="0" w:space="0" w:color="auto"/>
                <w:right w:val="none" w:sz="0" w:space="0" w:color="auto"/>
              </w:divBdr>
            </w:div>
          </w:divsChild>
        </w:div>
        <w:div w:id="1940676056">
          <w:marLeft w:val="450"/>
          <w:marRight w:val="0"/>
          <w:marTop w:val="0"/>
          <w:marBottom w:val="173"/>
          <w:divBdr>
            <w:top w:val="none" w:sz="0" w:space="0" w:color="auto"/>
            <w:left w:val="none" w:sz="0" w:space="0" w:color="auto"/>
            <w:bottom w:val="none" w:sz="0" w:space="0" w:color="auto"/>
            <w:right w:val="none" w:sz="0" w:space="0" w:color="auto"/>
          </w:divBdr>
          <w:divsChild>
            <w:div w:id="48069835">
              <w:marLeft w:val="0"/>
              <w:marRight w:val="0"/>
              <w:marTop w:val="0"/>
              <w:marBottom w:val="0"/>
              <w:divBdr>
                <w:top w:val="none" w:sz="0" w:space="0" w:color="auto"/>
                <w:left w:val="none" w:sz="0" w:space="0" w:color="auto"/>
                <w:bottom w:val="none" w:sz="0" w:space="0" w:color="auto"/>
                <w:right w:val="none" w:sz="0" w:space="0" w:color="auto"/>
              </w:divBdr>
            </w:div>
            <w:div w:id="87917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926115">
      <w:bodyDiv w:val="1"/>
      <w:marLeft w:val="0"/>
      <w:marRight w:val="0"/>
      <w:marTop w:val="0"/>
      <w:marBottom w:val="0"/>
      <w:divBdr>
        <w:top w:val="none" w:sz="0" w:space="0" w:color="auto"/>
        <w:left w:val="none" w:sz="0" w:space="0" w:color="auto"/>
        <w:bottom w:val="none" w:sz="0" w:space="0" w:color="auto"/>
        <w:right w:val="none" w:sz="0" w:space="0" w:color="auto"/>
      </w:divBdr>
    </w:div>
    <w:div w:id="1141390087">
      <w:bodyDiv w:val="1"/>
      <w:marLeft w:val="0"/>
      <w:marRight w:val="0"/>
      <w:marTop w:val="0"/>
      <w:marBottom w:val="0"/>
      <w:divBdr>
        <w:top w:val="none" w:sz="0" w:space="0" w:color="auto"/>
        <w:left w:val="none" w:sz="0" w:space="0" w:color="auto"/>
        <w:bottom w:val="none" w:sz="0" w:space="0" w:color="auto"/>
        <w:right w:val="none" w:sz="0" w:space="0" w:color="auto"/>
      </w:divBdr>
    </w:div>
    <w:div w:id="1157264770">
      <w:bodyDiv w:val="1"/>
      <w:marLeft w:val="0"/>
      <w:marRight w:val="0"/>
      <w:marTop w:val="0"/>
      <w:marBottom w:val="0"/>
      <w:divBdr>
        <w:top w:val="none" w:sz="0" w:space="0" w:color="auto"/>
        <w:left w:val="none" w:sz="0" w:space="0" w:color="auto"/>
        <w:bottom w:val="none" w:sz="0" w:space="0" w:color="auto"/>
        <w:right w:val="none" w:sz="0" w:space="0" w:color="auto"/>
      </w:divBdr>
    </w:div>
    <w:div w:id="1190296764">
      <w:bodyDiv w:val="1"/>
      <w:marLeft w:val="0"/>
      <w:marRight w:val="0"/>
      <w:marTop w:val="0"/>
      <w:marBottom w:val="0"/>
      <w:divBdr>
        <w:top w:val="none" w:sz="0" w:space="0" w:color="auto"/>
        <w:left w:val="none" w:sz="0" w:space="0" w:color="auto"/>
        <w:bottom w:val="none" w:sz="0" w:space="0" w:color="auto"/>
        <w:right w:val="none" w:sz="0" w:space="0" w:color="auto"/>
      </w:divBdr>
    </w:div>
    <w:div w:id="1207833992">
      <w:bodyDiv w:val="1"/>
      <w:marLeft w:val="0"/>
      <w:marRight w:val="0"/>
      <w:marTop w:val="0"/>
      <w:marBottom w:val="0"/>
      <w:divBdr>
        <w:top w:val="none" w:sz="0" w:space="0" w:color="auto"/>
        <w:left w:val="none" w:sz="0" w:space="0" w:color="auto"/>
        <w:bottom w:val="none" w:sz="0" w:space="0" w:color="auto"/>
        <w:right w:val="none" w:sz="0" w:space="0" w:color="auto"/>
      </w:divBdr>
    </w:div>
    <w:div w:id="1294671675">
      <w:bodyDiv w:val="1"/>
      <w:marLeft w:val="0"/>
      <w:marRight w:val="0"/>
      <w:marTop w:val="0"/>
      <w:marBottom w:val="0"/>
      <w:divBdr>
        <w:top w:val="none" w:sz="0" w:space="0" w:color="auto"/>
        <w:left w:val="none" w:sz="0" w:space="0" w:color="auto"/>
        <w:bottom w:val="none" w:sz="0" w:space="0" w:color="auto"/>
        <w:right w:val="none" w:sz="0" w:space="0" w:color="auto"/>
      </w:divBdr>
      <w:divsChild>
        <w:div w:id="1399941365">
          <w:marLeft w:val="1080"/>
          <w:marRight w:val="0"/>
          <w:marTop w:val="100"/>
          <w:marBottom w:val="0"/>
          <w:divBdr>
            <w:top w:val="none" w:sz="0" w:space="0" w:color="auto"/>
            <w:left w:val="none" w:sz="0" w:space="0" w:color="auto"/>
            <w:bottom w:val="none" w:sz="0" w:space="0" w:color="auto"/>
            <w:right w:val="none" w:sz="0" w:space="0" w:color="auto"/>
          </w:divBdr>
        </w:div>
        <w:div w:id="1016076075">
          <w:marLeft w:val="1080"/>
          <w:marRight w:val="0"/>
          <w:marTop w:val="100"/>
          <w:marBottom w:val="0"/>
          <w:divBdr>
            <w:top w:val="none" w:sz="0" w:space="0" w:color="auto"/>
            <w:left w:val="none" w:sz="0" w:space="0" w:color="auto"/>
            <w:bottom w:val="none" w:sz="0" w:space="0" w:color="auto"/>
            <w:right w:val="none" w:sz="0" w:space="0" w:color="auto"/>
          </w:divBdr>
        </w:div>
        <w:div w:id="978919245">
          <w:marLeft w:val="1080"/>
          <w:marRight w:val="0"/>
          <w:marTop w:val="100"/>
          <w:marBottom w:val="0"/>
          <w:divBdr>
            <w:top w:val="none" w:sz="0" w:space="0" w:color="auto"/>
            <w:left w:val="none" w:sz="0" w:space="0" w:color="auto"/>
            <w:bottom w:val="none" w:sz="0" w:space="0" w:color="auto"/>
            <w:right w:val="none" w:sz="0" w:space="0" w:color="auto"/>
          </w:divBdr>
        </w:div>
        <w:div w:id="1765954818">
          <w:marLeft w:val="1080"/>
          <w:marRight w:val="0"/>
          <w:marTop w:val="100"/>
          <w:marBottom w:val="0"/>
          <w:divBdr>
            <w:top w:val="none" w:sz="0" w:space="0" w:color="auto"/>
            <w:left w:val="none" w:sz="0" w:space="0" w:color="auto"/>
            <w:bottom w:val="none" w:sz="0" w:space="0" w:color="auto"/>
            <w:right w:val="none" w:sz="0" w:space="0" w:color="auto"/>
          </w:divBdr>
        </w:div>
        <w:div w:id="764156334">
          <w:marLeft w:val="1080"/>
          <w:marRight w:val="0"/>
          <w:marTop w:val="100"/>
          <w:marBottom w:val="0"/>
          <w:divBdr>
            <w:top w:val="none" w:sz="0" w:space="0" w:color="auto"/>
            <w:left w:val="none" w:sz="0" w:space="0" w:color="auto"/>
            <w:bottom w:val="none" w:sz="0" w:space="0" w:color="auto"/>
            <w:right w:val="none" w:sz="0" w:space="0" w:color="auto"/>
          </w:divBdr>
        </w:div>
        <w:div w:id="2003661782">
          <w:marLeft w:val="1080"/>
          <w:marRight w:val="0"/>
          <w:marTop w:val="100"/>
          <w:marBottom w:val="0"/>
          <w:divBdr>
            <w:top w:val="none" w:sz="0" w:space="0" w:color="auto"/>
            <w:left w:val="none" w:sz="0" w:space="0" w:color="auto"/>
            <w:bottom w:val="none" w:sz="0" w:space="0" w:color="auto"/>
            <w:right w:val="none" w:sz="0" w:space="0" w:color="auto"/>
          </w:divBdr>
        </w:div>
        <w:div w:id="1265529089">
          <w:marLeft w:val="1080"/>
          <w:marRight w:val="0"/>
          <w:marTop w:val="100"/>
          <w:marBottom w:val="0"/>
          <w:divBdr>
            <w:top w:val="none" w:sz="0" w:space="0" w:color="auto"/>
            <w:left w:val="none" w:sz="0" w:space="0" w:color="auto"/>
            <w:bottom w:val="none" w:sz="0" w:space="0" w:color="auto"/>
            <w:right w:val="none" w:sz="0" w:space="0" w:color="auto"/>
          </w:divBdr>
        </w:div>
      </w:divsChild>
    </w:div>
    <w:div w:id="1299267563">
      <w:bodyDiv w:val="1"/>
      <w:marLeft w:val="0"/>
      <w:marRight w:val="0"/>
      <w:marTop w:val="0"/>
      <w:marBottom w:val="0"/>
      <w:divBdr>
        <w:top w:val="none" w:sz="0" w:space="0" w:color="auto"/>
        <w:left w:val="none" w:sz="0" w:space="0" w:color="auto"/>
        <w:bottom w:val="none" w:sz="0" w:space="0" w:color="auto"/>
        <w:right w:val="none" w:sz="0" w:space="0" w:color="auto"/>
      </w:divBdr>
    </w:div>
    <w:div w:id="1301423227">
      <w:bodyDiv w:val="1"/>
      <w:marLeft w:val="0"/>
      <w:marRight w:val="0"/>
      <w:marTop w:val="0"/>
      <w:marBottom w:val="0"/>
      <w:divBdr>
        <w:top w:val="none" w:sz="0" w:space="0" w:color="auto"/>
        <w:left w:val="none" w:sz="0" w:space="0" w:color="auto"/>
        <w:bottom w:val="none" w:sz="0" w:space="0" w:color="auto"/>
        <w:right w:val="none" w:sz="0" w:space="0" w:color="auto"/>
      </w:divBdr>
    </w:div>
    <w:div w:id="1321808342">
      <w:bodyDiv w:val="1"/>
      <w:marLeft w:val="0"/>
      <w:marRight w:val="0"/>
      <w:marTop w:val="0"/>
      <w:marBottom w:val="0"/>
      <w:divBdr>
        <w:top w:val="none" w:sz="0" w:space="0" w:color="auto"/>
        <w:left w:val="none" w:sz="0" w:space="0" w:color="auto"/>
        <w:bottom w:val="none" w:sz="0" w:space="0" w:color="auto"/>
        <w:right w:val="none" w:sz="0" w:space="0" w:color="auto"/>
      </w:divBdr>
    </w:div>
    <w:div w:id="1321809994">
      <w:bodyDiv w:val="1"/>
      <w:marLeft w:val="0"/>
      <w:marRight w:val="0"/>
      <w:marTop w:val="0"/>
      <w:marBottom w:val="0"/>
      <w:divBdr>
        <w:top w:val="none" w:sz="0" w:space="0" w:color="auto"/>
        <w:left w:val="none" w:sz="0" w:space="0" w:color="auto"/>
        <w:bottom w:val="none" w:sz="0" w:space="0" w:color="auto"/>
        <w:right w:val="none" w:sz="0" w:space="0" w:color="auto"/>
      </w:divBdr>
    </w:div>
    <w:div w:id="1337072277">
      <w:bodyDiv w:val="1"/>
      <w:marLeft w:val="0"/>
      <w:marRight w:val="0"/>
      <w:marTop w:val="0"/>
      <w:marBottom w:val="0"/>
      <w:divBdr>
        <w:top w:val="none" w:sz="0" w:space="0" w:color="auto"/>
        <w:left w:val="none" w:sz="0" w:space="0" w:color="auto"/>
        <w:bottom w:val="none" w:sz="0" w:space="0" w:color="auto"/>
        <w:right w:val="none" w:sz="0" w:space="0" w:color="auto"/>
      </w:divBdr>
    </w:div>
    <w:div w:id="1340425800">
      <w:bodyDiv w:val="1"/>
      <w:marLeft w:val="0"/>
      <w:marRight w:val="0"/>
      <w:marTop w:val="0"/>
      <w:marBottom w:val="0"/>
      <w:divBdr>
        <w:top w:val="none" w:sz="0" w:space="0" w:color="auto"/>
        <w:left w:val="none" w:sz="0" w:space="0" w:color="auto"/>
        <w:bottom w:val="none" w:sz="0" w:space="0" w:color="auto"/>
        <w:right w:val="none" w:sz="0" w:space="0" w:color="auto"/>
      </w:divBdr>
    </w:div>
    <w:div w:id="1341199442">
      <w:bodyDiv w:val="1"/>
      <w:marLeft w:val="0"/>
      <w:marRight w:val="0"/>
      <w:marTop w:val="0"/>
      <w:marBottom w:val="0"/>
      <w:divBdr>
        <w:top w:val="none" w:sz="0" w:space="0" w:color="auto"/>
        <w:left w:val="none" w:sz="0" w:space="0" w:color="auto"/>
        <w:bottom w:val="none" w:sz="0" w:space="0" w:color="auto"/>
        <w:right w:val="none" w:sz="0" w:space="0" w:color="auto"/>
      </w:divBdr>
    </w:div>
    <w:div w:id="1364986964">
      <w:bodyDiv w:val="1"/>
      <w:marLeft w:val="0"/>
      <w:marRight w:val="0"/>
      <w:marTop w:val="0"/>
      <w:marBottom w:val="0"/>
      <w:divBdr>
        <w:top w:val="none" w:sz="0" w:space="0" w:color="auto"/>
        <w:left w:val="none" w:sz="0" w:space="0" w:color="auto"/>
        <w:bottom w:val="none" w:sz="0" w:space="0" w:color="auto"/>
        <w:right w:val="none" w:sz="0" w:space="0" w:color="auto"/>
      </w:divBdr>
    </w:div>
    <w:div w:id="1376462127">
      <w:bodyDiv w:val="1"/>
      <w:marLeft w:val="0"/>
      <w:marRight w:val="0"/>
      <w:marTop w:val="0"/>
      <w:marBottom w:val="0"/>
      <w:divBdr>
        <w:top w:val="none" w:sz="0" w:space="0" w:color="auto"/>
        <w:left w:val="none" w:sz="0" w:space="0" w:color="auto"/>
        <w:bottom w:val="none" w:sz="0" w:space="0" w:color="auto"/>
        <w:right w:val="none" w:sz="0" w:space="0" w:color="auto"/>
      </w:divBdr>
    </w:div>
    <w:div w:id="1416122931">
      <w:bodyDiv w:val="1"/>
      <w:marLeft w:val="0"/>
      <w:marRight w:val="0"/>
      <w:marTop w:val="0"/>
      <w:marBottom w:val="0"/>
      <w:divBdr>
        <w:top w:val="none" w:sz="0" w:space="0" w:color="auto"/>
        <w:left w:val="none" w:sz="0" w:space="0" w:color="auto"/>
        <w:bottom w:val="none" w:sz="0" w:space="0" w:color="auto"/>
        <w:right w:val="none" w:sz="0" w:space="0" w:color="auto"/>
      </w:divBdr>
    </w:div>
    <w:div w:id="1437630266">
      <w:bodyDiv w:val="1"/>
      <w:marLeft w:val="0"/>
      <w:marRight w:val="0"/>
      <w:marTop w:val="0"/>
      <w:marBottom w:val="0"/>
      <w:divBdr>
        <w:top w:val="none" w:sz="0" w:space="0" w:color="auto"/>
        <w:left w:val="none" w:sz="0" w:space="0" w:color="auto"/>
        <w:bottom w:val="none" w:sz="0" w:space="0" w:color="auto"/>
        <w:right w:val="none" w:sz="0" w:space="0" w:color="auto"/>
      </w:divBdr>
    </w:div>
    <w:div w:id="1448694134">
      <w:bodyDiv w:val="1"/>
      <w:marLeft w:val="0"/>
      <w:marRight w:val="0"/>
      <w:marTop w:val="0"/>
      <w:marBottom w:val="0"/>
      <w:divBdr>
        <w:top w:val="none" w:sz="0" w:space="0" w:color="auto"/>
        <w:left w:val="none" w:sz="0" w:space="0" w:color="auto"/>
        <w:bottom w:val="none" w:sz="0" w:space="0" w:color="auto"/>
        <w:right w:val="none" w:sz="0" w:space="0" w:color="auto"/>
      </w:divBdr>
    </w:div>
    <w:div w:id="1452094439">
      <w:bodyDiv w:val="1"/>
      <w:marLeft w:val="0"/>
      <w:marRight w:val="0"/>
      <w:marTop w:val="0"/>
      <w:marBottom w:val="0"/>
      <w:divBdr>
        <w:top w:val="none" w:sz="0" w:space="0" w:color="auto"/>
        <w:left w:val="none" w:sz="0" w:space="0" w:color="auto"/>
        <w:bottom w:val="none" w:sz="0" w:space="0" w:color="auto"/>
        <w:right w:val="none" w:sz="0" w:space="0" w:color="auto"/>
      </w:divBdr>
    </w:div>
    <w:div w:id="1481071983">
      <w:bodyDiv w:val="1"/>
      <w:marLeft w:val="0"/>
      <w:marRight w:val="0"/>
      <w:marTop w:val="0"/>
      <w:marBottom w:val="0"/>
      <w:divBdr>
        <w:top w:val="none" w:sz="0" w:space="0" w:color="auto"/>
        <w:left w:val="none" w:sz="0" w:space="0" w:color="auto"/>
        <w:bottom w:val="none" w:sz="0" w:space="0" w:color="auto"/>
        <w:right w:val="none" w:sz="0" w:space="0" w:color="auto"/>
      </w:divBdr>
    </w:div>
    <w:div w:id="1497920877">
      <w:bodyDiv w:val="1"/>
      <w:marLeft w:val="0"/>
      <w:marRight w:val="0"/>
      <w:marTop w:val="0"/>
      <w:marBottom w:val="0"/>
      <w:divBdr>
        <w:top w:val="none" w:sz="0" w:space="0" w:color="auto"/>
        <w:left w:val="none" w:sz="0" w:space="0" w:color="auto"/>
        <w:bottom w:val="none" w:sz="0" w:space="0" w:color="auto"/>
        <w:right w:val="none" w:sz="0" w:space="0" w:color="auto"/>
      </w:divBdr>
    </w:div>
    <w:div w:id="1511024600">
      <w:bodyDiv w:val="1"/>
      <w:marLeft w:val="0"/>
      <w:marRight w:val="0"/>
      <w:marTop w:val="0"/>
      <w:marBottom w:val="0"/>
      <w:divBdr>
        <w:top w:val="none" w:sz="0" w:space="0" w:color="auto"/>
        <w:left w:val="none" w:sz="0" w:space="0" w:color="auto"/>
        <w:bottom w:val="none" w:sz="0" w:space="0" w:color="auto"/>
        <w:right w:val="none" w:sz="0" w:space="0" w:color="auto"/>
      </w:divBdr>
    </w:div>
    <w:div w:id="1568153936">
      <w:bodyDiv w:val="1"/>
      <w:marLeft w:val="0"/>
      <w:marRight w:val="0"/>
      <w:marTop w:val="0"/>
      <w:marBottom w:val="0"/>
      <w:divBdr>
        <w:top w:val="none" w:sz="0" w:space="0" w:color="auto"/>
        <w:left w:val="none" w:sz="0" w:space="0" w:color="auto"/>
        <w:bottom w:val="none" w:sz="0" w:space="0" w:color="auto"/>
        <w:right w:val="none" w:sz="0" w:space="0" w:color="auto"/>
      </w:divBdr>
    </w:div>
    <w:div w:id="1627159351">
      <w:bodyDiv w:val="1"/>
      <w:marLeft w:val="0"/>
      <w:marRight w:val="0"/>
      <w:marTop w:val="0"/>
      <w:marBottom w:val="0"/>
      <w:divBdr>
        <w:top w:val="none" w:sz="0" w:space="0" w:color="auto"/>
        <w:left w:val="none" w:sz="0" w:space="0" w:color="auto"/>
        <w:bottom w:val="none" w:sz="0" w:space="0" w:color="auto"/>
        <w:right w:val="none" w:sz="0" w:space="0" w:color="auto"/>
      </w:divBdr>
      <w:divsChild>
        <w:div w:id="1461530555">
          <w:marLeft w:val="450"/>
          <w:marRight w:val="0"/>
          <w:marTop w:val="0"/>
          <w:marBottom w:val="173"/>
          <w:divBdr>
            <w:top w:val="none" w:sz="0" w:space="0" w:color="auto"/>
            <w:left w:val="none" w:sz="0" w:space="0" w:color="auto"/>
            <w:bottom w:val="none" w:sz="0" w:space="0" w:color="auto"/>
            <w:right w:val="none" w:sz="0" w:space="0" w:color="auto"/>
          </w:divBdr>
          <w:divsChild>
            <w:div w:id="749808805">
              <w:marLeft w:val="0"/>
              <w:marRight w:val="0"/>
              <w:marTop w:val="0"/>
              <w:marBottom w:val="0"/>
              <w:divBdr>
                <w:top w:val="none" w:sz="0" w:space="0" w:color="auto"/>
                <w:left w:val="none" w:sz="0" w:space="0" w:color="auto"/>
                <w:bottom w:val="none" w:sz="0" w:space="0" w:color="auto"/>
                <w:right w:val="none" w:sz="0" w:space="0" w:color="auto"/>
              </w:divBdr>
            </w:div>
            <w:div w:id="949506022">
              <w:marLeft w:val="0"/>
              <w:marRight w:val="0"/>
              <w:marTop w:val="0"/>
              <w:marBottom w:val="0"/>
              <w:divBdr>
                <w:top w:val="none" w:sz="0" w:space="0" w:color="auto"/>
                <w:left w:val="none" w:sz="0" w:space="0" w:color="auto"/>
                <w:bottom w:val="none" w:sz="0" w:space="0" w:color="auto"/>
                <w:right w:val="none" w:sz="0" w:space="0" w:color="auto"/>
              </w:divBdr>
            </w:div>
          </w:divsChild>
        </w:div>
        <w:div w:id="1697193198">
          <w:marLeft w:val="450"/>
          <w:marRight w:val="0"/>
          <w:marTop w:val="0"/>
          <w:marBottom w:val="173"/>
          <w:divBdr>
            <w:top w:val="none" w:sz="0" w:space="0" w:color="auto"/>
            <w:left w:val="none" w:sz="0" w:space="0" w:color="auto"/>
            <w:bottom w:val="none" w:sz="0" w:space="0" w:color="auto"/>
            <w:right w:val="none" w:sz="0" w:space="0" w:color="auto"/>
          </w:divBdr>
          <w:divsChild>
            <w:div w:id="1007709109">
              <w:marLeft w:val="0"/>
              <w:marRight w:val="0"/>
              <w:marTop w:val="0"/>
              <w:marBottom w:val="0"/>
              <w:divBdr>
                <w:top w:val="none" w:sz="0" w:space="0" w:color="auto"/>
                <w:left w:val="none" w:sz="0" w:space="0" w:color="auto"/>
                <w:bottom w:val="none" w:sz="0" w:space="0" w:color="auto"/>
                <w:right w:val="none" w:sz="0" w:space="0" w:color="auto"/>
              </w:divBdr>
            </w:div>
            <w:div w:id="829902616">
              <w:marLeft w:val="0"/>
              <w:marRight w:val="0"/>
              <w:marTop w:val="0"/>
              <w:marBottom w:val="0"/>
              <w:divBdr>
                <w:top w:val="none" w:sz="0" w:space="0" w:color="auto"/>
                <w:left w:val="none" w:sz="0" w:space="0" w:color="auto"/>
                <w:bottom w:val="none" w:sz="0" w:space="0" w:color="auto"/>
                <w:right w:val="none" w:sz="0" w:space="0" w:color="auto"/>
              </w:divBdr>
            </w:div>
          </w:divsChild>
        </w:div>
        <w:div w:id="1534079177">
          <w:marLeft w:val="450"/>
          <w:marRight w:val="0"/>
          <w:marTop w:val="0"/>
          <w:marBottom w:val="173"/>
          <w:divBdr>
            <w:top w:val="none" w:sz="0" w:space="0" w:color="auto"/>
            <w:left w:val="none" w:sz="0" w:space="0" w:color="auto"/>
            <w:bottom w:val="none" w:sz="0" w:space="0" w:color="auto"/>
            <w:right w:val="none" w:sz="0" w:space="0" w:color="auto"/>
          </w:divBdr>
          <w:divsChild>
            <w:div w:id="1498374991">
              <w:marLeft w:val="0"/>
              <w:marRight w:val="0"/>
              <w:marTop w:val="0"/>
              <w:marBottom w:val="0"/>
              <w:divBdr>
                <w:top w:val="none" w:sz="0" w:space="0" w:color="auto"/>
                <w:left w:val="none" w:sz="0" w:space="0" w:color="auto"/>
                <w:bottom w:val="none" w:sz="0" w:space="0" w:color="auto"/>
                <w:right w:val="none" w:sz="0" w:space="0" w:color="auto"/>
              </w:divBdr>
            </w:div>
            <w:div w:id="1738015610">
              <w:marLeft w:val="0"/>
              <w:marRight w:val="0"/>
              <w:marTop w:val="0"/>
              <w:marBottom w:val="0"/>
              <w:divBdr>
                <w:top w:val="none" w:sz="0" w:space="0" w:color="auto"/>
                <w:left w:val="none" w:sz="0" w:space="0" w:color="auto"/>
                <w:bottom w:val="none" w:sz="0" w:space="0" w:color="auto"/>
                <w:right w:val="none" w:sz="0" w:space="0" w:color="auto"/>
              </w:divBdr>
            </w:div>
          </w:divsChild>
        </w:div>
        <w:div w:id="551355916">
          <w:marLeft w:val="450"/>
          <w:marRight w:val="0"/>
          <w:marTop w:val="0"/>
          <w:marBottom w:val="173"/>
          <w:divBdr>
            <w:top w:val="none" w:sz="0" w:space="0" w:color="auto"/>
            <w:left w:val="none" w:sz="0" w:space="0" w:color="auto"/>
            <w:bottom w:val="none" w:sz="0" w:space="0" w:color="auto"/>
            <w:right w:val="none" w:sz="0" w:space="0" w:color="auto"/>
          </w:divBdr>
          <w:divsChild>
            <w:div w:id="611329051">
              <w:marLeft w:val="0"/>
              <w:marRight w:val="0"/>
              <w:marTop w:val="0"/>
              <w:marBottom w:val="0"/>
              <w:divBdr>
                <w:top w:val="none" w:sz="0" w:space="0" w:color="auto"/>
                <w:left w:val="none" w:sz="0" w:space="0" w:color="auto"/>
                <w:bottom w:val="none" w:sz="0" w:space="0" w:color="auto"/>
                <w:right w:val="none" w:sz="0" w:space="0" w:color="auto"/>
              </w:divBdr>
            </w:div>
            <w:div w:id="1069158162">
              <w:marLeft w:val="0"/>
              <w:marRight w:val="0"/>
              <w:marTop w:val="0"/>
              <w:marBottom w:val="0"/>
              <w:divBdr>
                <w:top w:val="none" w:sz="0" w:space="0" w:color="auto"/>
                <w:left w:val="none" w:sz="0" w:space="0" w:color="auto"/>
                <w:bottom w:val="none" w:sz="0" w:space="0" w:color="auto"/>
                <w:right w:val="none" w:sz="0" w:space="0" w:color="auto"/>
              </w:divBdr>
            </w:div>
          </w:divsChild>
        </w:div>
        <w:div w:id="1153175744">
          <w:marLeft w:val="450"/>
          <w:marRight w:val="0"/>
          <w:marTop w:val="0"/>
          <w:marBottom w:val="173"/>
          <w:divBdr>
            <w:top w:val="none" w:sz="0" w:space="0" w:color="auto"/>
            <w:left w:val="none" w:sz="0" w:space="0" w:color="auto"/>
            <w:bottom w:val="none" w:sz="0" w:space="0" w:color="auto"/>
            <w:right w:val="none" w:sz="0" w:space="0" w:color="auto"/>
          </w:divBdr>
          <w:divsChild>
            <w:div w:id="2030598285">
              <w:marLeft w:val="0"/>
              <w:marRight w:val="0"/>
              <w:marTop w:val="0"/>
              <w:marBottom w:val="0"/>
              <w:divBdr>
                <w:top w:val="none" w:sz="0" w:space="0" w:color="auto"/>
                <w:left w:val="none" w:sz="0" w:space="0" w:color="auto"/>
                <w:bottom w:val="none" w:sz="0" w:space="0" w:color="auto"/>
                <w:right w:val="none" w:sz="0" w:space="0" w:color="auto"/>
              </w:divBdr>
            </w:div>
            <w:div w:id="1692220362">
              <w:marLeft w:val="0"/>
              <w:marRight w:val="0"/>
              <w:marTop w:val="0"/>
              <w:marBottom w:val="0"/>
              <w:divBdr>
                <w:top w:val="none" w:sz="0" w:space="0" w:color="auto"/>
                <w:left w:val="none" w:sz="0" w:space="0" w:color="auto"/>
                <w:bottom w:val="none" w:sz="0" w:space="0" w:color="auto"/>
                <w:right w:val="none" w:sz="0" w:space="0" w:color="auto"/>
              </w:divBdr>
            </w:div>
          </w:divsChild>
        </w:div>
        <w:div w:id="1388458538">
          <w:marLeft w:val="450"/>
          <w:marRight w:val="0"/>
          <w:marTop w:val="0"/>
          <w:marBottom w:val="173"/>
          <w:divBdr>
            <w:top w:val="none" w:sz="0" w:space="0" w:color="auto"/>
            <w:left w:val="none" w:sz="0" w:space="0" w:color="auto"/>
            <w:bottom w:val="none" w:sz="0" w:space="0" w:color="auto"/>
            <w:right w:val="none" w:sz="0" w:space="0" w:color="auto"/>
          </w:divBdr>
          <w:divsChild>
            <w:div w:id="674652628">
              <w:marLeft w:val="0"/>
              <w:marRight w:val="0"/>
              <w:marTop w:val="0"/>
              <w:marBottom w:val="0"/>
              <w:divBdr>
                <w:top w:val="none" w:sz="0" w:space="0" w:color="auto"/>
                <w:left w:val="none" w:sz="0" w:space="0" w:color="auto"/>
                <w:bottom w:val="none" w:sz="0" w:space="0" w:color="auto"/>
                <w:right w:val="none" w:sz="0" w:space="0" w:color="auto"/>
              </w:divBdr>
            </w:div>
            <w:div w:id="931472335">
              <w:marLeft w:val="0"/>
              <w:marRight w:val="0"/>
              <w:marTop w:val="0"/>
              <w:marBottom w:val="0"/>
              <w:divBdr>
                <w:top w:val="none" w:sz="0" w:space="0" w:color="auto"/>
                <w:left w:val="none" w:sz="0" w:space="0" w:color="auto"/>
                <w:bottom w:val="none" w:sz="0" w:space="0" w:color="auto"/>
                <w:right w:val="none" w:sz="0" w:space="0" w:color="auto"/>
              </w:divBdr>
            </w:div>
          </w:divsChild>
        </w:div>
        <w:div w:id="1843203948">
          <w:marLeft w:val="450"/>
          <w:marRight w:val="0"/>
          <w:marTop w:val="0"/>
          <w:marBottom w:val="173"/>
          <w:divBdr>
            <w:top w:val="none" w:sz="0" w:space="0" w:color="auto"/>
            <w:left w:val="none" w:sz="0" w:space="0" w:color="auto"/>
            <w:bottom w:val="none" w:sz="0" w:space="0" w:color="auto"/>
            <w:right w:val="none" w:sz="0" w:space="0" w:color="auto"/>
          </w:divBdr>
          <w:divsChild>
            <w:div w:id="109126456">
              <w:marLeft w:val="0"/>
              <w:marRight w:val="0"/>
              <w:marTop w:val="0"/>
              <w:marBottom w:val="0"/>
              <w:divBdr>
                <w:top w:val="none" w:sz="0" w:space="0" w:color="auto"/>
                <w:left w:val="none" w:sz="0" w:space="0" w:color="auto"/>
                <w:bottom w:val="none" w:sz="0" w:space="0" w:color="auto"/>
                <w:right w:val="none" w:sz="0" w:space="0" w:color="auto"/>
              </w:divBdr>
            </w:div>
            <w:div w:id="1071776724">
              <w:marLeft w:val="0"/>
              <w:marRight w:val="0"/>
              <w:marTop w:val="0"/>
              <w:marBottom w:val="0"/>
              <w:divBdr>
                <w:top w:val="none" w:sz="0" w:space="0" w:color="auto"/>
                <w:left w:val="none" w:sz="0" w:space="0" w:color="auto"/>
                <w:bottom w:val="none" w:sz="0" w:space="0" w:color="auto"/>
                <w:right w:val="none" w:sz="0" w:space="0" w:color="auto"/>
              </w:divBdr>
            </w:div>
          </w:divsChild>
        </w:div>
        <w:div w:id="2122449748">
          <w:marLeft w:val="450"/>
          <w:marRight w:val="0"/>
          <w:marTop w:val="0"/>
          <w:marBottom w:val="173"/>
          <w:divBdr>
            <w:top w:val="none" w:sz="0" w:space="0" w:color="auto"/>
            <w:left w:val="none" w:sz="0" w:space="0" w:color="auto"/>
            <w:bottom w:val="none" w:sz="0" w:space="0" w:color="auto"/>
            <w:right w:val="none" w:sz="0" w:space="0" w:color="auto"/>
          </w:divBdr>
          <w:divsChild>
            <w:div w:id="664283406">
              <w:marLeft w:val="0"/>
              <w:marRight w:val="0"/>
              <w:marTop w:val="0"/>
              <w:marBottom w:val="0"/>
              <w:divBdr>
                <w:top w:val="none" w:sz="0" w:space="0" w:color="auto"/>
                <w:left w:val="none" w:sz="0" w:space="0" w:color="auto"/>
                <w:bottom w:val="none" w:sz="0" w:space="0" w:color="auto"/>
                <w:right w:val="none" w:sz="0" w:space="0" w:color="auto"/>
              </w:divBdr>
            </w:div>
            <w:div w:id="141626949">
              <w:marLeft w:val="0"/>
              <w:marRight w:val="0"/>
              <w:marTop w:val="0"/>
              <w:marBottom w:val="0"/>
              <w:divBdr>
                <w:top w:val="none" w:sz="0" w:space="0" w:color="auto"/>
                <w:left w:val="none" w:sz="0" w:space="0" w:color="auto"/>
                <w:bottom w:val="none" w:sz="0" w:space="0" w:color="auto"/>
                <w:right w:val="none" w:sz="0" w:space="0" w:color="auto"/>
              </w:divBdr>
            </w:div>
          </w:divsChild>
        </w:div>
        <w:div w:id="483205088">
          <w:marLeft w:val="450"/>
          <w:marRight w:val="0"/>
          <w:marTop w:val="0"/>
          <w:marBottom w:val="173"/>
          <w:divBdr>
            <w:top w:val="none" w:sz="0" w:space="0" w:color="auto"/>
            <w:left w:val="none" w:sz="0" w:space="0" w:color="auto"/>
            <w:bottom w:val="none" w:sz="0" w:space="0" w:color="auto"/>
            <w:right w:val="none" w:sz="0" w:space="0" w:color="auto"/>
          </w:divBdr>
          <w:divsChild>
            <w:div w:id="608968672">
              <w:marLeft w:val="0"/>
              <w:marRight w:val="0"/>
              <w:marTop w:val="0"/>
              <w:marBottom w:val="0"/>
              <w:divBdr>
                <w:top w:val="none" w:sz="0" w:space="0" w:color="auto"/>
                <w:left w:val="none" w:sz="0" w:space="0" w:color="auto"/>
                <w:bottom w:val="none" w:sz="0" w:space="0" w:color="auto"/>
                <w:right w:val="none" w:sz="0" w:space="0" w:color="auto"/>
              </w:divBdr>
            </w:div>
            <w:div w:id="1795250523">
              <w:marLeft w:val="0"/>
              <w:marRight w:val="0"/>
              <w:marTop w:val="0"/>
              <w:marBottom w:val="0"/>
              <w:divBdr>
                <w:top w:val="none" w:sz="0" w:space="0" w:color="auto"/>
                <w:left w:val="none" w:sz="0" w:space="0" w:color="auto"/>
                <w:bottom w:val="none" w:sz="0" w:space="0" w:color="auto"/>
                <w:right w:val="none" w:sz="0" w:space="0" w:color="auto"/>
              </w:divBdr>
            </w:div>
          </w:divsChild>
        </w:div>
        <w:div w:id="621225672">
          <w:marLeft w:val="450"/>
          <w:marRight w:val="0"/>
          <w:marTop w:val="0"/>
          <w:marBottom w:val="173"/>
          <w:divBdr>
            <w:top w:val="none" w:sz="0" w:space="0" w:color="auto"/>
            <w:left w:val="none" w:sz="0" w:space="0" w:color="auto"/>
            <w:bottom w:val="none" w:sz="0" w:space="0" w:color="auto"/>
            <w:right w:val="none" w:sz="0" w:space="0" w:color="auto"/>
          </w:divBdr>
          <w:divsChild>
            <w:div w:id="1845513922">
              <w:marLeft w:val="0"/>
              <w:marRight w:val="0"/>
              <w:marTop w:val="0"/>
              <w:marBottom w:val="0"/>
              <w:divBdr>
                <w:top w:val="none" w:sz="0" w:space="0" w:color="auto"/>
                <w:left w:val="none" w:sz="0" w:space="0" w:color="auto"/>
                <w:bottom w:val="none" w:sz="0" w:space="0" w:color="auto"/>
                <w:right w:val="none" w:sz="0" w:space="0" w:color="auto"/>
              </w:divBdr>
            </w:div>
            <w:div w:id="42915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45245">
      <w:bodyDiv w:val="1"/>
      <w:marLeft w:val="0"/>
      <w:marRight w:val="0"/>
      <w:marTop w:val="0"/>
      <w:marBottom w:val="0"/>
      <w:divBdr>
        <w:top w:val="none" w:sz="0" w:space="0" w:color="auto"/>
        <w:left w:val="none" w:sz="0" w:space="0" w:color="auto"/>
        <w:bottom w:val="none" w:sz="0" w:space="0" w:color="auto"/>
        <w:right w:val="none" w:sz="0" w:space="0" w:color="auto"/>
      </w:divBdr>
    </w:div>
    <w:div w:id="1681082066">
      <w:bodyDiv w:val="1"/>
      <w:marLeft w:val="0"/>
      <w:marRight w:val="0"/>
      <w:marTop w:val="0"/>
      <w:marBottom w:val="0"/>
      <w:divBdr>
        <w:top w:val="none" w:sz="0" w:space="0" w:color="auto"/>
        <w:left w:val="none" w:sz="0" w:space="0" w:color="auto"/>
        <w:bottom w:val="none" w:sz="0" w:space="0" w:color="auto"/>
        <w:right w:val="none" w:sz="0" w:space="0" w:color="auto"/>
      </w:divBdr>
    </w:div>
    <w:div w:id="1711959336">
      <w:bodyDiv w:val="1"/>
      <w:marLeft w:val="0"/>
      <w:marRight w:val="0"/>
      <w:marTop w:val="0"/>
      <w:marBottom w:val="0"/>
      <w:divBdr>
        <w:top w:val="none" w:sz="0" w:space="0" w:color="auto"/>
        <w:left w:val="none" w:sz="0" w:space="0" w:color="auto"/>
        <w:bottom w:val="none" w:sz="0" w:space="0" w:color="auto"/>
        <w:right w:val="none" w:sz="0" w:space="0" w:color="auto"/>
      </w:divBdr>
    </w:div>
    <w:div w:id="1755591523">
      <w:bodyDiv w:val="1"/>
      <w:marLeft w:val="0"/>
      <w:marRight w:val="0"/>
      <w:marTop w:val="0"/>
      <w:marBottom w:val="0"/>
      <w:divBdr>
        <w:top w:val="none" w:sz="0" w:space="0" w:color="auto"/>
        <w:left w:val="none" w:sz="0" w:space="0" w:color="auto"/>
        <w:bottom w:val="none" w:sz="0" w:space="0" w:color="auto"/>
        <w:right w:val="none" w:sz="0" w:space="0" w:color="auto"/>
      </w:divBdr>
    </w:div>
    <w:div w:id="1788887580">
      <w:bodyDiv w:val="1"/>
      <w:marLeft w:val="0"/>
      <w:marRight w:val="0"/>
      <w:marTop w:val="0"/>
      <w:marBottom w:val="0"/>
      <w:divBdr>
        <w:top w:val="none" w:sz="0" w:space="0" w:color="auto"/>
        <w:left w:val="none" w:sz="0" w:space="0" w:color="auto"/>
        <w:bottom w:val="none" w:sz="0" w:space="0" w:color="auto"/>
        <w:right w:val="none" w:sz="0" w:space="0" w:color="auto"/>
      </w:divBdr>
    </w:div>
    <w:div w:id="1788894192">
      <w:bodyDiv w:val="1"/>
      <w:marLeft w:val="0"/>
      <w:marRight w:val="0"/>
      <w:marTop w:val="0"/>
      <w:marBottom w:val="0"/>
      <w:divBdr>
        <w:top w:val="none" w:sz="0" w:space="0" w:color="auto"/>
        <w:left w:val="none" w:sz="0" w:space="0" w:color="auto"/>
        <w:bottom w:val="none" w:sz="0" w:space="0" w:color="auto"/>
        <w:right w:val="none" w:sz="0" w:space="0" w:color="auto"/>
      </w:divBdr>
    </w:div>
    <w:div w:id="1801722403">
      <w:bodyDiv w:val="1"/>
      <w:marLeft w:val="0"/>
      <w:marRight w:val="0"/>
      <w:marTop w:val="0"/>
      <w:marBottom w:val="0"/>
      <w:divBdr>
        <w:top w:val="none" w:sz="0" w:space="0" w:color="auto"/>
        <w:left w:val="none" w:sz="0" w:space="0" w:color="auto"/>
        <w:bottom w:val="none" w:sz="0" w:space="0" w:color="auto"/>
        <w:right w:val="none" w:sz="0" w:space="0" w:color="auto"/>
      </w:divBdr>
    </w:div>
    <w:div w:id="1870752759">
      <w:bodyDiv w:val="1"/>
      <w:marLeft w:val="0"/>
      <w:marRight w:val="0"/>
      <w:marTop w:val="0"/>
      <w:marBottom w:val="0"/>
      <w:divBdr>
        <w:top w:val="none" w:sz="0" w:space="0" w:color="auto"/>
        <w:left w:val="none" w:sz="0" w:space="0" w:color="auto"/>
        <w:bottom w:val="none" w:sz="0" w:space="0" w:color="auto"/>
        <w:right w:val="none" w:sz="0" w:space="0" w:color="auto"/>
      </w:divBdr>
      <w:divsChild>
        <w:div w:id="539241920">
          <w:marLeft w:val="360"/>
          <w:marRight w:val="0"/>
          <w:marTop w:val="200"/>
          <w:marBottom w:val="0"/>
          <w:divBdr>
            <w:top w:val="none" w:sz="0" w:space="0" w:color="auto"/>
            <w:left w:val="none" w:sz="0" w:space="0" w:color="auto"/>
            <w:bottom w:val="none" w:sz="0" w:space="0" w:color="auto"/>
            <w:right w:val="none" w:sz="0" w:space="0" w:color="auto"/>
          </w:divBdr>
        </w:div>
        <w:div w:id="1612514798">
          <w:marLeft w:val="360"/>
          <w:marRight w:val="0"/>
          <w:marTop w:val="200"/>
          <w:marBottom w:val="0"/>
          <w:divBdr>
            <w:top w:val="none" w:sz="0" w:space="0" w:color="auto"/>
            <w:left w:val="none" w:sz="0" w:space="0" w:color="auto"/>
            <w:bottom w:val="none" w:sz="0" w:space="0" w:color="auto"/>
            <w:right w:val="none" w:sz="0" w:space="0" w:color="auto"/>
          </w:divBdr>
        </w:div>
        <w:div w:id="223218418">
          <w:marLeft w:val="360"/>
          <w:marRight w:val="0"/>
          <w:marTop w:val="200"/>
          <w:marBottom w:val="0"/>
          <w:divBdr>
            <w:top w:val="none" w:sz="0" w:space="0" w:color="auto"/>
            <w:left w:val="none" w:sz="0" w:space="0" w:color="auto"/>
            <w:bottom w:val="none" w:sz="0" w:space="0" w:color="auto"/>
            <w:right w:val="none" w:sz="0" w:space="0" w:color="auto"/>
          </w:divBdr>
        </w:div>
        <w:div w:id="690572526">
          <w:marLeft w:val="360"/>
          <w:marRight w:val="0"/>
          <w:marTop w:val="200"/>
          <w:marBottom w:val="0"/>
          <w:divBdr>
            <w:top w:val="none" w:sz="0" w:space="0" w:color="auto"/>
            <w:left w:val="none" w:sz="0" w:space="0" w:color="auto"/>
            <w:bottom w:val="none" w:sz="0" w:space="0" w:color="auto"/>
            <w:right w:val="none" w:sz="0" w:space="0" w:color="auto"/>
          </w:divBdr>
        </w:div>
      </w:divsChild>
    </w:div>
    <w:div w:id="1872062224">
      <w:bodyDiv w:val="1"/>
      <w:marLeft w:val="0"/>
      <w:marRight w:val="0"/>
      <w:marTop w:val="0"/>
      <w:marBottom w:val="0"/>
      <w:divBdr>
        <w:top w:val="none" w:sz="0" w:space="0" w:color="auto"/>
        <w:left w:val="none" w:sz="0" w:space="0" w:color="auto"/>
        <w:bottom w:val="none" w:sz="0" w:space="0" w:color="auto"/>
        <w:right w:val="none" w:sz="0" w:space="0" w:color="auto"/>
      </w:divBdr>
    </w:div>
    <w:div w:id="1872959311">
      <w:bodyDiv w:val="1"/>
      <w:marLeft w:val="0"/>
      <w:marRight w:val="0"/>
      <w:marTop w:val="0"/>
      <w:marBottom w:val="0"/>
      <w:divBdr>
        <w:top w:val="none" w:sz="0" w:space="0" w:color="auto"/>
        <w:left w:val="none" w:sz="0" w:space="0" w:color="auto"/>
        <w:bottom w:val="none" w:sz="0" w:space="0" w:color="auto"/>
        <w:right w:val="none" w:sz="0" w:space="0" w:color="auto"/>
      </w:divBdr>
    </w:div>
    <w:div w:id="1883864809">
      <w:bodyDiv w:val="1"/>
      <w:marLeft w:val="0"/>
      <w:marRight w:val="0"/>
      <w:marTop w:val="0"/>
      <w:marBottom w:val="0"/>
      <w:divBdr>
        <w:top w:val="none" w:sz="0" w:space="0" w:color="auto"/>
        <w:left w:val="none" w:sz="0" w:space="0" w:color="auto"/>
        <w:bottom w:val="none" w:sz="0" w:space="0" w:color="auto"/>
        <w:right w:val="none" w:sz="0" w:space="0" w:color="auto"/>
      </w:divBdr>
    </w:div>
    <w:div w:id="1908300669">
      <w:bodyDiv w:val="1"/>
      <w:marLeft w:val="0"/>
      <w:marRight w:val="0"/>
      <w:marTop w:val="0"/>
      <w:marBottom w:val="0"/>
      <w:divBdr>
        <w:top w:val="none" w:sz="0" w:space="0" w:color="auto"/>
        <w:left w:val="none" w:sz="0" w:space="0" w:color="auto"/>
        <w:bottom w:val="none" w:sz="0" w:space="0" w:color="auto"/>
        <w:right w:val="none" w:sz="0" w:space="0" w:color="auto"/>
      </w:divBdr>
    </w:div>
    <w:div w:id="1914506392">
      <w:bodyDiv w:val="1"/>
      <w:marLeft w:val="0"/>
      <w:marRight w:val="0"/>
      <w:marTop w:val="0"/>
      <w:marBottom w:val="0"/>
      <w:divBdr>
        <w:top w:val="none" w:sz="0" w:space="0" w:color="auto"/>
        <w:left w:val="none" w:sz="0" w:space="0" w:color="auto"/>
        <w:bottom w:val="none" w:sz="0" w:space="0" w:color="auto"/>
        <w:right w:val="none" w:sz="0" w:space="0" w:color="auto"/>
      </w:divBdr>
    </w:div>
    <w:div w:id="1942571254">
      <w:bodyDiv w:val="1"/>
      <w:marLeft w:val="0"/>
      <w:marRight w:val="0"/>
      <w:marTop w:val="0"/>
      <w:marBottom w:val="0"/>
      <w:divBdr>
        <w:top w:val="none" w:sz="0" w:space="0" w:color="auto"/>
        <w:left w:val="none" w:sz="0" w:space="0" w:color="auto"/>
        <w:bottom w:val="none" w:sz="0" w:space="0" w:color="auto"/>
        <w:right w:val="none" w:sz="0" w:space="0" w:color="auto"/>
      </w:divBdr>
    </w:div>
    <w:div w:id="1990741517">
      <w:bodyDiv w:val="1"/>
      <w:marLeft w:val="0"/>
      <w:marRight w:val="0"/>
      <w:marTop w:val="0"/>
      <w:marBottom w:val="0"/>
      <w:divBdr>
        <w:top w:val="none" w:sz="0" w:space="0" w:color="auto"/>
        <w:left w:val="none" w:sz="0" w:space="0" w:color="auto"/>
        <w:bottom w:val="none" w:sz="0" w:space="0" w:color="auto"/>
        <w:right w:val="none" w:sz="0" w:space="0" w:color="auto"/>
      </w:divBdr>
    </w:div>
    <w:div w:id="1992128389">
      <w:bodyDiv w:val="1"/>
      <w:marLeft w:val="0"/>
      <w:marRight w:val="0"/>
      <w:marTop w:val="0"/>
      <w:marBottom w:val="0"/>
      <w:divBdr>
        <w:top w:val="none" w:sz="0" w:space="0" w:color="auto"/>
        <w:left w:val="none" w:sz="0" w:space="0" w:color="auto"/>
        <w:bottom w:val="none" w:sz="0" w:space="0" w:color="auto"/>
        <w:right w:val="none" w:sz="0" w:space="0" w:color="auto"/>
      </w:divBdr>
      <w:divsChild>
        <w:div w:id="126049140">
          <w:marLeft w:val="450"/>
          <w:marRight w:val="0"/>
          <w:marTop w:val="0"/>
          <w:marBottom w:val="173"/>
          <w:divBdr>
            <w:top w:val="none" w:sz="0" w:space="0" w:color="auto"/>
            <w:left w:val="none" w:sz="0" w:space="0" w:color="auto"/>
            <w:bottom w:val="none" w:sz="0" w:space="0" w:color="auto"/>
            <w:right w:val="none" w:sz="0" w:space="0" w:color="auto"/>
          </w:divBdr>
          <w:divsChild>
            <w:div w:id="1339114340">
              <w:marLeft w:val="0"/>
              <w:marRight w:val="0"/>
              <w:marTop w:val="0"/>
              <w:marBottom w:val="0"/>
              <w:divBdr>
                <w:top w:val="none" w:sz="0" w:space="0" w:color="auto"/>
                <w:left w:val="none" w:sz="0" w:space="0" w:color="auto"/>
                <w:bottom w:val="none" w:sz="0" w:space="0" w:color="auto"/>
                <w:right w:val="none" w:sz="0" w:space="0" w:color="auto"/>
              </w:divBdr>
            </w:div>
            <w:div w:id="2069914317">
              <w:marLeft w:val="0"/>
              <w:marRight w:val="0"/>
              <w:marTop w:val="0"/>
              <w:marBottom w:val="0"/>
              <w:divBdr>
                <w:top w:val="none" w:sz="0" w:space="0" w:color="auto"/>
                <w:left w:val="none" w:sz="0" w:space="0" w:color="auto"/>
                <w:bottom w:val="none" w:sz="0" w:space="0" w:color="auto"/>
                <w:right w:val="none" w:sz="0" w:space="0" w:color="auto"/>
              </w:divBdr>
            </w:div>
          </w:divsChild>
        </w:div>
        <w:div w:id="1116827762">
          <w:marLeft w:val="450"/>
          <w:marRight w:val="0"/>
          <w:marTop w:val="0"/>
          <w:marBottom w:val="173"/>
          <w:divBdr>
            <w:top w:val="none" w:sz="0" w:space="0" w:color="auto"/>
            <w:left w:val="none" w:sz="0" w:space="0" w:color="auto"/>
            <w:bottom w:val="none" w:sz="0" w:space="0" w:color="auto"/>
            <w:right w:val="none" w:sz="0" w:space="0" w:color="auto"/>
          </w:divBdr>
          <w:divsChild>
            <w:div w:id="316954393">
              <w:marLeft w:val="0"/>
              <w:marRight w:val="0"/>
              <w:marTop w:val="0"/>
              <w:marBottom w:val="0"/>
              <w:divBdr>
                <w:top w:val="none" w:sz="0" w:space="0" w:color="auto"/>
                <w:left w:val="none" w:sz="0" w:space="0" w:color="auto"/>
                <w:bottom w:val="none" w:sz="0" w:space="0" w:color="auto"/>
                <w:right w:val="none" w:sz="0" w:space="0" w:color="auto"/>
              </w:divBdr>
            </w:div>
            <w:div w:id="111242212">
              <w:marLeft w:val="0"/>
              <w:marRight w:val="0"/>
              <w:marTop w:val="0"/>
              <w:marBottom w:val="0"/>
              <w:divBdr>
                <w:top w:val="none" w:sz="0" w:space="0" w:color="auto"/>
                <w:left w:val="none" w:sz="0" w:space="0" w:color="auto"/>
                <w:bottom w:val="none" w:sz="0" w:space="0" w:color="auto"/>
                <w:right w:val="none" w:sz="0" w:space="0" w:color="auto"/>
              </w:divBdr>
            </w:div>
          </w:divsChild>
        </w:div>
        <w:div w:id="1846043953">
          <w:marLeft w:val="450"/>
          <w:marRight w:val="0"/>
          <w:marTop w:val="0"/>
          <w:marBottom w:val="173"/>
          <w:divBdr>
            <w:top w:val="none" w:sz="0" w:space="0" w:color="auto"/>
            <w:left w:val="none" w:sz="0" w:space="0" w:color="auto"/>
            <w:bottom w:val="none" w:sz="0" w:space="0" w:color="auto"/>
            <w:right w:val="none" w:sz="0" w:space="0" w:color="auto"/>
          </w:divBdr>
          <w:divsChild>
            <w:div w:id="1828592534">
              <w:marLeft w:val="0"/>
              <w:marRight w:val="0"/>
              <w:marTop w:val="0"/>
              <w:marBottom w:val="0"/>
              <w:divBdr>
                <w:top w:val="none" w:sz="0" w:space="0" w:color="auto"/>
                <w:left w:val="none" w:sz="0" w:space="0" w:color="auto"/>
                <w:bottom w:val="none" w:sz="0" w:space="0" w:color="auto"/>
                <w:right w:val="none" w:sz="0" w:space="0" w:color="auto"/>
              </w:divBdr>
            </w:div>
            <w:div w:id="1602906326">
              <w:marLeft w:val="0"/>
              <w:marRight w:val="0"/>
              <w:marTop w:val="0"/>
              <w:marBottom w:val="0"/>
              <w:divBdr>
                <w:top w:val="none" w:sz="0" w:space="0" w:color="auto"/>
                <w:left w:val="none" w:sz="0" w:space="0" w:color="auto"/>
                <w:bottom w:val="none" w:sz="0" w:space="0" w:color="auto"/>
                <w:right w:val="none" w:sz="0" w:space="0" w:color="auto"/>
              </w:divBdr>
            </w:div>
          </w:divsChild>
        </w:div>
        <w:div w:id="439885475">
          <w:marLeft w:val="450"/>
          <w:marRight w:val="0"/>
          <w:marTop w:val="0"/>
          <w:marBottom w:val="173"/>
          <w:divBdr>
            <w:top w:val="none" w:sz="0" w:space="0" w:color="auto"/>
            <w:left w:val="none" w:sz="0" w:space="0" w:color="auto"/>
            <w:bottom w:val="none" w:sz="0" w:space="0" w:color="auto"/>
            <w:right w:val="none" w:sz="0" w:space="0" w:color="auto"/>
          </w:divBdr>
          <w:divsChild>
            <w:div w:id="643657755">
              <w:marLeft w:val="0"/>
              <w:marRight w:val="0"/>
              <w:marTop w:val="0"/>
              <w:marBottom w:val="0"/>
              <w:divBdr>
                <w:top w:val="none" w:sz="0" w:space="0" w:color="auto"/>
                <w:left w:val="none" w:sz="0" w:space="0" w:color="auto"/>
                <w:bottom w:val="none" w:sz="0" w:space="0" w:color="auto"/>
                <w:right w:val="none" w:sz="0" w:space="0" w:color="auto"/>
              </w:divBdr>
            </w:div>
            <w:div w:id="1940480771">
              <w:marLeft w:val="0"/>
              <w:marRight w:val="0"/>
              <w:marTop w:val="0"/>
              <w:marBottom w:val="0"/>
              <w:divBdr>
                <w:top w:val="none" w:sz="0" w:space="0" w:color="auto"/>
                <w:left w:val="none" w:sz="0" w:space="0" w:color="auto"/>
                <w:bottom w:val="none" w:sz="0" w:space="0" w:color="auto"/>
                <w:right w:val="none" w:sz="0" w:space="0" w:color="auto"/>
              </w:divBdr>
            </w:div>
          </w:divsChild>
        </w:div>
        <w:div w:id="1368607375">
          <w:marLeft w:val="450"/>
          <w:marRight w:val="0"/>
          <w:marTop w:val="0"/>
          <w:marBottom w:val="173"/>
          <w:divBdr>
            <w:top w:val="none" w:sz="0" w:space="0" w:color="auto"/>
            <w:left w:val="none" w:sz="0" w:space="0" w:color="auto"/>
            <w:bottom w:val="none" w:sz="0" w:space="0" w:color="auto"/>
            <w:right w:val="none" w:sz="0" w:space="0" w:color="auto"/>
          </w:divBdr>
          <w:divsChild>
            <w:div w:id="1757634384">
              <w:marLeft w:val="0"/>
              <w:marRight w:val="0"/>
              <w:marTop w:val="0"/>
              <w:marBottom w:val="0"/>
              <w:divBdr>
                <w:top w:val="none" w:sz="0" w:space="0" w:color="auto"/>
                <w:left w:val="none" w:sz="0" w:space="0" w:color="auto"/>
                <w:bottom w:val="none" w:sz="0" w:space="0" w:color="auto"/>
                <w:right w:val="none" w:sz="0" w:space="0" w:color="auto"/>
              </w:divBdr>
            </w:div>
            <w:div w:id="459306261">
              <w:marLeft w:val="0"/>
              <w:marRight w:val="0"/>
              <w:marTop w:val="0"/>
              <w:marBottom w:val="0"/>
              <w:divBdr>
                <w:top w:val="none" w:sz="0" w:space="0" w:color="auto"/>
                <w:left w:val="none" w:sz="0" w:space="0" w:color="auto"/>
                <w:bottom w:val="none" w:sz="0" w:space="0" w:color="auto"/>
                <w:right w:val="none" w:sz="0" w:space="0" w:color="auto"/>
              </w:divBdr>
            </w:div>
          </w:divsChild>
        </w:div>
        <w:div w:id="919095191">
          <w:marLeft w:val="450"/>
          <w:marRight w:val="0"/>
          <w:marTop w:val="0"/>
          <w:marBottom w:val="173"/>
          <w:divBdr>
            <w:top w:val="none" w:sz="0" w:space="0" w:color="auto"/>
            <w:left w:val="none" w:sz="0" w:space="0" w:color="auto"/>
            <w:bottom w:val="none" w:sz="0" w:space="0" w:color="auto"/>
            <w:right w:val="none" w:sz="0" w:space="0" w:color="auto"/>
          </w:divBdr>
          <w:divsChild>
            <w:div w:id="1717271926">
              <w:marLeft w:val="0"/>
              <w:marRight w:val="0"/>
              <w:marTop w:val="0"/>
              <w:marBottom w:val="0"/>
              <w:divBdr>
                <w:top w:val="none" w:sz="0" w:space="0" w:color="auto"/>
                <w:left w:val="none" w:sz="0" w:space="0" w:color="auto"/>
                <w:bottom w:val="none" w:sz="0" w:space="0" w:color="auto"/>
                <w:right w:val="none" w:sz="0" w:space="0" w:color="auto"/>
              </w:divBdr>
            </w:div>
            <w:div w:id="1321351340">
              <w:marLeft w:val="0"/>
              <w:marRight w:val="0"/>
              <w:marTop w:val="0"/>
              <w:marBottom w:val="0"/>
              <w:divBdr>
                <w:top w:val="none" w:sz="0" w:space="0" w:color="auto"/>
                <w:left w:val="none" w:sz="0" w:space="0" w:color="auto"/>
                <w:bottom w:val="none" w:sz="0" w:space="0" w:color="auto"/>
                <w:right w:val="none" w:sz="0" w:space="0" w:color="auto"/>
              </w:divBdr>
            </w:div>
          </w:divsChild>
        </w:div>
        <w:div w:id="298190044">
          <w:marLeft w:val="450"/>
          <w:marRight w:val="0"/>
          <w:marTop w:val="0"/>
          <w:marBottom w:val="173"/>
          <w:divBdr>
            <w:top w:val="none" w:sz="0" w:space="0" w:color="auto"/>
            <w:left w:val="none" w:sz="0" w:space="0" w:color="auto"/>
            <w:bottom w:val="none" w:sz="0" w:space="0" w:color="auto"/>
            <w:right w:val="none" w:sz="0" w:space="0" w:color="auto"/>
          </w:divBdr>
          <w:divsChild>
            <w:div w:id="167403137">
              <w:marLeft w:val="0"/>
              <w:marRight w:val="0"/>
              <w:marTop w:val="0"/>
              <w:marBottom w:val="0"/>
              <w:divBdr>
                <w:top w:val="none" w:sz="0" w:space="0" w:color="auto"/>
                <w:left w:val="none" w:sz="0" w:space="0" w:color="auto"/>
                <w:bottom w:val="none" w:sz="0" w:space="0" w:color="auto"/>
                <w:right w:val="none" w:sz="0" w:space="0" w:color="auto"/>
              </w:divBdr>
            </w:div>
            <w:div w:id="375469404">
              <w:marLeft w:val="0"/>
              <w:marRight w:val="0"/>
              <w:marTop w:val="0"/>
              <w:marBottom w:val="0"/>
              <w:divBdr>
                <w:top w:val="none" w:sz="0" w:space="0" w:color="auto"/>
                <w:left w:val="none" w:sz="0" w:space="0" w:color="auto"/>
                <w:bottom w:val="none" w:sz="0" w:space="0" w:color="auto"/>
                <w:right w:val="none" w:sz="0" w:space="0" w:color="auto"/>
              </w:divBdr>
            </w:div>
          </w:divsChild>
        </w:div>
        <w:div w:id="644621476">
          <w:marLeft w:val="450"/>
          <w:marRight w:val="0"/>
          <w:marTop w:val="0"/>
          <w:marBottom w:val="173"/>
          <w:divBdr>
            <w:top w:val="none" w:sz="0" w:space="0" w:color="auto"/>
            <w:left w:val="none" w:sz="0" w:space="0" w:color="auto"/>
            <w:bottom w:val="none" w:sz="0" w:space="0" w:color="auto"/>
            <w:right w:val="none" w:sz="0" w:space="0" w:color="auto"/>
          </w:divBdr>
          <w:divsChild>
            <w:div w:id="67313094">
              <w:marLeft w:val="0"/>
              <w:marRight w:val="0"/>
              <w:marTop w:val="0"/>
              <w:marBottom w:val="0"/>
              <w:divBdr>
                <w:top w:val="none" w:sz="0" w:space="0" w:color="auto"/>
                <w:left w:val="none" w:sz="0" w:space="0" w:color="auto"/>
                <w:bottom w:val="none" w:sz="0" w:space="0" w:color="auto"/>
                <w:right w:val="none" w:sz="0" w:space="0" w:color="auto"/>
              </w:divBdr>
            </w:div>
            <w:div w:id="890771095">
              <w:marLeft w:val="0"/>
              <w:marRight w:val="0"/>
              <w:marTop w:val="0"/>
              <w:marBottom w:val="0"/>
              <w:divBdr>
                <w:top w:val="none" w:sz="0" w:space="0" w:color="auto"/>
                <w:left w:val="none" w:sz="0" w:space="0" w:color="auto"/>
                <w:bottom w:val="none" w:sz="0" w:space="0" w:color="auto"/>
                <w:right w:val="none" w:sz="0" w:space="0" w:color="auto"/>
              </w:divBdr>
            </w:div>
          </w:divsChild>
        </w:div>
        <w:div w:id="1716083449">
          <w:marLeft w:val="450"/>
          <w:marRight w:val="0"/>
          <w:marTop w:val="0"/>
          <w:marBottom w:val="173"/>
          <w:divBdr>
            <w:top w:val="none" w:sz="0" w:space="0" w:color="auto"/>
            <w:left w:val="none" w:sz="0" w:space="0" w:color="auto"/>
            <w:bottom w:val="none" w:sz="0" w:space="0" w:color="auto"/>
            <w:right w:val="none" w:sz="0" w:space="0" w:color="auto"/>
          </w:divBdr>
          <w:divsChild>
            <w:div w:id="761755249">
              <w:marLeft w:val="0"/>
              <w:marRight w:val="0"/>
              <w:marTop w:val="0"/>
              <w:marBottom w:val="0"/>
              <w:divBdr>
                <w:top w:val="none" w:sz="0" w:space="0" w:color="auto"/>
                <w:left w:val="none" w:sz="0" w:space="0" w:color="auto"/>
                <w:bottom w:val="none" w:sz="0" w:space="0" w:color="auto"/>
                <w:right w:val="none" w:sz="0" w:space="0" w:color="auto"/>
              </w:divBdr>
            </w:div>
            <w:div w:id="44911564">
              <w:marLeft w:val="0"/>
              <w:marRight w:val="0"/>
              <w:marTop w:val="0"/>
              <w:marBottom w:val="0"/>
              <w:divBdr>
                <w:top w:val="none" w:sz="0" w:space="0" w:color="auto"/>
                <w:left w:val="none" w:sz="0" w:space="0" w:color="auto"/>
                <w:bottom w:val="none" w:sz="0" w:space="0" w:color="auto"/>
                <w:right w:val="none" w:sz="0" w:space="0" w:color="auto"/>
              </w:divBdr>
            </w:div>
          </w:divsChild>
        </w:div>
        <w:div w:id="696275769">
          <w:marLeft w:val="450"/>
          <w:marRight w:val="0"/>
          <w:marTop w:val="0"/>
          <w:marBottom w:val="173"/>
          <w:divBdr>
            <w:top w:val="none" w:sz="0" w:space="0" w:color="auto"/>
            <w:left w:val="none" w:sz="0" w:space="0" w:color="auto"/>
            <w:bottom w:val="none" w:sz="0" w:space="0" w:color="auto"/>
            <w:right w:val="none" w:sz="0" w:space="0" w:color="auto"/>
          </w:divBdr>
          <w:divsChild>
            <w:div w:id="354887764">
              <w:marLeft w:val="0"/>
              <w:marRight w:val="0"/>
              <w:marTop w:val="0"/>
              <w:marBottom w:val="0"/>
              <w:divBdr>
                <w:top w:val="none" w:sz="0" w:space="0" w:color="auto"/>
                <w:left w:val="none" w:sz="0" w:space="0" w:color="auto"/>
                <w:bottom w:val="none" w:sz="0" w:space="0" w:color="auto"/>
                <w:right w:val="none" w:sz="0" w:space="0" w:color="auto"/>
              </w:divBdr>
            </w:div>
            <w:div w:id="716197768">
              <w:marLeft w:val="0"/>
              <w:marRight w:val="0"/>
              <w:marTop w:val="0"/>
              <w:marBottom w:val="0"/>
              <w:divBdr>
                <w:top w:val="none" w:sz="0" w:space="0" w:color="auto"/>
                <w:left w:val="none" w:sz="0" w:space="0" w:color="auto"/>
                <w:bottom w:val="none" w:sz="0" w:space="0" w:color="auto"/>
                <w:right w:val="none" w:sz="0" w:space="0" w:color="auto"/>
              </w:divBdr>
            </w:div>
          </w:divsChild>
        </w:div>
        <w:div w:id="1898859413">
          <w:marLeft w:val="450"/>
          <w:marRight w:val="0"/>
          <w:marTop w:val="0"/>
          <w:marBottom w:val="173"/>
          <w:divBdr>
            <w:top w:val="none" w:sz="0" w:space="0" w:color="auto"/>
            <w:left w:val="none" w:sz="0" w:space="0" w:color="auto"/>
            <w:bottom w:val="none" w:sz="0" w:space="0" w:color="auto"/>
            <w:right w:val="none" w:sz="0" w:space="0" w:color="auto"/>
          </w:divBdr>
          <w:divsChild>
            <w:div w:id="1677609611">
              <w:marLeft w:val="0"/>
              <w:marRight w:val="0"/>
              <w:marTop w:val="0"/>
              <w:marBottom w:val="0"/>
              <w:divBdr>
                <w:top w:val="none" w:sz="0" w:space="0" w:color="auto"/>
                <w:left w:val="none" w:sz="0" w:space="0" w:color="auto"/>
                <w:bottom w:val="none" w:sz="0" w:space="0" w:color="auto"/>
                <w:right w:val="none" w:sz="0" w:space="0" w:color="auto"/>
              </w:divBdr>
            </w:div>
            <w:div w:id="1260793715">
              <w:marLeft w:val="0"/>
              <w:marRight w:val="0"/>
              <w:marTop w:val="0"/>
              <w:marBottom w:val="0"/>
              <w:divBdr>
                <w:top w:val="none" w:sz="0" w:space="0" w:color="auto"/>
                <w:left w:val="none" w:sz="0" w:space="0" w:color="auto"/>
                <w:bottom w:val="none" w:sz="0" w:space="0" w:color="auto"/>
                <w:right w:val="none" w:sz="0" w:space="0" w:color="auto"/>
              </w:divBdr>
            </w:div>
          </w:divsChild>
        </w:div>
        <w:div w:id="137190750">
          <w:marLeft w:val="450"/>
          <w:marRight w:val="0"/>
          <w:marTop w:val="0"/>
          <w:marBottom w:val="173"/>
          <w:divBdr>
            <w:top w:val="none" w:sz="0" w:space="0" w:color="auto"/>
            <w:left w:val="none" w:sz="0" w:space="0" w:color="auto"/>
            <w:bottom w:val="none" w:sz="0" w:space="0" w:color="auto"/>
            <w:right w:val="none" w:sz="0" w:space="0" w:color="auto"/>
          </w:divBdr>
          <w:divsChild>
            <w:div w:id="912011031">
              <w:marLeft w:val="0"/>
              <w:marRight w:val="0"/>
              <w:marTop w:val="0"/>
              <w:marBottom w:val="0"/>
              <w:divBdr>
                <w:top w:val="none" w:sz="0" w:space="0" w:color="auto"/>
                <w:left w:val="none" w:sz="0" w:space="0" w:color="auto"/>
                <w:bottom w:val="none" w:sz="0" w:space="0" w:color="auto"/>
                <w:right w:val="none" w:sz="0" w:space="0" w:color="auto"/>
              </w:divBdr>
            </w:div>
            <w:div w:id="46088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52349">
      <w:bodyDiv w:val="1"/>
      <w:marLeft w:val="0"/>
      <w:marRight w:val="0"/>
      <w:marTop w:val="0"/>
      <w:marBottom w:val="0"/>
      <w:divBdr>
        <w:top w:val="none" w:sz="0" w:space="0" w:color="auto"/>
        <w:left w:val="none" w:sz="0" w:space="0" w:color="auto"/>
        <w:bottom w:val="none" w:sz="0" w:space="0" w:color="auto"/>
        <w:right w:val="none" w:sz="0" w:space="0" w:color="auto"/>
      </w:divBdr>
    </w:div>
    <w:div w:id="2029985408">
      <w:bodyDiv w:val="1"/>
      <w:marLeft w:val="0"/>
      <w:marRight w:val="0"/>
      <w:marTop w:val="0"/>
      <w:marBottom w:val="0"/>
      <w:divBdr>
        <w:top w:val="none" w:sz="0" w:space="0" w:color="auto"/>
        <w:left w:val="none" w:sz="0" w:space="0" w:color="auto"/>
        <w:bottom w:val="none" w:sz="0" w:space="0" w:color="auto"/>
        <w:right w:val="none" w:sz="0" w:space="0" w:color="auto"/>
      </w:divBdr>
    </w:div>
    <w:div w:id="2047484494">
      <w:bodyDiv w:val="1"/>
      <w:marLeft w:val="0"/>
      <w:marRight w:val="0"/>
      <w:marTop w:val="0"/>
      <w:marBottom w:val="0"/>
      <w:divBdr>
        <w:top w:val="none" w:sz="0" w:space="0" w:color="auto"/>
        <w:left w:val="none" w:sz="0" w:space="0" w:color="auto"/>
        <w:bottom w:val="none" w:sz="0" w:space="0" w:color="auto"/>
        <w:right w:val="none" w:sz="0" w:space="0" w:color="auto"/>
      </w:divBdr>
    </w:div>
    <w:div w:id="2100522078">
      <w:bodyDiv w:val="1"/>
      <w:marLeft w:val="0"/>
      <w:marRight w:val="0"/>
      <w:marTop w:val="0"/>
      <w:marBottom w:val="0"/>
      <w:divBdr>
        <w:top w:val="none" w:sz="0" w:space="0" w:color="auto"/>
        <w:left w:val="none" w:sz="0" w:space="0" w:color="auto"/>
        <w:bottom w:val="none" w:sz="0" w:space="0" w:color="auto"/>
        <w:right w:val="none" w:sz="0" w:space="0" w:color="auto"/>
      </w:divBdr>
    </w:div>
    <w:div w:id="2107337929">
      <w:bodyDiv w:val="1"/>
      <w:marLeft w:val="0"/>
      <w:marRight w:val="0"/>
      <w:marTop w:val="0"/>
      <w:marBottom w:val="0"/>
      <w:divBdr>
        <w:top w:val="none" w:sz="0" w:space="0" w:color="auto"/>
        <w:left w:val="none" w:sz="0" w:space="0" w:color="auto"/>
        <w:bottom w:val="none" w:sz="0" w:space="0" w:color="auto"/>
        <w:right w:val="none" w:sz="0" w:space="0" w:color="auto"/>
      </w:divBdr>
    </w:div>
    <w:div w:id="211088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arstechnica.com/gadgets/2012/07/the-server-simplified-a-power-users-guide-to-os-x-server/" TargetMode="External"/><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png"/><Relationship Id="rId29"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itprotoday.com/windows-78/getting-around-windows-server-2012-part-2-server-manager"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gif"/><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learn.microsoft.com/en-us/windows-server/identity/ad-ds/plan/delegating-administration-of-account-ous-and-resource-ou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Swa21</b:Tag>
    <b:SourceType>InternetSite</b:SourceType>
    <b:Guid>{A930DA7D-51F8-4066-B023-414E1E0B083F}</b:Guid>
    <b:Year>2021</b:Year>
    <b:Author>
      <b:Author>
        <b:NameList>
          <b:Person>
            <b:Last>FC</b:Last>
            <b:First>Swansea</b:First>
            <b:Middle>City</b:Middle>
          </b:Person>
        </b:NameList>
      </b:Author>
    </b:Author>
    <b:InternetSiteTitle>Swansea City AFC Homepage</b:InternetSiteTitle>
    <b:URL>https://www.swanseacity.com/</b:URL>
    <b:RefOrder>1</b:RefOrder>
  </b:Source>
  <b:Source>
    <b:Tag>Wor18</b:Tag>
    <b:SourceType>InternetSite</b:SourceType>
    <b:Guid>{5780067C-662E-4724-86EE-0612184BFF9B}</b:Guid>
    <b:Author>
      <b:Author>
        <b:NameList>
          <b:Person>
            <b:Last>WordPress.com</b:Last>
          </b:Person>
        </b:NameList>
      </b:Author>
    </b:Author>
    <b:Title>Saron Juniors Football Club</b:Title>
    <b:Year>2018</b:Year>
    <b:URL>https://saronjuniorsfc.wordpress.com/</b:URL>
    <b:RefOrder>2</b:RefOrder>
  </b:Source>
  <b:Source>
    <b:Tag>Dyl21</b:Tag>
    <b:SourceType>Misc</b:SourceType>
    <b:Guid>{4BC9AB8A-F5E3-49C7-A8C6-1DECB3EB64C4}</b:Guid>
    <b:Title>Case Study Wireframe</b:Title>
    <b:Year>2021</b:Year>
    <b:Author>
      <b:Author>
        <b:NameList>
          <b:Person>
            <b:Last>Thomas</b:Last>
            <b:First>Dylan</b:First>
          </b:Person>
        </b:NameList>
      </b:Author>
    </b:Author>
    <b:Publisher>Microsoft Visio</b:Publisher>
    <b:RefOrder>3</b:RefOrder>
  </b:Source>
  <b:Source>
    <b:Tag>W3C21</b:Tag>
    <b:SourceType>InternetSite</b:SourceType>
    <b:Guid>{A99CD353-F38D-489D-A3AB-8523BDC80D6C}</b:Guid>
    <b:Title>W3C Markup Validation Service</b:Title>
    <b:Author>
      <b:Author>
        <b:NameList>
          <b:Person>
            <b:Last>W3C</b:Last>
          </b:Person>
        </b:NameList>
      </b:Author>
    </b:Author>
    <b:ProductionCompany>Opensource.org</b:ProductionCompany>
    <b:YearAccessed>2021</b:YearAccessed>
    <b:URL>https://validator.w3.org/#validate_by_upload</b:URL>
    <b:RefOrder>4</b:RefOrder>
  </b:Source>
  <b:Source>
    <b:Tag>W3C09</b:Tag>
    <b:SourceType>InternetSite</b:SourceType>
    <b:Guid>{7C49A0FA-63F3-45F6-828E-868245E283D8}</b:Guid>
    <b:Author>
      <b:Author>
        <b:NameList>
          <b:Person>
            <b:Last>W3C</b:Last>
          </b:Person>
        </b:NameList>
      </b:Author>
    </b:Author>
    <b:Title>W3C CSS Validation Service</b:Title>
    <b:Year>2009</b:Year>
    <b:URL>http://jigsaw.w3.org/css-validator/#validate_by_upload</b:URL>
    <b:RefOrder>5</b:RefOrder>
  </b:Source>
  <b:Source>
    <b:Tag>Gui21</b:Tag>
    <b:SourceType>InternetSite</b:SourceType>
    <b:Guid>{01D2E711-10B0-45CE-871F-D458D88B8B27}</b:Guid>
    <b:Title>Mobile vs Desktop Usage Statistics for 2020/2021</b:Title>
    <b:Year>2021</b:Year>
    <b:URL>https://www.guide2research.com/research/mobile-vs-desktop-usage#:~:text=When%20it%20comes%20to%20mobile,amount%20of%20traffic%20at%203%25.</b:URL>
    <b:Author>
      <b:Author>
        <b:NameList>
          <b:Person>
            <b:Last>Research</b:Last>
            <b:First>Guide</b:First>
            <b:Middle>2</b:Middle>
          </b:Person>
        </b:NameList>
      </b:Author>
    </b:Author>
    <b:RefOrder>6</b:RefOrder>
  </b:Source>
  <b:Source>
    <b:Tag>Pat21</b:Tag>
    <b:SourceType>InternetSite</b:SourceType>
    <b:Guid>{AA91E15B-12EB-4DF7-A8F4-7D450E99AFBE}</b:Guid>
    <b:Author>
      <b:Author>
        <b:NameList>
          <b:Person>
            <b:Last>Pernice</b:Last>
            <b:First>Kara</b:First>
          </b:Person>
        </b:NameList>
      </b:Author>
    </b:Author>
    <b:Title>F-Shaped Pattern of Reading on the Web: Misunderstood, But Still Relevant (Even on Mobile)</b:Title>
    <b:ProductionCompany>Nielsen Norman Group</b:ProductionCompany>
    <b:Year>2017</b:Year>
    <b:Month>November</b:Month>
    <b:URL>https://www.nngroup.com/articles/f-shaped-pattern-reading-web-content/</b:URL>
    <b:RefOrder>7</b:RefOrder>
  </b:Source>
  <b:Source>
    <b:Tag>Sha19</b:Tag>
    <b:SourceType>InternetSite</b:SourceType>
    <b:Guid>{0712F3A6-2E67-495B-B22E-7E0179B6CC58}</b:Guid>
    <b:Author>
      <b:Author>
        <b:NameList>
          <b:Person>
            <b:Last>Henry</b:Last>
            <b:First>Shawn</b:First>
            <b:Middle>Lawton</b:Middle>
          </b:Person>
        </b:NameList>
      </b:Author>
    </b:Author>
    <b:Title>Introduction to Web Accessibility</b:Title>
    <b:ProductionCompany>W3C</b:ProductionCompany>
    <b:Year>2019</b:Year>
    <b:Month>June</b:Month>
    <b:URL>https://www.w3.org/WAI/fundamentals/accessibility-intro/</b:URL>
    <b:RefOrder>8</b:RefOrder>
  </b:Source>
  <b:Source>
    <b:Tag>Pat211</b:Tag>
    <b:SourceType>InternetSite</b:SourceType>
    <b:Guid>{B2CAA396-1287-4222-89FB-9AF7C69A047A}</b:Guid>
    <b:Author>
      <b:Author>
        <b:NameList>
          <b:Person>
            <b:Last>Ahern</b:Last>
            <b:First>Pat</b:First>
          </b:Person>
        </b:NameList>
      </b:Author>
    </b:Author>
    <b:Title>27 Mind-Bottling SEO Stats for 2021 (+ Beyond)</b:Title>
    <b:ProductionCompany>InterGrowth</b:ProductionCompany>
    <b:Year>2021</b:Year>
    <b:Month>April</b:Month>
    <b:URL>https://inter-growth.co/seo-stats/</b:URL>
    <b:RefOrder>9</b:RefOrder>
  </b:Source>
</b:Sources>
</file>

<file path=customXml/itemProps1.xml><?xml version="1.0" encoding="utf-8"?>
<ds:datastoreItem xmlns:ds="http://schemas.openxmlformats.org/officeDocument/2006/customXml" ds:itemID="{354BDBF5-61E3-402B-9903-329600D13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26</Pages>
  <Words>3480</Words>
  <Characters>19839</Characters>
  <Application>Microsoft Office Word</Application>
  <DocSecurity>0</DocSecurity>
  <Lines>165</Lines>
  <Paragraphs>46</Paragraphs>
  <ScaleCrop>false</ScaleCrop>
  <Company/>
  <LinksUpToDate>false</LinksUpToDate>
  <CharactersWithSpaces>23273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Jonney Corner</cp:lastModifiedBy>
  <cp:revision>369</cp:revision>
  <dcterms:created xsi:type="dcterms:W3CDTF">2023-02-14T16:21:00Z</dcterms:created>
  <dcterms:modified xsi:type="dcterms:W3CDTF">2023-03-09T12:26:00Z</dcterms:modified>
</cp:coreProperties>
</file>