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544F3E" w14:textId="64833183" w:rsidR="00C6554A" w:rsidRPr="008B5277" w:rsidRDefault="00976AE4" w:rsidP="00C61F98">
      <w:pPr>
        <w:pStyle w:val="Photo"/>
        <w:pBdr>
          <w:top w:val="dashSmallGap" w:sz="4" w:space="1" w:color="auto"/>
          <w:left w:val="dashSmallGap" w:sz="4" w:space="4" w:color="auto"/>
          <w:bottom w:val="dashSmallGap" w:sz="4" w:space="1" w:color="auto"/>
          <w:right w:val="dashSmallGap" w:sz="4" w:space="4" w:color="auto"/>
        </w:pBdr>
      </w:pPr>
      <w:bookmarkStart w:id="0" w:name="_Toc321147149"/>
      <w:bookmarkStart w:id="1" w:name="_Toc318188227"/>
      <w:bookmarkStart w:id="2" w:name="_Toc318188327"/>
      <w:bookmarkStart w:id="3" w:name="_Toc318189312"/>
      <w:bookmarkStart w:id="4" w:name="_Toc321147011"/>
      <w:r>
        <w:rPr>
          <w:noProof/>
        </w:rPr>
        <w:drawing>
          <wp:anchor distT="0" distB="0" distL="114300" distR="114300" simplePos="0" relativeHeight="251664384" behindDoc="0" locked="0" layoutInCell="1" allowOverlap="1" wp14:anchorId="180F5E89" wp14:editId="4FBFA194">
            <wp:simplePos x="0" y="0"/>
            <wp:positionH relativeFrom="margin">
              <wp:align>right</wp:align>
            </wp:positionH>
            <wp:positionV relativeFrom="paragraph">
              <wp:posOffset>0</wp:posOffset>
            </wp:positionV>
            <wp:extent cx="5486400" cy="3017520"/>
            <wp:effectExtent l="76200" t="76200" r="133350" b="125730"/>
            <wp:wrapNone/>
            <wp:docPr id="5" name="Picture 5"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usiness-opportunities.jpg"/>
                    <pic:cNvPicPr/>
                  </pic:nvPicPr>
                  <pic:blipFill>
                    <a:blip r:embed="rId8">
                      <a:extLst>
                        <a:ext uri="{28A0092B-C50C-407E-A947-70E740481C1C}">
                          <a14:useLocalDpi xmlns:a14="http://schemas.microsoft.com/office/drawing/2010/main" val="0"/>
                        </a:ext>
                      </a:extLst>
                    </a:blip>
                    <a:stretch>
                      <a:fillRect/>
                    </a:stretch>
                  </pic:blipFill>
                  <pic:spPr>
                    <a:xfrm>
                      <a:off x="0" y="0"/>
                      <a:ext cx="5486400" cy="30175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bookmarkEnd w:id="0"/>
    <w:bookmarkEnd w:id="1"/>
    <w:bookmarkEnd w:id="2"/>
    <w:bookmarkEnd w:id="3"/>
    <w:bookmarkEnd w:id="4"/>
    <w:p w14:paraId="03229D83" w14:textId="47262637" w:rsidR="00C42A7C" w:rsidRDefault="00C42A7C" w:rsidP="00C6554A">
      <w:pPr>
        <w:pStyle w:val="Title"/>
      </w:pPr>
    </w:p>
    <w:p w14:paraId="67D6371E" w14:textId="63DB4E3F" w:rsidR="00C42A7C" w:rsidRDefault="00C42A7C" w:rsidP="00C6554A">
      <w:pPr>
        <w:pStyle w:val="Title"/>
      </w:pPr>
    </w:p>
    <w:p w14:paraId="3DBC2404" w14:textId="04529AA1" w:rsidR="00C42A7C" w:rsidRDefault="00C42A7C" w:rsidP="00C6554A">
      <w:pPr>
        <w:pStyle w:val="Title"/>
      </w:pPr>
    </w:p>
    <w:p w14:paraId="2B41C3EF" w14:textId="3C4328E0" w:rsidR="00C42A7C" w:rsidRDefault="00C42A7C" w:rsidP="00C6554A">
      <w:pPr>
        <w:pStyle w:val="Title"/>
      </w:pPr>
    </w:p>
    <w:p w14:paraId="31367763" w14:textId="77777777" w:rsidR="00C42A7C" w:rsidRDefault="00C42A7C" w:rsidP="00C6554A">
      <w:pPr>
        <w:pStyle w:val="Title"/>
      </w:pPr>
    </w:p>
    <w:p w14:paraId="33374DFC" w14:textId="77777777" w:rsidR="00C42A7C" w:rsidRDefault="00C42A7C" w:rsidP="00C6554A">
      <w:pPr>
        <w:pStyle w:val="Title"/>
      </w:pPr>
    </w:p>
    <w:p w14:paraId="254B5726" w14:textId="77777777" w:rsidR="00C42A7C" w:rsidRDefault="00C42A7C" w:rsidP="00C6554A">
      <w:pPr>
        <w:pStyle w:val="Title"/>
      </w:pPr>
    </w:p>
    <w:p w14:paraId="03B4339F" w14:textId="11E06ED5" w:rsidR="00DF34DE" w:rsidRDefault="00976AE4" w:rsidP="00C6554A">
      <w:pPr>
        <w:pStyle w:val="Title"/>
      </w:pPr>
      <w:r w:rsidRPr="00976AE4">
        <w:t>New business opportunities and product life cycle - Assessment 2</w:t>
      </w:r>
    </w:p>
    <w:p w14:paraId="6573C65D" w14:textId="77777777" w:rsidR="00C42A7C" w:rsidRDefault="00C42A7C" w:rsidP="00C6554A">
      <w:pPr>
        <w:pStyle w:val="Title"/>
      </w:pPr>
    </w:p>
    <w:p w14:paraId="68E3872C" w14:textId="7BC584B0" w:rsidR="00C12D8F" w:rsidRPr="00960DE1" w:rsidRDefault="00DF34DE" w:rsidP="00C12D8F">
      <w:pPr>
        <w:pStyle w:val="Subtitle"/>
        <w:rPr>
          <w:b/>
          <w:bCs/>
        </w:rPr>
      </w:pPr>
      <w:bookmarkStart w:id="5" w:name="_Hlk34933936"/>
      <w:r w:rsidRPr="00960DE1">
        <w:rPr>
          <w:b/>
          <w:bCs/>
        </w:rPr>
        <w:t xml:space="preserve">Global business envioronment </w:t>
      </w:r>
    </w:p>
    <w:p w14:paraId="50B0D594" w14:textId="5FFBE650" w:rsidR="00DF34DE" w:rsidRPr="00960DE1" w:rsidRDefault="00DF34DE" w:rsidP="00C42A7C">
      <w:pPr>
        <w:pStyle w:val="Subtitle"/>
        <w:rPr>
          <w:b/>
          <w:bCs/>
        </w:rPr>
      </w:pPr>
      <w:r w:rsidRPr="00960DE1">
        <w:rPr>
          <w:b/>
          <w:bCs/>
        </w:rPr>
        <w:t>tUtor’s name: ke</w:t>
      </w:r>
      <w:r w:rsidR="00B75887" w:rsidRPr="00960DE1">
        <w:rPr>
          <w:b/>
          <w:bCs/>
        </w:rPr>
        <w:t>N</w:t>
      </w:r>
      <w:r w:rsidRPr="00960DE1">
        <w:rPr>
          <w:b/>
          <w:bCs/>
        </w:rPr>
        <w:t xml:space="preserve">ny tang </w:t>
      </w:r>
    </w:p>
    <w:bookmarkEnd w:id="5"/>
    <w:p w14:paraId="1DF26A78" w14:textId="77EB3F3A" w:rsidR="00C42A7C" w:rsidRDefault="00C42A7C" w:rsidP="00C42A7C">
      <w:pPr>
        <w:pStyle w:val="Subtitle"/>
      </w:pPr>
    </w:p>
    <w:p w14:paraId="16E598C5" w14:textId="77777777" w:rsidR="00C42A7C" w:rsidRPr="00D5413C" w:rsidRDefault="00C42A7C" w:rsidP="00C42A7C">
      <w:pPr>
        <w:pStyle w:val="Subtitle"/>
      </w:pPr>
    </w:p>
    <w:p w14:paraId="0C55A216" w14:textId="0F8D5ABD" w:rsidR="00C6554A" w:rsidRDefault="00DF34DE" w:rsidP="00C6554A">
      <w:pPr>
        <w:pStyle w:val="ContactInfo"/>
      </w:pPr>
      <w:r>
        <w:t>Dimitrina Petrova - 1905516</w:t>
      </w:r>
      <w:r w:rsidR="00C6554A">
        <w:t xml:space="preserve"> |</w:t>
      </w:r>
      <w:r>
        <w:t xml:space="preserve">BABM Level 4 </w:t>
      </w:r>
      <w:r w:rsidR="00C6554A">
        <w:t>|</w:t>
      </w:r>
      <w:r w:rsidR="00C6554A" w:rsidRPr="00D5413C">
        <w:t xml:space="preserve"> </w:t>
      </w:r>
      <w:r w:rsidR="00976AE4">
        <w:t>21</w:t>
      </w:r>
      <w:r>
        <w:t>.0</w:t>
      </w:r>
      <w:r w:rsidR="00C12D8F">
        <w:t>5</w:t>
      </w:r>
      <w:r>
        <w:t>.2020</w:t>
      </w:r>
      <w:r w:rsidR="00C6554A">
        <w:br w:type="page"/>
      </w:r>
    </w:p>
    <w:p w14:paraId="2507017B" w14:textId="3A4F250F" w:rsidR="007D46DB" w:rsidRDefault="007D46DB" w:rsidP="000918AB">
      <w:pPr>
        <w:pStyle w:val="Heading1"/>
      </w:pPr>
      <w:r>
        <w:lastRenderedPageBreak/>
        <w:t>Contents:</w:t>
      </w:r>
    </w:p>
    <w:p w14:paraId="094D9562" w14:textId="0068776B" w:rsidR="007D46DB" w:rsidRDefault="007D46DB" w:rsidP="007D46DB"/>
    <w:p w14:paraId="712E7CA0" w14:textId="73F24040" w:rsidR="00960DE1" w:rsidRPr="00960DE1" w:rsidRDefault="007D46DB" w:rsidP="00960DE1">
      <w:pPr>
        <w:pStyle w:val="Photo"/>
        <w:spacing w:line="276" w:lineRule="auto"/>
        <w:jc w:val="left"/>
        <w:rPr>
          <w:sz w:val="24"/>
          <w:szCs w:val="24"/>
        </w:rPr>
      </w:pPr>
      <w:r w:rsidRPr="00960DE1">
        <w:rPr>
          <w:sz w:val="24"/>
          <w:szCs w:val="24"/>
        </w:rPr>
        <w:t>Introduction………………………</w:t>
      </w:r>
      <w:r w:rsidR="00960DE1" w:rsidRPr="00960DE1">
        <w:rPr>
          <w:sz w:val="24"/>
          <w:szCs w:val="24"/>
        </w:rPr>
        <w:t>……………………………….</w:t>
      </w:r>
      <w:r w:rsidRPr="00960DE1">
        <w:rPr>
          <w:sz w:val="24"/>
          <w:szCs w:val="24"/>
        </w:rPr>
        <w:t>……………………………………………………2</w:t>
      </w:r>
    </w:p>
    <w:p w14:paraId="0D8B4C8A" w14:textId="77777777" w:rsidR="00960DE1" w:rsidRPr="00960DE1" w:rsidRDefault="00960DE1" w:rsidP="00960DE1">
      <w:pPr>
        <w:pStyle w:val="Photo"/>
        <w:spacing w:line="276" w:lineRule="auto"/>
        <w:jc w:val="left"/>
        <w:rPr>
          <w:sz w:val="24"/>
          <w:szCs w:val="24"/>
        </w:rPr>
      </w:pPr>
    </w:p>
    <w:p w14:paraId="6B9A28A4" w14:textId="10C91639" w:rsidR="00976AE4" w:rsidRPr="00960DE1" w:rsidRDefault="00976AE4" w:rsidP="00960DE1">
      <w:pPr>
        <w:pStyle w:val="Photo"/>
        <w:spacing w:line="276" w:lineRule="auto"/>
        <w:jc w:val="left"/>
        <w:rPr>
          <w:sz w:val="24"/>
          <w:szCs w:val="24"/>
        </w:rPr>
      </w:pPr>
      <w:r w:rsidRPr="00960DE1">
        <w:rPr>
          <w:sz w:val="24"/>
          <w:szCs w:val="24"/>
        </w:rPr>
        <w:t>Example of new emerging business opportunities of electric cars industry……………</w:t>
      </w:r>
      <w:r w:rsidR="00960DE1">
        <w:rPr>
          <w:sz w:val="24"/>
          <w:szCs w:val="24"/>
        </w:rPr>
        <w:t>.</w:t>
      </w:r>
      <w:r w:rsidRPr="00960DE1">
        <w:rPr>
          <w:sz w:val="24"/>
          <w:szCs w:val="24"/>
        </w:rPr>
        <w:t>…………</w:t>
      </w:r>
      <w:r w:rsidR="00960DE1" w:rsidRPr="00960DE1">
        <w:rPr>
          <w:sz w:val="24"/>
          <w:szCs w:val="24"/>
        </w:rPr>
        <w:t>……………………………</w:t>
      </w:r>
      <w:proofErr w:type="gramStart"/>
      <w:r w:rsidR="00960DE1" w:rsidRPr="00960DE1">
        <w:rPr>
          <w:sz w:val="24"/>
          <w:szCs w:val="24"/>
        </w:rPr>
        <w:t>…..</w:t>
      </w:r>
      <w:proofErr w:type="gramEnd"/>
      <w:r w:rsidRPr="00960DE1">
        <w:rPr>
          <w:sz w:val="24"/>
          <w:szCs w:val="24"/>
        </w:rPr>
        <w:t>………</w:t>
      </w:r>
      <w:r w:rsidR="001D1DFF" w:rsidRPr="00960DE1">
        <w:rPr>
          <w:sz w:val="24"/>
          <w:szCs w:val="24"/>
        </w:rPr>
        <w:t>……………………………………………</w:t>
      </w:r>
      <w:r w:rsidRPr="00960DE1">
        <w:rPr>
          <w:sz w:val="24"/>
          <w:szCs w:val="24"/>
        </w:rPr>
        <w:t>…..</w:t>
      </w:r>
      <w:r w:rsidR="001D1DFF" w:rsidRPr="00960DE1">
        <w:rPr>
          <w:sz w:val="24"/>
          <w:szCs w:val="24"/>
        </w:rPr>
        <w:t>2</w:t>
      </w:r>
    </w:p>
    <w:p w14:paraId="716730EB" w14:textId="77777777" w:rsidR="00960DE1" w:rsidRPr="00960DE1" w:rsidRDefault="00960DE1" w:rsidP="00960DE1">
      <w:pPr>
        <w:pStyle w:val="Photo"/>
        <w:spacing w:line="276" w:lineRule="auto"/>
        <w:jc w:val="left"/>
        <w:rPr>
          <w:sz w:val="24"/>
          <w:szCs w:val="24"/>
        </w:rPr>
      </w:pPr>
    </w:p>
    <w:p w14:paraId="6509B1C1" w14:textId="41AAA561" w:rsidR="00960DE1" w:rsidRPr="00960DE1" w:rsidRDefault="00976AE4" w:rsidP="00960DE1">
      <w:pPr>
        <w:pStyle w:val="Photo"/>
        <w:spacing w:line="276" w:lineRule="auto"/>
        <w:jc w:val="left"/>
        <w:rPr>
          <w:sz w:val="24"/>
          <w:szCs w:val="24"/>
        </w:rPr>
      </w:pPr>
      <w:r w:rsidRPr="00960DE1">
        <w:rPr>
          <w:sz w:val="24"/>
          <w:szCs w:val="24"/>
        </w:rPr>
        <w:t>Identification of other businesses currently linked to the global automotive industry that you think it may not be profitable in the long run to invest in………………………………………</w:t>
      </w:r>
      <w:r w:rsidR="001D1DFF" w:rsidRPr="00960DE1">
        <w:rPr>
          <w:sz w:val="24"/>
          <w:szCs w:val="24"/>
        </w:rPr>
        <w:t>………………</w:t>
      </w:r>
      <w:r w:rsidR="00960DE1" w:rsidRPr="00960DE1">
        <w:rPr>
          <w:sz w:val="24"/>
          <w:szCs w:val="24"/>
        </w:rPr>
        <w:t>………………………………………………………</w:t>
      </w:r>
      <w:r w:rsidR="001D1DFF" w:rsidRPr="00960DE1">
        <w:rPr>
          <w:sz w:val="24"/>
          <w:szCs w:val="24"/>
        </w:rPr>
        <w:t>.</w:t>
      </w:r>
      <w:r w:rsidRPr="00960DE1">
        <w:rPr>
          <w:sz w:val="24"/>
          <w:szCs w:val="24"/>
        </w:rPr>
        <w:t>……………</w:t>
      </w:r>
      <w:r w:rsidR="001D1DFF" w:rsidRPr="00960DE1">
        <w:rPr>
          <w:sz w:val="24"/>
          <w:szCs w:val="24"/>
        </w:rPr>
        <w:t>6</w:t>
      </w:r>
    </w:p>
    <w:p w14:paraId="388BA4D0" w14:textId="77777777" w:rsidR="00960DE1" w:rsidRPr="00960DE1" w:rsidRDefault="00960DE1" w:rsidP="00960DE1">
      <w:pPr>
        <w:pStyle w:val="Photo"/>
        <w:spacing w:line="276" w:lineRule="auto"/>
        <w:jc w:val="left"/>
        <w:rPr>
          <w:sz w:val="24"/>
          <w:szCs w:val="24"/>
        </w:rPr>
      </w:pPr>
    </w:p>
    <w:p w14:paraId="6681272B" w14:textId="7855B6A1" w:rsidR="007D46DB" w:rsidRPr="00960DE1" w:rsidRDefault="007D46DB" w:rsidP="00960DE1">
      <w:pPr>
        <w:pStyle w:val="Photo"/>
        <w:spacing w:line="276" w:lineRule="auto"/>
        <w:jc w:val="left"/>
        <w:rPr>
          <w:sz w:val="24"/>
          <w:szCs w:val="24"/>
        </w:rPr>
      </w:pPr>
      <w:r w:rsidRPr="00960DE1">
        <w:rPr>
          <w:sz w:val="24"/>
          <w:szCs w:val="24"/>
        </w:rPr>
        <w:t>Conclusion………</w:t>
      </w:r>
      <w:r w:rsidR="00960DE1" w:rsidRPr="00960DE1">
        <w:rPr>
          <w:sz w:val="24"/>
          <w:szCs w:val="24"/>
        </w:rPr>
        <w:t>……………………………</w:t>
      </w:r>
      <w:proofErr w:type="gramStart"/>
      <w:r w:rsidR="00960DE1" w:rsidRPr="00960DE1">
        <w:rPr>
          <w:sz w:val="24"/>
          <w:szCs w:val="24"/>
        </w:rPr>
        <w:t>….</w:t>
      </w:r>
      <w:r w:rsidR="00960DE1">
        <w:rPr>
          <w:sz w:val="24"/>
          <w:szCs w:val="24"/>
        </w:rPr>
        <w:t>.</w:t>
      </w:r>
      <w:proofErr w:type="gramEnd"/>
      <w:r w:rsidRPr="00960DE1">
        <w:rPr>
          <w:sz w:val="24"/>
          <w:szCs w:val="24"/>
        </w:rPr>
        <w:t>……………………………………………………………………</w:t>
      </w:r>
      <w:r w:rsidR="00633817" w:rsidRPr="00960DE1">
        <w:rPr>
          <w:sz w:val="24"/>
          <w:szCs w:val="24"/>
        </w:rPr>
        <w:t>7</w:t>
      </w:r>
    </w:p>
    <w:p w14:paraId="5B2B6620" w14:textId="77777777" w:rsidR="00960DE1" w:rsidRPr="00960DE1" w:rsidRDefault="00960DE1" w:rsidP="00960DE1">
      <w:pPr>
        <w:pStyle w:val="Photo"/>
        <w:spacing w:line="276" w:lineRule="auto"/>
        <w:jc w:val="left"/>
        <w:rPr>
          <w:sz w:val="24"/>
          <w:szCs w:val="24"/>
        </w:rPr>
      </w:pPr>
    </w:p>
    <w:p w14:paraId="7F2AF873" w14:textId="3821CCE7" w:rsidR="007D46DB" w:rsidRPr="00960DE1" w:rsidRDefault="007D46DB" w:rsidP="00960DE1">
      <w:pPr>
        <w:pStyle w:val="Photo"/>
        <w:spacing w:line="276" w:lineRule="auto"/>
        <w:jc w:val="left"/>
        <w:rPr>
          <w:sz w:val="24"/>
          <w:szCs w:val="24"/>
        </w:rPr>
      </w:pPr>
      <w:r w:rsidRPr="00960DE1">
        <w:rPr>
          <w:sz w:val="24"/>
          <w:szCs w:val="24"/>
        </w:rPr>
        <w:t>References…………………………</w:t>
      </w:r>
      <w:r w:rsidR="00960DE1" w:rsidRPr="00960DE1">
        <w:rPr>
          <w:sz w:val="24"/>
          <w:szCs w:val="24"/>
        </w:rPr>
        <w:t>……………………</w:t>
      </w:r>
      <w:r w:rsidRPr="00960DE1">
        <w:rPr>
          <w:sz w:val="24"/>
          <w:szCs w:val="24"/>
        </w:rPr>
        <w:t>………………………………………………………………</w:t>
      </w:r>
      <w:r w:rsidR="00633817" w:rsidRPr="00960DE1">
        <w:rPr>
          <w:sz w:val="24"/>
          <w:szCs w:val="24"/>
        </w:rPr>
        <w:t>8</w:t>
      </w:r>
    </w:p>
    <w:p w14:paraId="7C3700D1" w14:textId="44B2D10F" w:rsidR="007D46DB" w:rsidRPr="007D46DB" w:rsidRDefault="007D46DB" w:rsidP="007D46DB"/>
    <w:p w14:paraId="138E03D8" w14:textId="77777777" w:rsidR="007D46DB" w:rsidRDefault="007D46DB" w:rsidP="000918AB">
      <w:pPr>
        <w:pStyle w:val="Heading1"/>
      </w:pPr>
    </w:p>
    <w:p w14:paraId="1A776178" w14:textId="77777777" w:rsidR="007D46DB" w:rsidRDefault="007D46DB" w:rsidP="000918AB">
      <w:pPr>
        <w:pStyle w:val="Heading1"/>
      </w:pPr>
    </w:p>
    <w:p w14:paraId="4DBDB23E" w14:textId="77777777" w:rsidR="007D46DB" w:rsidRDefault="007D46DB" w:rsidP="000918AB">
      <w:pPr>
        <w:pStyle w:val="Heading1"/>
      </w:pPr>
    </w:p>
    <w:p w14:paraId="22177D98" w14:textId="77777777" w:rsidR="007D46DB" w:rsidRDefault="007D46DB" w:rsidP="000918AB">
      <w:pPr>
        <w:pStyle w:val="Heading1"/>
      </w:pPr>
    </w:p>
    <w:p w14:paraId="4291A7C4" w14:textId="77777777" w:rsidR="007D46DB" w:rsidRDefault="007D46DB" w:rsidP="000918AB">
      <w:pPr>
        <w:pStyle w:val="Heading1"/>
      </w:pPr>
    </w:p>
    <w:p w14:paraId="222F1AEE" w14:textId="04F8A324" w:rsidR="007D46DB" w:rsidRDefault="007D46DB" w:rsidP="000918AB">
      <w:pPr>
        <w:pStyle w:val="Heading1"/>
      </w:pPr>
    </w:p>
    <w:p w14:paraId="5197503A" w14:textId="7F3ADE36" w:rsidR="007D46DB" w:rsidRDefault="007D46DB" w:rsidP="007D46DB"/>
    <w:p w14:paraId="106BBA87" w14:textId="0FDF78BB" w:rsidR="00587FD6" w:rsidRDefault="00587FD6" w:rsidP="007D46DB"/>
    <w:p w14:paraId="0B274D71" w14:textId="7DD2A1AB" w:rsidR="00587FD6" w:rsidRDefault="00587FD6" w:rsidP="007D46DB"/>
    <w:p w14:paraId="1491111D" w14:textId="1C4A3FE8" w:rsidR="00587FD6" w:rsidRDefault="00587FD6" w:rsidP="007D46DB"/>
    <w:p w14:paraId="67826DDD" w14:textId="11BD952C" w:rsidR="00587FD6" w:rsidRDefault="00587FD6" w:rsidP="007D46DB"/>
    <w:p w14:paraId="31108351" w14:textId="77777777" w:rsidR="00587FD6" w:rsidRPr="007D46DB" w:rsidRDefault="00587FD6" w:rsidP="007D46DB"/>
    <w:p w14:paraId="604F5EDB" w14:textId="1DD6F333" w:rsidR="000918AB" w:rsidRPr="00D43CFF" w:rsidRDefault="000918AB" w:rsidP="00D43CFF">
      <w:pPr>
        <w:pStyle w:val="Heading2"/>
        <w:rPr>
          <w:b/>
          <w:bCs/>
        </w:rPr>
      </w:pPr>
      <w:r w:rsidRPr="00D43CFF">
        <w:rPr>
          <w:b/>
          <w:bCs/>
        </w:rPr>
        <w:lastRenderedPageBreak/>
        <w:t xml:space="preserve">Induction: </w:t>
      </w:r>
    </w:p>
    <w:p w14:paraId="1308771F" w14:textId="36D28D94" w:rsidR="00472677" w:rsidRPr="00E34E4D" w:rsidRDefault="0088204A" w:rsidP="0088204A">
      <w:pPr>
        <w:rPr>
          <w:color w:val="000000" w:themeColor="text1"/>
          <w:lang w:val="en-GB"/>
        </w:rPr>
      </w:pPr>
      <w:r w:rsidRPr="00E34E4D">
        <w:rPr>
          <w:color w:val="000000" w:themeColor="text1"/>
        </w:rPr>
        <w:t xml:space="preserve">In emerging markets across the world, the demand for electric vehicles exclusivity has plenty to offer with </w:t>
      </w:r>
      <w:r w:rsidRPr="00E34E4D">
        <w:rPr>
          <w:color w:val="000000" w:themeColor="text1"/>
          <w:lang w:val="en-GB"/>
        </w:rPr>
        <w:t xml:space="preserve">existing plans. To make prestigious concept and increase the production of E-cars for manufacturers the technology and the construction methods are playing significant role. In terms of environmental impact, the designers of electric vehicles invest a lot of capital for making their product with genuine character an innovative individuality. </w:t>
      </w:r>
      <w:r w:rsidR="00833A3E" w:rsidRPr="00E34E4D">
        <w:rPr>
          <w:color w:val="000000" w:themeColor="text1"/>
          <w:lang w:val="en-GB"/>
        </w:rPr>
        <w:t>(Chapman,2011)</w:t>
      </w:r>
      <w:r w:rsidR="007C6D91" w:rsidRPr="00E34E4D">
        <w:rPr>
          <w:color w:val="000000" w:themeColor="text1"/>
          <w:lang w:val="en-GB"/>
        </w:rPr>
        <w:t xml:space="preserve"> </w:t>
      </w:r>
    </w:p>
    <w:p w14:paraId="468E4314" w14:textId="3375C19B" w:rsidR="00472677" w:rsidRDefault="000B5FE6" w:rsidP="0088204A">
      <w:pPr>
        <w:rPr>
          <w:color w:val="000000" w:themeColor="text1"/>
          <w:lang w:val="en-GB"/>
        </w:rPr>
      </w:pPr>
      <w:r w:rsidRPr="00E34E4D">
        <w:rPr>
          <w:color w:val="000000" w:themeColor="text1"/>
          <w:lang w:val="en-GB"/>
        </w:rPr>
        <w:t>Unfortunately,</w:t>
      </w:r>
      <w:r w:rsidR="004F2863" w:rsidRPr="00E34E4D">
        <w:rPr>
          <w:color w:val="000000" w:themeColor="text1"/>
          <w:lang w:val="en-GB"/>
        </w:rPr>
        <w:t xml:space="preserve"> due to the coronavirus impact over the world</w:t>
      </w:r>
      <w:r w:rsidR="00E34E4D">
        <w:rPr>
          <w:color w:val="000000" w:themeColor="text1"/>
          <w:lang w:val="en-GB"/>
        </w:rPr>
        <w:t>, to</w:t>
      </w:r>
      <w:r w:rsidR="004F2863" w:rsidRPr="00E34E4D">
        <w:rPr>
          <w:color w:val="000000" w:themeColor="text1"/>
          <w:lang w:val="en-GB"/>
        </w:rPr>
        <w:t xml:space="preserve"> start a new business will be more difficult than usual. </w:t>
      </w:r>
      <w:r w:rsidR="007D25A5">
        <w:rPr>
          <w:color w:val="000000" w:themeColor="text1"/>
          <w:lang w:val="en-GB"/>
        </w:rPr>
        <w:t xml:space="preserve">If every business opportunity was an attractive target for investing capital in electric car market few months ago, today the chance to prosper will cost a lot of effort. The economic situation in most of the countries around the world is struggling to afford any existing business opportunity as supporting the industries. As of that reason the world’s </w:t>
      </w:r>
      <w:r w:rsidR="009D200A">
        <w:rPr>
          <w:color w:val="000000" w:themeColor="text1"/>
          <w:lang w:val="en-GB"/>
        </w:rPr>
        <w:t xml:space="preserve">financial crisis will continue until the virus disappear. To prove this statement, I researched a lot of actual information that is linked to the Electric vehicle industry supported with </w:t>
      </w:r>
      <w:r w:rsidR="00BE4092">
        <w:rPr>
          <w:color w:val="000000" w:themeColor="text1"/>
          <w:lang w:val="en-GB"/>
        </w:rPr>
        <w:t>some facts</w:t>
      </w:r>
      <w:r w:rsidR="009D200A">
        <w:rPr>
          <w:color w:val="000000" w:themeColor="text1"/>
          <w:lang w:val="en-GB"/>
        </w:rPr>
        <w:t xml:space="preserve">. </w:t>
      </w:r>
    </w:p>
    <w:p w14:paraId="46C2B625" w14:textId="3342D603" w:rsidR="00472677" w:rsidRPr="00BE4092" w:rsidRDefault="00472677" w:rsidP="00BE4092">
      <w:pPr>
        <w:pStyle w:val="Heading2"/>
        <w:rPr>
          <w:b/>
          <w:bCs/>
        </w:rPr>
      </w:pPr>
      <w:r w:rsidRPr="00BE4092">
        <w:rPr>
          <w:b/>
          <w:bCs/>
        </w:rPr>
        <w:t>Example of new emerging business opportunities of electric cars industr</w:t>
      </w:r>
      <w:r w:rsidR="00BE4092">
        <w:rPr>
          <w:b/>
          <w:bCs/>
        </w:rPr>
        <w:t>y</w:t>
      </w:r>
    </w:p>
    <w:p w14:paraId="20A5B107" w14:textId="6883FF37" w:rsidR="00130BA3" w:rsidRPr="00E34E4D" w:rsidRDefault="007C6D91" w:rsidP="00130BA3">
      <w:pPr>
        <w:rPr>
          <w:color w:val="000000" w:themeColor="text1"/>
          <w:lang w:val="en-GB"/>
        </w:rPr>
      </w:pPr>
      <w:r w:rsidRPr="00E34E4D">
        <w:rPr>
          <w:color w:val="000000" w:themeColor="text1"/>
          <w:lang w:val="en-GB"/>
        </w:rPr>
        <w:t>Electric vehicle industry opens doors for new business opportunities worldwide. Manufacturers are focused on developing the technology of their vehicles as well as meeting all required standards for providing a top product to the market.</w:t>
      </w:r>
      <w:r w:rsidR="00130BA3" w:rsidRPr="00E34E4D">
        <w:rPr>
          <w:color w:val="000000" w:themeColor="text1"/>
          <w:lang w:val="en-GB"/>
        </w:rPr>
        <w:t xml:space="preserve"> This prospect reveals a lot of options for starting new businesses related with the industry. </w:t>
      </w:r>
      <w:proofErr w:type="gramStart"/>
      <w:r w:rsidR="00265040" w:rsidRPr="00E34E4D">
        <w:rPr>
          <w:color w:val="000000" w:themeColor="text1"/>
          <w:lang w:val="en-GB"/>
        </w:rPr>
        <w:t>The majority of</w:t>
      </w:r>
      <w:proofErr w:type="gramEnd"/>
      <w:r w:rsidR="00265040" w:rsidRPr="00E34E4D">
        <w:rPr>
          <w:color w:val="000000" w:themeColor="text1"/>
          <w:lang w:val="en-GB"/>
        </w:rPr>
        <w:t xml:space="preserve"> those </w:t>
      </w:r>
      <w:r w:rsidR="00EF0687" w:rsidRPr="00E34E4D">
        <w:rPr>
          <w:color w:val="000000" w:themeColor="text1"/>
          <w:lang w:val="en-GB"/>
        </w:rPr>
        <w:t>possibilities</w:t>
      </w:r>
      <w:r w:rsidR="00265040" w:rsidRPr="00E34E4D">
        <w:rPr>
          <w:color w:val="000000" w:themeColor="text1"/>
          <w:lang w:val="en-GB"/>
        </w:rPr>
        <w:t xml:space="preserve"> are directly associated with the areas of improvement of the electric vehicle industry. For example, the battery charging system has been improved throughout the years as inventing new super charging stations that allow people to charge the battery of their cars a lot quicker. </w:t>
      </w:r>
      <w:r w:rsidR="00EF0687">
        <w:rPr>
          <w:color w:val="000000" w:themeColor="text1"/>
          <w:lang w:val="en-GB"/>
        </w:rPr>
        <w:t>(</w:t>
      </w:r>
      <w:proofErr w:type="spellStart"/>
      <w:r w:rsidR="00EF0687">
        <w:rPr>
          <w:color w:val="000000" w:themeColor="text1"/>
          <w:lang w:val="en-GB"/>
        </w:rPr>
        <w:t>McKensey</w:t>
      </w:r>
      <w:proofErr w:type="spellEnd"/>
      <w:r w:rsidR="00EF0687">
        <w:rPr>
          <w:color w:val="000000" w:themeColor="text1"/>
          <w:lang w:val="en-GB"/>
        </w:rPr>
        <w:t xml:space="preserve"> &amp; Company, 2014) </w:t>
      </w:r>
      <w:r w:rsidR="00B561BF" w:rsidRPr="00E34E4D">
        <w:rPr>
          <w:color w:val="000000" w:themeColor="text1"/>
          <w:lang w:val="en-GB"/>
        </w:rPr>
        <w:t xml:space="preserve">Because of the not very </w:t>
      </w:r>
      <w:r w:rsidR="001400F4" w:rsidRPr="00E34E4D">
        <w:rPr>
          <w:color w:val="000000" w:themeColor="text1"/>
          <w:lang w:val="en-GB"/>
        </w:rPr>
        <w:t>well-developed</w:t>
      </w:r>
      <w:r w:rsidR="00B561BF" w:rsidRPr="00E34E4D">
        <w:rPr>
          <w:color w:val="000000" w:themeColor="text1"/>
          <w:lang w:val="en-GB"/>
        </w:rPr>
        <w:t xml:space="preserve"> infrastructure for electric car industry, this can be</w:t>
      </w:r>
      <w:r w:rsidR="001400F4" w:rsidRPr="00E34E4D">
        <w:rPr>
          <w:color w:val="000000" w:themeColor="text1"/>
          <w:lang w:val="en-GB"/>
        </w:rPr>
        <w:t xml:space="preserve"> fantastic</w:t>
      </w:r>
      <w:r w:rsidR="00B561BF" w:rsidRPr="00E34E4D">
        <w:rPr>
          <w:color w:val="000000" w:themeColor="text1"/>
          <w:lang w:val="en-GB"/>
        </w:rPr>
        <w:t xml:space="preserve"> opportunity to start a business as providing more charging stations around the countries. </w:t>
      </w:r>
      <w:r w:rsidR="001400F4" w:rsidRPr="00E34E4D">
        <w:rPr>
          <w:color w:val="000000" w:themeColor="text1"/>
          <w:lang w:val="en-GB"/>
        </w:rPr>
        <w:t xml:space="preserve">For extra convenience, the fast-charging stations could be provided at every </w:t>
      </w:r>
      <w:r w:rsidR="00F44054" w:rsidRPr="00E34E4D">
        <w:rPr>
          <w:color w:val="000000" w:themeColor="text1"/>
          <w:lang w:val="en-GB"/>
        </w:rPr>
        <w:t>owner’s</w:t>
      </w:r>
      <w:r w:rsidR="001400F4" w:rsidRPr="00E34E4D">
        <w:rPr>
          <w:color w:val="000000" w:themeColor="text1"/>
          <w:lang w:val="en-GB"/>
        </w:rPr>
        <w:t xml:space="preserve"> property to enable fast charging battery service at home. </w:t>
      </w:r>
      <w:r w:rsidR="00F44054" w:rsidRPr="00E34E4D">
        <w:rPr>
          <w:color w:val="000000" w:themeColor="text1"/>
          <w:lang w:val="en-GB"/>
        </w:rPr>
        <w:t xml:space="preserve">Considering the increasing number of E-cars globally, this business opportunity will bring huge success to the market. </w:t>
      </w:r>
      <w:r w:rsidR="00472677" w:rsidRPr="00E34E4D">
        <w:rPr>
          <w:color w:val="000000" w:themeColor="text1"/>
          <w:lang w:val="en-GB"/>
        </w:rPr>
        <w:t xml:space="preserve">Related to this business </w:t>
      </w:r>
      <w:r w:rsidR="00EF0687" w:rsidRPr="00E34E4D">
        <w:rPr>
          <w:color w:val="000000" w:themeColor="text1"/>
          <w:lang w:val="en-GB"/>
        </w:rPr>
        <w:t>prospect</w:t>
      </w:r>
      <w:r w:rsidR="00472677" w:rsidRPr="00E34E4D">
        <w:rPr>
          <w:color w:val="000000" w:themeColor="text1"/>
          <w:lang w:val="en-GB"/>
        </w:rPr>
        <w:t xml:space="preserve">, another example of starting a new project is </w:t>
      </w:r>
      <w:r w:rsidR="00795F92" w:rsidRPr="00E34E4D">
        <w:rPr>
          <w:color w:val="000000" w:themeColor="text1"/>
          <w:lang w:val="en-GB"/>
        </w:rPr>
        <w:t>Training services of how to effectively use the power-charging stations.</w:t>
      </w:r>
      <w:r w:rsidR="00EF0687">
        <w:rPr>
          <w:color w:val="000000" w:themeColor="text1"/>
          <w:lang w:val="en-GB"/>
        </w:rPr>
        <w:t xml:space="preserve"> (</w:t>
      </w:r>
      <w:r w:rsidR="00E944C9">
        <w:rPr>
          <w:color w:val="000000" w:themeColor="text1"/>
          <w:lang w:val="en-GB"/>
        </w:rPr>
        <w:t>IET, 2020</w:t>
      </w:r>
      <w:r w:rsidR="00EF0687">
        <w:rPr>
          <w:color w:val="000000" w:themeColor="text1"/>
          <w:lang w:val="en-GB"/>
        </w:rPr>
        <w:t>)</w:t>
      </w:r>
      <w:r w:rsidR="00795F92" w:rsidRPr="00E34E4D">
        <w:rPr>
          <w:color w:val="000000" w:themeColor="text1"/>
          <w:lang w:val="en-GB"/>
        </w:rPr>
        <w:t xml:space="preserve"> There will be trained people that can provide full training to owners or employees that relate to EV’s. As most of the industries in sovereign countries expanded their fleet from traditional into electric car have the responsibility to ensure that their workforce is capable and fully trained on how to use the EV provided by the company. </w:t>
      </w:r>
    </w:p>
    <w:p w14:paraId="1C6B83C6" w14:textId="5E10A28B" w:rsidR="00F44054" w:rsidRPr="00E34E4D" w:rsidRDefault="00F44054" w:rsidP="00130BA3">
      <w:pPr>
        <w:rPr>
          <w:color w:val="000000" w:themeColor="text1"/>
          <w:lang w:val="en-GB"/>
        </w:rPr>
      </w:pPr>
      <w:r w:rsidRPr="00E34E4D">
        <w:rPr>
          <w:color w:val="000000" w:themeColor="text1"/>
          <w:lang w:val="en-GB"/>
        </w:rPr>
        <w:t xml:space="preserve">To expand the idea for releasing new business opportunities, let’s answer the following question. How do we maintain electric vehicles? Exactly, the places that offer this type of service are not plenty </w:t>
      </w:r>
      <w:proofErr w:type="gramStart"/>
      <w:r w:rsidRPr="00E34E4D">
        <w:rPr>
          <w:color w:val="000000" w:themeColor="text1"/>
          <w:lang w:val="en-GB"/>
        </w:rPr>
        <w:t>at the moment</w:t>
      </w:r>
      <w:proofErr w:type="gramEnd"/>
      <w:r w:rsidRPr="00E34E4D">
        <w:rPr>
          <w:color w:val="000000" w:themeColor="text1"/>
          <w:lang w:val="en-GB"/>
        </w:rPr>
        <w:t xml:space="preserve">. However, this can be an excellent advantage for the </w:t>
      </w:r>
      <w:r w:rsidRPr="00E34E4D">
        <w:rPr>
          <w:color w:val="000000" w:themeColor="text1"/>
          <w:lang w:val="en-GB"/>
        </w:rPr>
        <w:lastRenderedPageBreak/>
        <w:t>entrepreneurs to focus on building garages specifically fo</w:t>
      </w:r>
      <w:r w:rsidR="00472677" w:rsidRPr="00E34E4D">
        <w:rPr>
          <w:color w:val="000000" w:themeColor="text1"/>
          <w:lang w:val="en-GB"/>
        </w:rPr>
        <w:t>r</w:t>
      </w:r>
      <w:r w:rsidRPr="00E34E4D">
        <w:rPr>
          <w:color w:val="000000" w:themeColor="text1"/>
          <w:lang w:val="en-GB"/>
        </w:rPr>
        <w:t xml:space="preserve"> EV maintenance. </w:t>
      </w:r>
      <w:r w:rsidR="00472677" w:rsidRPr="00E34E4D">
        <w:rPr>
          <w:color w:val="000000" w:themeColor="text1"/>
          <w:lang w:val="en-GB"/>
        </w:rPr>
        <w:t xml:space="preserve">Comparing to combustion engine vehicles, the electric cars need precise diagnostics and repairs that can be completed only at certificated garages for EV’s. To develop this business, industrialists can invest their capital into opening extensions for EV body work services such as painting electric cars only or creating exclusively designs for electric vehicles. </w:t>
      </w:r>
      <w:r w:rsidR="00504A1D">
        <w:rPr>
          <w:color w:val="000000" w:themeColor="text1"/>
          <w:lang w:val="en-GB"/>
        </w:rPr>
        <w:t>(Energy.gov)</w:t>
      </w:r>
    </w:p>
    <w:p w14:paraId="71A246CD" w14:textId="2F5DB3E5" w:rsidR="00472677" w:rsidRPr="00E34E4D" w:rsidRDefault="00472677" w:rsidP="00130BA3">
      <w:pPr>
        <w:rPr>
          <w:color w:val="000000" w:themeColor="text1"/>
          <w:lang w:val="en-GB"/>
        </w:rPr>
      </w:pPr>
      <w:r w:rsidRPr="00E34E4D">
        <w:rPr>
          <w:color w:val="000000" w:themeColor="text1"/>
          <w:lang w:val="en-GB"/>
        </w:rPr>
        <w:t>Being able to maintain electric car or providing cosmetic touch company, the business will benefit from opening a place suitable for washing electric vehicles only - car wash.</w:t>
      </w:r>
      <w:r w:rsidR="00110CAF" w:rsidRPr="00E34E4D">
        <w:rPr>
          <w:color w:val="000000" w:themeColor="text1"/>
          <w:lang w:val="en-GB"/>
        </w:rPr>
        <w:t xml:space="preserve"> To advertise this service and gain people interest, businesspeople can use products that are made for EVs only. Examples of that can be shampoo for electric cars, wax, polish, air-fresheners, waxing the tyres with products that are intended for electric cars only.</w:t>
      </w:r>
    </w:p>
    <w:p w14:paraId="38CB1C4D" w14:textId="765E7466" w:rsidR="00CD1145" w:rsidRPr="00E34E4D" w:rsidRDefault="003C29A8" w:rsidP="00130BA3">
      <w:pPr>
        <w:rPr>
          <w:color w:val="000000" w:themeColor="text1"/>
          <w:lang w:val="en-GB"/>
        </w:rPr>
      </w:pPr>
      <w:r w:rsidRPr="00E34E4D">
        <w:rPr>
          <w:color w:val="000000" w:themeColor="text1"/>
          <w:lang w:val="en-GB"/>
        </w:rPr>
        <w:t xml:space="preserve">For the fans of electric cars that need to travel around the world due to work duties for short period of time an alternative option is the car rental. Perfect business opportunity is to supply the car hire industry with electric vehicles. This can benefit the company from less taxes and insurance cost. </w:t>
      </w:r>
      <w:r w:rsidR="00222C55">
        <w:rPr>
          <w:color w:val="000000" w:themeColor="text1"/>
          <w:lang w:val="en-GB"/>
        </w:rPr>
        <w:t xml:space="preserve">(Lambert, 2020) </w:t>
      </w:r>
      <w:r w:rsidRPr="00E34E4D">
        <w:rPr>
          <w:color w:val="000000" w:themeColor="text1"/>
          <w:lang w:val="en-GB"/>
        </w:rPr>
        <w:t xml:space="preserve">Another benefit can be the legal requirements of the </w:t>
      </w:r>
      <w:proofErr w:type="gramStart"/>
      <w:r w:rsidRPr="00E34E4D">
        <w:rPr>
          <w:color w:val="000000" w:themeColor="text1"/>
          <w:lang w:val="en-GB"/>
        </w:rPr>
        <w:t>particular country</w:t>
      </w:r>
      <w:proofErr w:type="gramEnd"/>
      <w:r w:rsidRPr="00E34E4D">
        <w:rPr>
          <w:color w:val="000000" w:themeColor="text1"/>
          <w:lang w:val="en-GB"/>
        </w:rPr>
        <w:t xml:space="preserve"> and the usage of congestion zones.</w:t>
      </w:r>
      <w:r w:rsidR="00321AE8">
        <w:rPr>
          <w:color w:val="000000" w:themeColor="text1"/>
          <w:lang w:val="en-GB"/>
        </w:rPr>
        <w:t xml:space="preserve"> (Collinson,2019)</w:t>
      </w:r>
      <w:r w:rsidRPr="00E34E4D">
        <w:rPr>
          <w:color w:val="000000" w:themeColor="text1"/>
          <w:lang w:val="en-GB"/>
        </w:rPr>
        <w:t xml:space="preserve"> Some of the car rental companies have started introducing electric vehicles in their fleet, however the focus should be only on advertising either combustion engine cars or electric cars for gaining competitive advantage. </w:t>
      </w:r>
    </w:p>
    <w:p w14:paraId="3AC287FB" w14:textId="24A3EA27" w:rsidR="00472677" w:rsidRPr="00E34E4D" w:rsidRDefault="00B752D2" w:rsidP="00130BA3">
      <w:pPr>
        <w:rPr>
          <w:color w:val="000000" w:themeColor="text1"/>
          <w:lang w:val="en-GB"/>
        </w:rPr>
      </w:pPr>
      <w:r w:rsidRPr="00E34E4D">
        <w:rPr>
          <w:color w:val="000000" w:themeColor="text1"/>
          <w:lang w:val="en-GB"/>
        </w:rPr>
        <w:t>One essential rule for electric cars batteries is that it needs to be changed every 5-10 years due to the emissions it starts exuding after its end of life.</w:t>
      </w:r>
      <w:r w:rsidR="0045764C">
        <w:rPr>
          <w:color w:val="000000" w:themeColor="text1"/>
          <w:lang w:val="en-GB"/>
        </w:rPr>
        <w:t xml:space="preserve"> (Drive green, 2018)</w:t>
      </w:r>
      <w:r w:rsidRPr="00E34E4D">
        <w:rPr>
          <w:color w:val="000000" w:themeColor="text1"/>
          <w:lang w:val="en-GB"/>
        </w:rPr>
        <w:t xml:space="preserve"> Another brilliant opportunity for small companies to grow as manufacturing batteries for electric vehicles</w:t>
      </w:r>
      <w:r w:rsidR="00604807" w:rsidRPr="00E34E4D">
        <w:rPr>
          <w:color w:val="000000" w:themeColor="text1"/>
          <w:lang w:val="en-GB"/>
        </w:rPr>
        <w:t xml:space="preserve">. This business can be very successful and can be profitable scheme as the market of EV tends to increase in future. </w:t>
      </w:r>
      <w:r w:rsidR="000B5FE6" w:rsidRPr="00E34E4D">
        <w:rPr>
          <w:color w:val="000000" w:themeColor="text1"/>
          <w:lang w:val="en-GB"/>
        </w:rPr>
        <w:t xml:space="preserve">An electric car battery shop is fantastic advantage for those that want to enter the industry. </w:t>
      </w:r>
    </w:p>
    <w:p w14:paraId="233EC7F2" w14:textId="5013C9DD" w:rsidR="00501AB7" w:rsidRPr="00E34E4D" w:rsidRDefault="00501AB7" w:rsidP="00130BA3">
      <w:pPr>
        <w:rPr>
          <w:color w:val="000000" w:themeColor="text1"/>
          <w:lang w:val="en-GB"/>
        </w:rPr>
      </w:pPr>
      <w:r w:rsidRPr="00E34E4D">
        <w:rPr>
          <w:color w:val="000000" w:themeColor="text1"/>
          <w:lang w:val="en-GB"/>
        </w:rPr>
        <w:t xml:space="preserve">Living in 2020 the online world has grown sophisticatedly into a huge marketing industry. Nowadays, it is trendy to advertise products online as recording a video explaining the benefits of </w:t>
      </w:r>
      <w:proofErr w:type="gramStart"/>
      <w:r w:rsidRPr="00E34E4D">
        <w:rPr>
          <w:color w:val="000000" w:themeColor="text1"/>
          <w:lang w:val="en-GB"/>
        </w:rPr>
        <w:t>particular product</w:t>
      </w:r>
      <w:proofErr w:type="gramEnd"/>
      <w:r w:rsidRPr="00E34E4D">
        <w:rPr>
          <w:color w:val="000000" w:themeColor="text1"/>
          <w:lang w:val="en-GB"/>
        </w:rPr>
        <w:t xml:space="preserve"> or service.  A pure example is YouTube influencers videos.</w:t>
      </w:r>
      <w:r w:rsidR="00BC413B">
        <w:rPr>
          <w:color w:val="000000" w:themeColor="text1"/>
          <w:lang w:val="en-GB"/>
        </w:rPr>
        <w:t xml:space="preserve"> (Taylor, 2020)</w:t>
      </w:r>
      <w:r w:rsidRPr="00E34E4D">
        <w:rPr>
          <w:color w:val="000000" w:themeColor="text1"/>
          <w:lang w:val="en-GB"/>
        </w:rPr>
        <w:t xml:space="preserve"> A new business opportunity can be developed when a person records video advertising different models of electric vehicles including the features of the car and the benefits for the customer. To expand the business after advertising the vehicle next step is to start advertising places where you can charge your car. There can be a variety of products or services that could be advertised in relations to the electric vehicle industry. This is the perfect marketing strategy for opening a new business online. </w:t>
      </w:r>
    </w:p>
    <w:p w14:paraId="21E5D5CD" w14:textId="77777777" w:rsidR="005E6F49" w:rsidRDefault="00501AB7" w:rsidP="00130BA3">
      <w:pPr>
        <w:rPr>
          <w:color w:val="000000" w:themeColor="text1"/>
          <w:lang w:val="en-GB"/>
        </w:rPr>
      </w:pPr>
      <w:r w:rsidRPr="00E34E4D">
        <w:rPr>
          <w:color w:val="000000" w:themeColor="text1"/>
          <w:lang w:val="en-GB"/>
        </w:rPr>
        <w:t xml:space="preserve">With the increasing number of electric </w:t>
      </w:r>
      <w:r w:rsidR="00744D21" w:rsidRPr="00E34E4D">
        <w:rPr>
          <w:color w:val="000000" w:themeColor="text1"/>
          <w:lang w:val="en-GB"/>
        </w:rPr>
        <w:t>vehicles,</w:t>
      </w:r>
      <w:r w:rsidRPr="00E34E4D">
        <w:rPr>
          <w:color w:val="000000" w:themeColor="text1"/>
          <w:lang w:val="en-GB"/>
        </w:rPr>
        <w:t xml:space="preserve"> the opportunity to start franchise </w:t>
      </w:r>
      <w:r w:rsidR="000B5FE6" w:rsidRPr="00E34E4D">
        <w:rPr>
          <w:color w:val="000000" w:themeColor="text1"/>
          <w:lang w:val="en-GB"/>
        </w:rPr>
        <w:t>o</w:t>
      </w:r>
      <w:r w:rsidRPr="00E34E4D">
        <w:rPr>
          <w:color w:val="000000" w:themeColor="text1"/>
          <w:lang w:val="en-GB"/>
        </w:rPr>
        <w:t xml:space="preserve">r </w:t>
      </w:r>
      <w:r w:rsidR="00744D21" w:rsidRPr="00E34E4D">
        <w:rPr>
          <w:color w:val="000000" w:themeColor="text1"/>
          <w:lang w:val="en-GB"/>
        </w:rPr>
        <w:t>reselling business</w:t>
      </w:r>
      <w:r w:rsidRPr="00E34E4D">
        <w:rPr>
          <w:color w:val="000000" w:themeColor="text1"/>
          <w:lang w:val="en-GB"/>
        </w:rPr>
        <w:t xml:space="preserve"> has </w:t>
      </w:r>
      <w:r w:rsidR="000B5FE6" w:rsidRPr="00E34E4D">
        <w:rPr>
          <w:color w:val="000000" w:themeColor="text1"/>
          <w:lang w:val="en-GB"/>
        </w:rPr>
        <w:t>its</w:t>
      </w:r>
      <w:r w:rsidRPr="00E34E4D">
        <w:rPr>
          <w:color w:val="000000" w:themeColor="text1"/>
          <w:lang w:val="en-GB"/>
        </w:rPr>
        <w:t xml:space="preserve"> bright future. Most of the electric car manufacturers already started providing the market with their vehicles. If the </w:t>
      </w:r>
      <w:r w:rsidR="00744D21" w:rsidRPr="00E34E4D">
        <w:rPr>
          <w:color w:val="000000" w:themeColor="text1"/>
          <w:lang w:val="en-GB"/>
        </w:rPr>
        <w:t>businessperson</w:t>
      </w:r>
      <w:r w:rsidRPr="00E34E4D">
        <w:rPr>
          <w:color w:val="000000" w:themeColor="text1"/>
          <w:lang w:val="en-GB"/>
        </w:rPr>
        <w:t xml:space="preserve"> </w:t>
      </w:r>
      <w:r w:rsidR="004F2863" w:rsidRPr="00E34E4D">
        <w:rPr>
          <w:color w:val="000000" w:themeColor="text1"/>
          <w:lang w:val="en-GB"/>
        </w:rPr>
        <w:t xml:space="preserve">is interested in reselling or franchise the business opportunity is now life. </w:t>
      </w:r>
      <w:r w:rsidR="00E062B6">
        <w:rPr>
          <w:color w:val="000000" w:themeColor="text1"/>
          <w:lang w:val="en-GB"/>
        </w:rPr>
        <w:t>(Singh, 2019)</w:t>
      </w:r>
    </w:p>
    <w:p w14:paraId="480D1944" w14:textId="140B4712" w:rsidR="000B5FE6" w:rsidRPr="00E34E4D" w:rsidRDefault="000B5FE6" w:rsidP="00130BA3">
      <w:pPr>
        <w:rPr>
          <w:color w:val="000000" w:themeColor="text1"/>
          <w:lang w:val="en-GB"/>
        </w:rPr>
      </w:pPr>
      <w:r w:rsidRPr="00E34E4D">
        <w:rPr>
          <w:color w:val="000000" w:themeColor="text1"/>
          <w:lang w:val="en-GB"/>
        </w:rPr>
        <w:lastRenderedPageBreak/>
        <w:t>Another future great opportunity for opening a new business is the solar charging stations.</w:t>
      </w:r>
      <w:r w:rsidR="005E6F49">
        <w:rPr>
          <w:color w:val="000000" w:themeColor="text1"/>
          <w:lang w:val="en-GB"/>
        </w:rPr>
        <w:t xml:space="preserve"> (Silverstein, 2020)</w:t>
      </w:r>
      <w:r w:rsidRPr="00E34E4D">
        <w:rPr>
          <w:color w:val="000000" w:themeColor="text1"/>
          <w:lang w:val="en-GB"/>
        </w:rPr>
        <w:t xml:space="preserve"> Supplying the industry with solar stations can benefit either the supplier or the consumer because this charging system gains energy from the sun. Opening such station requires knowledge and skilled workforce, therefore this option has great future and predicts higher demand. </w:t>
      </w:r>
    </w:p>
    <w:p w14:paraId="545EE3B8" w14:textId="1E3D9E5E" w:rsidR="00370CEC" w:rsidRPr="006B315B" w:rsidRDefault="000B5FE6" w:rsidP="000B5FE6">
      <w:pPr>
        <w:shd w:val="clear" w:color="auto" w:fill="FFFFFF"/>
        <w:spacing w:before="100" w:beforeAutospacing="1" w:after="100" w:afterAutospacing="1" w:line="240" w:lineRule="auto"/>
        <w:textAlignment w:val="baseline"/>
        <w:rPr>
          <w:rFonts w:eastAsia="Times New Roman" w:cs="Times New Roman"/>
          <w:color w:val="000000" w:themeColor="text1"/>
          <w:lang w:val="en-GB" w:eastAsia="en-GB"/>
        </w:rPr>
      </w:pPr>
      <w:r w:rsidRPr="006B315B">
        <w:rPr>
          <w:rFonts w:eastAsia="Times New Roman" w:cs="Times New Roman"/>
          <w:color w:val="000000" w:themeColor="text1"/>
          <w:lang w:val="en-GB" w:eastAsia="en-GB"/>
        </w:rPr>
        <w:t xml:space="preserve">The electric vehicle </w:t>
      </w:r>
      <w:r w:rsidR="00370CEC" w:rsidRPr="006B315B">
        <w:rPr>
          <w:rFonts w:eastAsia="Times New Roman" w:cs="Times New Roman"/>
          <w:color w:val="000000" w:themeColor="text1"/>
          <w:lang w:val="en-GB" w:eastAsia="en-GB"/>
        </w:rPr>
        <w:t>commerce grows rapidly, and the business opportunities are increasing very quick. The list with business opportunit</w:t>
      </w:r>
      <w:r w:rsidR="006B315B">
        <w:rPr>
          <w:rFonts w:eastAsia="Times New Roman" w:cs="Times New Roman"/>
          <w:color w:val="000000" w:themeColor="text1"/>
          <w:lang w:val="en-GB" w:eastAsia="en-GB"/>
        </w:rPr>
        <w:t>ies</w:t>
      </w:r>
      <w:r w:rsidR="00370CEC" w:rsidRPr="006B315B">
        <w:rPr>
          <w:rFonts w:eastAsia="Times New Roman" w:cs="Times New Roman"/>
          <w:color w:val="000000" w:themeColor="text1"/>
          <w:lang w:val="en-GB" w:eastAsia="en-GB"/>
        </w:rPr>
        <w:t xml:space="preserve"> above can be combined or just developed on </w:t>
      </w:r>
      <w:r w:rsidR="006B315B">
        <w:rPr>
          <w:rFonts w:eastAsia="Times New Roman" w:cs="Times New Roman"/>
          <w:color w:val="000000" w:themeColor="text1"/>
          <w:lang w:val="en-GB" w:eastAsia="en-GB"/>
        </w:rPr>
        <w:t xml:space="preserve">its </w:t>
      </w:r>
      <w:r w:rsidR="00370CEC" w:rsidRPr="006B315B">
        <w:rPr>
          <w:rFonts w:eastAsia="Times New Roman" w:cs="Times New Roman"/>
          <w:color w:val="000000" w:themeColor="text1"/>
          <w:lang w:val="en-GB" w:eastAsia="en-GB"/>
        </w:rPr>
        <w:t xml:space="preserve">own. However, being capable to invest in any of those opportunities will lead you towards implementing your final goal – owning a profitable business.  </w:t>
      </w:r>
    </w:p>
    <w:p w14:paraId="31B7D120" w14:textId="0E04F783" w:rsidR="002D5BDD" w:rsidRPr="006B315B" w:rsidRDefault="00191084" w:rsidP="002D5BDD">
      <w:pPr>
        <w:shd w:val="clear" w:color="auto" w:fill="FFFFFF"/>
        <w:spacing w:before="100" w:beforeAutospacing="1" w:after="100" w:afterAutospacing="1" w:line="240" w:lineRule="auto"/>
        <w:textAlignment w:val="baseline"/>
        <w:rPr>
          <w:rFonts w:eastAsia="Times New Roman" w:cs="Times New Roman"/>
          <w:color w:val="000000" w:themeColor="text1"/>
          <w:lang w:val="en-GB" w:eastAsia="en-GB"/>
        </w:rPr>
      </w:pPr>
      <w:r w:rsidRPr="006B315B">
        <w:rPr>
          <w:rFonts w:eastAsia="Times New Roman" w:cs="Times New Roman"/>
          <w:color w:val="000000" w:themeColor="text1"/>
          <w:lang w:val="en-GB" w:eastAsia="en-GB"/>
        </w:rPr>
        <w:t>To implement a new product on the market, there is a procedure that the product needs to go through. This stage is called product life cycle.</w:t>
      </w:r>
      <w:r w:rsidR="006B315B">
        <w:rPr>
          <w:rFonts w:eastAsia="Times New Roman" w:cs="Times New Roman"/>
          <w:color w:val="000000" w:themeColor="text1"/>
          <w:lang w:val="en-GB" w:eastAsia="en-GB"/>
        </w:rPr>
        <w:t xml:space="preserve"> (Figure bellow)</w:t>
      </w:r>
      <w:r w:rsidRPr="006B315B">
        <w:rPr>
          <w:rFonts w:eastAsia="Times New Roman" w:cs="Times New Roman"/>
          <w:color w:val="000000" w:themeColor="text1"/>
          <w:lang w:val="en-GB" w:eastAsia="en-GB"/>
        </w:rPr>
        <w:t xml:space="preserve"> Simplified, the new product goes through a sequence of stages such as introduction, growth, maturity and decline.</w:t>
      </w:r>
      <w:r w:rsidR="002D5BDD" w:rsidRPr="006B315B">
        <w:rPr>
          <w:rFonts w:eastAsia="Times New Roman" w:cs="Times New Roman"/>
          <w:color w:val="000000" w:themeColor="text1"/>
          <w:lang w:val="en-GB" w:eastAsia="en-GB"/>
        </w:rPr>
        <w:t xml:space="preserve"> (</w:t>
      </w:r>
      <w:proofErr w:type="spellStart"/>
      <w:r w:rsidR="002D5BDD" w:rsidRPr="006B315B">
        <w:rPr>
          <w:rFonts w:eastAsia="Times New Roman" w:cs="Times New Roman"/>
          <w:color w:val="000000" w:themeColor="text1"/>
          <w:lang w:val="en-GB" w:eastAsia="en-GB"/>
        </w:rPr>
        <w:t>Flekel</w:t>
      </w:r>
      <w:proofErr w:type="spellEnd"/>
      <w:r w:rsidR="002D5BDD" w:rsidRPr="006B315B">
        <w:rPr>
          <w:rFonts w:eastAsia="Times New Roman" w:cs="Times New Roman"/>
          <w:color w:val="000000" w:themeColor="text1"/>
          <w:lang w:val="en-GB" w:eastAsia="en-GB"/>
        </w:rPr>
        <w:t>, 2013</w:t>
      </w:r>
      <w:r w:rsidR="009B6EB2" w:rsidRPr="006B315B">
        <w:rPr>
          <w:rFonts w:eastAsia="Times New Roman" w:cs="Times New Roman"/>
          <w:color w:val="000000" w:themeColor="text1"/>
          <w:lang w:val="en-GB" w:eastAsia="en-GB"/>
        </w:rPr>
        <w:t xml:space="preserve">) </w:t>
      </w:r>
    </w:p>
    <w:p w14:paraId="2D71EFE5" w14:textId="2572E803" w:rsidR="002D5BDD" w:rsidRDefault="002D5BDD" w:rsidP="002D5BDD">
      <w:pPr>
        <w:shd w:val="clear" w:color="auto" w:fill="FFFFFF"/>
        <w:spacing w:before="100" w:beforeAutospacing="1" w:after="100" w:afterAutospacing="1" w:line="240" w:lineRule="auto"/>
        <w:textAlignment w:val="baseline"/>
        <w:rPr>
          <w:rFonts w:ascii="ABeeZee" w:eastAsia="Times New Roman" w:hAnsi="ABeeZee" w:cs="Times New Roman"/>
          <w:color w:val="000000" w:themeColor="text1"/>
          <w:sz w:val="24"/>
          <w:szCs w:val="24"/>
          <w:lang w:val="en-GB" w:eastAsia="en-GB"/>
        </w:rPr>
      </w:pPr>
      <w:r>
        <w:rPr>
          <w:rFonts w:ascii="ABeeZee" w:hAnsi="ABeeZee"/>
          <w:noProof/>
          <w:color w:val="000000" w:themeColor="text1"/>
        </w:rPr>
        <w:drawing>
          <wp:anchor distT="0" distB="0" distL="114300" distR="114300" simplePos="0" relativeHeight="251665408" behindDoc="0" locked="0" layoutInCell="1" allowOverlap="1" wp14:anchorId="53A61F74" wp14:editId="3BFB6993">
            <wp:simplePos x="0" y="0"/>
            <wp:positionH relativeFrom="margin">
              <wp:posOffset>1161907</wp:posOffset>
            </wp:positionH>
            <wp:positionV relativeFrom="paragraph">
              <wp:posOffset>59337</wp:posOffset>
            </wp:positionV>
            <wp:extent cx="2447567" cy="2091399"/>
            <wp:effectExtent l="0" t="0" r="0" b="444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47567" cy="209139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A2FC8B" w14:textId="2C8E6ED2" w:rsidR="002D5BDD" w:rsidRDefault="002D5BDD" w:rsidP="002D5BDD">
      <w:pPr>
        <w:shd w:val="clear" w:color="auto" w:fill="FFFFFF"/>
        <w:spacing w:before="100" w:beforeAutospacing="1" w:after="100" w:afterAutospacing="1" w:line="240" w:lineRule="auto"/>
        <w:textAlignment w:val="baseline"/>
        <w:rPr>
          <w:rFonts w:ascii="ABeeZee" w:eastAsia="Times New Roman" w:hAnsi="ABeeZee" w:cs="Times New Roman"/>
          <w:color w:val="000000" w:themeColor="text1"/>
          <w:sz w:val="24"/>
          <w:szCs w:val="24"/>
          <w:lang w:val="en-GB" w:eastAsia="en-GB"/>
        </w:rPr>
      </w:pPr>
    </w:p>
    <w:p w14:paraId="1F33DDAD" w14:textId="160515FE" w:rsidR="002D5BDD" w:rsidRDefault="002D5BDD" w:rsidP="002D5BDD">
      <w:pPr>
        <w:shd w:val="clear" w:color="auto" w:fill="FFFFFF"/>
        <w:spacing w:before="100" w:beforeAutospacing="1" w:after="100" w:afterAutospacing="1" w:line="240" w:lineRule="auto"/>
        <w:textAlignment w:val="baseline"/>
        <w:rPr>
          <w:rFonts w:ascii="ABeeZee" w:eastAsia="Times New Roman" w:hAnsi="ABeeZee" w:cs="Times New Roman"/>
          <w:color w:val="000000" w:themeColor="text1"/>
          <w:sz w:val="24"/>
          <w:szCs w:val="24"/>
          <w:lang w:val="en-GB" w:eastAsia="en-GB"/>
        </w:rPr>
      </w:pPr>
    </w:p>
    <w:p w14:paraId="65ED2B55" w14:textId="17159507" w:rsidR="002D5BDD" w:rsidRDefault="002D5BDD" w:rsidP="002D5BDD">
      <w:pPr>
        <w:shd w:val="clear" w:color="auto" w:fill="FFFFFF"/>
        <w:spacing w:before="100" w:beforeAutospacing="1" w:after="100" w:afterAutospacing="1" w:line="240" w:lineRule="auto"/>
        <w:textAlignment w:val="baseline"/>
        <w:rPr>
          <w:rFonts w:ascii="ABeeZee" w:eastAsia="Times New Roman" w:hAnsi="ABeeZee" w:cs="Times New Roman"/>
          <w:color w:val="000000" w:themeColor="text1"/>
          <w:sz w:val="24"/>
          <w:szCs w:val="24"/>
          <w:lang w:val="en-GB" w:eastAsia="en-GB"/>
        </w:rPr>
      </w:pPr>
    </w:p>
    <w:p w14:paraId="77FABF7E" w14:textId="64B7287A" w:rsidR="002D5BDD" w:rsidRDefault="002D5BDD" w:rsidP="002D5BDD">
      <w:pPr>
        <w:shd w:val="clear" w:color="auto" w:fill="FFFFFF"/>
        <w:spacing w:before="100" w:beforeAutospacing="1" w:after="100" w:afterAutospacing="1" w:line="240" w:lineRule="auto"/>
        <w:textAlignment w:val="baseline"/>
        <w:rPr>
          <w:rFonts w:ascii="ABeeZee" w:eastAsia="Times New Roman" w:hAnsi="ABeeZee" w:cs="Times New Roman"/>
          <w:color w:val="000000" w:themeColor="text1"/>
          <w:sz w:val="24"/>
          <w:szCs w:val="24"/>
          <w:lang w:val="en-GB" w:eastAsia="en-GB"/>
        </w:rPr>
      </w:pPr>
      <w:bookmarkStart w:id="6" w:name="_GoBack"/>
      <w:bookmarkEnd w:id="6"/>
    </w:p>
    <w:p w14:paraId="01A623E3" w14:textId="6198B266" w:rsidR="002D5BDD" w:rsidRDefault="00D171FE" w:rsidP="002D5BDD">
      <w:pPr>
        <w:shd w:val="clear" w:color="auto" w:fill="FFFFFF"/>
        <w:spacing w:before="100" w:beforeAutospacing="1" w:after="100" w:afterAutospacing="1" w:line="240" w:lineRule="auto"/>
        <w:textAlignment w:val="baseline"/>
        <w:rPr>
          <w:rFonts w:ascii="ABeeZee" w:eastAsia="Times New Roman" w:hAnsi="ABeeZee" w:cs="Times New Roman"/>
          <w:color w:val="000000" w:themeColor="text1"/>
          <w:sz w:val="24"/>
          <w:szCs w:val="24"/>
          <w:lang w:val="en-GB" w:eastAsia="en-GB"/>
        </w:rPr>
      </w:pPr>
      <w:r w:rsidRPr="00D171FE">
        <w:rPr>
          <w:rFonts w:eastAsia="Times New Roman" w:cs="Times New Roman"/>
          <w:noProof/>
          <w:color w:val="000000" w:themeColor="text1"/>
          <w:lang w:val="en-GB" w:eastAsia="en-GB"/>
        </w:rPr>
        <mc:AlternateContent>
          <mc:Choice Requires="wps">
            <w:drawing>
              <wp:anchor distT="45720" distB="45720" distL="114300" distR="114300" simplePos="0" relativeHeight="251671552" behindDoc="0" locked="0" layoutInCell="1" allowOverlap="1" wp14:anchorId="79E5D4B4" wp14:editId="36518D34">
                <wp:simplePos x="0" y="0"/>
                <wp:positionH relativeFrom="column">
                  <wp:posOffset>1358900</wp:posOffset>
                </wp:positionH>
                <wp:positionV relativeFrom="paragraph">
                  <wp:posOffset>273050</wp:posOffset>
                </wp:positionV>
                <wp:extent cx="2165350" cy="444500"/>
                <wp:effectExtent l="0" t="0" r="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0" cy="4445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D7B998C" w14:textId="0F8048B3" w:rsidR="00D171FE" w:rsidRPr="00D171FE" w:rsidRDefault="00D171FE">
                            <w:pPr>
                              <w:rPr>
                                <w:lang w:val="en-GB"/>
                              </w:rPr>
                            </w:pPr>
                            <w:r>
                              <w:rPr>
                                <w:lang w:val="en-GB"/>
                              </w:rPr>
                              <w:t xml:space="preserve">Source: Internet </w:t>
                            </w:r>
                            <w:r w:rsidRPr="00D171FE">
                              <w:rPr>
                                <w:rFonts w:eastAsia="Times New Roman" w:cs="Times New Roman"/>
                                <w:lang w:val="en-GB" w:eastAsia="en-GB"/>
                              </w:rPr>
                              <w:t>(</w:t>
                            </w:r>
                            <w:proofErr w:type="spellStart"/>
                            <w:r w:rsidRPr="00D171FE">
                              <w:rPr>
                                <w:rFonts w:eastAsia="Times New Roman" w:cs="Times New Roman"/>
                                <w:lang w:val="en-GB" w:eastAsia="en-GB"/>
                              </w:rPr>
                              <w:t>Flekel</w:t>
                            </w:r>
                            <w:proofErr w:type="spellEnd"/>
                            <w:r w:rsidRPr="00D171FE">
                              <w:rPr>
                                <w:rFonts w:eastAsia="Times New Roman" w:cs="Times New Roman"/>
                                <w:lang w:val="en-GB" w:eastAsia="en-GB"/>
                              </w:rPr>
                              <w:t>, 2013)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9E5D4B4" id="_x0000_t202" coordsize="21600,21600" o:spt="202" path="m,l,21600r21600,l21600,xe">
                <v:stroke joinstyle="miter"/>
                <v:path gradientshapeok="t" o:connecttype="rect"/>
              </v:shapetype>
              <v:shape id="Text Box 2" o:spid="_x0000_s1026" type="#_x0000_t202" style="position:absolute;margin-left:107pt;margin-top:21.5pt;width:170.5pt;height:3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" filled="f" stroked="f">
                <v:textbox>
                  <w:txbxContent>
                    <w:p w14:paraId="6D7B998C" w14:textId="0F8048B3" w:rsidR="00D171FE" w:rsidRPr="00D171FE" w:rsidRDefault="00D171FE">
                      <w:pPr>
                        <w:rPr>
                          <w:lang w:val="en-GB"/>
                        </w:rPr>
                      </w:pPr>
                      <w:r>
                        <w:rPr>
                          <w:lang w:val="en-GB"/>
                        </w:rPr>
                        <w:t xml:space="preserve">Source: Internet </w:t>
                      </w:r>
                      <w:r w:rsidRPr="00D171FE">
                        <w:rPr>
                          <w:rFonts w:eastAsia="Times New Roman" w:cs="Times New Roman"/>
                          <w:lang w:val="en-GB" w:eastAsia="en-GB"/>
                        </w:rPr>
                        <w:t>(</w:t>
                      </w:r>
                      <w:proofErr w:type="spellStart"/>
                      <w:r w:rsidRPr="00D171FE">
                        <w:rPr>
                          <w:rFonts w:eastAsia="Times New Roman" w:cs="Times New Roman"/>
                          <w:lang w:val="en-GB" w:eastAsia="en-GB"/>
                        </w:rPr>
                        <w:t>Flekel</w:t>
                      </w:r>
                      <w:proofErr w:type="spellEnd"/>
                      <w:r w:rsidRPr="00D171FE">
                        <w:rPr>
                          <w:rFonts w:eastAsia="Times New Roman" w:cs="Times New Roman"/>
                          <w:lang w:val="en-GB" w:eastAsia="en-GB"/>
                        </w:rPr>
                        <w:t>, 2013)</w:t>
                      </w:r>
                    </w:p>
                  </w:txbxContent>
                </v:textbox>
              </v:shape>
            </w:pict>
          </mc:Fallback>
        </mc:AlternateContent>
      </w:r>
    </w:p>
    <w:p w14:paraId="799C10BB" w14:textId="70C8D8D0" w:rsidR="002D5BDD" w:rsidRDefault="002D5BDD" w:rsidP="002D5BDD">
      <w:pPr>
        <w:shd w:val="clear" w:color="auto" w:fill="FFFFFF"/>
        <w:spacing w:before="100" w:beforeAutospacing="1" w:after="100" w:afterAutospacing="1" w:line="240" w:lineRule="auto"/>
        <w:textAlignment w:val="baseline"/>
        <w:rPr>
          <w:rFonts w:ascii="ABeeZee" w:eastAsia="Times New Roman" w:hAnsi="ABeeZee" w:cs="Times New Roman"/>
          <w:color w:val="000000" w:themeColor="text1"/>
          <w:sz w:val="24"/>
          <w:szCs w:val="24"/>
          <w:lang w:val="en-GB" w:eastAsia="en-GB"/>
        </w:rPr>
      </w:pPr>
    </w:p>
    <w:p w14:paraId="68AE6277" w14:textId="5D0DD7D4" w:rsidR="00B31E35" w:rsidRPr="006B315B" w:rsidRDefault="000E64BB" w:rsidP="002D5BDD">
      <w:pPr>
        <w:shd w:val="clear" w:color="auto" w:fill="FFFFFF"/>
        <w:spacing w:before="100" w:beforeAutospacing="1" w:after="100" w:afterAutospacing="1" w:line="240" w:lineRule="auto"/>
        <w:textAlignment w:val="baseline"/>
        <w:rPr>
          <w:rFonts w:eastAsia="Times New Roman" w:cs="Times New Roman"/>
          <w:color w:val="000000" w:themeColor="text1"/>
          <w:lang w:val="en-GB" w:eastAsia="en-GB"/>
        </w:rPr>
      </w:pPr>
      <w:r w:rsidRPr="006B315B">
        <w:rPr>
          <w:rFonts w:eastAsia="Times New Roman" w:cs="Times New Roman"/>
          <w:color w:val="000000" w:themeColor="text1"/>
          <w:lang w:val="en-GB" w:eastAsia="en-GB"/>
        </w:rPr>
        <w:t xml:space="preserve">Every entrepreneur must consider each stage carefully and predict the potential sales profit alongside with the </w:t>
      </w:r>
      <w:r w:rsidR="00B31E35" w:rsidRPr="006B315B">
        <w:rPr>
          <w:rFonts w:eastAsia="Times New Roman" w:cs="Times New Roman"/>
          <w:color w:val="000000" w:themeColor="text1"/>
          <w:lang w:val="en-GB" w:eastAsia="en-GB"/>
        </w:rPr>
        <w:t xml:space="preserve">lifetime of the product. There are many opportunities to be invented in electric vehicle market, however it is significant for the business to plan a strong marketing strategy when </w:t>
      </w:r>
      <w:r w:rsidR="00B31E35" w:rsidRPr="006B315B">
        <w:rPr>
          <w:rFonts w:eastAsia="Times New Roman" w:cs="Times New Roman"/>
          <w:i/>
          <w:iCs/>
          <w:color w:val="000000" w:themeColor="text1"/>
          <w:lang w:val="en-GB" w:eastAsia="en-GB"/>
        </w:rPr>
        <w:t>introducing the new product</w:t>
      </w:r>
      <w:r w:rsidR="00B31E35" w:rsidRPr="006B315B">
        <w:rPr>
          <w:rFonts w:eastAsia="Times New Roman" w:cs="Times New Roman"/>
          <w:color w:val="000000" w:themeColor="text1"/>
          <w:lang w:val="en-GB" w:eastAsia="en-GB"/>
        </w:rPr>
        <w:t xml:space="preserve"> to the market. Many automotive companies promote their products based on the features and benefits for the consumer. For instance, the electric vehicle industry has already positive influence over the environment and every new product introduced to support this market will be beneficial </w:t>
      </w:r>
      <w:r w:rsidR="005F6A9D" w:rsidRPr="006B315B">
        <w:rPr>
          <w:rFonts w:eastAsia="Times New Roman" w:cs="Times New Roman"/>
          <w:color w:val="000000" w:themeColor="text1"/>
          <w:lang w:val="en-GB" w:eastAsia="en-GB"/>
        </w:rPr>
        <w:t xml:space="preserve">to </w:t>
      </w:r>
      <w:r w:rsidR="00B31E35" w:rsidRPr="006B315B">
        <w:rPr>
          <w:rFonts w:eastAsia="Times New Roman" w:cs="Times New Roman"/>
          <w:color w:val="000000" w:themeColor="text1"/>
          <w:lang w:val="en-GB" w:eastAsia="en-GB"/>
        </w:rPr>
        <w:t xml:space="preserve">the world. </w:t>
      </w:r>
      <w:r w:rsidR="005F6A9D" w:rsidRPr="006B315B">
        <w:rPr>
          <w:rFonts w:eastAsia="Times New Roman" w:cs="Times New Roman"/>
          <w:color w:val="000000" w:themeColor="text1"/>
          <w:lang w:val="en-GB" w:eastAsia="en-GB"/>
        </w:rPr>
        <w:t>In this phase the entrepreneur focuses on the wealthier customers because being able to purchase an electric car he's related to your higher income. For that reason, businesspeople highlight the benefits and the features update product to attract that specific target market.  (</w:t>
      </w:r>
      <w:r w:rsidR="006B315B">
        <w:rPr>
          <w:rFonts w:eastAsia="Times New Roman" w:cs="Times New Roman"/>
          <w:color w:val="000000" w:themeColor="text1"/>
          <w:lang w:val="en-GB" w:eastAsia="en-GB"/>
        </w:rPr>
        <w:t>Kopp, 2019</w:t>
      </w:r>
      <w:r w:rsidR="005F6A9D" w:rsidRPr="006B315B">
        <w:rPr>
          <w:rFonts w:eastAsia="Times New Roman" w:cs="Times New Roman"/>
          <w:color w:val="000000" w:themeColor="text1"/>
          <w:lang w:val="en-GB" w:eastAsia="en-GB"/>
        </w:rPr>
        <w:t>)</w:t>
      </w:r>
    </w:p>
    <w:p w14:paraId="7380C2B8" w14:textId="44C273FF" w:rsidR="005F6A9D" w:rsidRPr="006B315B" w:rsidRDefault="005F6A9D" w:rsidP="002D5BDD">
      <w:pPr>
        <w:shd w:val="clear" w:color="auto" w:fill="FFFFFF"/>
        <w:spacing w:before="100" w:beforeAutospacing="1" w:after="100" w:afterAutospacing="1" w:line="240" w:lineRule="auto"/>
        <w:textAlignment w:val="baseline"/>
        <w:rPr>
          <w:rFonts w:eastAsia="Times New Roman" w:cs="Times New Roman"/>
          <w:color w:val="000000" w:themeColor="text1"/>
          <w:lang w:val="en-GB" w:eastAsia="en-GB"/>
        </w:rPr>
      </w:pPr>
      <w:r w:rsidRPr="006B315B">
        <w:rPr>
          <w:rFonts w:eastAsia="Times New Roman" w:cs="Times New Roman"/>
          <w:color w:val="000000" w:themeColor="text1"/>
          <w:lang w:val="en-GB" w:eastAsia="en-GB"/>
        </w:rPr>
        <w:t xml:space="preserve">In </w:t>
      </w:r>
      <w:r w:rsidR="003D15F3" w:rsidRPr="006B315B">
        <w:rPr>
          <w:rFonts w:eastAsia="Times New Roman" w:cs="Times New Roman"/>
          <w:i/>
          <w:iCs/>
          <w:color w:val="000000" w:themeColor="text1"/>
          <w:lang w:val="en-GB" w:eastAsia="en-GB"/>
        </w:rPr>
        <w:t>growth</w:t>
      </w:r>
      <w:r w:rsidRPr="006B315B">
        <w:rPr>
          <w:rFonts w:eastAsia="Times New Roman" w:cs="Times New Roman"/>
          <w:color w:val="000000" w:themeColor="text1"/>
          <w:lang w:val="en-GB" w:eastAsia="en-GB"/>
        </w:rPr>
        <w:t xml:space="preserve"> stage product life cycle the business focuses on increasing sales.</w:t>
      </w:r>
      <w:r w:rsidR="002661D3">
        <w:rPr>
          <w:rFonts w:eastAsia="Times New Roman" w:cs="Times New Roman"/>
          <w:color w:val="000000" w:themeColor="text1"/>
          <w:lang w:val="en-GB" w:eastAsia="en-GB"/>
        </w:rPr>
        <w:t xml:space="preserve"> (Kopp, 2019)</w:t>
      </w:r>
      <w:r w:rsidRPr="006B315B">
        <w:rPr>
          <w:rFonts w:eastAsia="Times New Roman" w:cs="Times New Roman"/>
          <w:color w:val="000000" w:themeColor="text1"/>
          <w:lang w:val="en-GB" w:eastAsia="en-GB"/>
        </w:rPr>
        <w:t xml:space="preserve"> Here is the time when the number of competitors starts increasing, too. The young entrepreneur must consider the option for brand differentiation development. Once the </w:t>
      </w:r>
      <w:r w:rsidRPr="006B315B">
        <w:rPr>
          <w:rFonts w:eastAsia="Times New Roman" w:cs="Times New Roman"/>
          <w:color w:val="000000" w:themeColor="text1"/>
          <w:lang w:val="en-GB" w:eastAsia="en-GB"/>
        </w:rPr>
        <w:lastRenderedPageBreak/>
        <w:t xml:space="preserve">product reaches this phase There are many opportunities for business growth. However, the competition plays important role </w:t>
      </w:r>
      <w:r w:rsidR="003D15F3" w:rsidRPr="006B315B">
        <w:rPr>
          <w:rFonts w:eastAsia="Times New Roman" w:cs="Times New Roman"/>
          <w:color w:val="000000" w:themeColor="text1"/>
          <w:lang w:val="en-GB" w:eastAsia="en-GB"/>
        </w:rPr>
        <w:t xml:space="preserve">because the prices they set up can benefit the consumer if all offer similar features. </w:t>
      </w:r>
    </w:p>
    <w:p w14:paraId="3B3C3FF9" w14:textId="77B1E621" w:rsidR="003D15F3" w:rsidRPr="006B315B" w:rsidRDefault="003D15F3" w:rsidP="002D5BDD">
      <w:pPr>
        <w:shd w:val="clear" w:color="auto" w:fill="FFFFFF"/>
        <w:spacing w:before="100" w:beforeAutospacing="1" w:after="100" w:afterAutospacing="1" w:line="240" w:lineRule="auto"/>
        <w:textAlignment w:val="baseline"/>
        <w:rPr>
          <w:rFonts w:eastAsia="Times New Roman" w:cs="Times New Roman"/>
          <w:color w:val="000000" w:themeColor="text1"/>
          <w:lang w:val="en-GB" w:eastAsia="en-GB"/>
        </w:rPr>
      </w:pPr>
      <w:r w:rsidRPr="006B315B">
        <w:rPr>
          <w:rFonts w:eastAsia="Times New Roman" w:cs="Times New Roman"/>
          <w:color w:val="000000" w:themeColor="text1"/>
          <w:lang w:val="en-GB" w:eastAsia="en-GB"/>
        </w:rPr>
        <w:t xml:space="preserve">The maturity step </w:t>
      </w:r>
      <w:r w:rsidR="002661D3">
        <w:rPr>
          <w:rFonts w:eastAsia="Times New Roman" w:cs="Times New Roman"/>
          <w:color w:val="000000" w:themeColor="text1"/>
          <w:lang w:val="en-GB" w:eastAsia="en-GB"/>
        </w:rPr>
        <w:t>r</w:t>
      </w:r>
      <w:r w:rsidRPr="006B315B">
        <w:rPr>
          <w:rFonts w:eastAsia="Times New Roman" w:cs="Times New Roman"/>
          <w:color w:val="000000" w:themeColor="text1"/>
          <w:lang w:val="en-GB" w:eastAsia="en-GB"/>
        </w:rPr>
        <w:t xml:space="preserve">epresents slower growth and the ruthless competition because the number of competitors is advertising similar products. </w:t>
      </w:r>
      <w:r w:rsidR="002661D3">
        <w:rPr>
          <w:rFonts w:eastAsia="Times New Roman" w:cs="Times New Roman"/>
          <w:color w:val="000000" w:themeColor="text1"/>
          <w:lang w:val="en-GB" w:eastAsia="en-GB"/>
        </w:rPr>
        <w:t xml:space="preserve">(Kopp, 2019) </w:t>
      </w:r>
      <w:r w:rsidRPr="006B315B">
        <w:rPr>
          <w:rFonts w:eastAsia="Times New Roman" w:cs="Times New Roman"/>
          <w:color w:val="000000" w:themeColor="text1"/>
          <w:lang w:val="en-GB" w:eastAsia="en-GB"/>
        </w:rPr>
        <w:t xml:space="preserve">This </w:t>
      </w:r>
      <w:r w:rsidR="002661D3" w:rsidRPr="006B315B">
        <w:rPr>
          <w:rFonts w:eastAsia="Times New Roman" w:cs="Times New Roman"/>
          <w:color w:val="000000" w:themeColor="text1"/>
          <w:lang w:val="en-GB" w:eastAsia="en-GB"/>
        </w:rPr>
        <w:t>p</w:t>
      </w:r>
      <w:r w:rsidR="002661D3">
        <w:rPr>
          <w:rFonts w:eastAsia="Times New Roman" w:cs="Times New Roman"/>
          <w:color w:val="000000" w:themeColor="text1"/>
          <w:lang w:val="en-GB" w:eastAsia="en-GB"/>
        </w:rPr>
        <w:t>h</w:t>
      </w:r>
      <w:r w:rsidR="002661D3" w:rsidRPr="006B315B">
        <w:rPr>
          <w:rFonts w:eastAsia="Times New Roman" w:cs="Times New Roman"/>
          <w:color w:val="000000" w:themeColor="text1"/>
          <w:lang w:val="en-GB" w:eastAsia="en-GB"/>
        </w:rPr>
        <w:t>ase</w:t>
      </w:r>
      <w:r w:rsidRPr="006B315B">
        <w:rPr>
          <w:rFonts w:eastAsia="Times New Roman" w:cs="Times New Roman"/>
          <w:color w:val="000000" w:themeColor="text1"/>
          <w:lang w:val="en-GB" w:eastAsia="en-GB"/>
        </w:rPr>
        <w:t xml:space="preserve"> gives an opportunity to the entrepreneur as using segmentation and brand repositioning strategies to increase the consumers interest up the product.</w:t>
      </w:r>
      <w:r w:rsidR="00D90F3B" w:rsidRPr="006B315B">
        <w:rPr>
          <w:rFonts w:eastAsia="Times New Roman" w:cs="Times New Roman"/>
          <w:color w:val="000000" w:themeColor="text1"/>
          <w:lang w:val="en-GB" w:eastAsia="en-GB"/>
        </w:rPr>
        <w:t xml:space="preserve"> </w:t>
      </w:r>
    </w:p>
    <w:p w14:paraId="67CE1FE5" w14:textId="4CF37A59" w:rsidR="00C3600D" w:rsidRPr="006B315B" w:rsidRDefault="00D90F3B" w:rsidP="002D5BDD">
      <w:pPr>
        <w:shd w:val="clear" w:color="auto" w:fill="FFFFFF"/>
        <w:spacing w:before="100" w:beforeAutospacing="1" w:after="100" w:afterAutospacing="1" w:line="240" w:lineRule="auto"/>
        <w:textAlignment w:val="baseline"/>
        <w:rPr>
          <w:rFonts w:eastAsia="Times New Roman" w:cs="Times New Roman"/>
          <w:color w:val="000000" w:themeColor="text1"/>
          <w:lang w:val="en-GB" w:eastAsia="en-GB"/>
        </w:rPr>
      </w:pPr>
      <w:r w:rsidRPr="006B315B">
        <w:rPr>
          <w:rFonts w:eastAsia="Times New Roman" w:cs="Times New Roman"/>
          <w:color w:val="000000" w:themeColor="text1"/>
          <w:lang w:val="en-GB" w:eastAsia="en-GB"/>
        </w:rPr>
        <w:t xml:space="preserve">At the last stage – decline the product does not bring any interest in the consumer. The reason for that could be the introduction of </w:t>
      </w:r>
      <w:r w:rsidR="00CF40E0" w:rsidRPr="006B315B">
        <w:rPr>
          <w:rFonts w:eastAsia="Times New Roman" w:cs="Times New Roman"/>
          <w:color w:val="000000" w:themeColor="text1"/>
          <w:lang w:val="en-GB" w:eastAsia="en-GB"/>
        </w:rPr>
        <w:t xml:space="preserve">a </w:t>
      </w:r>
      <w:r w:rsidRPr="006B315B">
        <w:rPr>
          <w:rFonts w:eastAsia="Times New Roman" w:cs="Times New Roman"/>
          <w:color w:val="000000" w:themeColor="text1"/>
          <w:lang w:val="en-GB" w:eastAsia="en-GB"/>
        </w:rPr>
        <w:t>new product that is more innovative to the market. To compromise the decline in sales, companies reduce the prices as strategic tool before introducing their new product.</w:t>
      </w:r>
      <w:r w:rsidR="002661D3">
        <w:rPr>
          <w:rFonts w:eastAsia="Times New Roman" w:cs="Times New Roman"/>
          <w:color w:val="000000" w:themeColor="text1"/>
          <w:lang w:val="en-GB" w:eastAsia="en-GB"/>
        </w:rPr>
        <w:t xml:space="preserve"> (Kopp, 2019)</w:t>
      </w:r>
    </w:p>
    <w:p w14:paraId="767AE8E1" w14:textId="57762F0B" w:rsidR="00B60A02" w:rsidRPr="006B315B" w:rsidRDefault="00B60A02" w:rsidP="002D5BDD">
      <w:pPr>
        <w:shd w:val="clear" w:color="auto" w:fill="FFFFFF"/>
        <w:spacing w:before="100" w:beforeAutospacing="1" w:after="100" w:afterAutospacing="1" w:line="240" w:lineRule="auto"/>
        <w:textAlignment w:val="baseline"/>
        <w:rPr>
          <w:rFonts w:eastAsia="Times New Roman" w:cs="Times New Roman"/>
          <w:color w:val="000000" w:themeColor="text1"/>
          <w:lang w:val="en-GB" w:eastAsia="en-GB"/>
        </w:rPr>
      </w:pPr>
      <w:r w:rsidRPr="006B315B">
        <w:rPr>
          <w:rFonts w:eastAsia="Times New Roman" w:cs="Times New Roman"/>
          <w:color w:val="000000" w:themeColor="text1"/>
          <w:lang w:val="en-GB" w:eastAsia="en-GB"/>
        </w:rPr>
        <w:t xml:space="preserve">The product life cycle is important because It offers guidance for developing each face to achieve the best use of the product in the marketplace. As professional product management being able to analyse the life cycle of your product is essential. The key </w:t>
      </w:r>
      <w:r w:rsidR="0020419A" w:rsidRPr="006B315B">
        <w:rPr>
          <w:rFonts w:eastAsia="Times New Roman" w:cs="Times New Roman"/>
          <w:color w:val="000000" w:themeColor="text1"/>
          <w:lang w:val="en-GB" w:eastAsia="en-GB"/>
        </w:rPr>
        <w:t xml:space="preserve">point is to adapt the marketing strategy, sales, pricing and promotion through each stage of the cycle. This is an essential rule for increasing the profitability and longevity of your products in the industry. </w:t>
      </w:r>
    </w:p>
    <w:p w14:paraId="1B270DD4" w14:textId="47239F49" w:rsidR="00170FB5" w:rsidRPr="006B315B" w:rsidRDefault="00F9730E" w:rsidP="002D5BDD">
      <w:pPr>
        <w:shd w:val="clear" w:color="auto" w:fill="FFFFFF"/>
        <w:spacing w:before="100" w:beforeAutospacing="1" w:after="100" w:afterAutospacing="1" w:line="240" w:lineRule="auto"/>
        <w:textAlignment w:val="baseline"/>
        <w:rPr>
          <w:rFonts w:eastAsia="Times New Roman" w:cs="Times New Roman"/>
          <w:color w:val="000000" w:themeColor="text1"/>
          <w:lang w:val="en-GB" w:eastAsia="en-GB"/>
        </w:rPr>
      </w:pPr>
      <w:r w:rsidRPr="006B315B">
        <w:rPr>
          <w:rFonts w:eastAsia="Times New Roman" w:cs="Times New Roman"/>
          <w:color w:val="000000" w:themeColor="text1"/>
          <w:lang w:val="en-GB" w:eastAsia="en-GB"/>
        </w:rPr>
        <w:t xml:space="preserve">Every organization within a </w:t>
      </w:r>
      <w:proofErr w:type="gramStart"/>
      <w:r w:rsidRPr="006B315B">
        <w:rPr>
          <w:rFonts w:eastAsia="Times New Roman" w:cs="Times New Roman"/>
          <w:color w:val="000000" w:themeColor="text1"/>
          <w:lang w:val="en-GB" w:eastAsia="en-GB"/>
        </w:rPr>
        <w:t>particular industry</w:t>
      </w:r>
      <w:proofErr w:type="gramEnd"/>
      <w:r w:rsidRPr="006B315B">
        <w:rPr>
          <w:rFonts w:eastAsia="Times New Roman" w:cs="Times New Roman"/>
          <w:color w:val="000000" w:themeColor="text1"/>
          <w:lang w:val="en-GB" w:eastAsia="en-GB"/>
        </w:rPr>
        <w:t xml:space="preserve"> represents a collection of activities that help performing the production, marketing, design, delivering and supporting their product por services. One of the main purposes of business is to create a better value of their products for the </w:t>
      </w:r>
      <w:r w:rsidR="00F228DB" w:rsidRPr="006B315B">
        <w:rPr>
          <w:rFonts w:eastAsia="Times New Roman" w:cs="Times New Roman"/>
          <w:color w:val="000000" w:themeColor="text1"/>
          <w:lang w:val="en-GB" w:eastAsia="en-GB"/>
        </w:rPr>
        <w:t>consumer.</w:t>
      </w:r>
      <w:r w:rsidR="00F228DB">
        <w:rPr>
          <w:rFonts w:eastAsia="Times New Roman" w:cs="Times New Roman"/>
          <w:color w:val="000000" w:themeColor="text1"/>
          <w:lang w:val="en-GB" w:eastAsia="en-GB"/>
        </w:rPr>
        <w:t xml:space="preserve"> (Traver, 2019)</w:t>
      </w:r>
      <w:r w:rsidRPr="006B315B">
        <w:rPr>
          <w:rFonts w:eastAsia="Times New Roman" w:cs="Times New Roman"/>
          <w:color w:val="000000" w:themeColor="text1"/>
          <w:lang w:val="en-GB" w:eastAsia="en-GB"/>
        </w:rPr>
        <w:t xml:space="preserve"> Michael Porter’s value chain</w:t>
      </w:r>
      <w:r w:rsidR="00AE397D" w:rsidRPr="006B315B">
        <w:rPr>
          <w:rFonts w:eastAsia="Times New Roman" w:cs="Times New Roman"/>
          <w:color w:val="000000" w:themeColor="text1"/>
          <w:lang w:val="en-GB" w:eastAsia="en-GB"/>
        </w:rPr>
        <w:t xml:space="preserve"> (Figure bellow)</w:t>
      </w:r>
      <w:r w:rsidRPr="006B315B">
        <w:rPr>
          <w:rFonts w:eastAsia="Times New Roman" w:cs="Times New Roman"/>
          <w:color w:val="000000" w:themeColor="text1"/>
          <w:lang w:val="en-GB" w:eastAsia="en-GB"/>
        </w:rPr>
        <w:t xml:space="preserve"> is designed to help businesses performance </w:t>
      </w:r>
      <w:r w:rsidR="00AB1B0E" w:rsidRPr="006B315B">
        <w:rPr>
          <w:rFonts w:eastAsia="Times New Roman" w:cs="Times New Roman"/>
          <w:color w:val="000000" w:themeColor="text1"/>
          <w:lang w:val="en-GB" w:eastAsia="en-GB"/>
        </w:rPr>
        <w:t xml:space="preserve">using its activities and creating transparent overview of the internal organization. Therefore, the entrepreneurs can evaluate if better value is created, or not. Based on this model, every company can gain strong competitive advantage as accomplishing tactically their internal activities better than the competition. </w:t>
      </w:r>
    </w:p>
    <w:p w14:paraId="717855FA" w14:textId="6BF793BB" w:rsidR="00AE397D" w:rsidRDefault="006B315B" w:rsidP="002D5BDD">
      <w:pPr>
        <w:shd w:val="clear" w:color="auto" w:fill="FFFFFF"/>
        <w:spacing w:before="100" w:beforeAutospacing="1" w:after="100" w:afterAutospacing="1" w:line="240" w:lineRule="auto"/>
        <w:textAlignment w:val="baseline"/>
        <w:rPr>
          <w:rFonts w:ascii="ABeeZee" w:eastAsia="Times New Roman" w:hAnsi="ABeeZee" w:cs="Times New Roman"/>
          <w:color w:val="000000" w:themeColor="text1"/>
          <w:sz w:val="24"/>
          <w:szCs w:val="24"/>
          <w:lang w:val="en-GB" w:eastAsia="en-GB"/>
        </w:rPr>
      </w:pPr>
      <w:r w:rsidRPr="006B315B">
        <w:rPr>
          <w:rFonts w:eastAsia="Times New Roman" w:cs="Times New Roman"/>
          <w:noProof/>
          <w:color w:val="000000" w:themeColor="text1"/>
          <w:lang w:val="en-GB" w:eastAsia="en-GB"/>
        </w:rPr>
        <w:drawing>
          <wp:anchor distT="0" distB="0" distL="114300" distR="114300" simplePos="0" relativeHeight="251666432" behindDoc="0" locked="0" layoutInCell="1" allowOverlap="1" wp14:anchorId="3FA8199F" wp14:editId="00B0329B">
            <wp:simplePos x="0" y="0"/>
            <wp:positionH relativeFrom="column">
              <wp:posOffset>-110475</wp:posOffset>
            </wp:positionH>
            <wp:positionV relativeFrom="paragraph">
              <wp:posOffset>153150</wp:posOffset>
            </wp:positionV>
            <wp:extent cx="5486400" cy="2834640"/>
            <wp:effectExtent l="0" t="0" r="0" b="3810"/>
            <wp:wrapNone/>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Value-Chain-1.png"/>
                    <pic:cNvPicPr/>
                  </pic:nvPicPr>
                  <pic:blipFill>
                    <a:blip r:embed="rId10">
                      <a:extLst>
                        <a:ext uri="{28A0092B-C50C-407E-A947-70E740481C1C}">
                          <a14:useLocalDpi xmlns:a14="http://schemas.microsoft.com/office/drawing/2010/main" val="0"/>
                        </a:ext>
                      </a:extLst>
                    </a:blip>
                    <a:stretch>
                      <a:fillRect/>
                    </a:stretch>
                  </pic:blipFill>
                  <pic:spPr>
                    <a:xfrm>
                      <a:off x="0" y="0"/>
                      <a:ext cx="5486400" cy="2834640"/>
                    </a:xfrm>
                    <a:prstGeom prst="rect">
                      <a:avLst/>
                    </a:prstGeom>
                  </pic:spPr>
                </pic:pic>
              </a:graphicData>
            </a:graphic>
          </wp:anchor>
        </w:drawing>
      </w:r>
    </w:p>
    <w:p w14:paraId="2191BC81" w14:textId="3F24A97C" w:rsidR="00AE397D" w:rsidRDefault="00AE397D" w:rsidP="002D5BDD">
      <w:pPr>
        <w:shd w:val="clear" w:color="auto" w:fill="FFFFFF"/>
        <w:spacing w:before="100" w:beforeAutospacing="1" w:after="100" w:afterAutospacing="1" w:line="240" w:lineRule="auto"/>
        <w:textAlignment w:val="baseline"/>
        <w:rPr>
          <w:rFonts w:ascii="ABeeZee" w:eastAsia="Times New Roman" w:hAnsi="ABeeZee" w:cs="Times New Roman"/>
          <w:color w:val="000000" w:themeColor="text1"/>
          <w:sz w:val="24"/>
          <w:szCs w:val="24"/>
          <w:lang w:val="en-GB" w:eastAsia="en-GB"/>
        </w:rPr>
      </w:pPr>
    </w:p>
    <w:p w14:paraId="70392759" w14:textId="28630E72" w:rsidR="00AE397D" w:rsidRDefault="00AE397D" w:rsidP="002D5BDD">
      <w:pPr>
        <w:shd w:val="clear" w:color="auto" w:fill="FFFFFF"/>
        <w:spacing w:before="100" w:beforeAutospacing="1" w:after="100" w:afterAutospacing="1" w:line="240" w:lineRule="auto"/>
        <w:textAlignment w:val="baseline"/>
        <w:rPr>
          <w:rFonts w:ascii="ABeeZee" w:eastAsia="Times New Roman" w:hAnsi="ABeeZee" w:cs="Times New Roman"/>
          <w:color w:val="000000" w:themeColor="text1"/>
          <w:sz w:val="24"/>
          <w:szCs w:val="24"/>
          <w:lang w:val="en-GB" w:eastAsia="en-GB"/>
        </w:rPr>
      </w:pPr>
    </w:p>
    <w:p w14:paraId="44CDAEC2" w14:textId="0C840E16" w:rsidR="00AE397D" w:rsidRDefault="00AE397D" w:rsidP="002D5BDD">
      <w:pPr>
        <w:shd w:val="clear" w:color="auto" w:fill="FFFFFF"/>
        <w:spacing w:before="100" w:beforeAutospacing="1" w:after="100" w:afterAutospacing="1" w:line="240" w:lineRule="auto"/>
        <w:textAlignment w:val="baseline"/>
        <w:rPr>
          <w:rFonts w:ascii="ABeeZee" w:eastAsia="Times New Roman" w:hAnsi="ABeeZee" w:cs="Times New Roman"/>
          <w:color w:val="000000" w:themeColor="text1"/>
          <w:sz w:val="24"/>
          <w:szCs w:val="24"/>
          <w:lang w:val="en-GB" w:eastAsia="en-GB"/>
        </w:rPr>
      </w:pPr>
    </w:p>
    <w:p w14:paraId="61BA0155" w14:textId="47C4D0FD" w:rsidR="00AE397D" w:rsidRDefault="00AE397D" w:rsidP="002D5BDD">
      <w:pPr>
        <w:shd w:val="clear" w:color="auto" w:fill="FFFFFF"/>
        <w:spacing w:before="100" w:beforeAutospacing="1" w:after="100" w:afterAutospacing="1" w:line="240" w:lineRule="auto"/>
        <w:textAlignment w:val="baseline"/>
        <w:rPr>
          <w:rFonts w:ascii="ABeeZee" w:eastAsia="Times New Roman" w:hAnsi="ABeeZee" w:cs="Times New Roman"/>
          <w:color w:val="000000" w:themeColor="text1"/>
          <w:sz w:val="24"/>
          <w:szCs w:val="24"/>
          <w:lang w:val="en-GB" w:eastAsia="en-GB"/>
        </w:rPr>
      </w:pPr>
    </w:p>
    <w:p w14:paraId="64925FD0" w14:textId="1EA460EF" w:rsidR="006B315B" w:rsidRDefault="006B315B" w:rsidP="002D5BDD">
      <w:pPr>
        <w:shd w:val="clear" w:color="auto" w:fill="FFFFFF"/>
        <w:spacing w:before="100" w:beforeAutospacing="1" w:after="100" w:afterAutospacing="1" w:line="240" w:lineRule="auto"/>
        <w:textAlignment w:val="baseline"/>
        <w:rPr>
          <w:rFonts w:ascii="ABeeZee" w:eastAsia="Times New Roman" w:hAnsi="ABeeZee" w:cs="Times New Roman"/>
          <w:color w:val="000000" w:themeColor="text1"/>
          <w:sz w:val="24"/>
          <w:szCs w:val="24"/>
          <w:lang w:val="en-GB" w:eastAsia="en-GB"/>
        </w:rPr>
      </w:pPr>
    </w:p>
    <w:p w14:paraId="1B50380C" w14:textId="435B3AC1" w:rsidR="00263259" w:rsidRDefault="00972274" w:rsidP="00791FAB">
      <w:pPr>
        <w:shd w:val="clear" w:color="auto" w:fill="FFFFFF"/>
        <w:spacing w:before="100" w:beforeAutospacing="1" w:after="100" w:afterAutospacing="1" w:line="240" w:lineRule="auto"/>
        <w:textAlignment w:val="baseline"/>
        <w:rPr>
          <w:rFonts w:ascii="ABeeZee" w:eastAsia="Times New Roman" w:hAnsi="ABeeZee" w:cs="Times New Roman"/>
          <w:color w:val="000000" w:themeColor="text1"/>
          <w:sz w:val="24"/>
          <w:szCs w:val="24"/>
          <w:lang w:val="en-GB" w:eastAsia="en-GB"/>
        </w:rPr>
      </w:pPr>
      <w:r w:rsidRPr="00972274">
        <w:rPr>
          <w:rFonts w:ascii="ABeeZee" w:eastAsia="Times New Roman" w:hAnsi="ABeeZee" w:cs="Times New Roman"/>
          <w:noProof/>
          <w:color w:val="000000" w:themeColor="text1"/>
          <w:sz w:val="24"/>
          <w:szCs w:val="24"/>
          <w:lang w:val="en-GB" w:eastAsia="en-GB"/>
        </w:rPr>
        <mc:AlternateContent>
          <mc:Choice Requires="wps">
            <w:drawing>
              <wp:anchor distT="45720" distB="45720" distL="114300" distR="114300" simplePos="0" relativeHeight="251669504" behindDoc="0" locked="0" layoutInCell="1" allowOverlap="1" wp14:anchorId="1DE9C632" wp14:editId="232F0ABA">
                <wp:simplePos x="0" y="0"/>
                <wp:positionH relativeFrom="margin">
                  <wp:align>center</wp:align>
                </wp:positionH>
                <wp:positionV relativeFrom="paragraph">
                  <wp:posOffset>788035</wp:posOffset>
                </wp:positionV>
                <wp:extent cx="2622550" cy="36830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22550" cy="3683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CEA4B7A" w14:textId="5E760017" w:rsidR="00972274" w:rsidRPr="00D171FE" w:rsidRDefault="00D171FE">
                            <w:pPr>
                              <w:rPr>
                                <w:lang w:val="en-GB"/>
                              </w:rPr>
                            </w:pPr>
                            <w:r>
                              <w:rPr>
                                <w:lang w:val="en-GB"/>
                              </w:rPr>
                              <w:t>Source: Internet (Traver,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E9C632" id="_x0000_s1027" type="#_x0000_t202" style="position:absolute;margin-left:0;margin-top:62.05pt;width:206.5pt;height:29pt;z-index:25166950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" filled="f" stroked="f">
                <v:textbox>
                  <w:txbxContent>
                    <w:p w14:paraId="2CEA4B7A" w14:textId="5E760017" w:rsidR="00972274" w:rsidRPr="00D171FE" w:rsidRDefault="00D171FE">
                      <w:pPr>
                        <w:rPr>
                          <w:lang w:val="en-GB"/>
                        </w:rPr>
                      </w:pPr>
                      <w:r>
                        <w:rPr>
                          <w:lang w:val="en-GB"/>
                        </w:rPr>
                        <w:t>Source: Internet (Traver, 2019)</w:t>
                      </w:r>
                    </w:p>
                  </w:txbxContent>
                </v:textbox>
                <w10:wrap anchorx="margin"/>
              </v:shape>
            </w:pict>
          </mc:Fallback>
        </mc:AlternateContent>
      </w:r>
    </w:p>
    <w:p w14:paraId="35E80F0B" w14:textId="575D2548" w:rsidR="00EF0687" w:rsidRPr="00BD4977" w:rsidRDefault="00791FAB" w:rsidP="00791FAB">
      <w:pPr>
        <w:shd w:val="clear" w:color="auto" w:fill="FFFFFF"/>
        <w:spacing w:before="100" w:beforeAutospacing="1" w:after="100" w:afterAutospacing="1" w:line="240" w:lineRule="auto"/>
        <w:textAlignment w:val="baseline"/>
        <w:rPr>
          <w:color w:val="444444"/>
          <w:shd w:val="clear" w:color="auto" w:fill="FFFFFF"/>
        </w:rPr>
      </w:pPr>
      <w:r w:rsidRPr="00263259">
        <w:rPr>
          <w:color w:val="444444"/>
          <w:shd w:val="clear" w:color="auto" w:fill="FFFFFF"/>
        </w:rPr>
        <w:lastRenderedPageBreak/>
        <w:t xml:space="preserve">According to </w:t>
      </w:r>
      <w:proofErr w:type="spellStart"/>
      <w:r w:rsidRPr="00263259">
        <w:rPr>
          <w:color w:val="444444"/>
          <w:shd w:val="clear" w:color="auto" w:fill="FFFFFF"/>
        </w:rPr>
        <w:t>McKensey</w:t>
      </w:r>
      <w:proofErr w:type="spellEnd"/>
      <w:r w:rsidR="00263259">
        <w:rPr>
          <w:color w:val="444444"/>
          <w:shd w:val="clear" w:color="auto" w:fill="FFFFFF"/>
        </w:rPr>
        <w:t xml:space="preserve"> and Company’s </w:t>
      </w:r>
      <w:r w:rsidRPr="00263259">
        <w:rPr>
          <w:color w:val="444444"/>
          <w:shd w:val="clear" w:color="auto" w:fill="FFFFFF"/>
        </w:rPr>
        <w:t xml:space="preserve">case study, the figure bellow illustrates the electric vehicle value chain </w:t>
      </w:r>
      <w:r w:rsidR="00263259">
        <w:rPr>
          <w:color w:val="444444"/>
          <w:shd w:val="clear" w:color="auto" w:fill="FFFFFF"/>
        </w:rPr>
        <w:t xml:space="preserve">and its impact over the powertrain transformation. This figure involves the lifecycle of the product alongside with its four main stages – raw materials, production, use and end of life. This is one of the best frameworks for evaluating the impact of the product over the environment. This model gives better understanding of upstream and downstream environmental impact of EV’s </w:t>
      </w:r>
      <w:proofErr w:type="gramStart"/>
      <w:r w:rsidR="00BD4977">
        <w:rPr>
          <w:color w:val="444444"/>
          <w:shd w:val="clear" w:color="auto" w:fill="FFFFFF"/>
        </w:rPr>
        <w:t>and also</w:t>
      </w:r>
      <w:proofErr w:type="gramEnd"/>
      <w:r w:rsidR="00BD4977">
        <w:rPr>
          <w:color w:val="444444"/>
          <w:shd w:val="clear" w:color="auto" w:fill="FFFFFF"/>
        </w:rPr>
        <w:t xml:space="preserve"> it helps reducing the potential for burden to move throughout other countries (EEA, 2018)</w:t>
      </w:r>
    </w:p>
    <w:p w14:paraId="1C55BEE5" w14:textId="4A8F88C1" w:rsidR="00AE397D" w:rsidRDefault="001D1DFF" w:rsidP="002D5BDD">
      <w:pPr>
        <w:shd w:val="clear" w:color="auto" w:fill="FFFFFF"/>
        <w:spacing w:before="100" w:beforeAutospacing="1" w:after="100" w:afterAutospacing="1" w:line="240" w:lineRule="auto"/>
        <w:textAlignment w:val="baseline"/>
        <w:rPr>
          <w:rFonts w:ascii="ABeeZee" w:eastAsia="Times New Roman" w:hAnsi="ABeeZee" w:cs="Times New Roman"/>
          <w:color w:val="000000" w:themeColor="text1"/>
          <w:sz w:val="24"/>
          <w:szCs w:val="24"/>
          <w:lang w:val="en-GB" w:eastAsia="en-GB"/>
        </w:rPr>
      </w:pPr>
      <w:r>
        <w:rPr>
          <w:rFonts w:ascii="ABeeZee" w:hAnsi="ABeeZee"/>
          <w:noProof/>
          <w:color w:val="444444"/>
          <w:sz w:val="24"/>
          <w:szCs w:val="24"/>
          <w:shd w:val="clear" w:color="auto" w:fill="FFFFFF"/>
        </w:rPr>
        <w:drawing>
          <wp:anchor distT="0" distB="0" distL="114300" distR="114300" simplePos="0" relativeHeight="251667456" behindDoc="0" locked="0" layoutInCell="1" allowOverlap="1" wp14:anchorId="7D9065BE" wp14:editId="0D70DE56">
            <wp:simplePos x="0" y="0"/>
            <wp:positionH relativeFrom="margin">
              <wp:posOffset>-877021</wp:posOffset>
            </wp:positionH>
            <wp:positionV relativeFrom="paragraph">
              <wp:posOffset>90743</wp:posOffset>
            </wp:positionV>
            <wp:extent cx="7294245" cy="4310380"/>
            <wp:effectExtent l="0" t="0" r="190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value chain.png"/>
                    <pic:cNvPicPr/>
                  </pic:nvPicPr>
                  <pic:blipFill rotWithShape="1">
                    <a:blip r:embed="rId11">
                      <a:extLst>
                        <a:ext uri="{28A0092B-C50C-407E-A947-70E740481C1C}">
                          <a14:useLocalDpi xmlns:a14="http://schemas.microsoft.com/office/drawing/2010/main" val="0"/>
                        </a:ext>
                      </a:extLst>
                    </a:blip>
                    <a:srcRect t="3933"/>
                    <a:stretch/>
                  </pic:blipFill>
                  <pic:spPr bwMode="auto">
                    <a:xfrm>
                      <a:off x="0" y="0"/>
                      <a:ext cx="7294245" cy="43103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7988F32" w14:textId="00AABDFD" w:rsidR="00AE397D" w:rsidRDefault="00AE397D" w:rsidP="002D5BDD">
      <w:pPr>
        <w:shd w:val="clear" w:color="auto" w:fill="FFFFFF"/>
        <w:spacing w:before="100" w:beforeAutospacing="1" w:after="100" w:afterAutospacing="1" w:line="240" w:lineRule="auto"/>
        <w:textAlignment w:val="baseline"/>
        <w:rPr>
          <w:rFonts w:ascii="ABeeZee" w:eastAsia="Times New Roman" w:hAnsi="ABeeZee" w:cs="Times New Roman"/>
          <w:color w:val="000000" w:themeColor="text1"/>
          <w:sz w:val="24"/>
          <w:szCs w:val="24"/>
          <w:lang w:val="en-GB" w:eastAsia="en-GB"/>
        </w:rPr>
      </w:pPr>
    </w:p>
    <w:p w14:paraId="7D7DB252" w14:textId="55F3B21E" w:rsidR="00AE397D" w:rsidRDefault="00AE397D" w:rsidP="002D5BDD">
      <w:pPr>
        <w:shd w:val="clear" w:color="auto" w:fill="FFFFFF"/>
        <w:spacing w:before="100" w:beforeAutospacing="1" w:after="100" w:afterAutospacing="1" w:line="240" w:lineRule="auto"/>
        <w:textAlignment w:val="baseline"/>
        <w:rPr>
          <w:rFonts w:ascii="ABeeZee" w:eastAsia="Times New Roman" w:hAnsi="ABeeZee" w:cs="Times New Roman"/>
          <w:color w:val="000000" w:themeColor="text1"/>
          <w:sz w:val="24"/>
          <w:szCs w:val="24"/>
          <w:lang w:val="en-GB" w:eastAsia="en-GB"/>
        </w:rPr>
      </w:pPr>
    </w:p>
    <w:p w14:paraId="54565FFC" w14:textId="611E5331" w:rsidR="00AE397D" w:rsidRDefault="00AE397D" w:rsidP="002D5BDD">
      <w:pPr>
        <w:shd w:val="clear" w:color="auto" w:fill="FFFFFF"/>
        <w:spacing w:before="100" w:beforeAutospacing="1" w:after="100" w:afterAutospacing="1" w:line="240" w:lineRule="auto"/>
        <w:textAlignment w:val="baseline"/>
        <w:rPr>
          <w:rFonts w:ascii="ABeeZee" w:eastAsia="Times New Roman" w:hAnsi="ABeeZee" w:cs="Times New Roman"/>
          <w:color w:val="000000" w:themeColor="text1"/>
          <w:sz w:val="24"/>
          <w:szCs w:val="24"/>
          <w:lang w:val="en-GB" w:eastAsia="en-GB"/>
        </w:rPr>
      </w:pPr>
    </w:p>
    <w:p w14:paraId="5ED9CF74" w14:textId="2591A637" w:rsidR="00AE397D" w:rsidRDefault="00AE397D" w:rsidP="002D5BDD">
      <w:pPr>
        <w:shd w:val="clear" w:color="auto" w:fill="FFFFFF"/>
        <w:spacing w:before="100" w:beforeAutospacing="1" w:after="100" w:afterAutospacing="1" w:line="240" w:lineRule="auto"/>
        <w:textAlignment w:val="baseline"/>
        <w:rPr>
          <w:rFonts w:ascii="ABeeZee" w:eastAsia="Times New Roman" w:hAnsi="ABeeZee" w:cs="Times New Roman"/>
          <w:color w:val="000000" w:themeColor="text1"/>
          <w:sz w:val="24"/>
          <w:szCs w:val="24"/>
          <w:lang w:val="en-GB" w:eastAsia="en-GB"/>
        </w:rPr>
      </w:pPr>
    </w:p>
    <w:p w14:paraId="2933CB74" w14:textId="52E8DDBD" w:rsidR="00AE397D" w:rsidRDefault="00AE397D" w:rsidP="002D5BDD">
      <w:pPr>
        <w:shd w:val="clear" w:color="auto" w:fill="FFFFFF"/>
        <w:spacing w:before="100" w:beforeAutospacing="1" w:after="100" w:afterAutospacing="1" w:line="240" w:lineRule="auto"/>
        <w:textAlignment w:val="baseline"/>
        <w:rPr>
          <w:rFonts w:ascii="ABeeZee" w:eastAsia="Times New Roman" w:hAnsi="ABeeZee" w:cs="Times New Roman"/>
          <w:color w:val="000000" w:themeColor="text1"/>
          <w:sz w:val="24"/>
          <w:szCs w:val="24"/>
          <w:lang w:val="en-GB" w:eastAsia="en-GB"/>
        </w:rPr>
      </w:pPr>
    </w:p>
    <w:p w14:paraId="7A688428" w14:textId="16A2FECD" w:rsidR="00AE397D" w:rsidRDefault="00AE397D" w:rsidP="002D5BDD">
      <w:pPr>
        <w:shd w:val="clear" w:color="auto" w:fill="FFFFFF"/>
        <w:spacing w:before="100" w:beforeAutospacing="1" w:after="100" w:afterAutospacing="1" w:line="240" w:lineRule="auto"/>
        <w:textAlignment w:val="baseline"/>
        <w:rPr>
          <w:rFonts w:ascii="ABeeZee" w:eastAsia="Times New Roman" w:hAnsi="ABeeZee" w:cs="Times New Roman"/>
          <w:color w:val="000000" w:themeColor="text1"/>
          <w:sz w:val="24"/>
          <w:szCs w:val="24"/>
          <w:lang w:val="en-GB" w:eastAsia="en-GB"/>
        </w:rPr>
      </w:pPr>
    </w:p>
    <w:p w14:paraId="0615B327" w14:textId="098686E2" w:rsidR="00AE397D" w:rsidRDefault="00AE397D" w:rsidP="002D5BDD">
      <w:pPr>
        <w:shd w:val="clear" w:color="auto" w:fill="FFFFFF"/>
        <w:spacing w:before="100" w:beforeAutospacing="1" w:after="100" w:afterAutospacing="1" w:line="240" w:lineRule="auto"/>
        <w:textAlignment w:val="baseline"/>
        <w:rPr>
          <w:rFonts w:ascii="ABeeZee" w:eastAsia="Times New Roman" w:hAnsi="ABeeZee" w:cs="Times New Roman"/>
          <w:color w:val="000000" w:themeColor="text1"/>
          <w:sz w:val="24"/>
          <w:szCs w:val="24"/>
          <w:lang w:val="en-GB" w:eastAsia="en-GB"/>
        </w:rPr>
      </w:pPr>
    </w:p>
    <w:p w14:paraId="08F149EC" w14:textId="2BAD9098" w:rsidR="00AE397D" w:rsidRDefault="00AE397D" w:rsidP="002D5BDD">
      <w:pPr>
        <w:shd w:val="clear" w:color="auto" w:fill="FFFFFF"/>
        <w:spacing w:before="100" w:beforeAutospacing="1" w:after="100" w:afterAutospacing="1" w:line="240" w:lineRule="auto"/>
        <w:textAlignment w:val="baseline"/>
        <w:rPr>
          <w:rFonts w:ascii="ABeeZee" w:eastAsia="Times New Roman" w:hAnsi="ABeeZee" w:cs="Times New Roman"/>
          <w:color w:val="000000" w:themeColor="text1"/>
          <w:sz w:val="24"/>
          <w:szCs w:val="24"/>
          <w:lang w:val="en-GB" w:eastAsia="en-GB"/>
        </w:rPr>
      </w:pPr>
    </w:p>
    <w:p w14:paraId="3C90D0FD" w14:textId="1AAE557A" w:rsidR="00AE397D" w:rsidRDefault="00AE397D" w:rsidP="002D5BDD">
      <w:pPr>
        <w:shd w:val="clear" w:color="auto" w:fill="FFFFFF"/>
        <w:spacing w:before="100" w:beforeAutospacing="1" w:after="100" w:afterAutospacing="1" w:line="240" w:lineRule="auto"/>
        <w:textAlignment w:val="baseline"/>
        <w:rPr>
          <w:rFonts w:ascii="ABeeZee" w:eastAsia="Times New Roman" w:hAnsi="ABeeZee" w:cs="Times New Roman"/>
          <w:color w:val="000000" w:themeColor="text1"/>
          <w:sz w:val="24"/>
          <w:szCs w:val="24"/>
          <w:lang w:val="en-GB" w:eastAsia="en-GB"/>
        </w:rPr>
      </w:pPr>
    </w:p>
    <w:p w14:paraId="2D11DB73" w14:textId="211C921C" w:rsidR="00AE397D" w:rsidRDefault="00AE397D" w:rsidP="002D5BDD">
      <w:pPr>
        <w:shd w:val="clear" w:color="auto" w:fill="FFFFFF"/>
        <w:spacing w:before="100" w:beforeAutospacing="1" w:after="100" w:afterAutospacing="1" w:line="240" w:lineRule="auto"/>
        <w:textAlignment w:val="baseline"/>
        <w:rPr>
          <w:rFonts w:ascii="ABeeZee" w:eastAsia="Times New Roman" w:hAnsi="ABeeZee" w:cs="Times New Roman"/>
          <w:color w:val="000000" w:themeColor="text1"/>
          <w:sz w:val="24"/>
          <w:szCs w:val="24"/>
          <w:lang w:val="en-GB" w:eastAsia="en-GB"/>
        </w:rPr>
      </w:pPr>
    </w:p>
    <w:p w14:paraId="601E1303" w14:textId="7CCC47EE" w:rsidR="00AE397D" w:rsidRDefault="00AE397D" w:rsidP="002D5BDD">
      <w:pPr>
        <w:shd w:val="clear" w:color="auto" w:fill="FFFFFF"/>
        <w:spacing w:before="100" w:beforeAutospacing="1" w:after="100" w:afterAutospacing="1" w:line="240" w:lineRule="auto"/>
        <w:textAlignment w:val="baseline"/>
        <w:rPr>
          <w:rFonts w:ascii="ABeeZee" w:eastAsia="Times New Roman" w:hAnsi="ABeeZee" w:cs="Times New Roman"/>
          <w:color w:val="000000" w:themeColor="text1"/>
          <w:sz w:val="24"/>
          <w:szCs w:val="24"/>
          <w:lang w:val="en-GB" w:eastAsia="en-GB"/>
        </w:rPr>
      </w:pPr>
    </w:p>
    <w:p w14:paraId="29679C47" w14:textId="77777777" w:rsidR="001D1DFF" w:rsidRDefault="001D1DFF" w:rsidP="001D1DFF">
      <w:pPr>
        <w:pStyle w:val="Heading2"/>
        <w:rPr>
          <w:b/>
          <w:bCs/>
        </w:rPr>
      </w:pPr>
    </w:p>
    <w:p w14:paraId="4F37B1C5" w14:textId="77777777" w:rsidR="001D1DFF" w:rsidRDefault="001D1DFF" w:rsidP="001D1DFF">
      <w:pPr>
        <w:pStyle w:val="Heading2"/>
        <w:rPr>
          <w:b/>
          <w:bCs/>
        </w:rPr>
      </w:pPr>
    </w:p>
    <w:p w14:paraId="253B09D9" w14:textId="77777777" w:rsidR="001D1DFF" w:rsidRDefault="001D1DFF" w:rsidP="001D1DFF">
      <w:pPr>
        <w:pStyle w:val="Heading2"/>
        <w:rPr>
          <w:b/>
          <w:bCs/>
        </w:rPr>
      </w:pPr>
    </w:p>
    <w:p w14:paraId="4225FDD0" w14:textId="0B5FB57D" w:rsidR="00BE4092" w:rsidRDefault="00BE4092" w:rsidP="001D1DFF">
      <w:pPr>
        <w:pStyle w:val="Heading2"/>
        <w:rPr>
          <w:b/>
          <w:bCs/>
        </w:rPr>
      </w:pPr>
      <w:r w:rsidRPr="001D1DFF">
        <w:rPr>
          <w:b/>
          <w:bCs/>
        </w:rPr>
        <w:t>Identification of other businesses currently linked to the global automotive industry that you think it may not be profitable in the long run to invest in</w:t>
      </w:r>
    </w:p>
    <w:p w14:paraId="2859DE51" w14:textId="5F255263" w:rsidR="008C127F" w:rsidRDefault="00C647C5" w:rsidP="00C647C5">
      <w:r>
        <w:t xml:space="preserve">Before </w:t>
      </w:r>
      <w:r w:rsidR="008336A7">
        <w:t>entering</w:t>
      </w:r>
      <w:r>
        <w:t xml:space="preserve"> an industry, the businessperson </w:t>
      </w:r>
      <w:proofErr w:type="gramStart"/>
      <w:r>
        <w:t>has to</w:t>
      </w:r>
      <w:proofErr w:type="gramEnd"/>
      <w:r>
        <w:t xml:space="preserve"> consider every potential risk or transformation that their business </w:t>
      </w:r>
      <w:r w:rsidR="008336A7">
        <w:t xml:space="preserve">might suffer. </w:t>
      </w:r>
      <w:r w:rsidR="008C127F">
        <w:t>The automotive industry faced many challenges because of the global specter’s trade plays significant role in the market.</w:t>
      </w:r>
      <w:r w:rsidR="00887697">
        <w:t xml:space="preserve"> In addition, the evolution of the industry is increasing rapidly due to the innovative developments of the artificial intelligence, automation manufacturing, driverless </w:t>
      </w:r>
      <w:r w:rsidR="00887697">
        <w:lastRenderedPageBreak/>
        <w:t xml:space="preserve">technology and sharing economy. In this case, the business must invest in long-term profitable projects. However, sometimes this is not the best alternative because some projects are </w:t>
      </w:r>
      <w:r w:rsidR="007E7551">
        <w:t>failing</w:t>
      </w:r>
      <w:r w:rsidR="00887697">
        <w:t xml:space="preserve"> throughout the process. </w:t>
      </w:r>
      <w:r w:rsidR="007E7551">
        <w:t xml:space="preserve">An example for that could be </w:t>
      </w:r>
      <w:r w:rsidR="000E43E3">
        <w:t>changes in laws and regulations that can potentially change your mind before investing in a new project. (IHS, 2015)</w:t>
      </w:r>
      <w:r w:rsidR="004E1393">
        <w:t xml:space="preserve">. </w:t>
      </w:r>
      <w:r w:rsidR="000D7F98">
        <w:t>Majority of the combustion engine car manufacturers are attacked by the emission law</w:t>
      </w:r>
      <w:r w:rsidR="00EC1072">
        <w:t xml:space="preserve">s. Small companies are forced to merge and start providing electric motors instead. This is a challenging time for all new entrants and considering the circumstances this business has no profitable future. (Ewing, 2019). </w:t>
      </w:r>
      <w:r w:rsidR="000D7F98">
        <w:t xml:space="preserve">The car mobility market is balancing between government regulations, innovative technology, improving stability of the global financial structure and increasing the competition. </w:t>
      </w:r>
      <w:r w:rsidR="00DC0E44">
        <w:t xml:space="preserve">In each of those factors the industry will be facing a lot of issues that are related to the company’s performance and profitability. However, to avoid those challenges, every entrepreneur must follow </w:t>
      </w:r>
      <w:proofErr w:type="gramStart"/>
      <w:r w:rsidR="00DC0E44">
        <w:t>particular framework</w:t>
      </w:r>
      <w:proofErr w:type="gramEnd"/>
      <w:r w:rsidR="00DC0E44">
        <w:t xml:space="preserve"> that can help identifying the right time and the right project to invest their capital in. </w:t>
      </w:r>
    </w:p>
    <w:p w14:paraId="63DF9FAA" w14:textId="14FD27E9" w:rsidR="00D43CFF" w:rsidRDefault="00D43CFF" w:rsidP="00C647C5"/>
    <w:p w14:paraId="4EF0BF61" w14:textId="507EA240" w:rsidR="00D43CFF" w:rsidRDefault="00D43CFF" w:rsidP="00D43CFF">
      <w:pPr>
        <w:pStyle w:val="Heading2"/>
        <w:rPr>
          <w:b/>
          <w:bCs/>
        </w:rPr>
      </w:pPr>
      <w:r w:rsidRPr="00D43CFF">
        <w:rPr>
          <w:b/>
          <w:bCs/>
        </w:rPr>
        <w:t>Conclusion</w:t>
      </w:r>
    </w:p>
    <w:p w14:paraId="3CB515FA" w14:textId="0A4269D0" w:rsidR="001C05E5" w:rsidRPr="00C93C1C" w:rsidRDefault="00C93C1C" w:rsidP="00C93C1C">
      <w:r>
        <w:t xml:space="preserve">The world’s economy provides many opportunities to new entrants in the industries. However, the main point is to remain successful </w:t>
      </w:r>
      <w:r w:rsidR="006C4F5B">
        <w:t xml:space="preserve">from the beginning until the end of the advantage you have taken. Being a businessman or a company that seeks to invest money into a new project must be well considered before taking any actions. Therefore, entering the automotive industry hides a lot of challenges and a lot of advantages. </w:t>
      </w:r>
      <w:r w:rsidR="001C05E5">
        <w:t xml:space="preserve">The </w:t>
      </w:r>
      <w:r w:rsidR="006C4F5B">
        <w:t>ab</w:t>
      </w:r>
      <w:r w:rsidR="001C05E5">
        <w:t>ility</w:t>
      </w:r>
      <w:r w:rsidR="006C4F5B">
        <w:t xml:space="preserve"> to follow certain models as a guide towards completing your successful development is very important skill that every entrepreneur must have. </w:t>
      </w:r>
      <w:r w:rsidR="001C05E5">
        <w:t xml:space="preserve">Another benefit for every new entrant is the innovative approach towards every idea and working hard to implement it. </w:t>
      </w:r>
      <w:r w:rsidR="00502F79">
        <w:t xml:space="preserve">There are a lot of marketing strategic tools that always aid people in completing their final decisions. Being capable to follow your own plans or tactics is essential and leads every individual towards implementing and achieving their goal. </w:t>
      </w:r>
    </w:p>
    <w:p w14:paraId="47ACE103" w14:textId="77777777" w:rsidR="000D7F98" w:rsidRDefault="000D7F98" w:rsidP="00C647C5"/>
    <w:p w14:paraId="52AEB0C3" w14:textId="77777777" w:rsidR="001D1DFF" w:rsidRPr="001D1DFF" w:rsidRDefault="001D1DFF" w:rsidP="001D1DFF"/>
    <w:p w14:paraId="229C3ABF" w14:textId="77777777" w:rsidR="00370CEC" w:rsidRDefault="00370CEC" w:rsidP="000B5FE6">
      <w:pPr>
        <w:shd w:val="clear" w:color="auto" w:fill="FFFFFF"/>
        <w:spacing w:before="100" w:beforeAutospacing="1" w:after="100" w:afterAutospacing="1" w:line="240" w:lineRule="auto"/>
        <w:textAlignment w:val="baseline"/>
        <w:rPr>
          <w:rFonts w:ascii="ABeeZee" w:eastAsia="Times New Roman" w:hAnsi="ABeeZee" w:cs="Times New Roman"/>
          <w:color w:val="222222"/>
          <w:sz w:val="24"/>
          <w:szCs w:val="24"/>
          <w:lang w:val="en-GB" w:eastAsia="en-GB"/>
        </w:rPr>
      </w:pPr>
    </w:p>
    <w:p w14:paraId="023C510A" w14:textId="54EAB99A" w:rsidR="000B5FE6" w:rsidRPr="00BE4092" w:rsidRDefault="00370CEC" w:rsidP="00BE4092">
      <w:pPr>
        <w:shd w:val="clear" w:color="auto" w:fill="FFFFFF"/>
        <w:spacing w:before="100" w:beforeAutospacing="1" w:after="100" w:afterAutospacing="1" w:line="240" w:lineRule="auto"/>
        <w:textAlignment w:val="baseline"/>
        <w:rPr>
          <w:rFonts w:ascii="ABeeZee" w:eastAsia="Times New Roman" w:hAnsi="ABeeZee" w:cs="Times New Roman"/>
          <w:color w:val="222222"/>
          <w:sz w:val="24"/>
          <w:szCs w:val="24"/>
          <w:lang w:val="en-GB" w:eastAsia="en-GB"/>
        </w:rPr>
      </w:pPr>
      <w:r>
        <w:rPr>
          <w:rFonts w:ascii="ABeeZee" w:eastAsia="Times New Roman" w:hAnsi="ABeeZee" w:cs="Times New Roman"/>
          <w:color w:val="222222"/>
          <w:sz w:val="24"/>
          <w:szCs w:val="24"/>
          <w:lang w:val="en-GB" w:eastAsia="en-GB"/>
        </w:rPr>
        <w:t xml:space="preserve"> </w:t>
      </w:r>
    </w:p>
    <w:p w14:paraId="5D766B29" w14:textId="77777777" w:rsidR="00501AB7" w:rsidRDefault="00501AB7" w:rsidP="00130BA3">
      <w:pPr>
        <w:rPr>
          <w:lang w:val="en-GB"/>
        </w:rPr>
      </w:pPr>
    </w:p>
    <w:p w14:paraId="11BB1F09" w14:textId="77777777" w:rsidR="00472677" w:rsidRDefault="00472677" w:rsidP="00130BA3">
      <w:pPr>
        <w:rPr>
          <w:lang w:val="en-GB"/>
        </w:rPr>
      </w:pPr>
    </w:p>
    <w:p w14:paraId="2558A925" w14:textId="43AD7696" w:rsidR="000918AB" w:rsidRPr="00D43CFF" w:rsidRDefault="000820D0" w:rsidP="00D43CFF">
      <w:pPr>
        <w:pStyle w:val="Heading2"/>
        <w:rPr>
          <w:b/>
          <w:bCs/>
        </w:rPr>
      </w:pPr>
      <w:r w:rsidRPr="00D43CFF">
        <w:rPr>
          <w:b/>
          <w:bCs/>
        </w:rPr>
        <w:lastRenderedPageBreak/>
        <w:t>References:</w:t>
      </w:r>
    </w:p>
    <w:p w14:paraId="52DC3241" w14:textId="3083B7EB" w:rsidR="00833A3E" w:rsidRPr="00263259" w:rsidRDefault="00833A3E" w:rsidP="00263259">
      <w:pPr>
        <w:spacing w:after="0" w:line="240" w:lineRule="auto"/>
        <w:rPr>
          <w:color w:val="000000" w:themeColor="text1"/>
        </w:rPr>
      </w:pPr>
      <w:r w:rsidRPr="00263259">
        <w:rPr>
          <w:color w:val="000000" w:themeColor="text1"/>
        </w:rPr>
        <w:t>Chapman, G. (2011), The car book, The definitive visual history, ‘’2000 onwards’’, p.344</w:t>
      </w:r>
    </w:p>
    <w:p w14:paraId="7949AB4F" w14:textId="77777777" w:rsidR="00321AE8" w:rsidRDefault="00321AE8" w:rsidP="00263259">
      <w:pPr>
        <w:spacing w:after="0" w:line="240" w:lineRule="auto"/>
      </w:pPr>
      <w:r w:rsidRPr="00263259">
        <w:rPr>
          <w:color w:val="000000" w:themeColor="text1"/>
        </w:rPr>
        <w:t xml:space="preserve">Collinson, P. (2019) Jan, 5th, The guardian, Congestion Changing, ‘’London’s ultra-low emission zone: What you need to know’’, Available at: </w:t>
      </w:r>
      <w:hyperlink r:id="rId12" w:history="1">
        <w:r w:rsidRPr="00382FB1">
          <w:rPr>
            <w:rStyle w:val="Hyperlink"/>
          </w:rPr>
          <w:t>https://www.theguardian.com/politics/2019/jan/05/londons-ultra-low-emission-zone-what-you-need-to-know</w:t>
        </w:r>
      </w:hyperlink>
      <w:r>
        <w:t xml:space="preserve">, </w:t>
      </w:r>
    </w:p>
    <w:p w14:paraId="1A3DE56C" w14:textId="3F5AAAB7" w:rsidR="00321AE8" w:rsidRPr="00263259" w:rsidRDefault="00321AE8" w:rsidP="00263259">
      <w:pPr>
        <w:spacing w:after="0" w:line="240" w:lineRule="auto"/>
        <w:rPr>
          <w:color w:val="000000" w:themeColor="text1"/>
        </w:rPr>
      </w:pPr>
      <w:r w:rsidRPr="00263259">
        <w:rPr>
          <w:color w:val="000000" w:themeColor="text1"/>
        </w:rPr>
        <w:t>[Accessed on: 03.05.2020]</w:t>
      </w:r>
    </w:p>
    <w:p w14:paraId="259A70A3" w14:textId="017EDFEA" w:rsidR="0045764C" w:rsidRDefault="0045764C" w:rsidP="00263259">
      <w:pPr>
        <w:spacing w:after="0" w:line="240" w:lineRule="auto"/>
      </w:pPr>
      <w:r w:rsidRPr="00263259">
        <w:rPr>
          <w:color w:val="000000" w:themeColor="text1"/>
        </w:rPr>
        <w:t xml:space="preserve">Drive green, (2018), Battery FAQ, Available at: </w:t>
      </w:r>
      <w:hyperlink r:id="rId13" w:history="1">
        <w:r w:rsidRPr="008F1E90">
          <w:rPr>
            <w:rStyle w:val="Hyperlink"/>
          </w:rPr>
          <w:t>https://drive-green.co.uk/ev-info/electric-car-battery-faq/</w:t>
        </w:r>
      </w:hyperlink>
    </w:p>
    <w:p w14:paraId="12B759FB" w14:textId="35D57915" w:rsidR="0045764C" w:rsidRPr="00263259" w:rsidRDefault="0045764C" w:rsidP="00263259">
      <w:pPr>
        <w:spacing w:after="0" w:line="240" w:lineRule="auto"/>
        <w:rPr>
          <w:color w:val="000000" w:themeColor="text1"/>
        </w:rPr>
      </w:pPr>
      <w:r w:rsidRPr="00263259">
        <w:rPr>
          <w:color w:val="000000" w:themeColor="text1"/>
        </w:rPr>
        <w:t>[Accessed on 15.05.2020]</w:t>
      </w:r>
    </w:p>
    <w:p w14:paraId="1CF6B9CB" w14:textId="4BEED1AB" w:rsidR="00BD4977" w:rsidRDefault="00BD4977" w:rsidP="00263259">
      <w:pPr>
        <w:spacing w:after="0" w:line="240" w:lineRule="auto"/>
        <w:rPr>
          <w:color w:val="000000" w:themeColor="text1"/>
        </w:rPr>
      </w:pPr>
      <w:r>
        <w:rPr>
          <w:color w:val="000000" w:themeColor="text1"/>
        </w:rPr>
        <w:t>EEA, (2018), European environment agency, ‘’</w:t>
      </w:r>
      <w:r w:rsidRPr="00BD4977">
        <w:rPr>
          <w:color w:val="000000" w:themeColor="text1"/>
        </w:rPr>
        <w:t>Electric vehicles from life cycle and circular economy perspectives TERM 2018: Transport and Environment Reporting Mechanism (TERM) report</w:t>
      </w:r>
      <w:r>
        <w:rPr>
          <w:color w:val="000000" w:themeColor="text1"/>
        </w:rPr>
        <w:t xml:space="preserve">’’, Available at: </w:t>
      </w:r>
      <w:hyperlink r:id="rId14" w:history="1">
        <w:r w:rsidRPr="008F1E90">
          <w:rPr>
            <w:rStyle w:val="Hyperlink"/>
          </w:rPr>
          <w:t>file:///C:/Users/Admin/Downloads/TH-AL-18-012-EN-N%20TERM%202018.pdf</w:t>
        </w:r>
      </w:hyperlink>
    </w:p>
    <w:p w14:paraId="6C0BA0C8" w14:textId="50BA6620" w:rsidR="00BD4977" w:rsidRPr="00BD4977" w:rsidRDefault="00BD4977" w:rsidP="00263259">
      <w:pPr>
        <w:spacing w:after="0" w:line="240" w:lineRule="auto"/>
        <w:rPr>
          <w:color w:val="000000" w:themeColor="text1"/>
        </w:rPr>
      </w:pPr>
      <w:r>
        <w:rPr>
          <w:color w:val="000000" w:themeColor="text1"/>
        </w:rPr>
        <w:t>[Accessed on 15.05.2020]</w:t>
      </w:r>
    </w:p>
    <w:p w14:paraId="7B176BC4" w14:textId="246D54ED" w:rsidR="00504A1D" w:rsidRDefault="00504A1D" w:rsidP="00263259">
      <w:pPr>
        <w:spacing w:after="0" w:line="240" w:lineRule="auto"/>
      </w:pPr>
      <w:r w:rsidRPr="00263259">
        <w:rPr>
          <w:color w:val="000000" w:themeColor="text1"/>
        </w:rPr>
        <w:t xml:space="preserve">Energy.gov (N/a), Electricity efficiency and renewable energy, Electric Cars, ‘’Electric cars safety, maintenance and battery life’’ Available at: </w:t>
      </w:r>
      <w:hyperlink r:id="rId15" w:history="1">
        <w:r w:rsidRPr="008F1E90">
          <w:rPr>
            <w:rStyle w:val="Hyperlink"/>
          </w:rPr>
          <w:t>https://www.energy.gov/eere/electricvehicles/electric-car-safety-maintenance-and-battery-life</w:t>
        </w:r>
      </w:hyperlink>
    </w:p>
    <w:p w14:paraId="3A11C88A" w14:textId="5835BA45" w:rsidR="00504A1D" w:rsidRDefault="00504A1D" w:rsidP="00263259">
      <w:pPr>
        <w:spacing w:after="0" w:line="240" w:lineRule="auto"/>
        <w:rPr>
          <w:color w:val="000000" w:themeColor="text1"/>
        </w:rPr>
      </w:pPr>
      <w:r w:rsidRPr="00263259">
        <w:rPr>
          <w:color w:val="000000" w:themeColor="text1"/>
        </w:rPr>
        <w:t>[Accessed on 15.05.2020]</w:t>
      </w:r>
    </w:p>
    <w:p w14:paraId="2037D890" w14:textId="388F970B" w:rsidR="00EC1072" w:rsidRDefault="00EC1072" w:rsidP="00263259">
      <w:pPr>
        <w:spacing w:after="0" w:line="240" w:lineRule="auto"/>
        <w:rPr>
          <w:color w:val="000000" w:themeColor="text1"/>
        </w:rPr>
      </w:pPr>
      <w:r>
        <w:rPr>
          <w:color w:val="000000" w:themeColor="text1"/>
        </w:rPr>
        <w:t>Ewing, J. (2019), Jun the 6</w:t>
      </w:r>
      <w:r w:rsidRPr="00EC1072">
        <w:rPr>
          <w:color w:val="000000" w:themeColor="text1"/>
          <w:vertAlign w:val="superscript"/>
        </w:rPr>
        <w:t>th</w:t>
      </w:r>
      <w:r>
        <w:rPr>
          <w:color w:val="000000" w:themeColor="text1"/>
        </w:rPr>
        <w:t xml:space="preserve">, New York Times, Business, ‘’The car industry is under </w:t>
      </w:r>
      <w:proofErr w:type="spellStart"/>
      <w:r>
        <w:rPr>
          <w:color w:val="000000" w:themeColor="text1"/>
        </w:rPr>
        <w:t>seige</w:t>
      </w:r>
      <w:proofErr w:type="spellEnd"/>
      <w:r>
        <w:rPr>
          <w:color w:val="000000" w:themeColor="text1"/>
        </w:rPr>
        <w:t xml:space="preserve">’’, Available at: </w:t>
      </w:r>
      <w:hyperlink r:id="rId16" w:history="1">
        <w:r w:rsidRPr="008F1E90">
          <w:rPr>
            <w:rStyle w:val="Hyperlink"/>
          </w:rPr>
          <w:t>https://www.nytimes.com/2019/06/06/business/auto-industry-fiat-renault.html</w:t>
        </w:r>
      </w:hyperlink>
    </w:p>
    <w:p w14:paraId="709A9856" w14:textId="47E6810F" w:rsidR="00EC1072" w:rsidRPr="00263259" w:rsidRDefault="00EC1072" w:rsidP="00263259">
      <w:pPr>
        <w:spacing w:after="0" w:line="240" w:lineRule="auto"/>
        <w:rPr>
          <w:color w:val="000000" w:themeColor="text1"/>
        </w:rPr>
      </w:pPr>
      <w:r>
        <w:rPr>
          <w:color w:val="000000" w:themeColor="text1"/>
        </w:rPr>
        <w:t>[Accessed on 15.05.2020]</w:t>
      </w:r>
    </w:p>
    <w:p w14:paraId="4D8094ED" w14:textId="4FD0EF7C" w:rsidR="006B315B" w:rsidRDefault="006B315B" w:rsidP="00263259">
      <w:pPr>
        <w:spacing w:after="0" w:line="240" w:lineRule="auto"/>
      </w:pPr>
      <w:r w:rsidRPr="00263259">
        <w:rPr>
          <w:color w:val="000000" w:themeColor="text1"/>
        </w:rPr>
        <w:t>Kopp, C. M. (2019), Jun the 25</w:t>
      </w:r>
      <w:r w:rsidRPr="00263259">
        <w:rPr>
          <w:color w:val="000000" w:themeColor="text1"/>
          <w:vertAlign w:val="superscript"/>
        </w:rPr>
        <w:t>th</w:t>
      </w:r>
      <w:r w:rsidRPr="00263259">
        <w:rPr>
          <w:color w:val="000000" w:themeColor="text1"/>
        </w:rPr>
        <w:t xml:space="preserve">, Investopedia, Business, Small business, ‘’Product life cycle’’, Available at: </w:t>
      </w:r>
      <w:hyperlink r:id="rId17" w:history="1">
        <w:r w:rsidRPr="008F1E90">
          <w:rPr>
            <w:rStyle w:val="Hyperlink"/>
          </w:rPr>
          <w:t>https://www.investopedia.com/terms/p/product-life-cycle.asp</w:t>
        </w:r>
      </w:hyperlink>
    </w:p>
    <w:p w14:paraId="2070F2B7" w14:textId="4B602F95" w:rsidR="006B315B" w:rsidRPr="00263259" w:rsidRDefault="006B315B" w:rsidP="00263259">
      <w:pPr>
        <w:spacing w:after="0" w:line="240" w:lineRule="auto"/>
        <w:rPr>
          <w:color w:val="000000" w:themeColor="text1"/>
        </w:rPr>
      </w:pPr>
      <w:r w:rsidRPr="00263259">
        <w:rPr>
          <w:color w:val="000000" w:themeColor="text1"/>
        </w:rPr>
        <w:t>[Accessed on 15.05.2020]</w:t>
      </w:r>
    </w:p>
    <w:p w14:paraId="03AEB633" w14:textId="4F60FFDB" w:rsidR="002D5BDD" w:rsidRDefault="002D5BDD" w:rsidP="00263259">
      <w:pPr>
        <w:spacing w:after="0" w:line="240" w:lineRule="auto"/>
      </w:pPr>
      <w:proofErr w:type="spellStart"/>
      <w:r w:rsidRPr="00263259">
        <w:rPr>
          <w:color w:val="000000" w:themeColor="text1"/>
        </w:rPr>
        <w:t>Flekel</w:t>
      </w:r>
      <w:proofErr w:type="spellEnd"/>
      <w:r w:rsidRPr="00263259">
        <w:rPr>
          <w:color w:val="000000" w:themeColor="text1"/>
        </w:rPr>
        <w:t>, A. (2013), April the 24</w:t>
      </w:r>
      <w:r w:rsidRPr="00263259">
        <w:rPr>
          <w:color w:val="000000" w:themeColor="text1"/>
          <w:vertAlign w:val="superscript"/>
        </w:rPr>
        <w:t>th</w:t>
      </w:r>
      <w:r w:rsidRPr="00263259">
        <w:rPr>
          <w:color w:val="000000" w:themeColor="text1"/>
        </w:rPr>
        <w:t xml:space="preserve">, Business to community, Business and Finance, Product management, ‘’Understanding the product life cycle’’, Available at: </w:t>
      </w:r>
      <w:hyperlink r:id="rId18" w:history="1">
        <w:r w:rsidRPr="008F1E90">
          <w:rPr>
            <w:rStyle w:val="Hyperlink"/>
          </w:rPr>
          <w:t>https://www.business2community.com/product-management/understanding-the-product-life-cycle-0475909</w:t>
        </w:r>
      </w:hyperlink>
      <w:r>
        <w:t xml:space="preserve"> </w:t>
      </w:r>
    </w:p>
    <w:p w14:paraId="57445E6E" w14:textId="3306441C" w:rsidR="002D5BDD" w:rsidRPr="00263259" w:rsidRDefault="002D5BDD" w:rsidP="00263259">
      <w:pPr>
        <w:spacing w:after="0" w:line="240" w:lineRule="auto"/>
        <w:rPr>
          <w:color w:val="000000" w:themeColor="text1"/>
        </w:rPr>
      </w:pPr>
      <w:r w:rsidRPr="00263259">
        <w:rPr>
          <w:color w:val="000000" w:themeColor="text1"/>
        </w:rPr>
        <w:t>[Accessed on 15.05.2020]</w:t>
      </w:r>
    </w:p>
    <w:p w14:paraId="7A31A058" w14:textId="3BA31928" w:rsidR="00E944C9" w:rsidRDefault="00E944C9" w:rsidP="00263259">
      <w:pPr>
        <w:spacing w:after="0" w:line="240" w:lineRule="auto"/>
      </w:pPr>
      <w:r w:rsidRPr="00263259">
        <w:rPr>
          <w:color w:val="000000" w:themeColor="text1"/>
        </w:rPr>
        <w:t xml:space="preserve">IET, (2020), The institution of engineering and technology, ‘’Electric vehicle charging equipment installation’’, Available at: </w:t>
      </w:r>
      <w:hyperlink r:id="rId19" w:history="1">
        <w:r w:rsidRPr="008F1E90">
          <w:rPr>
            <w:rStyle w:val="Hyperlink"/>
          </w:rPr>
          <w:t>https://academy.theiet.org/electric-vehicle-charging-equipment-installation-to-bs7671-2018-amd-1?gclid=Cj0KCQjwnv71BRCOARIsAIkxW9FFIsps4eNMTG1X43s5ykKqjCuXXBX7n1BypnIjnmfj15oZKPaiN6IaAlodEALw_wcB</w:t>
        </w:r>
      </w:hyperlink>
    </w:p>
    <w:p w14:paraId="126FB500" w14:textId="1FCC53E6" w:rsidR="002D5BDD" w:rsidRDefault="00E944C9" w:rsidP="00263259">
      <w:pPr>
        <w:spacing w:after="0" w:line="240" w:lineRule="auto"/>
        <w:rPr>
          <w:color w:val="000000" w:themeColor="text1"/>
        </w:rPr>
      </w:pPr>
      <w:r w:rsidRPr="00263259">
        <w:rPr>
          <w:color w:val="000000" w:themeColor="text1"/>
        </w:rPr>
        <w:t xml:space="preserve">[Accessed on 15.05.2020] </w:t>
      </w:r>
    </w:p>
    <w:p w14:paraId="465E609E" w14:textId="130B1B70" w:rsidR="000E43E3" w:rsidRDefault="000E43E3" w:rsidP="00263259">
      <w:pPr>
        <w:spacing w:after="0" w:line="240" w:lineRule="auto"/>
        <w:rPr>
          <w:color w:val="000000" w:themeColor="text1"/>
        </w:rPr>
      </w:pPr>
      <w:r>
        <w:rPr>
          <w:color w:val="000000" w:themeColor="text1"/>
        </w:rPr>
        <w:lastRenderedPageBreak/>
        <w:t xml:space="preserve">HIS, (2015), ‘’Five critical challenges facing the automotive industry – a guide for strategic planners’’, Available at: </w:t>
      </w:r>
      <w:hyperlink r:id="rId20" w:history="1">
        <w:r w:rsidRPr="008F1E90">
          <w:rPr>
            <w:rStyle w:val="Hyperlink"/>
          </w:rPr>
          <w:t>file:///C:/Users/Admin/Desktop/AUT-TL-WhitePaper-5.pdf</w:t>
        </w:r>
      </w:hyperlink>
    </w:p>
    <w:p w14:paraId="7CBB6DD3" w14:textId="63D4957C" w:rsidR="000E43E3" w:rsidRPr="00263259" w:rsidRDefault="000E43E3" w:rsidP="00263259">
      <w:pPr>
        <w:spacing w:after="0" w:line="240" w:lineRule="auto"/>
        <w:rPr>
          <w:color w:val="000000" w:themeColor="text1"/>
        </w:rPr>
      </w:pPr>
      <w:r>
        <w:rPr>
          <w:color w:val="000000" w:themeColor="text1"/>
        </w:rPr>
        <w:t xml:space="preserve">[Accessed on 15.05.2020] </w:t>
      </w:r>
    </w:p>
    <w:p w14:paraId="39D72D71" w14:textId="03805306" w:rsidR="00222C55" w:rsidRDefault="00222C55" w:rsidP="00263259">
      <w:pPr>
        <w:spacing w:after="0" w:line="240" w:lineRule="auto"/>
        <w:rPr>
          <w:rFonts w:cs="Arial"/>
          <w:color w:val="000000"/>
          <w:spacing w:val="-2"/>
        </w:rPr>
      </w:pPr>
      <w:r w:rsidRPr="00263259">
        <w:rPr>
          <w:color w:val="000000" w:themeColor="text1"/>
        </w:rPr>
        <w:t>Lambert, S. (2020), Feb the 6</w:t>
      </w:r>
      <w:r w:rsidRPr="00263259">
        <w:rPr>
          <w:color w:val="000000" w:themeColor="text1"/>
          <w:vertAlign w:val="superscript"/>
        </w:rPr>
        <w:t>th</w:t>
      </w:r>
      <w:r w:rsidRPr="00263259">
        <w:rPr>
          <w:color w:val="000000" w:themeColor="text1"/>
        </w:rPr>
        <w:t>, This is money, Financial web site of the year, ‘’</w:t>
      </w:r>
      <w:r w:rsidRPr="00263259">
        <w:rPr>
          <w:rFonts w:cs="Arial"/>
          <w:color w:val="000000" w:themeColor="text1"/>
          <w:spacing w:val="-2"/>
        </w:rPr>
        <w:t xml:space="preserve">The </w:t>
      </w:r>
      <w:r w:rsidRPr="00222C55">
        <w:rPr>
          <w:rFonts w:cs="Arial"/>
          <w:color w:val="000000"/>
          <w:spacing w:val="-2"/>
        </w:rPr>
        <w:t>tax break that could save you 40% on an electric car: SIMON LAMBERT on how your employer could help you drive for less</w:t>
      </w:r>
      <w:r>
        <w:rPr>
          <w:rFonts w:cs="Arial"/>
          <w:color w:val="000000"/>
          <w:spacing w:val="-2"/>
        </w:rPr>
        <w:t>’’, Available at:</w:t>
      </w:r>
      <w:r>
        <w:t xml:space="preserve"> </w:t>
      </w:r>
      <w:hyperlink r:id="rId21" w:history="1">
        <w:r w:rsidRPr="008F1E90">
          <w:rPr>
            <w:rStyle w:val="Hyperlink"/>
            <w:rFonts w:cs="Arial"/>
            <w:spacing w:val="-2"/>
          </w:rPr>
          <w:t>https://www.thisismoney.co.uk/money/cars/article-7970367/The-electric-car-salary-sacrifice-tax-break-save-40.html</w:t>
        </w:r>
      </w:hyperlink>
      <w:r>
        <w:rPr>
          <w:rFonts w:cs="Arial"/>
          <w:color w:val="000000"/>
          <w:spacing w:val="-2"/>
        </w:rPr>
        <w:t xml:space="preserve"> </w:t>
      </w:r>
    </w:p>
    <w:p w14:paraId="537B996A" w14:textId="0FB22913" w:rsidR="00222C55" w:rsidRDefault="00222C55" w:rsidP="00263259">
      <w:pPr>
        <w:spacing w:after="0" w:line="240" w:lineRule="auto"/>
        <w:rPr>
          <w:rFonts w:cs="Arial"/>
          <w:color w:val="000000"/>
          <w:spacing w:val="-2"/>
        </w:rPr>
      </w:pPr>
      <w:r>
        <w:rPr>
          <w:rFonts w:cs="Arial"/>
          <w:color w:val="000000"/>
          <w:spacing w:val="-2"/>
        </w:rPr>
        <w:t>[Accessed on 15.05.2020]</w:t>
      </w:r>
    </w:p>
    <w:p w14:paraId="58E7906D" w14:textId="62B0A432" w:rsidR="005E6F49" w:rsidRDefault="005E6F49" w:rsidP="00263259">
      <w:pPr>
        <w:spacing w:after="0" w:line="240" w:lineRule="auto"/>
        <w:rPr>
          <w:color w:val="333333"/>
        </w:rPr>
      </w:pPr>
      <w:r>
        <w:rPr>
          <w:rFonts w:cs="Arial"/>
          <w:color w:val="000000"/>
          <w:spacing w:val="-2"/>
        </w:rPr>
        <w:t>Silverstein, K. (2020), Feb the 10</w:t>
      </w:r>
      <w:r w:rsidRPr="005E6F49">
        <w:rPr>
          <w:rFonts w:cs="Arial"/>
          <w:color w:val="000000"/>
          <w:spacing w:val="-2"/>
          <w:vertAlign w:val="superscript"/>
        </w:rPr>
        <w:t>th</w:t>
      </w:r>
      <w:r>
        <w:rPr>
          <w:rFonts w:cs="Arial"/>
          <w:color w:val="000000"/>
          <w:spacing w:val="-2"/>
        </w:rPr>
        <w:t>, The Forbes, ‘’</w:t>
      </w:r>
      <w:r w:rsidRPr="005E6F49">
        <w:rPr>
          <w:color w:val="333333"/>
        </w:rPr>
        <w:t>Solar-Powered Electric Vehicle Charging Stations Are Just Around The Corner</w:t>
      </w:r>
      <w:r>
        <w:rPr>
          <w:color w:val="333333"/>
        </w:rPr>
        <w:t xml:space="preserve">’’, Available at: </w:t>
      </w:r>
      <w:hyperlink r:id="rId22" w:history="1">
        <w:r w:rsidRPr="008F1E90">
          <w:rPr>
            <w:rStyle w:val="Hyperlink"/>
          </w:rPr>
          <w:t>https://www.forbes.com/sites/kensilverstein/2020/02/10/solar-powered-electric-vehicle-charging-stations-are-just-around-the-corner/#38d86f2d320f</w:t>
        </w:r>
      </w:hyperlink>
    </w:p>
    <w:p w14:paraId="06FDE56A" w14:textId="59B1A237" w:rsidR="005E6F49" w:rsidRPr="005E6F49" w:rsidRDefault="005E6F49" w:rsidP="00263259">
      <w:pPr>
        <w:spacing w:after="0" w:line="240" w:lineRule="auto"/>
        <w:rPr>
          <w:rFonts w:cs="Arial"/>
          <w:color w:val="000000"/>
          <w:spacing w:val="-2"/>
        </w:rPr>
      </w:pPr>
      <w:r>
        <w:rPr>
          <w:color w:val="333333"/>
        </w:rPr>
        <w:t>[Accessed on 15.05.2020]</w:t>
      </w:r>
    </w:p>
    <w:p w14:paraId="1FA06CD3" w14:textId="3DE67AD3" w:rsidR="00E062B6" w:rsidRDefault="00E062B6" w:rsidP="00263259">
      <w:pPr>
        <w:spacing w:after="0" w:line="240" w:lineRule="auto"/>
        <w:rPr>
          <w:rFonts w:cs="Arial"/>
          <w:color w:val="000000"/>
          <w:spacing w:val="-2"/>
        </w:rPr>
      </w:pPr>
      <w:r>
        <w:rPr>
          <w:rFonts w:cs="Arial"/>
          <w:color w:val="000000"/>
          <w:spacing w:val="-2"/>
        </w:rPr>
        <w:t>Singh, A. (2019), Sep the 19</w:t>
      </w:r>
      <w:r w:rsidRPr="00E062B6">
        <w:rPr>
          <w:rFonts w:cs="Arial"/>
          <w:color w:val="000000"/>
          <w:spacing w:val="-2"/>
          <w:vertAlign w:val="superscript"/>
        </w:rPr>
        <w:t>th</w:t>
      </w:r>
      <w:r>
        <w:rPr>
          <w:rFonts w:cs="Arial"/>
          <w:color w:val="000000"/>
          <w:spacing w:val="-2"/>
        </w:rPr>
        <w:t xml:space="preserve">, Entrepreneur, Franchise, ‘’How electric vehicles rev up business opportunities’’, Available at: </w:t>
      </w:r>
      <w:hyperlink r:id="rId23" w:history="1">
        <w:r w:rsidRPr="008F1E90">
          <w:rPr>
            <w:rStyle w:val="Hyperlink"/>
            <w:rFonts w:cs="Arial"/>
            <w:spacing w:val="-2"/>
          </w:rPr>
          <w:t>https://www.entrepreneur.com/article/339713</w:t>
        </w:r>
      </w:hyperlink>
    </w:p>
    <w:p w14:paraId="1A87C5E5" w14:textId="344996EB" w:rsidR="00E062B6" w:rsidRDefault="00E062B6" w:rsidP="00263259">
      <w:pPr>
        <w:spacing w:after="0" w:line="240" w:lineRule="auto"/>
        <w:rPr>
          <w:rFonts w:cs="Arial"/>
          <w:color w:val="000000"/>
          <w:spacing w:val="-2"/>
        </w:rPr>
      </w:pPr>
      <w:r>
        <w:rPr>
          <w:rFonts w:cs="Arial"/>
          <w:color w:val="000000"/>
          <w:spacing w:val="-2"/>
        </w:rPr>
        <w:t>[Accessed on 15.05.2020]</w:t>
      </w:r>
    </w:p>
    <w:p w14:paraId="300D6B9A" w14:textId="2D813FD7" w:rsidR="00BC413B" w:rsidRDefault="00BC413B" w:rsidP="00263259">
      <w:pPr>
        <w:spacing w:after="0" w:line="240" w:lineRule="auto"/>
        <w:rPr>
          <w:color w:val="333333"/>
        </w:rPr>
      </w:pPr>
      <w:r>
        <w:rPr>
          <w:rFonts w:cs="Arial"/>
          <w:color w:val="000000"/>
          <w:spacing w:val="-2"/>
        </w:rPr>
        <w:t>Taylor, V. (2020), Feb the 6</w:t>
      </w:r>
      <w:r w:rsidRPr="00BC413B">
        <w:rPr>
          <w:rFonts w:cs="Arial"/>
          <w:color w:val="000000"/>
          <w:spacing w:val="-2"/>
          <w:vertAlign w:val="superscript"/>
        </w:rPr>
        <w:t>th</w:t>
      </w:r>
      <w:r>
        <w:rPr>
          <w:rFonts w:cs="Arial"/>
          <w:color w:val="000000"/>
          <w:spacing w:val="-2"/>
        </w:rPr>
        <w:t>, Business to community, Sales and Marketing, Marketing, ‘’</w:t>
      </w:r>
      <w:r w:rsidRPr="00BC413B">
        <w:rPr>
          <w:color w:val="333333"/>
        </w:rPr>
        <w:t>9 Surprising Ways You Can Use YouTube for Influencer Marketing</w:t>
      </w:r>
      <w:r>
        <w:rPr>
          <w:color w:val="333333"/>
        </w:rPr>
        <w:t xml:space="preserve">’’, Available at: </w:t>
      </w:r>
      <w:hyperlink r:id="rId24" w:history="1">
        <w:r w:rsidRPr="008F1E90">
          <w:rPr>
            <w:rStyle w:val="Hyperlink"/>
          </w:rPr>
          <w:t>https://www.business2community.com/marketing/9-surprising-ways-you-can-use-youtube-for-influencer-marketing-02281595</w:t>
        </w:r>
      </w:hyperlink>
    </w:p>
    <w:p w14:paraId="5C03DDD9" w14:textId="3CA28FC2" w:rsidR="00BC413B" w:rsidRDefault="00BC413B" w:rsidP="00263259">
      <w:pPr>
        <w:spacing w:after="0" w:line="240" w:lineRule="auto"/>
        <w:rPr>
          <w:color w:val="333333"/>
        </w:rPr>
      </w:pPr>
      <w:r>
        <w:rPr>
          <w:color w:val="333333"/>
        </w:rPr>
        <w:t>[Accessed on 15.05.2020]</w:t>
      </w:r>
    </w:p>
    <w:p w14:paraId="4371CFF5" w14:textId="0784267C" w:rsidR="00F228DB" w:rsidRDefault="00F228DB" w:rsidP="00263259">
      <w:pPr>
        <w:spacing w:after="0" w:line="240" w:lineRule="auto"/>
        <w:rPr>
          <w:color w:val="333333"/>
        </w:rPr>
      </w:pPr>
      <w:r>
        <w:rPr>
          <w:color w:val="333333"/>
        </w:rPr>
        <w:t>Traver, E. (2019), May the 26</w:t>
      </w:r>
      <w:r w:rsidRPr="00F228DB">
        <w:rPr>
          <w:color w:val="333333"/>
          <w:vertAlign w:val="superscript"/>
        </w:rPr>
        <w:t>th</w:t>
      </w:r>
      <w:r>
        <w:rPr>
          <w:color w:val="333333"/>
        </w:rPr>
        <w:t xml:space="preserve">, Investopedia, Business, Business essential, ‘’What are the primary activities of Michael Porter’s chain?’’, Available at: </w:t>
      </w:r>
      <w:hyperlink r:id="rId25" w:history="1">
        <w:r w:rsidRPr="008F1E90">
          <w:rPr>
            <w:rStyle w:val="Hyperlink"/>
          </w:rPr>
          <w:t>https://www.investopedia.com/ask/answers/050115/what-are-primary-activities-michael-porters-value-chain.asp</w:t>
        </w:r>
      </w:hyperlink>
    </w:p>
    <w:p w14:paraId="7BA5B029" w14:textId="293701B1" w:rsidR="00F228DB" w:rsidRPr="00BC413B" w:rsidRDefault="00F228DB" w:rsidP="00263259">
      <w:pPr>
        <w:spacing w:after="0" w:line="240" w:lineRule="auto"/>
        <w:rPr>
          <w:rFonts w:cs="Arial"/>
          <w:color w:val="000000"/>
          <w:spacing w:val="-2"/>
        </w:rPr>
      </w:pPr>
      <w:r>
        <w:rPr>
          <w:color w:val="333333"/>
        </w:rPr>
        <w:t>[Accessed on 15.05.2020]</w:t>
      </w:r>
    </w:p>
    <w:p w14:paraId="4D38EC24" w14:textId="77777777" w:rsidR="00BC413B" w:rsidRDefault="00BC413B" w:rsidP="00222C55">
      <w:pPr>
        <w:rPr>
          <w:rFonts w:cs="Arial"/>
          <w:color w:val="000000"/>
          <w:spacing w:val="-2"/>
        </w:rPr>
      </w:pPr>
    </w:p>
    <w:p w14:paraId="2E2E2FC4" w14:textId="77777777" w:rsidR="00222C55" w:rsidRPr="00222C55" w:rsidRDefault="00222C55" w:rsidP="00222C55"/>
    <w:p w14:paraId="22621D18" w14:textId="77777777" w:rsidR="00222C55" w:rsidRPr="00833A3E" w:rsidRDefault="00222C55" w:rsidP="00833A3E"/>
    <w:p w14:paraId="601ED216" w14:textId="77777777" w:rsidR="006A34BD" w:rsidRDefault="006A34BD" w:rsidP="000918AB"/>
    <w:sectPr w:rsidR="006A34BD" w:rsidSect="00C61F98">
      <w:footerReference w:type="default" r:id="rId26"/>
      <w:pgSz w:w="12240" w:h="15840"/>
      <w:pgMar w:top="1728" w:right="1800" w:bottom="1440" w:left="1800" w:header="720" w:footer="720" w:gutter="0"/>
      <w:pgBorders w:offsetFrom="page">
        <w:top w:val="dotDash" w:sz="4" w:space="24" w:color="auto"/>
        <w:left w:val="dotDash" w:sz="4" w:space="24" w:color="auto"/>
        <w:bottom w:val="dotDash" w:sz="4" w:space="24" w:color="auto"/>
        <w:right w:val="dotDash"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A5A352" w14:textId="77777777" w:rsidR="00763434" w:rsidRDefault="00763434" w:rsidP="00C6554A">
      <w:pPr>
        <w:spacing w:before="0" w:after="0" w:line="240" w:lineRule="auto"/>
      </w:pPr>
      <w:r>
        <w:separator/>
      </w:r>
    </w:p>
  </w:endnote>
  <w:endnote w:type="continuationSeparator" w:id="0">
    <w:p w14:paraId="52B43A76" w14:textId="77777777" w:rsidR="00763434" w:rsidRDefault="00763434"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BeeZee">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27DBB1" w14:textId="77777777" w:rsidR="00972274" w:rsidRDefault="00972274">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35174F" w14:textId="77777777" w:rsidR="00763434" w:rsidRDefault="00763434" w:rsidP="00C6554A">
      <w:pPr>
        <w:spacing w:before="0" w:after="0" w:line="240" w:lineRule="auto"/>
      </w:pPr>
      <w:r>
        <w:separator/>
      </w:r>
    </w:p>
  </w:footnote>
  <w:footnote w:type="continuationSeparator" w:id="0">
    <w:p w14:paraId="745FDB2C" w14:textId="77777777" w:rsidR="00763434" w:rsidRDefault="00763434"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0843A4F"/>
    <w:multiLevelType w:val="hybridMultilevel"/>
    <w:tmpl w:val="69961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1B35FD"/>
    <w:multiLevelType w:val="hybridMultilevel"/>
    <w:tmpl w:val="C7FCC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7560019"/>
    <w:multiLevelType w:val="hybridMultilevel"/>
    <w:tmpl w:val="FC504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CA47FB4"/>
    <w:multiLevelType w:val="hybridMultilevel"/>
    <w:tmpl w:val="C16CC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23F0177"/>
    <w:multiLevelType w:val="hybridMultilevel"/>
    <w:tmpl w:val="A4FA7D7E"/>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7" w15:restartNumberingAfterBreak="0">
    <w:nsid w:val="28267551"/>
    <w:multiLevelType w:val="hybridMultilevel"/>
    <w:tmpl w:val="11BE224A"/>
    <w:lvl w:ilvl="0" w:tplc="08090001">
      <w:start w:val="1"/>
      <w:numFmt w:val="bullet"/>
      <w:lvlText w:val=""/>
      <w:lvlJc w:val="left"/>
      <w:pPr>
        <w:ind w:left="816" w:hanging="360"/>
      </w:pPr>
      <w:rPr>
        <w:rFonts w:ascii="Symbol" w:hAnsi="Symbol" w:hint="default"/>
      </w:rPr>
    </w:lvl>
    <w:lvl w:ilvl="1" w:tplc="08090003" w:tentative="1">
      <w:start w:val="1"/>
      <w:numFmt w:val="bullet"/>
      <w:lvlText w:val="o"/>
      <w:lvlJc w:val="left"/>
      <w:pPr>
        <w:ind w:left="1536" w:hanging="360"/>
      </w:pPr>
      <w:rPr>
        <w:rFonts w:ascii="Courier New" w:hAnsi="Courier New" w:cs="Courier New" w:hint="default"/>
      </w:rPr>
    </w:lvl>
    <w:lvl w:ilvl="2" w:tplc="08090005" w:tentative="1">
      <w:start w:val="1"/>
      <w:numFmt w:val="bullet"/>
      <w:lvlText w:val=""/>
      <w:lvlJc w:val="left"/>
      <w:pPr>
        <w:ind w:left="2256" w:hanging="360"/>
      </w:pPr>
      <w:rPr>
        <w:rFonts w:ascii="Wingdings" w:hAnsi="Wingdings" w:hint="default"/>
      </w:rPr>
    </w:lvl>
    <w:lvl w:ilvl="3" w:tplc="08090001" w:tentative="1">
      <w:start w:val="1"/>
      <w:numFmt w:val="bullet"/>
      <w:lvlText w:val=""/>
      <w:lvlJc w:val="left"/>
      <w:pPr>
        <w:ind w:left="2976" w:hanging="360"/>
      </w:pPr>
      <w:rPr>
        <w:rFonts w:ascii="Symbol" w:hAnsi="Symbol" w:hint="default"/>
      </w:rPr>
    </w:lvl>
    <w:lvl w:ilvl="4" w:tplc="08090003" w:tentative="1">
      <w:start w:val="1"/>
      <w:numFmt w:val="bullet"/>
      <w:lvlText w:val="o"/>
      <w:lvlJc w:val="left"/>
      <w:pPr>
        <w:ind w:left="3696" w:hanging="360"/>
      </w:pPr>
      <w:rPr>
        <w:rFonts w:ascii="Courier New" w:hAnsi="Courier New" w:cs="Courier New" w:hint="default"/>
      </w:rPr>
    </w:lvl>
    <w:lvl w:ilvl="5" w:tplc="08090005" w:tentative="1">
      <w:start w:val="1"/>
      <w:numFmt w:val="bullet"/>
      <w:lvlText w:val=""/>
      <w:lvlJc w:val="left"/>
      <w:pPr>
        <w:ind w:left="4416" w:hanging="360"/>
      </w:pPr>
      <w:rPr>
        <w:rFonts w:ascii="Wingdings" w:hAnsi="Wingdings" w:hint="default"/>
      </w:rPr>
    </w:lvl>
    <w:lvl w:ilvl="6" w:tplc="08090001" w:tentative="1">
      <w:start w:val="1"/>
      <w:numFmt w:val="bullet"/>
      <w:lvlText w:val=""/>
      <w:lvlJc w:val="left"/>
      <w:pPr>
        <w:ind w:left="5136" w:hanging="360"/>
      </w:pPr>
      <w:rPr>
        <w:rFonts w:ascii="Symbol" w:hAnsi="Symbol" w:hint="default"/>
      </w:rPr>
    </w:lvl>
    <w:lvl w:ilvl="7" w:tplc="08090003" w:tentative="1">
      <w:start w:val="1"/>
      <w:numFmt w:val="bullet"/>
      <w:lvlText w:val="o"/>
      <w:lvlJc w:val="left"/>
      <w:pPr>
        <w:ind w:left="5856" w:hanging="360"/>
      </w:pPr>
      <w:rPr>
        <w:rFonts w:ascii="Courier New" w:hAnsi="Courier New" w:cs="Courier New" w:hint="default"/>
      </w:rPr>
    </w:lvl>
    <w:lvl w:ilvl="8" w:tplc="08090005" w:tentative="1">
      <w:start w:val="1"/>
      <w:numFmt w:val="bullet"/>
      <w:lvlText w:val=""/>
      <w:lvlJc w:val="left"/>
      <w:pPr>
        <w:ind w:left="6576" w:hanging="360"/>
      </w:pPr>
      <w:rPr>
        <w:rFonts w:ascii="Wingdings" w:hAnsi="Wingdings" w:hint="default"/>
      </w:rPr>
    </w:lvl>
  </w:abstractNum>
  <w:abstractNum w:abstractNumId="18" w15:restartNumberingAfterBreak="0">
    <w:nsid w:val="2C294E0F"/>
    <w:multiLevelType w:val="hybridMultilevel"/>
    <w:tmpl w:val="A2FE5528"/>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9" w15:restartNumberingAfterBreak="0">
    <w:nsid w:val="2E4A0E42"/>
    <w:multiLevelType w:val="hybridMultilevel"/>
    <w:tmpl w:val="383CB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AC09CE"/>
    <w:multiLevelType w:val="multilevel"/>
    <w:tmpl w:val="8534A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93901D5"/>
    <w:multiLevelType w:val="hybridMultilevel"/>
    <w:tmpl w:val="032E7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CDB5742"/>
    <w:multiLevelType w:val="hybridMultilevel"/>
    <w:tmpl w:val="B2FAD18A"/>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23" w15:restartNumberingAfterBreak="0">
    <w:nsid w:val="46C53ED9"/>
    <w:multiLevelType w:val="hybridMultilevel"/>
    <w:tmpl w:val="9F867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4F6925FD"/>
    <w:multiLevelType w:val="hybridMultilevel"/>
    <w:tmpl w:val="21AAB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44A5B42"/>
    <w:multiLevelType w:val="hybridMultilevel"/>
    <w:tmpl w:val="7012B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047CA9"/>
    <w:multiLevelType w:val="hybridMultilevel"/>
    <w:tmpl w:val="53D8D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E52094"/>
    <w:multiLevelType w:val="hybridMultilevel"/>
    <w:tmpl w:val="1F1E2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1E2C13"/>
    <w:multiLevelType w:val="hybridMultilevel"/>
    <w:tmpl w:val="0B807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1B108B1"/>
    <w:multiLevelType w:val="hybridMultilevel"/>
    <w:tmpl w:val="2F1EF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FA7771"/>
    <w:multiLevelType w:val="hybridMultilevel"/>
    <w:tmpl w:val="1AA2F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58A035E"/>
    <w:multiLevelType w:val="hybridMultilevel"/>
    <w:tmpl w:val="B378A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24"/>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4"/>
  </w:num>
  <w:num w:numId="17">
    <w:abstractNumId w:val="22"/>
  </w:num>
  <w:num w:numId="18">
    <w:abstractNumId w:val="13"/>
  </w:num>
  <w:num w:numId="19">
    <w:abstractNumId w:val="25"/>
  </w:num>
  <w:num w:numId="20">
    <w:abstractNumId w:val="23"/>
  </w:num>
  <w:num w:numId="21">
    <w:abstractNumId w:val="26"/>
  </w:num>
  <w:num w:numId="22">
    <w:abstractNumId w:val="18"/>
  </w:num>
  <w:num w:numId="23">
    <w:abstractNumId w:val="32"/>
  </w:num>
  <w:num w:numId="24">
    <w:abstractNumId w:val="28"/>
  </w:num>
  <w:num w:numId="25">
    <w:abstractNumId w:val="15"/>
  </w:num>
  <w:num w:numId="26">
    <w:abstractNumId w:val="31"/>
  </w:num>
  <w:num w:numId="27">
    <w:abstractNumId w:val="27"/>
  </w:num>
  <w:num w:numId="28">
    <w:abstractNumId w:val="17"/>
  </w:num>
  <w:num w:numId="29">
    <w:abstractNumId w:val="12"/>
  </w:num>
  <w:num w:numId="30">
    <w:abstractNumId w:val="19"/>
  </w:num>
  <w:num w:numId="31">
    <w:abstractNumId w:val="21"/>
  </w:num>
  <w:num w:numId="32">
    <w:abstractNumId w:val="29"/>
  </w:num>
  <w:num w:numId="33">
    <w:abstractNumId w:val="16"/>
  </w:num>
  <w:num w:numId="34">
    <w:abstractNumId w:val="20"/>
  </w:num>
  <w:num w:numId="35">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isplayBackgroundShap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4DE"/>
    <w:rsid w:val="000213A6"/>
    <w:rsid w:val="00044270"/>
    <w:rsid w:val="00071822"/>
    <w:rsid w:val="00074857"/>
    <w:rsid w:val="000820D0"/>
    <w:rsid w:val="00084C57"/>
    <w:rsid w:val="00085522"/>
    <w:rsid w:val="00087544"/>
    <w:rsid w:val="000918AB"/>
    <w:rsid w:val="00095AC2"/>
    <w:rsid w:val="000B5FE6"/>
    <w:rsid w:val="000D7F98"/>
    <w:rsid w:val="000E1D65"/>
    <w:rsid w:val="000E3686"/>
    <w:rsid w:val="000E43E3"/>
    <w:rsid w:val="000E64BB"/>
    <w:rsid w:val="00104C3C"/>
    <w:rsid w:val="00110CAF"/>
    <w:rsid w:val="001200BB"/>
    <w:rsid w:val="001255B4"/>
    <w:rsid w:val="00130BA3"/>
    <w:rsid w:val="001400F4"/>
    <w:rsid w:val="0015442B"/>
    <w:rsid w:val="00170FB5"/>
    <w:rsid w:val="00191084"/>
    <w:rsid w:val="001A347C"/>
    <w:rsid w:val="001C05E5"/>
    <w:rsid w:val="001D0035"/>
    <w:rsid w:val="001D1DFF"/>
    <w:rsid w:val="001E5652"/>
    <w:rsid w:val="0020419A"/>
    <w:rsid w:val="00204AB2"/>
    <w:rsid w:val="00222C55"/>
    <w:rsid w:val="00247C44"/>
    <w:rsid w:val="002554CD"/>
    <w:rsid w:val="00263259"/>
    <w:rsid w:val="00265040"/>
    <w:rsid w:val="002661D3"/>
    <w:rsid w:val="00287CBD"/>
    <w:rsid w:val="00293B83"/>
    <w:rsid w:val="002A5C25"/>
    <w:rsid w:val="002A64B0"/>
    <w:rsid w:val="002B4294"/>
    <w:rsid w:val="002D5BDD"/>
    <w:rsid w:val="002F4051"/>
    <w:rsid w:val="00321AE8"/>
    <w:rsid w:val="00326BE2"/>
    <w:rsid w:val="00331F89"/>
    <w:rsid w:val="00333D0D"/>
    <w:rsid w:val="00335B2F"/>
    <w:rsid w:val="00370CEC"/>
    <w:rsid w:val="003A5413"/>
    <w:rsid w:val="003B728F"/>
    <w:rsid w:val="003C29A8"/>
    <w:rsid w:val="003C62FB"/>
    <w:rsid w:val="003D15F3"/>
    <w:rsid w:val="003D24AB"/>
    <w:rsid w:val="0041356B"/>
    <w:rsid w:val="004156B0"/>
    <w:rsid w:val="004268D0"/>
    <w:rsid w:val="00450BB4"/>
    <w:rsid w:val="0045764C"/>
    <w:rsid w:val="00472677"/>
    <w:rsid w:val="004774D0"/>
    <w:rsid w:val="004821DB"/>
    <w:rsid w:val="004C049F"/>
    <w:rsid w:val="004E1393"/>
    <w:rsid w:val="004F2863"/>
    <w:rsid w:val="005000E2"/>
    <w:rsid w:val="00501AB7"/>
    <w:rsid w:val="00502F79"/>
    <w:rsid w:val="00504A1D"/>
    <w:rsid w:val="00583C1D"/>
    <w:rsid w:val="00587FD6"/>
    <w:rsid w:val="005E5973"/>
    <w:rsid w:val="005E6F49"/>
    <w:rsid w:val="005F6A9D"/>
    <w:rsid w:val="00604807"/>
    <w:rsid w:val="0061351A"/>
    <w:rsid w:val="00631213"/>
    <w:rsid w:val="00633817"/>
    <w:rsid w:val="00644116"/>
    <w:rsid w:val="00667402"/>
    <w:rsid w:val="00673360"/>
    <w:rsid w:val="006A34BD"/>
    <w:rsid w:val="006A3CE7"/>
    <w:rsid w:val="006B315B"/>
    <w:rsid w:val="006C436D"/>
    <w:rsid w:val="006C4F5B"/>
    <w:rsid w:val="006D64AB"/>
    <w:rsid w:val="006F7F50"/>
    <w:rsid w:val="0072696B"/>
    <w:rsid w:val="00744D21"/>
    <w:rsid w:val="00755618"/>
    <w:rsid w:val="007603AB"/>
    <w:rsid w:val="00763434"/>
    <w:rsid w:val="007779B1"/>
    <w:rsid w:val="00782F57"/>
    <w:rsid w:val="00791FAB"/>
    <w:rsid w:val="00795F92"/>
    <w:rsid w:val="007A265F"/>
    <w:rsid w:val="007B28CC"/>
    <w:rsid w:val="007C6D91"/>
    <w:rsid w:val="007D25A5"/>
    <w:rsid w:val="007D3B44"/>
    <w:rsid w:val="007D46DB"/>
    <w:rsid w:val="007E7551"/>
    <w:rsid w:val="007E78DA"/>
    <w:rsid w:val="007F11B3"/>
    <w:rsid w:val="007F7085"/>
    <w:rsid w:val="008118CE"/>
    <w:rsid w:val="008336A7"/>
    <w:rsid w:val="00833A3E"/>
    <w:rsid w:val="008575DF"/>
    <w:rsid w:val="00873224"/>
    <w:rsid w:val="0088204A"/>
    <w:rsid w:val="00887697"/>
    <w:rsid w:val="00892702"/>
    <w:rsid w:val="00892927"/>
    <w:rsid w:val="00894C76"/>
    <w:rsid w:val="008C127F"/>
    <w:rsid w:val="008C553D"/>
    <w:rsid w:val="008F75C0"/>
    <w:rsid w:val="0090310B"/>
    <w:rsid w:val="009244E7"/>
    <w:rsid w:val="009331DB"/>
    <w:rsid w:val="00960DE1"/>
    <w:rsid w:val="00972274"/>
    <w:rsid w:val="00976AE4"/>
    <w:rsid w:val="009871E3"/>
    <w:rsid w:val="009A03C6"/>
    <w:rsid w:val="009A40D8"/>
    <w:rsid w:val="009A54F6"/>
    <w:rsid w:val="009B5D1E"/>
    <w:rsid w:val="009B6EB2"/>
    <w:rsid w:val="009C42FB"/>
    <w:rsid w:val="009C7955"/>
    <w:rsid w:val="009C7E69"/>
    <w:rsid w:val="009D200A"/>
    <w:rsid w:val="00A100D0"/>
    <w:rsid w:val="00A450F0"/>
    <w:rsid w:val="00A52391"/>
    <w:rsid w:val="00A84FDA"/>
    <w:rsid w:val="00A90E78"/>
    <w:rsid w:val="00A93A69"/>
    <w:rsid w:val="00AB1B0E"/>
    <w:rsid w:val="00AC3782"/>
    <w:rsid w:val="00AE397D"/>
    <w:rsid w:val="00AE756E"/>
    <w:rsid w:val="00B27E1D"/>
    <w:rsid w:val="00B30EAC"/>
    <w:rsid w:val="00B31E35"/>
    <w:rsid w:val="00B41509"/>
    <w:rsid w:val="00B45C39"/>
    <w:rsid w:val="00B561BF"/>
    <w:rsid w:val="00B60A02"/>
    <w:rsid w:val="00B752D2"/>
    <w:rsid w:val="00B75887"/>
    <w:rsid w:val="00B93470"/>
    <w:rsid w:val="00BC413B"/>
    <w:rsid w:val="00BD0980"/>
    <w:rsid w:val="00BD4977"/>
    <w:rsid w:val="00BE4092"/>
    <w:rsid w:val="00C12D8F"/>
    <w:rsid w:val="00C3600D"/>
    <w:rsid w:val="00C42A7C"/>
    <w:rsid w:val="00C601EA"/>
    <w:rsid w:val="00C61F98"/>
    <w:rsid w:val="00C647C5"/>
    <w:rsid w:val="00C6554A"/>
    <w:rsid w:val="00C859B7"/>
    <w:rsid w:val="00C90E75"/>
    <w:rsid w:val="00C93C1C"/>
    <w:rsid w:val="00CB42BB"/>
    <w:rsid w:val="00CD1145"/>
    <w:rsid w:val="00CF40E0"/>
    <w:rsid w:val="00D171FE"/>
    <w:rsid w:val="00D41779"/>
    <w:rsid w:val="00D43CFF"/>
    <w:rsid w:val="00D47822"/>
    <w:rsid w:val="00D90F3B"/>
    <w:rsid w:val="00D945D9"/>
    <w:rsid w:val="00DA3240"/>
    <w:rsid w:val="00DC01C2"/>
    <w:rsid w:val="00DC0E44"/>
    <w:rsid w:val="00DD6E0C"/>
    <w:rsid w:val="00DF34DE"/>
    <w:rsid w:val="00E062B6"/>
    <w:rsid w:val="00E07D34"/>
    <w:rsid w:val="00E1442D"/>
    <w:rsid w:val="00E25BC4"/>
    <w:rsid w:val="00E34E4D"/>
    <w:rsid w:val="00E51471"/>
    <w:rsid w:val="00E62EFA"/>
    <w:rsid w:val="00E7078D"/>
    <w:rsid w:val="00E90136"/>
    <w:rsid w:val="00E944C9"/>
    <w:rsid w:val="00E95F24"/>
    <w:rsid w:val="00EA28BA"/>
    <w:rsid w:val="00EC1072"/>
    <w:rsid w:val="00ED7C44"/>
    <w:rsid w:val="00EF0687"/>
    <w:rsid w:val="00F228DB"/>
    <w:rsid w:val="00F249D5"/>
    <w:rsid w:val="00F44054"/>
    <w:rsid w:val="00F468C8"/>
    <w:rsid w:val="00F510C8"/>
    <w:rsid w:val="00F52EC2"/>
    <w:rsid w:val="00F607D1"/>
    <w:rsid w:val="00F6370F"/>
    <w:rsid w:val="00F80A0A"/>
    <w:rsid w:val="00F81C80"/>
    <w:rsid w:val="00F9730E"/>
    <w:rsid w:val="00FA6E24"/>
    <w:rsid w:val="00FD0EA0"/>
    <w:rsid w:val="00FD10D9"/>
    <w:rsid w:val="00FD19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0841A0"/>
  <w15:chartTrackingRefBased/>
  <w15:docId w15:val="{9DC2EB31-5B16-48C3-BC36-9D57A111B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qFormat/>
    <w:rsid w:val="00C42A7C"/>
    <w:pPr>
      <w:spacing w:before="0" w:after="160" w:line="259" w:lineRule="auto"/>
      <w:ind w:left="720"/>
      <w:contextualSpacing/>
    </w:pPr>
    <w:rPr>
      <w:color w:val="auto"/>
      <w:lang w:val="en-GB"/>
    </w:rPr>
  </w:style>
  <w:style w:type="paragraph" w:styleId="NormalWeb">
    <w:name w:val="Normal (Web)"/>
    <w:basedOn w:val="Normal"/>
    <w:uiPriority w:val="99"/>
    <w:unhideWhenUsed/>
    <w:rsid w:val="00E07D34"/>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UnresolvedMention">
    <w:name w:val="Unresolved Mention"/>
    <w:basedOn w:val="DefaultParagraphFont"/>
    <w:uiPriority w:val="99"/>
    <w:semiHidden/>
    <w:unhideWhenUsed/>
    <w:rsid w:val="000820D0"/>
    <w:rPr>
      <w:color w:val="605E5C"/>
      <w:shd w:val="clear" w:color="auto" w:fill="E1DFDD"/>
    </w:rPr>
  </w:style>
  <w:style w:type="character" w:styleId="Strong">
    <w:name w:val="Strong"/>
    <w:basedOn w:val="DefaultParagraphFont"/>
    <w:uiPriority w:val="22"/>
    <w:qFormat/>
    <w:rsid w:val="009C7E69"/>
    <w:rPr>
      <w:b/>
      <w:bCs/>
    </w:rPr>
  </w:style>
  <w:style w:type="table" w:styleId="TableGrid">
    <w:name w:val="Table Grid"/>
    <w:basedOn w:val="TableNormal"/>
    <w:uiPriority w:val="39"/>
    <w:rsid w:val="003B728F"/>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ylinebarreading-time">
    <w:name w:val="bylinebar_reading-time"/>
    <w:basedOn w:val="Normal"/>
    <w:rsid w:val="00C90E75"/>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Emphasis">
    <w:name w:val="Emphasis"/>
    <w:basedOn w:val="DefaultParagraphFont"/>
    <w:uiPriority w:val="20"/>
    <w:qFormat/>
    <w:rsid w:val="006C436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151556">
      <w:bodyDiv w:val="1"/>
      <w:marLeft w:val="0"/>
      <w:marRight w:val="0"/>
      <w:marTop w:val="0"/>
      <w:marBottom w:val="0"/>
      <w:divBdr>
        <w:top w:val="none" w:sz="0" w:space="0" w:color="auto"/>
        <w:left w:val="none" w:sz="0" w:space="0" w:color="auto"/>
        <w:bottom w:val="none" w:sz="0" w:space="0" w:color="auto"/>
        <w:right w:val="none" w:sz="0" w:space="0" w:color="auto"/>
      </w:divBdr>
    </w:div>
    <w:div w:id="108352411">
      <w:bodyDiv w:val="1"/>
      <w:marLeft w:val="0"/>
      <w:marRight w:val="0"/>
      <w:marTop w:val="0"/>
      <w:marBottom w:val="0"/>
      <w:divBdr>
        <w:top w:val="none" w:sz="0" w:space="0" w:color="auto"/>
        <w:left w:val="none" w:sz="0" w:space="0" w:color="auto"/>
        <w:bottom w:val="none" w:sz="0" w:space="0" w:color="auto"/>
        <w:right w:val="none" w:sz="0" w:space="0" w:color="auto"/>
      </w:divBdr>
    </w:div>
    <w:div w:id="1198423187">
      <w:bodyDiv w:val="1"/>
      <w:marLeft w:val="0"/>
      <w:marRight w:val="0"/>
      <w:marTop w:val="0"/>
      <w:marBottom w:val="0"/>
      <w:divBdr>
        <w:top w:val="none" w:sz="0" w:space="0" w:color="auto"/>
        <w:left w:val="none" w:sz="0" w:space="0" w:color="auto"/>
        <w:bottom w:val="none" w:sz="0" w:space="0" w:color="auto"/>
        <w:right w:val="none" w:sz="0" w:space="0" w:color="auto"/>
      </w:divBdr>
    </w:div>
    <w:div w:id="1198546057">
      <w:bodyDiv w:val="1"/>
      <w:marLeft w:val="0"/>
      <w:marRight w:val="0"/>
      <w:marTop w:val="0"/>
      <w:marBottom w:val="0"/>
      <w:divBdr>
        <w:top w:val="none" w:sz="0" w:space="0" w:color="auto"/>
        <w:left w:val="none" w:sz="0" w:space="0" w:color="auto"/>
        <w:bottom w:val="none" w:sz="0" w:space="0" w:color="auto"/>
        <w:right w:val="none" w:sz="0" w:space="0" w:color="auto"/>
      </w:divBdr>
    </w:div>
    <w:div w:id="1206065945">
      <w:bodyDiv w:val="1"/>
      <w:marLeft w:val="0"/>
      <w:marRight w:val="0"/>
      <w:marTop w:val="0"/>
      <w:marBottom w:val="0"/>
      <w:divBdr>
        <w:top w:val="none" w:sz="0" w:space="0" w:color="auto"/>
        <w:left w:val="none" w:sz="0" w:space="0" w:color="auto"/>
        <w:bottom w:val="none" w:sz="0" w:space="0" w:color="auto"/>
        <w:right w:val="none" w:sz="0" w:space="0" w:color="auto"/>
      </w:divBdr>
    </w:div>
    <w:div w:id="1350138896">
      <w:bodyDiv w:val="1"/>
      <w:marLeft w:val="0"/>
      <w:marRight w:val="0"/>
      <w:marTop w:val="0"/>
      <w:marBottom w:val="0"/>
      <w:divBdr>
        <w:top w:val="none" w:sz="0" w:space="0" w:color="auto"/>
        <w:left w:val="none" w:sz="0" w:space="0" w:color="auto"/>
        <w:bottom w:val="none" w:sz="0" w:space="0" w:color="auto"/>
        <w:right w:val="none" w:sz="0" w:space="0" w:color="auto"/>
      </w:divBdr>
    </w:div>
    <w:div w:id="1368986658">
      <w:bodyDiv w:val="1"/>
      <w:marLeft w:val="0"/>
      <w:marRight w:val="0"/>
      <w:marTop w:val="0"/>
      <w:marBottom w:val="0"/>
      <w:divBdr>
        <w:top w:val="none" w:sz="0" w:space="0" w:color="auto"/>
        <w:left w:val="none" w:sz="0" w:space="0" w:color="auto"/>
        <w:bottom w:val="none" w:sz="0" w:space="0" w:color="auto"/>
        <w:right w:val="none" w:sz="0" w:space="0" w:color="auto"/>
      </w:divBdr>
    </w:div>
    <w:div w:id="1529292200">
      <w:bodyDiv w:val="1"/>
      <w:marLeft w:val="0"/>
      <w:marRight w:val="0"/>
      <w:marTop w:val="0"/>
      <w:marBottom w:val="0"/>
      <w:divBdr>
        <w:top w:val="none" w:sz="0" w:space="0" w:color="auto"/>
        <w:left w:val="none" w:sz="0" w:space="0" w:color="auto"/>
        <w:bottom w:val="none" w:sz="0" w:space="0" w:color="auto"/>
        <w:right w:val="none" w:sz="0" w:space="0" w:color="auto"/>
      </w:divBdr>
    </w:div>
    <w:div w:id="1578318392">
      <w:bodyDiv w:val="1"/>
      <w:marLeft w:val="0"/>
      <w:marRight w:val="0"/>
      <w:marTop w:val="0"/>
      <w:marBottom w:val="0"/>
      <w:divBdr>
        <w:top w:val="none" w:sz="0" w:space="0" w:color="auto"/>
        <w:left w:val="none" w:sz="0" w:space="0" w:color="auto"/>
        <w:bottom w:val="none" w:sz="0" w:space="0" w:color="auto"/>
        <w:right w:val="none" w:sz="0" w:space="0" w:color="auto"/>
      </w:divBdr>
    </w:div>
    <w:div w:id="1717198963">
      <w:bodyDiv w:val="1"/>
      <w:marLeft w:val="0"/>
      <w:marRight w:val="0"/>
      <w:marTop w:val="0"/>
      <w:marBottom w:val="0"/>
      <w:divBdr>
        <w:top w:val="none" w:sz="0" w:space="0" w:color="auto"/>
        <w:left w:val="none" w:sz="0" w:space="0" w:color="auto"/>
        <w:bottom w:val="none" w:sz="0" w:space="0" w:color="auto"/>
        <w:right w:val="none" w:sz="0" w:space="0" w:color="auto"/>
      </w:divBdr>
    </w:div>
    <w:div w:id="1754735490">
      <w:bodyDiv w:val="1"/>
      <w:marLeft w:val="0"/>
      <w:marRight w:val="0"/>
      <w:marTop w:val="0"/>
      <w:marBottom w:val="0"/>
      <w:divBdr>
        <w:top w:val="none" w:sz="0" w:space="0" w:color="auto"/>
        <w:left w:val="none" w:sz="0" w:space="0" w:color="auto"/>
        <w:bottom w:val="none" w:sz="0" w:space="0" w:color="auto"/>
        <w:right w:val="none" w:sz="0" w:space="0" w:color="auto"/>
      </w:divBdr>
      <w:divsChild>
        <w:div w:id="156385357">
          <w:marLeft w:val="0"/>
          <w:marRight w:val="0"/>
          <w:marTop w:val="0"/>
          <w:marBottom w:val="450"/>
          <w:divBdr>
            <w:top w:val="none" w:sz="0" w:space="0" w:color="auto"/>
            <w:left w:val="none" w:sz="0" w:space="0" w:color="auto"/>
            <w:bottom w:val="none" w:sz="0" w:space="0" w:color="auto"/>
            <w:right w:val="none" w:sz="0" w:space="0" w:color="auto"/>
          </w:divBdr>
          <w:divsChild>
            <w:div w:id="1078015373">
              <w:marLeft w:val="0"/>
              <w:marRight w:val="0"/>
              <w:marTop w:val="0"/>
              <w:marBottom w:val="0"/>
              <w:divBdr>
                <w:top w:val="none" w:sz="0" w:space="0" w:color="auto"/>
                <w:left w:val="none" w:sz="0" w:space="0" w:color="auto"/>
                <w:bottom w:val="none" w:sz="0" w:space="0" w:color="auto"/>
                <w:right w:val="none" w:sz="0" w:space="0" w:color="auto"/>
              </w:divBdr>
              <w:divsChild>
                <w:div w:id="1414542892">
                  <w:marLeft w:val="0"/>
                  <w:marRight w:val="0"/>
                  <w:marTop w:val="0"/>
                  <w:marBottom w:val="0"/>
                  <w:divBdr>
                    <w:top w:val="none" w:sz="0" w:space="0" w:color="auto"/>
                    <w:left w:val="none" w:sz="0" w:space="0" w:color="auto"/>
                    <w:bottom w:val="none" w:sz="0" w:space="0" w:color="auto"/>
                    <w:right w:val="none" w:sz="0" w:space="0" w:color="auto"/>
                  </w:divBdr>
                  <w:divsChild>
                    <w:div w:id="1055399303">
                      <w:marLeft w:val="0"/>
                      <w:marRight w:val="0"/>
                      <w:marTop w:val="0"/>
                      <w:marBottom w:val="0"/>
                      <w:divBdr>
                        <w:top w:val="none" w:sz="0" w:space="0" w:color="auto"/>
                        <w:left w:val="none" w:sz="0" w:space="0" w:color="auto"/>
                        <w:bottom w:val="none" w:sz="0" w:space="0" w:color="auto"/>
                        <w:right w:val="none" w:sz="0" w:space="0" w:color="auto"/>
                      </w:divBdr>
                      <w:divsChild>
                        <w:div w:id="1416395446">
                          <w:marLeft w:val="0"/>
                          <w:marRight w:val="1911"/>
                          <w:marTop w:val="0"/>
                          <w:marBottom w:val="0"/>
                          <w:divBdr>
                            <w:top w:val="none" w:sz="0" w:space="0" w:color="auto"/>
                            <w:left w:val="none" w:sz="0" w:space="0" w:color="auto"/>
                            <w:bottom w:val="none" w:sz="0" w:space="0" w:color="auto"/>
                            <w:right w:val="none" w:sz="0" w:space="0" w:color="auto"/>
                          </w:divBdr>
                          <w:divsChild>
                            <w:div w:id="1978873979">
                              <w:marLeft w:val="1465"/>
                              <w:marRight w:val="400"/>
                              <w:marTop w:val="0"/>
                              <w:marBottom w:val="0"/>
                              <w:divBdr>
                                <w:top w:val="none" w:sz="0" w:space="0" w:color="auto"/>
                                <w:left w:val="none" w:sz="0" w:space="0" w:color="auto"/>
                                <w:bottom w:val="none" w:sz="0" w:space="0" w:color="auto"/>
                                <w:right w:val="none" w:sz="0" w:space="0" w:color="auto"/>
                              </w:divBdr>
                              <w:divsChild>
                                <w:div w:id="1644263789">
                                  <w:marLeft w:val="0"/>
                                  <w:marRight w:val="0"/>
                                  <w:marTop w:val="0"/>
                                  <w:marBottom w:val="0"/>
                                  <w:divBdr>
                                    <w:top w:val="none" w:sz="0" w:space="0" w:color="auto"/>
                                    <w:left w:val="none" w:sz="0" w:space="0" w:color="auto"/>
                                    <w:bottom w:val="single" w:sz="6" w:space="11" w:color="EBEBEB"/>
                                    <w:right w:val="none" w:sz="0" w:space="0" w:color="auto"/>
                                  </w:divBdr>
                                  <w:divsChild>
                                    <w:div w:id="99380119">
                                      <w:marLeft w:val="0"/>
                                      <w:marRight w:val="225"/>
                                      <w:marTop w:val="0"/>
                                      <w:marBottom w:val="0"/>
                                      <w:divBdr>
                                        <w:top w:val="none" w:sz="0" w:space="0" w:color="auto"/>
                                        <w:left w:val="none" w:sz="0" w:space="0" w:color="auto"/>
                                        <w:bottom w:val="none" w:sz="0" w:space="0" w:color="auto"/>
                                        <w:right w:val="none" w:sz="0" w:space="0" w:color="auto"/>
                                      </w:divBdr>
                                    </w:div>
                                    <w:div w:id="1397633327">
                                      <w:marLeft w:val="0"/>
                                      <w:marRight w:val="0"/>
                                      <w:marTop w:val="0"/>
                                      <w:marBottom w:val="0"/>
                                      <w:divBdr>
                                        <w:top w:val="none" w:sz="0" w:space="0" w:color="auto"/>
                                        <w:left w:val="none" w:sz="0" w:space="0" w:color="auto"/>
                                        <w:bottom w:val="none" w:sz="0" w:space="0" w:color="auto"/>
                                        <w:right w:val="none" w:sz="0" w:space="0" w:color="auto"/>
                                      </w:divBdr>
                                      <w:divsChild>
                                        <w:div w:id="69625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13393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drive-green.co.uk/ev-info/electric-car-battery-faq/" TargetMode="External"/><Relationship Id="rId18" Type="http://schemas.openxmlformats.org/officeDocument/2006/relationships/hyperlink" Target="https://www.business2community.com/product-management/understanding-the-product-life-cycle-0475909"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thisismoney.co.uk/money/cars/article-7970367/The-electric-car-salary-sacrifice-tax-break-save-40.html" TargetMode="External"/><Relationship Id="rId7" Type="http://schemas.openxmlformats.org/officeDocument/2006/relationships/endnotes" Target="endnotes.xml"/><Relationship Id="rId12" Type="http://schemas.openxmlformats.org/officeDocument/2006/relationships/hyperlink" Target="https://www.theguardian.com/politics/2019/jan/05/londons-ultra-low-emission-zone-what-you-need-to-know" TargetMode="External"/><Relationship Id="rId17" Type="http://schemas.openxmlformats.org/officeDocument/2006/relationships/hyperlink" Target="https://www.investopedia.com/terms/p/product-life-cycle.asp" TargetMode="External"/><Relationship Id="rId25" Type="http://schemas.openxmlformats.org/officeDocument/2006/relationships/hyperlink" Target="https://www.investopedia.com/ask/answers/050115/what-are-primary-activities-michael-porters-value-chain.asp" TargetMode="External"/><Relationship Id="rId2" Type="http://schemas.openxmlformats.org/officeDocument/2006/relationships/numbering" Target="numbering.xml"/><Relationship Id="rId16" Type="http://schemas.openxmlformats.org/officeDocument/2006/relationships/hyperlink" Target="https://www.nytimes.com/2019/06/06/business/auto-industry-fiat-renault.html" TargetMode="External"/><Relationship Id="rId20" Type="http://schemas.openxmlformats.org/officeDocument/2006/relationships/hyperlink" Target="file:///C:/Users/Admin/Desktop/AUT-TL-WhitePaper-5.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business2community.com/marketing/9-surprising-ways-you-can-use-youtube-for-influencer-marketing-02281595" TargetMode="External"/><Relationship Id="rId5" Type="http://schemas.openxmlformats.org/officeDocument/2006/relationships/webSettings" Target="webSettings.xml"/><Relationship Id="rId15" Type="http://schemas.openxmlformats.org/officeDocument/2006/relationships/hyperlink" Target="https://www.energy.gov/eere/electricvehicles/electric-car-safety-maintenance-and-battery-life" TargetMode="External"/><Relationship Id="rId23" Type="http://schemas.openxmlformats.org/officeDocument/2006/relationships/hyperlink" Target="https://www.entrepreneur.com/article/339713"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academy.theiet.org/electric-vehicle-charging-equipment-installation-to-bs7671-2018-amd-1?gclid=Cj0KCQjwnv71BRCOARIsAIkxW9FFIsps4eNMTG1X43s5ykKqjCuXXBX7n1BypnIjnmfj15oZKPaiN6IaAlodEALw_wcB"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file:///C:/Users/Admin/Downloads/TH-AL-18-012-EN-N%20TERM%202018.pdf" TargetMode="External"/><Relationship Id="rId22" Type="http://schemas.openxmlformats.org/officeDocument/2006/relationships/hyperlink" Target="https://www.forbes.com/sites/kensilverstein/2020/02/10/solar-powered-electric-vehicle-charging-stations-are-just-around-the-corner/#38d86f2d320f" TargetMode="Externa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min\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FF3E47-E785-4B03-BF8A-86F91B2D9A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9748</TotalTime>
  <Pages>10</Pages>
  <Words>2972</Words>
  <Characters>16945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dimitrina petrova</cp:lastModifiedBy>
  <cp:revision>130</cp:revision>
  <dcterms:created xsi:type="dcterms:W3CDTF">2020-05-09T06:35:00Z</dcterms:created>
  <dcterms:modified xsi:type="dcterms:W3CDTF">2020-05-17T11:33:00Z</dcterms:modified>
</cp:coreProperties>
</file>