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446" w:rsidRDefault="00815446">
      <w:pPr>
        <w:rPr>
          <w:b/>
        </w:rPr>
      </w:pPr>
      <w:r w:rsidRPr="00815446">
        <w:rPr>
          <w:b/>
        </w:rPr>
        <w:t>ACDA 6005 Smart and Connected Devices Assignment Report Feedback Form and Mark S</w:t>
      </w:r>
      <w:r w:rsidR="00914443">
        <w:rPr>
          <w:b/>
        </w:rPr>
        <w:t>heet</w:t>
      </w:r>
    </w:p>
    <w:p w:rsidR="00815446" w:rsidRPr="00815446" w:rsidRDefault="00815446">
      <w:r w:rsidRPr="00815446">
        <w:t>Name:</w:t>
      </w:r>
      <w:r>
        <w:t xml:space="preserve">  </w:t>
      </w:r>
      <w:r w:rsidR="00285754">
        <w:t>Daniel Davies</w:t>
      </w:r>
    </w:p>
    <w:tbl>
      <w:tblPr>
        <w:tblW w:w="5000" w:type="pct"/>
        <w:tblLayout w:type="fixed"/>
        <w:tblLook w:val="04A0" w:firstRow="1" w:lastRow="0" w:firstColumn="1" w:lastColumn="0" w:noHBand="0" w:noVBand="1"/>
      </w:tblPr>
      <w:tblGrid>
        <w:gridCol w:w="7518"/>
        <w:gridCol w:w="750"/>
        <w:gridCol w:w="748"/>
      </w:tblGrid>
      <w:tr w:rsidR="00815446" w:rsidRPr="00815446" w:rsidTr="0081544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15446" w:rsidRPr="00815446" w:rsidRDefault="00815446" w:rsidP="00815446">
            <w:pPr>
              <w:spacing w:after="0" w:line="240" w:lineRule="auto"/>
              <w:rPr>
                <w:rFonts w:ascii="Arial" w:eastAsia="Times New Roman" w:hAnsi="Arial" w:cs="Arial"/>
                <w:b/>
                <w:szCs w:val="20"/>
                <w:lang w:eastAsia="en-GB"/>
              </w:rPr>
            </w:pPr>
            <w:r w:rsidRPr="00815446">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15446" w:rsidRPr="00815446" w:rsidRDefault="00815446" w:rsidP="00815446">
            <w:pPr>
              <w:spacing w:after="0" w:line="240" w:lineRule="auto"/>
              <w:ind w:left="34"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 xml:space="preserve">Marks </w:t>
            </w:r>
          </w:p>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awarded</w:t>
            </w: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1. </w:t>
            </w:r>
            <w:r w:rsidRPr="00815446">
              <w:rPr>
                <w:rFonts w:ascii="Arial" w:eastAsia="Times New Roman" w:hAnsi="Arial" w:cs="Arial"/>
                <w:b/>
                <w:sz w:val="20"/>
                <w:szCs w:val="20"/>
                <w:lang w:eastAsia="en-GB"/>
              </w:rPr>
              <w:t>Engagement with Literature Skills</w:t>
            </w:r>
          </w:p>
          <w:p w:rsidR="00815446" w:rsidRPr="00815446" w:rsidRDefault="00815446" w:rsidP="00815446">
            <w:pPr>
              <w:spacing w:after="120" w:line="240" w:lineRule="auto"/>
              <w:rPr>
                <w:rFonts w:ascii="Arial" w:eastAsia="Times New Roman" w:hAnsi="Arial" w:cs="Arial"/>
                <w:sz w:val="14"/>
                <w:szCs w:val="14"/>
                <w:lang w:eastAsia="en-GB"/>
              </w:rPr>
            </w:pPr>
            <w:r w:rsidRPr="00815446">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A72AE1"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 reasonable range of internet-only sources, including a few government sources.  There are no </w:t>
            </w:r>
            <w:proofErr w:type="gramStart"/>
            <w:r>
              <w:rPr>
                <w:rFonts w:ascii="Arial" w:eastAsia="Times New Roman" w:hAnsi="Arial" w:cs="Arial"/>
                <w:sz w:val="20"/>
                <w:szCs w:val="20"/>
                <w:lang w:eastAsia="en-GB"/>
              </w:rPr>
              <w:t>peer reviewed</w:t>
            </w:r>
            <w:proofErr w:type="gramEnd"/>
            <w:r>
              <w:rPr>
                <w:rFonts w:ascii="Arial" w:eastAsia="Times New Roman" w:hAnsi="Arial" w:cs="Arial"/>
                <w:sz w:val="20"/>
                <w:szCs w:val="20"/>
                <w:lang w:eastAsia="en-GB"/>
              </w:rPr>
              <w:t xml:space="preserve"> articles.  The material </w:t>
            </w:r>
            <w:proofErr w:type="gramStart"/>
            <w:r>
              <w:rPr>
                <w:rFonts w:ascii="Arial" w:eastAsia="Times New Roman" w:hAnsi="Arial" w:cs="Arial"/>
                <w:sz w:val="20"/>
                <w:szCs w:val="20"/>
                <w:lang w:eastAsia="en-GB"/>
              </w:rPr>
              <w:t>is used</w:t>
            </w:r>
            <w:proofErr w:type="gramEnd"/>
            <w:r>
              <w:rPr>
                <w:rFonts w:ascii="Arial" w:eastAsia="Times New Roman" w:hAnsi="Arial" w:cs="Arial"/>
                <w:sz w:val="20"/>
                <w:szCs w:val="20"/>
                <w:lang w:eastAsia="en-GB"/>
              </w:rPr>
              <w:t xml:space="preserve"> appropriately to support some of the points made.</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A72AE1"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9</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20"/>
                <w:szCs w:val="20"/>
                <w:lang w:eastAsia="en-GB"/>
              </w:rPr>
            </w:pPr>
            <w:r w:rsidRPr="00815446">
              <w:rPr>
                <w:rFonts w:ascii="Arial" w:eastAsia="Times New Roman" w:hAnsi="Arial" w:cs="Arial"/>
                <w:b/>
                <w:sz w:val="20"/>
                <w:szCs w:val="16"/>
                <w:lang w:eastAsia="en-GB"/>
              </w:rPr>
              <w:t xml:space="preserve">2. </w:t>
            </w:r>
            <w:r w:rsidRPr="00815446">
              <w:rPr>
                <w:rFonts w:ascii="Arial" w:eastAsia="Times New Roman" w:hAnsi="Arial" w:cs="Arial"/>
                <w:b/>
                <w:sz w:val="20"/>
                <w:szCs w:val="20"/>
                <w:lang w:eastAsia="en-GB"/>
              </w:rPr>
              <w:t>Knowledge and Understanding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A72AE1" w:rsidP="00A72AE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report </w:t>
            </w:r>
            <w:proofErr w:type="gramStart"/>
            <w:r>
              <w:rPr>
                <w:rFonts w:ascii="Arial" w:eastAsia="Times New Roman" w:hAnsi="Arial" w:cs="Arial"/>
                <w:sz w:val="20"/>
                <w:szCs w:val="20"/>
                <w:lang w:eastAsia="en-GB"/>
              </w:rPr>
              <w:t>is appropriately sequenced</w:t>
            </w:r>
            <w:proofErr w:type="gramEnd"/>
            <w:r>
              <w:rPr>
                <w:rFonts w:ascii="Arial" w:eastAsia="Times New Roman" w:hAnsi="Arial" w:cs="Arial"/>
                <w:sz w:val="20"/>
                <w:szCs w:val="20"/>
                <w:lang w:eastAsia="en-GB"/>
              </w:rPr>
              <w:t xml:space="preserve"> and addressed its topic comprehensively.  There is evidence of engagement with the chosen topic.  The report lacks any consideration of security or the ethical basis of application.  It is also limited in addressing the communications issues, and the potential for synchronisation is not considered.</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A72AE1"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11</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3. </w:t>
            </w:r>
            <w:r w:rsidRPr="00815446">
              <w:rPr>
                <w:rFonts w:ascii="Arial" w:eastAsia="Times New Roman" w:hAnsi="Arial" w:cs="Arial"/>
                <w:b/>
                <w:sz w:val="20"/>
                <w:szCs w:val="20"/>
                <w:lang w:eastAsia="en-GB"/>
              </w:rPr>
              <w:t>Cognitive and Intellectual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C50D20" w:rsidP="00C50D20">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structure of the work is logical and sequences the information appropriately.  The work lacks critical content.  It is uniformly positive on the application of technology and does not consider ethical or safety issues, nor the practical issues of mass communications.</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C50D20"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5</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10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4. </w:t>
            </w:r>
            <w:r w:rsidRPr="00815446">
              <w:rPr>
                <w:rFonts w:ascii="Arial" w:eastAsia="Times New Roman" w:hAnsi="Arial" w:cs="Arial"/>
                <w:b/>
                <w:sz w:val="20"/>
                <w:szCs w:val="20"/>
                <w:lang w:eastAsia="en-GB"/>
              </w:rPr>
              <w:t>Practical Application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914443"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See Demonstration Mark Sheet</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45</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5. </w:t>
            </w:r>
            <w:r w:rsidRPr="00815446">
              <w:rPr>
                <w:rFonts w:ascii="Arial" w:eastAsia="Times New Roman" w:hAnsi="Arial" w:cs="Arial"/>
                <w:b/>
                <w:sz w:val="20"/>
                <w:szCs w:val="20"/>
                <w:lang w:eastAsia="en-GB"/>
              </w:rPr>
              <w:t>Transferable Skills for Life and Professional Practice</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A72AE1"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Generally well presented report, with a number of grammatical errors.</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5</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C50D20"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w:t>
            </w: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bl>
    <w:p w:rsidR="00815446" w:rsidRPr="00815446" w:rsidRDefault="00815446" w:rsidP="0081544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15446" w:rsidRPr="00815446" w:rsidTr="0002760C">
        <w:trPr>
          <w:cantSplit/>
        </w:trPr>
        <w:tc>
          <w:tcPr>
            <w:tcW w:w="6062" w:type="dxa"/>
            <w:vMerge w:val="restart"/>
            <w:shd w:val="pct15" w:color="auto" w:fill="auto"/>
            <w:vAlign w:val="center"/>
          </w:tcPr>
          <w:p w:rsidR="00815446" w:rsidRPr="00815446" w:rsidRDefault="00815446" w:rsidP="00815446">
            <w:pPr>
              <w:spacing w:after="0" w:line="240" w:lineRule="auto"/>
              <w:rPr>
                <w:rFonts w:ascii="Arial" w:eastAsia="Times New Roman" w:hAnsi="Arial" w:cs="Arial"/>
                <w:sz w:val="16"/>
                <w:szCs w:val="16"/>
                <w:lang w:eastAsia="en-GB"/>
              </w:rPr>
            </w:pPr>
            <w:r w:rsidRPr="00815446">
              <w:rPr>
                <w:rFonts w:ascii="Arial" w:eastAsia="Times New Roman" w:hAnsi="Arial" w:cs="Arial"/>
                <w:b/>
                <w:bCs/>
                <w:lang w:eastAsia="en-GB"/>
              </w:rPr>
              <w:t xml:space="preserve">Assessment Mark </w:t>
            </w:r>
            <w:r w:rsidRPr="00815446">
              <w:rPr>
                <w:rFonts w:ascii="Arial" w:eastAsia="Times New Roman" w:hAnsi="Arial" w:cs="Arial"/>
                <w:bCs/>
                <w:lang w:eastAsia="en-GB"/>
              </w:rPr>
              <w:t>(</w:t>
            </w:r>
            <w:r w:rsidRPr="00815446">
              <w:rPr>
                <w:rFonts w:ascii="Arial" w:eastAsia="Times New Roman" w:hAnsi="Arial" w:cs="Arial"/>
                <w:sz w:val="16"/>
                <w:szCs w:val="16"/>
                <w:lang w:eastAsia="en-GB"/>
              </w:rPr>
              <w:t xml:space="preserve">Assessment marks are subject to ratification at the Exam Board.  These comments and marks are to give feedback on module work and are for guidance only until they </w:t>
            </w:r>
            <w:proofErr w:type="gramStart"/>
            <w:r w:rsidRPr="00815446">
              <w:rPr>
                <w:rFonts w:ascii="Arial" w:eastAsia="Times New Roman" w:hAnsi="Arial" w:cs="Arial"/>
                <w:sz w:val="16"/>
                <w:szCs w:val="16"/>
                <w:lang w:eastAsia="en-GB"/>
              </w:rPr>
              <w:t>are confirmed</w:t>
            </w:r>
            <w:proofErr w:type="gramEnd"/>
            <w:r w:rsidRPr="00815446">
              <w:rPr>
                <w:rFonts w:ascii="Arial" w:eastAsia="Times New Roman" w:hAnsi="Arial" w:cs="Arial"/>
                <w:sz w:val="16"/>
                <w:szCs w:val="16"/>
                <w:lang w:eastAsia="en-GB"/>
              </w:rPr>
              <w:t>. )</w:t>
            </w:r>
          </w:p>
        </w:tc>
        <w:tc>
          <w:tcPr>
            <w:tcW w:w="3544" w:type="dxa"/>
            <w:gridSpan w:val="2"/>
            <w:tcBorders>
              <w:bottom w:val="single" w:sz="4" w:space="0" w:color="auto"/>
            </w:tcBorders>
            <w:shd w:val="pct15" w:color="auto" w:fill="auto"/>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b/>
                <w:sz w:val="16"/>
                <w:szCs w:val="16"/>
                <w:lang w:eastAsia="en-GB"/>
              </w:rPr>
              <w:t>Late Submission Penalties (tick if appropriate)</w:t>
            </w:r>
          </w:p>
        </w:tc>
        <w:tc>
          <w:tcPr>
            <w:tcW w:w="1060" w:type="dxa"/>
            <w:vMerge w:val="restart"/>
            <w:vAlign w:val="center"/>
          </w:tcPr>
          <w:p w:rsidR="00C50D20" w:rsidRDefault="00C50D20"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28/55</w:t>
            </w:r>
          </w:p>
          <w:p w:rsidR="00815446" w:rsidRPr="00815446" w:rsidRDefault="00C50D20"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=51</w:t>
            </w:r>
            <w:bookmarkStart w:id="0" w:name="_GoBack"/>
            <w:bookmarkEnd w:id="0"/>
            <w:r w:rsidR="00815446" w:rsidRPr="00815446">
              <w:rPr>
                <w:rFonts w:ascii="Arial" w:eastAsia="Times New Roman" w:hAnsi="Arial" w:cs="Arial"/>
                <w:b/>
                <w:bCs/>
                <w:sz w:val="20"/>
                <w:szCs w:val="20"/>
                <w:lang w:eastAsia="en-GB"/>
              </w:rPr>
              <w:t>%</w:t>
            </w: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Up to 1 week late (</w:t>
            </w:r>
            <w:r w:rsidRPr="00815446">
              <w:rPr>
                <w:rFonts w:ascii="Arial" w:eastAsia="Times New Roman" w:hAnsi="Arial" w:cs="Arial"/>
                <w:sz w:val="12"/>
                <w:szCs w:val="12"/>
                <w:lang w:eastAsia="en-GB"/>
              </w:rPr>
              <w:t>40% Max)</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leftChars="71" w:left="156"/>
              <w:rPr>
                <w:rFonts w:ascii="Arial" w:eastAsia="Times New Roman" w:hAnsi="Arial" w:cs="Arial"/>
                <w:sz w:val="20"/>
                <w:szCs w:val="20"/>
                <w:lang w:eastAsia="en-GB"/>
              </w:rPr>
            </w:pP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Over 1 week late (</w:t>
            </w:r>
            <w:r w:rsidRPr="00815446">
              <w:rPr>
                <w:rFonts w:ascii="Arial" w:eastAsia="Times New Roman" w:hAnsi="Arial" w:cs="Arial"/>
                <w:sz w:val="12"/>
                <w:szCs w:val="12"/>
                <w:lang w:eastAsia="en-GB"/>
              </w:rPr>
              <w:t>0%)</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firstLineChars="141" w:firstLine="282"/>
              <w:rPr>
                <w:rFonts w:ascii="Arial" w:eastAsia="Times New Roman" w:hAnsi="Arial" w:cs="Arial"/>
                <w:sz w:val="20"/>
                <w:szCs w:val="20"/>
                <w:lang w:eastAsia="en-GB"/>
              </w:rPr>
            </w:pPr>
          </w:p>
        </w:tc>
      </w:tr>
    </w:tbl>
    <w:p w:rsidR="00815446" w:rsidRPr="00815446" w:rsidRDefault="00815446" w:rsidP="00815446">
      <w:pPr>
        <w:spacing w:after="0" w:line="240" w:lineRule="auto"/>
        <w:rPr>
          <w:rFonts w:ascii="Arial" w:eastAsia="Times New Roman" w:hAnsi="Arial" w:cs="Arial"/>
          <w:sz w:val="20"/>
          <w:szCs w:val="20"/>
          <w:lang w:eastAsia="en-GB"/>
        </w:rPr>
      </w:pPr>
    </w:p>
    <w:p w:rsidR="00F01066" w:rsidRDefault="00F01066"/>
    <w:sectPr w:rsidR="00F01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446"/>
    <w:rsid w:val="00285754"/>
    <w:rsid w:val="004806A2"/>
    <w:rsid w:val="005A6681"/>
    <w:rsid w:val="00815446"/>
    <w:rsid w:val="00914443"/>
    <w:rsid w:val="00A72AE1"/>
    <w:rsid w:val="00C33AB9"/>
    <w:rsid w:val="00C36874"/>
    <w:rsid w:val="00C50D20"/>
    <w:rsid w:val="00D10C3A"/>
    <w:rsid w:val="00E85F6D"/>
    <w:rsid w:val="00F01066"/>
    <w:rsid w:val="00F33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7C4DD"/>
  <w15:chartTrackingRefBased/>
  <w15:docId w15:val="{3D6F7D46-A3E4-4E39-9467-93909C2C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5409</TotalTime>
  <Pages>1</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2020-01-08T16:03:00Z</dcterms:created>
  <dcterms:modified xsi:type="dcterms:W3CDTF">2020-01-13T09:30:00Z</dcterms:modified>
</cp:coreProperties>
</file>