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5000" w:type="pct"/>
        <w:jc w:val="center"/>
        <w:tblInd w:w="0" w:type="dxa"/>
        <w:tblCellMar>
          <w:top w:w="0" w:type="dxa"/>
          <w:left w:w="108" w:type="dxa"/>
          <w:bottom w:w="0" w:type="dxa"/>
          <w:right w:w="108" w:type="dxa"/>
        </w:tblCellMar>
        <w:tblLook w:firstRow="1" w:noVBand="1" w:lastRow="0" w:firstColumn="1" w:lastColumn="0" w:noHBand="0" w:val="04a0"/>
      </w:tblPr>
      <w:tblGrid>
        <w:gridCol w:w="9360"/>
      </w:tblGrid>
      <w:tr>
        <w:trPr>
          <w:trHeight w:val="2880" w:hRule="atLeast"/>
        </w:trPr>
        <w:tc>
          <w:tcPr>
            <w:tcW w:w="9360" w:type="dxa"/>
            <w:tcBorders/>
            <w:shd w:fill="auto" w:val="clear"/>
          </w:tcPr>
          <w:sdt>
            <w:sdtPr>
              <w:docPartObj>
                <w:docPartGallery w:val="Cover Pages"/>
                <w:docPartUnique w:val="true"/>
              </w:docPartObj>
              <w:id w:val="948167125"/>
            </w:sdtPr>
            <w:sdtContent>
              <w:p>
                <w:pPr>
                  <w:pStyle w:val="NoSpacing"/>
                  <w:rPr>
                    <w:rFonts w:ascii="Cambria" w:hAnsi="Cambria" w:eastAsia="" w:cs="Times New Roman" w:asciiTheme="majorHAnsi" w:cstheme="majorBidi" w:eastAsiaTheme="majorEastAsia" w:hAnsiTheme="majorHAnsi"/>
                    <w:caps/>
                  </w:rPr>
                </w:pPr>
                <w:r>
                  <w:rPr>
                    <w:rFonts w:eastAsia="" w:cs="Times New Roman" w:cstheme="majorBidi" w:eastAsiaTheme="majorEastAsia" w:ascii="Cambria" w:hAnsi="Cambria"/>
                    <w:caps/>
                  </w:rPr>
                </w:r>
              </w:p>
            </w:sdtContent>
          </w:sdt>
        </w:tc>
      </w:tr>
      <w:tr>
        <w:trPr>
          <w:trHeight w:val="1440" w:hRule="atLeast"/>
        </w:trPr>
        <w:tc>
          <w:tcPr>
            <w:tcW w:w="9360" w:type="dxa"/>
            <w:tcBorders>
              <w:bottom w:val="single" w:sz="4" w:space="0" w:color="4F81BD"/>
            </w:tcBorders>
            <w:shd w:fill="auto" w:val="clear"/>
            <w:vAlign w:val="center"/>
          </w:tcPr>
          <w:p>
            <w:pPr>
              <w:pStyle w:val="NoSpacing"/>
              <w:jc w:val="center"/>
              <w:rPr>
                <w:rFonts w:ascii="Cambria" w:hAnsi="Cambria" w:eastAsia="" w:cs="Times New Roman" w:asciiTheme="majorHAnsi" w:cstheme="majorBidi" w:eastAsiaTheme="majorEastAsia" w:hAnsiTheme="majorHAnsi"/>
                <w:sz w:val="48"/>
                <w:szCs w:val="48"/>
              </w:rPr>
            </w:pPr>
            <w:r>
              <w:rPr>
                <w:rFonts w:eastAsia="" w:cs="Times New Roman" w:ascii="Cambria" w:hAnsi="Cambria" w:asciiTheme="majorHAnsi" w:cstheme="majorBidi" w:eastAsiaTheme="majorEastAsia" w:hAnsiTheme="majorHAnsi"/>
                <w:sz w:val="48"/>
                <w:szCs w:val="48"/>
              </w:rPr>
              <w:t>Professional Career Development</w:t>
            </w:r>
          </w:p>
        </w:tc>
      </w:tr>
    </w:tbl>
    <w:p>
      <w:pPr>
        <w:pStyle w:val="Normal"/>
        <w:rPr>
          <w:b/>
          <w:b/>
          <w:bCs/>
          <w:sz w:val="36"/>
          <w:szCs w:val="32"/>
        </w:rPr>
      </w:pPr>
      <w:r>
        <w:rPr>
          <w:b/>
          <w:bCs/>
          <w:sz w:val="36"/>
          <w:szCs w:val="32"/>
        </w:rPr>
      </w:r>
    </w:p>
    <w:p>
      <w:pPr>
        <w:pStyle w:val="Normal"/>
        <w:rPr/>
      </w:pPr>
      <w:r>
        <w:rPr>
          <w:b/>
          <w:bCs/>
          <w:sz w:val="36"/>
          <w:szCs w:val="32"/>
        </w:rPr>
        <w:t>Student Name:</w:t>
      </w:r>
      <w:r>
        <w:rPr>
          <w:b/>
          <w:bCs/>
          <w:sz w:val="36"/>
          <w:szCs w:val="32"/>
        </w:rPr>
        <w:t xml:space="preserve">s kacper zaleski </w:t>
        <w:tab/>
      </w:r>
    </w:p>
    <w:p>
      <w:pPr>
        <w:pStyle w:val="Normal"/>
        <w:rPr>
          <w:b/>
          <w:b/>
          <w:bCs/>
          <w:sz w:val="36"/>
          <w:szCs w:val="32"/>
        </w:rPr>
      </w:pPr>
      <w:r>
        <w:rPr/>
      </w:r>
    </w:p>
    <w:p>
      <w:pPr>
        <w:pStyle w:val="Normal"/>
        <w:rPr/>
      </w:pPr>
      <w:r>
        <w:rPr>
          <w:b/>
          <w:bCs/>
          <w:sz w:val="36"/>
          <w:szCs w:val="32"/>
        </w:rPr>
        <w:t xml:space="preserve">Student ID: </w:t>
      </w:r>
      <w:r>
        <w:rPr>
          <w:b/>
          <w:bCs/>
          <w:sz w:val="36"/>
          <w:szCs w:val="32"/>
        </w:rPr>
        <w:t>1818719</w:t>
      </w:r>
    </w:p>
    <w:p>
      <w:pPr>
        <w:pStyle w:val="Normal"/>
        <w:rPr/>
      </w:pPr>
      <w:r>
        <w:rPr/>
      </w:r>
    </w:p>
    <w:tbl>
      <w:tblPr>
        <w:tblpPr w:bottomFromText="0" w:horzAnchor="margin" w:leftFromText="187" w:rightFromText="187" w:tblpX="0" w:tblpXSpec="center" w:tblpY="0" w:tblpYSpec="bottom" w:topFromText="0" w:vertAnchor="margin"/>
        <w:tblW w:w="5000" w:type="pct"/>
        <w:jc w:val="center"/>
        <w:tblInd w:w="0" w:type="dxa"/>
        <w:tblCellMar>
          <w:top w:w="0" w:type="dxa"/>
          <w:left w:w="108" w:type="dxa"/>
          <w:bottom w:w="0" w:type="dxa"/>
          <w:right w:w="108" w:type="dxa"/>
        </w:tblCellMar>
        <w:tblLook w:firstRow="1" w:noVBand="1" w:lastRow="0" w:firstColumn="1" w:lastColumn="0" w:noHBand="0" w:val="04a0"/>
      </w:tblPr>
      <w:tblGrid>
        <w:gridCol w:w="9360"/>
      </w:tblGrid>
      <w:tr>
        <w:trPr/>
        <w:tc>
          <w:tcPr>
            <w:tcW w:w="9360" w:type="dxa"/>
            <w:tcBorders/>
            <w:shd w:fill="auto" w:val="clear"/>
          </w:tcPr>
          <w:p>
            <w:pPr>
              <w:pStyle w:val="NoSpacing"/>
              <w:rPr/>
            </w:pPr>
            <w:r>
              <w:rPr/>
            </w:r>
          </w:p>
          <w:p>
            <w:pPr>
              <w:pStyle w:val="NoSpacing"/>
              <w:rPr/>
            </w:pPr>
            <w:r>
              <w:rPr/>
            </w:r>
          </w:p>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tc>
      </w:tr>
      <w:tr>
        <w:trPr/>
        <w:tc>
          <w:tcPr>
            <w:tcW w:w="9360" w:type="dxa"/>
            <w:tcBorders/>
            <w:shd w:fill="auto" w:val="clear"/>
          </w:tcPr>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p>
            <w:pPr>
              <w:pStyle w:val="NoSpacing"/>
              <w:rPr/>
            </w:pPr>
            <w:r>
              <w:rPr/>
            </w:r>
          </w:p>
          <w:sdt>
            <w:sdtPr>
              <w:docPartObj>
                <w:docPartGallery w:val="Table of Contents"/>
                <w:docPartUnique w:val="true"/>
              </w:docPartObj>
              <w:id w:val="774611360"/>
            </w:sdtPr>
            <w:sdtContent>
              <w:p>
                <w:pPr>
                  <w:pStyle w:val="TOCHeading"/>
                  <w:rPr/>
                </w:pPr>
                <w:r>
                  <w:rPr/>
                  <w:t>Table of Contents</w:t>
                </w:r>
              </w:p>
              <w:p>
                <w:pPr>
                  <w:pStyle w:val="Spistreci1"/>
                  <w:tabs>
                    <w:tab w:val="clear" w:pos="720"/>
                    <w:tab w:val="right" w:pos="9350" w:leader="dot"/>
                  </w:tabs>
                  <w:rPr>
                    <w:rFonts w:ascii="Calibri" w:hAnsi="Calibri" w:eastAsia="" w:asciiTheme="minorHAnsi" w:eastAsiaTheme="minorEastAsia" w:hAnsiTheme="minorHAnsi"/>
                    <w:sz w:val="22"/>
                  </w:rPr>
                </w:pPr>
                <w:r>
                  <w:fldChar w:fldCharType="begin"/>
                </w:r>
                <w:r>
                  <w:rPr>
                    <w:webHidden/>
                    <w:rStyle w:val="Czeindeksu"/>
                  </w:rPr>
                  <w:instrText> TOC \z \o "1-3" \u \h</w:instrText>
                </w:r>
                <w:r>
                  <w:rPr>
                    <w:webHidden/>
                    <w:rStyle w:val="Czeindeksu"/>
                  </w:rPr>
                  <w:fldChar w:fldCharType="separate"/>
                </w:r>
                <w:hyperlink w:anchor="_Toc49539933">
                  <w:r>
                    <w:rPr>
                      <w:webHidden/>
                      <w:rStyle w:val="Czeindeksu"/>
                    </w:rPr>
                    <w:t>Introduction</w:t>
                  </w:r>
                  <w:r>
                    <w:rPr>
                      <w:webHidden/>
                    </w:rPr>
                    <w:fldChar w:fldCharType="begin"/>
                  </w:r>
                  <w:r>
                    <w:rPr>
                      <w:webHidden/>
                    </w:rPr>
                    <w:instrText>PAGEREF _Toc49539933 \h</w:instrText>
                  </w:r>
                  <w:r>
                    <w:rPr>
                      <w:webHidden/>
                    </w:rPr>
                    <w:fldChar w:fldCharType="separate"/>
                  </w:r>
                  <w:r>
                    <w:rPr>
                      <w:rStyle w:val="Czeindeksu"/>
                      <w:vanish w:val="false"/>
                    </w:rPr>
                    <w:tab/>
                    <w:t>2</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34">
                  <w:r>
                    <w:rPr>
                      <w:webHidden/>
                      <w:rStyle w:val="Czeindeksu"/>
                    </w:rPr>
                    <w:t>My own career Goal</w:t>
                  </w:r>
                  <w:r>
                    <w:rPr>
                      <w:webHidden/>
                    </w:rPr>
                    <w:fldChar w:fldCharType="begin"/>
                  </w:r>
                  <w:r>
                    <w:rPr>
                      <w:webHidden/>
                    </w:rPr>
                    <w:instrText>PAGEREF _Toc49539934 \h</w:instrText>
                  </w:r>
                  <w:r>
                    <w:rPr>
                      <w:webHidden/>
                    </w:rPr>
                    <w:fldChar w:fldCharType="separate"/>
                  </w:r>
                  <w:r>
                    <w:rPr>
                      <w:rStyle w:val="Czeindeksu"/>
                      <w:vanish w:val="false"/>
                    </w:rPr>
                    <w:tab/>
                    <w:t>2</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35">
                  <w:r>
                    <w:rPr>
                      <w:webHidden/>
                      <w:rStyle w:val="Czeindeksu"/>
                    </w:rPr>
                    <w:t>Acquiring employability skills in order to work effectively</w:t>
                  </w:r>
                  <w:r>
                    <w:rPr>
                      <w:webHidden/>
                    </w:rPr>
                    <w:fldChar w:fldCharType="begin"/>
                  </w:r>
                  <w:r>
                    <w:rPr>
                      <w:webHidden/>
                    </w:rPr>
                    <w:instrText>PAGEREF _Toc49539935 \h</w:instrText>
                  </w:r>
                  <w:r>
                    <w:rPr>
                      <w:webHidden/>
                    </w:rPr>
                    <w:fldChar w:fldCharType="separate"/>
                  </w:r>
                  <w:r>
                    <w:rPr>
                      <w:rStyle w:val="Czeindeksu"/>
                      <w:vanish w:val="false"/>
                    </w:rPr>
                    <w:tab/>
                    <w:t>2</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36">
                  <w:r>
                    <w:rPr>
                      <w:webHidden/>
                      <w:rStyle w:val="Czeindeksu"/>
                    </w:rPr>
                    <w:t>Reflective report on my employability readiness</w:t>
                  </w:r>
                  <w:r>
                    <w:rPr>
                      <w:webHidden/>
                    </w:rPr>
                    <w:fldChar w:fldCharType="begin"/>
                  </w:r>
                  <w:r>
                    <w:rPr>
                      <w:webHidden/>
                    </w:rPr>
                    <w:instrText>PAGEREF _Toc49539936 \h</w:instrText>
                  </w:r>
                  <w:r>
                    <w:rPr>
                      <w:webHidden/>
                    </w:rPr>
                    <w:fldChar w:fldCharType="separate"/>
                  </w:r>
                  <w:r>
                    <w:rPr>
                      <w:rStyle w:val="Czeindeksu"/>
                      <w:vanish w:val="false"/>
                    </w:rPr>
                    <w:tab/>
                    <w:t>3</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rPr>
                </w:pPr>
                <w:hyperlink w:anchor="_Toc49539937">
                  <w:r>
                    <w:rPr>
                      <w:webHidden/>
                      <w:rStyle w:val="Czeindeksu"/>
                    </w:rPr>
                    <w:t>My personal strengths</w:t>
                  </w:r>
                  <w:r>
                    <w:rPr>
                      <w:webHidden/>
                    </w:rPr>
                    <w:fldChar w:fldCharType="begin"/>
                  </w:r>
                  <w:r>
                    <w:rPr>
                      <w:webHidden/>
                    </w:rPr>
                    <w:instrText>PAGEREF _Toc49539937 \h</w:instrText>
                  </w:r>
                  <w:r>
                    <w:rPr>
                      <w:webHidden/>
                    </w:rPr>
                    <w:fldChar w:fldCharType="separate"/>
                  </w:r>
                  <w:r>
                    <w:rPr>
                      <w:rStyle w:val="Czeindeksu"/>
                      <w:vanish w:val="false"/>
                    </w:rPr>
                    <w:tab/>
                    <w:t>3</w:t>
                  </w:r>
                  <w:r>
                    <w:rPr>
                      <w:webHidden/>
                    </w:rPr>
                    <w:fldChar w:fldCharType="end"/>
                  </w:r>
                </w:hyperlink>
              </w:p>
              <w:p>
                <w:pPr>
                  <w:pStyle w:val="Spistreci2"/>
                  <w:tabs>
                    <w:tab w:val="clear" w:pos="720"/>
                    <w:tab w:val="right" w:pos="9350" w:leader="dot"/>
                  </w:tabs>
                  <w:rPr>
                    <w:rFonts w:ascii="Calibri" w:hAnsi="Calibri" w:eastAsia="" w:asciiTheme="minorHAnsi" w:eastAsiaTheme="minorEastAsia" w:hAnsiTheme="minorHAnsi"/>
                    <w:sz w:val="22"/>
                  </w:rPr>
                </w:pPr>
                <w:hyperlink w:anchor="_Toc49539938">
                  <w:r>
                    <w:rPr>
                      <w:webHidden/>
                      <w:rStyle w:val="Czeindeksu"/>
                    </w:rPr>
                    <w:t>My weaknesses in employment readiness</w:t>
                  </w:r>
                  <w:r>
                    <w:rPr>
                      <w:webHidden/>
                    </w:rPr>
                    <w:fldChar w:fldCharType="begin"/>
                  </w:r>
                  <w:r>
                    <w:rPr>
                      <w:webHidden/>
                    </w:rPr>
                    <w:instrText>PAGEREF _Toc49539938 \h</w:instrText>
                  </w:r>
                  <w:r>
                    <w:rPr>
                      <w:webHidden/>
                    </w:rPr>
                    <w:fldChar w:fldCharType="separate"/>
                  </w:r>
                  <w:r>
                    <w:rPr>
                      <w:rStyle w:val="Czeindeksu"/>
                      <w:vanish w:val="false"/>
                    </w:rPr>
                    <w:tab/>
                    <w:t>4</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39">
                  <w:r>
                    <w:rPr>
                      <w:webHidden/>
                      <w:rStyle w:val="Czeindeksu"/>
                    </w:rPr>
                    <w:t>Process of professional career development planning</w:t>
                  </w:r>
                  <w:r>
                    <w:rPr>
                      <w:webHidden/>
                    </w:rPr>
                    <w:fldChar w:fldCharType="begin"/>
                  </w:r>
                  <w:r>
                    <w:rPr>
                      <w:webHidden/>
                    </w:rPr>
                    <w:instrText>PAGEREF _Toc49539939 \h</w:instrText>
                  </w:r>
                  <w:r>
                    <w:rPr>
                      <w:webHidden/>
                    </w:rPr>
                    <w:fldChar w:fldCharType="separate"/>
                  </w:r>
                  <w:r>
                    <w:rPr>
                      <w:rStyle w:val="Czeindeksu"/>
                      <w:vanish w:val="false"/>
                    </w:rPr>
                    <w:tab/>
                    <w:t>5</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40">
                  <w:r>
                    <w:rPr>
                      <w:webHidden/>
                      <w:rStyle w:val="Czeindeksu"/>
                    </w:rPr>
                    <w:t>My personal and professional development plan to improve my employability</w:t>
                  </w:r>
                  <w:r>
                    <w:rPr>
                      <w:webHidden/>
                    </w:rPr>
                    <w:fldChar w:fldCharType="begin"/>
                  </w:r>
                  <w:r>
                    <w:rPr>
                      <w:webHidden/>
                    </w:rPr>
                    <w:instrText>PAGEREF _Toc49539940 \h</w:instrText>
                  </w:r>
                  <w:r>
                    <w:rPr>
                      <w:webHidden/>
                    </w:rPr>
                    <w:fldChar w:fldCharType="separate"/>
                  </w:r>
                  <w:r>
                    <w:rPr>
                      <w:rStyle w:val="Czeindeksu"/>
                      <w:vanish w:val="false"/>
                    </w:rPr>
                    <w:tab/>
                    <w:t>6</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41">
                  <w:r>
                    <w:rPr>
                      <w:webHidden/>
                      <w:rStyle w:val="Czeindeksu"/>
                    </w:rPr>
                    <w:t>Implementation plan for my professional career development plan on table</w:t>
                  </w:r>
                  <w:r>
                    <w:rPr>
                      <w:webHidden/>
                    </w:rPr>
                    <w:fldChar w:fldCharType="begin"/>
                  </w:r>
                  <w:r>
                    <w:rPr>
                      <w:webHidden/>
                    </w:rPr>
                    <w:instrText>PAGEREF _Toc49539941 \h</w:instrText>
                  </w:r>
                  <w:r>
                    <w:rPr>
                      <w:webHidden/>
                    </w:rPr>
                    <w:fldChar w:fldCharType="separate"/>
                  </w:r>
                  <w:r>
                    <w:rPr>
                      <w:rStyle w:val="Czeindeksu"/>
                      <w:vanish w:val="false"/>
                    </w:rPr>
                    <w:tab/>
                    <w:t>6</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42">
                  <w:r>
                    <w:rPr>
                      <w:webHidden/>
                      <w:rStyle w:val="Czeindeksu"/>
                    </w:rPr>
                    <w:t>Conclusion</w:t>
                  </w:r>
                  <w:r>
                    <w:rPr>
                      <w:webHidden/>
                    </w:rPr>
                    <w:fldChar w:fldCharType="begin"/>
                  </w:r>
                  <w:r>
                    <w:rPr>
                      <w:webHidden/>
                    </w:rPr>
                    <w:instrText>PAGEREF _Toc49539942 \h</w:instrText>
                  </w:r>
                  <w:r>
                    <w:rPr>
                      <w:webHidden/>
                    </w:rPr>
                    <w:fldChar w:fldCharType="separate"/>
                  </w:r>
                  <w:r>
                    <w:rPr>
                      <w:rStyle w:val="Czeindeksu"/>
                      <w:vanish w:val="false"/>
                    </w:rPr>
                    <w:tab/>
                    <w:t>8</w:t>
                  </w:r>
                  <w:r>
                    <w:rPr>
                      <w:webHidden/>
                    </w:rPr>
                    <w:fldChar w:fldCharType="end"/>
                  </w:r>
                </w:hyperlink>
              </w:p>
              <w:p>
                <w:pPr>
                  <w:pStyle w:val="Spistreci1"/>
                  <w:tabs>
                    <w:tab w:val="clear" w:pos="720"/>
                    <w:tab w:val="right" w:pos="9350" w:leader="dot"/>
                  </w:tabs>
                  <w:rPr>
                    <w:rFonts w:ascii="Calibri" w:hAnsi="Calibri" w:eastAsia="" w:asciiTheme="minorHAnsi" w:eastAsiaTheme="minorEastAsia" w:hAnsiTheme="minorHAnsi"/>
                    <w:sz w:val="22"/>
                  </w:rPr>
                </w:pPr>
                <w:hyperlink w:anchor="_Toc49539943">
                  <w:r>
                    <w:rPr>
                      <w:webHidden/>
                      <w:rStyle w:val="Czeindeksu"/>
                    </w:rPr>
                    <w:t>References</w:t>
                  </w:r>
                  <w:r>
                    <w:rPr>
                      <w:webHidden/>
                    </w:rPr>
                    <w:fldChar w:fldCharType="begin"/>
                  </w:r>
                  <w:r>
                    <w:rPr>
                      <w:webHidden/>
                    </w:rPr>
                    <w:instrText>PAGEREF _Toc49539943 \h</w:instrText>
                  </w:r>
                  <w:r>
                    <w:rPr>
                      <w:webHidden/>
                    </w:rPr>
                    <w:fldChar w:fldCharType="separate"/>
                  </w:r>
                  <w:r>
                    <w:rPr>
                      <w:rStyle w:val="Czeindeksu"/>
                      <w:vanish w:val="false"/>
                    </w:rPr>
                    <w:tab/>
                    <w:t>9</w:t>
                  </w:r>
                  <w:r>
                    <w:rPr>
                      <w:webHidden/>
                    </w:rPr>
                    <w:fldChar w:fldCharType="end"/>
                  </w:r>
                </w:hyperlink>
              </w:p>
              <w:p>
                <w:pPr>
                  <w:pStyle w:val="Normal"/>
                  <w:rPr/>
                </w:pPr>
                <w:r>
                  <w:rPr/>
                </w:r>
                <w:r>
                  <w:rPr/>
                  <w:fldChar w:fldCharType="end"/>
                </w:r>
              </w:p>
            </w:sdtContent>
          </w:sdt>
          <w:p>
            <w:pPr>
              <w:pStyle w:val="NoSpacing"/>
              <w:rPr/>
            </w:pPr>
            <w:r>
              <w:rPr/>
            </w:r>
          </w:p>
          <w:p>
            <w:pPr>
              <w:pStyle w:val="NoSpacing"/>
              <w:rPr/>
            </w:pPr>
            <w:r>
              <w:rPr/>
            </w:r>
          </w:p>
          <w:p>
            <w:pPr>
              <w:pStyle w:val="Nagwek1"/>
              <w:rPr/>
            </w:pPr>
            <w:r>
              <w:rPr/>
            </w:r>
          </w:p>
          <w:p>
            <w:pPr>
              <w:pStyle w:val="Nagwek1"/>
              <w:rPr/>
            </w:pPr>
            <w:r>
              <w:rPr/>
            </w:r>
          </w:p>
          <w:p>
            <w:pPr>
              <w:pStyle w:val="Nagwek1"/>
              <w:rPr/>
            </w:pPr>
            <w:r>
              <w:rPr/>
            </w:r>
          </w:p>
          <w:p>
            <w:pPr>
              <w:pStyle w:val="Nagwek1"/>
              <w:rPr/>
            </w:pPr>
            <w:r>
              <w:rPr/>
            </w:r>
          </w:p>
          <w:p>
            <w:pPr>
              <w:pStyle w:val="Nagwek1"/>
              <w:rPr/>
            </w:pPr>
            <w:r>
              <w:rPr/>
            </w:r>
          </w:p>
          <w:p>
            <w:pPr>
              <w:pStyle w:val="Nagwek1"/>
              <w:rPr/>
            </w:pPr>
            <w:bookmarkStart w:id="0" w:name="_Toc49539933"/>
            <w:r>
              <w:rPr/>
              <w:t>Introduction</w:t>
            </w:r>
            <w:bookmarkEnd w:id="0"/>
          </w:p>
          <w:p>
            <w:pPr>
              <w:pStyle w:val="Normal"/>
              <w:jc w:val="both"/>
              <w:rPr/>
            </w:pPr>
            <w:r>
              <w:rPr/>
              <w:t>Employability skills refer to having personal qualities and values belonging to an individual employee with a view to thriving performance in any workplace. In the era of competition within national and international business enterprises/companies, demands of employees who are employable are getting raised. With a view to holding competitive advantages and gaining maximum profits in return of products or services in the market, employers of any business organization always demonstrate to find out experienced individuals with employability skills for a particular department</w:t>
            </w:r>
            <w:r>
              <w:rPr>
                <w:rFonts w:cs="Times New Roman"/>
                <w:szCs w:val="24"/>
              </w:rPr>
              <w:t xml:space="preserve"> (Lowden, Hall, Elliot, &amp; Lewin, 2011)</w:t>
            </w:r>
            <w:r>
              <w:rPr/>
              <w:t>. However, here is going to present professional career development in which this will discuss me including my own career goal, my strengths and weaknesses. This also includes employability skills to work effectively in workplace and involving my professional career development plan.</w:t>
            </w:r>
          </w:p>
          <w:p>
            <w:pPr>
              <w:pStyle w:val="Nagwek1"/>
              <w:rPr/>
            </w:pPr>
            <w:bookmarkStart w:id="1" w:name="_Toc49539934"/>
            <w:r>
              <w:rPr/>
              <w:t>My own career Goal</w:t>
            </w:r>
            <w:bookmarkEnd w:id="1"/>
          </w:p>
          <w:p>
            <w:pPr>
              <w:pStyle w:val="Normal"/>
              <w:jc w:val="both"/>
              <w:rPr/>
            </w:pPr>
            <w:r>
              <w:rPr/>
              <w:t xml:space="preserve">As I am a graduate student of faculty of business studies, my career goal is to be a Finance Manager under a renowned transnational company operating in many countries and offering goods and services with excellent quality. This is my point of view that finance department of a business firm working with various indispensible issues including organizing budgets, managing account receivables and payables. My duties will be reviewing budgets and investment, monitoring expenditure sectors, and managing budgets in accordance with the company’s availability after all. My absorbed skills related communications, Information Technology, leadership, managerial and others are able to handle any dysfunction within a business project and take any financial decision by observing risks too.  </w:t>
            </w:r>
          </w:p>
          <w:p>
            <w:pPr>
              <w:pStyle w:val="Nagwek1"/>
              <w:rPr/>
            </w:pPr>
            <w:bookmarkStart w:id="2" w:name="_Toc49539935"/>
            <w:r>
              <w:rPr/>
              <w:t>Acquiring employability skills in order to work effectively</w:t>
            </w:r>
            <w:bookmarkEnd w:id="2"/>
          </w:p>
          <w:p>
            <w:pPr>
              <w:pStyle w:val="Normal"/>
              <w:jc w:val="both"/>
              <w:rPr>
                <w:rFonts w:ascii="Times New Roman" w:hAnsi="Times New Roman" w:cs="Times New Roman"/>
                <w:szCs w:val="24"/>
              </w:rPr>
            </w:pPr>
            <w:r>
              <w:rPr>
                <w:rFonts w:cs="Times New Roman"/>
                <w:szCs w:val="24"/>
              </w:rPr>
              <w:t>Without practical skills, we know, progress will not be stable. So, employment skills are important for the progress of and organization with a view to thriving in the workplace. A business firm’s success mostly depends on its employable workers with various skills which have been mentioned below as follows:</w:t>
            </w:r>
          </w:p>
          <w:p>
            <w:pPr>
              <w:pStyle w:val="Normal"/>
              <w:jc w:val="both"/>
              <w:rPr>
                <w:rFonts w:ascii="Times New Roman" w:hAnsi="Times New Roman" w:cs="Times New Roman"/>
                <w:szCs w:val="24"/>
              </w:rPr>
            </w:pPr>
            <w:r>
              <w:rPr>
                <w:rFonts w:cs="Times New Roman"/>
                <w:b/>
                <w:bCs/>
                <w:szCs w:val="24"/>
              </w:rPr>
              <w:t>Communication skills:</w:t>
            </w:r>
            <w:r>
              <w:rPr>
                <w:rFonts w:cs="Times New Roman"/>
                <w:szCs w:val="24"/>
              </w:rPr>
              <w:t xml:space="preserve"> Communication skills could be said as integral part in order to understand other employees and make a comfort zone at workplace within an organization. To stimulate the working capacity, communication with other employees must be required. An employee must have the skills that will make him acceptable to other employees</w:t>
            </w:r>
            <w:r>
              <w:rPr>
                <w:rFonts w:cs="Times New Roman"/>
                <w:szCs w:val="24"/>
              </w:rPr>
              <w:t xml:space="preserve"> (Bernard, 2013)</w:t>
            </w:r>
            <w:r>
              <w:rPr>
                <w:rFonts w:cs="Times New Roman"/>
                <w:szCs w:val="24"/>
              </w:rPr>
              <w:t>.</w:t>
            </w:r>
          </w:p>
          <w:p>
            <w:pPr>
              <w:pStyle w:val="Normal"/>
              <w:jc w:val="both"/>
              <w:rPr>
                <w:rFonts w:ascii="Times New Roman" w:hAnsi="Times New Roman" w:cs="Times New Roman"/>
                <w:szCs w:val="24"/>
              </w:rPr>
            </w:pPr>
            <w:r>
              <w:rPr>
                <w:rFonts w:cs="Times New Roman"/>
                <w:b/>
                <w:bCs/>
                <w:szCs w:val="24"/>
              </w:rPr>
              <w:t>Management skills:</w:t>
            </w:r>
            <w:r>
              <w:rPr>
                <w:rFonts w:cs="Times New Roman"/>
                <w:szCs w:val="24"/>
              </w:rPr>
              <w:t xml:space="preserve">  Discipline is a must to complete and get better output from workplace. For this, managing the employees in proper way can make working place far better. Be a leader, it is foremost to manage the employees for the progress of the workplace. </w:t>
            </w:r>
          </w:p>
          <w:p>
            <w:pPr>
              <w:pStyle w:val="Normal"/>
              <w:jc w:val="both"/>
              <w:rPr>
                <w:rFonts w:ascii="Times New Roman" w:hAnsi="Times New Roman" w:cs="Times New Roman"/>
                <w:szCs w:val="24"/>
              </w:rPr>
            </w:pPr>
            <w:r>
              <w:rPr>
                <w:rFonts w:cs="Times New Roman"/>
                <w:b/>
                <w:bCs/>
                <w:szCs w:val="24"/>
              </w:rPr>
              <w:t>Leadership skills:</w:t>
            </w:r>
            <w:r>
              <w:rPr>
                <w:rFonts w:cs="Times New Roman"/>
                <w:szCs w:val="24"/>
              </w:rPr>
              <w:t xml:space="preserve"> It is said that without proper leadership, an organization will fall down. To propel the employees into proper direction, a proper leader is needed. A leader can bring out the best of an employee and can play the best role for the progress of the organization and the workplace.</w:t>
            </w:r>
          </w:p>
          <w:p>
            <w:pPr>
              <w:pStyle w:val="Normal"/>
              <w:jc w:val="both"/>
              <w:rPr>
                <w:rFonts w:ascii="Times New Roman" w:hAnsi="Times New Roman" w:cs="Times New Roman"/>
                <w:szCs w:val="24"/>
              </w:rPr>
            </w:pPr>
            <w:r>
              <w:rPr>
                <w:rFonts w:cs="Times New Roman"/>
                <w:szCs w:val="24"/>
              </w:rPr>
              <w:t xml:space="preserve"> </w:t>
            </w:r>
            <w:r>
              <w:rPr>
                <w:rFonts w:cs="Times New Roman"/>
                <w:b/>
                <w:bCs/>
                <w:szCs w:val="24"/>
              </w:rPr>
              <w:t>Problem solving strategic skills:</w:t>
            </w:r>
            <w:r>
              <w:rPr>
                <w:rFonts w:cs="Times New Roman"/>
                <w:szCs w:val="24"/>
              </w:rPr>
              <w:t xml:space="preserve"> It is urgent to find out the best solution in shortest time for any organization to dominate market. So, an organization must engage the employees who have the skill to solve problem in better way</w:t>
            </w:r>
            <w:r>
              <w:rPr>
                <w:rFonts w:cs="Times New Roman"/>
                <w:szCs w:val="24"/>
              </w:rPr>
              <w:t xml:space="preserve"> (Bernard, 2013)</w:t>
            </w:r>
            <w:r>
              <w:rPr>
                <w:rFonts w:cs="Times New Roman"/>
                <w:szCs w:val="24"/>
              </w:rPr>
              <w:t>.</w:t>
            </w:r>
          </w:p>
          <w:p>
            <w:pPr>
              <w:pStyle w:val="Normal"/>
              <w:jc w:val="both"/>
              <w:rPr>
                <w:rFonts w:ascii="Times New Roman" w:hAnsi="Times New Roman" w:cs="Times New Roman"/>
                <w:szCs w:val="24"/>
              </w:rPr>
            </w:pPr>
            <w:r>
              <w:rPr>
                <w:rFonts w:cs="Times New Roman"/>
                <w:b/>
                <w:bCs/>
                <w:szCs w:val="24"/>
              </w:rPr>
              <w:t>IT based skills:</w:t>
            </w:r>
            <w:r>
              <w:rPr>
                <w:rFonts w:cs="Times New Roman"/>
                <w:szCs w:val="24"/>
              </w:rPr>
              <w:t xml:space="preserve"> This is the era of technology. So it will be foolish idea not to join in IT sector. To appoint employee, IT skills of the employees must be confirmed. Without special knowledge of technology, an employee will face several problems.</w:t>
            </w:r>
          </w:p>
          <w:p>
            <w:pPr>
              <w:pStyle w:val="Normal"/>
              <w:jc w:val="both"/>
              <w:rPr>
                <w:rFonts w:ascii="Times New Roman" w:hAnsi="Times New Roman" w:cs="Times New Roman"/>
                <w:szCs w:val="24"/>
              </w:rPr>
            </w:pPr>
            <w:r>
              <w:rPr>
                <w:rFonts w:cs="Times New Roman"/>
                <w:b/>
                <w:bCs/>
                <w:szCs w:val="24"/>
              </w:rPr>
              <w:t>Research and theoretical skills:</w:t>
            </w:r>
            <w:r>
              <w:rPr>
                <w:rFonts w:cs="Times New Roman"/>
                <w:szCs w:val="24"/>
              </w:rPr>
              <w:t xml:space="preserve"> An organization must do research to understand the demand of the people to occupy the market. The organization also finds out the theoretical experience from the previous outcomes. By this way, an organization must set up the upcoming decisions by doing research.</w:t>
            </w:r>
          </w:p>
          <w:p>
            <w:pPr>
              <w:pStyle w:val="Normal"/>
              <w:jc w:val="both"/>
              <w:rPr>
                <w:rFonts w:ascii="Times New Roman" w:hAnsi="Times New Roman" w:cs="Times New Roman"/>
                <w:szCs w:val="24"/>
              </w:rPr>
            </w:pPr>
            <w:r>
              <w:rPr>
                <w:rFonts w:cs="Times New Roman"/>
                <w:b/>
                <w:bCs/>
                <w:szCs w:val="24"/>
              </w:rPr>
              <w:t>Creative knowledge and self-confidence:</w:t>
            </w:r>
            <w:r>
              <w:rPr>
                <w:rFonts w:cs="Times New Roman"/>
                <w:szCs w:val="24"/>
              </w:rPr>
              <w:t xml:space="preserve"> skills will be shown by creative knowledge and without self-confidence; a person can not disclose effective way for the progress of workplace within the organization. The solution of any complex problem must require creative knowledge and self- confidence.</w:t>
            </w:r>
          </w:p>
          <w:p>
            <w:pPr>
              <w:pStyle w:val="Nagwek1"/>
              <w:rPr/>
            </w:pPr>
            <w:r>
              <w:rPr/>
            </w:r>
            <w:bookmarkStart w:id="3" w:name="_Toc49539936"/>
            <w:bookmarkStart w:id="4" w:name="_Toc49539936"/>
          </w:p>
          <w:p>
            <w:pPr>
              <w:pStyle w:val="Nagwek1"/>
              <w:rPr/>
            </w:pPr>
            <w:bookmarkStart w:id="5" w:name="_Toc49539936"/>
            <w:r>
              <w:rPr/>
              <w:t>Reflective report on my employability readiness</w:t>
            </w:r>
            <w:bookmarkEnd w:id="5"/>
          </w:p>
          <w:p>
            <w:pPr>
              <w:pStyle w:val="Normal"/>
              <w:jc w:val="both"/>
              <w:rPr/>
            </w:pPr>
            <w:r>
              <w:rPr/>
              <w:t>As I am a graduate student, I have absorbed employability readiness including communication skills and organizing, managing strategies and other skills during my study period. I will perform with excellent performance based on my employability skills mentioned below as follows:</w:t>
            </w:r>
          </w:p>
          <w:p>
            <w:pPr>
              <w:pStyle w:val="Normal"/>
              <w:jc w:val="both"/>
              <w:rPr>
                <w:rFonts w:ascii="Times New Roman" w:hAnsi="Times New Roman" w:cs="Times New Roman"/>
                <w:szCs w:val="24"/>
              </w:rPr>
            </w:pPr>
            <w:r>
              <w:rPr>
                <w:rFonts w:cs="Times New Roman"/>
                <w:b/>
                <w:bCs/>
                <w:szCs w:val="24"/>
              </w:rPr>
              <w:t>Communication skills:</w:t>
            </w:r>
            <w:r>
              <w:rPr>
                <w:rFonts w:cs="Times New Roman"/>
                <w:szCs w:val="24"/>
              </w:rPr>
              <w:t xml:space="preserve"> when working in a group, I have seen that it is so important to stimulate communication power with other members. Communication skills can help us to improve the environment between the members.</w:t>
            </w:r>
          </w:p>
          <w:p>
            <w:pPr>
              <w:pStyle w:val="Normal"/>
              <w:jc w:val="both"/>
              <w:rPr>
                <w:rFonts w:ascii="Times New Roman" w:hAnsi="Times New Roman" w:cs="Times New Roman"/>
                <w:szCs w:val="24"/>
              </w:rPr>
            </w:pPr>
            <w:r>
              <w:rPr>
                <w:rFonts w:cs="Times New Roman"/>
                <w:b/>
                <w:bCs/>
                <w:szCs w:val="24"/>
              </w:rPr>
              <w:t>Team work with punctuality:</w:t>
            </w:r>
            <w:r>
              <w:rPr>
                <w:rFonts w:cs="Times New Roman"/>
                <w:szCs w:val="24"/>
              </w:rPr>
              <w:t xml:space="preserve"> punctuality that means discipline is a foremost to stimulate team work. Team work is better way to find out best solution and so discipline is required. When I have done any group work, at first we set up proper discipline.</w:t>
            </w:r>
          </w:p>
          <w:p>
            <w:pPr>
              <w:pStyle w:val="Normal"/>
              <w:jc w:val="both"/>
              <w:rPr>
                <w:rFonts w:ascii="Times New Roman" w:hAnsi="Times New Roman" w:cs="Times New Roman"/>
                <w:szCs w:val="24"/>
              </w:rPr>
            </w:pPr>
            <w:r>
              <w:rPr>
                <w:rFonts w:cs="Times New Roman"/>
                <w:b/>
                <w:bCs/>
                <w:szCs w:val="24"/>
              </w:rPr>
              <w:t>Problem solving skills:</w:t>
            </w:r>
            <w:r>
              <w:rPr>
                <w:rFonts w:cs="Times New Roman"/>
                <w:szCs w:val="24"/>
              </w:rPr>
              <w:t xml:space="preserve"> I have experienced that without quick and special problem solving skill, the work can slow down. So, I had to work to stimulate my skills to solve problem.</w:t>
            </w:r>
          </w:p>
          <w:p>
            <w:pPr>
              <w:pStyle w:val="Normal"/>
              <w:jc w:val="both"/>
              <w:rPr>
                <w:rFonts w:ascii="Times New Roman" w:hAnsi="Times New Roman" w:cs="Times New Roman"/>
                <w:szCs w:val="24"/>
              </w:rPr>
            </w:pPr>
            <w:r>
              <w:rPr>
                <w:rFonts w:cs="Times New Roman"/>
                <w:b/>
                <w:bCs/>
                <w:szCs w:val="24"/>
              </w:rPr>
              <w:t>Information Technology:</w:t>
            </w:r>
            <w:r>
              <w:rPr>
                <w:rFonts w:cs="Times New Roman"/>
                <w:szCs w:val="24"/>
              </w:rPr>
              <w:t xml:space="preserve"> I know that now all the work is mainly based on technology. So, we have to do IT courses to increase our skills. Without IT skills, all sectors will lag behind.</w:t>
            </w:r>
          </w:p>
          <w:p>
            <w:pPr>
              <w:pStyle w:val="Normal"/>
              <w:jc w:val="both"/>
              <w:rPr>
                <w:rFonts w:ascii="Times New Roman" w:hAnsi="Times New Roman" w:cs="Times New Roman"/>
                <w:szCs w:val="24"/>
              </w:rPr>
            </w:pPr>
            <w:r>
              <w:rPr>
                <w:rFonts w:cs="Times New Roman"/>
                <w:b/>
                <w:bCs/>
                <w:szCs w:val="24"/>
              </w:rPr>
              <w:t>Strategic decision making:</w:t>
            </w:r>
            <w:r>
              <w:rPr>
                <w:rFonts w:cs="Times New Roman"/>
                <w:szCs w:val="24"/>
              </w:rPr>
              <w:t xml:space="preserve"> Decision making that means proper leadership in a group must be needed. So at first we have elected a leader so that he can lead the group in a proper way. </w:t>
            </w:r>
          </w:p>
          <w:p>
            <w:pPr>
              <w:pStyle w:val="Nagwek2"/>
              <w:rPr/>
            </w:pPr>
            <w:bookmarkStart w:id="6" w:name="_Toc49539938"/>
            <w:r>
              <w:rPr/>
              <w:t>My weaknesses in employment readiness</w:t>
            </w:r>
            <w:bookmarkEnd w:id="6"/>
          </w:p>
          <w:p>
            <w:pPr>
              <w:pStyle w:val="Normal"/>
              <w:jc w:val="both"/>
              <w:rPr/>
            </w:pPr>
            <w:r>
              <w:rPr/>
              <w:t xml:space="preserve">I have also some limitations in my employability skills in the workplace. During my educational stage, I did not touch all of requirements asserting employability readiness which is indispensible in any workplace within a business organization. Limitations belonging to me are mentioned here below: </w:t>
            </w:r>
          </w:p>
          <w:p>
            <w:pPr>
              <w:pStyle w:val="Normal"/>
              <w:jc w:val="both"/>
              <w:rPr/>
            </w:pPr>
            <w:r>
              <w:rPr>
                <w:b/>
                <w:bCs/>
              </w:rPr>
              <w:t xml:space="preserve">Falling to understand emotional intelligence: </w:t>
            </w:r>
            <w:r>
              <w:rPr/>
              <w:t>Understanding emotional intelligence means having capacity to comprehend other beliefs, situation, perception and meeting particular demands. But I do not have intelligence to understand other emotional circumstance due to having less attention in this.</w:t>
            </w:r>
          </w:p>
          <w:p>
            <w:pPr>
              <w:pStyle w:val="Normal"/>
              <w:jc w:val="both"/>
              <w:rPr/>
            </w:pPr>
            <w:r>
              <w:rPr>
                <w:b/>
                <w:bCs/>
              </w:rPr>
              <w:t xml:space="preserve">Lower confidence in self-management: </w:t>
            </w:r>
            <w:r>
              <w:rPr/>
              <w:t xml:space="preserve">This is another field in which I have no due confidence in managing any initiative based on my own decision without helping from other in the workplace. </w:t>
            </w:r>
          </w:p>
          <w:p>
            <w:pPr>
              <w:pStyle w:val="Normal"/>
              <w:jc w:val="both"/>
              <w:rPr/>
            </w:pPr>
            <w:r>
              <w:rPr>
                <w:b/>
                <w:bCs/>
              </w:rPr>
              <w:t xml:space="preserve">Limitations of creative and innovative task: </w:t>
            </w:r>
            <w:r>
              <w:rPr/>
              <w:t xml:space="preserve">Creative and innovative idea also help an employee to take decision with strategy but I have doubt in managing creative and innovative initiative after all. </w:t>
            </w:r>
          </w:p>
          <w:p>
            <w:pPr>
              <w:pStyle w:val="Normal"/>
              <w:jc w:val="both"/>
              <w:rPr/>
            </w:pPr>
            <w:r>
              <w:rPr>
                <w:b/>
                <w:bCs/>
              </w:rPr>
              <w:t xml:space="preserve">Lack of considering in ethical issues: </w:t>
            </w:r>
            <w:r>
              <w:rPr/>
              <w:t>As a finance manager under a business organization, I have to handle ethical issues. But it is extremely tough to make sure equal opportunity for all in the workplace.</w:t>
            </w:r>
          </w:p>
          <w:p>
            <w:pPr>
              <w:pStyle w:val="Nagwek1"/>
              <w:rPr/>
            </w:pPr>
            <w:bookmarkStart w:id="7" w:name="_Toc49539939"/>
            <w:r>
              <w:rPr/>
              <w:t>Process of professional career development planning</w:t>
            </w:r>
            <w:bookmarkEnd w:id="7"/>
          </w:p>
          <w:p>
            <w:pPr>
              <w:pStyle w:val="Stylesmodulecontentsectionqwyk"/>
              <w:shd w:val="clear" w:color="auto" w:fill="FFFFFF"/>
              <w:spacing w:lineRule="auto" w:line="360" w:beforeAutospacing="0" w:before="0" w:after="280"/>
              <w:jc w:val="both"/>
              <w:rPr>
                <w:rFonts w:ascii="Times New Roman" w:hAnsi="Times New Roman" w:eastAsia="Calibri" w:cs="Arial" w:asciiTheme="majorBidi" w:cstheme="minorBidi" w:eastAsiaTheme="minorHAnsi" w:hAnsiTheme="majorBidi"/>
                <w:szCs w:val="22"/>
              </w:rPr>
            </w:pPr>
            <w:r>
              <w:rPr>
                <w:rFonts w:eastAsia="Calibri" w:cs="Arial" w:cstheme="minorBidi" w:eastAsiaTheme="minorHAnsi"/>
                <w:szCs w:val="22"/>
              </w:rPr>
              <w:t>Professional career development plan involves a range of steps with a view to reaching career goal dreamt by an individual employee/staff</w:t>
            </w:r>
            <w:r>
              <w:rPr/>
              <w:t xml:space="preserve"> (Martin, 2016)</w:t>
            </w:r>
            <w:r>
              <w:rPr>
                <w:rFonts w:eastAsia="Calibri" w:cs="Arial" w:cstheme="minorBidi" w:eastAsiaTheme="minorHAnsi"/>
                <w:szCs w:val="22"/>
              </w:rPr>
              <w:t>. For professional betterment and amelioration in the workplace, career development plan includes many different formants/sources given below as follows:</w:t>
            </w:r>
          </w:p>
          <w:p>
            <w:pPr>
              <w:pStyle w:val="Normal"/>
              <w:jc w:val="both"/>
              <w:rPr/>
            </w:pPr>
            <w:r>
              <w:rPr>
                <w:b/>
                <w:bCs/>
              </w:rPr>
              <w:t xml:space="preserve">Exploring current position: </w:t>
            </w:r>
            <w:r>
              <w:rPr/>
              <w:t>This could be said first step to examine current position of my career development plan. What I have already absorbed regarding business related functions, an d what type of skills I have acquired are important to explore my confidence level in the workplace</w:t>
            </w:r>
            <w:r>
              <w:rPr>
                <w:rFonts w:cs="Times New Roman"/>
                <w:szCs w:val="24"/>
              </w:rPr>
              <w:t xml:space="preserve"> (Creed, &amp; Hughes, 2012)</w:t>
            </w:r>
            <w:r>
              <w:rPr/>
              <w:t xml:space="preserve">. </w:t>
            </w:r>
          </w:p>
          <w:p>
            <w:pPr>
              <w:pStyle w:val="Normal"/>
              <w:rPr/>
            </w:pPr>
            <w:r>
              <w:rPr>
                <w:b/>
                <w:bCs/>
              </w:rPr>
              <w:t xml:space="preserve">Setting up particular professional goals: </w:t>
            </w:r>
            <w:r>
              <w:rPr/>
              <w:t xml:space="preserve">On the basis of my current position, I have to set up my exact destination what will be my professional goal. </w:t>
            </w:r>
          </w:p>
          <w:p>
            <w:pPr>
              <w:pStyle w:val="Normal"/>
              <w:jc w:val="both"/>
              <w:rPr/>
            </w:pPr>
            <w:r>
              <w:rPr>
                <w:b/>
                <w:bCs/>
              </w:rPr>
              <w:t xml:space="preserve">Understanding own strengths and gaps: </w:t>
            </w:r>
            <w:r>
              <w:rPr/>
              <w:t xml:space="preserve">As a graduate student demonstrating to thrive in the workplace, I have to understand what I have strengths and gaps which already mentioned in the earlier of this report. In which I have gaps will be filled up through taking further training. </w:t>
            </w:r>
          </w:p>
          <w:p>
            <w:pPr>
              <w:pStyle w:val="Normal"/>
              <w:jc w:val="both"/>
              <w:rPr/>
            </w:pPr>
            <w:r>
              <w:rPr>
                <w:b/>
                <w:bCs/>
              </w:rPr>
              <w:t xml:space="preserve">Planning: </w:t>
            </w:r>
            <w:r>
              <w:rPr/>
              <w:t xml:space="preserve">After examining own capacity and limitations, I have to make planning to take decision in the workplace in accordance with company’s requirement as well.  </w:t>
            </w:r>
          </w:p>
          <w:p>
            <w:pPr>
              <w:pStyle w:val="Normal"/>
              <w:rPr/>
            </w:pPr>
            <w:r>
              <w:rPr>
                <w:b/>
                <w:bCs/>
              </w:rPr>
              <w:t xml:space="preserve">Setting time: </w:t>
            </w:r>
            <w:r>
              <w:rPr/>
              <w:t xml:space="preserve">For making a due plan, setting up time-schedule is required to get performed in the finance department of a business company. </w:t>
            </w:r>
          </w:p>
          <w:p>
            <w:pPr>
              <w:pStyle w:val="Normal"/>
              <w:tabs>
                <w:tab w:val="clear" w:pos="720"/>
                <w:tab w:val="left" w:pos="2565" w:leader="none"/>
              </w:tabs>
              <w:jc w:val="both"/>
              <w:rPr/>
            </w:pPr>
            <w:r>
              <w:rPr>
                <w:b/>
                <w:bCs/>
              </w:rPr>
              <w:t xml:space="preserve">Developing new skills: </w:t>
            </w:r>
            <w:r>
              <w:rPr/>
              <w:t xml:space="preserve">Based on my gaps in employability skills, I have to improve new skills with a view to performing with excellent performance in the workplace. </w:t>
            </w:r>
          </w:p>
          <w:p>
            <w:pPr>
              <w:pStyle w:val="Normal"/>
              <w:jc w:val="both"/>
              <w:rPr/>
            </w:pPr>
            <w:r>
              <w:rPr>
                <w:b/>
                <w:bCs/>
              </w:rPr>
              <w:t xml:space="preserve">Actions and implementation: </w:t>
            </w:r>
            <w:r>
              <w:rPr/>
              <w:t xml:space="preserve">In the final phase, I will take action in the workplace and implement my dream through serving as finance manager under a multinational company. </w:t>
            </w:r>
          </w:p>
          <w:p>
            <w:pPr>
              <w:pStyle w:val="Nagwek1"/>
              <w:rPr/>
            </w:pPr>
            <w:bookmarkStart w:id="8" w:name="_Toc49539940"/>
            <w:r>
              <w:rPr/>
              <w:t>My personal and professional development plan to improve my employability</w:t>
            </w:r>
            <w:bookmarkEnd w:id="8"/>
          </w:p>
          <w:p>
            <w:pPr>
              <w:pStyle w:val="Normal"/>
              <w:jc w:val="both"/>
              <w:rPr/>
            </w:pPr>
            <w:r>
              <w:rPr/>
              <w:t>In the context of professional work, I have capacity to work with excellent performance but have also some little experience in some employability skills based sector showing the below table. During my educational stage, I did not touch all of requirements asserting employability readiness which is indispensible in any workplace within a business organization.</w:t>
            </w:r>
          </w:p>
          <w:tbl>
            <w:tblPr>
              <w:tblStyle w:val="TableGrid"/>
              <w:tblW w:w="9355" w:type="dxa"/>
              <w:jc w:val="left"/>
              <w:tblInd w:w="0" w:type="dxa"/>
              <w:tblCellMar>
                <w:top w:w="0" w:type="dxa"/>
                <w:left w:w="108" w:type="dxa"/>
                <w:bottom w:w="0" w:type="dxa"/>
                <w:right w:w="108" w:type="dxa"/>
              </w:tblCellMar>
              <w:tblLook w:firstRow="1" w:noVBand="1" w:lastRow="0" w:firstColumn="1" w:lastColumn="0" w:noHBand="0" w:val="04a0"/>
            </w:tblPr>
            <w:tblGrid>
              <w:gridCol w:w="2604"/>
              <w:gridCol w:w="2340"/>
              <w:gridCol w:w="2159"/>
              <w:gridCol w:w="2251"/>
            </w:tblGrid>
            <w:tr>
              <w:trPr/>
              <w:tc>
                <w:tcPr>
                  <w:tcW w:w="2604" w:type="dxa"/>
                  <w:tcBorders/>
                  <w:shd w:fill="auto" w:val="clear"/>
                </w:tcPr>
                <w:p>
                  <w:pPr>
                    <w:pStyle w:val="Normal"/>
                    <w:spacing w:lineRule="auto" w:line="240" w:before="0" w:after="0"/>
                    <w:jc w:val="center"/>
                    <w:rPr>
                      <w:b/>
                      <w:b/>
                      <w:bCs/>
                    </w:rPr>
                  </w:pPr>
                  <w:r>
                    <w:rPr>
                      <w:b/>
                      <w:bCs/>
                    </w:rPr>
                    <w:t xml:space="preserve">A </w:t>
                  </w:r>
                </w:p>
              </w:tc>
              <w:tc>
                <w:tcPr>
                  <w:tcW w:w="2340" w:type="dxa"/>
                  <w:tcBorders/>
                  <w:shd w:fill="auto" w:val="clear"/>
                </w:tcPr>
                <w:p>
                  <w:pPr>
                    <w:pStyle w:val="Normal"/>
                    <w:spacing w:lineRule="auto" w:line="240" w:before="0" w:after="0"/>
                    <w:jc w:val="center"/>
                    <w:rPr>
                      <w:b/>
                      <w:b/>
                      <w:bCs/>
                    </w:rPr>
                  </w:pPr>
                  <w:r>
                    <w:rPr>
                      <w:b/>
                      <w:bCs/>
                    </w:rPr>
                    <w:t>B</w:t>
                  </w:r>
                </w:p>
              </w:tc>
              <w:tc>
                <w:tcPr>
                  <w:tcW w:w="2159" w:type="dxa"/>
                  <w:tcBorders/>
                  <w:shd w:fill="auto" w:val="clear"/>
                </w:tcPr>
                <w:p>
                  <w:pPr>
                    <w:pStyle w:val="Normal"/>
                    <w:spacing w:lineRule="auto" w:line="240" w:before="0" w:after="0"/>
                    <w:jc w:val="center"/>
                    <w:rPr>
                      <w:b/>
                      <w:b/>
                      <w:bCs/>
                    </w:rPr>
                  </w:pPr>
                  <w:r>
                    <w:rPr>
                      <w:b/>
                      <w:bCs/>
                    </w:rPr>
                    <w:t>C</w:t>
                  </w:r>
                </w:p>
              </w:tc>
              <w:tc>
                <w:tcPr>
                  <w:tcW w:w="2251" w:type="dxa"/>
                  <w:tcBorders/>
                  <w:shd w:fill="auto" w:val="clear"/>
                </w:tcPr>
                <w:p>
                  <w:pPr>
                    <w:pStyle w:val="Normal"/>
                    <w:spacing w:lineRule="auto" w:line="240" w:before="0" w:after="0"/>
                    <w:jc w:val="center"/>
                    <w:rPr>
                      <w:b/>
                      <w:b/>
                      <w:bCs/>
                    </w:rPr>
                  </w:pPr>
                  <w:r>
                    <w:rPr>
                      <w:b/>
                      <w:bCs/>
                    </w:rPr>
                    <w:t>D</w:t>
                  </w:r>
                </w:p>
              </w:tc>
            </w:tr>
            <w:tr>
              <w:trPr/>
              <w:tc>
                <w:tcPr>
                  <w:tcW w:w="2604" w:type="dxa"/>
                  <w:tcBorders/>
                  <w:shd w:fill="auto" w:val="clear"/>
                </w:tcPr>
                <w:p>
                  <w:pPr>
                    <w:pStyle w:val="Normal"/>
                    <w:spacing w:lineRule="auto" w:line="240" w:before="0" w:after="0"/>
                    <w:jc w:val="center"/>
                    <w:rPr>
                      <w:b/>
                      <w:b/>
                      <w:bCs/>
                    </w:rPr>
                  </w:pPr>
                  <w:r>
                    <w:rPr>
                      <w:b/>
                      <w:bCs/>
                    </w:rPr>
                    <w:t>Excellent performance</w:t>
                  </w:r>
                </w:p>
              </w:tc>
              <w:tc>
                <w:tcPr>
                  <w:tcW w:w="2340" w:type="dxa"/>
                  <w:tcBorders/>
                  <w:shd w:fill="auto" w:val="clear"/>
                </w:tcPr>
                <w:p>
                  <w:pPr>
                    <w:pStyle w:val="Normal"/>
                    <w:spacing w:lineRule="auto" w:line="240" w:before="0" w:after="0"/>
                    <w:jc w:val="center"/>
                    <w:rPr>
                      <w:b/>
                      <w:b/>
                      <w:bCs/>
                    </w:rPr>
                  </w:pPr>
                  <w:r>
                    <w:rPr>
                      <w:b/>
                      <w:bCs/>
                    </w:rPr>
                    <w:t>Better performance</w:t>
                  </w:r>
                </w:p>
              </w:tc>
              <w:tc>
                <w:tcPr>
                  <w:tcW w:w="2159" w:type="dxa"/>
                  <w:tcBorders/>
                  <w:shd w:fill="auto" w:val="clear"/>
                </w:tcPr>
                <w:p>
                  <w:pPr>
                    <w:pStyle w:val="Normal"/>
                    <w:spacing w:lineRule="auto" w:line="240" w:before="0" w:after="0"/>
                    <w:jc w:val="center"/>
                    <w:rPr>
                      <w:b/>
                      <w:b/>
                      <w:bCs/>
                    </w:rPr>
                  </w:pPr>
                  <w:r>
                    <w:rPr>
                      <w:b/>
                      <w:bCs/>
                    </w:rPr>
                    <w:t>Good experience</w:t>
                  </w:r>
                </w:p>
              </w:tc>
              <w:tc>
                <w:tcPr>
                  <w:tcW w:w="2251" w:type="dxa"/>
                  <w:tcBorders/>
                  <w:shd w:fill="auto" w:val="clear"/>
                </w:tcPr>
                <w:p>
                  <w:pPr>
                    <w:pStyle w:val="Normal"/>
                    <w:spacing w:lineRule="auto" w:line="240" w:before="0" w:after="0"/>
                    <w:jc w:val="center"/>
                    <w:rPr>
                      <w:b/>
                      <w:b/>
                      <w:bCs/>
                    </w:rPr>
                  </w:pPr>
                  <w:r>
                    <w:rPr>
                      <w:b/>
                      <w:bCs/>
                    </w:rPr>
                    <w:t xml:space="preserve"> </w:t>
                  </w:r>
                  <w:r>
                    <w:rPr>
                      <w:b/>
                      <w:bCs/>
                    </w:rPr>
                    <w:t>A Little experience</w:t>
                  </w:r>
                </w:p>
              </w:tc>
            </w:tr>
            <w:tr>
              <w:trPr/>
              <w:tc>
                <w:tcPr>
                  <w:tcW w:w="2604" w:type="dxa"/>
                  <w:tcBorders/>
                  <w:shd w:fill="auto" w:val="clear"/>
                </w:tcPr>
                <w:p>
                  <w:pPr>
                    <w:pStyle w:val="Normal"/>
                    <w:spacing w:lineRule="auto" w:line="240" w:before="0" w:after="0"/>
                    <w:rPr/>
                  </w:pPr>
                  <w:r>
                    <w:rPr/>
                    <w:t>Communication skills,</w:t>
                  </w:r>
                </w:p>
                <w:p>
                  <w:pPr>
                    <w:pStyle w:val="Normal"/>
                    <w:spacing w:lineRule="auto" w:line="240" w:before="0" w:after="0"/>
                    <w:rPr/>
                  </w:pPr>
                  <w:r>
                    <w:rPr/>
                    <w:t>Management skills,</w:t>
                  </w:r>
                </w:p>
                <w:p>
                  <w:pPr>
                    <w:pStyle w:val="Normal"/>
                    <w:spacing w:lineRule="auto" w:line="240" w:before="0" w:after="0"/>
                    <w:rPr/>
                  </w:pPr>
                  <w:r>
                    <w:rPr/>
                    <w:t>Information Technology</w:t>
                  </w:r>
                </w:p>
              </w:tc>
              <w:tc>
                <w:tcPr>
                  <w:tcW w:w="2340" w:type="dxa"/>
                  <w:tcBorders/>
                  <w:shd w:fill="auto" w:val="clear"/>
                </w:tcPr>
                <w:p>
                  <w:pPr>
                    <w:pStyle w:val="Normal"/>
                    <w:spacing w:lineRule="auto" w:line="240" w:before="0" w:after="0"/>
                    <w:rPr/>
                  </w:pPr>
                  <w:r>
                    <w:rPr/>
                    <w:t>Team-work,</w:t>
                  </w:r>
                </w:p>
                <w:p>
                  <w:pPr>
                    <w:pStyle w:val="Normal"/>
                    <w:spacing w:lineRule="auto" w:line="240" w:before="0" w:after="0"/>
                    <w:rPr/>
                  </w:pPr>
                  <w:r>
                    <w:rPr/>
                    <w:t>Strategic decision,</w:t>
                  </w:r>
                </w:p>
                <w:p>
                  <w:pPr>
                    <w:pStyle w:val="Normal"/>
                    <w:spacing w:lineRule="auto" w:line="240" w:before="0" w:after="0"/>
                    <w:rPr/>
                  </w:pPr>
                  <w:r>
                    <w:rPr/>
                    <w:t>Problem solving strategy</w:t>
                  </w:r>
                </w:p>
              </w:tc>
              <w:tc>
                <w:tcPr>
                  <w:tcW w:w="2159" w:type="dxa"/>
                  <w:tcBorders/>
                  <w:shd w:fill="auto" w:val="clear"/>
                </w:tcPr>
                <w:p>
                  <w:pPr>
                    <w:pStyle w:val="Normal"/>
                    <w:spacing w:lineRule="auto" w:line="240" w:before="0" w:after="0"/>
                    <w:rPr/>
                  </w:pPr>
                  <w:r>
                    <w:rPr/>
                    <w:t>Research skills and</w:t>
                  </w:r>
                </w:p>
                <w:p>
                  <w:pPr>
                    <w:pStyle w:val="Normal"/>
                    <w:spacing w:lineRule="auto" w:line="240" w:before="0" w:after="0"/>
                    <w:rPr/>
                  </w:pPr>
                  <w:r>
                    <w:rPr/>
                    <w:t>Theoretical knowledge,</w:t>
                  </w:r>
                </w:p>
                <w:p>
                  <w:pPr>
                    <w:pStyle w:val="Normal"/>
                    <w:spacing w:lineRule="auto" w:line="240" w:before="0" w:after="0"/>
                    <w:rPr/>
                  </w:pPr>
                  <w:r>
                    <w:rPr/>
                    <w:t>Work with pressure</w:t>
                  </w:r>
                </w:p>
              </w:tc>
              <w:tc>
                <w:tcPr>
                  <w:tcW w:w="2251" w:type="dxa"/>
                  <w:tcBorders/>
                  <w:shd w:fill="auto" w:val="clear"/>
                </w:tcPr>
                <w:p>
                  <w:pPr>
                    <w:pStyle w:val="Normal"/>
                    <w:spacing w:lineRule="auto" w:line="240" w:before="0" w:after="0"/>
                    <w:rPr/>
                  </w:pPr>
                  <w:r>
                    <w:rPr/>
                    <w:t>Emotional backup,</w:t>
                  </w:r>
                </w:p>
                <w:p>
                  <w:pPr>
                    <w:pStyle w:val="Normal"/>
                    <w:spacing w:lineRule="auto" w:line="240" w:before="0" w:after="0"/>
                    <w:rPr/>
                  </w:pPr>
                  <w:r>
                    <w:rPr/>
                    <w:t>Self-management,</w:t>
                  </w:r>
                </w:p>
                <w:p>
                  <w:pPr>
                    <w:pStyle w:val="Normal"/>
                    <w:spacing w:lineRule="auto" w:line="240" w:before="0" w:after="0"/>
                    <w:rPr/>
                  </w:pPr>
                  <w:r>
                    <w:rPr/>
                    <w:t>Ethical issues,</w:t>
                  </w:r>
                </w:p>
                <w:p>
                  <w:pPr>
                    <w:pStyle w:val="Normal"/>
                    <w:spacing w:lineRule="auto" w:line="240" w:before="0" w:after="0"/>
                    <w:rPr/>
                  </w:pPr>
                  <w:r>
                    <w:rPr/>
                    <w:t>Innovative task</w:t>
                  </w:r>
                </w:p>
              </w:tc>
            </w:tr>
          </w:tbl>
          <w:p>
            <w:pPr>
              <w:pStyle w:val="Normal"/>
              <w:rPr/>
            </w:pPr>
            <w:r>
              <w:rPr/>
              <w:t xml:space="preserve"> </w:t>
            </w:r>
          </w:p>
          <w:p>
            <w:pPr>
              <w:pStyle w:val="Normal"/>
              <w:jc w:val="both"/>
              <w:rPr/>
            </w:pPr>
            <w:r>
              <w:rPr/>
              <w:t xml:space="preserve">The mentioned table of my performance proves that I have to develop C and D category based skills through taking training in accordance with company’s requirements, in particular, financial manager which is my own goal. </w:t>
            </w:r>
          </w:p>
          <w:p>
            <w:pPr>
              <w:pStyle w:val="Nagwek1"/>
              <w:rPr/>
            </w:pPr>
            <w:bookmarkStart w:id="9" w:name="_Toc49539941"/>
            <w:bookmarkStart w:id="10" w:name="_Toc39233923"/>
            <w:r>
              <w:rPr/>
              <w:t>Implementation plan for my professional career development</w:t>
            </w:r>
            <w:bookmarkEnd w:id="10"/>
            <w:r>
              <w:rPr/>
              <w:t xml:space="preserve"> plan on table</w:t>
            </w:r>
            <w:bookmarkEnd w:id="9"/>
          </w:p>
          <w:tbl>
            <w:tblPr>
              <w:tblStyle w:val="TableGrid"/>
              <w:tblW w:w="9681" w:type="dxa"/>
              <w:jc w:val="left"/>
              <w:tblInd w:w="0" w:type="dxa"/>
              <w:tblCellMar>
                <w:top w:w="0" w:type="dxa"/>
                <w:left w:w="108" w:type="dxa"/>
                <w:bottom w:w="0" w:type="dxa"/>
                <w:right w:w="108" w:type="dxa"/>
              </w:tblCellMar>
              <w:tblLook w:firstRow="1" w:noVBand="1" w:lastRow="0" w:firstColumn="1" w:lastColumn="0" w:noHBand="0" w:val="04a0"/>
            </w:tblPr>
            <w:tblGrid>
              <w:gridCol w:w="2424"/>
              <w:gridCol w:w="2700"/>
              <w:gridCol w:w="1169"/>
              <w:gridCol w:w="3149"/>
              <w:gridCol w:w="239"/>
            </w:tblGrid>
            <w:tr>
              <w:trPr/>
              <w:tc>
                <w:tcPr>
                  <w:tcW w:w="2424" w:type="dxa"/>
                  <w:tcBorders/>
                  <w:shd w:fill="auto" w:val="clear"/>
                </w:tcPr>
                <w:p>
                  <w:pPr>
                    <w:pStyle w:val="Normal"/>
                    <w:spacing w:lineRule="auto" w:line="240" w:before="0" w:after="0"/>
                    <w:jc w:val="center"/>
                    <w:rPr>
                      <w:b/>
                      <w:b/>
                      <w:bCs/>
                    </w:rPr>
                  </w:pPr>
                  <w:r>
                    <w:rPr>
                      <w:b/>
                      <w:bCs/>
                    </w:rPr>
                    <w:t>Skills to be improved</w:t>
                  </w:r>
                </w:p>
              </w:tc>
              <w:tc>
                <w:tcPr>
                  <w:tcW w:w="2700" w:type="dxa"/>
                  <w:tcBorders/>
                  <w:shd w:fill="auto" w:val="clear"/>
                </w:tcPr>
                <w:p>
                  <w:pPr>
                    <w:pStyle w:val="Normal"/>
                    <w:spacing w:lineRule="auto" w:line="240" w:before="0" w:after="0"/>
                    <w:jc w:val="center"/>
                    <w:rPr>
                      <w:b/>
                      <w:b/>
                      <w:bCs/>
                    </w:rPr>
                  </w:pPr>
                  <w:r>
                    <w:rPr>
                      <w:b/>
                      <w:bCs/>
                    </w:rPr>
                    <w:t>Action plans for reaching my expected aim to be employable</w:t>
                  </w:r>
                </w:p>
              </w:tc>
              <w:tc>
                <w:tcPr>
                  <w:tcW w:w="1169" w:type="dxa"/>
                  <w:tcBorders/>
                  <w:shd w:fill="auto" w:val="clear"/>
                </w:tcPr>
                <w:p>
                  <w:pPr>
                    <w:pStyle w:val="Normal"/>
                    <w:spacing w:lineRule="auto" w:line="240" w:before="0" w:after="0"/>
                    <w:jc w:val="center"/>
                    <w:rPr>
                      <w:b/>
                      <w:b/>
                      <w:bCs/>
                    </w:rPr>
                  </w:pPr>
                  <w:r>
                    <w:rPr>
                      <w:b/>
                      <w:bCs/>
                    </w:rPr>
                    <w:t>Time duration</w:t>
                  </w:r>
                </w:p>
              </w:tc>
              <w:tc>
                <w:tcPr>
                  <w:tcW w:w="3149" w:type="dxa"/>
                  <w:tcBorders/>
                  <w:shd w:fill="auto" w:val="clear"/>
                </w:tcPr>
                <w:p>
                  <w:pPr>
                    <w:pStyle w:val="Normal"/>
                    <w:spacing w:lineRule="auto" w:line="240" w:before="0" w:after="0"/>
                    <w:jc w:val="center"/>
                    <w:rPr>
                      <w:b/>
                      <w:b/>
                      <w:bCs/>
                    </w:rPr>
                  </w:pPr>
                  <w:r>
                    <w:rPr>
                      <w:b/>
                      <w:bCs/>
                    </w:rPr>
                    <w:t>Comparison of experience between the previous and the present</w:t>
                  </w:r>
                </w:p>
              </w:tc>
              <w:tc>
                <w:tcPr>
                  <w:tcW w:w="239" w:type="dxa"/>
                  <w:tcBorders>
                    <w:top w:val="nil"/>
                    <w:left w:val="nil"/>
                    <w:bottom w:val="nil"/>
                    <w:right w:val="nil"/>
                  </w:tcBorders>
                  <w:shd w:fill="auto" w:val="clear"/>
                </w:tcPr>
                <w:p>
                  <w:pPr>
                    <w:pStyle w:val="Normal"/>
                    <w:spacing w:lineRule="auto" w:line="240" w:before="0" w:after="0"/>
                    <w:rPr/>
                  </w:pPr>
                  <w:r>
                    <w:rPr/>
                  </w:r>
                </w:p>
              </w:tc>
            </w:tr>
            <w:tr>
              <w:trPr/>
              <w:tc>
                <w:tcPr>
                  <w:tcW w:w="2424" w:type="dxa"/>
                  <w:tcBorders/>
                  <w:shd w:fill="auto" w:val="clear"/>
                </w:tcPr>
                <w:p>
                  <w:pPr>
                    <w:pStyle w:val="Normal"/>
                    <w:spacing w:lineRule="auto" w:line="240" w:before="0" w:after="0"/>
                    <w:rPr>
                      <w:color w:val="0070C0"/>
                    </w:rPr>
                  </w:pPr>
                  <w:r>
                    <w:rPr>
                      <w:color w:val="0070C0"/>
                    </w:rPr>
                    <w:t>Emotional intelligence</w:t>
                  </w:r>
                </w:p>
              </w:tc>
              <w:tc>
                <w:tcPr>
                  <w:tcW w:w="2700" w:type="dxa"/>
                  <w:tcBorders/>
                  <w:shd w:fill="auto" w:val="clear"/>
                </w:tcPr>
                <w:p>
                  <w:pPr>
                    <w:pStyle w:val="Normal"/>
                    <w:spacing w:lineRule="auto" w:line="240" w:before="0" w:after="0"/>
                    <w:rPr/>
                  </w:pPr>
                  <w:r>
                    <w:rPr/>
                    <w:t>Having emotional intelligence in leadership plays a significant role in operating any function within business. I will involve myself with training center to improve this gap. In need, I will take help from psychological department, colleagues and friend circles to know other emotional backup what she/he faces and demands at workplace</w:t>
                  </w:r>
                  <w:r>
                    <w:rPr>
                      <w:rFonts w:cs="Times New Roman"/>
                      <w:szCs w:val="24"/>
                    </w:rPr>
                    <w:t xml:space="preserve"> (Lu, 2018)</w:t>
                  </w:r>
                  <w:r>
                    <w:rPr/>
                    <w:t>.</w:t>
                  </w:r>
                </w:p>
              </w:tc>
              <w:tc>
                <w:tcPr>
                  <w:tcW w:w="1169" w:type="dxa"/>
                  <w:tcBorders/>
                  <w:shd w:fill="auto" w:val="clear"/>
                </w:tcPr>
                <w:p>
                  <w:pPr>
                    <w:pStyle w:val="Normal"/>
                    <w:spacing w:lineRule="auto" w:line="240" w:before="0" w:after="0"/>
                    <w:rPr/>
                  </w:pPr>
                  <w:r>
                    <w:rPr/>
                    <w:t>6 months</w:t>
                  </w:r>
                </w:p>
              </w:tc>
              <w:tc>
                <w:tcPr>
                  <w:tcW w:w="3149" w:type="dxa"/>
                  <w:tcBorders/>
                  <w:shd w:fill="auto" w:val="clear"/>
                </w:tcPr>
                <w:p>
                  <w:pPr>
                    <w:pStyle w:val="Normal"/>
                    <w:spacing w:lineRule="auto" w:line="240" w:before="0" w:after="0"/>
                    <w:jc w:val="center"/>
                    <w:rPr/>
                  </w:pPr>
                  <w:r>
                    <w:rPr/>
                    <w:t>5% to 75%</w:t>
                  </w:r>
                </w:p>
              </w:tc>
              <w:tc>
                <w:tcPr>
                  <w:tcW w:w="239" w:type="dxa"/>
                  <w:tcBorders>
                    <w:top w:val="nil"/>
                    <w:left w:val="nil"/>
                    <w:bottom w:val="nil"/>
                    <w:right w:val="nil"/>
                  </w:tcBorders>
                  <w:shd w:fill="auto" w:val="clear"/>
                </w:tcPr>
                <w:p>
                  <w:pPr>
                    <w:pStyle w:val="Normal"/>
                    <w:spacing w:lineRule="auto" w:line="240" w:before="0" w:after="0"/>
                    <w:rPr/>
                  </w:pPr>
                  <w:r>
                    <w:rPr/>
                  </w:r>
                </w:p>
              </w:tc>
            </w:tr>
            <w:tr>
              <w:trPr/>
              <w:tc>
                <w:tcPr>
                  <w:tcW w:w="2424" w:type="dxa"/>
                  <w:tcBorders/>
                  <w:shd w:fill="auto" w:val="clear"/>
                </w:tcPr>
                <w:p>
                  <w:pPr>
                    <w:pStyle w:val="Normal"/>
                    <w:spacing w:lineRule="auto" w:line="240" w:before="0" w:after="0"/>
                    <w:rPr>
                      <w:color w:val="0070C0"/>
                    </w:rPr>
                  </w:pPr>
                  <w:r>
                    <w:rPr>
                      <w:color w:val="0070C0"/>
                    </w:rPr>
                    <w:t>Self-management</w:t>
                  </w:r>
                </w:p>
              </w:tc>
              <w:tc>
                <w:tcPr>
                  <w:tcW w:w="2700" w:type="dxa"/>
                  <w:tcBorders/>
                  <w:shd w:fill="auto" w:val="clear"/>
                </w:tcPr>
                <w:p>
                  <w:pPr>
                    <w:pStyle w:val="Normal"/>
                    <w:spacing w:lineRule="auto" w:line="240" w:before="0" w:after="0"/>
                    <w:rPr/>
                  </w:pPr>
                  <w:r>
                    <w:rPr/>
                    <w:t>During my study life, I had lacking in practicing regular tasks that degrade my performance within workplace. For this,</w:t>
                  </w:r>
                </w:p>
                <w:p>
                  <w:pPr>
                    <w:pStyle w:val="Normal"/>
                    <w:spacing w:lineRule="auto" w:line="240" w:before="0" w:after="0"/>
                    <w:rPr/>
                  </w:pPr>
                  <w:r>
                    <w:rPr/>
                    <w:t xml:space="preserve">I will take part in training center directed by the government professionals or experts of employers. </w:t>
                  </w:r>
                </w:p>
              </w:tc>
              <w:tc>
                <w:tcPr>
                  <w:tcW w:w="1169" w:type="dxa"/>
                  <w:tcBorders/>
                  <w:shd w:fill="auto" w:val="clear"/>
                </w:tcPr>
                <w:p>
                  <w:pPr>
                    <w:pStyle w:val="Normal"/>
                    <w:spacing w:lineRule="auto" w:line="240" w:before="0" w:after="0"/>
                    <w:rPr/>
                  </w:pPr>
                  <w:r>
                    <w:rPr/>
                    <w:t>5 months</w:t>
                  </w:r>
                </w:p>
              </w:tc>
              <w:tc>
                <w:tcPr>
                  <w:tcW w:w="3149" w:type="dxa"/>
                  <w:tcBorders/>
                  <w:shd w:fill="auto" w:val="clear"/>
                </w:tcPr>
                <w:p>
                  <w:pPr>
                    <w:pStyle w:val="Normal"/>
                    <w:spacing w:lineRule="auto" w:line="240" w:before="0" w:after="0"/>
                    <w:jc w:val="center"/>
                    <w:rPr/>
                  </w:pPr>
                  <w:r>
                    <w:rPr/>
                    <w:t>30% to 80%</w:t>
                  </w:r>
                </w:p>
              </w:tc>
              <w:tc>
                <w:tcPr>
                  <w:tcW w:w="239" w:type="dxa"/>
                  <w:tcBorders>
                    <w:top w:val="nil"/>
                    <w:left w:val="nil"/>
                    <w:bottom w:val="nil"/>
                    <w:right w:val="nil"/>
                  </w:tcBorders>
                  <w:shd w:fill="auto" w:val="clear"/>
                </w:tcPr>
                <w:p>
                  <w:pPr>
                    <w:pStyle w:val="Normal"/>
                    <w:spacing w:lineRule="auto" w:line="240" w:before="0" w:after="0"/>
                    <w:rPr/>
                  </w:pPr>
                  <w:r>
                    <w:rPr/>
                  </w:r>
                </w:p>
              </w:tc>
            </w:tr>
            <w:tr>
              <w:trPr/>
              <w:tc>
                <w:tcPr>
                  <w:tcW w:w="2424" w:type="dxa"/>
                  <w:tcBorders/>
                  <w:shd w:fill="auto" w:val="clear"/>
                </w:tcPr>
                <w:p>
                  <w:pPr>
                    <w:pStyle w:val="Normal"/>
                    <w:spacing w:lineRule="auto" w:line="240" w:before="0" w:after="0"/>
                    <w:rPr>
                      <w:color w:val="0070C0"/>
                    </w:rPr>
                  </w:pPr>
                  <w:r>
                    <w:rPr>
                      <w:color w:val="0070C0"/>
                    </w:rPr>
                    <w:t>Ethical consideration</w:t>
                  </w:r>
                </w:p>
              </w:tc>
              <w:tc>
                <w:tcPr>
                  <w:tcW w:w="2700" w:type="dxa"/>
                  <w:tcBorders/>
                  <w:shd w:fill="auto" w:val="clear"/>
                </w:tcPr>
                <w:p>
                  <w:pPr>
                    <w:pStyle w:val="Normal"/>
                    <w:spacing w:lineRule="auto" w:line="240" w:before="0" w:after="0"/>
                    <w:rPr/>
                  </w:pPr>
                  <w:r>
                    <w:rPr/>
                    <w:t>I will explore various articles and experts’ writings to know what ethical considerations should be taken at workplace in the context of behaving with other staffs involved with a particular department as well</w:t>
                  </w:r>
                  <w:r>
                    <w:rPr>
                      <w:rFonts w:cs="Times New Roman"/>
                      <w:szCs w:val="24"/>
                    </w:rPr>
                    <w:t xml:space="preserve"> (Lu, 2018)</w:t>
                  </w:r>
                  <w:r>
                    <w:rPr/>
                    <w:t>.</w:t>
                  </w:r>
                </w:p>
              </w:tc>
              <w:tc>
                <w:tcPr>
                  <w:tcW w:w="1169" w:type="dxa"/>
                  <w:tcBorders/>
                  <w:shd w:fill="auto" w:val="clear"/>
                </w:tcPr>
                <w:p>
                  <w:pPr>
                    <w:pStyle w:val="Normal"/>
                    <w:spacing w:lineRule="auto" w:line="240" w:before="0" w:after="0"/>
                    <w:rPr/>
                  </w:pPr>
                  <w:r>
                    <w:rPr/>
                    <w:t>3 months</w:t>
                  </w:r>
                </w:p>
              </w:tc>
              <w:tc>
                <w:tcPr>
                  <w:tcW w:w="3149" w:type="dxa"/>
                  <w:tcBorders/>
                  <w:shd w:fill="auto" w:val="clear"/>
                </w:tcPr>
                <w:p>
                  <w:pPr>
                    <w:pStyle w:val="Normal"/>
                    <w:spacing w:lineRule="auto" w:line="240" w:before="0" w:after="0"/>
                    <w:jc w:val="center"/>
                    <w:rPr/>
                  </w:pPr>
                  <w:r>
                    <w:rPr/>
                    <w:t>15% to 70 %</w:t>
                  </w:r>
                </w:p>
              </w:tc>
              <w:tc>
                <w:tcPr>
                  <w:tcW w:w="239" w:type="dxa"/>
                  <w:tcBorders>
                    <w:top w:val="nil"/>
                    <w:left w:val="nil"/>
                    <w:bottom w:val="nil"/>
                    <w:right w:val="nil"/>
                  </w:tcBorders>
                  <w:shd w:fill="auto" w:val="clear"/>
                </w:tcPr>
                <w:p>
                  <w:pPr>
                    <w:pStyle w:val="Normal"/>
                    <w:spacing w:lineRule="auto" w:line="240" w:before="0" w:after="0"/>
                    <w:rPr/>
                  </w:pPr>
                  <w:r>
                    <w:rPr/>
                  </w:r>
                </w:p>
              </w:tc>
            </w:tr>
            <w:tr>
              <w:trPr/>
              <w:tc>
                <w:tcPr>
                  <w:tcW w:w="2424" w:type="dxa"/>
                  <w:tcBorders/>
                  <w:shd w:fill="auto" w:val="clear"/>
                </w:tcPr>
                <w:p>
                  <w:pPr>
                    <w:pStyle w:val="Normal"/>
                    <w:spacing w:lineRule="auto" w:line="240" w:before="0" w:after="0"/>
                    <w:rPr>
                      <w:color w:val="0070C0"/>
                    </w:rPr>
                  </w:pPr>
                  <w:r>
                    <w:rPr>
                      <w:color w:val="0070C0"/>
                    </w:rPr>
                    <w:t>Working under pressure</w:t>
                  </w:r>
                </w:p>
              </w:tc>
              <w:tc>
                <w:tcPr>
                  <w:tcW w:w="2700" w:type="dxa"/>
                  <w:tcBorders/>
                  <w:shd w:fill="auto" w:val="clear"/>
                </w:tcPr>
                <w:p>
                  <w:pPr>
                    <w:pStyle w:val="Normal"/>
                    <w:spacing w:lineRule="auto" w:line="240" w:before="0" w:after="0"/>
                    <w:rPr/>
                  </w:pPr>
                  <w:r>
                    <w:rPr/>
                    <w:t>Working place sometime gets pressurized by instant accidents or other stakeholders. I have to overcome this situation to get free from any pressure. I will keep myself out of any threats and obstacles</w:t>
                  </w:r>
                </w:p>
              </w:tc>
              <w:tc>
                <w:tcPr>
                  <w:tcW w:w="1169" w:type="dxa"/>
                  <w:tcBorders/>
                  <w:shd w:fill="auto" w:val="clear"/>
                </w:tcPr>
                <w:p>
                  <w:pPr>
                    <w:pStyle w:val="Normal"/>
                    <w:spacing w:lineRule="auto" w:line="240" w:before="0" w:after="0"/>
                    <w:rPr/>
                  </w:pPr>
                  <w:r>
                    <w:rPr/>
                    <w:t>2 months</w:t>
                  </w:r>
                </w:p>
              </w:tc>
              <w:tc>
                <w:tcPr>
                  <w:tcW w:w="3149" w:type="dxa"/>
                  <w:tcBorders/>
                  <w:shd w:fill="auto" w:val="clear"/>
                </w:tcPr>
                <w:p>
                  <w:pPr>
                    <w:pStyle w:val="Normal"/>
                    <w:spacing w:lineRule="auto" w:line="240" w:before="0" w:after="0"/>
                    <w:jc w:val="center"/>
                    <w:rPr/>
                  </w:pPr>
                  <w:r>
                    <w:rPr/>
                    <w:t>10 % to 60 %</w:t>
                  </w:r>
                </w:p>
              </w:tc>
              <w:tc>
                <w:tcPr>
                  <w:tcW w:w="239" w:type="dxa"/>
                  <w:tcBorders>
                    <w:top w:val="nil"/>
                    <w:left w:val="nil"/>
                    <w:bottom w:val="nil"/>
                    <w:right w:val="nil"/>
                  </w:tcBorders>
                  <w:shd w:fill="auto" w:val="clear"/>
                </w:tcPr>
                <w:p>
                  <w:pPr>
                    <w:pStyle w:val="Normal"/>
                    <w:spacing w:lineRule="auto" w:line="240" w:before="0" w:after="0"/>
                    <w:rPr/>
                  </w:pPr>
                  <w:r>
                    <w:rPr/>
                  </w:r>
                </w:p>
              </w:tc>
            </w:tr>
            <w:tr>
              <w:trPr/>
              <w:tc>
                <w:tcPr>
                  <w:tcW w:w="2424" w:type="dxa"/>
                  <w:tcBorders/>
                  <w:shd w:fill="auto" w:val="clear"/>
                </w:tcPr>
                <w:p>
                  <w:pPr>
                    <w:pStyle w:val="Normal"/>
                    <w:spacing w:lineRule="auto" w:line="240" w:before="0" w:after="0"/>
                    <w:rPr>
                      <w:color w:val="0070C0"/>
                    </w:rPr>
                  </w:pPr>
                  <w:r>
                    <w:rPr>
                      <w:color w:val="0070C0"/>
                    </w:rPr>
                    <w:t>Research skills and theoretical knowledge</w:t>
                  </w:r>
                </w:p>
              </w:tc>
              <w:tc>
                <w:tcPr>
                  <w:tcW w:w="2700" w:type="dxa"/>
                  <w:tcBorders/>
                  <w:shd w:fill="auto" w:val="clear"/>
                </w:tcPr>
                <w:p>
                  <w:pPr>
                    <w:pStyle w:val="Normal"/>
                    <w:spacing w:lineRule="auto" w:line="240" w:before="0" w:after="0"/>
                    <w:rPr/>
                  </w:pPr>
                  <w:r>
                    <w:rPr/>
                    <w:t>My plans will be set up related to research center with a view to improving my research skills and theoretical knowledge. During my study session, I did not involve in practicing research based any tasks. Through discussing with and taking help from my colleagues, trainers, experts and well-wishers, I will improve myself in research based skills to develop my professional career within workplace, in particular, as a finance manager under a multinational company.</w:t>
                  </w:r>
                </w:p>
              </w:tc>
              <w:tc>
                <w:tcPr>
                  <w:tcW w:w="1169" w:type="dxa"/>
                  <w:tcBorders/>
                  <w:shd w:fill="auto" w:val="clear"/>
                </w:tcPr>
                <w:p>
                  <w:pPr>
                    <w:pStyle w:val="Normal"/>
                    <w:spacing w:lineRule="auto" w:line="240" w:before="0" w:after="0"/>
                    <w:rPr/>
                  </w:pPr>
                  <w:r>
                    <w:rPr/>
                    <w:t>2 months</w:t>
                  </w:r>
                </w:p>
              </w:tc>
              <w:tc>
                <w:tcPr>
                  <w:tcW w:w="3149" w:type="dxa"/>
                  <w:tcBorders/>
                  <w:shd w:fill="auto" w:val="clear"/>
                </w:tcPr>
                <w:p>
                  <w:pPr>
                    <w:pStyle w:val="Normal"/>
                    <w:spacing w:lineRule="auto" w:line="240" w:before="0" w:after="0"/>
                    <w:jc w:val="center"/>
                    <w:rPr/>
                  </w:pPr>
                  <w:r>
                    <w:rPr/>
                    <w:t>20 % to 75%</w:t>
                  </w:r>
                </w:p>
              </w:tc>
              <w:tc>
                <w:tcPr>
                  <w:tcW w:w="239" w:type="dxa"/>
                  <w:tcBorders/>
                  <w:shd w:fill="auto" w:val="clear"/>
                </w:tcPr>
                <w:p>
                  <w:pPr>
                    <w:pStyle w:val="Normal"/>
                    <w:spacing w:lineRule="auto" w:line="240" w:before="0" w:after="0"/>
                    <w:rPr/>
                  </w:pPr>
                  <w:r>
                    <w:rPr/>
                  </w:r>
                </w:p>
              </w:tc>
            </w:tr>
          </w:tbl>
          <w:p>
            <w:pPr>
              <w:pStyle w:val="Normal"/>
              <w:rPr/>
            </w:pPr>
            <w:r>
              <w:rPr/>
            </w:r>
          </w:p>
          <w:p>
            <w:pPr>
              <w:pStyle w:val="Normal"/>
              <w:rPr/>
            </w:pPr>
            <w:r>
              <w:rPr/>
            </w:r>
          </w:p>
          <w:p>
            <w:pPr>
              <w:pStyle w:val="Nagwek1"/>
              <w:rPr/>
            </w:pPr>
            <w:bookmarkStart w:id="11" w:name="_Toc49539942"/>
            <w:r>
              <w:rPr/>
              <w:t>Conclusion</w:t>
            </w:r>
            <w:bookmarkEnd w:id="11"/>
          </w:p>
          <w:p>
            <w:pPr>
              <w:pStyle w:val="Normal"/>
              <w:jc w:val="both"/>
              <w:rPr/>
            </w:pPr>
            <w:r>
              <w:rPr/>
              <w:t>This reflective report demonstrates that an employee with due employability skills can perform with excellent performance in a particular department within an organization. In the context of employability, my experiences during study period and practical field have made me affordable to get involved with any work within a multinational company in which I will operate in finance department in accordance with the company’s mission and vision. After taking further training and experiences regarding my gaps in various skills based sector mentioned, I will be able to perform with expected outcome.</w:t>
            </w:r>
          </w:p>
          <w:p>
            <w:pPr>
              <w:pStyle w:val="Nagwek1"/>
              <w:rPr/>
            </w:pPr>
            <w:r>
              <w:rPr/>
            </w:r>
          </w:p>
          <w:p>
            <w:pPr>
              <w:pStyle w:val="Nagwek1"/>
              <w:rPr/>
            </w:pPr>
            <w:r>
              <w:rPr/>
            </w:r>
            <w:bookmarkStart w:id="12" w:name="_Toc49539943"/>
            <w:bookmarkStart w:id="13" w:name="_Toc49539943"/>
          </w:p>
          <w:p>
            <w:pPr>
              <w:pStyle w:val="Nagwek1"/>
              <w:rPr/>
            </w:pPr>
            <w:r>
              <w:rPr/>
            </w:r>
          </w:p>
          <w:p>
            <w:pPr>
              <w:pStyle w:val="Nagwek1"/>
              <w:rPr/>
            </w:pPr>
            <w:r>
              <w:rPr/>
            </w:r>
          </w:p>
          <w:p>
            <w:pPr>
              <w:pStyle w:val="Nagwek1"/>
              <w:rPr/>
            </w:pPr>
            <w:r>
              <w:rPr/>
            </w:r>
          </w:p>
          <w:p>
            <w:pPr>
              <w:pStyle w:val="Nagwek1"/>
              <w:rPr/>
            </w:pPr>
            <w:r>
              <w:rPr/>
            </w:r>
          </w:p>
          <w:p>
            <w:pPr>
              <w:pStyle w:val="Nagwek1"/>
              <w:rPr/>
            </w:pPr>
            <w:r>
              <w:rPr/>
            </w:r>
          </w:p>
          <w:p>
            <w:pPr>
              <w:pStyle w:val="Nagwek1"/>
              <w:rPr/>
            </w:pPr>
            <w:r>
              <w:rPr/>
            </w:r>
          </w:p>
          <w:p>
            <w:pPr>
              <w:pStyle w:val="Nagwek1"/>
              <w:rPr/>
            </w:pPr>
            <w:r>
              <w:rPr/>
            </w:r>
          </w:p>
          <w:p>
            <w:pPr>
              <w:pStyle w:val="Nagwek1"/>
              <w:rPr/>
            </w:pPr>
            <w:bookmarkStart w:id="14" w:name="_Toc49539943"/>
            <w:r>
              <w:rPr/>
              <w:t>References</w:t>
            </w:r>
            <w:bookmarkEnd w:id="14"/>
          </w:p>
        </w:tc>
      </w:tr>
    </w:tbl>
    <w:p>
      <w:pPr>
        <w:pStyle w:val="Normal"/>
        <w:ind w:left="720" w:hanging="720"/>
        <w:jc w:val="both"/>
        <w:rPr>
          <w:rFonts w:cs="Times New Roman"/>
          <w:szCs w:val="24"/>
        </w:rPr>
      </w:pPr>
      <w:r>
        <w:rPr>
          <w:rFonts w:cs="Times New Roman"/>
          <w:szCs w:val="24"/>
        </w:rPr>
        <w:t>Bernard, M. (2013). Strength of self-acceptance. New York, N.Y.: Springer.</w:t>
      </w:r>
    </w:p>
    <w:p>
      <w:pPr>
        <w:pStyle w:val="Normal"/>
        <w:ind w:left="720" w:hanging="720"/>
        <w:jc w:val="both"/>
        <w:rPr>
          <w:rFonts w:cs="Times New Roman"/>
          <w:szCs w:val="24"/>
        </w:rPr>
      </w:pPr>
      <w:r>
        <w:rPr>
          <w:rFonts w:cs="Times New Roman"/>
          <w:szCs w:val="24"/>
        </w:rPr>
        <w:t>Cohen, C. (2013). Business Intelligence. London: Wiley.</w:t>
      </w:r>
    </w:p>
    <w:p>
      <w:pPr>
        <w:pStyle w:val="Normal"/>
        <w:ind w:left="720" w:hanging="720"/>
        <w:jc w:val="both"/>
        <w:rPr>
          <w:rFonts w:cs="Times New Roman"/>
          <w:szCs w:val="24"/>
        </w:rPr>
      </w:pPr>
      <w:r>
        <w:rPr>
          <w:rFonts w:cs="Times New Roman"/>
          <w:szCs w:val="24"/>
        </w:rPr>
        <w:t>Creed, P. and Hughes, T. (2012). Career Development Strategies as Moderators Between Career Compromise and Career Outcomes in Emerging Adults. Journal of Career Development, 40(2), pp.146-163.</w:t>
      </w:r>
    </w:p>
    <w:p>
      <w:pPr>
        <w:pStyle w:val="Normal"/>
        <w:ind w:left="720" w:hanging="720"/>
        <w:jc w:val="both"/>
        <w:rPr>
          <w:rFonts w:cs="Times New Roman"/>
          <w:szCs w:val="24"/>
        </w:rPr>
      </w:pPr>
      <w:r>
        <w:rPr>
          <w:rFonts w:cs="Times New Roman"/>
          <w:szCs w:val="24"/>
        </w:rPr>
        <w:t>Galluzzo, G., Isenberg, J., White, C. and Fox, R. (2012). The master's degree in education as teacher professional development. Lanham, Md.: Rowman &amp; Littlefield Publishers.</w:t>
      </w:r>
    </w:p>
    <w:p>
      <w:pPr>
        <w:pStyle w:val="Normal"/>
        <w:ind w:left="720" w:hanging="720"/>
        <w:jc w:val="both"/>
        <w:rPr>
          <w:rFonts w:cs="Times New Roman"/>
          <w:szCs w:val="24"/>
        </w:rPr>
      </w:pPr>
      <w:bookmarkStart w:id="15" w:name="_GoBack"/>
      <w:bookmarkEnd w:id="15"/>
      <w:r>
        <w:rPr>
          <w:rFonts w:cs="Times New Roman"/>
          <w:szCs w:val="24"/>
        </w:rPr>
        <w:t>Hurrell, S. (2015). Rethinking the soft skills deficit blame game: Employers, skills withdrawal and the reporting of soft skills gaps. Human Relations, 69(3), pp.605-628.</w:t>
      </w:r>
    </w:p>
    <w:p>
      <w:pPr>
        <w:pStyle w:val="Normal"/>
        <w:ind w:left="720" w:hanging="720"/>
        <w:jc w:val="both"/>
        <w:rPr>
          <w:rFonts w:cs="Times New Roman"/>
          <w:szCs w:val="24"/>
        </w:rPr>
      </w:pPr>
      <w:r>
        <w:rPr>
          <w:rFonts w:cs="Times New Roman"/>
          <w:szCs w:val="24"/>
        </w:rPr>
        <w:t>Koper, R. (2009). Learning network services for professional development. Berlin: Springer.</w:t>
      </w:r>
    </w:p>
    <w:p>
      <w:pPr>
        <w:pStyle w:val="Normal"/>
        <w:tabs>
          <w:tab w:val="clear" w:pos="720"/>
          <w:tab w:val="left" w:pos="2255" w:leader="none"/>
        </w:tabs>
        <w:spacing w:lineRule="auto" w:line="276"/>
        <w:ind w:left="720" w:hanging="720"/>
        <w:jc w:val="both"/>
        <w:rPr>
          <w:rFonts w:cs="Times New Roman"/>
          <w:szCs w:val="24"/>
        </w:rPr>
      </w:pPr>
      <w:r>
        <w:rPr>
          <w:rFonts w:cs="Times New Roman"/>
          <w:szCs w:val="24"/>
        </w:rPr>
        <w:t>Lowden, K., Hall, S., Elliot, D. and Lewin, J., 2011. Employers’ perceptions of the employability skills of new graduates. London: Edge Foundation.</w:t>
      </w:r>
    </w:p>
    <w:p>
      <w:pPr>
        <w:pStyle w:val="Normal"/>
        <w:ind w:left="720" w:hanging="720"/>
        <w:jc w:val="both"/>
        <w:rPr>
          <w:rFonts w:cs="Times New Roman"/>
          <w:szCs w:val="24"/>
        </w:rPr>
      </w:pPr>
      <w:r>
        <w:rPr>
          <w:rFonts w:cs="Times New Roman"/>
          <w:szCs w:val="24"/>
        </w:rPr>
        <w:t>Lu, E. (2018). How to Create a Personal Development Plan | Mind of a Winner. [online] Mindofwinner.com. Available at: http://www.mindofwinner.com/create-personal-development-plan/ [Accessed 1 April. 2020].</w:t>
      </w:r>
    </w:p>
    <w:p>
      <w:pPr>
        <w:pStyle w:val="Normal"/>
        <w:ind w:left="720" w:hanging="720"/>
        <w:jc w:val="both"/>
        <w:rPr>
          <w:rFonts w:cs="Times New Roman"/>
          <w:szCs w:val="24"/>
        </w:rPr>
      </w:pPr>
      <w:r>
        <w:rPr>
          <w:rFonts w:cs="Times New Roman"/>
          <w:szCs w:val="24"/>
        </w:rPr>
        <w:t>Martin, T. (2016). Career Development. Hauppauge: Nova Science Publishers, Inc.</w:t>
      </w:r>
    </w:p>
    <w:p>
      <w:pPr>
        <w:pStyle w:val="Normal"/>
        <w:tabs>
          <w:tab w:val="clear" w:pos="720"/>
          <w:tab w:val="left" w:pos="2255" w:leader="none"/>
        </w:tabs>
        <w:spacing w:lineRule="auto" w:line="276"/>
        <w:jc w:val="both"/>
        <w:rPr>
          <w:b/>
          <w:b/>
          <w:bCs/>
        </w:rPr>
      </w:pPr>
      <w:r>
        <w:rPr>
          <w:b/>
          <w:bCs/>
        </w:rPr>
        <w:tab/>
      </w:r>
    </w:p>
    <w:p>
      <w:pPr>
        <w:pStyle w:val="Normal"/>
        <w:tabs>
          <w:tab w:val="clear" w:pos="720"/>
          <w:tab w:val="left" w:pos="2255" w:leader="none"/>
        </w:tabs>
        <w:spacing w:before="0" w:after="200"/>
        <w:jc w:val="both"/>
        <w:rPr/>
      </w:pPr>
      <w:r>
        <w:rPr/>
        <w:tab/>
      </w:r>
    </w:p>
    <w:sectPr>
      <w:footerReference w:type="default" r:id="rId2"/>
      <w:type w:val="nextPage"/>
      <w:pgSz w:w="12240" w:h="15840"/>
      <w:pgMar w:left="1440" w:right="1440" w:header="0" w:top="1440" w:footer="720" w:bottom="1440" w:gutter="0"/>
      <w:pgBorders w:display="allPages" w:offsetFrom="page">
        <w:top w:val="dotted" w:sz="4" w:space="24" w:color="000000"/>
        <w:left w:val="dotted" w:sz="4" w:space="24" w:color="000000"/>
        <w:bottom w:val="dotted" w:sz="4" w:space="24" w:color="000000"/>
        <w:right w:val="dotted" w:sz="4" w:space="24" w:color="000000"/>
      </w:pgBorders>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499676962"/>
    </w:sdtPr>
    <w:sdtContent>
      <w:p>
        <w:pPr>
          <w:pStyle w:val="Stopka"/>
          <w:pBdr>
            <w:top w:val="single" w:sz="4" w:space="1" w:color="D9D9D9"/>
          </w:pBdr>
          <w:rPr>
            <w:b/>
            <w:b/>
            <w:bCs/>
          </w:rPr>
        </w:pPr>
        <w:r>
          <w:rPr>
            <w:b/>
            <w:bCs/>
          </w:rPr>
          <w:fldChar w:fldCharType="begin"/>
        </w:r>
        <w:r>
          <w:rPr>
            <w:b/>
            <w:bCs/>
          </w:rPr>
          <w:instrText> PAGE </w:instrText>
        </w:r>
        <w:r>
          <w:rPr>
            <w:b/>
            <w:bCs/>
          </w:rPr>
          <w:fldChar w:fldCharType="separate"/>
        </w:r>
        <w:r>
          <w:rPr>
            <w:b/>
            <w:bCs/>
          </w:rPr>
          <w:t>10</w:t>
        </w:r>
        <w:r>
          <w:rPr>
            <w:b/>
            <w:bCs/>
          </w:rPr>
          <w:fldChar w:fldCharType="end"/>
        </w:r>
        <w:r>
          <w:rPr>
            <w:b/>
            <w:bCs/>
          </w:rPr>
          <w:t xml:space="preserve"> </w:t>
        </w:r>
        <w:r>
          <w:rPr>
            <w:b/>
            <w:bCs/>
          </w:rPr>
          <w:t xml:space="preserve">| </w:t>
        </w:r>
        <w:r>
          <w:rPr>
            <w:color w:val="808080" w:themeColor="background1" w:themeShade="80"/>
            <w:spacing w:val="60"/>
          </w:rPr>
          <w:t>Page</w:t>
        </w:r>
      </w:p>
    </w:sdtContent>
  </w:sdt>
  <w:p>
    <w:pPr>
      <w:pStyle w:val="Stopka"/>
      <w:rPr/>
    </w:pPr>
    <w:r>
      <w:rPr/>
    </w:r>
  </w:p>
</w:ftr>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4242c"/>
    <w:pPr>
      <w:widowControl/>
      <w:bidi w:val="0"/>
      <w:spacing w:lineRule="auto" w:line="360" w:before="0" w:after="200"/>
      <w:jc w:val="left"/>
    </w:pPr>
    <w:rPr>
      <w:rFonts w:ascii="Times New Roman" w:hAnsi="Times New Roman" w:asciiTheme="majorBidi" w:hAnsiTheme="majorBidi" w:eastAsia="Calibri" w:cs="Arial"/>
      <w:color w:val="auto"/>
      <w:kern w:val="0"/>
      <w:sz w:val="24"/>
      <w:szCs w:val="22"/>
      <w:lang w:val="en-US" w:eastAsia="en-US" w:bidi="ar-SA"/>
    </w:rPr>
  </w:style>
  <w:style w:type="paragraph" w:styleId="Nagwek1">
    <w:name w:val="Heading 1"/>
    <w:basedOn w:val="Normal"/>
    <w:next w:val="Normal"/>
    <w:link w:val="Heading1Char"/>
    <w:autoRedefine/>
    <w:uiPriority w:val="9"/>
    <w:qFormat/>
    <w:rsid w:val="004f20c9"/>
    <w:pPr>
      <w:keepNext w:val="true"/>
      <w:keepLines/>
      <w:spacing w:before="480" w:after="0"/>
      <w:jc w:val="both"/>
      <w:outlineLvl w:val="0"/>
    </w:pPr>
    <w:rPr>
      <w:rFonts w:eastAsia="" w:cs="Times New Roman" w:cstheme="majorBidi" w:eastAsiaTheme="majorEastAsia"/>
      <w:b/>
      <w:bCs/>
      <w:sz w:val="28"/>
      <w:szCs w:val="28"/>
    </w:rPr>
  </w:style>
  <w:style w:type="paragraph" w:styleId="Nagwek2">
    <w:name w:val="Heading 2"/>
    <w:basedOn w:val="Normal"/>
    <w:next w:val="Normal"/>
    <w:link w:val="Heading2Char"/>
    <w:uiPriority w:val="9"/>
    <w:unhideWhenUsed/>
    <w:qFormat/>
    <w:rsid w:val="0064242c"/>
    <w:pPr>
      <w:keepNext w:val="true"/>
      <w:keepLines/>
      <w:spacing w:before="200" w:after="0"/>
      <w:outlineLvl w:val="1"/>
    </w:pPr>
    <w:rPr>
      <w:rFonts w:eastAsia="" w:cs="Times New Roman" w:cstheme="majorBidi" w:eastAsiaTheme="majorEastAsia"/>
      <w:b/>
      <w:bCs/>
      <w:color w:val="000000" w:themeColor="text1"/>
      <w:sz w:val="28"/>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f20c9"/>
    <w:rPr>
      <w:rFonts w:ascii="Times New Roman" w:hAnsi="Times New Roman" w:eastAsia="" w:cs="Times New Roman" w:asciiTheme="majorBidi" w:cstheme="majorBidi" w:eastAsiaTheme="majorEastAsia" w:hAnsiTheme="majorBidi"/>
      <w:b/>
      <w:bCs/>
      <w:sz w:val="28"/>
      <w:szCs w:val="28"/>
    </w:rPr>
  </w:style>
  <w:style w:type="character" w:styleId="Heading2Char" w:customStyle="1">
    <w:name w:val="Heading 2 Char"/>
    <w:basedOn w:val="DefaultParagraphFont"/>
    <w:link w:val="Heading2"/>
    <w:uiPriority w:val="9"/>
    <w:qFormat/>
    <w:rsid w:val="0064242c"/>
    <w:rPr>
      <w:rFonts w:ascii="Times New Roman" w:hAnsi="Times New Roman" w:eastAsia="" w:cs="Times New Roman" w:asciiTheme="majorBidi" w:cstheme="majorBidi" w:eastAsiaTheme="majorEastAsia" w:hAnsiTheme="majorBidi"/>
      <w:b/>
      <w:bCs/>
      <w:color w:val="000000" w:themeColor="text1"/>
      <w:sz w:val="28"/>
      <w:szCs w:val="26"/>
    </w:rPr>
  </w:style>
  <w:style w:type="character" w:styleId="Czeinternetowe">
    <w:name w:val="Łącze internetowe"/>
    <w:basedOn w:val="DefaultParagraphFont"/>
    <w:uiPriority w:val="99"/>
    <w:unhideWhenUsed/>
    <w:rsid w:val="0064242c"/>
    <w:rPr>
      <w:color w:val="0000FF" w:themeColor="hyperlink"/>
      <w:u w:val="single"/>
    </w:rPr>
  </w:style>
  <w:style w:type="character" w:styleId="BalloonTextChar" w:customStyle="1">
    <w:name w:val="Balloon Text Char"/>
    <w:basedOn w:val="DefaultParagraphFont"/>
    <w:link w:val="BalloonText"/>
    <w:uiPriority w:val="99"/>
    <w:semiHidden/>
    <w:qFormat/>
    <w:rsid w:val="0064242c"/>
    <w:rPr>
      <w:rFonts w:ascii="Tahoma" w:hAnsi="Tahoma" w:cs="Tahoma"/>
      <w:sz w:val="16"/>
      <w:szCs w:val="16"/>
    </w:rPr>
  </w:style>
  <w:style w:type="character" w:styleId="NoSpacingChar" w:customStyle="1">
    <w:name w:val="No Spacing Char"/>
    <w:basedOn w:val="DefaultParagraphFont"/>
    <w:link w:val="NoSpacing"/>
    <w:uiPriority w:val="1"/>
    <w:qFormat/>
    <w:rsid w:val="0064242c"/>
    <w:rPr>
      <w:rFonts w:eastAsia="" w:eastAsiaTheme="minorEastAsia"/>
      <w:lang w:eastAsia="ja-JP"/>
    </w:rPr>
  </w:style>
  <w:style w:type="character" w:styleId="HeaderChar" w:customStyle="1">
    <w:name w:val="Header Char"/>
    <w:basedOn w:val="DefaultParagraphFont"/>
    <w:link w:val="Header"/>
    <w:uiPriority w:val="99"/>
    <w:qFormat/>
    <w:rsid w:val="0064242c"/>
    <w:rPr>
      <w:rFonts w:ascii="Times New Roman" w:hAnsi="Times New Roman" w:asciiTheme="majorBidi" w:hAnsiTheme="majorBidi"/>
      <w:sz w:val="24"/>
    </w:rPr>
  </w:style>
  <w:style w:type="character" w:styleId="FooterChar" w:customStyle="1">
    <w:name w:val="Footer Char"/>
    <w:basedOn w:val="DefaultParagraphFont"/>
    <w:link w:val="Footer"/>
    <w:uiPriority w:val="99"/>
    <w:qFormat/>
    <w:rsid w:val="0064242c"/>
    <w:rPr>
      <w:rFonts w:ascii="Times New Roman" w:hAnsi="Times New Roman" w:asciiTheme="majorBidi" w:hAnsiTheme="majorBidi"/>
      <w:sz w:val="24"/>
    </w:rPr>
  </w:style>
  <w:style w:type="character" w:styleId="Czeindeksu">
    <w:name w:val="Łącze indeksu"/>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OCHeading">
    <w:name w:val="TOC Heading"/>
    <w:basedOn w:val="Nagwek1"/>
    <w:next w:val="Normal"/>
    <w:uiPriority w:val="39"/>
    <w:unhideWhenUsed/>
    <w:qFormat/>
    <w:rsid w:val="0064242c"/>
    <w:pPr>
      <w:spacing w:lineRule="auto" w:line="276"/>
    </w:pPr>
    <w:rPr>
      <w:rFonts w:ascii="Cambria" w:hAnsi="Cambria" w:asciiTheme="majorHAnsi" w:hAnsiTheme="majorHAnsi"/>
      <w:color w:val="365F91" w:themeColor="accent1" w:themeShade="bf"/>
      <w:lang w:eastAsia="ja-JP"/>
    </w:rPr>
  </w:style>
  <w:style w:type="paragraph" w:styleId="Spistreci2">
    <w:name w:val="TOC 2"/>
    <w:basedOn w:val="Normal"/>
    <w:next w:val="Normal"/>
    <w:autoRedefine/>
    <w:uiPriority w:val="39"/>
    <w:unhideWhenUsed/>
    <w:rsid w:val="0064242c"/>
    <w:pPr>
      <w:spacing w:before="0" w:after="100"/>
      <w:ind w:left="240" w:hanging="0"/>
    </w:pPr>
    <w:rPr/>
  </w:style>
  <w:style w:type="paragraph" w:styleId="Spistreci1">
    <w:name w:val="TOC 1"/>
    <w:basedOn w:val="Normal"/>
    <w:next w:val="Normal"/>
    <w:autoRedefine/>
    <w:uiPriority w:val="39"/>
    <w:unhideWhenUsed/>
    <w:rsid w:val="0064242c"/>
    <w:pPr>
      <w:spacing w:before="0" w:after="100"/>
    </w:pPr>
    <w:rPr/>
  </w:style>
  <w:style w:type="paragraph" w:styleId="BalloonText">
    <w:name w:val="Balloon Text"/>
    <w:basedOn w:val="Normal"/>
    <w:link w:val="BalloonTextChar"/>
    <w:uiPriority w:val="99"/>
    <w:semiHidden/>
    <w:unhideWhenUsed/>
    <w:qFormat/>
    <w:rsid w:val="0064242c"/>
    <w:pPr>
      <w:spacing w:lineRule="auto" w:line="240" w:before="0" w:after="0"/>
    </w:pPr>
    <w:rPr>
      <w:rFonts w:ascii="Tahoma" w:hAnsi="Tahoma" w:cs="Tahoma"/>
      <w:sz w:val="16"/>
      <w:szCs w:val="16"/>
    </w:rPr>
  </w:style>
  <w:style w:type="paragraph" w:styleId="NoSpacing">
    <w:name w:val="No Spacing"/>
    <w:link w:val="NoSpacingChar"/>
    <w:uiPriority w:val="1"/>
    <w:qFormat/>
    <w:rsid w:val="0064242c"/>
    <w:pPr>
      <w:widowControl/>
      <w:bidi w:val="0"/>
      <w:spacing w:lineRule="auto" w:line="240" w:before="0" w:after="0"/>
      <w:jc w:val="left"/>
    </w:pPr>
    <w:rPr>
      <w:rFonts w:eastAsia="" w:eastAsiaTheme="minorEastAsia" w:ascii="Calibri" w:hAnsi="Calibri" w:cs="Arial"/>
      <w:color w:val="auto"/>
      <w:kern w:val="0"/>
      <w:sz w:val="24"/>
      <w:szCs w:val="22"/>
      <w:lang w:eastAsia="ja-JP" w:val="en-US" w:bidi="ar-SA"/>
    </w:rPr>
  </w:style>
  <w:style w:type="paragraph" w:styleId="Gwka">
    <w:name w:val="Header"/>
    <w:basedOn w:val="Normal"/>
    <w:link w:val="HeaderChar"/>
    <w:uiPriority w:val="99"/>
    <w:unhideWhenUsed/>
    <w:rsid w:val="0064242c"/>
    <w:pPr>
      <w:tabs>
        <w:tab w:val="clear" w:pos="720"/>
        <w:tab w:val="center" w:pos="4680" w:leader="none"/>
        <w:tab w:val="right" w:pos="9360" w:leader="none"/>
      </w:tabs>
      <w:spacing w:lineRule="auto" w:line="240" w:before="0" w:after="0"/>
    </w:pPr>
    <w:rPr/>
  </w:style>
  <w:style w:type="paragraph" w:styleId="Stopka">
    <w:name w:val="Footer"/>
    <w:basedOn w:val="Normal"/>
    <w:link w:val="FooterChar"/>
    <w:uiPriority w:val="99"/>
    <w:unhideWhenUsed/>
    <w:rsid w:val="0064242c"/>
    <w:pPr>
      <w:tabs>
        <w:tab w:val="clear" w:pos="720"/>
        <w:tab w:val="center" w:pos="4680" w:leader="none"/>
        <w:tab w:val="right" w:pos="9360" w:leader="none"/>
      </w:tabs>
      <w:spacing w:lineRule="auto" w:line="240" w:before="0" w:after="0"/>
    </w:pPr>
    <w:rPr/>
  </w:style>
  <w:style w:type="paragraph" w:styleId="Stylesmodulecontentsectionqwyk" w:customStyle="1">
    <w:name w:val="styles-module--contentsection--_qwyk"/>
    <w:basedOn w:val="Normal"/>
    <w:qFormat/>
    <w:rsid w:val="00653e54"/>
    <w:pPr>
      <w:spacing w:lineRule="auto" w:line="240" w:beforeAutospacing="1" w:afterAutospacing="1"/>
    </w:pPr>
    <w:rPr>
      <w:rFonts w:ascii="Times New Roman" w:hAnsi="Times New Roman" w:eastAsia="Times New Roman" w:cs="Times New Roman"/>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7132f1"/>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893C7CC-B3FE-4948-9C4C-3E3EAD5F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Application>Neat_Office/6.2.8.2$Windows_x86 LibreOffice_project/</Application>
  <Pages>12</Pages>
  <Words>2085</Words>
  <Characters>11620</Characters>
  <CharactersWithSpaces>13618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2020-08-28T05:22:00Z</dcterms:created>
  <dc:creator>user</dc:creator>
  <dc:description/>
  <dc:language>en-GB</dc:language>
  <cp:lastModifiedBy/>
  <dcterms:modified xsi:type="dcterms:W3CDTF">2020-08-31T15:50:46Z</dcterms:modified>
  <cp:revision>29</cp:revision>
  <dc:subject/>
  <dc:title>Topic Name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