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AEDC8" w14:textId="6F48F013" w:rsidR="004F5ABF" w:rsidRPr="002672EE" w:rsidRDefault="002672EE" w:rsidP="00D330E4">
      <w:pPr>
        <w:spacing w:before="100" w:beforeAutospacing="1" w:after="100" w:afterAutospacing="1" w:line="240" w:lineRule="auto"/>
        <w:jc w:val="center"/>
        <w:rPr>
          <w:rFonts w:ascii="Arial" w:eastAsia="Times New Roman" w:hAnsi="Arial" w:cs="Arial"/>
          <w:b/>
          <w:bCs/>
          <w:sz w:val="24"/>
          <w:szCs w:val="24"/>
          <w:lang w:eastAsia="en-GB"/>
        </w:rPr>
      </w:pPr>
      <w:r w:rsidRPr="002672EE">
        <w:rPr>
          <w:rFonts w:ascii="Arial" w:eastAsia="Times New Roman" w:hAnsi="Arial" w:cs="Arial"/>
          <w:b/>
          <w:bCs/>
          <w:sz w:val="24"/>
          <w:szCs w:val="24"/>
          <w:lang w:eastAsia="en-GB"/>
        </w:rPr>
        <w:t xml:space="preserve">CRITICAL REFLECTION ON MULTI-DISCIPLINARY WORKING INVOLVED IN THE IMPLEMENTATION OF </w:t>
      </w:r>
      <w:r w:rsidRPr="002672EE">
        <w:rPr>
          <w:rFonts w:ascii="Arial" w:hAnsi="Arial" w:cs="Arial"/>
          <w:b/>
          <w:bCs/>
          <w:sz w:val="24"/>
          <w:szCs w:val="24"/>
          <w:lang w:eastAsia="en-GB"/>
        </w:rPr>
        <w:t>THE LEEDS TEACHING HOSPITALS NHS TRUST DIGITAL IT STRATEGY 2024 - 2028</w:t>
      </w:r>
    </w:p>
    <w:p w14:paraId="21FD5D03" w14:textId="77777777" w:rsidR="004F5ABF" w:rsidRPr="002672EE" w:rsidRDefault="004F5ABF" w:rsidP="00D330E4">
      <w:pPr>
        <w:spacing w:before="100" w:beforeAutospacing="1" w:after="100" w:afterAutospacing="1" w:line="240" w:lineRule="auto"/>
        <w:rPr>
          <w:rFonts w:ascii="Arial" w:eastAsia="Times New Roman" w:hAnsi="Arial" w:cs="Arial"/>
          <w:b/>
          <w:bCs/>
          <w:sz w:val="24"/>
          <w:szCs w:val="24"/>
          <w:lang w:eastAsia="en-GB"/>
        </w:rPr>
      </w:pPr>
    </w:p>
    <w:p w14:paraId="6C50814C" w14:textId="1F79E2C5" w:rsidR="004F5ABF" w:rsidRPr="002672EE" w:rsidRDefault="004F5ABF"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b/>
          <w:bCs/>
          <w:sz w:val="24"/>
          <w:szCs w:val="24"/>
          <w:lang w:eastAsia="en-GB"/>
        </w:rPr>
        <w:t>Introduction</w:t>
      </w:r>
      <w:r w:rsidRPr="002672EE">
        <w:rPr>
          <w:rFonts w:ascii="Arial" w:eastAsia="Times New Roman" w:hAnsi="Arial" w:cs="Arial"/>
          <w:sz w:val="24"/>
          <w:szCs w:val="24"/>
          <w:lang w:eastAsia="en-GB"/>
        </w:rPr>
        <w:t xml:space="preserve"> </w:t>
      </w:r>
    </w:p>
    <w:p w14:paraId="1BFDE264" w14:textId="55639A86" w:rsidR="007D272D" w:rsidRPr="002672EE" w:rsidRDefault="007D272D"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sz w:val="24"/>
          <w:szCs w:val="24"/>
          <w:lang w:eastAsia="en-GB"/>
        </w:rPr>
        <w:t xml:space="preserve">Digital transformation in healthcare </w:t>
      </w:r>
      <w:r w:rsidRPr="002672EE">
        <w:rPr>
          <w:rFonts w:ascii="Arial" w:eastAsia="Times New Roman" w:hAnsi="Arial" w:cs="Arial"/>
          <w:sz w:val="24"/>
          <w:szCs w:val="24"/>
          <w:lang w:eastAsia="en-GB"/>
        </w:rPr>
        <w:t xml:space="preserve">is quite unique </w:t>
      </w:r>
      <w:r w:rsidR="00613B89" w:rsidRPr="002672EE">
        <w:rPr>
          <w:rFonts w:ascii="Arial" w:eastAsia="Times New Roman" w:hAnsi="Arial" w:cs="Arial"/>
          <w:sz w:val="24"/>
          <w:szCs w:val="24"/>
          <w:lang w:eastAsia="en-GB"/>
        </w:rPr>
        <w:t xml:space="preserve">giving </w:t>
      </w:r>
      <w:r w:rsidRPr="002672EE">
        <w:rPr>
          <w:rFonts w:ascii="Arial" w:eastAsia="Times New Roman" w:hAnsi="Arial" w:cs="Arial"/>
          <w:sz w:val="24"/>
          <w:szCs w:val="24"/>
          <w:lang w:eastAsia="en-GB"/>
        </w:rPr>
        <w:t xml:space="preserve">that healthcare </w:t>
      </w:r>
      <w:r w:rsidRPr="007D272D">
        <w:rPr>
          <w:rFonts w:ascii="Arial" w:eastAsia="Times New Roman" w:hAnsi="Arial" w:cs="Arial"/>
          <w:sz w:val="24"/>
          <w:szCs w:val="24"/>
          <w:lang w:eastAsia="en-GB"/>
        </w:rPr>
        <w:t xml:space="preserve">is </w:t>
      </w:r>
      <w:r w:rsidRPr="002672EE">
        <w:rPr>
          <w:rFonts w:ascii="Arial" w:eastAsia="Times New Roman" w:hAnsi="Arial" w:cs="Arial"/>
          <w:sz w:val="24"/>
          <w:szCs w:val="24"/>
          <w:lang w:eastAsia="en-GB"/>
        </w:rPr>
        <w:t>a</w:t>
      </w:r>
      <w:r w:rsidRPr="007D272D">
        <w:rPr>
          <w:rFonts w:ascii="Arial" w:eastAsia="Times New Roman" w:hAnsi="Arial" w:cs="Arial"/>
          <w:sz w:val="24"/>
          <w:szCs w:val="24"/>
          <w:lang w:eastAsia="en-GB"/>
        </w:rPr>
        <w:t xml:space="preserve"> complex</w:t>
      </w:r>
      <w:r w:rsidRPr="002672EE">
        <w:rPr>
          <w:rFonts w:ascii="Arial" w:eastAsia="Times New Roman" w:hAnsi="Arial" w:cs="Arial"/>
          <w:sz w:val="24"/>
          <w:szCs w:val="24"/>
          <w:lang w:eastAsia="en-GB"/>
        </w:rPr>
        <w:t xml:space="preserve"> organisation</w:t>
      </w:r>
      <w:r w:rsidRPr="007D272D">
        <w:rPr>
          <w:rFonts w:ascii="Arial" w:eastAsia="Times New Roman" w:hAnsi="Arial" w:cs="Arial"/>
          <w:sz w:val="24"/>
          <w:szCs w:val="24"/>
          <w:lang w:eastAsia="en-GB"/>
        </w:rPr>
        <w:t>,</w:t>
      </w:r>
      <w:r w:rsidRPr="002672EE">
        <w:rPr>
          <w:rFonts w:ascii="Arial" w:eastAsia="Times New Roman" w:hAnsi="Arial" w:cs="Arial"/>
          <w:sz w:val="24"/>
          <w:szCs w:val="24"/>
          <w:lang w:eastAsia="en-GB"/>
        </w:rPr>
        <w:t xml:space="preserve"> with several elements</w:t>
      </w:r>
      <w:r w:rsidRPr="007D272D">
        <w:rPr>
          <w:rFonts w:ascii="Arial" w:eastAsia="Times New Roman" w:hAnsi="Arial" w:cs="Arial"/>
          <w:sz w:val="24"/>
          <w:szCs w:val="24"/>
          <w:lang w:eastAsia="en-GB"/>
        </w:rPr>
        <w:t xml:space="preserve"> </w:t>
      </w:r>
      <w:r w:rsidRPr="002672EE">
        <w:rPr>
          <w:rFonts w:ascii="Arial" w:eastAsia="Times New Roman" w:hAnsi="Arial" w:cs="Arial"/>
          <w:sz w:val="24"/>
          <w:szCs w:val="24"/>
          <w:lang w:eastAsia="en-GB"/>
        </w:rPr>
        <w:t>in constant interaction</w:t>
      </w:r>
      <w:r w:rsidR="00F93672" w:rsidRPr="002672EE">
        <w:rPr>
          <w:rFonts w:ascii="Arial" w:eastAsia="Times New Roman" w:hAnsi="Arial" w:cs="Arial"/>
          <w:sz w:val="24"/>
          <w:szCs w:val="24"/>
          <w:lang w:eastAsia="en-GB"/>
        </w:rPr>
        <w:t>. Hence,</w:t>
      </w:r>
      <w:r w:rsidRPr="007D272D">
        <w:rPr>
          <w:rFonts w:ascii="Arial" w:eastAsia="Times New Roman" w:hAnsi="Arial" w:cs="Arial"/>
          <w:sz w:val="24"/>
          <w:szCs w:val="24"/>
          <w:lang w:eastAsia="en-GB"/>
        </w:rPr>
        <w:t xml:space="preserve"> collaboration across multiple professional and system boundaries</w:t>
      </w:r>
      <w:r w:rsidR="00F93672" w:rsidRPr="002672EE">
        <w:rPr>
          <w:rFonts w:ascii="Arial" w:eastAsia="Times New Roman" w:hAnsi="Arial" w:cs="Arial"/>
          <w:sz w:val="24"/>
          <w:szCs w:val="24"/>
          <w:lang w:eastAsia="en-GB"/>
        </w:rPr>
        <w:t xml:space="preserve"> is essential for success</w:t>
      </w:r>
      <w:r w:rsidRPr="007D272D">
        <w:rPr>
          <w:rFonts w:ascii="Arial" w:eastAsia="Times New Roman" w:hAnsi="Arial" w:cs="Arial"/>
          <w:sz w:val="24"/>
          <w:szCs w:val="24"/>
          <w:lang w:eastAsia="en-GB"/>
        </w:rPr>
        <w:t>.</w:t>
      </w:r>
    </w:p>
    <w:p w14:paraId="08DD0114" w14:textId="04431088" w:rsidR="007D272D" w:rsidRPr="007D272D" w:rsidRDefault="00613B89"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Critically r</w:t>
      </w:r>
      <w:r w:rsidR="007D272D" w:rsidRPr="007D272D">
        <w:rPr>
          <w:rFonts w:ascii="Arial" w:eastAsia="Times New Roman" w:hAnsi="Arial" w:cs="Arial"/>
          <w:sz w:val="24"/>
          <w:szCs w:val="24"/>
          <w:lang w:eastAsia="en-GB"/>
        </w:rPr>
        <w:t xml:space="preserve">eflecting on the </w:t>
      </w:r>
      <w:r w:rsidRPr="007D272D">
        <w:rPr>
          <w:rFonts w:ascii="Arial" w:eastAsia="Times New Roman" w:hAnsi="Arial" w:cs="Arial"/>
          <w:sz w:val="24"/>
          <w:szCs w:val="24"/>
          <w:lang w:eastAsia="en-GB"/>
        </w:rPr>
        <w:t>Leeds Teaching Hospitals NHS Trust (LTHT)</w:t>
      </w:r>
      <w:r w:rsidRPr="002672EE">
        <w:rPr>
          <w:rFonts w:ascii="Arial" w:eastAsia="Times New Roman" w:hAnsi="Arial" w:cs="Arial"/>
          <w:sz w:val="24"/>
          <w:szCs w:val="24"/>
          <w:lang w:eastAsia="en-GB"/>
        </w:rPr>
        <w:t xml:space="preserve"> </w:t>
      </w:r>
      <w:r w:rsidR="007D272D" w:rsidRPr="007D272D">
        <w:rPr>
          <w:rFonts w:ascii="Arial" w:eastAsia="Times New Roman" w:hAnsi="Arial" w:cs="Arial"/>
          <w:sz w:val="24"/>
          <w:szCs w:val="24"/>
          <w:lang w:eastAsia="en-GB"/>
        </w:rPr>
        <w:t xml:space="preserve">digital transformation strategy, it is evident that </w:t>
      </w:r>
      <w:r w:rsidR="002849AD" w:rsidRPr="002672EE">
        <w:rPr>
          <w:rFonts w:ascii="Arial" w:eastAsia="Times New Roman" w:hAnsi="Arial" w:cs="Arial"/>
          <w:sz w:val="24"/>
          <w:szCs w:val="24"/>
          <w:lang w:eastAsia="en-GB"/>
        </w:rPr>
        <w:t xml:space="preserve">achieving </w:t>
      </w:r>
      <w:r w:rsidR="003852FD" w:rsidRPr="002672EE">
        <w:rPr>
          <w:rFonts w:ascii="Arial" w:eastAsia="Times New Roman" w:hAnsi="Arial" w:cs="Arial"/>
          <w:sz w:val="24"/>
          <w:szCs w:val="24"/>
          <w:lang w:eastAsia="en-GB"/>
        </w:rPr>
        <w:t xml:space="preserve">its </w:t>
      </w:r>
      <w:r w:rsidR="007D272D" w:rsidRPr="007D272D">
        <w:rPr>
          <w:rFonts w:ascii="Arial" w:eastAsia="Times New Roman" w:hAnsi="Arial" w:cs="Arial"/>
          <w:sz w:val="24"/>
          <w:szCs w:val="24"/>
          <w:lang w:eastAsia="en-GB"/>
        </w:rPr>
        <w:t>successful implementation is</w:t>
      </w:r>
      <w:r w:rsidR="003852FD" w:rsidRPr="002672EE">
        <w:rPr>
          <w:rFonts w:ascii="Arial" w:eastAsia="Times New Roman" w:hAnsi="Arial" w:cs="Arial"/>
          <w:sz w:val="24"/>
          <w:szCs w:val="24"/>
          <w:lang w:eastAsia="en-GB"/>
        </w:rPr>
        <w:t xml:space="preserve"> </w:t>
      </w:r>
      <w:r w:rsidR="00F93672" w:rsidRPr="002672EE">
        <w:rPr>
          <w:rFonts w:ascii="Arial" w:eastAsia="Times New Roman" w:hAnsi="Arial" w:cs="Arial"/>
          <w:sz w:val="24"/>
          <w:szCs w:val="24"/>
          <w:lang w:eastAsia="en-GB"/>
        </w:rPr>
        <w:t xml:space="preserve">largely </w:t>
      </w:r>
      <w:r w:rsidR="003852FD" w:rsidRPr="002672EE">
        <w:rPr>
          <w:rFonts w:ascii="Arial" w:eastAsia="Times New Roman" w:hAnsi="Arial" w:cs="Arial"/>
          <w:sz w:val="24"/>
          <w:szCs w:val="24"/>
          <w:lang w:eastAsia="en-GB"/>
        </w:rPr>
        <w:t>dependent on effective multi</w:t>
      </w:r>
      <w:r w:rsidR="00D4126C" w:rsidRPr="002672EE">
        <w:rPr>
          <w:rFonts w:ascii="Arial" w:eastAsia="Times New Roman" w:hAnsi="Arial" w:cs="Arial"/>
          <w:sz w:val="24"/>
          <w:szCs w:val="24"/>
          <w:lang w:eastAsia="en-GB"/>
        </w:rPr>
        <w:t xml:space="preserve"> and inter</w:t>
      </w:r>
      <w:r w:rsidR="003852FD" w:rsidRPr="002672EE">
        <w:rPr>
          <w:rFonts w:ascii="Arial" w:eastAsia="Times New Roman" w:hAnsi="Arial" w:cs="Arial"/>
          <w:sz w:val="24"/>
          <w:szCs w:val="24"/>
          <w:lang w:eastAsia="en-GB"/>
        </w:rPr>
        <w:t xml:space="preserve">-disciplinary collaboration, rather than just </w:t>
      </w:r>
      <w:r w:rsidR="00F93672" w:rsidRPr="002672EE">
        <w:rPr>
          <w:rFonts w:ascii="Arial" w:eastAsia="Times New Roman" w:hAnsi="Arial" w:cs="Arial"/>
          <w:sz w:val="24"/>
          <w:szCs w:val="24"/>
          <w:lang w:eastAsia="en-GB"/>
        </w:rPr>
        <w:t xml:space="preserve">on good </w:t>
      </w:r>
      <w:r w:rsidR="003852FD" w:rsidRPr="002672EE">
        <w:rPr>
          <w:rFonts w:ascii="Arial" w:eastAsia="Times New Roman" w:hAnsi="Arial" w:cs="Arial"/>
          <w:sz w:val="24"/>
          <w:szCs w:val="24"/>
          <w:lang w:eastAsia="en-GB"/>
        </w:rPr>
        <w:t>technology.</w:t>
      </w:r>
    </w:p>
    <w:p w14:paraId="217F107E" w14:textId="3D317722" w:rsidR="007D272D" w:rsidRPr="007D272D" w:rsidRDefault="007D272D"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sz w:val="24"/>
          <w:szCs w:val="24"/>
          <w:lang w:eastAsia="en-GB"/>
        </w:rPr>
        <w:t xml:space="preserve">In this essay, I critically reflect on the range of stakeholders involved in </w:t>
      </w:r>
      <w:r w:rsidR="00D4126C" w:rsidRPr="002672EE">
        <w:rPr>
          <w:rFonts w:ascii="Arial" w:eastAsia="Times New Roman" w:hAnsi="Arial" w:cs="Arial"/>
          <w:sz w:val="24"/>
          <w:szCs w:val="24"/>
          <w:lang w:eastAsia="en-GB"/>
        </w:rPr>
        <w:t xml:space="preserve">the successful implementation of the LTHT digital strategy and </w:t>
      </w:r>
      <w:r w:rsidRPr="007D272D">
        <w:rPr>
          <w:rFonts w:ascii="Arial" w:eastAsia="Times New Roman" w:hAnsi="Arial" w:cs="Arial"/>
          <w:sz w:val="24"/>
          <w:szCs w:val="24"/>
          <w:lang w:eastAsia="en-GB"/>
        </w:rPr>
        <w:t>transformation</w:t>
      </w:r>
      <w:r w:rsidR="00D4126C" w:rsidRPr="002672EE">
        <w:rPr>
          <w:rFonts w:ascii="Arial" w:eastAsia="Times New Roman" w:hAnsi="Arial" w:cs="Arial"/>
          <w:sz w:val="24"/>
          <w:szCs w:val="24"/>
          <w:lang w:eastAsia="en-GB"/>
        </w:rPr>
        <w:t xml:space="preserve"> programme</w:t>
      </w:r>
      <w:r w:rsidRPr="007D272D">
        <w:rPr>
          <w:rFonts w:ascii="Arial" w:eastAsia="Times New Roman" w:hAnsi="Arial" w:cs="Arial"/>
          <w:sz w:val="24"/>
          <w:szCs w:val="24"/>
          <w:lang w:eastAsia="en-GB"/>
        </w:rPr>
        <w:t>, how they can be effectively engaged, a</w:t>
      </w:r>
      <w:r w:rsidR="00F93672" w:rsidRPr="002672EE">
        <w:rPr>
          <w:rFonts w:ascii="Arial" w:eastAsia="Times New Roman" w:hAnsi="Arial" w:cs="Arial"/>
          <w:sz w:val="24"/>
          <w:szCs w:val="24"/>
          <w:lang w:eastAsia="en-GB"/>
        </w:rPr>
        <w:t xml:space="preserve">s well as </w:t>
      </w:r>
      <w:r w:rsidRPr="007D272D">
        <w:rPr>
          <w:rFonts w:ascii="Arial" w:eastAsia="Times New Roman" w:hAnsi="Arial" w:cs="Arial"/>
          <w:sz w:val="24"/>
          <w:szCs w:val="24"/>
          <w:lang w:eastAsia="en-GB"/>
        </w:rPr>
        <w:t xml:space="preserve">my </w:t>
      </w:r>
      <w:r w:rsidR="00D4126C" w:rsidRPr="002672EE">
        <w:rPr>
          <w:rFonts w:ascii="Arial" w:eastAsia="Times New Roman" w:hAnsi="Arial" w:cs="Arial"/>
          <w:sz w:val="24"/>
          <w:szCs w:val="24"/>
          <w:lang w:eastAsia="en-GB"/>
        </w:rPr>
        <w:t xml:space="preserve">personal </w:t>
      </w:r>
      <w:r w:rsidRPr="007D272D">
        <w:rPr>
          <w:rFonts w:ascii="Arial" w:eastAsia="Times New Roman" w:hAnsi="Arial" w:cs="Arial"/>
          <w:sz w:val="24"/>
          <w:szCs w:val="24"/>
          <w:lang w:eastAsia="en-GB"/>
        </w:rPr>
        <w:t xml:space="preserve">experiences of </w:t>
      </w:r>
      <w:r w:rsidR="00DB09D1" w:rsidRPr="002672EE">
        <w:rPr>
          <w:rFonts w:ascii="Arial" w:eastAsia="Times New Roman" w:hAnsi="Arial" w:cs="Arial"/>
          <w:sz w:val="24"/>
          <w:szCs w:val="24"/>
          <w:lang w:eastAsia="en-GB"/>
        </w:rPr>
        <w:t xml:space="preserve">using effective </w:t>
      </w:r>
      <w:r w:rsidRPr="007D272D">
        <w:rPr>
          <w:rFonts w:ascii="Arial" w:eastAsia="Times New Roman" w:hAnsi="Arial" w:cs="Arial"/>
          <w:sz w:val="24"/>
          <w:szCs w:val="24"/>
          <w:lang w:eastAsia="en-GB"/>
        </w:rPr>
        <w:t xml:space="preserve">communication and </w:t>
      </w:r>
      <w:r w:rsidR="00120225" w:rsidRPr="002672EE">
        <w:rPr>
          <w:rFonts w:ascii="Arial" w:eastAsia="Times New Roman" w:hAnsi="Arial" w:cs="Arial"/>
          <w:sz w:val="24"/>
          <w:szCs w:val="24"/>
          <w:lang w:eastAsia="en-GB"/>
        </w:rPr>
        <w:t xml:space="preserve">engagement </w:t>
      </w:r>
      <w:r w:rsidR="00DB09D1" w:rsidRPr="002672EE">
        <w:rPr>
          <w:rFonts w:ascii="Arial" w:eastAsia="Times New Roman" w:hAnsi="Arial" w:cs="Arial"/>
          <w:sz w:val="24"/>
          <w:szCs w:val="24"/>
          <w:lang w:eastAsia="en-GB"/>
        </w:rPr>
        <w:t xml:space="preserve">to drive a change </w:t>
      </w:r>
      <w:r w:rsidRPr="007D272D">
        <w:rPr>
          <w:rFonts w:ascii="Arial" w:eastAsia="Times New Roman" w:hAnsi="Arial" w:cs="Arial"/>
          <w:sz w:val="24"/>
          <w:szCs w:val="24"/>
          <w:lang w:eastAsia="en-GB"/>
        </w:rPr>
        <w:t xml:space="preserve">within </w:t>
      </w:r>
      <w:r w:rsidR="00DB09D1" w:rsidRPr="002672EE">
        <w:rPr>
          <w:rFonts w:ascii="Arial" w:eastAsia="Times New Roman" w:hAnsi="Arial" w:cs="Arial"/>
          <w:sz w:val="24"/>
          <w:szCs w:val="24"/>
          <w:lang w:eastAsia="en-GB"/>
        </w:rPr>
        <w:t xml:space="preserve">the </w:t>
      </w:r>
      <w:r w:rsidRPr="007D272D">
        <w:rPr>
          <w:rFonts w:ascii="Arial" w:eastAsia="Times New Roman" w:hAnsi="Arial" w:cs="Arial"/>
          <w:sz w:val="24"/>
          <w:szCs w:val="24"/>
          <w:lang w:eastAsia="en-GB"/>
        </w:rPr>
        <w:t xml:space="preserve">healthcare. I also explore </w:t>
      </w:r>
      <w:r w:rsidR="00DB09D1" w:rsidRPr="002672EE">
        <w:rPr>
          <w:rFonts w:ascii="Arial" w:eastAsia="Times New Roman" w:hAnsi="Arial" w:cs="Arial"/>
          <w:sz w:val="24"/>
          <w:szCs w:val="24"/>
          <w:lang w:eastAsia="en-GB"/>
        </w:rPr>
        <w:t xml:space="preserve">some of </w:t>
      </w:r>
      <w:r w:rsidRPr="007D272D">
        <w:rPr>
          <w:rFonts w:ascii="Arial" w:eastAsia="Times New Roman" w:hAnsi="Arial" w:cs="Arial"/>
          <w:sz w:val="24"/>
          <w:szCs w:val="24"/>
          <w:lang w:eastAsia="en-GB"/>
        </w:rPr>
        <w:t>the challenges associated with consensus-building</w:t>
      </w:r>
      <w:r w:rsidR="00F93672" w:rsidRPr="002672EE">
        <w:rPr>
          <w:rFonts w:ascii="Arial" w:eastAsia="Times New Roman" w:hAnsi="Arial" w:cs="Arial"/>
          <w:sz w:val="24"/>
          <w:szCs w:val="24"/>
          <w:lang w:eastAsia="en-GB"/>
        </w:rPr>
        <w:t xml:space="preserve"> and</w:t>
      </w:r>
      <w:r w:rsidRPr="007D272D">
        <w:rPr>
          <w:rFonts w:ascii="Arial" w:eastAsia="Times New Roman" w:hAnsi="Arial" w:cs="Arial"/>
          <w:sz w:val="24"/>
          <w:szCs w:val="24"/>
          <w:lang w:eastAsia="en-GB"/>
        </w:rPr>
        <w:t xml:space="preserve"> groupthink, and </w:t>
      </w:r>
      <w:r w:rsidR="00DB09D1" w:rsidRPr="002672EE">
        <w:rPr>
          <w:rFonts w:ascii="Arial" w:eastAsia="Times New Roman" w:hAnsi="Arial" w:cs="Arial"/>
          <w:sz w:val="24"/>
          <w:szCs w:val="24"/>
          <w:lang w:eastAsia="en-GB"/>
        </w:rPr>
        <w:t xml:space="preserve">the best approach </w:t>
      </w:r>
      <w:r w:rsidRPr="007D272D">
        <w:rPr>
          <w:rFonts w:ascii="Arial" w:eastAsia="Times New Roman" w:hAnsi="Arial" w:cs="Arial"/>
          <w:sz w:val="24"/>
          <w:szCs w:val="24"/>
          <w:lang w:eastAsia="en-GB"/>
        </w:rPr>
        <w:t>to ensure inclusi</w:t>
      </w:r>
      <w:r w:rsidR="00DB09D1" w:rsidRPr="002672EE">
        <w:rPr>
          <w:rFonts w:ascii="Arial" w:eastAsia="Times New Roman" w:hAnsi="Arial" w:cs="Arial"/>
          <w:sz w:val="24"/>
          <w:szCs w:val="24"/>
          <w:lang w:eastAsia="en-GB"/>
        </w:rPr>
        <w:t xml:space="preserve">vity </w:t>
      </w:r>
      <w:r w:rsidRPr="007D272D">
        <w:rPr>
          <w:rFonts w:ascii="Arial" w:eastAsia="Times New Roman" w:hAnsi="Arial" w:cs="Arial"/>
          <w:sz w:val="24"/>
          <w:szCs w:val="24"/>
          <w:lang w:eastAsia="en-GB"/>
        </w:rPr>
        <w:t xml:space="preserve">and balanced </w:t>
      </w:r>
      <w:r w:rsidR="00DB09D1" w:rsidRPr="002672EE">
        <w:rPr>
          <w:rFonts w:ascii="Arial" w:eastAsia="Times New Roman" w:hAnsi="Arial" w:cs="Arial"/>
          <w:sz w:val="24"/>
          <w:szCs w:val="24"/>
          <w:lang w:eastAsia="en-GB"/>
        </w:rPr>
        <w:t xml:space="preserve">opinion </w:t>
      </w:r>
      <w:r w:rsidR="00120225" w:rsidRPr="002672EE">
        <w:rPr>
          <w:rFonts w:ascii="Arial" w:eastAsia="Times New Roman" w:hAnsi="Arial" w:cs="Arial"/>
          <w:sz w:val="24"/>
          <w:szCs w:val="24"/>
          <w:lang w:eastAsia="en-GB"/>
        </w:rPr>
        <w:t>when making</w:t>
      </w:r>
      <w:r w:rsidR="00DB09D1" w:rsidRPr="002672EE">
        <w:rPr>
          <w:rFonts w:ascii="Arial" w:eastAsia="Times New Roman" w:hAnsi="Arial" w:cs="Arial"/>
          <w:sz w:val="24"/>
          <w:szCs w:val="24"/>
          <w:lang w:eastAsia="en-GB"/>
        </w:rPr>
        <w:t xml:space="preserve"> </w:t>
      </w:r>
      <w:r w:rsidRPr="007D272D">
        <w:rPr>
          <w:rFonts w:ascii="Arial" w:eastAsia="Times New Roman" w:hAnsi="Arial" w:cs="Arial"/>
          <w:sz w:val="24"/>
          <w:szCs w:val="24"/>
          <w:lang w:eastAsia="en-GB"/>
        </w:rPr>
        <w:t>decision</w:t>
      </w:r>
      <w:r w:rsidR="00120225" w:rsidRPr="002672EE">
        <w:rPr>
          <w:rFonts w:ascii="Arial" w:eastAsia="Times New Roman" w:hAnsi="Arial" w:cs="Arial"/>
          <w:sz w:val="24"/>
          <w:szCs w:val="24"/>
          <w:lang w:eastAsia="en-GB"/>
        </w:rPr>
        <w:t>.</w:t>
      </w:r>
    </w:p>
    <w:p w14:paraId="22A87C67" w14:textId="14E3F87E" w:rsidR="007D272D" w:rsidRDefault="00DB09D1"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 xml:space="preserve">Based </w:t>
      </w:r>
      <w:r w:rsidR="007D272D" w:rsidRPr="007D272D">
        <w:rPr>
          <w:rFonts w:ascii="Arial" w:eastAsia="Times New Roman" w:hAnsi="Arial" w:cs="Arial"/>
          <w:sz w:val="24"/>
          <w:szCs w:val="24"/>
          <w:lang w:eastAsia="en-GB"/>
        </w:rPr>
        <w:t xml:space="preserve">on both my </w:t>
      </w:r>
      <w:r w:rsidRPr="002672EE">
        <w:rPr>
          <w:rFonts w:ascii="Arial" w:eastAsia="Times New Roman" w:hAnsi="Arial" w:cs="Arial"/>
          <w:sz w:val="24"/>
          <w:szCs w:val="24"/>
          <w:lang w:eastAsia="en-GB"/>
        </w:rPr>
        <w:t xml:space="preserve">personal </w:t>
      </w:r>
      <w:r w:rsidR="007D272D" w:rsidRPr="007D272D">
        <w:rPr>
          <w:rFonts w:ascii="Arial" w:eastAsia="Times New Roman" w:hAnsi="Arial" w:cs="Arial"/>
          <w:sz w:val="24"/>
          <w:szCs w:val="24"/>
          <w:lang w:eastAsia="en-GB"/>
        </w:rPr>
        <w:t xml:space="preserve">experience and relevant literature, </w:t>
      </w:r>
      <w:r w:rsidR="00120225" w:rsidRPr="002672EE">
        <w:rPr>
          <w:rFonts w:ascii="Arial" w:eastAsia="Times New Roman" w:hAnsi="Arial" w:cs="Arial"/>
          <w:sz w:val="24"/>
          <w:szCs w:val="24"/>
          <w:lang w:eastAsia="en-GB"/>
        </w:rPr>
        <w:t>I</w:t>
      </w:r>
      <w:r w:rsidR="007D272D" w:rsidRPr="007D272D">
        <w:rPr>
          <w:rFonts w:ascii="Arial" w:eastAsia="Times New Roman" w:hAnsi="Arial" w:cs="Arial"/>
          <w:sz w:val="24"/>
          <w:szCs w:val="24"/>
          <w:lang w:eastAsia="en-GB"/>
        </w:rPr>
        <w:t xml:space="preserve"> aim to </w:t>
      </w:r>
      <w:r w:rsidRPr="002672EE">
        <w:rPr>
          <w:rFonts w:ascii="Arial" w:eastAsia="Times New Roman" w:hAnsi="Arial" w:cs="Arial"/>
          <w:sz w:val="24"/>
          <w:szCs w:val="24"/>
          <w:lang w:eastAsia="en-GB"/>
        </w:rPr>
        <w:t xml:space="preserve">explain why even </w:t>
      </w:r>
      <w:r w:rsidR="00F93672" w:rsidRPr="002672EE">
        <w:rPr>
          <w:rFonts w:ascii="Arial" w:eastAsia="Times New Roman" w:hAnsi="Arial" w:cs="Arial"/>
          <w:sz w:val="24"/>
          <w:szCs w:val="24"/>
          <w:lang w:eastAsia="en-GB"/>
        </w:rPr>
        <w:t>a well-planned</w:t>
      </w:r>
      <w:r w:rsidRPr="002672EE">
        <w:rPr>
          <w:rFonts w:ascii="Arial" w:eastAsia="Times New Roman" w:hAnsi="Arial" w:cs="Arial"/>
          <w:sz w:val="24"/>
          <w:szCs w:val="24"/>
          <w:lang w:eastAsia="en-GB"/>
        </w:rPr>
        <w:t xml:space="preserve"> d</w:t>
      </w:r>
      <w:r w:rsidR="007D272D" w:rsidRPr="007D272D">
        <w:rPr>
          <w:rFonts w:ascii="Arial" w:eastAsia="Times New Roman" w:hAnsi="Arial" w:cs="Arial"/>
          <w:sz w:val="24"/>
          <w:szCs w:val="24"/>
          <w:lang w:eastAsia="en-GB"/>
        </w:rPr>
        <w:t>igital strateg</w:t>
      </w:r>
      <w:r w:rsidR="00F93672" w:rsidRPr="002672EE">
        <w:rPr>
          <w:rFonts w:ascii="Arial" w:eastAsia="Times New Roman" w:hAnsi="Arial" w:cs="Arial"/>
          <w:sz w:val="24"/>
          <w:szCs w:val="24"/>
          <w:lang w:eastAsia="en-GB"/>
        </w:rPr>
        <w:t>y</w:t>
      </w:r>
      <w:r w:rsidR="007D272D" w:rsidRPr="007D272D">
        <w:rPr>
          <w:rFonts w:ascii="Arial" w:eastAsia="Times New Roman" w:hAnsi="Arial" w:cs="Arial"/>
          <w:sz w:val="24"/>
          <w:szCs w:val="24"/>
          <w:lang w:eastAsia="en-GB"/>
        </w:rPr>
        <w:t xml:space="preserve"> </w:t>
      </w:r>
      <w:r w:rsidR="00120225" w:rsidRPr="002672EE">
        <w:rPr>
          <w:rFonts w:ascii="Arial" w:eastAsia="Times New Roman" w:hAnsi="Arial" w:cs="Arial"/>
          <w:sz w:val="24"/>
          <w:szCs w:val="24"/>
          <w:lang w:eastAsia="en-GB"/>
        </w:rPr>
        <w:t>could</w:t>
      </w:r>
      <w:r w:rsidR="007D272D" w:rsidRPr="007D272D">
        <w:rPr>
          <w:rFonts w:ascii="Arial" w:eastAsia="Times New Roman" w:hAnsi="Arial" w:cs="Arial"/>
          <w:sz w:val="24"/>
          <w:szCs w:val="24"/>
          <w:lang w:eastAsia="en-GB"/>
        </w:rPr>
        <w:t xml:space="preserve"> </w:t>
      </w:r>
      <w:r w:rsidRPr="002672EE">
        <w:rPr>
          <w:rFonts w:ascii="Arial" w:eastAsia="Times New Roman" w:hAnsi="Arial" w:cs="Arial"/>
          <w:sz w:val="24"/>
          <w:szCs w:val="24"/>
          <w:lang w:eastAsia="en-GB"/>
        </w:rPr>
        <w:t>fail, if there is no eff</w:t>
      </w:r>
      <w:r w:rsidR="00BD4D38" w:rsidRPr="002672EE">
        <w:rPr>
          <w:rFonts w:ascii="Arial" w:eastAsia="Times New Roman" w:hAnsi="Arial" w:cs="Arial"/>
          <w:sz w:val="24"/>
          <w:szCs w:val="24"/>
          <w:lang w:eastAsia="en-GB"/>
        </w:rPr>
        <w:t xml:space="preserve">icient </w:t>
      </w:r>
      <w:r w:rsidRPr="002672EE">
        <w:rPr>
          <w:rFonts w:ascii="Arial" w:eastAsia="Times New Roman" w:hAnsi="Arial" w:cs="Arial"/>
          <w:sz w:val="24"/>
          <w:szCs w:val="24"/>
          <w:lang w:eastAsia="en-GB"/>
        </w:rPr>
        <w:t>collaboration and communication between the stakeholders</w:t>
      </w:r>
      <w:r w:rsidR="007D272D" w:rsidRPr="007D272D">
        <w:rPr>
          <w:rFonts w:ascii="Arial" w:eastAsia="Times New Roman" w:hAnsi="Arial" w:cs="Arial"/>
          <w:sz w:val="24"/>
          <w:szCs w:val="24"/>
          <w:lang w:eastAsia="en-GB"/>
        </w:rPr>
        <w:t>.</w:t>
      </w:r>
    </w:p>
    <w:p w14:paraId="30F88364" w14:textId="77777777" w:rsidR="00CD37ED" w:rsidRDefault="00CD37ED" w:rsidP="00D330E4">
      <w:pPr>
        <w:spacing w:before="100" w:beforeAutospacing="1" w:after="100" w:afterAutospacing="1" w:line="240" w:lineRule="auto"/>
        <w:rPr>
          <w:rFonts w:ascii="Arial" w:eastAsia="Times New Roman" w:hAnsi="Arial" w:cs="Arial"/>
          <w:b/>
          <w:bCs/>
          <w:sz w:val="24"/>
          <w:szCs w:val="24"/>
          <w:lang w:eastAsia="en-GB"/>
        </w:rPr>
      </w:pPr>
    </w:p>
    <w:p w14:paraId="5E7222AB" w14:textId="4535833D" w:rsidR="004F5ABF" w:rsidRPr="002672EE" w:rsidRDefault="004F5ABF"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b/>
          <w:bCs/>
          <w:sz w:val="24"/>
          <w:szCs w:val="24"/>
          <w:lang w:eastAsia="en-GB"/>
        </w:rPr>
        <w:t xml:space="preserve">Stakeholders </w:t>
      </w:r>
      <w:r w:rsidR="00D330E4">
        <w:rPr>
          <w:rFonts w:ascii="Arial" w:eastAsia="Times New Roman" w:hAnsi="Arial" w:cs="Arial"/>
          <w:b/>
          <w:bCs/>
          <w:sz w:val="24"/>
          <w:szCs w:val="24"/>
          <w:lang w:eastAsia="en-GB"/>
        </w:rPr>
        <w:t>involved in implementing the d</w:t>
      </w:r>
      <w:r w:rsidRPr="007D272D">
        <w:rPr>
          <w:rFonts w:ascii="Arial" w:eastAsia="Times New Roman" w:hAnsi="Arial" w:cs="Arial"/>
          <w:b/>
          <w:bCs/>
          <w:sz w:val="24"/>
          <w:szCs w:val="24"/>
          <w:lang w:eastAsia="en-GB"/>
        </w:rPr>
        <w:t xml:space="preserve">igital </w:t>
      </w:r>
      <w:r w:rsidR="00D330E4">
        <w:rPr>
          <w:rFonts w:ascii="Arial" w:eastAsia="Times New Roman" w:hAnsi="Arial" w:cs="Arial"/>
          <w:b/>
          <w:bCs/>
          <w:sz w:val="24"/>
          <w:szCs w:val="24"/>
          <w:lang w:eastAsia="en-GB"/>
        </w:rPr>
        <w:t>strategy</w:t>
      </w:r>
    </w:p>
    <w:p w14:paraId="016E0482" w14:textId="49A9264D" w:rsidR="007D272D" w:rsidRPr="007D272D" w:rsidRDefault="007D272D"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sz w:val="24"/>
          <w:szCs w:val="24"/>
          <w:lang w:eastAsia="en-GB"/>
        </w:rPr>
        <w:t xml:space="preserve">From my analysis of the LTHT digital strategy, it is clear that </w:t>
      </w:r>
      <w:r w:rsidR="00BD4D38" w:rsidRPr="002672EE">
        <w:rPr>
          <w:rFonts w:ascii="Arial" w:eastAsia="Times New Roman" w:hAnsi="Arial" w:cs="Arial"/>
          <w:sz w:val="24"/>
          <w:szCs w:val="24"/>
          <w:lang w:eastAsia="en-GB"/>
        </w:rPr>
        <w:t xml:space="preserve">the involvement of </w:t>
      </w:r>
      <w:r w:rsidRPr="007D272D">
        <w:rPr>
          <w:rFonts w:ascii="Arial" w:eastAsia="Times New Roman" w:hAnsi="Arial" w:cs="Arial"/>
          <w:sz w:val="24"/>
          <w:szCs w:val="24"/>
          <w:lang w:eastAsia="en-GB"/>
        </w:rPr>
        <w:t>a wide range of</w:t>
      </w:r>
      <w:r w:rsidR="00BD4D38" w:rsidRPr="002672EE">
        <w:rPr>
          <w:rFonts w:ascii="Arial" w:eastAsia="Times New Roman" w:hAnsi="Arial" w:cs="Arial"/>
          <w:sz w:val="24"/>
          <w:szCs w:val="24"/>
          <w:lang w:eastAsia="en-GB"/>
        </w:rPr>
        <w:t xml:space="preserve"> both internal and external</w:t>
      </w:r>
      <w:r w:rsidR="00120225" w:rsidRPr="002672EE">
        <w:rPr>
          <w:rFonts w:ascii="Arial" w:eastAsia="Times New Roman" w:hAnsi="Arial" w:cs="Arial"/>
          <w:sz w:val="24"/>
          <w:szCs w:val="24"/>
          <w:lang w:eastAsia="en-GB"/>
        </w:rPr>
        <w:t xml:space="preserve"> </w:t>
      </w:r>
      <w:r w:rsidR="00120225" w:rsidRPr="007D272D">
        <w:rPr>
          <w:rFonts w:ascii="Arial" w:eastAsia="Times New Roman" w:hAnsi="Arial" w:cs="Arial"/>
          <w:sz w:val="24"/>
          <w:szCs w:val="24"/>
          <w:lang w:eastAsia="en-GB"/>
        </w:rPr>
        <w:t>stakeholders</w:t>
      </w:r>
      <w:r w:rsidR="00BD4D38" w:rsidRPr="002672EE">
        <w:rPr>
          <w:rFonts w:ascii="Arial" w:eastAsia="Times New Roman" w:hAnsi="Arial" w:cs="Arial"/>
          <w:sz w:val="24"/>
          <w:szCs w:val="24"/>
          <w:lang w:eastAsia="en-GB"/>
        </w:rPr>
        <w:t xml:space="preserve"> is paramount to its successful </w:t>
      </w:r>
      <w:r w:rsidRPr="007D272D">
        <w:rPr>
          <w:rFonts w:ascii="Arial" w:eastAsia="Times New Roman" w:hAnsi="Arial" w:cs="Arial"/>
          <w:sz w:val="24"/>
          <w:szCs w:val="24"/>
          <w:lang w:eastAsia="en-GB"/>
        </w:rPr>
        <w:t xml:space="preserve">implementation. </w:t>
      </w:r>
      <w:r w:rsidR="00EB67D0">
        <w:rPr>
          <w:rFonts w:ascii="Arial" w:eastAsia="Times New Roman" w:hAnsi="Arial" w:cs="Arial"/>
          <w:sz w:val="24"/>
          <w:szCs w:val="24"/>
          <w:lang w:eastAsia="en-GB"/>
        </w:rPr>
        <w:t>A</w:t>
      </w:r>
      <w:r w:rsidR="00180483">
        <w:rPr>
          <w:rFonts w:ascii="Arial" w:eastAsia="Times New Roman" w:hAnsi="Arial" w:cs="Arial"/>
          <w:sz w:val="24"/>
          <w:szCs w:val="24"/>
          <w:lang w:eastAsia="en-GB"/>
        </w:rPr>
        <w:t xml:space="preserve">s highlighted in </w:t>
      </w:r>
      <w:r w:rsidR="00EB67D0">
        <w:rPr>
          <w:rFonts w:ascii="Arial" w:eastAsia="Times New Roman" w:hAnsi="Arial" w:cs="Arial"/>
          <w:sz w:val="24"/>
          <w:szCs w:val="24"/>
          <w:lang w:eastAsia="en-GB"/>
        </w:rPr>
        <w:t>the strategy document</w:t>
      </w:r>
      <w:r w:rsidR="00AA58C9">
        <w:rPr>
          <w:rFonts w:ascii="Arial" w:eastAsia="Times New Roman" w:hAnsi="Arial" w:cs="Arial"/>
          <w:sz w:val="24"/>
          <w:szCs w:val="24"/>
          <w:lang w:eastAsia="en-GB"/>
        </w:rPr>
        <w:t xml:space="preserve"> and represented in Fig.1 below</w:t>
      </w:r>
      <w:r w:rsidR="00EB67D0">
        <w:rPr>
          <w:rFonts w:ascii="Arial" w:eastAsia="Times New Roman" w:hAnsi="Arial" w:cs="Arial"/>
          <w:sz w:val="24"/>
          <w:szCs w:val="24"/>
          <w:lang w:eastAsia="en-GB"/>
        </w:rPr>
        <w:t>, t</w:t>
      </w:r>
      <w:r w:rsidRPr="007D272D">
        <w:rPr>
          <w:rFonts w:ascii="Arial" w:eastAsia="Times New Roman" w:hAnsi="Arial" w:cs="Arial"/>
          <w:sz w:val="24"/>
          <w:szCs w:val="24"/>
          <w:lang w:eastAsia="en-GB"/>
        </w:rPr>
        <w:t xml:space="preserve">he stakeholders </w:t>
      </w:r>
      <w:r w:rsidR="00120225" w:rsidRPr="002672EE">
        <w:rPr>
          <w:rFonts w:ascii="Arial" w:eastAsia="Times New Roman" w:hAnsi="Arial" w:cs="Arial"/>
          <w:sz w:val="24"/>
          <w:szCs w:val="24"/>
          <w:lang w:eastAsia="en-GB"/>
        </w:rPr>
        <w:t xml:space="preserve">cut </w:t>
      </w:r>
      <w:r w:rsidRPr="007D272D">
        <w:rPr>
          <w:rFonts w:ascii="Arial" w:eastAsia="Times New Roman" w:hAnsi="Arial" w:cs="Arial"/>
          <w:sz w:val="24"/>
          <w:szCs w:val="24"/>
          <w:lang w:eastAsia="en-GB"/>
        </w:rPr>
        <w:t xml:space="preserve">across different </w:t>
      </w:r>
      <w:r w:rsidR="00120225" w:rsidRPr="002672EE">
        <w:rPr>
          <w:rFonts w:ascii="Arial" w:eastAsia="Times New Roman" w:hAnsi="Arial" w:cs="Arial"/>
          <w:sz w:val="24"/>
          <w:szCs w:val="24"/>
          <w:lang w:eastAsia="en-GB"/>
        </w:rPr>
        <w:t xml:space="preserve">professional groups </w:t>
      </w:r>
      <w:r w:rsidR="00BD4D38" w:rsidRPr="002672EE">
        <w:rPr>
          <w:rFonts w:ascii="Arial" w:eastAsia="Times New Roman" w:hAnsi="Arial" w:cs="Arial"/>
          <w:sz w:val="24"/>
          <w:szCs w:val="24"/>
          <w:lang w:eastAsia="en-GB"/>
        </w:rPr>
        <w:t xml:space="preserve">and levels, </w:t>
      </w:r>
      <w:r w:rsidR="00180483">
        <w:rPr>
          <w:rFonts w:ascii="Arial" w:eastAsia="Times New Roman" w:hAnsi="Arial" w:cs="Arial"/>
          <w:sz w:val="24"/>
          <w:szCs w:val="24"/>
          <w:lang w:eastAsia="en-GB"/>
        </w:rPr>
        <w:t>both</w:t>
      </w:r>
      <w:r w:rsidR="00BD4D38" w:rsidRPr="002672EE">
        <w:rPr>
          <w:rFonts w:ascii="Arial" w:eastAsia="Times New Roman" w:hAnsi="Arial" w:cs="Arial"/>
          <w:sz w:val="24"/>
          <w:szCs w:val="24"/>
          <w:lang w:eastAsia="en-GB"/>
        </w:rPr>
        <w:t xml:space="preserve"> within or outside the organisation,</w:t>
      </w:r>
      <w:r w:rsidRPr="007D272D">
        <w:rPr>
          <w:rFonts w:ascii="Arial" w:eastAsia="Times New Roman" w:hAnsi="Arial" w:cs="Arial"/>
          <w:sz w:val="24"/>
          <w:szCs w:val="24"/>
          <w:lang w:eastAsia="en-GB"/>
        </w:rPr>
        <w:t xml:space="preserve"> bring</w:t>
      </w:r>
      <w:r w:rsidR="00BD4D38" w:rsidRPr="002672EE">
        <w:rPr>
          <w:rFonts w:ascii="Arial" w:eastAsia="Times New Roman" w:hAnsi="Arial" w:cs="Arial"/>
          <w:sz w:val="24"/>
          <w:szCs w:val="24"/>
          <w:lang w:eastAsia="en-GB"/>
        </w:rPr>
        <w:t>ing</w:t>
      </w:r>
      <w:r w:rsidRPr="007D272D">
        <w:rPr>
          <w:rFonts w:ascii="Arial" w:eastAsia="Times New Roman" w:hAnsi="Arial" w:cs="Arial"/>
          <w:sz w:val="24"/>
          <w:szCs w:val="24"/>
          <w:lang w:eastAsia="en-GB"/>
        </w:rPr>
        <w:t xml:space="preserve"> diverse perspectives</w:t>
      </w:r>
      <w:r w:rsidR="00BD4D38" w:rsidRPr="002672EE">
        <w:rPr>
          <w:rFonts w:ascii="Arial" w:eastAsia="Times New Roman" w:hAnsi="Arial" w:cs="Arial"/>
          <w:sz w:val="24"/>
          <w:szCs w:val="24"/>
          <w:lang w:eastAsia="en-GB"/>
        </w:rPr>
        <w:t xml:space="preserve"> and contribution to programme.</w:t>
      </w:r>
    </w:p>
    <w:p w14:paraId="74AFACF7" w14:textId="25D5A091" w:rsidR="007D272D" w:rsidRPr="002672EE" w:rsidRDefault="009A6F4E"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 xml:space="preserve">Internally, </w:t>
      </w:r>
      <w:r w:rsidR="00B87CE3" w:rsidRPr="002672EE">
        <w:rPr>
          <w:rFonts w:ascii="Arial" w:eastAsia="Times New Roman" w:hAnsi="Arial" w:cs="Arial"/>
          <w:sz w:val="24"/>
          <w:szCs w:val="24"/>
          <w:lang w:eastAsia="en-GB"/>
        </w:rPr>
        <w:t xml:space="preserve">the </w:t>
      </w:r>
      <w:r w:rsidR="007D272D" w:rsidRPr="007D272D">
        <w:rPr>
          <w:rFonts w:ascii="Arial" w:eastAsia="Times New Roman" w:hAnsi="Arial" w:cs="Arial"/>
          <w:sz w:val="24"/>
          <w:szCs w:val="24"/>
          <w:lang w:eastAsia="en-GB"/>
        </w:rPr>
        <w:t xml:space="preserve">key stakeholders </w:t>
      </w:r>
      <w:r w:rsidRPr="002672EE">
        <w:rPr>
          <w:rFonts w:ascii="Arial" w:eastAsia="Times New Roman" w:hAnsi="Arial" w:cs="Arial"/>
          <w:sz w:val="24"/>
          <w:szCs w:val="24"/>
          <w:lang w:eastAsia="en-GB"/>
        </w:rPr>
        <w:t xml:space="preserve">involved </w:t>
      </w:r>
      <w:r w:rsidR="007D272D" w:rsidRPr="007D272D">
        <w:rPr>
          <w:rFonts w:ascii="Arial" w:eastAsia="Times New Roman" w:hAnsi="Arial" w:cs="Arial"/>
          <w:sz w:val="24"/>
          <w:szCs w:val="24"/>
          <w:lang w:eastAsia="en-GB"/>
        </w:rPr>
        <w:t xml:space="preserve">include </w:t>
      </w:r>
      <w:r w:rsidRPr="002672EE">
        <w:rPr>
          <w:rFonts w:ascii="Arial" w:eastAsia="Times New Roman" w:hAnsi="Arial" w:cs="Arial"/>
          <w:sz w:val="24"/>
          <w:szCs w:val="24"/>
          <w:lang w:eastAsia="en-GB"/>
        </w:rPr>
        <w:t xml:space="preserve">frontline </w:t>
      </w:r>
      <w:r w:rsidR="007D272D" w:rsidRPr="007D272D">
        <w:rPr>
          <w:rFonts w:ascii="Arial" w:eastAsia="Times New Roman" w:hAnsi="Arial" w:cs="Arial"/>
          <w:sz w:val="24"/>
          <w:szCs w:val="24"/>
          <w:lang w:eastAsia="en-GB"/>
        </w:rPr>
        <w:t>clinical staff such as doctors, nurses,</w:t>
      </w:r>
      <w:r w:rsidRPr="002672EE">
        <w:rPr>
          <w:rFonts w:ascii="Arial" w:eastAsia="Times New Roman" w:hAnsi="Arial" w:cs="Arial"/>
          <w:sz w:val="24"/>
          <w:szCs w:val="24"/>
          <w:lang w:eastAsia="en-GB"/>
        </w:rPr>
        <w:t xml:space="preserve"> midwives an</w:t>
      </w:r>
      <w:r w:rsidR="00B87CE3" w:rsidRPr="002672EE">
        <w:rPr>
          <w:rFonts w:ascii="Arial" w:eastAsia="Times New Roman" w:hAnsi="Arial" w:cs="Arial"/>
          <w:sz w:val="24"/>
          <w:szCs w:val="24"/>
          <w:lang w:eastAsia="en-GB"/>
        </w:rPr>
        <w:t xml:space="preserve">d </w:t>
      </w:r>
      <w:r w:rsidR="007D272D" w:rsidRPr="007D272D">
        <w:rPr>
          <w:rFonts w:ascii="Arial" w:eastAsia="Times New Roman" w:hAnsi="Arial" w:cs="Arial"/>
          <w:sz w:val="24"/>
          <w:szCs w:val="24"/>
          <w:lang w:eastAsia="en-GB"/>
        </w:rPr>
        <w:t>allied health professionals,</w:t>
      </w:r>
      <w:r w:rsidRPr="002672EE">
        <w:rPr>
          <w:rFonts w:ascii="Arial" w:eastAsia="Times New Roman" w:hAnsi="Arial" w:cs="Arial"/>
          <w:sz w:val="24"/>
          <w:szCs w:val="24"/>
          <w:lang w:eastAsia="en-GB"/>
        </w:rPr>
        <w:t xml:space="preserve"> as well as administrative staff</w:t>
      </w:r>
      <w:r w:rsidR="007D272D" w:rsidRPr="007D272D">
        <w:rPr>
          <w:rFonts w:ascii="Arial" w:eastAsia="Times New Roman" w:hAnsi="Arial" w:cs="Arial"/>
          <w:sz w:val="24"/>
          <w:szCs w:val="24"/>
          <w:lang w:eastAsia="en-GB"/>
        </w:rPr>
        <w:t xml:space="preserve"> who </w:t>
      </w:r>
      <w:r w:rsidR="00B87CE3" w:rsidRPr="002672EE">
        <w:rPr>
          <w:rFonts w:ascii="Arial" w:eastAsia="Times New Roman" w:hAnsi="Arial" w:cs="Arial"/>
          <w:sz w:val="24"/>
          <w:szCs w:val="24"/>
          <w:lang w:eastAsia="en-GB"/>
        </w:rPr>
        <w:t>often uses</w:t>
      </w:r>
      <w:r w:rsidR="007D272D" w:rsidRPr="007D272D">
        <w:rPr>
          <w:rFonts w:ascii="Arial" w:eastAsia="Times New Roman" w:hAnsi="Arial" w:cs="Arial"/>
          <w:sz w:val="24"/>
          <w:szCs w:val="24"/>
          <w:lang w:eastAsia="en-GB"/>
        </w:rPr>
        <w:t xml:space="preserve"> systems. </w:t>
      </w:r>
      <w:r w:rsidR="00B87CE3" w:rsidRPr="002672EE">
        <w:rPr>
          <w:rFonts w:ascii="Arial" w:eastAsia="Times New Roman" w:hAnsi="Arial" w:cs="Arial"/>
          <w:sz w:val="24"/>
          <w:szCs w:val="24"/>
          <w:lang w:eastAsia="en-GB"/>
        </w:rPr>
        <w:t xml:space="preserve">Adequate planning for their engagement </w:t>
      </w:r>
      <w:r w:rsidR="007D272D" w:rsidRPr="007D272D">
        <w:rPr>
          <w:rFonts w:ascii="Arial" w:eastAsia="Times New Roman" w:hAnsi="Arial" w:cs="Arial"/>
          <w:sz w:val="24"/>
          <w:szCs w:val="24"/>
          <w:lang w:eastAsia="en-GB"/>
        </w:rPr>
        <w:t xml:space="preserve">is </w:t>
      </w:r>
      <w:r w:rsidRPr="002672EE">
        <w:rPr>
          <w:rFonts w:ascii="Arial" w:eastAsia="Times New Roman" w:hAnsi="Arial" w:cs="Arial"/>
          <w:sz w:val="24"/>
          <w:szCs w:val="24"/>
          <w:lang w:eastAsia="en-GB"/>
        </w:rPr>
        <w:t>highly crucial to success</w:t>
      </w:r>
      <w:r w:rsidR="0061442A" w:rsidRPr="002672EE">
        <w:rPr>
          <w:rFonts w:ascii="Arial" w:eastAsia="Times New Roman" w:hAnsi="Arial" w:cs="Arial"/>
          <w:sz w:val="24"/>
          <w:szCs w:val="24"/>
          <w:lang w:eastAsia="en-GB"/>
        </w:rPr>
        <w:t xml:space="preserve">. </w:t>
      </w:r>
      <w:r w:rsidR="00B87CE3" w:rsidRPr="002672EE">
        <w:rPr>
          <w:rFonts w:ascii="Arial" w:eastAsia="Times New Roman" w:hAnsi="Arial" w:cs="Arial"/>
          <w:sz w:val="24"/>
          <w:szCs w:val="24"/>
          <w:lang w:eastAsia="en-GB"/>
        </w:rPr>
        <w:t>A</w:t>
      </w:r>
      <w:r w:rsidR="0061442A" w:rsidRPr="002672EE">
        <w:rPr>
          <w:rFonts w:ascii="Arial" w:eastAsia="Times New Roman" w:hAnsi="Arial" w:cs="Arial"/>
          <w:sz w:val="24"/>
          <w:szCs w:val="24"/>
          <w:lang w:eastAsia="en-GB"/>
        </w:rPr>
        <w:t xml:space="preserve">nother staff group that plays a vital role in the design, implementation and sustainability of the digital strategy within </w:t>
      </w:r>
      <w:r w:rsidR="00F143B8" w:rsidRPr="002672EE">
        <w:rPr>
          <w:rFonts w:ascii="Arial" w:eastAsia="Times New Roman" w:hAnsi="Arial" w:cs="Arial"/>
          <w:sz w:val="24"/>
          <w:szCs w:val="24"/>
          <w:lang w:eastAsia="en-GB"/>
        </w:rPr>
        <w:t xml:space="preserve">LTHT </w:t>
      </w:r>
      <w:r w:rsidR="0061442A" w:rsidRPr="002672EE">
        <w:rPr>
          <w:rFonts w:ascii="Arial" w:eastAsia="Times New Roman" w:hAnsi="Arial" w:cs="Arial"/>
          <w:sz w:val="24"/>
          <w:szCs w:val="24"/>
          <w:lang w:eastAsia="en-GB"/>
        </w:rPr>
        <w:t>are the</w:t>
      </w:r>
      <w:r w:rsidR="007D272D" w:rsidRPr="007D272D">
        <w:rPr>
          <w:rFonts w:ascii="Arial" w:eastAsia="Times New Roman" w:hAnsi="Arial" w:cs="Arial"/>
          <w:sz w:val="24"/>
          <w:szCs w:val="24"/>
          <w:lang w:eastAsia="en-GB"/>
        </w:rPr>
        <w:t xml:space="preserve"> digital and IT teams.</w:t>
      </w:r>
    </w:p>
    <w:p w14:paraId="0F402B16" w14:textId="77777777" w:rsidR="0061442A" w:rsidRPr="007D272D" w:rsidRDefault="0061442A" w:rsidP="00D330E4">
      <w:pPr>
        <w:spacing w:before="100" w:beforeAutospacing="1" w:after="100" w:afterAutospacing="1" w:line="240" w:lineRule="auto"/>
        <w:rPr>
          <w:rFonts w:ascii="Arial" w:eastAsia="Times New Roman" w:hAnsi="Arial" w:cs="Arial"/>
          <w:sz w:val="24"/>
          <w:szCs w:val="24"/>
          <w:lang w:eastAsia="en-GB"/>
        </w:rPr>
      </w:pPr>
    </w:p>
    <w:p w14:paraId="12BB6F4E" w14:textId="47E01728" w:rsidR="0061442A" w:rsidRPr="002672EE" w:rsidRDefault="0061442A"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lastRenderedPageBreak/>
        <w:t>Digital clinical leadership group includ</w:t>
      </w:r>
      <w:r w:rsidR="00F143B8" w:rsidRPr="002672EE">
        <w:rPr>
          <w:rFonts w:ascii="Arial" w:eastAsia="Times New Roman" w:hAnsi="Arial" w:cs="Arial"/>
          <w:sz w:val="24"/>
          <w:szCs w:val="24"/>
          <w:lang w:eastAsia="en-GB"/>
        </w:rPr>
        <w:t xml:space="preserve">ing </w:t>
      </w:r>
      <w:r w:rsidRPr="002672EE">
        <w:rPr>
          <w:rFonts w:ascii="Arial" w:eastAsia="Times New Roman" w:hAnsi="Arial" w:cs="Arial"/>
          <w:sz w:val="24"/>
          <w:szCs w:val="24"/>
          <w:lang w:eastAsia="en-GB"/>
        </w:rPr>
        <w:t>the Chief Clinical Information Officer (CCIO), Chief Nursing Information Officer (CNIO), Clinical Safety Officer (CSO), Digital Matrons, Clinical Leads, digital training team</w:t>
      </w:r>
      <w:r w:rsidR="003E71A6" w:rsidRPr="002672EE">
        <w:rPr>
          <w:rFonts w:ascii="Arial" w:eastAsia="Times New Roman" w:hAnsi="Arial" w:cs="Arial"/>
          <w:sz w:val="24"/>
          <w:szCs w:val="24"/>
          <w:lang w:eastAsia="en-GB"/>
        </w:rPr>
        <w:t>, link nurses and digital champions are responsible for</w:t>
      </w:r>
      <w:r w:rsidR="00F143B8" w:rsidRPr="002672EE">
        <w:rPr>
          <w:rFonts w:ascii="Arial" w:eastAsia="Times New Roman" w:hAnsi="Arial" w:cs="Arial"/>
          <w:sz w:val="24"/>
          <w:szCs w:val="24"/>
          <w:lang w:eastAsia="en-GB"/>
        </w:rPr>
        <w:t xml:space="preserve"> </w:t>
      </w:r>
      <w:r w:rsidR="003E71A6" w:rsidRPr="002672EE">
        <w:rPr>
          <w:rFonts w:ascii="Arial" w:eastAsia="Times New Roman" w:hAnsi="Arial" w:cs="Arial"/>
          <w:sz w:val="24"/>
          <w:szCs w:val="24"/>
          <w:lang w:eastAsia="en-GB"/>
        </w:rPr>
        <w:t>engaging end users, mapping clinical workflows</w:t>
      </w:r>
      <w:r w:rsidR="00AC6977" w:rsidRPr="002672EE">
        <w:rPr>
          <w:rFonts w:ascii="Arial" w:eastAsia="Times New Roman" w:hAnsi="Arial" w:cs="Arial"/>
          <w:sz w:val="24"/>
          <w:szCs w:val="24"/>
          <w:lang w:eastAsia="en-GB"/>
        </w:rPr>
        <w:t>, managing impact of the change</w:t>
      </w:r>
      <w:r w:rsidR="003E71A6" w:rsidRPr="002672EE">
        <w:rPr>
          <w:rFonts w:ascii="Arial" w:eastAsia="Times New Roman" w:hAnsi="Arial" w:cs="Arial"/>
          <w:sz w:val="24"/>
          <w:szCs w:val="24"/>
          <w:lang w:eastAsia="en-GB"/>
        </w:rPr>
        <w:t xml:space="preserve"> and gathering feedback</w:t>
      </w:r>
      <w:r w:rsidR="00F143B8" w:rsidRPr="002672EE">
        <w:rPr>
          <w:rFonts w:ascii="Arial" w:eastAsia="Times New Roman" w:hAnsi="Arial" w:cs="Arial"/>
          <w:sz w:val="24"/>
          <w:szCs w:val="24"/>
          <w:lang w:eastAsia="en-GB"/>
        </w:rPr>
        <w:t xml:space="preserve"> throughout </w:t>
      </w:r>
      <w:r w:rsidR="003E71A6" w:rsidRPr="002672EE">
        <w:rPr>
          <w:rFonts w:ascii="Arial" w:eastAsia="Times New Roman" w:hAnsi="Arial" w:cs="Arial"/>
          <w:sz w:val="24"/>
          <w:szCs w:val="24"/>
          <w:lang w:eastAsia="en-GB"/>
        </w:rPr>
        <w:t>the transformation journey</w:t>
      </w:r>
      <w:r w:rsidR="00F143B8" w:rsidRPr="002672EE">
        <w:rPr>
          <w:rFonts w:ascii="Arial" w:eastAsia="Times New Roman" w:hAnsi="Arial" w:cs="Arial"/>
          <w:sz w:val="24"/>
          <w:szCs w:val="24"/>
          <w:lang w:eastAsia="en-GB"/>
        </w:rPr>
        <w:t>.</w:t>
      </w:r>
    </w:p>
    <w:p w14:paraId="128B7359" w14:textId="187D2E84" w:rsidR="007D272D" w:rsidRPr="002672EE" w:rsidRDefault="006B603D"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A</w:t>
      </w:r>
      <w:r w:rsidR="003A1F26" w:rsidRPr="002672EE">
        <w:rPr>
          <w:rFonts w:ascii="Arial" w:eastAsia="Times New Roman" w:hAnsi="Arial" w:cs="Arial"/>
          <w:sz w:val="24"/>
          <w:szCs w:val="24"/>
          <w:lang w:eastAsia="en-GB"/>
        </w:rPr>
        <w:t>nother</w:t>
      </w:r>
      <w:r w:rsidRPr="002672EE">
        <w:rPr>
          <w:rFonts w:ascii="Arial" w:eastAsia="Times New Roman" w:hAnsi="Arial" w:cs="Arial"/>
          <w:sz w:val="24"/>
          <w:szCs w:val="24"/>
          <w:lang w:eastAsia="en-GB"/>
        </w:rPr>
        <w:t xml:space="preserve"> critical stakeholder group within the Trust is the senior leader team. These includes the </w:t>
      </w:r>
      <w:r w:rsidR="007D272D" w:rsidRPr="007D272D">
        <w:rPr>
          <w:rFonts w:ascii="Arial" w:eastAsia="Times New Roman" w:hAnsi="Arial" w:cs="Arial"/>
          <w:sz w:val="24"/>
          <w:szCs w:val="24"/>
          <w:lang w:eastAsia="en-GB"/>
        </w:rPr>
        <w:t>executive teams</w:t>
      </w:r>
      <w:r w:rsidRPr="002672EE">
        <w:rPr>
          <w:rFonts w:ascii="Arial" w:eastAsia="Times New Roman" w:hAnsi="Arial" w:cs="Arial"/>
          <w:sz w:val="24"/>
          <w:szCs w:val="24"/>
          <w:lang w:eastAsia="en-GB"/>
        </w:rPr>
        <w:t xml:space="preserve">, </w:t>
      </w:r>
      <w:r w:rsidR="00F14A72" w:rsidRPr="002672EE">
        <w:rPr>
          <w:rFonts w:ascii="Arial" w:eastAsia="Times New Roman" w:hAnsi="Arial" w:cs="Arial"/>
          <w:sz w:val="24"/>
          <w:szCs w:val="24"/>
          <w:lang w:eastAsia="en-GB"/>
        </w:rPr>
        <w:t xml:space="preserve">programme </w:t>
      </w:r>
      <w:r w:rsidRPr="002672EE">
        <w:rPr>
          <w:rFonts w:ascii="Arial" w:eastAsia="Times New Roman" w:hAnsi="Arial" w:cs="Arial"/>
          <w:sz w:val="24"/>
          <w:szCs w:val="24"/>
          <w:lang w:eastAsia="en-GB"/>
        </w:rPr>
        <w:t>board</w:t>
      </w:r>
      <w:r w:rsidR="00F14A72" w:rsidRPr="002672EE">
        <w:rPr>
          <w:rFonts w:ascii="Arial" w:eastAsia="Times New Roman" w:hAnsi="Arial" w:cs="Arial"/>
          <w:sz w:val="24"/>
          <w:szCs w:val="24"/>
          <w:lang w:eastAsia="en-GB"/>
        </w:rPr>
        <w:t xml:space="preserve">, </w:t>
      </w:r>
      <w:r w:rsidR="007D272D" w:rsidRPr="007D272D">
        <w:rPr>
          <w:rFonts w:ascii="Arial" w:eastAsia="Times New Roman" w:hAnsi="Arial" w:cs="Arial"/>
          <w:sz w:val="24"/>
          <w:szCs w:val="24"/>
          <w:lang w:eastAsia="en-GB"/>
        </w:rPr>
        <w:t>Chief Digital Information Officers (CDIOs)</w:t>
      </w:r>
      <w:r w:rsidR="003A1F26" w:rsidRPr="002672EE">
        <w:rPr>
          <w:rFonts w:ascii="Arial" w:eastAsia="Times New Roman" w:hAnsi="Arial" w:cs="Arial"/>
          <w:sz w:val="24"/>
          <w:szCs w:val="24"/>
          <w:lang w:eastAsia="en-GB"/>
        </w:rPr>
        <w:t xml:space="preserve"> and </w:t>
      </w:r>
      <w:r w:rsidR="00F14A72" w:rsidRPr="002672EE">
        <w:rPr>
          <w:rFonts w:ascii="Arial" w:eastAsia="Times New Roman" w:hAnsi="Arial" w:cs="Arial"/>
          <w:sz w:val="24"/>
          <w:szCs w:val="24"/>
          <w:lang w:eastAsia="en-GB"/>
        </w:rPr>
        <w:t>are responsible for providing strategic and operational oversight necessary to guide the implementation, in line with the Trust priorities.</w:t>
      </w:r>
    </w:p>
    <w:p w14:paraId="3FD5E68B" w14:textId="25E4086F" w:rsidR="000C2FCF" w:rsidRPr="002672EE" w:rsidRDefault="003A1F26"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 xml:space="preserve">External stakeholders such as </w:t>
      </w:r>
      <w:r w:rsidRPr="007D272D">
        <w:rPr>
          <w:rFonts w:ascii="Arial" w:eastAsia="Times New Roman" w:hAnsi="Arial" w:cs="Arial"/>
          <w:sz w:val="24"/>
          <w:szCs w:val="24"/>
          <w:lang w:eastAsia="en-GB"/>
        </w:rPr>
        <w:t xml:space="preserve">NHS England, Integrated Care </w:t>
      </w:r>
      <w:r w:rsidRPr="002672EE">
        <w:rPr>
          <w:rFonts w:ascii="Arial" w:eastAsia="Times New Roman" w:hAnsi="Arial" w:cs="Arial"/>
          <w:sz w:val="24"/>
          <w:szCs w:val="24"/>
          <w:lang w:eastAsia="en-GB"/>
        </w:rPr>
        <w:t xml:space="preserve">Boards </w:t>
      </w:r>
      <w:r w:rsidRPr="007D272D">
        <w:rPr>
          <w:rFonts w:ascii="Arial" w:eastAsia="Times New Roman" w:hAnsi="Arial" w:cs="Arial"/>
          <w:sz w:val="24"/>
          <w:szCs w:val="24"/>
          <w:lang w:eastAsia="en-GB"/>
        </w:rPr>
        <w:t>(IC</w:t>
      </w:r>
      <w:r w:rsidRPr="002672EE">
        <w:rPr>
          <w:rFonts w:ascii="Arial" w:eastAsia="Times New Roman" w:hAnsi="Arial" w:cs="Arial"/>
          <w:sz w:val="24"/>
          <w:szCs w:val="24"/>
          <w:lang w:eastAsia="en-GB"/>
        </w:rPr>
        <w:t>B</w:t>
      </w:r>
      <w:r w:rsidRPr="007D272D">
        <w:rPr>
          <w:rFonts w:ascii="Arial" w:eastAsia="Times New Roman" w:hAnsi="Arial" w:cs="Arial"/>
          <w:sz w:val="24"/>
          <w:szCs w:val="24"/>
          <w:lang w:eastAsia="en-GB"/>
        </w:rPr>
        <w:t>)</w:t>
      </w:r>
      <w:r w:rsidRPr="002672EE">
        <w:rPr>
          <w:rFonts w:ascii="Arial" w:eastAsia="Times New Roman" w:hAnsi="Arial" w:cs="Arial"/>
          <w:sz w:val="24"/>
          <w:szCs w:val="24"/>
          <w:lang w:eastAsia="en-GB"/>
        </w:rPr>
        <w:t xml:space="preserve"> </w:t>
      </w:r>
      <w:r w:rsidRPr="007D272D">
        <w:rPr>
          <w:rFonts w:ascii="Arial" w:eastAsia="Times New Roman" w:hAnsi="Arial" w:cs="Arial"/>
          <w:sz w:val="24"/>
          <w:szCs w:val="24"/>
          <w:lang w:eastAsia="en-GB"/>
        </w:rPr>
        <w:t xml:space="preserve">regulatory bodies, </w:t>
      </w:r>
      <w:r w:rsidRPr="002672EE">
        <w:rPr>
          <w:rFonts w:ascii="Arial" w:eastAsia="Times New Roman" w:hAnsi="Arial" w:cs="Arial"/>
          <w:sz w:val="24"/>
          <w:szCs w:val="24"/>
          <w:lang w:eastAsia="en-GB"/>
        </w:rPr>
        <w:t xml:space="preserve">trade unions, as well digital system </w:t>
      </w:r>
      <w:r w:rsidRPr="007D272D">
        <w:rPr>
          <w:rFonts w:ascii="Arial" w:eastAsia="Times New Roman" w:hAnsi="Arial" w:cs="Arial"/>
          <w:sz w:val="24"/>
          <w:szCs w:val="24"/>
          <w:lang w:eastAsia="en-GB"/>
        </w:rPr>
        <w:t>suppliers</w:t>
      </w:r>
      <w:r w:rsidRPr="002672EE">
        <w:rPr>
          <w:rFonts w:ascii="Arial" w:eastAsia="Times New Roman" w:hAnsi="Arial" w:cs="Arial"/>
          <w:sz w:val="24"/>
          <w:szCs w:val="24"/>
          <w:lang w:eastAsia="en-GB"/>
        </w:rPr>
        <w:t xml:space="preserve"> play a crucial role in the LTHT </w:t>
      </w:r>
      <w:r w:rsidR="00C10B85" w:rsidRPr="002672EE">
        <w:rPr>
          <w:rFonts w:ascii="Arial" w:eastAsia="Times New Roman" w:hAnsi="Arial" w:cs="Arial"/>
          <w:sz w:val="24"/>
          <w:szCs w:val="24"/>
          <w:lang w:eastAsia="en-GB"/>
        </w:rPr>
        <w:t>digital transformation journey</w:t>
      </w:r>
      <w:r w:rsidRPr="002672EE">
        <w:rPr>
          <w:rFonts w:ascii="Arial" w:eastAsia="Times New Roman" w:hAnsi="Arial" w:cs="Arial"/>
          <w:sz w:val="24"/>
          <w:szCs w:val="24"/>
          <w:lang w:eastAsia="en-GB"/>
        </w:rPr>
        <w:t xml:space="preserve">, even though they are </w:t>
      </w:r>
      <w:r w:rsidR="00C10B85" w:rsidRPr="002672EE">
        <w:rPr>
          <w:rFonts w:ascii="Arial" w:eastAsia="Times New Roman" w:hAnsi="Arial" w:cs="Arial"/>
          <w:sz w:val="24"/>
          <w:szCs w:val="24"/>
          <w:lang w:eastAsia="en-GB"/>
        </w:rPr>
        <w:t>directly involved in the operational (day-to-day) deliveries surrounding the implementation of the strategy</w:t>
      </w:r>
      <w:r w:rsidRPr="002672EE">
        <w:rPr>
          <w:rFonts w:ascii="Arial" w:eastAsia="Times New Roman" w:hAnsi="Arial" w:cs="Arial"/>
          <w:sz w:val="24"/>
          <w:szCs w:val="24"/>
          <w:lang w:eastAsia="en-GB"/>
        </w:rPr>
        <w:t>.</w:t>
      </w:r>
    </w:p>
    <w:p w14:paraId="0AD4E6D7" w14:textId="0950F6F9" w:rsidR="007D272D" w:rsidRPr="007D272D" w:rsidRDefault="007D272D"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sz w:val="24"/>
          <w:szCs w:val="24"/>
          <w:lang w:eastAsia="en-GB"/>
        </w:rPr>
        <w:t>Patients and service users</w:t>
      </w:r>
      <w:r w:rsidR="000C2FCF" w:rsidRPr="002672EE">
        <w:rPr>
          <w:rFonts w:ascii="Arial" w:eastAsia="Times New Roman" w:hAnsi="Arial" w:cs="Arial"/>
          <w:sz w:val="24"/>
          <w:szCs w:val="24"/>
          <w:lang w:eastAsia="en-GB"/>
        </w:rPr>
        <w:t xml:space="preserve"> are the receiving end </w:t>
      </w:r>
      <w:r w:rsidR="00342F8F" w:rsidRPr="002672EE">
        <w:rPr>
          <w:rFonts w:ascii="Arial" w:eastAsia="Times New Roman" w:hAnsi="Arial" w:cs="Arial"/>
          <w:sz w:val="24"/>
          <w:szCs w:val="24"/>
          <w:lang w:eastAsia="en-GB"/>
        </w:rPr>
        <w:t>and</w:t>
      </w:r>
      <w:r w:rsidR="000C2FCF" w:rsidRPr="002672EE">
        <w:rPr>
          <w:rFonts w:ascii="Arial" w:eastAsia="Times New Roman" w:hAnsi="Arial" w:cs="Arial"/>
          <w:sz w:val="24"/>
          <w:szCs w:val="24"/>
          <w:lang w:eastAsia="en-GB"/>
        </w:rPr>
        <w:t xml:space="preserve"> are </w:t>
      </w:r>
      <w:r w:rsidRPr="007D272D">
        <w:rPr>
          <w:rFonts w:ascii="Arial" w:eastAsia="Times New Roman" w:hAnsi="Arial" w:cs="Arial"/>
          <w:sz w:val="24"/>
          <w:szCs w:val="24"/>
          <w:lang w:eastAsia="en-GB"/>
        </w:rPr>
        <w:t xml:space="preserve">equally </w:t>
      </w:r>
      <w:r w:rsidR="000C2FCF" w:rsidRPr="002672EE">
        <w:rPr>
          <w:rFonts w:ascii="Arial" w:eastAsia="Times New Roman" w:hAnsi="Arial" w:cs="Arial"/>
          <w:sz w:val="24"/>
          <w:szCs w:val="24"/>
          <w:lang w:eastAsia="en-GB"/>
        </w:rPr>
        <w:t xml:space="preserve">key </w:t>
      </w:r>
      <w:r w:rsidRPr="007D272D">
        <w:rPr>
          <w:rFonts w:ascii="Arial" w:eastAsia="Times New Roman" w:hAnsi="Arial" w:cs="Arial"/>
          <w:sz w:val="24"/>
          <w:szCs w:val="24"/>
          <w:lang w:eastAsia="en-GB"/>
        </w:rPr>
        <w:t>stakeholders</w:t>
      </w:r>
      <w:r w:rsidR="00342F8F" w:rsidRPr="002672EE">
        <w:rPr>
          <w:rFonts w:ascii="Arial" w:eastAsia="Times New Roman" w:hAnsi="Arial" w:cs="Arial"/>
          <w:sz w:val="24"/>
          <w:szCs w:val="24"/>
          <w:lang w:eastAsia="en-GB"/>
        </w:rPr>
        <w:t xml:space="preserve"> who need to be actively engaged</w:t>
      </w:r>
      <w:r w:rsidR="000C2FCF" w:rsidRPr="002672EE">
        <w:rPr>
          <w:rFonts w:ascii="Arial" w:eastAsia="Times New Roman" w:hAnsi="Arial" w:cs="Arial"/>
          <w:sz w:val="24"/>
          <w:szCs w:val="24"/>
          <w:lang w:eastAsia="en-GB"/>
        </w:rPr>
        <w:t>. Their attitude toward</w:t>
      </w:r>
      <w:r w:rsidR="00342F8F" w:rsidRPr="002672EE">
        <w:rPr>
          <w:rFonts w:ascii="Arial" w:eastAsia="Times New Roman" w:hAnsi="Arial" w:cs="Arial"/>
          <w:sz w:val="24"/>
          <w:szCs w:val="24"/>
          <w:lang w:eastAsia="en-GB"/>
        </w:rPr>
        <w:t xml:space="preserve">s the </w:t>
      </w:r>
      <w:r w:rsidR="000C2FCF" w:rsidRPr="002672EE">
        <w:rPr>
          <w:rFonts w:ascii="Arial" w:eastAsia="Times New Roman" w:hAnsi="Arial" w:cs="Arial"/>
          <w:sz w:val="24"/>
          <w:szCs w:val="24"/>
          <w:lang w:eastAsia="en-GB"/>
        </w:rPr>
        <w:t>technologies plays a great role on the overall success of the strategy implementation. For instance, the current lack of trust on AI solutions among patients and the general public</w:t>
      </w:r>
      <w:r w:rsidRPr="007D272D">
        <w:rPr>
          <w:rFonts w:ascii="Arial" w:eastAsia="Times New Roman" w:hAnsi="Arial" w:cs="Arial"/>
          <w:sz w:val="24"/>
          <w:szCs w:val="24"/>
          <w:lang w:eastAsia="en-GB"/>
        </w:rPr>
        <w:t>.</w:t>
      </w:r>
    </w:p>
    <w:p w14:paraId="24A880DA" w14:textId="313DD09B" w:rsidR="007D272D" w:rsidRDefault="007D272D"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sz w:val="24"/>
          <w:szCs w:val="24"/>
          <w:lang w:eastAsia="en-GB"/>
        </w:rPr>
        <w:t>Reflecting on th</w:t>
      </w:r>
      <w:r w:rsidR="00342F8F" w:rsidRPr="002672EE">
        <w:rPr>
          <w:rFonts w:ascii="Arial" w:eastAsia="Times New Roman" w:hAnsi="Arial" w:cs="Arial"/>
          <w:sz w:val="24"/>
          <w:szCs w:val="24"/>
          <w:lang w:eastAsia="en-GB"/>
        </w:rPr>
        <w:t>ese</w:t>
      </w:r>
      <w:r w:rsidR="000C2FCF" w:rsidRPr="002672EE">
        <w:rPr>
          <w:rFonts w:ascii="Arial" w:eastAsia="Times New Roman" w:hAnsi="Arial" w:cs="Arial"/>
          <w:sz w:val="24"/>
          <w:szCs w:val="24"/>
          <w:lang w:eastAsia="en-GB"/>
        </w:rPr>
        <w:t xml:space="preserve"> and the complexities surrounding the implementation of digital systems in healthcare settings</w:t>
      </w:r>
      <w:r w:rsidRPr="007D272D">
        <w:rPr>
          <w:rFonts w:ascii="Arial" w:eastAsia="Times New Roman" w:hAnsi="Arial" w:cs="Arial"/>
          <w:sz w:val="24"/>
          <w:szCs w:val="24"/>
          <w:lang w:eastAsia="en-GB"/>
        </w:rPr>
        <w:t xml:space="preserve">, I recognise that digital transformation </w:t>
      </w:r>
      <w:r w:rsidR="00375EF5" w:rsidRPr="002672EE">
        <w:rPr>
          <w:rFonts w:ascii="Arial" w:eastAsia="Times New Roman" w:hAnsi="Arial" w:cs="Arial"/>
          <w:sz w:val="24"/>
          <w:szCs w:val="24"/>
          <w:lang w:eastAsia="en-GB"/>
        </w:rPr>
        <w:t xml:space="preserve">require collaborative, rather than the responsibility of a particular group or team. </w:t>
      </w:r>
      <w:r w:rsidRPr="007D272D">
        <w:rPr>
          <w:rFonts w:ascii="Arial" w:eastAsia="Times New Roman" w:hAnsi="Arial" w:cs="Arial"/>
          <w:sz w:val="24"/>
          <w:szCs w:val="24"/>
          <w:lang w:eastAsia="en-GB"/>
        </w:rPr>
        <w:t xml:space="preserve">However, </w:t>
      </w:r>
      <w:r w:rsidR="00375EF5" w:rsidRPr="002672EE">
        <w:rPr>
          <w:rFonts w:ascii="Arial" w:eastAsia="Times New Roman" w:hAnsi="Arial" w:cs="Arial"/>
          <w:sz w:val="24"/>
          <w:szCs w:val="24"/>
          <w:lang w:eastAsia="en-GB"/>
        </w:rPr>
        <w:t>while collaboration seems to be key</w:t>
      </w:r>
      <w:r w:rsidR="00342F8F" w:rsidRPr="002672EE">
        <w:rPr>
          <w:rFonts w:ascii="Arial" w:eastAsia="Times New Roman" w:hAnsi="Arial" w:cs="Arial"/>
          <w:sz w:val="24"/>
          <w:szCs w:val="24"/>
          <w:lang w:eastAsia="en-GB"/>
        </w:rPr>
        <w:t>,</w:t>
      </w:r>
      <w:r w:rsidR="00375EF5" w:rsidRPr="002672EE">
        <w:rPr>
          <w:rFonts w:ascii="Arial" w:eastAsia="Times New Roman" w:hAnsi="Arial" w:cs="Arial"/>
          <w:sz w:val="24"/>
          <w:szCs w:val="24"/>
          <w:lang w:eastAsia="en-GB"/>
        </w:rPr>
        <w:t xml:space="preserve"> it is </w:t>
      </w:r>
      <w:r w:rsidR="00342F8F" w:rsidRPr="002672EE">
        <w:rPr>
          <w:rFonts w:ascii="Arial" w:eastAsia="Times New Roman" w:hAnsi="Arial" w:cs="Arial"/>
          <w:sz w:val="24"/>
          <w:szCs w:val="24"/>
          <w:lang w:eastAsia="en-GB"/>
        </w:rPr>
        <w:t>equally</w:t>
      </w:r>
      <w:r w:rsidR="00061FE5" w:rsidRPr="002672EE">
        <w:rPr>
          <w:rFonts w:ascii="Arial" w:eastAsia="Times New Roman" w:hAnsi="Arial" w:cs="Arial"/>
          <w:sz w:val="24"/>
          <w:szCs w:val="24"/>
          <w:lang w:eastAsia="en-GB"/>
        </w:rPr>
        <w:t xml:space="preserve"> </w:t>
      </w:r>
      <w:r w:rsidR="00375EF5" w:rsidRPr="002672EE">
        <w:rPr>
          <w:rFonts w:ascii="Arial" w:eastAsia="Times New Roman" w:hAnsi="Arial" w:cs="Arial"/>
          <w:sz w:val="24"/>
          <w:szCs w:val="24"/>
          <w:lang w:eastAsia="en-GB"/>
        </w:rPr>
        <w:t xml:space="preserve">important to recognise that </w:t>
      </w:r>
      <w:r w:rsidRPr="007D272D">
        <w:rPr>
          <w:rFonts w:ascii="Arial" w:eastAsia="Times New Roman" w:hAnsi="Arial" w:cs="Arial"/>
          <w:sz w:val="24"/>
          <w:szCs w:val="24"/>
          <w:lang w:eastAsia="en-GB"/>
        </w:rPr>
        <w:t xml:space="preserve">diversity </w:t>
      </w:r>
      <w:r w:rsidR="00375EF5" w:rsidRPr="002672EE">
        <w:rPr>
          <w:rFonts w:ascii="Arial" w:eastAsia="Times New Roman" w:hAnsi="Arial" w:cs="Arial"/>
          <w:sz w:val="24"/>
          <w:szCs w:val="24"/>
          <w:lang w:eastAsia="en-GB"/>
        </w:rPr>
        <w:t xml:space="preserve">and group </w:t>
      </w:r>
      <w:r w:rsidR="00061FE5" w:rsidRPr="002672EE">
        <w:rPr>
          <w:rFonts w:ascii="Arial" w:eastAsia="Times New Roman" w:hAnsi="Arial" w:cs="Arial"/>
          <w:sz w:val="24"/>
          <w:szCs w:val="24"/>
          <w:lang w:eastAsia="en-GB"/>
        </w:rPr>
        <w:t xml:space="preserve">opinion could potentially </w:t>
      </w:r>
      <w:r w:rsidR="00342F8F" w:rsidRPr="002672EE">
        <w:rPr>
          <w:rFonts w:ascii="Arial" w:eastAsia="Times New Roman" w:hAnsi="Arial" w:cs="Arial"/>
          <w:sz w:val="24"/>
          <w:szCs w:val="24"/>
          <w:lang w:eastAsia="en-GB"/>
        </w:rPr>
        <w:t xml:space="preserve">exist, </w:t>
      </w:r>
      <w:r w:rsidR="00061FE5" w:rsidRPr="002672EE">
        <w:rPr>
          <w:rFonts w:ascii="Arial" w:eastAsia="Times New Roman" w:hAnsi="Arial" w:cs="Arial"/>
          <w:sz w:val="24"/>
          <w:szCs w:val="24"/>
          <w:lang w:eastAsia="en-GB"/>
        </w:rPr>
        <w:t>yield</w:t>
      </w:r>
      <w:r w:rsidR="00342F8F" w:rsidRPr="002672EE">
        <w:rPr>
          <w:rFonts w:ascii="Arial" w:eastAsia="Times New Roman" w:hAnsi="Arial" w:cs="Arial"/>
          <w:sz w:val="24"/>
          <w:szCs w:val="24"/>
          <w:lang w:eastAsia="en-GB"/>
        </w:rPr>
        <w:t>ing</w:t>
      </w:r>
      <w:r w:rsidR="00061FE5" w:rsidRPr="002672EE">
        <w:rPr>
          <w:rFonts w:ascii="Arial" w:eastAsia="Times New Roman" w:hAnsi="Arial" w:cs="Arial"/>
          <w:sz w:val="24"/>
          <w:szCs w:val="24"/>
          <w:lang w:eastAsia="en-GB"/>
        </w:rPr>
        <w:t xml:space="preserve"> </w:t>
      </w:r>
      <w:r w:rsidRPr="007D272D">
        <w:rPr>
          <w:rFonts w:ascii="Arial" w:eastAsia="Times New Roman" w:hAnsi="Arial" w:cs="Arial"/>
          <w:sz w:val="24"/>
          <w:szCs w:val="24"/>
          <w:lang w:eastAsia="en-GB"/>
        </w:rPr>
        <w:t xml:space="preserve">complexity, </w:t>
      </w:r>
      <w:r w:rsidR="00061FE5" w:rsidRPr="002672EE">
        <w:rPr>
          <w:rFonts w:ascii="Arial" w:eastAsia="Times New Roman" w:hAnsi="Arial" w:cs="Arial"/>
          <w:sz w:val="24"/>
          <w:szCs w:val="24"/>
          <w:lang w:eastAsia="en-GB"/>
        </w:rPr>
        <w:t xml:space="preserve">especially </w:t>
      </w:r>
      <w:r w:rsidRPr="007D272D">
        <w:rPr>
          <w:rFonts w:ascii="Arial" w:eastAsia="Times New Roman" w:hAnsi="Arial" w:cs="Arial"/>
          <w:sz w:val="24"/>
          <w:szCs w:val="24"/>
          <w:lang w:eastAsia="en-GB"/>
        </w:rPr>
        <w:t>whe</w:t>
      </w:r>
      <w:r w:rsidR="00342F8F" w:rsidRPr="002672EE">
        <w:rPr>
          <w:rFonts w:ascii="Arial" w:eastAsia="Times New Roman" w:hAnsi="Arial" w:cs="Arial"/>
          <w:sz w:val="24"/>
          <w:szCs w:val="24"/>
          <w:lang w:eastAsia="en-GB"/>
        </w:rPr>
        <w:t>n</w:t>
      </w:r>
      <w:r w:rsidR="00061FE5" w:rsidRPr="002672EE">
        <w:rPr>
          <w:rFonts w:ascii="Arial" w:eastAsia="Times New Roman" w:hAnsi="Arial" w:cs="Arial"/>
          <w:sz w:val="24"/>
          <w:szCs w:val="24"/>
          <w:lang w:eastAsia="en-GB"/>
        </w:rPr>
        <w:t xml:space="preserve"> stakeholders with differing </w:t>
      </w:r>
      <w:r w:rsidRPr="007D272D">
        <w:rPr>
          <w:rFonts w:ascii="Arial" w:eastAsia="Times New Roman" w:hAnsi="Arial" w:cs="Arial"/>
          <w:sz w:val="24"/>
          <w:szCs w:val="24"/>
          <w:lang w:eastAsia="en-GB"/>
        </w:rPr>
        <w:t>priorities</w:t>
      </w:r>
      <w:r w:rsidR="00061FE5" w:rsidRPr="002672EE">
        <w:rPr>
          <w:rFonts w:ascii="Arial" w:eastAsia="Times New Roman" w:hAnsi="Arial" w:cs="Arial"/>
          <w:sz w:val="24"/>
          <w:szCs w:val="24"/>
          <w:lang w:eastAsia="en-GB"/>
        </w:rPr>
        <w:t xml:space="preserve"> </w:t>
      </w:r>
      <w:r w:rsidR="00342F8F" w:rsidRPr="002672EE">
        <w:rPr>
          <w:rFonts w:ascii="Arial" w:eastAsia="Times New Roman" w:hAnsi="Arial" w:cs="Arial"/>
          <w:sz w:val="24"/>
          <w:szCs w:val="24"/>
          <w:lang w:eastAsia="en-GB"/>
        </w:rPr>
        <w:t>are involved.</w:t>
      </w:r>
    </w:p>
    <w:p w14:paraId="1C5EFF23" w14:textId="254345B1" w:rsidR="00AA58C9" w:rsidRPr="007D272D" w:rsidRDefault="00AA58C9" w:rsidP="00D330E4">
      <w:pPr>
        <w:spacing w:before="100" w:beforeAutospacing="1" w:after="100" w:afterAutospacing="1" w:line="240" w:lineRule="auto"/>
        <w:rPr>
          <w:rFonts w:ascii="Arial" w:eastAsia="Times New Roman" w:hAnsi="Arial" w:cs="Arial"/>
          <w:sz w:val="24"/>
          <w:szCs w:val="24"/>
          <w:lang w:eastAsia="en-GB"/>
        </w:rPr>
      </w:pPr>
      <w:r w:rsidRPr="00AA58C9">
        <w:rPr>
          <w:rFonts w:ascii="Arial" w:eastAsia="Times New Roman" w:hAnsi="Arial" w:cs="Arial"/>
          <w:sz w:val="24"/>
          <w:szCs w:val="24"/>
          <w:lang w:eastAsia="en-GB"/>
        </w:rPr>
        <w:drawing>
          <wp:inline distT="0" distB="0" distL="0" distR="0" wp14:anchorId="507D22C5" wp14:editId="6BABCA0A">
            <wp:extent cx="3778444" cy="31497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78444" cy="3149762"/>
                    </a:xfrm>
                    <a:prstGeom prst="rect">
                      <a:avLst/>
                    </a:prstGeom>
                  </pic:spPr>
                </pic:pic>
              </a:graphicData>
            </a:graphic>
          </wp:inline>
        </w:drawing>
      </w:r>
    </w:p>
    <w:p w14:paraId="192896FF" w14:textId="6642AA2B" w:rsidR="00CD37ED" w:rsidRDefault="00AA58C9" w:rsidP="00D330E4">
      <w:pPr>
        <w:spacing w:before="100" w:beforeAutospacing="1" w:after="100" w:afterAutospacing="1"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Fig. 1: Stakeholder Power-Interest Matrix</w:t>
      </w:r>
    </w:p>
    <w:p w14:paraId="2CBEA1C2" w14:textId="3947F902" w:rsidR="004F5ABF" w:rsidRPr="002672EE" w:rsidRDefault="00D330E4" w:rsidP="00D330E4">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b/>
          <w:bCs/>
          <w:sz w:val="24"/>
          <w:szCs w:val="24"/>
          <w:lang w:eastAsia="en-GB"/>
        </w:rPr>
        <w:lastRenderedPageBreak/>
        <w:t>How to e</w:t>
      </w:r>
      <w:r w:rsidRPr="002672EE">
        <w:rPr>
          <w:rFonts w:ascii="Arial" w:eastAsia="Times New Roman" w:hAnsi="Arial" w:cs="Arial"/>
          <w:b/>
          <w:bCs/>
          <w:sz w:val="24"/>
          <w:szCs w:val="24"/>
          <w:lang w:eastAsia="en-GB"/>
        </w:rPr>
        <w:t>ffectively</w:t>
      </w:r>
      <w:r w:rsidR="004F5ABF" w:rsidRPr="002672EE">
        <w:rPr>
          <w:rFonts w:ascii="Arial" w:eastAsia="Times New Roman" w:hAnsi="Arial" w:cs="Arial"/>
          <w:b/>
          <w:bCs/>
          <w:sz w:val="24"/>
          <w:szCs w:val="24"/>
          <w:lang w:eastAsia="en-GB"/>
        </w:rPr>
        <w:t xml:space="preserve"> </w:t>
      </w:r>
      <w:r>
        <w:rPr>
          <w:rFonts w:ascii="Arial" w:eastAsia="Times New Roman" w:hAnsi="Arial" w:cs="Arial"/>
          <w:b/>
          <w:bCs/>
          <w:sz w:val="24"/>
          <w:szCs w:val="24"/>
          <w:lang w:eastAsia="en-GB"/>
        </w:rPr>
        <w:t>e</w:t>
      </w:r>
      <w:r w:rsidR="004F5ABF" w:rsidRPr="007D272D">
        <w:rPr>
          <w:rFonts w:ascii="Arial" w:eastAsia="Times New Roman" w:hAnsi="Arial" w:cs="Arial"/>
          <w:b/>
          <w:bCs/>
          <w:sz w:val="24"/>
          <w:szCs w:val="24"/>
          <w:lang w:eastAsia="en-GB"/>
        </w:rPr>
        <w:t>ngage</w:t>
      </w:r>
      <w:r>
        <w:rPr>
          <w:rFonts w:ascii="Arial" w:eastAsia="Times New Roman" w:hAnsi="Arial" w:cs="Arial"/>
          <w:b/>
          <w:bCs/>
          <w:sz w:val="24"/>
          <w:szCs w:val="24"/>
          <w:lang w:eastAsia="en-GB"/>
        </w:rPr>
        <w:t xml:space="preserve"> various s</w:t>
      </w:r>
      <w:r w:rsidR="004F5ABF" w:rsidRPr="007D272D">
        <w:rPr>
          <w:rFonts w:ascii="Arial" w:eastAsia="Times New Roman" w:hAnsi="Arial" w:cs="Arial"/>
          <w:b/>
          <w:bCs/>
          <w:sz w:val="24"/>
          <w:szCs w:val="24"/>
          <w:lang w:eastAsia="en-GB"/>
        </w:rPr>
        <w:t>takeholders</w:t>
      </w:r>
      <w:r>
        <w:rPr>
          <w:rFonts w:ascii="Arial" w:eastAsia="Times New Roman" w:hAnsi="Arial" w:cs="Arial"/>
          <w:b/>
          <w:bCs/>
          <w:sz w:val="24"/>
          <w:szCs w:val="24"/>
          <w:lang w:eastAsia="en-GB"/>
        </w:rPr>
        <w:t xml:space="preserve"> involved</w:t>
      </w:r>
    </w:p>
    <w:p w14:paraId="4EE1DEE0" w14:textId="5E549E68" w:rsidR="007D272D" w:rsidRPr="007D272D" w:rsidRDefault="00061FE5"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 xml:space="preserve">From my </w:t>
      </w:r>
      <w:r w:rsidR="007D272D" w:rsidRPr="007D272D">
        <w:rPr>
          <w:rFonts w:ascii="Arial" w:eastAsia="Times New Roman" w:hAnsi="Arial" w:cs="Arial"/>
          <w:sz w:val="24"/>
          <w:szCs w:val="24"/>
          <w:lang w:eastAsia="en-GB"/>
        </w:rPr>
        <w:t>experience</w:t>
      </w:r>
      <w:r w:rsidRPr="002672EE">
        <w:rPr>
          <w:rFonts w:ascii="Arial" w:eastAsia="Times New Roman" w:hAnsi="Arial" w:cs="Arial"/>
          <w:sz w:val="24"/>
          <w:szCs w:val="24"/>
          <w:lang w:eastAsia="en-GB"/>
        </w:rPr>
        <w:t xml:space="preserve"> </w:t>
      </w:r>
      <w:r w:rsidR="001C318E" w:rsidRPr="002672EE">
        <w:rPr>
          <w:rFonts w:ascii="Arial" w:eastAsia="Times New Roman" w:hAnsi="Arial" w:cs="Arial"/>
          <w:sz w:val="24"/>
          <w:szCs w:val="24"/>
          <w:lang w:eastAsia="en-GB"/>
        </w:rPr>
        <w:t xml:space="preserve">working </w:t>
      </w:r>
      <w:r w:rsidRPr="002672EE">
        <w:rPr>
          <w:rFonts w:ascii="Arial" w:eastAsia="Times New Roman" w:hAnsi="Arial" w:cs="Arial"/>
          <w:sz w:val="24"/>
          <w:szCs w:val="24"/>
          <w:lang w:eastAsia="en-GB"/>
        </w:rPr>
        <w:t xml:space="preserve">within the digital </w:t>
      </w:r>
      <w:r w:rsidR="00342F8F" w:rsidRPr="002672EE">
        <w:rPr>
          <w:rFonts w:ascii="Arial" w:eastAsia="Times New Roman" w:hAnsi="Arial" w:cs="Arial"/>
          <w:sz w:val="24"/>
          <w:szCs w:val="24"/>
          <w:lang w:eastAsia="en-GB"/>
        </w:rPr>
        <w:t>ecosystem,</w:t>
      </w:r>
      <w:r w:rsidR="001C318E" w:rsidRPr="002672EE">
        <w:rPr>
          <w:rFonts w:ascii="Arial" w:eastAsia="Times New Roman" w:hAnsi="Arial" w:cs="Arial"/>
          <w:sz w:val="24"/>
          <w:szCs w:val="24"/>
          <w:lang w:eastAsia="en-GB"/>
        </w:rPr>
        <w:t xml:space="preserve"> I can say that</w:t>
      </w:r>
      <w:r w:rsidR="007D272D" w:rsidRPr="007D272D">
        <w:rPr>
          <w:rFonts w:ascii="Arial" w:eastAsia="Times New Roman" w:hAnsi="Arial" w:cs="Arial"/>
          <w:sz w:val="24"/>
          <w:szCs w:val="24"/>
          <w:lang w:eastAsia="en-GB"/>
        </w:rPr>
        <w:t xml:space="preserve"> effective </w:t>
      </w:r>
      <w:r w:rsidRPr="002672EE">
        <w:rPr>
          <w:rFonts w:ascii="Arial" w:eastAsia="Times New Roman" w:hAnsi="Arial" w:cs="Arial"/>
          <w:sz w:val="24"/>
          <w:szCs w:val="24"/>
          <w:lang w:eastAsia="en-GB"/>
        </w:rPr>
        <w:t xml:space="preserve">stakeholder </w:t>
      </w:r>
      <w:r w:rsidR="007D272D" w:rsidRPr="007D272D">
        <w:rPr>
          <w:rFonts w:ascii="Arial" w:eastAsia="Times New Roman" w:hAnsi="Arial" w:cs="Arial"/>
          <w:sz w:val="24"/>
          <w:szCs w:val="24"/>
          <w:lang w:eastAsia="en-GB"/>
        </w:rPr>
        <w:t xml:space="preserve">engagement </w:t>
      </w:r>
      <w:r w:rsidRPr="002672EE">
        <w:rPr>
          <w:rFonts w:ascii="Arial" w:eastAsia="Times New Roman" w:hAnsi="Arial" w:cs="Arial"/>
          <w:sz w:val="24"/>
          <w:szCs w:val="24"/>
          <w:lang w:eastAsia="en-GB"/>
        </w:rPr>
        <w:t xml:space="preserve">remains </w:t>
      </w:r>
      <w:r w:rsidR="007D272D" w:rsidRPr="007D272D">
        <w:rPr>
          <w:rFonts w:ascii="Arial" w:eastAsia="Times New Roman" w:hAnsi="Arial" w:cs="Arial"/>
          <w:sz w:val="24"/>
          <w:szCs w:val="24"/>
          <w:lang w:eastAsia="en-GB"/>
        </w:rPr>
        <w:t xml:space="preserve">one of the </w:t>
      </w:r>
      <w:r w:rsidRPr="002672EE">
        <w:rPr>
          <w:rFonts w:ascii="Arial" w:eastAsia="Times New Roman" w:hAnsi="Arial" w:cs="Arial"/>
          <w:sz w:val="24"/>
          <w:szCs w:val="24"/>
          <w:lang w:eastAsia="en-GB"/>
        </w:rPr>
        <w:t xml:space="preserve">top </w:t>
      </w:r>
      <w:r w:rsidR="007D272D" w:rsidRPr="007D272D">
        <w:rPr>
          <w:rFonts w:ascii="Arial" w:eastAsia="Times New Roman" w:hAnsi="Arial" w:cs="Arial"/>
          <w:sz w:val="24"/>
          <w:szCs w:val="24"/>
          <w:lang w:eastAsia="en-GB"/>
        </w:rPr>
        <w:t xml:space="preserve">challenging </w:t>
      </w:r>
      <w:r w:rsidR="00342F8F" w:rsidRPr="002672EE">
        <w:rPr>
          <w:rFonts w:ascii="Arial" w:eastAsia="Times New Roman" w:hAnsi="Arial" w:cs="Arial"/>
          <w:sz w:val="24"/>
          <w:szCs w:val="24"/>
          <w:lang w:eastAsia="en-GB"/>
        </w:rPr>
        <w:t>elements in</w:t>
      </w:r>
      <w:r w:rsidR="007D272D" w:rsidRPr="007D272D">
        <w:rPr>
          <w:rFonts w:ascii="Arial" w:eastAsia="Times New Roman" w:hAnsi="Arial" w:cs="Arial"/>
          <w:sz w:val="24"/>
          <w:szCs w:val="24"/>
          <w:lang w:eastAsia="en-GB"/>
        </w:rPr>
        <w:t xml:space="preserve"> digital transformation</w:t>
      </w:r>
      <w:r w:rsidR="001C318E" w:rsidRPr="002672EE">
        <w:rPr>
          <w:rFonts w:ascii="Arial" w:eastAsia="Times New Roman" w:hAnsi="Arial" w:cs="Arial"/>
          <w:sz w:val="24"/>
          <w:szCs w:val="24"/>
          <w:lang w:eastAsia="en-GB"/>
        </w:rPr>
        <w:t>, especially in</w:t>
      </w:r>
      <w:r w:rsidR="00645E2E" w:rsidRPr="002672EE">
        <w:rPr>
          <w:rFonts w:ascii="Arial" w:eastAsia="Times New Roman" w:hAnsi="Arial" w:cs="Arial"/>
          <w:sz w:val="24"/>
          <w:szCs w:val="24"/>
          <w:lang w:eastAsia="en-GB"/>
        </w:rPr>
        <w:t xml:space="preserve"> complex </w:t>
      </w:r>
      <w:r w:rsidR="00342F8F" w:rsidRPr="002672EE">
        <w:rPr>
          <w:rFonts w:ascii="Arial" w:eastAsia="Times New Roman" w:hAnsi="Arial" w:cs="Arial"/>
          <w:sz w:val="24"/>
          <w:szCs w:val="24"/>
          <w:lang w:eastAsia="en-GB"/>
        </w:rPr>
        <w:t>sector</w:t>
      </w:r>
      <w:r w:rsidR="00645E2E" w:rsidRPr="002672EE">
        <w:rPr>
          <w:rFonts w:ascii="Arial" w:eastAsia="Times New Roman" w:hAnsi="Arial" w:cs="Arial"/>
          <w:sz w:val="24"/>
          <w:szCs w:val="24"/>
          <w:lang w:eastAsia="en-GB"/>
        </w:rPr>
        <w:t xml:space="preserve"> like the</w:t>
      </w:r>
      <w:r w:rsidR="001C318E" w:rsidRPr="002672EE">
        <w:rPr>
          <w:rFonts w:ascii="Arial" w:eastAsia="Times New Roman" w:hAnsi="Arial" w:cs="Arial"/>
          <w:sz w:val="24"/>
          <w:szCs w:val="24"/>
          <w:lang w:eastAsia="en-GB"/>
        </w:rPr>
        <w:t xml:space="preserve"> healthcare</w:t>
      </w:r>
      <w:r w:rsidR="00101753">
        <w:rPr>
          <w:rFonts w:ascii="Arial" w:eastAsia="Times New Roman" w:hAnsi="Arial" w:cs="Arial"/>
          <w:sz w:val="24"/>
          <w:szCs w:val="24"/>
          <w:lang w:eastAsia="en-GB"/>
        </w:rPr>
        <w:t xml:space="preserve"> which is </w:t>
      </w:r>
      <w:r w:rsidR="00063701">
        <w:rPr>
          <w:rFonts w:ascii="Arial" w:eastAsia="Times New Roman" w:hAnsi="Arial" w:cs="Arial"/>
          <w:sz w:val="24"/>
          <w:szCs w:val="24"/>
          <w:lang w:eastAsia="en-GB"/>
        </w:rPr>
        <w:t>also</w:t>
      </w:r>
      <w:r w:rsidR="00101753">
        <w:rPr>
          <w:rFonts w:ascii="Arial" w:eastAsia="Times New Roman" w:hAnsi="Arial" w:cs="Arial"/>
          <w:sz w:val="24"/>
          <w:szCs w:val="24"/>
          <w:lang w:eastAsia="en-GB"/>
        </w:rPr>
        <w:t xml:space="preserve"> consistent with </w:t>
      </w:r>
      <w:r w:rsidR="00101753" w:rsidRPr="00453674">
        <w:rPr>
          <w:rFonts w:ascii="Arial" w:hAnsi="Arial" w:cs="Arial"/>
          <w:sz w:val="24"/>
          <w:szCs w:val="24"/>
        </w:rPr>
        <w:t xml:space="preserve">Hoblos, Sandeep and Pan, </w:t>
      </w:r>
      <w:r w:rsidR="00101753">
        <w:rPr>
          <w:rFonts w:ascii="Arial" w:hAnsi="Arial" w:cs="Arial"/>
          <w:sz w:val="24"/>
          <w:szCs w:val="24"/>
        </w:rPr>
        <w:t>(</w:t>
      </w:r>
      <w:r w:rsidR="00101753" w:rsidRPr="00453674">
        <w:rPr>
          <w:rFonts w:ascii="Arial" w:hAnsi="Arial" w:cs="Arial"/>
          <w:sz w:val="24"/>
          <w:szCs w:val="24"/>
        </w:rPr>
        <w:t>2024)</w:t>
      </w:r>
      <w:r w:rsidR="00101753">
        <w:rPr>
          <w:rFonts w:ascii="Arial" w:hAnsi="Arial" w:cs="Arial"/>
          <w:sz w:val="24"/>
          <w:szCs w:val="24"/>
        </w:rPr>
        <w:t xml:space="preserve">’s view. </w:t>
      </w:r>
      <w:r w:rsidR="00645E2E" w:rsidRPr="002672EE">
        <w:rPr>
          <w:rFonts w:ascii="Arial" w:eastAsia="Times New Roman" w:hAnsi="Arial" w:cs="Arial"/>
          <w:sz w:val="24"/>
          <w:szCs w:val="24"/>
          <w:lang w:eastAsia="en-GB"/>
        </w:rPr>
        <w:t xml:space="preserve">Often times, priorities differ among different </w:t>
      </w:r>
      <w:r w:rsidR="007D272D" w:rsidRPr="007D272D">
        <w:rPr>
          <w:rFonts w:ascii="Arial" w:eastAsia="Times New Roman" w:hAnsi="Arial" w:cs="Arial"/>
          <w:sz w:val="24"/>
          <w:szCs w:val="24"/>
          <w:lang w:eastAsia="en-GB"/>
        </w:rPr>
        <w:t>professional groups</w:t>
      </w:r>
      <w:r w:rsidR="004036B6" w:rsidRPr="002672EE">
        <w:rPr>
          <w:rFonts w:ascii="Arial" w:eastAsia="Times New Roman" w:hAnsi="Arial" w:cs="Arial"/>
          <w:sz w:val="24"/>
          <w:szCs w:val="24"/>
          <w:lang w:eastAsia="en-GB"/>
        </w:rPr>
        <w:t xml:space="preserve"> in healthcare</w:t>
      </w:r>
      <w:r w:rsidR="00645E2E" w:rsidRPr="002672EE">
        <w:rPr>
          <w:rFonts w:ascii="Arial" w:eastAsia="Times New Roman" w:hAnsi="Arial" w:cs="Arial"/>
          <w:sz w:val="24"/>
          <w:szCs w:val="24"/>
          <w:lang w:eastAsia="en-GB"/>
        </w:rPr>
        <w:t xml:space="preserve">, making it </w:t>
      </w:r>
      <w:r w:rsidR="004036B6" w:rsidRPr="002672EE">
        <w:rPr>
          <w:rFonts w:ascii="Arial" w:eastAsia="Times New Roman" w:hAnsi="Arial" w:cs="Arial"/>
          <w:sz w:val="24"/>
          <w:szCs w:val="24"/>
          <w:lang w:eastAsia="en-GB"/>
        </w:rPr>
        <w:t xml:space="preserve">difficult </w:t>
      </w:r>
      <w:r w:rsidR="00645E2E" w:rsidRPr="002672EE">
        <w:rPr>
          <w:rFonts w:ascii="Arial" w:eastAsia="Times New Roman" w:hAnsi="Arial" w:cs="Arial"/>
          <w:sz w:val="24"/>
          <w:szCs w:val="24"/>
          <w:lang w:eastAsia="en-GB"/>
        </w:rPr>
        <w:t xml:space="preserve">to satisfy everyone’s </w:t>
      </w:r>
      <w:r w:rsidR="004036B6" w:rsidRPr="002672EE">
        <w:rPr>
          <w:rFonts w:ascii="Arial" w:eastAsia="Times New Roman" w:hAnsi="Arial" w:cs="Arial"/>
          <w:sz w:val="24"/>
          <w:szCs w:val="24"/>
          <w:lang w:eastAsia="en-GB"/>
        </w:rPr>
        <w:t>needs</w:t>
      </w:r>
      <w:r w:rsidR="00645E2E" w:rsidRPr="002672EE">
        <w:rPr>
          <w:rFonts w:ascii="Arial" w:eastAsia="Times New Roman" w:hAnsi="Arial" w:cs="Arial"/>
          <w:sz w:val="24"/>
          <w:szCs w:val="24"/>
          <w:lang w:eastAsia="en-GB"/>
        </w:rPr>
        <w:t xml:space="preserve">. </w:t>
      </w:r>
      <w:r w:rsidR="004036B6" w:rsidRPr="002672EE">
        <w:rPr>
          <w:rFonts w:ascii="Arial" w:eastAsia="Times New Roman" w:hAnsi="Arial" w:cs="Arial"/>
          <w:sz w:val="24"/>
          <w:szCs w:val="24"/>
          <w:lang w:eastAsia="en-GB"/>
        </w:rPr>
        <w:t>For instance,</w:t>
      </w:r>
      <w:r w:rsidR="00645E2E" w:rsidRPr="002672EE">
        <w:rPr>
          <w:rFonts w:ascii="Arial" w:eastAsia="Times New Roman" w:hAnsi="Arial" w:cs="Arial"/>
          <w:sz w:val="24"/>
          <w:szCs w:val="24"/>
          <w:lang w:eastAsia="en-GB"/>
        </w:rPr>
        <w:t xml:space="preserve"> </w:t>
      </w:r>
      <w:r w:rsidR="00101753">
        <w:rPr>
          <w:rFonts w:ascii="Arial" w:eastAsia="Times New Roman" w:hAnsi="Arial" w:cs="Arial"/>
          <w:sz w:val="24"/>
          <w:szCs w:val="24"/>
          <w:lang w:eastAsia="en-GB"/>
        </w:rPr>
        <w:t xml:space="preserve">in my current role where I lead on the implementation of digital systems, </w:t>
      </w:r>
      <w:r w:rsidR="00645E2E" w:rsidRPr="002672EE">
        <w:rPr>
          <w:rFonts w:ascii="Arial" w:eastAsia="Times New Roman" w:hAnsi="Arial" w:cs="Arial"/>
          <w:sz w:val="24"/>
          <w:szCs w:val="24"/>
          <w:lang w:eastAsia="en-GB"/>
        </w:rPr>
        <w:t>the priories of IT</w:t>
      </w:r>
      <w:r w:rsidR="004036B6" w:rsidRPr="002672EE">
        <w:rPr>
          <w:rFonts w:ascii="Arial" w:eastAsia="Times New Roman" w:hAnsi="Arial" w:cs="Arial"/>
          <w:sz w:val="24"/>
          <w:szCs w:val="24"/>
          <w:lang w:eastAsia="en-GB"/>
        </w:rPr>
        <w:t>/</w:t>
      </w:r>
      <w:r w:rsidR="00645E2E" w:rsidRPr="002672EE">
        <w:rPr>
          <w:rFonts w:ascii="Arial" w:eastAsia="Times New Roman" w:hAnsi="Arial" w:cs="Arial"/>
          <w:sz w:val="24"/>
          <w:szCs w:val="24"/>
          <w:lang w:eastAsia="en-GB"/>
        </w:rPr>
        <w:t xml:space="preserve">digital team </w:t>
      </w:r>
      <w:r w:rsidR="00AA06C6">
        <w:rPr>
          <w:rFonts w:ascii="Arial" w:eastAsia="Times New Roman" w:hAnsi="Arial" w:cs="Arial"/>
          <w:sz w:val="24"/>
          <w:szCs w:val="24"/>
          <w:lang w:eastAsia="en-GB"/>
        </w:rPr>
        <w:t xml:space="preserve">may sometimes </w:t>
      </w:r>
      <w:r w:rsidR="00645E2E" w:rsidRPr="002672EE">
        <w:rPr>
          <w:rFonts w:ascii="Arial" w:eastAsia="Times New Roman" w:hAnsi="Arial" w:cs="Arial"/>
          <w:sz w:val="24"/>
          <w:szCs w:val="24"/>
          <w:lang w:eastAsia="en-GB"/>
        </w:rPr>
        <w:t xml:space="preserve">be to implement a digital system within a </w:t>
      </w:r>
      <w:r w:rsidR="004036B6" w:rsidRPr="002672EE">
        <w:rPr>
          <w:rFonts w:ascii="Arial" w:eastAsia="Times New Roman" w:hAnsi="Arial" w:cs="Arial"/>
          <w:sz w:val="24"/>
          <w:szCs w:val="24"/>
          <w:lang w:eastAsia="en-GB"/>
        </w:rPr>
        <w:t xml:space="preserve">given </w:t>
      </w:r>
      <w:r w:rsidR="00645E2E" w:rsidRPr="002672EE">
        <w:rPr>
          <w:rFonts w:ascii="Arial" w:eastAsia="Times New Roman" w:hAnsi="Arial" w:cs="Arial"/>
          <w:sz w:val="24"/>
          <w:szCs w:val="24"/>
          <w:lang w:eastAsia="en-GB"/>
        </w:rPr>
        <w:t>short timeframe in order to enhance operational performance,</w:t>
      </w:r>
      <w:r w:rsidR="004036B6" w:rsidRPr="002672EE">
        <w:rPr>
          <w:rFonts w:ascii="Arial" w:eastAsia="Times New Roman" w:hAnsi="Arial" w:cs="Arial"/>
          <w:sz w:val="24"/>
          <w:szCs w:val="24"/>
          <w:lang w:eastAsia="en-GB"/>
        </w:rPr>
        <w:t xml:space="preserve"> </w:t>
      </w:r>
      <w:r w:rsidR="00645E2E" w:rsidRPr="002672EE">
        <w:rPr>
          <w:rFonts w:ascii="Arial" w:eastAsia="Times New Roman" w:hAnsi="Arial" w:cs="Arial"/>
          <w:sz w:val="24"/>
          <w:szCs w:val="24"/>
          <w:lang w:eastAsia="en-GB"/>
        </w:rPr>
        <w:t xml:space="preserve">clinicians on the other hand </w:t>
      </w:r>
      <w:r w:rsidR="004036B6" w:rsidRPr="002672EE">
        <w:rPr>
          <w:rFonts w:ascii="Arial" w:eastAsia="Times New Roman" w:hAnsi="Arial" w:cs="Arial"/>
          <w:sz w:val="24"/>
          <w:szCs w:val="24"/>
          <w:lang w:eastAsia="en-GB"/>
        </w:rPr>
        <w:t xml:space="preserve">may need </w:t>
      </w:r>
      <w:r w:rsidR="00645E2E" w:rsidRPr="002672EE">
        <w:rPr>
          <w:rFonts w:ascii="Arial" w:eastAsia="Times New Roman" w:hAnsi="Arial" w:cs="Arial"/>
          <w:sz w:val="24"/>
          <w:szCs w:val="24"/>
          <w:lang w:eastAsia="en-GB"/>
        </w:rPr>
        <w:t>a safe and reliable system irrespective of how long it takes to deploy</w:t>
      </w:r>
      <w:r w:rsidR="004036B6" w:rsidRPr="002672EE">
        <w:rPr>
          <w:rFonts w:ascii="Arial" w:eastAsia="Times New Roman" w:hAnsi="Arial" w:cs="Arial"/>
          <w:sz w:val="24"/>
          <w:szCs w:val="24"/>
          <w:lang w:eastAsia="en-GB"/>
        </w:rPr>
        <w:t xml:space="preserve"> </w:t>
      </w:r>
      <w:r w:rsidR="00645E2E" w:rsidRPr="002672EE">
        <w:rPr>
          <w:rFonts w:ascii="Arial" w:eastAsia="Times New Roman" w:hAnsi="Arial" w:cs="Arial"/>
          <w:sz w:val="24"/>
          <w:szCs w:val="24"/>
          <w:lang w:eastAsia="en-GB"/>
        </w:rPr>
        <w:t>it</w:t>
      </w:r>
      <w:r w:rsidR="002C1D0A" w:rsidRPr="002672EE">
        <w:rPr>
          <w:rFonts w:ascii="Arial" w:eastAsia="Times New Roman" w:hAnsi="Arial" w:cs="Arial"/>
          <w:sz w:val="24"/>
          <w:szCs w:val="24"/>
          <w:lang w:eastAsia="en-GB"/>
        </w:rPr>
        <w:t>, whereas</w:t>
      </w:r>
      <w:r w:rsidR="00063701">
        <w:rPr>
          <w:rFonts w:ascii="Arial" w:eastAsia="Times New Roman" w:hAnsi="Arial" w:cs="Arial"/>
          <w:sz w:val="24"/>
          <w:szCs w:val="24"/>
          <w:lang w:eastAsia="en-GB"/>
        </w:rPr>
        <w:t>,</w:t>
      </w:r>
      <w:r w:rsidR="002C1D0A" w:rsidRPr="002672EE">
        <w:rPr>
          <w:rFonts w:ascii="Arial" w:eastAsia="Times New Roman" w:hAnsi="Arial" w:cs="Arial"/>
          <w:sz w:val="24"/>
          <w:szCs w:val="24"/>
          <w:lang w:eastAsia="en-GB"/>
        </w:rPr>
        <w:t xml:space="preserve"> </w:t>
      </w:r>
      <w:r w:rsidR="00645E2E" w:rsidRPr="002672EE">
        <w:rPr>
          <w:rFonts w:ascii="Arial" w:eastAsia="Times New Roman" w:hAnsi="Arial" w:cs="Arial"/>
          <w:sz w:val="24"/>
          <w:szCs w:val="24"/>
          <w:lang w:eastAsia="en-GB"/>
        </w:rPr>
        <w:t xml:space="preserve">the senior leadership of the organisation may have cost saving and system sustainability as their core priority. </w:t>
      </w:r>
      <w:r w:rsidR="00AA06C6">
        <w:rPr>
          <w:rFonts w:ascii="Arial" w:eastAsia="Times New Roman" w:hAnsi="Arial" w:cs="Arial"/>
          <w:sz w:val="24"/>
          <w:szCs w:val="24"/>
          <w:lang w:eastAsia="en-GB"/>
        </w:rPr>
        <w:t>One of the key lesson</w:t>
      </w:r>
      <w:r w:rsidR="00063701">
        <w:rPr>
          <w:rFonts w:ascii="Arial" w:eastAsia="Times New Roman" w:hAnsi="Arial" w:cs="Arial"/>
          <w:sz w:val="24"/>
          <w:szCs w:val="24"/>
          <w:lang w:eastAsia="en-GB"/>
        </w:rPr>
        <w:t>s</w:t>
      </w:r>
      <w:r w:rsidR="00AA06C6">
        <w:rPr>
          <w:rFonts w:ascii="Arial" w:eastAsia="Times New Roman" w:hAnsi="Arial" w:cs="Arial"/>
          <w:sz w:val="24"/>
          <w:szCs w:val="24"/>
          <w:lang w:eastAsia="en-GB"/>
        </w:rPr>
        <w:t xml:space="preserve"> I learnt is </w:t>
      </w:r>
      <w:r w:rsidR="00063701">
        <w:rPr>
          <w:rFonts w:ascii="Arial" w:eastAsia="Times New Roman" w:hAnsi="Arial" w:cs="Arial"/>
          <w:sz w:val="24"/>
          <w:szCs w:val="24"/>
          <w:lang w:eastAsia="en-GB"/>
        </w:rPr>
        <w:t xml:space="preserve">when dealing with a range of stakeholders, </w:t>
      </w:r>
      <w:r w:rsidR="004F5ABF" w:rsidRPr="002672EE">
        <w:rPr>
          <w:rFonts w:ascii="Arial" w:eastAsia="Times New Roman" w:hAnsi="Arial" w:cs="Arial"/>
          <w:sz w:val="24"/>
          <w:szCs w:val="24"/>
          <w:lang w:eastAsia="en-GB"/>
        </w:rPr>
        <w:t xml:space="preserve">efficient communication and engagement </w:t>
      </w:r>
      <w:r w:rsidR="00063701">
        <w:rPr>
          <w:rFonts w:ascii="Arial" w:eastAsia="Times New Roman" w:hAnsi="Arial" w:cs="Arial"/>
          <w:sz w:val="24"/>
          <w:szCs w:val="24"/>
          <w:lang w:eastAsia="en-GB"/>
        </w:rPr>
        <w:t xml:space="preserve">tailored to the needs </w:t>
      </w:r>
      <w:r w:rsidR="004F5ABF" w:rsidRPr="002672EE">
        <w:rPr>
          <w:rFonts w:ascii="Arial" w:eastAsia="Times New Roman" w:hAnsi="Arial" w:cs="Arial"/>
          <w:sz w:val="24"/>
          <w:szCs w:val="24"/>
          <w:lang w:eastAsia="en-GB"/>
        </w:rPr>
        <w:t>of the</w:t>
      </w:r>
      <w:r w:rsidR="002C1D0A" w:rsidRPr="002672EE">
        <w:rPr>
          <w:rFonts w:ascii="Arial" w:eastAsia="Times New Roman" w:hAnsi="Arial" w:cs="Arial"/>
          <w:sz w:val="24"/>
          <w:szCs w:val="24"/>
          <w:lang w:eastAsia="en-GB"/>
        </w:rPr>
        <w:t xml:space="preserve"> pa</w:t>
      </w:r>
      <w:r w:rsidR="004F5ABF" w:rsidRPr="002672EE">
        <w:rPr>
          <w:rFonts w:ascii="Arial" w:eastAsia="Times New Roman" w:hAnsi="Arial" w:cs="Arial"/>
          <w:sz w:val="24"/>
          <w:szCs w:val="24"/>
          <w:lang w:eastAsia="en-GB"/>
        </w:rPr>
        <w:t xml:space="preserve">rties </w:t>
      </w:r>
      <w:r w:rsidR="002C1D0A" w:rsidRPr="002672EE">
        <w:rPr>
          <w:rFonts w:ascii="Arial" w:eastAsia="Times New Roman" w:hAnsi="Arial" w:cs="Arial"/>
          <w:sz w:val="24"/>
          <w:szCs w:val="24"/>
          <w:lang w:eastAsia="en-GB"/>
        </w:rPr>
        <w:t>involved is the golden way to success</w:t>
      </w:r>
      <w:r w:rsidR="00063701">
        <w:rPr>
          <w:rFonts w:ascii="Arial" w:eastAsia="Times New Roman" w:hAnsi="Arial" w:cs="Arial"/>
          <w:sz w:val="24"/>
          <w:szCs w:val="24"/>
          <w:lang w:eastAsia="en-GB"/>
        </w:rPr>
        <w:t>ful digital strategy implementation</w:t>
      </w:r>
      <w:r w:rsidR="002C1D0A" w:rsidRPr="002672EE">
        <w:rPr>
          <w:rFonts w:ascii="Arial" w:eastAsia="Times New Roman" w:hAnsi="Arial" w:cs="Arial"/>
          <w:sz w:val="24"/>
          <w:szCs w:val="24"/>
          <w:lang w:eastAsia="en-GB"/>
        </w:rPr>
        <w:t>.</w:t>
      </w:r>
    </w:p>
    <w:p w14:paraId="362EBF42" w14:textId="698EFC63" w:rsidR="002C1D0A" w:rsidRPr="002672EE" w:rsidRDefault="002C1D0A"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Additionally</w:t>
      </w:r>
      <w:r w:rsidR="00B62CFE" w:rsidRPr="002672EE">
        <w:rPr>
          <w:rFonts w:ascii="Arial" w:eastAsia="Times New Roman" w:hAnsi="Arial" w:cs="Arial"/>
          <w:sz w:val="24"/>
          <w:szCs w:val="24"/>
          <w:lang w:eastAsia="en-GB"/>
        </w:rPr>
        <w:t xml:space="preserve">, </w:t>
      </w:r>
      <w:r w:rsidR="007D272D" w:rsidRPr="007D272D">
        <w:rPr>
          <w:rFonts w:ascii="Arial" w:eastAsia="Times New Roman" w:hAnsi="Arial" w:cs="Arial"/>
          <w:sz w:val="24"/>
          <w:szCs w:val="24"/>
          <w:lang w:eastAsia="en-GB"/>
        </w:rPr>
        <w:t xml:space="preserve">I have found </w:t>
      </w:r>
      <w:r w:rsidRPr="002672EE">
        <w:rPr>
          <w:rFonts w:ascii="Arial" w:eastAsia="Times New Roman" w:hAnsi="Arial" w:cs="Arial"/>
          <w:sz w:val="24"/>
          <w:szCs w:val="24"/>
          <w:lang w:eastAsia="en-GB"/>
        </w:rPr>
        <w:t xml:space="preserve">overtime </w:t>
      </w:r>
      <w:r w:rsidR="007D272D" w:rsidRPr="007D272D">
        <w:rPr>
          <w:rFonts w:ascii="Arial" w:eastAsia="Times New Roman" w:hAnsi="Arial" w:cs="Arial"/>
          <w:sz w:val="24"/>
          <w:szCs w:val="24"/>
          <w:lang w:eastAsia="en-GB"/>
        </w:rPr>
        <w:t xml:space="preserve">that </w:t>
      </w:r>
      <w:r w:rsidR="00B62CFE" w:rsidRPr="002672EE">
        <w:rPr>
          <w:rFonts w:ascii="Arial" w:eastAsia="Times New Roman" w:hAnsi="Arial" w:cs="Arial"/>
          <w:sz w:val="24"/>
          <w:szCs w:val="24"/>
          <w:lang w:eastAsia="en-GB"/>
        </w:rPr>
        <w:t xml:space="preserve">using a </w:t>
      </w:r>
      <w:r w:rsidRPr="002672EE">
        <w:rPr>
          <w:rFonts w:ascii="Arial" w:eastAsia="Times New Roman" w:hAnsi="Arial" w:cs="Arial"/>
          <w:sz w:val="24"/>
          <w:szCs w:val="24"/>
          <w:lang w:eastAsia="en-GB"/>
        </w:rPr>
        <w:t>mix</w:t>
      </w:r>
      <w:r w:rsidR="00B62CFE" w:rsidRPr="002672EE">
        <w:rPr>
          <w:rFonts w:ascii="Arial" w:eastAsia="Times New Roman" w:hAnsi="Arial" w:cs="Arial"/>
          <w:sz w:val="24"/>
          <w:szCs w:val="24"/>
          <w:lang w:eastAsia="en-GB"/>
        </w:rPr>
        <w:t xml:space="preserve"> of engagement approaches when dealing with different </w:t>
      </w:r>
      <w:r w:rsidR="007D272D" w:rsidRPr="007D272D">
        <w:rPr>
          <w:rFonts w:ascii="Arial" w:eastAsia="Times New Roman" w:hAnsi="Arial" w:cs="Arial"/>
          <w:sz w:val="24"/>
          <w:szCs w:val="24"/>
          <w:lang w:eastAsia="en-GB"/>
        </w:rPr>
        <w:t>stakeholders</w:t>
      </w:r>
      <w:r w:rsidR="00B62CFE" w:rsidRPr="002672EE">
        <w:rPr>
          <w:rFonts w:ascii="Arial" w:eastAsia="Times New Roman" w:hAnsi="Arial" w:cs="Arial"/>
          <w:sz w:val="24"/>
          <w:szCs w:val="24"/>
          <w:lang w:eastAsia="en-GB"/>
        </w:rPr>
        <w:t>, either</w:t>
      </w:r>
      <w:r w:rsidR="007D272D" w:rsidRPr="007D272D">
        <w:rPr>
          <w:rFonts w:ascii="Arial" w:eastAsia="Times New Roman" w:hAnsi="Arial" w:cs="Arial"/>
          <w:sz w:val="24"/>
          <w:szCs w:val="24"/>
          <w:lang w:eastAsia="en-GB"/>
        </w:rPr>
        <w:t xml:space="preserve"> individually and collectively </w:t>
      </w:r>
      <w:r w:rsidRPr="002672EE">
        <w:rPr>
          <w:rFonts w:ascii="Arial" w:eastAsia="Times New Roman" w:hAnsi="Arial" w:cs="Arial"/>
          <w:sz w:val="24"/>
          <w:szCs w:val="24"/>
          <w:lang w:eastAsia="en-GB"/>
        </w:rPr>
        <w:t>is often</w:t>
      </w:r>
      <w:r w:rsidR="00B62CFE" w:rsidRPr="002672EE">
        <w:rPr>
          <w:rFonts w:ascii="Arial" w:eastAsia="Times New Roman" w:hAnsi="Arial" w:cs="Arial"/>
          <w:sz w:val="24"/>
          <w:szCs w:val="24"/>
          <w:lang w:eastAsia="en-GB"/>
        </w:rPr>
        <w:t xml:space="preserve"> helpful. This helps to tailor the communication and service delivery to their peculiar needs</w:t>
      </w:r>
      <w:r w:rsidRPr="002672EE">
        <w:rPr>
          <w:rFonts w:ascii="Arial" w:eastAsia="Times New Roman" w:hAnsi="Arial" w:cs="Arial"/>
          <w:sz w:val="24"/>
          <w:szCs w:val="24"/>
          <w:lang w:eastAsia="en-GB"/>
        </w:rPr>
        <w:t>, rather than one-size-fit-all</w:t>
      </w:r>
      <w:r w:rsidR="00B62CFE" w:rsidRPr="002672EE">
        <w:rPr>
          <w:rFonts w:ascii="Arial" w:eastAsia="Times New Roman" w:hAnsi="Arial" w:cs="Arial"/>
          <w:sz w:val="24"/>
          <w:szCs w:val="24"/>
          <w:lang w:eastAsia="en-GB"/>
        </w:rPr>
        <w:t xml:space="preserve">. </w:t>
      </w:r>
      <w:r w:rsidR="00063701">
        <w:rPr>
          <w:rFonts w:ascii="Arial" w:eastAsia="Times New Roman" w:hAnsi="Arial" w:cs="Arial"/>
          <w:sz w:val="24"/>
          <w:szCs w:val="24"/>
          <w:lang w:eastAsia="en-GB"/>
        </w:rPr>
        <w:t xml:space="preserve">For example, when designing the clinical safety strategy and standard operating procedure for my organisation, </w:t>
      </w:r>
      <w:r w:rsidR="00B62CFE" w:rsidRPr="002672EE">
        <w:rPr>
          <w:rFonts w:ascii="Arial" w:eastAsia="Times New Roman" w:hAnsi="Arial" w:cs="Arial"/>
          <w:sz w:val="24"/>
          <w:szCs w:val="24"/>
          <w:lang w:eastAsia="en-GB"/>
        </w:rPr>
        <w:t xml:space="preserve">I </w:t>
      </w:r>
      <w:r w:rsidR="00063701">
        <w:rPr>
          <w:rFonts w:ascii="Arial" w:eastAsia="Times New Roman" w:hAnsi="Arial" w:cs="Arial"/>
          <w:sz w:val="24"/>
          <w:szCs w:val="24"/>
          <w:lang w:eastAsia="en-GB"/>
        </w:rPr>
        <w:t xml:space="preserve">went </w:t>
      </w:r>
      <w:r w:rsidRPr="002672EE">
        <w:rPr>
          <w:rFonts w:ascii="Arial" w:eastAsia="Times New Roman" w:hAnsi="Arial" w:cs="Arial"/>
          <w:sz w:val="24"/>
          <w:szCs w:val="24"/>
          <w:lang w:eastAsia="en-GB"/>
        </w:rPr>
        <w:t>as far as</w:t>
      </w:r>
      <w:r w:rsidR="00B62CFE" w:rsidRPr="002672EE">
        <w:rPr>
          <w:rFonts w:ascii="Arial" w:eastAsia="Times New Roman" w:hAnsi="Arial" w:cs="Arial"/>
          <w:sz w:val="24"/>
          <w:szCs w:val="24"/>
          <w:lang w:eastAsia="en-GB"/>
        </w:rPr>
        <w:t xml:space="preserve"> initially meet with </w:t>
      </w:r>
      <w:r w:rsidRPr="002672EE">
        <w:rPr>
          <w:rFonts w:ascii="Arial" w:eastAsia="Times New Roman" w:hAnsi="Arial" w:cs="Arial"/>
          <w:sz w:val="24"/>
          <w:szCs w:val="24"/>
          <w:lang w:eastAsia="en-GB"/>
        </w:rPr>
        <w:t>each</w:t>
      </w:r>
      <w:r w:rsidR="00B62CFE" w:rsidRPr="002672EE">
        <w:rPr>
          <w:rFonts w:ascii="Arial" w:eastAsia="Times New Roman" w:hAnsi="Arial" w:cs="Arial"/>
          <w:sz w:val="24"/>
          <w:szCs w:val="24"/>
          <w:lang w:eastAsia="en-GB"/>
        </w:rPr>
        <w:t xml:space="preserve"> stakeholders</w:t>
      </w:r>
      <w:r w:rsidRPr="002672EE">
        <w:rPr>
          <w:rFonts w:ascii="Arial" w:eastAsia="Times New Roman" w:hAnsi="Arial" w:cs="Arial"/>
          <w:sz w:val="24"/>
          <w:szCs w:val="24"/>
          <w:lang w:eastAsia="en-GB"/>
        </w:rPr>
        <w:t>/group</w:t>
      </w:r>
      <w:r w:rsidR="00B62CFE" w:rsidRPr="002672EE">
        <w:rPr>
          <w:rFonts w:ascii="Arial" w:eastAsia="Times New Roman" w:hAnsi="Arial" w:cs="Arial"/>
          <w:sz w:val="24"/>
          <w:szCs w:val="24"/>
          <w:lang w:eastAsia="en-GB"/>
        </w:rPr>
        <w:t xml:space="preserve"> individually, to better understanding of their unique needs. </w:t>
      </w:r>
    </w:p>
    <w:p w14:paraId="2D2CEDD7" w14:textId="77777777" w:rsidR="002C1D0A" w:rsidRPr="002672EE" w:rsidRDefault="002C1D0A"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 xml:space="preserve">While the above approach may be helpful, </w:t>
      </w:r>
      <w:r w:rsidR="00614333" w:rsidRPr="002672EE">
        <w:rPr>
          <w:rFonts w:ascii="Arial" w:eastAsia="Times New Roman" w:hAnsi="Arial" w:cs="Arial"/>
          <w:sz w:val="24"/>
          <w:szCs w:val="24"/>
          <w:lang w:eastAsia="en-GB"/>
        </w:rPr>
        <w:t xml:space="preserve">there are situations where collaborative engagement is highly crucial, in order to gain wider perspective and shared vision. For instance, when </w:t>
      </w:r>
      <w:r w:rsidRPr="002672EE">
        <w:rPr>
          <w:rFonts w:ascii="Arial" w:eastAsia="Times New Roman" w:hAnsi="Arial" w:cs="Arial"/>
          <w:sz w:val="24"/>
          <w:szCs w:val="24"/>
          <w:lang w:eastAsia="en-GB"/>
        </w:rPr>
        <w:t xml:space="preserve">working on a system </w:t>
      </w:r>
      <w:r w:rsidR="00614333" w:rsidRPr="002672EE">
        <w:rPr>
          <w:rFonts w:ascii="Arial" w:eastAsia="Times New Roman" w:hAnsi="Arial" w:cs="Arial"/>
          <w:sz w:val="24"/>
          <w:szCs w:val="24"/>
          <w:lang w:eastAsia="en-GB"/>
        </w:rPr>
        <w:t>deploy</w:t>
      </w:r>
      <w:r w:rsidRPr="002672EE">
        <w:rPr>
          <w:rFonts w:ascii="Arial" w:eastAsia="Times New Roman" w:hAnsi="Arial" w:cs="Arial"/>
          <w:sz w:val="24"/>
          <w:szCs w:val="24"/>
          <w:lang w:eastAsia="en-GB"/>
        </w:rPr>
        <w:t>ment</w:t>
      </w:r>
      <w:r w:rsidR="00614333" w:rsidRPr="002672EE">
        <w:rPr>
          <w:rFonts w:ascii="Arial" w:eastAsia="Times New Roman" w:hAnsi="Arial" w:cs="Arial"/>
          <w:sz w:val="24"/>
          <w:szCs w:val="24"/>
          <w:lang w:eastAsia="en-GB"/>
        </w:rPr>
        <w:t xml:space="preserve"> as a clinical safety officer, I facilitate a hazard workshop which bring stakeholders from diverse groups, </w:t>
      </w:r>
      <w:r w:rsidRPr="002672EE">
        <w:rPr>
          <w:rFonts w:ascii="Arial" w:eastAsia="Times New Roman" w:hAnsi="Arial" w:cs="Arial"/>
          <w:sz w:val="24"/>
          <w:szCs w:val="24"/>
          <w:lang w:eastAsia="en-GB"/>
        </w:rPr>
        <w:t xml:space="preserve">including </w:t>
      </w:r>
      <w:r w:rsidR="007D272D" w:rsidRPr="007D272D">
        <w:rPr>
          <w:rFonts w:ascii="Arial" w:eastAsia="Times New Roman" w:hAnsi="Arial" w:cs="Arial"/>
          <w:sz w:val="24"/>
          <w:szCs w:val="24"/>
          <w:lang w:eastAsia="en-GB"/>
        </w:rPr>
        <w:t>clinicians, IT</w:t>
      </w:r>
      <w:r w:rsidR="00614333" w:rsidRPr="002672EE">
        <w:rPr>
          <w:rFonts w:ascii="Arial" w:eastAsia="Times New Roman" w:hAnsi="Arial" w:cs="Arial"/>
          <w:sz w:val="24"/>
          <w:szCs w:val="24"/>
          <w:lang w:eastAsia="en-GB"/>
        </w:rPr>
        <w:t>/digital</w:t>
      </w:r>
      <w:r w:rsidR="007D272D" w:rsidRPr="007D272D">
        <w:rPr>
          <w:rFonts w:ascii="Arial" w:eastAsia="Times New Roman" w:hAnsi="Arial" w:cs="Arial"/>
          <w:sz w:val="24"/>
          <w:szCs w:val="24"/>
          <w:lang w:eastAsia="en-GB"/>
        </w:rPr>
        <w:t xml:space="preserve"> staff,</w:t>
      </w:r>
      <w:r w:rsidR="00614333" w:rsidRPr="002672EE">
        <w:rPr>
          <w:rFonts w:ascii="Arial" w:eastAsia="Times New Roman" w:hAnsi="Arial" w:cs="Arial"/>
          <w:sz w:val="24"/>
          <w:szCs w:val="24"/>
          <w:lang w:eastAsia="en-GB"/>
        </w:rPr>
        <w:t xml:space="preserve"> programme managers, and</w:t>
      </w:r>
      <w:r w:rsidRPr="002672EE">
        <w:rPr>
          <w:rFonts w:ascii="Arial" w:eastAsia="Times New Roman" w:hAnsi="Arial" w:cs="Arial"/>
          <w:sz w:val="24"/>
          <w:szCs w:val="24"/>
          <w:lang w:eastAsia="en-GB"/>
        </w:rPr>
        <w:t xml:space="preserve"> any other parties impacted by the system in question</w:t>
      </w:r>
      <w:r w:rsidR="00614333" w:rsidRPr="002672EE">
        <w:rPr>
          <w:rFonts w:ascii="Arial" w:eastAsia="Times New Roman" w:hAnsi="Arial" w:cs="Arial"/>
          <w:sz w:val="24"/>
          <w:szCs w:val="24"/>
          <w:lang w:eastAsia="en-GB"/>
        </w:rPr>
        <w:t xml:space="preserve"> to collectively assess and identify </w:t>
      </w:r>
      <w:r w:rsidRPr="002672EE">
        <w:rPr>
          <w:rFonts w:ascii="Arial" w:eastAsia="Times New Roman" w:hAnsi="Arial" w:cs="Arial"/>
          <w:sz w:val="24"/>
          <w:szCs w:val="24"/>
          <w:lang w:eastAsia="en-GB"/>
        </w:rPr>
        <w:t>all</w:t>
      </w:r>
      <w:r w:rsidR="00614333" w:rsidRPr="002672EE">
        <w:rPr>
          <w:rFonts w:ascii="Arial" w:eastAsia="Times New Roman" w:hAnsi="Arial" w:cs="Arial"/>
          <w:sz w:val="24"/>
          <w:szCs w:val="24"/>
          <w:lang w:eastAsia="en-GB"/>
        </w:rPr>
        <w:t xml:space="preserve"> possible patient safety </w:t>
      </w:r>
      <w:r w:rsidRPr="002672EE">
        <w:rPr>
          <w:rFonts w:ascii="Arial" w:eastAsia="Times New Roman" w:hAnsi="Arial" w:cs="Arial"/>
          <w:sz w:val="24"/>
          <w:szCs w:val="24"/>
          <w:lang w:eastAsia="en-GB"/>
        </w:rPr>
        <w:t>risk that</w:t>
      </w:r>
      <w:r w:rsidR="00614333" w:rsidRPr="002672EE">
        <w:rPr>
          <w:rFonts w:ascii="Arial" w:eastAsia="Times New Roman" w:hAnsi="Arial" w:cs="Arial"/>
          <w:sz w:val="24"/>
          <w:szCs w:val="24"/>
          <w:lang w:eastAsia="en-GB"/>
        </w:rPr>
        <w:t xml:space="preserve"> could arise from the use of th</w:t>
      </w:r>
      <w:r w:rsidRPr="002672EE">
        <w:rPr>
          <w:rFonts w:ascii="Arial" w:eastAsia="Times New Roman" w:hAnsi="Arial" w:cs="Arial"/>
          <w:sz w:val="24"/>
          <w:szCs w:val="24"/>
          <w:lang w:eastAsia="en-GB"/>
        </w:rPr>
        <w:t>at</w:t>
      </w:r>
      <w:r w:rsidR="00614333" w:rsidRPr="002672EE">
        <w:rPr>
          <w:rFonts w:ascii="Arial" w:eastAsia="Times New Roman" w:hAnsi="Arial" w:cs="Arial"/>
          <w:sz w:val="24"/>
          <w:szCs w:val="24"/>
          <w:lang w:eastAsia="en-GB"/>
        </w:rPr>
        <w:t xml:space="preserve"> system</w:t>
      </w:r>
      <w:r w:rsidRPr="002672EE">
        <w:rPr>
          <w:rFonts w:ascii="Arial" w:eastAsia="Times New Roman" w:hAnsi="Arial" w:cs="Arial"/>
          <w:sz w:val="24"/>
          <w:szCs w:val="24"/>
          <w:lang w:eastAsia="en-GB"/>
        </w:rPr>
        <w:t>.</w:t>
      </w:r>
    </w:p>
    <w:p w14:paraId="4A301DA7" w14:textId="7AAE8E2D" w:rsidR="007D272D" w:rsidRPr="002672EE" w:rsidRDefault="009263BC"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 xml:space="preserve">Engaging </w:t>
      </w:r>
      <w:r w:rsidR="00614333" w:rsidRPr="002672EE">
        <w:rPr>
          <w:rFonts w:ascii="Arial" w:eastAsia="Times New Roman" w:hAnsi="Arial" w:cs="Arial"/>
          <w:sz w:val="24"/>
          <w:szCs w:val="24"/>
          <w:lang w:eastAsia="en-GB"/>
        </w:rPr>
        <w:t xml:space="preserve">a range of stakeholders together creates an avenue for people to share their diverse opinion, as well as build upon each other’s initiative to ensure there is robust safety net in place to </w:t>
      </w:r>
      <w:r w:rsidRPr="002672EE">
        <w:rPr>
          <w:rFonts w:ascii="Arial" w:eastAsia="Times New Roman" w:hAnsi="Arial" w:cs="Arial"/>
          <w:sz w:val="24"/>
          <w:szCs w:val="24"/>
          <w:lang w:eastAsia="en-GB"/>
        </w:rPr>
        <w:t>safeguard</w:t>
      </w:r>
      <w:r w:rsidR="00614333" w:rsidRPr="002672EE">
        <w:rPr>
          <w:rFonts w:ascii="Arial" w:eastAsia="Times New Roman" w:hAnsi="Arial" w:cs="Arial"/>
          <w:sz w:val="24"/>
          <w:szCs w:val="24"/>
          <w:lang w:eastAsia="en-GB"/>
        </w:rPr>
        <w:t xml:space="preserve"> patients, service users and staff. </w:t>
      </w:r>
    </w:p>
    <w:p w14:paraId="0BBF92F1" w14:textId="18E7A2CC" w:rsidR="00614333" w:rsidRPr="007D272D" w:rsidRDefault="00C16C48"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 xml:space="preserve">Another key factor </w:t>
      </w:r>
      <w:r w:rsidR="006B2E33" w:rsidRPr="002672EE">
        <w:rPr>
          <w:rFonts w:ascii="Arial" w:eastAsia="Times New Roman" w:hAnsi="Arial" w:cs="Arial"/>
          <w:sz w:val="24"/>
          <w:szCs w:val="24"/>
          <w:lang w:eastAsia="en-GB"/>
        </w:rPr>
        <w:t>that underpins my success</w:t>
      </w:r>
      <w:r w:rsidR="009263BC" w:rsidRPr="002672EE">
        <w:rPr>
          <w:rFonts w:ascii="Arial" w:eastAsia="Times New Roman" w:hAnsi="Arial" w:cs="Arial"/>
          <w:sz w:val="24"/>
          <w:szCs w:val="24"/>
          <w:lang w:eastAsia="en-GB"/>
        </w:rPr>
        <w:t>ful</w:t>
      </w:r>
      <w:r w:rsidRPr="002672EE">
        <w:rPr>
          <w:rFonts w:ascii="Arial" w:eastAsia="Times New Roman" w:hAnsi="Arial" w:cs="Arial"/>
          <w:sz w:val="24"/>
          <w:szCs w:val="24"/>
          <w:lang w:eastAsia="en-GB"/>
        </w:rPr>
        <w:t xml:space="preserve"> stakeholder</w:t>
      </w:r>
      <w:r w:rsidR="006B2E33" w:rsidRPr="002672EE">
        <w:rPr>
          <w:rFonts w:ascii="Arial" w:eastAsia="Times New Roman" w:hAnsi="Arial" w:cs="Arial"/>
          <w:sz w:val="24"/>
          <w:szCs w:val="24"/>
          <w:lang w:eastAsia="en-GB"/>
        </w:rPr>
        <w:t xml:space="preserve"> engagement </w:t>
      </w:r>
      <w:r w:rsidR="009263BC" w:rsidRPr="002672EE">
        <w:rPr>
          <w:rFonts w:ascii="Arial" w:eastAsia="Times New Roman" w:hAnsi="Arial" w:cs="Arial"/>
          <w:sz w:val="24"/>
          <w:szCs w:val="24"/>
          <w:lang w:eastAsia="en-GB"/>
        </w:rPr>
        <w:t xml:space="preserve">skills </w:t>
      </w:r>
      <w:r w:rsidRPr="002672EE">
        <w:rPr>
          <w:rFonts w:ascii="Arial" w:eastAsia="Times New Roman" w:hAnsi="Arial" w:cs="Arial"/>
          <w:sz w:val="24"/>
          <w:szCs w:val="24"/>
          <w:lang w:eastAsia="en-GB"/>
        </w:rPr>
        <w:t xml:space="preserve">is the realisation that communication and engagement is often more effective </w:t>
      </w:r>
      <w:r w:rsidR="009263BC" w:rsidRPr="002672EE">
        <w:rPr>
          <w:rFonts w:ascii="Arial" w:eastAsia="Times New Roman" w:hAnsi="Arial" w:cs="Arial"/>
          <w:sz w:val="24"/>
          <w:szCs w:val="24"/>
          <w:lang w:eastAsia="en-GB"/>
        </w:rPr>
        <w:t xml:space="preserve">it is </w:t>
      </w:r>
      <w:r w:rsidRPr="002672EE">
        <w:rPr>
          <w:rFonts w:ascii="Arial" w:eastAsia="Times New Roman" w:hAnsi="Arial" w:cs="Arial"/>
          <w:sz w:val="24"/>
          <w:szCs w:val="24"/>
          <w:lang w:eastAsia="en-GB"/>
        </w:rPr>
        <w:t>continuous, rather than a one-off</w:t>
      </w:r>
      <w:r w:rsidR="009263BC" w:rsidRPr="002672EE">
        <w:rPr>
          <w:rFonts w:ascii="Arial" w:eastAsia="Times New Roman" w:hAnsi="Arial" w:cs="Arial"/>
          <w:sz w:val="24"/>
          <w:szCs w:val="24"/>
          <w:lang w:eastAsia="en-GB"/>
        </w:rPr>
        <w:t>.</w:t>
      </w:r>
      <w:r w:rsidRPr="002672EE">
        <w:rPr>
          <w:rFonts w:ascii="Arial" w:eastAsia="Times New Roman" w:hAnsi="Arial" w:cs="Arial"/>
          <w:sz w:val="24"/>
          <w:szCs w:val="24"/>
          <w:lang w:eastAsia="en-GB"/>
        </w:rPr>
        <w:t xml:space="preserve"> This gives </w:t>
      </w:r>
      <w:r w:rsidR="009263BC" w:rsidRPr="002672EE">
        <w:rPr>
          <w:rFonts w:ascii="Arial" w:eastAsia="Times New Roman" w:hAnsi="Arial" w:cs="Arial"/>
          <w:sz w:val="24"/>
          <w:szCs w:val="24"/>
          <w:lang w:eastAsia="en-GB"/>
        </w:rPr>
        <w:t xml:space="preserve">the </w:t>
      </w:r>
      <w:r w:rsidRPr="002672EE">
        <w:rPr>
          <w:rFonts w:ascii="Arial" w:eastAsia="Times New Roman" w:hAnsi="Arial" w:cs="Arial"/>
          <w:sz w:val="24"/>
          <w:szCs w:val="24"/>
          <w:lang w:eastAsia="en-GB"/>
        </w:rPr>
        <w:t xml:space="preserve">parties involved </w:t>
      </w:r>
      <w:r w:rsidR="009263BC" w:rsidRPr="002672EE">
        <w:rPr>
          <w:rFonts w:ascii="Arial" w:eastAsia="Times New Roman" w:hAnsi="Arial" w:cs="Arial"/>
          <w:sz w:val="24"/>
          <w:szCs w:val="24"/>
          <w:lang w:eastAsia="en-GB"/>
        </w:rPr>
        <w:t xml:space="preserve">adequate </w:t>
      </w:r>
      <w:r w:rsidRPr="002672EE">
        <w:rPr>
          <w:rFonts w:ascii="Arial" w:eastAsia="Times New Roman" w:hAnsi="Arial" w:cs="Arial"/>
          <w:sz w:val="24"/>
          <w:szCs w:val="24"/>
          <w:lang w:eastAsia="en-GB"/>
        </w:rPr>
        <w:t xml:space="preserve">time to step </w:t>
      </w:r>
      <w:r w:rsidR="009263BC" w:rsidRPr="002672EE">
        <w:rPr>
          <w:rFonts w:ascii="Arial" w:eastAsia="Times New Roman" w:hAnsi="Arial" w:cs="Arial"/>
          <w:sz w:val="24"/>
          <w:szCs w:val="24"/>
          <w:lang w:eastAsia="en-GB"/>
        </w:rPr>
        <w:t xml:space="preserve">aside, </w:t>
      </w:r>
      <w:r w:rsidRPr="002672EE">
        <w:rPr>
          <w:rFonts w:ascii="Arial" w:eastAsia="Times New Roman" w:hAnsi="Arial" w:cs="Arial"/>
          <w:sz w:val="24"/>
          <w:szCs w:val="24"/>
          <w:lang w:eastAsia="en-GB"/>
        </w:rPr>
        <w:t>reflect on the information</w:t>
      </w:r>
      <w:r w:rsidR="009263BC" w:rsidRPr="002672EE">
        <w:rPr>
          <w:rFonts w:ascii="Arial" w:eastAsia="Times New Roman" w:hAnsi="Arial" w:cs="Arial"/>
          <w:sz w:val="24"/>
          <w:szCs w:val="24"/>
          <w:lang w:eastAsia="en-GB"/>
        </w:rPr>
        <w:t xml:space="preserve"> shared</w:t>
      </w:r>
      <w:r w:rsidRPr="002672EE">
        <w:rPr>
          <w:rFonts w:ascii="Arial" w:eastAsia="Times New Roman" w:hAnsi="Arial" w:cs="Arial"/>
          <w:sz w:val="24"/>
          <w:szCs w:val="24"/>
          <w:lang w:eastAsia="en-GB"/>
        </w:rPr>
        <w:t xml:space="preserve">, provide factual feedback and </w:t>
      </w:r>
      <w:r w:rsidR="009263BC" w:rsidRPr="002672EE">
        <w:rPr>
          <w:rFonts w:ascii="Arial" w:eastAsia="Times New Roman" w:hAnsi="Arial" w:cs="Arial"/>
          <w:sz w:val="24"/>
          <w:szCs w:val="24"/>
          <w:lang w:eastAsia="en-GB"/>
        </w:rPr>
        <w:t xml:space="preserve">request for clarity where needed. </w:t>
      </w:r>
      <w:r w:rsidRPr="002672EE">
        <w:rPr>
          <w:rFonts w:ascii="Arial" w:eastAsia="Times New Roman" w:hAnsi="Arial" w:cs="Arial"/>
          <w:sz w:val="24"/>
          <w:szCs w:val="24"/>
          <w:lang w:eastAsia="en-GB"/>
        </w:rPr>
        <w:t>ultimately make an informed decision. This approach is</w:t>
      </w:r>
      <w:r w:rsidR="009263BC" w:rsidRPr="002672EE">
        <w:rPr>
          <w:rFonts w:ascii="Arial" w:eastAsia="Times New Roman" w:hAnsi="Arial" w:cs="Arial"/>
          <w:sz w:val="24"/>
          <w:szCs w:val="24"/>
          <w:lang w:eastAsia="en-GB"/>
        </w:rPr>
        <w:t xml:space="preserve"> particularly relevant to the healthcare settings. </w:t>
      </w:r>
    </w:p>
    <w:p w14:paraId="32EE672F" w14:textId="3390EE8C" w:rsidR="007D272D" w:rsidRPr="007D272D" w:rsidRDefault="006B2E33"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 xml:space="preserve">According to </w:t>
      </w:r>
      <w:r w:rsidR="007D272D" w:rsidRPr="007D272D">
        <w:rPr>
          <w:rFonts w:ascii="Arial" w:eastAsia="Times New Roman" w:hAnsi="Arial" w:cs="Arial"/>
          <w:sz w:val="24"/>
          <w:szCs w:val="24"/>
          <w:lang w:eastAsia="en-GB"/>
        </w:rPr>
        <w:t xml:space="preserve">Vial </w:t>
      </w:r>
      <w:r w:rsidRPr="002672EE">
        <w:rPr>
          <w:rFonts w:ascii="Arial" w:eastAsia="Times New Roman" w:hAnsi="Arial" w:cs="Arial"/>
          <w:sz w:val="24"/>
          <w:szCs w:val="24"/>
          <w:lang w:eastAsia="en-GB"/>
        </w:rPr>
        <w:t>(</w:t>
      </w:r>
      <w:r w:rsidR="007D272D" w:rsidRPr="007D272D">
        <w:rPr>
          <w:rFonts w:ascii="Arial" w:eastAsia="Times New Roman" w:hAnsi="Arial" w:cs="Arial"/>
          <w:sz w:val="24"/>
          <w:szCs w:val="24"/>
          <w:lang w:eastAsia="en-GB"/>
        </w:rPr>
        <w:t>2019)</w:t>
      </w:r>
      <w:r w:rsidRPr="002672EE">
        <w:rPr>
          <w:rFonts w:ascii="Arial" w:eastAsia="Times New Roman" w:hAnsi="Arial" w:cs="Arial"/>
          <w:sz w:val="24"/>
          <w:szCs w:val="24"/>
          <w:lang w:eastAsia="en-GB"/>
        </w:rPr>
        <w:t>, the involvement of clinician and system end users in critical to the success of a digital transformation programme</w:t>
      </w:r>
      <w:r w:rsidR="009263BC" w:rsidRPr="002672EE">
        <w:rPr>
          <w:rFonts w:ascii="Arial" w:eastAsia="Times New Roman" w:hAnsi="Arial" w:cs="Arial"/>
          <w:sz w:val="24"/>
          <w:szCs w:val="24"/>
          <w:lang w:eastAsia="en-GB"/>
        </w:rPr>
        <w:t>, especially when it is timely</w:t>
      </w:r>
      <w:r w:rsidRPr="002672EE">
        <w:rPr>
          <w:rFonts w:ascii="Arial" w:eastAsia="Times New Roman" w:hAnsi="Arial" w:cs="Arial"/>
          <w:sz w:val="24"/>
          <w:szCs w:val="24"/>
          <w:lang w:eastAsia="en-GB"/>
        </w:rPr>
        <w:t>. Often times, earlier engagement of key stakeholder promote buy-in and user adoption, as well as</w:t>
      </w:r>
      <w:r w:rsidR="009263BC" w:rsidRPr="002672EE">
        <w:rPr>
          <w:rFonts w:ascii="Arial" w:eastAsia="Times New Roman" w:hAnsi="Arial" w:cs="Arial"/>
          <w:sz w:val="24"/>
          <w:szCs w:val="24"/>
          <w:lang w:eastAsia="en-GB"/>
        </w:rPr>
        <w:t xml:space="preserve"> sense of belonging, thus reducing </w:t>
      </w:r>
      <w:r w:rsidRPr="002672EE">
        <w:rPr>
          <w:rFonts w:ascii="Arial" w:eastAsia="Times New Roman" w:hAnsi="Arial" w:cs="Arial"/>
          <w:sz w:val="24"/>
          <w:szCs w:val="24"/>
          <w:lang w:eastAsia="en-GB"/>
        </w:rPr>
        <w:t xml:space="preserve">the overall resistance to change. </w:t>
      </w:r>
    </w:p>
    <w:p w14:paraId="7EF955E7" w14:textId="536C317C" w:rsidR="007D272D" w:rsidRPr="007D272D" w:rsidRDefault="00A96D67"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lastRenderedPageBreak/>
        <w:t xml:space="preserve">One of the pitfalls I observed from the </w:t>
      </w:r>
      <w:r w:rsidR="007D272D" w:rsidRPr="007D272D">
        <w:rPr>
          <w:rFonts w:ascii="Arial" w:eastAsia="Times New Roman" w:hAnsi="Arial" w:cs="Arial"/>
          <w:sz w:val="24"/>
          <w:szCs w:val="24"/>
          <w:lang w:eastAsia="en-GB"/>
        </w:rPr>
        <w:t xml:space="preserve">LTHT </w:t>
      </w:r>
      <w:r w:rsidRPr="002672EE">
        <w:rPr>
          <w:rFonts w:ascii="Arial" w:eastAsia="Times New Roman" w:hAnsi="Arial" w:cs="Arial"/>
          <w:sz w:val="24"/>
          <w:szCs w:val="24"/>
          <w:lang w:eastAsia="en-GB"/>
        </w:rPr>
        <w:t xml:space="preserve">digital </w:t>
      </w:r>
      <w:r w:rsidR="007D272D" w:rsidRPr="007D272D">
        <w:rPr>
          <w:rFonts w:ascii="Arial" w:eastAsia="Times New Roman" w:hAnsi="Arial" w:cs="Arial"/>
          <w:sz w:val="24"/>
          <w:szCs w:val="24"/>
          <w:lang w:eastAsia="en-GB"/>
        </w:rPr>
        <w:t>strategy</w:t>
      </w:r>
      <w:r w:rsidRPr="002672EE">
        <w:rPr>
          <w:rFonts w:ascii="Arial" w:eastAsia="Times New Roman" w:hAnsi="Arial" w:cs="Arial"/>
          <w:sz w:val="24"/>
          <w:szCs w:val="24"/>
          <w:lang w:eastAsia="en-GB"/>
        </w:rPr>
        <w:t xml:space="preserve"> is that</w:t>
      </w:r>
      <w:r w:rsidR="007D272D" w:rsidRPr="007D272D">
        <w:rPr>
          <w:rFonts w:ascii="Arial" w:eastAsia="Times New Roman" w:hAnsi="Arial" w:cs="Arial"/>
          <w:sz w:val="24"/>
          <w:szCs w:val="24"/>
          <w:lang w:eastAsia="en-GB"/>
        </w:rPr>
        <w:t xml:space="preserve"> while </w:t>
      </w:r>
      <w:r w:rsidRPr="002672EE">
        <w:rPr>
          <w:rFonts w:ascii="Arial" w:eastAsia="Times New Roman" w:hAnsi="Arial" w:cs="Arial"/>
          <w:sz w:val="24"/>
          <w:szCs w:val="24"/>
          <w:lang w:eastAsia="en-GB"/>
        </w:rPr>
        <w:t>strategic</w:t>
      </w:r>
      <w:r w:rsidR="007D272D" w:rsidRPr="007D272D">
        <w:rPr>
          <w:rFonts w:ascii="Arial" w:eastAsia="Times New Roman" w:hAnsi="Arial" w:cs="Arial"/>
          <w:sz w:val="24"/>
          <w:szCs w:val="24"/>
          <w:lang w:eastAsia="en-GB"/>
        </w:rPr>
        <w:t xml:space="preserve"> collaboration and partnerships</w:t>
      </w:r>
      <w:r w:rsidRPr="002672EE">
        <w:rPr>
          <w:rFonts w:ascii="Arial" w:eastAsia="Times New Roman" w:hAnsi="Arial" w:cs="Arial"/>
          <w:sz w:val="24"/>
          <w:szCs w:val="24"/>
          <w:lang w:eastAsia="en-GB"/>
        </w:rPr>
        <w:t xml:space="preserve"> was mentioned</w:t>
      </w:r>
      <w:r w:rsidR="007D272D" w:rsidRPr="007D272D">
        <w:rPr>
          <w:rFonts w:ascii="Arial" w:eastAsia="Times New Roman" w:hAnsi="Arial" w:cs="Arial"/>
          <w:sz w:val="24"/>
          <w:szCs w:val="24"/>
          <w:lang w:eastAsia="en-GB"/>
        </w:rPr>
        <w:t xml:space="preserve">, </w:t>
      </w:r>
      <w:r w:rsidRPr="002672EE">
        <w:rPr>
          <w:rFonts w:ascii="Arial" w:eastAsia="Times New Roman" w:hAnsi="Arial" w:cs="Arial"/>
          <w:sz w:val="24"/>
          <w:szCs w:val="24"/>
          <w:lang w:eastAsia="en-GB"/>
        </w:rPr>
        <w:t xml:space="preserve">there was no clear and practical mechanism for stakeholder engagement. With this, there is high risk </w:t>
      </w:r>
      <w:r w:rsidR="009263BC" w:rsidRPr="002672EE">
        <w:rPr>
          <w:rFonts w:ascii="Arial" w:eastAsia="Times New Roman" w:hAnsi="Arial" w:cs="Arial"/>
          <w:sz w:val="24"/>
          <w:szCs w:val="24"/>
          <w:lang w:eastAsia="en-GB"/>
        </w:rPr>
        <w:t xml:space="preserve">of </w:t>
      </w:r>
      <w:r w:rsidRPr="002672EE">
        <w:rPr>
          <w:rFonts w:ascii="Arial" w:eastAsia="Times New Roman" w:hAnsi="Arial" w:cs="Arial"/>
          <w:sz w:val="24"/>
          <w:szCs w:val="24"/>
          <w:lang w:eastAsia="en-GB"/>
        </w:rPr>
        <w:t xml:space="preserve">the strategy not being fully implemented within the targeted timeframe, </w:t>
      </w:r>
      <w:r w:rsidR="009263BC" w:rsidRPr="002672EE">
        <w:rPr>
          <w:rFonts w:ascii="Arial" w:eastAsia="Times New Roman" w:hAnsi="Arial" w:cs="Arial"/>
          <w:sz w:val="24"/>
          <w:szCs w:val="24"/>
          <w:lang w:eastAsia="en-GB"/>
        </w:rPr>
        <w:t>or the</w:t>
      </w:r>
      <w:r w:rsidRPr="002672EE">
        <w:rPr>
          <w:rFonts w:ascii="Arial" w:eastAsia="Times New Roman" w:hAnsi="Arial" w:cs="Arial"/>
          <w:sz w:val="24"/>
          <w:szCs w:val="24"/>
          <w:lang w:eastAsia="en-GB"/>
        </w:rPr>
        <w:t xml:space="preserve"> key objectives being achieved as expected</w:t>
      </w:r>
      <w:r w:rsidR="007D272D" w:rsidRPr="007D272D">
        <w:rPr>
          <w:rFonts w:ascii="Arial" w:eastAsia="Times New Roman" w:hAnsi="Arial" w:cs="Arial"/>
          <w:sz w:val="24"/>
          <w:szCs w:val="24"/>
          <w:lang w:eastAsia="en-GB"/>
        </w:rPr>
        <w:t>.</w:t>
      </w:r>
    </w:p>
    <w:p w14:paraId="71668C8A" w14:textId="340F88A0" w:rsidR="00A96D67" w:rsidRPr="002672EE" w:rsidRDefault="00A96D67"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b/>
          <w:bCs/>
          <w:sz w:val="24"/>
          <w:szCs w:val="24"/>
          <w:lang w:eastAsia="en-GB"/>
        </w:rPr>
        <w:t xml:space="preserve">Reflection on </w:t>
      </w:r>
      <w:r w:rsidR="00326ABE">
        <w:rPr>
          <w:rFonts w:ascii="Arial" w:eastAsia="Times New Roman" w:hAnsi="Arial" w:cs="Arial"/>
          <w:b/>
          <w:bCs/>
          <w:sz w:val="24"/>
          <w:szCs w:val="24"/>
          <w:lang w:eastAsia="en-GB"/>
        </w:rPr>
        <w:t>my personal experience of using various c</w:t>
      </w:r>
      <w:r w:rsidRPr="007D272D">
        <w:rPr>
          <w:rFonts w:ascii="Arial" w:eastAsia="Times New Roman" w:hAnsi="Arial" w:cs="Arial"/>
          <w:b/>
          <w:bCs/>
          <w:sz w:val="24"/>
          <w:szCs w:val="24"/>
          <w:lang w:eastAsia="en-GB"/>
        </w:rPr>
        <w:t xml:space="preserve">ommunication and </w:t>
      </w:r>
      <w:r w:rsidR="00326ABE">
        <w:rPr>
          <w:rFonts w:ascii="Arial" w:eastAsia="Times New Roman" w:hAnsi="Arial" w:cs="Arial"/>
          <w:b/>
          <w:bCs/>
          <w:sz w:val="24"/>
          <w:szCs w:val="24"/>
          <w:lang w:eastAsia="en-GB"/>
        </w:rPr>
        <w:t>e</w:t>
      </w:r>
      <w:r w:rsidRPr="007D272D">
        <w:rPr>
          <w:rFonts w:ascii="Arial" w:eastAsia="Times New Roman" w:hAnsi="Arial" w:cs="Arial"/>
          <w:b/>
          <w:bCs/>
          <w:sz w:val="24"/>
          <w:szCs w:val="24"/>
          <w:lang w:eastAsia="en-GB"/>
        </w:rPr>
        <w:t xml:space="preserve">ngagement </w:t>
      </w:r>
      <w:r w:rsidR="00326ABE">
        <w:rPr>
          <w:rFonts w:ascii="Arial" w:eastAsia="Times New Roman" w:hAnsi="Arial" w:cs="Arial"/>
          <w:b/>
          <w:bCs/>
          <w:sz w:val="24"/>
          <w:szCs w:val="24"/>
          <w:lang w:eastAsia="en-GB"/>
        </w:rPr>
        <w:t>m</w:t>
      </w:r>
      <w:r w:rsidRPr="007D272D">
        <w:rPr>
          <w:rFonts w:ascii="Arial" w:eastAsia="Times New Roman" w:hAnsi="Arial" w:cs="Arial"/>
          <w:b/>
          <w:bCs/>
          <w:sz w:val="24"/>
          <w:szCs w:val="24"/>
          <w:lang w:eastAsia="en-GB"/>
        </w:rPr>
        <w:t>ethods</w:t>
      </w:r>
      <w:r w:rsidR="00326ABE">
        <w:rPr>
          <w:rFonts w:ascii="Arial" w:eastAsia="Times New Roman" w:hAnsi="Arial" w:cs="Arial"/>
          <w:sz w:val="24"/>
          <w:szCs w:val="24"/>
          <w:lang w:eastAsia="en-GB"/>
        </w:rPr>
        <w:t>.</w:t>
      </w:r>
    </w:p>
    <w:p w14:paraId="75376B21" w14:textId="10CB8882" w:rsidR="007D272D" w:rsidRPr="007D272D" w:rsidRDefault="007D272D"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sz w:val="24"/>
          <w:szCs w:val="24"/>
          <w:lang w:eastAsia="en-GB"/>
        </w:rPr>
        <w:t>Reflecting on my own experience</w:t>
      </w:r>
      <w:r w:rsidR="000249A0" w:rsidRPr="002672EE">
        <w:rPr>
          <w:rFonts w:ascii="Arial" w:eastAsia="Times New Roman" w:hAnsi="Arial" w:cs="Arial"/>
          <w:sz w:val="24"/>
          <w:szCs w:val="24"/>
          <w:lang w:eastAsia="en-GB"/>
        </w:rPr>
        <w:t xml:space="preserve"> working as a Digital Clinical Safety Officer and Quality Improvement Practitioner within the NHS</w:t>
      </w:r>
      <w:r w:rsidR="009263BC" w:rsidRPr="002672EE">
        <w:rPr>
          <w:rFonts w:ascii="Arial" w:eastAsia="Times New Roman" w:hAnsi="Arial" w:cs="Arial"/>
          <w:sz w:val="24"/>
          <w:szCs w:val="24"/>
          <w:lang w:eastAsia="en-GB"/>
        </w:rPr>
        <w:t xml:space="preserve">, </w:t>
      </w:r>
      <w:r w:rsidRPr="007D272D">
        <w:rPr>
          <w:rFonts w:ascii="Arial" w:eastAsia="Times New Roman" w:hAnsi="Arial" w:cs="Arial"/>
          <w:sz w:val="24"/>
          <w:szCs w:val="24"/>
          <w:lang w:eastAsia="en-GB"/>
        </w:rPr>
        <w:t>I have u</w:t>
      </w:r>
      <w:r w:rsidR="000249A0" w:rsidRPr="002672EE">
        <w:rPr>
          <w:rFonts w:ascii="Arial" w:eastAsia="Times New Roman" w:hAnsi="Arial" w:cs="Arial"/>
          <w:sz w:val="24"/>
          <w:szCs w:val="24"/>
          <w:lang w:eastAsia="en-GB"/>
        </w:rPr>
        <w:t xml:space="preserve">tilised a range of </w:t>
      </w:r>
      <w:r w:rsidRPr="007D272D">
        <w:rPr>
          <w:rFonts w:ascii="Arial" w:eastAsia="Times New Roman" w:hAnsi="Arial" w:cs="Arial"/>
          <w:sz w:val="24"/>
          <w:szCs w:val="24"/>
          <w:lang w:eastAsia="en-GB"/>
        </w:rPr>
        <w:t>communication and</w:t>
      </w:r>
      <w:r w:rsidR="000249A0" w:rsidRPr="002672EE">
        <w:rPr>
          <w:rFonts w:ascii="Arial" w:eastAsia="Times New Roman" w:hAnsi="Arial" w:cs="Arial"/>
          <w:sz w:val="24"/>
          <w:szCs w:val="24"/>
          <w:lang w:eastAsia="en-GB"/>
        </w:rPr>
        <w:t xml:space="preserve"> stakeholder</w:t>
      </w:r>
      <w:r w:rsidRPr="007D272D">
        <w:rPr>
          <w:rFonts w:ascii="Arial" w:eastAsia="Times New Roman" w:hAnsi="Arial" w:cs="Arial"/>
          <w:sz w:val="24"/>
          <w:szCs w:val="24"/>
          <w:lang w:eastAsia="en-GB"/>
        </w:rPr>
        <w:t xml:space="preserve"> engagement </w:t>
      </w:r>
      <w:r w:rsidR="000249A0" w:rsidRPr="002672EE">
        <w:rPr>
          <w:rFonts w:ascii="Arial" w:eastAsia="Times New Roman" w:hAnsi="Arial" w:cs="Arial"/>
          <w:sz w:val="24"/>
          <w:szCs w:val="24"/>
          <w:lang w:eastAsia="en-GB"/>
        </w:rPr>
        <w:t>approaches</w:t>
      </w:r>
      <w:r w:rsidRPr="007D272D">
        <w:rPr>
          <w:rFonts w:ascii="Arial" w:eastAsia="Times New Roman" w:hAnsi="Arial" w:cs="Arial"/>
          <w:sz w:val="24"/>
          <w:szCs w:val="24"/>
          <w:lang w:eastAsia="en-GB"/>
        </w:rPr>
        <w:t>, including</w:t>
      </w:r>
      <w:r w:rsidR="000249A0" w:rsidRPr="002672EE">
        <w:rPr>
          <w:rFonts w:ascii="Arial" w:eastAsia="Times New Roman" w:hAnsi="Arial" w:cs="Arial"/>
          <w:sz w:val="24"/>
          <w:szCs w:val="24"/>
          <w:lang w:eastAsia="en-GB"/>
        </w:rPr>
        <w:t xml:space="preserve"> virtual </w:t>
      </w:r>
      <w:r w:rsidR="009263BC" w:rsidRPr="002672EE">
        <w:rPr>
          <w:rFonts w:ascii="Arial" w:eastAsia="Times New Roman" w:hAnsi="Arial" w:cs="Arial"/>
          <w:sz w:val="24"/>
          <w:szCs w:val="24"/>
          <w:lang w:eastAsia="en-GB"/>
        </w:rPr>
        <w:t>and</w:t>
      </w:r>
      <w:r w:rsidR="000249A0" w:rsidRPr="002672EE">
        <w:rPr>
          <w:rFonts w:ascii="Arial" w:eastAsia="Times New Roman" w:hAnsi="Arial" w:cs="Arial"/>
          <w:sz w:val="24"/>
          <w:szCs w:val="24"/>
          <w:lang w:eastAsia="en-GB"/>
        </w:rPr>
        <w:t xml:space="preserve"> face-to-face</w:t>
      </w:r>
      <w:r w:rsidRPr="007D272D">
        <w:rPr>
          <w:rFonts w:ascii="Arial" w:eastAsia="Times New Roman" w:hAnsi="Arial" w:cs="Arial"/>
          <w:sz w:val="24"/>
          <w:szCs w:val="24"/>
          <w:lang w:eastAsia="en-GB"/>
        </w:rPr>
        <w:t xml:space="preserve"> meeting</w:t>
      </w:r>
      <w:r w:rsidR="009263BC" w:rsidRPr="002672EE">
        <w:rPr>
          <w:rFonts w:ascii="Arial" w:eastAsia="Times New Roman" w:hAnsi="Arial" w:cs="Arial"/>
          <w:sz w:val="24"/>
          <w:szCs w:val="24"/>
          <w:lang w:eastAsia="en-GB"/>
        </w:rPr>
        <w:t xml:space="preserve">s and </w:t>
      </w:r>
      <w:r w:rsidRPr="007D272D">
        <w:rPr>
          <w:rFonts w:ascii="Arial" w:eastAsia="Times New Roman" w:hAnsi="Arial" w:cs="Arial"/>
          <w:sz w:val="24"/>
          <w:szCs w:val="24"/>
          <w:lang w:eastAsia="en-GB"/>
        </w:rPr>
        <w:t>workshops,</w:t>
      </w:r>
      <w:r w:rsidR="000249A0" w:rsidRPr="002672EE">
        <w:rPr>
          <w:rFonts w:ascii="Arial" w:eastAsia="Times New Roman" w:hAnsi="Arial" w:cs="Arial"/>
          <w:sz w:val="24"/>
          <w:szCs w:val="24"/>
          <w:lang w:eastAsia="en-GB"/>
        </w:rPr>
        <w:t xml:space="preserve"> poster, flyers and </w:t>
      </w:r>
      <w:r w:rsidRPr="007D272D">
        <w:rPr>
          <w:rFonts w:ascii="Arial" w:eastAsia="Times New Roman" w:hAnsi="Arial" w:cs="Arial"/>
          <w:sz w:val="24"/>
          <w:szCs w:val="24"/>
          <w:lang w:eastAsia="en-GB"/>
        </w:rPr>
        <w:t>emails.</w:t>
      </w:r>
      <w:r w:rsidR="000249A0" w:rsidRPr="002672EE">
        <w:rPr>
          <w:rFonts w:ascii="Arial" w:eastAsia="Times New Roman" w:hAnsi="Arial" w:cs="Arial"/>
          <w:sz w:val="24"/>
          <w:szCs w:val="24"/>
          <w:lang w:eastAsia="en-GB"/>
        </w:rPr>
        <w:t xml:space="preserve"> </w:t>
      </w:r>
      <w:r w:rsidR="009263BC" w:rsidRPr="002672EE">
        <w:rPr>
          <w:rFonts w:ascii="Arial" w:eastAsia="Times New Roman" w:hAnsi="Arial" w:cs="Arial"/>
          <w:sz w:val="24"/>
          <w:szCs w:val="24"/>
          <w:lang w:eastAsia="en-GB"/>
        </w:rPr>
        <w:t>I</w:t>
      </w:r>
      <w:r w:rsidR="000249A0" w:rsidRPr="002672EE">
        <w:rPr>
          <w:rFonts w:ascii="Arial" w:eastAsia="Times New Roman" w:hAnsi="Arial" w:cs="Arial"/>
          <w:sz w:val="24"/>
          <w:szCs w:val="24"/>
          <w:lang w:eastAsia="en-GB"/>
        </w:rPr>
        <w:t xml:space="preserve"> combine both push and pull communication</w:t>
      </w:r>
      <w:r w:rsidR="009263BC" w:rsidRPr="002672EE">
        <w:rPr>
          <w:rFonts w:ascii="Arial" w:eastAsia="Times New Roman" w:hAnsi="Arial" w:cs="Arial"/>
          <w:sz w:val="24"/>
          <w:szCs w:val="24"/>
          <w:lang w:eastAsia="en-GB"/>
        </w:rPr>
        <w:t xml:space="preserve"> method</w:t>
      </w:r>
      <w:r w:rsidR="000249A0" w:rsidRPr="002672EE">
        <w:rPr>
          <w:rFonts w:ascii="Arial" w:eastAsia="Times New Roman" w:hAnsi="Arial" w:cs="Arial"/>
          <w:sz w:val="24"/>
          <w:szCs w:val="24"/>
          <w:lang w:eastAsia="en-GB"/>
        </w:rPr>
        <w:t>, with e</w:t>
      </w:r>
      <w:r w:rsidRPr="007D272D">
        <w:rPr>
          <w:rFonts w:ascii="Arial" w:eastAsia="Times New Roman" w:hAnsi="Arial" w:cs="Arial"/>
          <w:sz w:val="24"/>
          <w:szCs w:val="24"/>
          <w:lang w:eastAsia="en-GB"/>
        </w:rPr>
        <w:t xml:space="preserve">ach </w:t>
      </w:r>
      <w:r w:rsidR="000249A0" w:rsidRPr="002672EE">
        <w:rPr>
          <w:rFonts w:ascii="Arial" w:eastAsia="Times New Roman" w:hAnsi="Arial" w:cs="Arial"/>
          <w:sz w:val="24"/>
          <w:szCs w:val="24"/>
          <w:lang w:eastAsia="en-GB"/>
        </w:rPr>
        <w:t>having its</w:t>
      </w:r>
      <w:r w:rsidRPr="007D272D">
        <w:rPr>
          <w:rFonts w:ascii="Arial" w:eastAsia="Times New Roman" w:hAnsi="Arial" w:cs="Arial"/>
          <w:sz w:val="24"/>
          <w:szCs w:val="24"/>
          <w:lang w:eastAsia="en-GB"/>
        </w:rPr>
        <w:t xml:space="preserve"> strengths and </w:t>
      </w:r>
      <w:r w:rsidR="000249A0" w:rsidRPr="002672EE">
        <w:rPr>
          <w:rFonts w:ascii="Arial" w:eastAsia="Times New Roman" w:hAnsi="Arial" w:cs="Arial"/>
          <w:sz w:val="24"/>
          <w:szCs w:val="24"/>
          <w:lang w:eastAsia="en-GB"/>
        </w:rPr>
        <w:t>weaknesses</w:t>
      </w:r>
      <w:r w:rsidRPr="007D272D">
        <w:rPr>
          <w:rFonts w:ascii="Arial" w:eastAsia="Times New Roman" w:hAnsi="Arial" w:cs="Arial"/>
          <w:sz w:val="24"/>
          <w:szCs w:val="24"/>
          <w:lang w:eastAsia="en-GB"/>
        </w:rPr>
        <w:t>.</w:t>
      </w:r>
    </w:p>
    <w:p w14:paraId="125A7F07" w14:textId="77777777" w:rsidR="0066125E" w:rsidRPr="002672EE" w:rsidRDefault="002520BC"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For example</w:t>
      </w:r>
      <w:r w:rsidR="007D272D" w:rsidRPr="007D272D">
        <w:rPr>
          <w:rFonts w:ascii="Arial" w:eastAsia="Times New Roman" w:hAnsi="Arial" w:cs="Arial"/>
          <w:sz w:val="24"/>
          <w:szCs w:val="24"/>
          <w:lang w:eastAsia="en-GB"/>
        </w:rPr>
        <w:t>,</w:t>
      </w:r>
      <w:r w:rsidRPr="002672EE">
        <w:rPr>
          <w:rFonts w:ascii="Arial" w:eastAsia="Times New Roman" w:hAnsi="Arial" w:cs="Arial"/>
          <w:sz w:val="24"/>
          <w:szCs w:val="24"/>
          <w:lang w:eastAsia="en-GB"/>
        </w:rPr>
        <w:t xml:space="preserve"> in my role as Digital Clinical Safety Officer, I often use the workshop</w:t>
      </w:r>
      <w:r w:rsidR="009263BC" w:rsidRPr="002672EE">
        <w:rPr>
          <w:rFonts w:ascii="Arial" w:eastAsia="Times New Roman" w:hAnsi="Arial" w:cs="Arial"/>
          <w:sz w:val="24"/>
          <w:szCs w:val="24"/>
          <w:lang w:eastAsia="en-GB"/>
        </w:rPr>
        <w:t xml:space="preserve"> engagement </w:t>
      </w:r>
      <w:r w:rsidRPr="002672EE">
        <w:rPr>
          <w:rFonts w:ascii="Arial" w:eastAsia="Times New Roman" w:hAnsi="Arial" w:cs="Arial"/>
          <w:sz w:val="24"/>
          <w:szCs w:val="24"/>
          <w:lang w:eastAsia="en-GB"/>
        </w:rPr>
        <w:t xml:space="preserve">approach </w:t>
      </w:r>
      <w:r w:rsidR="009263BC" w:rsidRPr="002672EE">
        <w:rPr>
          <w:rFonts w:ascii="Arial" w:eastAsia="Times New Roman" w:hAnsi="Arial" w:cs="Arial"/>
          <w:sz w:val="24"/>
          <w:szCs w:val="24"/>
          <w:lang w:eastAsia="en-GB"/>
        </w:rPr>
        <w:t xml:space="preserve">where I </w:t>
      </w:r>
      <w:r w:rsidRPr="002672EE">
        <w:rPr>
          <w:rFonts w:ascii="Arial" w:eastAsia="Times New Roman" w:hAnsi="Arial" w:cs="Arial"/>
          <w:sz w:val="24"/>
          <w:szCs w:val="24"/>
          <w:lang w:eastAsia="en-GB"/>
        </w:rPr>
        <w:t xml:space="preserve">bring a wide range of stakeholder together </w:t>
      </w:r>
      <w:r w:rsidR="009263BC" w:rsidRPr="002672EE">
        <w:rPr>
          <w:rFonts w:ascii="Arial" w:eastAsia="Times New Roman" w:hAnsi="Arial" w:cs="Arial"/>
          <w:sz w:val="24"/>
          <w:szCs w:val="24"/>
          <w:lang w:eastAsia="en-GB"/>
        </w:rPr>
        <w:t xml:space="preserve">to assess a digital system and identify possible </w:t>
      </w:r>
      <w:r w:rsidRPr="002672EE">
        <w:rPr>
          <w:rFonts w:ascii="Arial" w:eastAsia="Times New Roman" w:hAnsi="Arial" w:cs="Arial"/>
          <w:sz w:val="24"/>
          <w:szCs w:val="24"/>
          <w:lang w:eastAsia="en-GB"/>
        </w:rPr>
        <w:t xml:space="preserve">patient safety risks. This approach often </w:t>
      </w:r>
      <w:r w:rsidR="0066125E" w:rsidRPr="002672EE">
        <w:rPr>
          <w:rFonts w:ascii="Arial" w:eastAsia="Times New Roman" w:hAnsi="Arial" w:cs="Arial"/>
          <w:sz w:val="24"/>
          <w:szCs w:val="24"/>
          <w:lang w:eastAsia="en-GB"/>
        </w:rPr>
        <w:t>yields</w:t>
      </w:r>
      <w:r w:rsidRPr="002672EE">
        <w:rPr>
          <w:rFonts w:ascii="Arial" w:eastAsia="Times New Roman" w:hAnsi="Arial" w:cs="Arial"/>
          <w:sz w:val="24"/>
          <w:szCs w:val="24"/>
          <w:lang w:eastAsia="en-GB"/>
        </w:rPr>
        <w:t xml:space="preserve"> </w:t>
      </w:r>
      <w:r w:rsidR="0066125E" w:rsidRPr="002672EE">
        <w:rPr>
          <w:rFonts w:ascii="Arial" w:eastAsia="Times New Roman" w:hAnsi="Arial" w:cs="Arial"/>
          <w:sz w:val="24"/>
          <w:szCs w:val="24"/>
          <w:lang w:eastAsia="en-GB"/>
        </w:rPr>
        <w:t>productive</w:t>
      </w:r>
      <w:r w:rsidRPr="002672EE">
        <w:rPr>
          <w:rFonts w:ascii="Arial" w:eastAsia="Times New Roman" w:hAnsi="Arial" w:cs="Arial"/>
          <w:sz w:val="24"/>
          <w:szCs w:val="24"/>
          <w:lang w:eastAsia="en-GB"/>
        </w:rPr>
        <w:t xml:space="preserve"> outcome, as</w:t>
      </w:r>
      <w:r w:rsidR="0066125E" w:rsidRPr="002672EE">
        <w:rPr>
          <w:rFonts w:ascii="Arial" w:eastAsia="Times New Roman" w:hAnsi="Arial" w:cs="Arial"/>
          <w:sz w:val="24"/>
          <w:szCs w:val="24"/>
          <w:lang w:eastAsia="en-GB"/>
        </w:rPr>
        <w:t xml:space="preserve"> having a range of stakeholders </w:t>
      </w:r>
      <w:r w:rsidRPr="002672EE">
        <w:rPr>
          <w:rFonts w:ascii="Arial" w:eastAsia="Times New Roman" w:hAnsi="Arial" w:cs="Arial"/>
          <w:sz w:val="24"/>
          <w:szCs w:val="24"/>
          <w:lang w:eastAsia="en-GB"/>
        </w:rPr>
        <w:t xml:space="preserve">in the room simply means risks being </w:t>
      </w:r>
      <w:r w:rsidR="0066125E" w:rsidRPr="002672EE">
        <w:rPr>
          <w:rFonts w:ascii="Arial" w:eastAsia="Times New Roman" w:hAnsi="Arial" w:cs="Arial"/>
          <w:sz w:val="24"/>
          <w:szCs w:val="24"/>
          <w:lang w:eastAsia="en-GB"/>
        </w:rPr>
        <w:t xml:space="preserve">assessed and </w:t>
      </w:r>
      <w:r w:rsidRPr="002672EE">
        <w:rPr>
          <w:rFonts w:ascii="Arial" w:eastAsia="Times New Roman" w:hAnsi="Arial" w:cs="Arial"/>
          <w:sz w:val="24"/>
          <w:szCs w:val="24"/>
          <w:lang w:eastAsia="en-GB"/>
        </w:rPr>
        <w:t xml:space="preserve">identified from diverse lenses. </w:t>
      </w:r>
    </w:p>
    <w:p w14:paraId="5E52B7C8" w14:textId="77777777" w:rsidR="007E650C" w:rsidRDefault="002520BC"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 xml:space="preserve">However, I have recognised that this method could sometimes </w:t>
      </w:r>
      <w:r w:rsidR="007D272D" w:rsidRPr="007D272D">
        <w:rPr>
          <w:rFonts w:ascii="Arial" w:eastAsia="Times New Roman" w:hAnsi="Arial" w:cs="Arial"/>
          <w:sz w:val="24"/>
          <w:szCs w:val="24"/>
          <w:lang w:eastAsia="en-GB"/>
        </w:rPr>
        <w:t xml:space="preserve">limit open </w:t>
      </w:r>
      <w:r w:rsidRPr="002672EE">
        <w:rPr>
          <w:rFonts w:ascii="Arial" w:eastAsia="Times New Roman" w:hAnsi="Arial" w:cs="Arial"/>
          <w:sz w:val="24"/>
          <w:szCs w:val="24"/>
          <w:lang w:eastAsia="en-GB"/>
        </w:rPr>
        <w:t xml:space="preserve">and honest </w:t>
      </w:r>
      <w:r w:rsidR="007D272D" w:rsidRPr="007D272D">
        <w:rPr>
          <w:rFonts w:ascii="Arial" w:eastAsia="Times New Roman" w:hAnsi="Arial" w:cs="Arial"/>
          <w:sz w:val="24"/>
          <w:szCs w:val="24"/>
          <w:lang w:eastAsia="en-GB"/>
        </w:rPr>
        <w:t xml:space="preserve">discussion, </w:t>
      </w:r>
      <w:r w:rsidRPr="002672EE">
        <w:rPr>
          <w:rFonts w:ascii="Arial" w:eastAsia="Times New Roman" w:hAnsi="Arial" w:cs="Arial"/>
          <w:sz w:val="24"/>
          <w:szCs w:val="24"/>
          <w:lang w:eastAsia="en-GB"/>
        </w:rPr>
        <w:t>especially when</w:t>
      </w:r>
      <w:r w:rsidR="007D272D" w:rsidRPr="007D272D">
        <w:rPr>
          <w:rFonts w:ascii="Arial" w:eastAsia="Times New Roman" w:hAnsi="Arial" w:cs="Arial"/>
          <w:sz w:val="24"/>
          <w:szCs w:val="24"/>
          <w:lang w:eastAsia="en-GB"/>
        </w:rPr>
        <w:t xml:space="preserve"> hierarchical dynamics </w:t>
      </w:r>
      <w:r w:rsidRPr="002672EE">
        <w:rPr>
          <w:rFonts w:ascii="Arial" w:eastAsia="Times New Roman" w:hAnsi="Arial" w:cs="Arial"/>
          <w:sz w:val="24"/>
          <w:szCs w:val="24"/>
          <w:lang w:eastAsia="en-GB"/>
        </w:rPr>
        <w:t xml:space="preserve">exist </w:t>
      </w:r>
      <w:r w:rsidR="0066125E" w:rsidRPr="002672EE">
        <w:rPr>
          <w:rFonts w:ascii="Arial" w:eastAsia="Times New Roman" w:hAnsi="Arial" w:cs="Arial"/>
          <w:sz w:val="24"/>
          <w:szCs w:val="24"/>
          <w:lang w:eastAsia="en-GB"/>
        </w:rPr>
        <w:t>among</w:t>
      </w:r>
      <w:r w:rsidR="007D272D" w:rsidRPr="007D272D">
        <w:rPr>
          <w:rFonts w:ascii="Arial" w:eastAsia="Times New Roman" w:hAnsi="Arial" w:cs="Arial"/>
          <w:sz w:val="24"/>
          <w:szCs w:val="24"/>
          <w:lang w:eastAsia="en-GB"/>
        </w:rPr>
        <w:t xml:space="preserve"> the</w:t>
      </w:r>
      <w:r w:rsidRPr="002672EE">
        <w:rPr>
          <w:rFonts w:ascii="Arial" w:eastAsia="Times New Roman" w:hAnsi="Arial" w:cs="Arial"/>
          <w:sz w:val="24"/>
          <w:szCs w:val="24"/>
          <w:lang w:eastAsia="en-GB"/>
        </w:rPr>
        <w:t xml:space="preserve"> stakeholders</w:t>
      </w:r>
      <w:r w:rsidR="007D272D" w:rsidRPr="007D272D">
        <w:rPr>
          <w:rFonts w:ascii="Arial" w:eastAsia="Times New Roman" w:hAnsi="Arial" w:cs="Arial"/>
          <w:sz w:val="24"/>
          <w:szCs w:val="24"/>
          <w:lang w:eastAsia="en-GB"/>
        </w:rPr>
        <w:t>.</w:t>
      </w:r>
      <w:r w:rsidR="005435D5" w:rsidRPr="002672EE">
        <w:rPr>
          <w:rFonts w:ascii="Arial" w:eastAsia="Times New Roman" w:hAnsi="Arial" w:cs="Arial"/>
          <w:sz w:val="24"/>
          <w:szCs w:val="24"/>
          <w:lang w:eastAsia="en-GB"/>
        </w:rPr>
        <w:t xml:space="preserve"> </w:t>
      </w:r>
    </w:p>
    <w:p w14:paraId="6A15D409" w14:textId="42E598C1" w:rsidR="007D272D" w:rsidRPr="007D272D" w:rsidRDefault="007E650C" w:rsidP="007E650C">
      <w:pPr>
        <w:rPr>
          <w:rFonts w:ascii="Arial" w:eastAsia="Times New Roman" w:hAnsi="Arial" w:cs="Arial"/>
          <w:sz w:val="24"/>
          <w:szCs w:val="24"/>
          <w:lang w:eastAsia="en-GB"/>
        </w:rPr>
      </w:pPr>
      <w:r>
        <w:rPr>
          <w:rFonts w:ascii="Arial" w:hAnsi="Arial" w:cs="Arial"/>
          <w:sz w:val="24"/>
          <w:szCs w:val="24"/>
        </w:rPr>
        <w:t xml:space="preserve">Lack of psychological safety and hierarchical difference which remains one of the contributory barriers to open and honest conversation in a group dialogue </w:t>
      </w:r>
      <w:r w:rsidRPr="007B5707">
        <w:rPr>
          <w:rFonts w:ascii="Arial" w:hAnsi="Arial" w:cs="Arial"/>
          <w:sz w:val="24"/>
          <w:szCs w:val="24"/>
        </w:rPr>
        <w:t xml:space="preserve">(Magwood </w:t>
      </w:r>
      <w:r w:rsidRPr="007B5707">
        <w:rPr>
          <w:rStyle w:val="Emphasis"/>
          <w:rFonts w:ascii="Arial" w:hAnsi="Arial" w:cs="Arial"/>
          <w:sz w:val="24"/>
          <w:szCs w:val="24"/>
        </w:rPr>
        <w:t>et al.</w:t>
      </w:r>
      <w:r w:rsidRPr="007B5707">
        <w:rPr>
          <w:rFonts w:ascii="Arial" w:hAnsi="Arial" w:cs="Arial"/>
          <w:sz w:val="24"/>
          <w:szCs w:val="24"/>
        </w:rPr>
        <w:t>, 2022)</w:t>
      </w:r>
      <w:r>
        <w:rPr>
          <w:rFonts w:ascii="Arial" w:hAnsi="Arial" w:cs="Arial"/>
          <w:sz w:val="24"/>
          <w:szCs w:val="24"/>
        </w:rPr>
        <w:t xml:space="preserve">, and must be addressed in order to arrive at a meaningful decision. </w:t>
      </w:r>
      <w:r w:rsidR="0066125E" w:rsidRPr="002672EE">
        <w:rPr>
          <w:rFonts w:ascii="Arial" w:eastAsia="Times New Roman" w:hAnsi="Arial" w:cs="Arial"/>
          <w:sz w:val="24"/>
          <w:szCs w:val="24"/>
          <w:lang w:eastAsia="en-GB"/>
        </w:rPr>
        <w:t xml:space="preserve">With this in mind, </w:t>
      </w:r>
      <w:r w:rsidR="005435D5" w:rsidRPr="002672EE">
        <w:rPr>
          <w:rFonts w:ascii="Arial" w:eastAsia="Times New Roman" w:hAnsi="Arial" w:cs="Arial"/>
          <w:sz w:val="24"/>
          <w:szCs w:val="24"/>
          <w:lang w:eastAsia="en-GB"/>
        </w:rPr>
        <w:t xml:space="preserve">I </w:t>
      </w:r>
      <w:r w:rsidR="0066125E" w:rsidRPr="002672EE">
        <w:rPr>
          <w:rFonts w:ascii="Arial" w:eastAsia="Times New Roman" w:hAnsi="Arial" w:cs="Arial"/>
          <w:sz w:val="24"/>
          <w:szCs w:val="24"/>
          <w:lang w:eastAsia="en-GB"/>
        </w:rPr>
        <w:t>usually</w:t>
      </w:r>
      <w:r w:rsidR="005435D5" w:rsidRPr="002672EE">
        <w:rPr>
          <w:rFonts w:ascii="Arial" w:eastAsia="Times New Roman" w:hAnsi="Arial" w:cs="Arial"/>
          <w:sz w:val="24"/>
          <w:szCs w:val="24"/>
          <w:lang w:eastAsia="en-GB"/>
        </w:rPr>
        <w:t xml:space="preserve"> </w:t>
      </w:r>
      <w:r w:rsidR="0066125E" w:rsidRPr="002672EE">
        <w:rPr>
          <w:rFonts w:ascii="Arial" w:eastAsia="Times New Roman" w:hAnsi="Arial" w:cs="Arial"/>
          <w:sz w:val="24"/>
          <w:szCs w:val="24"/>
          <w:lang w:eastAsia="en-GB"/>
        </w:rPr>
        <w:t>adopt a one-to-one communication</w:t>
      </w:r>
      <w:r w:rsidR="0066125E" w:rsidRPr="007D272D">
        <w:rPr>
          <w:rFonts w:ascii="Arial" w:eastAsia="Times New Roman" w:hAnsi="Arial" w:cs="Arial"/>
          <w:sz w:val="24"/>
          <w:szCs w:val="24"/>
          <w:lang w:eastAsia="en-GB"/>
        </w:rPr>
        <w:t xml:space="preserve"> </w:t>
      </w:r>
      <w:r w:rsidR="0066125E" w:rsidRPr="002672EE">
        <w:rPr>
          <w:rFonts w:ascii="Arial" w:eastAsia="Times New Roman" w:hAnsi="Arial" w:cs="Arial"/>
          <w:sz w:val="24"/>
          <w:szCs w:val="24"/>
          <w:lang w:eastAsia="en-GB"/>
        </w:rPr>
        <w:t>approach,</w:t>
      </w:r>
      <w:r w:rsidR="005435D5" w:rsidRPr="002672EE">
        <w:rPr>
          <w:rFonts w:ascii="Arial" w:eastAsia="Times New Roman" w:hAnsi="Arial" w:cs="Arial"/>
          <w:sz w:val="24"/>
          <w:szCs w:val="24"/>
          <w:lang w:eastAsia="en-GB"/>
        </w:rPr>
        <w:t xml:space="preserve"> by following up with stakeholder individually in order to gain </w:t>
      </w:r>
      <w:r w:rsidR="007D272D" w:rsidRPr="007D272D">
        <w:rPr>
          <w:rFonts w:ascii="Arial" w:eastAsia="Times New Roman" w:hAnsi="Arial" w:cs="Arial"/>
          <w:sz w:val="24"/>
          <w:szCs w:val="24"/>
          <w:lang w:eastAsia="en-GB"/>
        </w:rPr>
        <w:t xml:space="preserve">more honest </w:t>
      </w:r>
      <w:r w:rsidR="005435D5" w:rsidRPr="002672EE">
        <w:rPr>
          <w:rFonts w:ascii="Arial" w:eastAsia="Times New Roman" w:hAnsi="Arial" w:cs="Arial"/>
          <w:sz w:val="24"/>
          <w:szCs w:val="24"/>
          <w:lang w:eastAsia="en-GB"/>
        </w:rPr>
        <w:t xml:space="preserve">opinion and </w:t>
      </w:r>
      <w:r w:rsidR="007D272D" w:rsidRPr="007D272D">
        <w:rPr>
          <w:rFonts w:ascii="Arial" w:eastAsia="Times New Roman" w:hAnsi="Arial" w:cs="Arial"/>
          <w:sz w:val="24"/>
          <w:szCs w:val="24"/>
          <w:lang w:eastAsia="en-GB"/>
        </w:rPr>
        <w:t>feedback.</w:t>
      </w:r>
    </w:p>
    <w:p w14:paraId="4393E16B" w14:textId="2E23ED84" w:rsidR="001013C2" w:rsidRPr="002672EE" w:rsidRDefault="005435D5"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One other weakness of the workshop</w:t>
      </w:r>
      <w:r w:rsidR="001013C2" w:rsidRPr="002672EE">
        <w:rPr>
          <w:rFonts w:ascii="Arial" w:eastAsia="Times New Roman" w:hAnsi="Arial" w:cs="Arial"/>
          <w:sz w:val="24"/>
          <w:szCs w:val="24"/>
          <w:lang w:eastAsia="en-GB"/>
        </w:rPr>
        <w:t xml:space="preserve"> approach is that its productivity is heavily dependent on the skills of the facilitator and how well engaged the participants are. </w:t>
      </w:r>
      <w:r w:rsidR="0066125E" w:rsidRPr="002672EE">
        <w:rPr>
          <w:rFonts w:ascii="Arial" w:eastAsia="Times New Roman" w:hAnsi="Arial" w:cs="Arial"/>
          <w:sz w:val="24"/>
          <w:szCs w:val="24"/>
          <w:lang w:eastAsia="en-GB"/>
        </w:rPr>
        <w:t>However</w:t>
      </w:r>
      <w:r w:rsidR="001013C2" w:rsidRPr="002672EE">
        <w:rPr>
          <w:rFonts w:ascii="Arial" w:eastAsia="Times New Roman" w:hAnsi="Arial" w:cs="Arial"/>
          <w:sz w:val="24"/>
          <w:szCs w:val="24"/>
          <w:lang w:eastAsia="en-GB"/>
        </w:rPr>
        <w:t xml:space="preserve">, despite </w:t>
      </w:r>
      <w:r w:rsidRPr="002672EE">
        <w:rPr>
          <w:rFonts w:ascii="Arial" w:eastAsia="Times New Roman" w:hAnsi="Arial" w:cs="Arial"/>
          <w:sz w:val="24"/>
          <w:szCs w:val="24"/>
          <w:lang w:eastAsia="en-GB"/>
        </w:rPr>
        <w:t>the</w:t>
      </w:r>
      <w:r w:rsidR="0066125E" w:rsidRPr="002672EE">
        <w:rPr>
          <w:rFonts w:ascii="Arial" w:eastAsia="Times New Roman" w:hAnsi="Arial" w:cs="Arial"/>
          <w:sz w:val="24"/>
          <w:szCs w:val="24"/>
          <w:lang w:eastAsia="en-GB"/>
        </w:rPr>
        <w:t>se</w:t>
      </w:r>
      <w:r w:rsidRPr="002672EE">
        <w:rPr>
          <w:rFonts w:ascii="Arial" w:eastAsia="Times New Roman" w:hAnsi="Arial" w:cs="Arial"/>
          <w:sz w:val="24"/>
          <w:szCs w:val="24"/>
          <w:lang w:eastAsia="en-GB"/>
        </w:rPr>
        <w:t xml:space="preserve"> weaknesses, I still find it quite </w:t>
      </w:r>
      <w:r w:rsidR="007D272D" w:rsidRPr="007D272D">
        <w:rPr>
          <w:rFonts w:ascii="Arial" w:eastAsia="Times New Roman" w:hAnsi="Arial" w:cs="Arial"/>
          <w:sz w:val="24"/>
          <w:szCs w:val="24"/>
          <w:lang w:eastAsia="en-GB"/>
        </w:rPr>
        <w:t>effective</w:t>
      </w:r>
      <w:r w:rsidRPr="002672EE">
        <w:rPr>
          <w:rFonts w:ascii="Arial" w:eastAsia="Times New Roman" w:hAnsi="Arial" w:cs="Arial"/>
          <w:sz w:val="24"/>
          <w:szCs w:val="24"/>
          <w:lang w:eastAsia="en-GB"/>
        </w:rPr>
        <w:t xml:space="preserve">, giving that it creates an opportunity for </w:t>
      </w:r>
      <w:r w:rsidR="007D272D" w:rsidRPr="007D272D">
        <w:rPr>
          <w:rFonts w:ascii="Arial" w:eastAsia="Times New Roman" w:hAnsi="Arial" w:cs="Arial"/>
          <w:sz w:val="24"/>
          <w:szCs w:val="24"/>
          <w:lang w:eastAsia="en-GB"/>
        </w:rPr>
        <w:t>collaborative problem-solving</w:t>
      </w:r>
      <w:r w:rsidRPr="002672EE">
        <w:rPr>
          <w:rFonts w:ascii="Arial" w:eastAsia="Times New Roman" w:hAnsi="Arial" w:cs="Arial"/>
          <w:sz w:val="24"/>
          <w:szCs w:val="24"/>
          <w:lang w:eastAsia="en-GB"/>
        </w:rPr>
        <w:t xml:space="preserve"> and </w:t>
      </w:r>
      <w:r w:rsidR="001013C2" w:rsidRPr="002672EE">
        <w:rPr>
          <w:rFonts w:ascii="Arial" w:eastAsia="Times New Roman" w:hAnsi="Arial" w:cs="Arial"/>
          <w:sz w:val="24"/>
          <w:szCs w:val="24"/>
          <w:lang w:eastAsia="en-GB"/>
        </w:rPr>
        <w:t>gives room for</w:t>
      </w:r>
      <w:r w:rsidR="0066125E" w:rsidRPr="002672EE">
        <w:rPr>
          <w:rFonts w:ascii="Arial" w:eastAsia="Times New Roman" w:hAnsi="Arial" w:cs="Arial"/>
          <w:sz w:val="24"/>
          <w:szCs w:val="24"/>
          <w:lang w:eastAsia="en-GB"/>
        </w:rPr>
        <w:t xml:space="preserve"> shared</w:t>
      </w:r>
      <w:r w:rsidR="001013C2" w:rsidRPr="002672EE">
        <w:rPr>
          <w:rFonts w:ascii="Arial" w:eastAsia="Times New Roman" w:hAnsi="Arial" w:cs="Arial"/>
          <w:sz w:val="24"/>
          <w:szCs w:val="24"/>
          <w:lang w:eastAsia="en-GB"/>
        </w:rPr>
        <w:t xml:space="preserve"> </w:t>
      </w:r>
      <w:r w:rsidRPr="002672EE">
        <w:rPr>
          <w:rFonts w:ascii="Arial" w:eastAsia="Times New Roman" w:hAnsi="Arial" w:cs="Arial"/>
          <w:sz w:val="24"/>
          <w:szCs w:val="24"/>
          <w:lang w:eastAsia="en-GB"/>
        </w:rPr>
        <w:t xml:space="preserve">learning. </w:t>
      </w:r>
    </w:p>
    <w:p w14:paraId="236C9110" w14:textId="61041425" w:rsidR="007D272D" w:rsidRPr="007D272D" w:rsidRDefault="001013C2"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Overall, o</w:t>
      </w:r>
      <w:r w:rsidR="007D272D" w:rsidRPr="007D272D">
        <w:rPr>
          <w:rFonts w:ascii="Arial" w:eastAsia="Times New Roman" w:hAnsi="Arial" w:cs="Arial"/>
          <w:sz w:val="24"/>
          <w:szCs w:val="24"/>
          <w:lang w:eastAsia="en-GB"/>
        </w:rPr>
        <w:t xml:space="preserve">ne </w:t>
      </w:r>
      <w:r w:rsidR="0066125E" w:rsidRPr="002672EE">
        <w:rPr>
          <w:rFonts w:ascii="Arial" w:eastAsia="Times New Roman" w:hAnsi="Arial" w:cs="Arial"/>
          <w:sz w:val="24"/>
          <w:szCs w:val="24"/>
          <w:lang w:eastAsia="en-GB"/>
        </w:rPr>
        <w:t>key</w:t>
      </w:r>
      <w:r w:rsidRPr="002672EE">
        <w:rPr>
          <w:rFonts w:ascii="Arial" w:eastAsia="Times New Roman" w:hAnsi="Arial" w:cs="Arial"/>
          <w:sz w:val="24"/>
          <w:szCs w:val="24"/>
          <w:lang w:eastAsia="en-GB"/>
        </w:rPr>
        <w:t xml:space="preserve"> </w:t>
      </w:r>
      <w:r w:rsidR="007D272D" w:rsidRPr="007D272D">
        <w:rPr>
          <w:rFonts w:ascii="Arial" w:eastAsia="Times New Roman" w:hAnsi="Arial" w:cs="Arial"/>
          <w:sz w:val="24"/>
          <w:szCs w:val="24"/>
          <w:lang w:eastAsia="en-GB"/>
        </w:rPr>
        <w:t xml:space="preserve">challenge I have encountered </w:t>
      </w:r>
      <w:r w:rsidR="00C60096" w:rsidRPr="002672EE">
        <w:rPr>
          <w:rFonts w:ascii="Arial" w:eastAsia="Times New Roman" w:hAnsi="Arial" w:cs="Arial"/>
          <w:sz w:val="24"/>
          <w:szCs w:val="24"/>
          <w:lang w:eastAsia="en-GB"/>
        </w:rPr>
        <w:t>while</w:t>
      </w:r>
      <w:r w:rsidR="007D272D" w:rsidRPr="007D272D">
        <w:rPr>
          <w:rFonts w:ascii="Arial" w:eastAsia="Times New Roman" w:hAnsi="Arial" w:cs="Arial"/>
          <w:sz w:val="24"/>
          <w:szCs w:val="24"/>
          <w:lang w:eastAsia="en-GB"/>
        </w:rPr>
        <w:t xml:space="preserve"> communicat</w:t>
      </w:r>
      <w:r w:rsidR="00C60096" w:rsidRPr="002672EE">
        <w:rPr>
          <w:rFonts w:ascii="Arial" w:eastAsia="Times New Roman" w:hAnsi="Arial" w:cs="Arial"/>
          <w:sz w:val="24"/>
          <w:szCs w:val="24"/>
          <w:lang w:eastAsia="en-GB"/>
        </w:rPr>
        <w:t xml:space="preserve">ing and engaging with stakeholders in healthcare </w:t>
      </w:r>
      <w:r w:rsidR="0066125E" w:rsidRPr="002672EE">
        <w:rPr>
          <w:rFonts w:ascii="Arial" w:eastAsia="Times New Roman" w:hAnsi="Arial" w:cs="Arial"/>
          <w:sz w:val="24"/>
          <w:szCs w:val="24"/>
          <w:lang w:eastAsia="en-GB"/>
        </w:rPr>
        <w:t xml:space="preserve">is </w:t>
      </w:r>
      <w:r w:rsidR="00C60096" w:rsidRPr="002672EE">
        <w:rPr>
          <w:rFonts w:ascii="Arial" w:eastAsia="Times New Roman" w:hAnsi="Arial" w:cs="Arial"/>
          <w:sz w:val="24"/>
          <w:szCs w:val="24"/>
          <w:lang w:eastAsia="en-GB"/>
        </w:rPr>
        <w:t xml:space="preserve">differences in terminology across different professional groups and department. </w:t>
      </w:r>
      <w:r w:rsidR="007D272D" w:rsidRPr="007D272D">
        <w:rPr>
          <w:rFonts w:ascii="Arial" w:eastAsia="Times New Roman" w:hAnsi="Arial" w:cs="Arial"/>
          <w:sz w:val="24"/>
          <w:szCs w:val="24"/>
          <w:lang w:eastAsia="en-GB"/>
        </w:rPr>
        <w:t xml:space="preserve">For </w:t>
      </w:r>
      <w:r w:rsidR="00C60096" w:rsidRPr="002672EE">
        <w:rPr>
          <w:rFonts w:ascii="Arial" w:eastAsia="Times New Roman" w:hAnsi="Arial" w:cs="Arial"/>
          <w:sz w:val="24"/>
          <w:szCs w:val="24"/>
          <w:lang w:eastAsia="en-GB"/>
        </w:rPr>
        <w:t xml:space="preserve">instance, </w:t>
      </w:r>
      <w:r w:rsidR="007D272D" w:rsidRPr="007D272D">
        <w:rPr>
          <w:rFonts w:ascii="Arial" w:eastAsia="Times New Roman" w:hAnsi="Arial" w:cs="Arial"/>
          <w:sz w:val="24"/>
          <w:szCs w:val="24"/>
          <w:lang w:eastAsia="en-GB"/>
        </w:rPr>
        <w:t xml:space="preserve">technical language </w:t>
      </w:r>
      <w:r w:rsidR="00C60096" w:rsidRPr="002672EE">
        <w:rPr>
          <w:rFonts w:ascii="Arial" w:eastAsia="Times New Roman" w:hAnsi="Arial" w:cs="Arial"/>
          <w:sz w:val="24"/>
          <w:szCs w:val="24"/>
          <w:lang w:eastAsia="en-GB"/>
        </w:rPr>
        <w:t xml:space="preserve">used when engaging with </w:t>
      </w:r>
      <w:r w:rsidR="007D272D" w:rsidRPr="007D272D">
        <w:rPr>
          <w:rFonts w:ascii="Arial" w:eastAsia="Times New Roman" w:hAnsi="Arial" w:cs="Arial"/>
          <w:sz w:val="24"/>
          <w:szCs w:val="24"/>
          <w:lang w:eastAsia="en-GB"/>
        </w:rPr>
        <w:t xml:space="preserve">IT teams </w:t>
      </w:r>
      <w:r w:rsidR="00C60096" w:rsidRPr="002672EE">
        <w:rPr>
          <w:rFonts w:ascii="Arial" w:eastAsia="Times New Roman" w:hAnsi="Arial" w:cs="Arial"/>
          <w:sz w:val="24"/>
          <w:szCs w:val="24"/>
          <w:lang w:eastAsia="en-GB"/>
        </w:rPr>
        <w:t>is often different from th</w:t>
      </w:r>
      <w:r w:rsidR="0066125E" w:rsidRPr="002672EE">
        <w:rPr>
          <w:rFonts w:ascii="Arial" w:eastAsia="Times New Roman" w:hAnsi="Arial" w:cs="Arial"/>
          <w:sz w:val="24"/>
          <w:szCs w:val="24"/>
          <w:lang w:eastAsia="en-GB"/>
        </w:rPr>
        <w:t>at which is</w:t>
      </w:r>
      <w:r w:rsidR="00C60096" w:rsidRPr="002672EE">
        <w:rPr>
          <w:rFonts w:ascii="Arial" w:eastAsia="Times New Roman" w:hAnsi="Arial" w:cs="Arial"/>
          <w:sz w:val="24"/>
          <w:szCs w:val="24"/>
          <w:lang w:eastAsia="en-GB"/>
        </w:rPr>
        <w:t xml:space="preserve"> needed when communicating with</w:t>
      </w:r>
      <w:r w:rsidR="007D272D" w:rsidRPr="007D272D">
        <w:rPr>
          <w:rFonts w:ascii="Arial" w:eastAsia="Times New Roman" w:hAnsi="Arial" w:cs="Arial"/>
          <w:sz w:val="24"/>
          <w:szCs w:val="24"/>
          <w:lang w:eastAsia="en-GB"/>
        </w:rPr>
        <w:t xml:space="preserve"> clinical staff.</w:t>
      </w:r>
    </w:p>
    <w:p w14:paraId="1705EB28" w14:textId="42F32D24" w:rsidR="007D272D" w:rsidRPr="002672EE" w:rsidRDefault="007D272D"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sz w:val="24"/>
          <w:szCs w:val="24"/>
          <w:lang w:eastAsia="en-GB"/>
        </w:rPr>
        <w:t>This</w:t>
      </w:r>
      <w:r w:rsidR="00C60096" w:rsidRPr="002672EE">
        <w:rPr>
          <w:rFonts w:ascii="Arial" w:eastAsia="Times New Roman" w:hAnsi="Arial" w:cs="Arial"/>
          <w:sz w:val="24"/>
          <w:szCs w:val="24"/>
          <w:lang w:eastAsia="en-GB"/>
        </w:rPr>
        <w:t xml:space="preserve"> </w:t>
      </w:r>
      <w:r w:rsidRPr="007D272D">
        <w:rPr>
          <w:rFonts w:ascii="Arial" w:eastAsia="Times New Roman" w:hAnsi="Arial" w:cs="Arial"/>
          <w:sz w:val="24"/>
          <w:szCs w:val="24"/>
          <w:lang w:eastAsia="en-GB"/>
        </w:rPr>
        <w:t xml:space="preserve">has </w:t>
      </w:r>
      <w:r w:rsidR="00C60096" w:rsidRPr="002672EE">
        <w:rPr>
          <w:rFonts w:ascii="Arial" w:eastAsia="Times New Roman" w:hAnsi="Arial" w:cs="Arial"/>
          <w:sz w:val="24"/>
          <w:szCs w:val="24"/>
          <w:lang w:eastAsia="en-GB"/>
        </w:rPr>
        <w:t xml:space="preserve">reinforced </w:t>
      </w:r>
      <w:r w:rsidRPr="007D272D">
        <w:rPr>
          <w:rFonts w:ascii="Arial" w:eastAsia="Times New Roman" w:hAnsi="Arial" w:cs="Arial"/>
          <w:sz w:val="24"/>
          <w:szCs w:val="24"/>
          <w:lang w:eastAsia="en-GB"/>
        </w:rPr>
        <w:t xml:space="preserve">to me the importance of adapting </w:t>
      </w:r>
      <w:r w:rsidR="00C60096" w:rsidRPr="002672EE">
        <w:rPr>
          <w:rFonts w:ascii="Arial" w:eastAsia="Times New Roman" w:hAnsi="Arial" w:cs="Arial"/>
          <w:sz w:val="24"/>
          <w:szCs w:val="24"/>
          <w:lang w:eastAsia="en-GB"/>
        </w:rPr>
        <w:t xml:space="preserve">and tailoring </w:t>
      </w:r>
      <w:r w:rsidRPr="007D272D">
        <w:rPr>
          <w:rFonts w:ascii="Arial" w:eastAsia="Times New Roman" w:hAnsi="Arial" w:cs="Arial"/>
          <w:sz w:val="24"/>
          <w:szCs w:val="24"/>
          <w:lang w:eastAsia="en-GB"/>
        </w:rPr>
        <w:t xml:space="preserve">communication styles to the audience </w:t>
      </w:r>
      <w:r w:rsidR="00C60096" w:rsidRPr="002672EE">
        <w:rPr>
          <w:rFonts w:ascii="Arial" w:eastAsia="Times New Roman" w:hAnsi="Arial" w:cs="Arial"/>
          <w:sz w:val="24"/>
          <w:szCs w:val="24"/>
          <w:lang w:eastAsia="en-GB"/>
        </w:rPr>
        <w:t xml:space="preserve">needs </w:t>
      </w:r>
      <w:r w:rsidRPr="007D272D">
        <w:rPr>
          <w:rFonts w:ascii="Arial" w:eastAsia="Times New Roman" w:hAnsi="Arial" w:cs="Arial"/>
          <w:sz w:val="24"/>
          <w:szCs w:val="24"/>
          <w:lang w:eastAsia="en-GB"/>
        </w:rPr>
        <w:t xml:space="preserve">and </w:t>
      </w:r>
      <w:r w:rsidR="00C60096" w:rsidRPr="002672EE">
        <w:rPr>
          <w:rFonts w:ascii="Arial" w:eastAsia="Times New Roman" w:hAnsi="Arial" w:cs="Arial"/>
          <w:sz w:val="24"/>
          <w:szCs w:val="24"/>
          <w:lang w:eastAsia="en-GB"/>
        </w:rPr>
        <w:t xml:space="preserve">validating understanding of the </w:t>
      </w:r>
      <w:r w:rsidRPr="007D272D">
        <w:rPr>
          <w:rFonts w:ascii="Arial" w:eastAsia="Times New Roman" w:hAnsi="Arial" w:cs="Arial"/>
          <w:sz w:val="24"/>
          <w:szCs w:val="24"/>
          <w:lang w:eastAsia="en-GB"/>
        </w:rPr>
        <w:t>messages</w:t>
      </w:r>
      <w:r w:rsidR="00C60096" w:rsidRPr="002672EE">
        <w:rPr>
          <w:rFonts w:ascii="Arial" w:eastAsia="Times New Roman" w:hAnsi="Arial" w:cs="Arial"/>
          <w:sz w:val="24"/>
          <w:szCs w:val="24"/>
          <w:lang w:eastAsia="en-GB"/>
        </w:rPr>
        <w:t xml:space="preserve">, in line with </w:t>
      </w:r>
      <w:r w:rsidRPr="007D272D">
        <w:rPr>
          <w:rFonts w:ascii="Arial" w:eastAsia="Times New Roman" w:hAnsi="Arial" w:cs="Arial"/>
          <w:sz w:val="24"/>
          <w:szCs w:val="24"/>
          <w:lang w:eastAsia="en-GB"/>
        </w:rPr>
        <w:t>Kotter (1996)</w:t>
      </w:r>
      <w:r w:rsidR="00C60096" w:rsidRPr="002672EE">
        <w:rPr>
          <w:rFonts w:ascii="Arial" w:eastAsia="Times New Roman" w:hAnsi="Arial" w:cs="Arial"/>
          <w:sz w:val="24"/>
          <w:szCs w:val="24"/>
          <w:lang w:eastAsia="en-GB"/>
        </w:rPr>
        <w:t xml:space="preserve"> recommendation that </w:t>
      </w:r>
      <w:r w:rsidRPr="007D272D">
        <w:rPr>
          <w:rFonts w:ascii="Arial" w:eastAsia="Times New Roman" w:hAnsi="Arial" w:cs="Arial"/>
          <w:sz w:val="24"/>
          <w:szCs w:val="24"/>
          <w:lang w:eastAsia="en-GB"/>
        </w:rPr>
        <w:t xml:space="preserve">effective communication </w:t>
      </w:r>
      <w:r w:rsidR="00C60096" w:rsidRPr="002672EE">
        <w:rPr>
          <w:rFonts w:ascii="Arial" w:eastAsia="Times New Roman" w:hAnsi="Arial" w:cs="Arial"/>
          <w:sz w:val="24"/>
          <w:szCs w:val="24"/>
          <w:lang w:eastAsia="en-GB"/>
        </w:rPr>
        <w:t>must be tailored to receivers, rather than one-size-fits-all.</w:t>
      </w:r>
      <w:r w:rsidR="0066125E" w:rsidRPr="002672EE">
        <w:rPr>
          <w:rFonts w:ascii="Arial" w:eastAsia="Times New Roman" w:hAnsi="Arial" w:cs="Arial"/>
          <w:sz w:val="24"/>
          <w:szCs w:val="24"/>
          <w:lang w:eastAsia="en-GB"/>
        </w:rPr>
        <w:t xml:space="preserve"> </w:t>
      </w:r>
    </w:p>
    <w:p w14:paraId="06179EF7" w14:textId="0748E412" w:rsidR="0066125E" w:rsidRPr="007D272D" w:rsidRDefault="0066125E"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I approach this by identifying my stakeholders early enough, analysing them using the stakeholder matrix and developing a robust stakeholder engagement plan tailored to the need of each party.</w:t>
      </w:r>
    </w:p>
    <w:p w14:paraId="5CC6D7E6" w14:textId="1FFCB28B" w:rsidR="00926C6B" w:rsidRPr="002672EE" w:rsidRDefault="00326ABE" w:rsidP="00D330E4">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b/>
          <w:bCs/>
          <w:sz w:val="24"/>
          <w:szCs w:val="24"/>
          <w:lang w:eastAsia="en-GB"/>
        </w:rPr>
        <w:lastRenderedPageBreak/>
        <w:t>Balancing between c</w:t>
      </w:r>
      <w:r w:rsidR="00926C6B" w:rsidRPr="007D272D">
        <w:rPr>
          <w:rFonts w:ascii="Arial" w:eastAsia="Times New Roman" w:hAnsi="Arial" w:cs="Arial"/>
          <w:b/>
          <w:bCs/>
          <w:sz w:val="24"/>
          <w:szCs w:val="24"/>
          <w:lang w:eastAsia="en-GB"/>
        </w:rPr>
        <w:t xml:space="preserve">onsensus, </w:t>
      </w:r>
      <w:r>
        <w:rPr>
          <w:rFonts w:ascii="Arial" w:eastAsia="Times New Roman" w:hAnsi="Arial" w:cs="Arial"/>
          <w:b/>
          <w:bCs/>
          <w:sz w:val="24"/>
          <w:szCs w:val="24"/>
          <w:lang w:eastAsia="en-GB"/>
        </w:rPr>
        <w:t>g</w:t>
      </w:r>
      <w:r w:rsidR="00926C6B" w:rsidRPr="007D272D">
        <w:rPr>
          <w:rFonts w:ascii="Arial" w:eastAsia="Times New Roman" w:hAnsi="Arial" w:cs="Arial"/>
          <w:b/>
          <w:bCs/>
          <w:sz w:val="24"/>
          <w:szCs w:val="24"/>
          <w:lang w:eastAsia="en-GB"/>
        </w:rPr>
        <w:t xml:space="preserve">roupthink, and </w:t>
      </w:r>
      <w:r>
        <w:rPr>
          <w:rFonts w:ascii="Arial" w:eastAsia="Times New Roman" w:hAnsi="Arial" w:cs="Arial"/>
          <w:b/>
          <w:bCs/>
          <w:sz w:val="24"/>
          <w:szCs w:val="24"/>
          <w:lang w:eastAsia="en-GB"/>
        </w:rPr>
        <w:t xml:space="preserve">ways to avoid more dominant individuals from </w:t>
      </w:r>
      <w:r w:rsidR="00FA7AE7">
        <w:rPr>
          <w:rFonts w:ascii="Arial" w:eastAsia="Times New Roman" w:hAnsi="Arial" w:cs="Arial"/>
          <w:b/>
          <w:bCs/>
          <w:sz w:val="24"/>
          <w:szCs w:val="24"/>
          <w:lang w:eastAsia="en-GB"/>
        </w:rPr>
        <w:t xml:space="preserve">preventing full expression from quitter stakeholders. </w:t>
      </w:r>
    </w:p>
    <w:p w14:paraId="0C384777" w14:textId="4244A86F" w:rsidR="00D03AB6" w:rsidRPr="002672EE" w:rsidRDefault="0066125E"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It unarguable that a</w:t>
      </w:r>
      <w:r w:rsidR="007D272D" w:rsidRPr="007D272D">
        <w:rPr>
          <w:rFonts w:ascii="Arial" w:eastAsia="Times New Roman" w:hAnsi="Arial" w:cs="Arial"/>
          <w:sz w:val="24"/>
          <w:szCs w:val="24"/>
          <w:lang w:eastAsia="en-GB"/>
        </w:rPr>
        <w:t xml:space="preserve">chieving </w:t>
      </w:r>
      <w:r w:rsidR="00753D9C">
        <w:rPr>
          <w:rFonts w:ascii="Arial" w:eastAsia="Times New Roman" w:hAnsi="Arial" w:cs="Arial"/>
          <w:sz w:val="24"/>
          <w:szCs w:val="24"/>
          <w:lang w:eastAsia="en-GB"/>
        </w:rPr>
        <w:t>hav</w:t>
      </w:r>
      <w:r w:rsidR="007E650C">
        <w:rPr>
          <w:rFonts w:ascii="Arial" w:eastAsia="Times New Roman" w:hAnsi="Arial" w:cs="Arial"/>
          <w:sz w:val="24"/>
          <w:szCs w:val="24"/>
          <w:lang w:eastAsia="en-GB"/>
        </w:rPr>
        <w:t>ing a meaningful</w:t>
      </w:r>
      <w:r w:rsidR="00753D9C">
        <w:rPr>
          <w:rFonts w:ascii="Arial" w:eastAsia="Times New Roman" w:hAnsi="Arial" w:cs="Arial"/>
          <w:sz w:val="24"/>
          <w:szCs w:val="24"/>
          <w:lang w:eastAsia="en-GB"/>
        </w:rPr>
        <w:t xml:space="preserve"> conversation and reaching a common agreement</w:t>
      </w:r>
      <w:r w:rsidR="007D272D" w:rsidRPr="007D272D">
        <w:rPr>
          <w:rFonts w:ascii="Arial" w:eastAsia="Times New Roman" w:hAnsi="Arial" w:cs="Arial"/>
          <w:sz w:val="24"/>
          <w:szCs w:val="24"/>
          <w:lang w:eastAsia="en-GB"/>
        </w:rPr>
        <w:t xml:space="preserve"> </w:t>
      </w:r>
      <w:r w:rsidR="0071390A" w:rsidRPr="002672EE">
        <w:rPr>
          <w:rFonts w:ascii="Arial" w:eastAsia="Times New Roman" w:hAnsi="Arial" w:cs="Arial"/>
          <w:sz w:val="24"/>
          <w:szCs w:val="24"/>
          <w:lang w:eastAsia="en-GB"/>
        </w:rPr>
        <w:t xml:space="preserve">among </w:t>
      </w:r>
      <w:r w:rsidR="007D272D" w:rsidRPr="007D272D">
        <w:rPr>
          <w:rFonts w:ascii="Arial" w:eastAsia="Times New Roman" w:hAnsi="Arial" w:cs="Arial"/>
          <w:sz w:val="24"/>
          <w:szCs w:val="24"/>
          <w:lang w:eastAsia="en-GB"/>
        </w:rPr>
        <w:t>multi-disciplinary teams</w:t>
      </w:r>
      <w:r w:rsidR="00D03AB6" w:rsidRPr="002672EE">
        <w:rPr>
          <w:rFonts w:ascii="Arial" w:eastAsia="Times New Roman" w:hAnsi="Arial" w:cs="Arial"/>
          <w:sz w:val="24"/>
          <w:szCs w:val="24"/>
          <w:lang w:eastAsia="en-GB"/>
        </w:rPr>
        <w:t xml:space="preserve"> is highly important</w:t>
      </w:r>
      <w:r w:rsidR="007D272D" w:rsidRPr="007D272D">
        <w:rPr>
          <w:rFonts w:ascii="Arial" w:eastAsia="Times New Roman" w:hAnsi="Arial" w:cs="Arial"/>
          <w:sz w:val="24"/>
          <w:szCs w:val="24"/>
          <w:lang w:eastAsia="en-GB"/>
        </w:rPr>
        <w:t xml:space="preserve"> </w:t>
      </w:r>
      <w:r w:rsidR="0071390A" w:rsidRPr="002672EE">
        <w:rPr>
          <w:rFonts w:ascii="Arial" w:eastAsia="Times New Roman" w:hAnsi="Arial" w:cs="Arial"/>
          <w:sz w:val="24"/>
          <w:szCs w:val="24"/>
          <w:lang w:eastAsia="en-GB"/>
        </w:rPr>
        <w:t>in digital transformation</w:t>
      </w:r>
      <w:r w:rsidR="00753D9C">
        <w:rPr>
          <w:rFonts w:ascii="Arial" w:eastAsia="Times New Roman" w:hAnsi="Arial" w:cs="Arial"/>
          <w:sz w:val="24"/>
          <w:szCs w:val="24"/>
          <w:lang w:eastAsia="en-GB"/>
        </w:rPr>
        <w:t>. H</w:t>
      </w:r>
      <w:r w:rsidR="0071390A" w:rsidRPr="002672EE">
        <w:rPr>
          <w:rFonts w:ascii="Arial" w:eastAsia="Times New Roman" w:hAnsi="Arial" w:cs="Arial"/>
          <w:sz w:val="24"/>
          <w:szCs w:val="24"/>
          <w:lang w:eastAsia="en-GB"/>
        </w:rPr>
        <w:t>ence</w:t>
      </w:r>
      <w:r w:rsidR="00753D9C">
        <w:rPr>
          <w:rFonts w:ascii="Arial" w:eastAsia="Times New Roman" w:hAnsi="Arial" w:cs="Arial"/>
          <w:sz w:val="24"/>
          <w:szCs w:val="24"/>
          <w:lang w:eastAsia="en-GB"/>
        </w:rPr>
        <w:t>,</w:t>
      </w:r>
      <w:r w:rsidR="0071390A" w:rsidRPr="002672EE">
        <w:rPr>
          <w:rFonts w:ascii="Arial" w:eastAsia="Times New Roman" w:hAnsi="Arial" w:cs="Arial"/>
          <w:sz w:val="24"/>
          <w:szCs w:val="24"/>
          <w:lang w:eastAsia="en-GB"/>
        </w:rPr>
        <w:t xml:space="preserve"> I often use workshop as </w:t>
      </w:r>
      <w:r w:rsidR="00D03AB6" w:rsidRPr="002672EE">
        <w:rPr>
          <w:rFonts w:ascii="Arial" w:eastAsia="Times New Roman" w:hAnsi="Arial" w:cs="Arial"/>
          <w:sz w:val="24"/>
          <w:szCs w:val="24"/>
          <w:lang w:eastAsia="en-GB"/>
        </w:rPr>
        <w:t>my</w:t>
      </w:r>
      <w:r w:rsidR="0071390A" w:rsidRPr="002672EE">
        <w:rPr>
          <w:rFonts w:ascii="Arial" w:eastAsia="Times New Roman" w:hAnsi="Arial" w:cs="Arial"/>
          <w:sz w:val="24"/>
          <w:szCs w:val="24"/>
          <w:lang w:eastAsia="en-GB"/>
        </w:rPr>
        <w:t xml:space="preserve"> preferred </w:t>
      </w:r>
      <w:r w:rsidR="00D03AB6" w:rsidRPr="002672EE">
        <w:rPr>
          <w:rFonts w:ascii="Arial" w:eastAsia="Times New Roman" w:hAnsi="Arial" w:cs="Arial"/>
          <w:sz w:val="24"/>
          <w:szCs w:val="24"/>
          <w:lang w:eastAsia="en-GB"/>
        </w:rPr>
        <w:t>stakeholder’s</w:t>
      </w:r>
      <w:r w:rsidR="0071390A" w:rsidRPr="002672EE">
        <w:rPr>
          <w:rFonts w:ascii="Arial" w:eastAsia="Times New Roman" w:hAnsi="Arial" w:cs="Arial"/>
          <w:sz w:val="24"/>
          <w:szCs w:val="24"/>
          <w:lang w:eastAsia="en-GB"/>
        </w:rPr>
        <w:t xml:space="preserve"> </w:t>
      </w:r>
      <w:r w:rsidR="00D03AB6" w:rsidRPr="002672EE">
        <w:rPr>
          <w:rFonts w:ascii="Arial" w:eastAsia="Times New Roman" w:hAnsi="Arial" w:cs="Arial"/>
          <w:sz w:val="24"/>
          <w:szCs w:val="24"/>
          <w:lang w:eastAsia="en-GB"/>
        </w:rPr>
        <w:t>engagement</w:t>
      </w:r>
      <w:r w:rsidR="0071390A" w:rsidRPr="002672EE">
        <w:rPr>
          <w:rFonts w:ascii="Arial" w:eastAsia="Times New Roman" w:hAnsi="Arial" w:cs="Arial"/>
          <w:sz w:val="24"/>
          <w:szCs w:val="24"/>
          <w:lang w:eastAsia="en-GB"/>
        </w:rPr>
        <w:t xml:space="preserve"> approach</w:t>
      </w:r>
      <w:r w:rsidR="00753D9C">
        <w:rPr>
          <w:rFonts w:ascii="Arial" w:eastAsia="Times New Roman" w:hAnsi="Arial" w:cs="Arial"/>
          <w:sz w:val="24"/>
          <w:szCs w:val="24"/>
          <w:lang w:eastAsia="en-GB"/>
        </w:rPr>
        <w:t xml:space="preserve">, as this approach gives opportunity for all stakeholders to contribute to the final decision. </w:t>
      </w:r>
    </w:p>
    <w:p w14:paraId="5A30E0A8" w14:textId="78E85FA3" w:rsidR="007D272D" w:rsidRPr="00753D9C" w:rsidRDefault="0071390A" w:rsidP="00753D9C">
      <w:pPr>
        <w:rPr>
          <w:rFonts w:ascii="Arial" w:hAnsi="Arial" w:cs="Arial"/>
          <w:sz w:val="24"/>
          <w:szCs w:val="24"/>
        </w:rPr>
      </w:pPr>
      <w:r w:rsidRPr="002672EE">
        <w:rPr>
          <w:rFonts w:ascii="Arial" w:eastAsia="Times New Roman" w:hAnsi="Arial" w:cs="Arial"/>
          <w:sz w:val="24"/>
          <w:szCs w:val="24"/>
          <w:lang w:eastAsia="en-GB"/>
        </w:rPr>
        <w:t xml:space="preserve">However, </w:t>
      </w:r>
      <w:r w:rsidR="007D272D" w:rsidRPr="007D272D">
        <w:rPr>
          <w:rFonts w:ascii="Arial" w:eastAsia="Times New Roman" w:hAnsi="Arial" w:cs="Arial"/>
          <w:sz w:val="24"/>
          <w:szCs w:val="24"/>
          <w:lang w:eastAsia="en-GB"/>
        </w:rPr>
        <w:t xml:space="preserve">I have come to realise that </w:t>
      </w:r>
      <w:r w:rsidR="00D03AB6" w:rsidRPr="002672EE">
        <w:rPr>
          <w:rFonts w:ascii="Arial" w:eastAsia="Times New Roman" w:hAnsi="Arial" w:cs="Arial"/>
          <w:sz w:val="24"/>
          <w:szCs w:val="24"/>
          <w:lang w:eastAsia="en-GB"/>
        </w:rPr>
        <w:t>this approach</w:t>
      </w:r>
      <w:r w:rsidRPr="002672EE">
        <w:rPr>
          <w:rFonts w:ascii="Arial" w:eastAsia="Times New Roman" w:hAnsi="Arial" w:cs="Arial"/>
          <w:sz w:val="24"/>
          <w:szCs w:val="24"/>
          <w:lang w:eastAsia="en-GB"/>
        </w:rPr>
        <w:t xml:space="preserve"> </w:t>
      </w:r>
      <w:r w:rsidR="007D272D" w:rsidRPr="007D272D">
        <w:rPr>
          <w:rFonts w:ascii="Arial" w:eastAsia="Times New Roman" w:hAnsi="Arial" w:cs="Arial"/>
          <w:sz w:val="24"/>
          <w:szCs w:val="24"/>
          <w:lang w:eastAsia="en-GB"/>
        </w:rPr>
        <w:t xml:space="preserve">does not always </w:t>
      </w:r>
      <w:r w:rsidRPr="002672EE">
        <w:rPr>
          <w:rFonts w:ascii="Arial" w:eastAsia="Times New Roman" w:hAnsi="Arial" w:cs="Arial"/>
          <w:sz w:val="24"/>
          <w:szCs w:val="24"/>
          <w:lang w:eastAsia="en-GB"/>
        </w:rPr>
        <w:t xml:space="preserve">result in </w:t>
      </w:r>
      <w:r w:rsidR="007D272D" w:rsidRPr="007D272D">
        <w:rPr>
          <w:rFonts w:ascii="Arial" w:eastAsia="Times New Roman" w:hAnsi="Arial" w:cs="Arial"/>
          <w:sz w:val="24"/>
          <w:szCs w:val="24"/>
          <w:lang w:eastAsia="en-GB"/>
        </w:rPr>
        <w:t xml:space="preserve">the best decisions. In </w:t>
      </w:r>
      <w:r w:rsidR="00D03AB6" w:rsidRPr="002672EE">
        <w:rPr>
          <w:rFonts w:ascii="Arial" w:eastAsia="Times New Roman" w:hAnsi="Arial" w:cs="Arial"/>
          <w:sz w:val="24"/>
          <w:szCs w:val="24"/>
          <w:lang w:eastAsia="en-GB"/>
        </w:rPr>
        <w:t>some</w:t>
      </w:r>
      <w:r w:rsidRPr="002672EE">
        <w:rPr>
          <w:rFonts w:ascii="Arial" w:eastAsia="Times New Roman" w:hAnsi="Arial" w:cs="Arial"/>
          <w:sz w:val="24"/>
          <w:szCs w:val="24"/>
          <w:lang w:eastAsia="en-GB"/>
        </w:rPr>
        <w:t xml:space="preserve"> </w:t>
      </w:r>
      <w:r w:rsidR="002C7EBE" w:rsidRPr="002672EE">
        <w:rPr>
          <w:rFonts w:ascii="Arial" w:eastAsia="Times New Roman" w:hAnsi="Arial" w:cs="Arial"/>
          <w:sz w:val="24"/>
          <w:szCs w:val="24"/>
          <w:lang w:eastAsia="en-GB"/>
        </w:rPr>
        <w:t>occasion</w:t>
      </w:r>
      <w:r w:rsidR="007D272D" w:rsidRPr="007D272D">
        <w:rPr>
          <w:rFonts w:ascii="Arial" w:eastAsia="Times New Roman" w:hAnsi="Arial" w:cs="Arial"/>
          <w:sz w:val="24"/>
          <w:szCs w:val="24"/>
          <w:lang w:eastAsia="en-GB"/>
        </w:rPr>
        <w:t xml:space="preserve">, it </w:t>
      </w:r>
      <w:r w:rsidRPr="002672EE">
        <w:rPr>
          <w:rFonts w:ascii="Arial" w:eastAsia="Times New Roman" w:hAnsi="Arial" w:cs="Arial"/>
          <w:sz w:val="24"/>
          <w:szCs w:val="24"/>
          <w:lang w:eastAsia="en-GB"/>
        </w:rPr>
        <w:t>lead</w:t>
      </w:r>
      <w:r w:rsidR="002C7EBE" w:rsidRPr="002672EE">
        <w:rPr>
          <w:rFonts w:ascii="Arial" w:eastAsia="Times New Roman" w:hAnsi="Arial" w:cs="Arial"/>
          <w:sz w:val="24"/>
          <w:szCs w:val="24"/>
          <w:lang w:eastAsia="en-GB"/>
        </w:rPr>
        <w:t>s</w:t>
      </w:r>
      <w:r w:rsidRPr="002672EE">
        <w:rPr>
          <w:rFonts w:ascii="Arial" w:eastAsia="Times New Roman" w:hAnsi="Arial" w:cs="Arial"/>
          <w:sz w:val="24"/>
          <w:szCs w:val="24"/>
          <w:lang w:eastAsia="en-GB"/>
        </w:rPr>
        <w:t xml:space="preserve"> to a</w:t>
      </w:r>
      <w:r w:rsidR="007D272D" w:rsidRPr="007D272D">
        <w:rPr>
          <w:rFonts w:ascii="Arial" w:eastAsia="Times New Roman" w:hAnsi="Arial" w:cs="Arial"/>
          <w:sz w:val="24"/>
          <w:szCs w:val="24"/>
          <w:lang w:eastAsia="en-GB"/>
        </w:rPr>
        <w:t xml:space="preserve"> groupthink</w:t>
      </w:r>
      <w:r w:rsidR="00753D9C">
        <w:rPr>
          <w:rFonts w:ascii="Arial" w:eastAsia="Times New Roman" w:hAnsi="Arial" w:cs="Arial"/>
          <w:sz w:val="24"/>
          <w:szCs w:val="24"/>
          <w:lang w:eastAsia="en-GB"/>
        </w:rPr>
        <w:t>, a</w:t>
      </w:r>
      <w:r w:rsidR="002C7EBE" w:rsidRPr="002672EE">
        <w:rPr>
          <w:rFonts w:ascii="Arial" w:eastAsia="Times New Roman" w:hAnsi="Arial" w:cs="Arial"/>
          <w:sz w:val="24"/>
          <w:szCs w:val="24"/>
          <w:lang w:eastAsia="en-GB"/>
        </w:rPr>
        <w:t xml:space="preserve"> situation</w:t>
      </w:r>
      <w:r w:rsidR="00753D9C">
        <w:rPr>
          <w:rFonts w:ascii="Arial" w:eastAsia="Times New Roman" w:hAnsi="Arial" w:cs="Arial"/>
          <w:sz w:val="24"/>
          <w:szCs w:val="24"/>
          <w:lang w:eastAsia="en-GB"/>
        </w:rPr>
        <w:t xml:space="preserve"> where certain individuals agrees to the </w:t>
      </w:r>
      <w:r w:rsidRPr="002672EE">
        <w:rPr>
          <w:rFonts w:ascii="Arial" w:eastAsia="Times New Roman" w:hAnsi="Arial" w:cs="Arial"/>
          <w:sz w:val="24"/>
          <w:szCs w:val="24"/>
          <w:lang w:eastAsia="en-GB"/>
        </w:rPr>
        <w:t>view</w:t>
      </w:r>
      <w:r w:rsidR="00753D9C">
        <w:rPr>
          <w:rFonts w:ascii="Arial" w:eastAsia="Times New Roman" w:hAnsi="Arial" w:cs="Arial"/>
          <w:sz w:val="24"/>
          <w:szCs w:val="24"/>
          <w:lang w:eastAsia="en-GB"/>
        </w:rPr>
        <w:t>s of a large group or</w:t>
      </w:r>
      <w:r w:rsidRPr="002672EE">
        <w:rPr>
          <w:rFonts w:ascii="Arial" w:eastAsia="Times New Roman" w:hAnsi="Arial" w:cs="Arial"/>
          <w:sz w:val="24"/>
          <w:szCs w:val="24"/>
          <w:lang w:eastAsia="en-GB"/>
        </w:rPr>
        <w:t xml:space="preserve"> the </w:t>
      </w:r>
      <w:r w:rsidR="007D272D" w:rsidRPr="007D272D">
        <w:rPr>
          <w:rFonts w:ascii="Arial" w:eastAsia="Times New Roman" w:hAnsi="Arial" w:cs="Arial"/>
          <w:sz w:val="24"/>
          <w:szCs w:val="24"/>
          <w:lang w:eastAsia="en-GB"/>
        </w:rPr>
        <w:t xml:space="preserve">dominant </w:t>
      </w:r>
      <w:r w:rsidRPr="002672EE">
        <w:rPr>
          <w:rFonts w:ascii="Arial" w:eastAsia="Times New Roman" w:hAnsi="Arial" w:cs="Arial"/>
          <w:sz w:val="24"/>
          <w:szCs w:val="24"/>
          <w:lang w:eastAsia="en-GB"/>
        </w:rPr>
        <w:t>participants r</w:t>
      </w:r>
      <w:r w:rsidR="007D272D" w:rsidRPr="007D272D">
        <w:rPr>
          <w:rFonts w:ascii="Arial" w:eastAsia="Times New Roman" w:hAnsi="Arial" w:cs="Arial"/>
          <w:sz w:val="24"/>
          <w:szCs w:val="24"/>
          <w:lang w:eastAsia="en-GB"/>
        </w:rPr>
        <w:t xml:space="preserve">ather than </w:t>
      </w:r>
      <w:r w:rsidRPr="002672EE">
        <w:rPr>
          <w:rFonts w:ascii="Arial" w:eastAsia="Times New Roman" w:hAnsi="Arial" w:cs="Arial"/>
          <w:sz w:val="24"/>
          <w:szCs w:val="24"/>
          <w:lang w:eastAsia="en-GB"/>
        </w:rPr>
        <w:t>their ow</w:t>
      </w:r>
      <w:r w:rsidR="002C7EBE" w:rsidRPr="002672EE">
        <w:rPr>
          <w:rFonts w:ascii="Arial" w:eastAsia="Times New Roman" w:hAnsi="Arial" w:cs="Arial"/>
          <w:sz w:val="24"/>
          <w:szCs w:val="24"/>
          <w:lang w:eastAsia="en-GB"/>
        </w:rPr>
        <w:t xml:space="preserve">n opinion, even when </w:t>
      </w:r>
      <w:r w:rsidR="00D03AB6" w:rsidRPr="002672EE">
        <w:rPr>
          <w:rFonts w:ascii="Arial" w:eastAsia="Times New Roman" w:hAnsi="Arial" w:cs="Arial"/>
          <w:sz w:val="24"/>
          <w:szCs w:val="24"/>
          <w:lang w:eastAsia="en-GB"/>
        </w:rPr>
        <w:t>theirs</w:t>
      </w:r>
      <w:r w:rsidR="002C7EBE" w:rsidRPr="002672EE">
        <w:rPr>
          <w:rFonts w:ascii="Arial" w:eastAsia="Times New Roman" w:hAnsi="Arial" w:cs="Arial"/>
          <w:sz w:val="24"/>
          <w:szCs w:val="24"/>
          <w:lang w:eastAsia="en-GB"/>
        </w:rPr>
        <w:t xml:space="preserve"> could be highly beneficial</w:t>
      </w:r>
      <w:r w:rsidR="00753D9C">
        <w:rPr>
          <w:rFonts w:ascii="Arial" w:eastAsia="Times New Roman" w:hAnsi="Arial" w:cs="Arial"/>
          <w:sz w:val="24"/>
          <w:szCs w:val="24"/>
          <w:lang w:eastAsia="en-GB"/>
        </w:rPr>
        <w:t xml:space="preserve"> (</w:t>
      </w:r>
      <w:r w:rsidR="00753D9C" w:rsidRPr="0003546F">
        <w:rPr>
          <w:rFonts w:ascii="Arial" w:hAnsi="Arial" w:cs="Arial"/>
          <w:sz w:val="24"/>
          <w:szCs w:val="24"/>
        </w:rPr>
        <w:t xml:space="preserve">EBSCO, </w:t>
      </w:r>
      <w:r w:rsidR="00753D9C">
        <w:rPr>
          <w:rFonts w:ascii="Arial" w:hAnsi="Arial" w:cs="Arial"/>
          <w:sz w:val="24"/>
          <w:szCs w:val="24"/>
        </w:rPr>
        <w:t>2021</w:t>
      </w:r>
      <w:r w:rsidR="00753D9C" w:rsidRPr="0003546F">
        <w:rPr>
          <w:rFonts w:ascii="Arial" w:hAnsi="Arial" w:cs="Arial"/>
          <w:sz w:val="24"/>
          <w:szCs w:val="24"/>
        </w:rPr>
        <w:t>)</w:t>
      </w:r>
      <w:r w:rsidR="002C7EBE" w:rsidRPr="002672EE">
        <w:rPr>
          <w:rFonts w:ascii="Arial" w:eastAsia="Times New Roman" w:hAnsi="Arial" w:cs="Arial"/>
          <w:sz w:val="24"/>
          <w:szCs w:val="24"/>
          <w:lang w:eastAsia="en-GB"/>
        </w:rPr>
        <w:t>.</w:t>
      </w:r>
      <w:r w:rsidR="000678A6" w:rsidRPr="002672EE">
        <w:rPr>
          <w:rFonts w:ascii="Arial" w:eastAsia="Times New Roman" w:hAnsi="Arial" w:cs="Arial"/>
          <w:sz w:val="24"/>
          <w:szCs w:val="24"/>
          <w:lang w:eastAsia="en-GB"/>
        </w:rPr>
        <w:t xml:space="preserve"> This </w:t>
      </w:r>
      <w:r w:rsidR="00D03AB6" w:rsidRPr="002672EE">
        <w:rPr>
          <w:rFonts w:ascii="Arial" w:eastAsia="Times New Roman" w:hAnsi="Arial" w:cs="Arial"/>
          <w:sz w:val="24"/>
          <w:szCs w:val="24"/>
          <w:lang w:eastAsia="en-GB"/>
        </w:rPr>
        <w:t xml:space="preserve">instance </w:t>
      </w:r>
      <w:r w:rsidR="000678A6" w:rsidRPr="002672EE">
        <w:rPr>
          <w:rFonts w:ascii="Arial" w:eastAsia="Times New Roman" w:hAnsi="Arial" w:cs="Arial"/>
          <w:sz w:val="24"/>
          <w:szCs w:val="24"/>
          <w:lang w:eastAsia="en-GB"/>
        </w:rPr>
        <w:t xml:space="preserve">is often prevalent </w:t>
      </w:r>
      <w:r w:rsidR="007D272D" w:rsidRPr="007D272D">
        <w:rPr>
          <w:rFonts w:ascii="Arial" w:eastAsia="Times New Roman" w:hAnsi="Arial" w:cs="Arial"/>
          <w:sz w:val="24"/>
          <w:szCs w:val="24"/>
          <w:lang w:eastAsia="en-GB"/>
        </w:rPr>
        <w:t xml:space="preserve">where junior staff may feel reluctant to challenge </w:t>
      </w:r>
      <w:r w:rsidR="000678A6" w:rsidRPr="002672EE">
        <w:rPr>
          <w:rFonts w:ascii="Arial" w:eastAsia="Times New Roman" w:hAnsi="Arial" w:cs="Arial"/>
          <w:sz w:val="24"/>
          <w:szCs w:val="24"/>
          <w:lang w:eastAsia="en-GB"/>
        </w:rPr>
        <w:t xml:space="preserve">the views of </w:t>
      </w:r>
      <w:r w:rsidR="007D272D" w:rsidRPr="007D272D">
        <w:rPr>
          <w:rFonts w:ascii="Arial" w:eastAsia="Times New Roman" w:hAnsi="Arial" w:cs="Arial"/>
          <w:sz w:val="24"/>
          <w:szCs w:val="24"/>
          <w:lang w:eastAsia="en-GB"/>
        </w:rPr>
        <w:t>senior colleagues</w:t>
      </w:r>
      <w:r w:rsidR="00753D9C">
        <w:rPr>
          <w:rFonts w:ascii="Arial" w:eastAsia="Times New Roman" w:hAnsi="Arial" w:cs="Arial"/>
          <w:sz w:val="24"/>
          <w:szCs w:val="24"/>
          <w:lang w:eastAsia="en-GB"/>
        </w:rPr>
        <w:t xml:space="preserve"> </w:t>
      </w:r>
      <w:r w:rsidR="00753D9C" w:rsidRPr="007B5707">
        <w:rPr>
          <w:rFonts w:ascii="Arial" w:hAnsi="Arial" w:cs="Arial"/>
          <w:sz w:val="24"/>
          <w:szCs w:val="24"/>
        </w:rPr>
        <w:t xml:space="preserve">(Magwood </w:t>
      </w:r>
      <w:r w:rsidR="00753D9C" w:rsidRPr="007B5707">
        <w:rPr>
          <w:rStyle w:val="Emphasis"/>
          <w:rFonts w:ascii="Arial" w:hAnsi="Arial" w:cs="Arial"/>
          <w:sz w:val="24"/>
          <w:szCs w:val="24"/>
        </w:rPr>
        <w:t>et al.</w:t>
      </w:r>
      <w:r w:rsidR="00753D9C" w:rsidRPr="007B5707">
        <w:rPr>
          <w:rFonts w:ascii="Arial" w:hAnsi="Arial" w:cs="Arial"/>
          <w:sz w:val="24"/>
          <w:szCs w:val="24"/>
        </w:rPr>
        <w:t>, 2022)</w:t>
      </w:r>
      <w:r w:rsidR="00753D9C">
        <w:rPr>
          <w:rFonts w:ascii="Arial" w:hAnsi="Arial" w:cs="Arial"/>
          <w:sz w:val="24"/>
          <w:szCs w:val="24"/>
        </w:rPr>
        <w:t>.</w:t>
      </w:r>
    </w:p>
    <w:p w14:paraId="5B14D42A" w14:textId="651BC3FA" w:rsidR="0013235D" w:rsidRDefault="0013235D" w:rsidP="00D330E4">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following are the strategies I have adopted to mitigate that when engaging a range of stakeholders collectively: </w:t>
      </w:r>
    </w:p>
    <w:p w14:paraId="7B4A1BDC" w14:textId="68C9B682" w:rsidR="0013235D" w:rsidRPr="0013235D" w:rsidRDefault="0013235D" w:rsidP="0013235D">
      <w:pPr>
        <w:pStyle w:val="ListParagraph"/>
        <w:numPr>
          <w:ilvl w:val="0"/>
          <w:numId w:val="2"/>
        </w:numPr>
        <w:spacing w:before="100" w:beforeAutospacing="1" w:after="100" w:afterAutospacing="1" w:line="240" w:lineRule="auto"/>
        <w:rPr>
          <w:rFonts w:ascii="Arial" w:eastAsia="Times New Roman" w:hAnsi="Arial" w:cs="Arial"/>
          <w:sz w:val="24"/>
          <w:szCs w:val="24"/>
          <w:lang w:eastAsia="en-GB"/>
        </w:rPr>
      </w:pPr>
      <w:r w:rsidRPr="0013235D">
        <w:rPr>
          <w:rFonts w:ascii="Arial" w:eastAsia="Times New Roman" w:hAnsi="Arial" w:cs="Arial"/>
          <w:sz w:val="24"/>
          <w:szCs w:val="24"/>
          <w:lang w:eastAsia="en-GB"/>
        </w:rPr>
        <w:t>E</w:t>
      </w:r>
      <w:r w:rsidR="00D03AB6" w:rsidRPr="0013235D">
        <w:rPr>
          <w:rFonts w:ascii="Arial" w:eastAsia="Times New Roman" w:hAnsi="Arial" w:cs="Arial"/>
          <w:sz w:val="24"/>
          <w:szCs w:val="24"/>
          <w:lang w:eastAsia="en-GB"/>
        </w:rPr>
        <w:t>ncouraging</w:t>
      </w:r>
      <w:r w:rsidR="00EE2A0C" w:rsidRPr="0013235D">
        <w:rPr>
          <w:rFonts w:ascii="Arial" w:eastAsia="Times New Roman" w:hAnsi="Arial" w:cs="Arial"/>
          <w:sz w:val="24"/>
          <w:szCs w:val="24"/>
          <w:lang w:eastAsia="en-GB"/>
        </w:rPr>
        <w:t xml:space="preserve"> </w:t>
      </w:r>
      <w:r w:rsidRPr="0013235D">
        <w:rPr>
          <w:rFonts w:ascii="Arial" w:eastAsia="Times New Roman" w:hAnsi="Arial" w:cs="Arial"/>
          <w:sz w:val="24"/>
          <w:szCs w:val="24"/>
          <w:lang w:eastAsia="en-GB"/>
        </w:rPr>
        <w:t xml:space="preserve">conformity to the </w:t>
      </w:r>
      <w:r w:rsidR="00454FD5" w:rsidRPr="0013235D">
        <w:rPr>
          <w:rFonts w:ascii="Arial" w:eastAsia="Times New Roman" w:hAnsi="Arial" w:cs="Arial"/>
          <w:sz w:val="24"/>
          <w:szCs w:val="24"/>
          <w:lang w:eastAsia="en-GB"/>
        </w:rPr>
        <w:t>Chatham rule</w:t>
      </w:r>
      <w:r w:rsidRPr="0013235D">
        <w:rPr>
          <w:rFonts w:ascii="Arial" w:eastAsia="Times New Roman" w:hAnsi="Arial" w:cs="Arial"/>
          <w:sz w:val="24"/>
          <w:szCs w:val="24"/>
          <w:lang w:eastAsia="en-GB"/>
        </w:rPr>
        <w:t xml:space="preserve">: A concept where group conversation is built on the basis of psychological safety, non-judgement attitude towards others opinion, and mutual respect for one </w:t>
      </w:r>
      <w:r>
        <w:rPr>
          <w:rFonts w:ascii="Arial" w:eastAsia="Times New Roman" w:hAnsi="Arial" w:cs="Arial"/>
          <w:sz w:val="24"/>
          <w:szCs w:val="24"/>
          <w:lang w:eastAsia="en-GB"/>
        </w:rPr>
        <w:t xml:space="preserve">another (Chatham </w:t>
      </w:r>
      <w:r w:rsidR="00782087">
        <w:rPr>
          <w:rFonts w:ascii="Arial" w:eastAsia="Times New Roman" w:hAnsi="Arial" w:cs="Arial"/>
          <w:sz w:val="24"/>
          <w:szCs w:val="24"/>
          <w:lang w:eastAsia="en-GB"/>
        </w:rPr>
        <w:t>House, 2023).</w:t>
      </w:r>
      <w:r>
        <w:rPr>
          <w:rFonts w:ascii="Arial" w:eastAsia="Times New Roman" w:hAnsi="Arial" w:cs="Arial"/>
          <w:sz w:val="24"/>
          <w:szCs w:val="24"/>
          <w:lang w:eastAsia="en-GB"/>
        </w:rPr>
        <w:t xml:space="preserve">  </w:t>
      </w:r>
    </w:p>
    <w:p w14:paraId="5A807655" w14:textId="77777777" w:rsidR="0013235D" w:rsidRPr="0013235D" w:rsidRDefault="0013235D" w:rsidP="0013235D">
      <w:pPr>
        <w:pStyle w:val="ListParagraph"/>
        <w:numPr>
          <w:ilvl w:val="0"/>
          <w:numId w:val="2"/>
        </w:numPr>
        <w:spacing w:before="100" w:beforeAutospacing="1" w:after="100" w:afterAutospacing="1" w:line="240" w:lineRule="auto"/>
        <w:rPr>
          <w:rFonts w:ascii="Arial" w:eastAsia="Times New Roman" w:hAnsi="Arial" w:cs="Arial"/>
          <w:sz w:val="24"/>
          <w:szCs w:val="24"/>
          <w:lang w:eastAsia="en-GB"/>
        </w:rPr>
      </w:pPr>
      <w:r w:rsidRPr="0013235D">
        <w:rPr>
          <w:rFonts w:ascii="Arial" w:eastAsia="Times New Roman" w:hAnsi="Arial" w:cs="Arial"/>
          <w:sz w:val="24"/>
          <w:szCs w:val="24"/>
          <w:lang w:eastAsia="en-GB"/>
        </w:rPr>
        <w:t>S</w:t>
      </w:r>
      <w:r w:rsidR="00EE2A0C" w:rsidRPr="0013235D">
        <w:rPr>
          <w:rFonts w:ascii="Arial" w:eastAsia="Times New Roman" w:hAnsi="Arial" w:cs="Arial"/>
          <w:sz w:val="24"/>
          <w:szCs w:val="24"/>
          <w:lang w:eastAsia="en-GB"/>
        </w:rPr>
        <w:t xml:space="preserve">eeking input </w:t>
      </w:r>
      <w:r w:rsidR="007D272D" w:rsidRPr="0013235D">
        <w:rPr>
          <w:rFonts w:ascii="Arial" w:eastAsia="Times New Roman" w:hAnsi="Arial" w:cs="Arial"/>
          <w:sz w:val="24"/>
          <w:szCs w:val="24"/>
          <w:lang w:eastAsia="en-GB"/>
        </w:rPr>
        <w:t>from quieter participants</w:t>
      </w:r>
      <w:r w:rsidR="00EE2A0C" w:rsidRPr="0013235D">
        <w:rPr>
          <w:rFonts w:ascii="Arial" w:eastAsia="Times New Roman" w:hAnsi="Arial" w:cs="Arial"/>
          <w:sz w:val="24"/>
          <w:szCs w:val="24"/>
          <w:lang w:eastAsia="en-GB"/>
        </w:rPr>
        <w:t xml:space="preserve"> </w:t>
      </w:r>
      <w:r w:rsidRPr="0013235D">
        <w:rPr>
          <w:rFonts w:ascii="Arial" w:eastAsia="Times New Roman" w:hAnsi="Arial" w:cs="Arial"/>
          <w:sz w:val="24"/>
          <w:szCs w:val="24"/>
          <w:lang w:eastAsia="en-GB"/>
        </w:rPr>
        <w:t>from time to time.</w:t>
      </w:r>
    </w:p>
    <w:p w14:paraId="7AC710B5" w14:textId="434DB7EE" w:rsidR="007D272D" w:rsidRPr="0013235D" w:rsidRDefault="0013235D" w:rsidP="0013235D">
      <w:pPr>
        <w:pStyle w:val="ListParagraph"/>
        <w:numPr>
          <w:ilvl w:val="0"/>
          <w:numId w:val="2"/>
        </w:numPr>
        <w:spacing w:before="100" w:beforeAutospacing="1" w:after="100" w:afterAutospacing="1" w:line="240" w:lineRule="auto"/>
        <w:rPr>
          <w:rFonts w:ascii="Arial" w:eastAsia="Times New Roman" w:hAnsi="Arial" w:cs="Arial"/>
          <w:sz w:val="24"/>
          <w:szCs w:val="24"/>
          <w:lang w:eastAsia="en-GB"/>
        </w:rPr>
      </w:pPr>
      <w:r w:rsidRPr="0013235D">
        <w:rPr>
          <w:rFonts w:ascii="Arial" w:eastAsia="Times New Roman" w:hAnsi="Arial" w:cs="Arial"/>
          <w:sz w:val="24"/>
          <w:szCs w:val="24"/>
          <w:lang w:eastAsia="en-GB"/>
        </w:rPr>
        <w:t xml:space="preserve">Requesting and gathering </w:t>
      </w:r>
      <w:r w:rsidR="00EE2A0C" w:rsidRPr="0013235D">
        <w:rPr>
          <w:rFonts w:ascii="Arial" w:eastAsia="Times New Roman" w:hAnsi="Arial" w:cs="Arial"/>
          <w:sz w:val="24"/>
          <w:szCs w:val="24"/>
          <w:lang w:eastAsia="en-GB"/>
        </w:rPr>
        <w:t>anonymous feedback.</w:t>
      </w:r>
    </w:p>
    <w:p w14:paraId="36FD5FFC" w14:textId="473F657C" w:rsidR="00926C6B" w:rsidRPr="002672EE" w:rsidRDefault="00926C6B"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b/>
          <w:bCs/>
          <w:sz w:val="24"/>
          <w:szCs w:val="24"/>
          <w:lang w:eastAsia="en-GB"/>
        </w:rPr>
        <w:t xml:space="preserve">Critical </w:t>
      </w:r>
      <w:r w:rsidR="00FA7AE7">
        <w:rPr>
          <w:rFonts w:ascii="Arial" w:eastAsia="Times New Roman" w:hAnsi="Arial" w:cs="Arial"/>
          <w:b/>
          <w:bCs/>
          <w:sz w:val="24"/>
          <w:szCs w:val="24"/>
          <w:lang w:eastAsia="en-GB"/>
        </w:rPr>
        <w:t>r</w:t>
      </w:r>
      <w:r w:rsidRPr="007D272D">
        <w:rPr>
          <w:rFonts w:ascii="Arial" w:eastAsia="Times New Roman" w:hAnsi="Arial" w:cs="Arial"/>
          <w:b/>
          <w:bCs/>
          <w:sz w:val="24"/>
          <w:szCs w:val="24"/>
          <w:lang w:eastAsia="en-GB"/>
        </w:rPr>
        <w:t xml:space="preserve">eflection and </w:t>
      </w:r>
      <w:r w:rsidR="00FA7AE7">
        <w:rPr>
          <w:rFonts w:ascii="Arial" w:eastAsia="Times New Roman" w:hAnsi="Arial" w:cs="Arial"/>
          <w:b/>
          <w:bCs/>
          <w:sz w:val="24"/>
          <w:szCs w:val="24"/>
          <w:lang w:eastAsia="en-GB"/>
        </w:rPr>
        <w:t>key l</w:t>
      </w:r>
      <w:r w:rsidRPr="007D272D">
        <w:rPr>
          <w:rFonts w:ascii="Arial" w:eastAsia="Times New Roman" w:hAnsi="Arial" w:cs="Arial"/>
          <w:b/>
          <w:bCs/>
          <w:sz w:val="24"/>
          <w:szCs w:val="24"/>
          <w:lang w:eastAsia="en-GB"/>
        </w:rPr>
        <w:t>earnin</w:t>
      </w:r>
      <w:r w:rsidR="00FA7AE7">
        <w:rPr>
          <w:rFonts w:ascii="Arial" w:eastAsia="Times New Roman" w:hAnsi="Arial" w:cs="Arial"/>
          <w:b/>
          <w:bCs/>
          <w:sz w:val="24"/>
          <w:szCs w:val="24"/>
          <w:lang w:eastAsia="en-GB"/>
        </w:rPr>
        <w:t>g outcomes</w:t>
      </w:r>
    </w:p>
    <w:p w14:paraId="4D3A2F7A" w14:textId="5043238E" w:rsidR="007D272D" w:rsidRPr="007D272D" w:rsidRDefault="00D03AB6" w:rsidP="00D330E4">
      <w:pPr>
        <w:spacing w:before="100" w:beforeAutospacing="1" w:after="100" w:afterAutospacing="1" w:line="240" w:lineRule="auto"/>
        <w:rPr>
          <w:rFonts w:ascii="Arial" w:eastAsia="Times New Roman" w:hAnsi="Arial" w:cs="Arial"/>
          <w:sz w:val="24"/>
          <w:szCs w:val="24"/>
          <w:lang w:eastAsia="en-GB"/>
        </w:rPr>
      </w:pPr>
      <w:r w:rsidRPr="002672EE">
        <w:rPr>
          <w:rFonts w:ascii="Arial" w:eastAsia="Times New Roman" w:hAnsi="Arial" w:cs="Arial"/>
          <w:sz w:val="24"/>
          <w:szCs w:val="24"/>
          <w:lang w:eastAsia="en-GB"/>
        </w:rPr>
        <w:t xml:space="preserve">Based </w:t>
      </w:r>
      <w:r w:rsidR="007D272D" w:rsidRPr="007D272D">
        <w:rPr>
          <w:rFonts w:ascii="Arial" w:eastAsia="Times New Roman" w:hAnsi="Arial" w:cs="Arial"/>
          <w:sz w:val="24"/>
          <w:szCs w:val="24"/>
          <w:lang w:eastAsia="en-GB"/>
        </w:rPr>
        <w:t xml:space="preserve">on my experiences, I have </w:t>
      </w:r>
      <w:r w:rsidRPr="002672EE">
        <w:rPr>
          <w:rFonts w:ascii="Arial" w:eastAsia="Times New Roman" w:hAnsi="Arial" w:cs="Arial"/>
          <w:sz w:val="24"/>
          <w:szCs w:val="24"/>
          <w:lang w:eastAsia="en-GB"/>
        </w:rPr>
        <w:t>come to understand how challenging it can be working with</w:t>
      </w:r>
      <w:r w:rsidR="007D272D" w:rsidRPr="007D272D">
        <w:rPr>
          <w:rFonts w:ascii="Arial" w:eastAsia="Times New Roman" w:hAnsi="Arial" w:cs="Arial"/>
          <w:sz w:val="24"/>
          <w:szCs w:val="24"/>
          <w:lang w:eastAsia="en-GB"/>
        </w:rPr>
        <w:t xml:space="preserve"> multi-disciplinary </w:t>
      </w:r>
      <w:r w:rsidRPr="002672EE">
        <w:rPr>
          <w:rFonts w:ascii="Arial" w:eastAsia="Times New Roman" w:hAnsi="Arial" w:cs="Arial"/>
          <w:sz w:val="24"/>
          <w:szCs w:val="24"/>
          <w:lang w:eastAsia="en-GB"/>
        </w:rPr>
        <w:t>team and stakeholders</w:t>
      </w:r>
      <w:r w:rsidR="007D272D" w:rsidRPr="007D272D">
        <w:rPr>
          <w:rFonts w:ascii="Arial" w:eastAsia="Times New Roman" w:hAnsi="Arial" w:cs="Arial"/>
          <w:sz w:val="24"/>
          <w:szCs w:val="24"/>
          <w:lang w:eastAsia="en-GB"/>
        </w:rPr>
        <w:t xml:space="preserve"> in digital transformation. While </w:t>
      </w:r>
      <w:r w:rsidRPr="002672EE">
        <w:rPr>
          <w:rFonts w:ascii="Arial" w:eastAsia="Times New Roman" w:hAnsi="Arial" w:cs="Arial"/>
          <w:sz w:val="24"/>
          <w:szCs w:val="24"/>
          <w:lang w:eastAsia="en-GB"/>
        </w:rPr>
        <w:t xml:space="preserve">effective </w:t>
      </w:r>
      <w:r w:rsidR="007D272D" w:rsidRPr="007D272D">
        <w:rPr>
          <w:rFonts w:ascii="Arial" w:eastAsia="Times New Roman" w:hAnsi="Arial" w:cs="Arial"/>
          <w:sz w:val="24"/>
          <w:szCs w:val="24"/>
          <w:lang w:eastAsia="en-GB"/>
        </w:rPr>
        <w:t xml:space="preserve">collaboration is </w:t>
      </w:r>
      <w:r w:rsidRPr="002672EE">
        <w:rPr>
          <w:rFonts w:ascii="Arial" w:eastAsia="Times New Roman" w:hAnsi="Arial" w:cs="Arial"/>
          <w:sz w:val="24"/>
          <w:szCs w:val="24"/>
          <w:lang w:eastAsia="en-GB"/>
        </w:rPr>
        <w:t xml:space="preserve">crucial, </w:t>
      </w:r>
      <w:r w:rsidR="007D272D" w:rsidRPr="007D272D">
        <w:rPr>
          <w:rFonts w:ascii="Arial" w:eastAsia="Times New Roman" w:hAnsi="Arial" w:cs="Arial"/>
          <w:sz w:val="24"/>
          <w:szCs w:val="24"/>
          <w:lang w:eastAsia="en-GB"/>
        </w:rPr>
        <w:t xml:space="preserve">it </w:t>
      </w:r>
      <w:r w:rsidRPr="002672EE">
        <w:rPr>
          <w:rFonts w:ascii="Arial" w:eastAsia="Times New Roman" w:hAnsi="Arial" w:cs="Arial"/>
          <w:sz w:val="24"/>
          <w:szCs w:val="24"/>
          <w:lang w:eastAsia="en-GB"/>
        </w:rPr>
        <w:t>can be complex at times</w:t>
      </w:r>
      <w:r w:rsidR="007D272D" w:rsidRPr="007D272D">
        <w:rPr>
          <w:rFonts w:ascii="Arial" w:eastAsia="Times New Roman" w:hAnsi="Arial" w:cs="Arial"/>
          <w:sz w:val="24"/>
          <w:szCs w:val="24"/>
          <w:lang w:eastAsia="en-GB"/>
        </w:rPr>
        <w:t>.</w:t>
      </w:r>
    </w:p>
    <w:p w14:paraId="4C3C3396" w14:textId="76726362" w:rsidR="007D272D" w:rsidRPr="007D272D" w:rsidRDefault="007D272D"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sz w:val="24"/>
          <w:szCs w:val="24"/>
          <w:lang w:eastAsia="en-GB"/>
        </w:rPr>
        <w:t>One</w:t>
      </w:r>
      <w:r w:rsidR="00D03AB6" w:rsidRPr="002672EE">
        <w:rPr>
          <w:rFonts w:ascii="Arial" w:eastAsia="Times New Roman" w:hAnsi="Arial" w:cs="Arial"/>
          <w:sz w:val="24"/>
          <w:szCs w:val="24"/>
          <w:lang w:eastAsia="en-GB"/>
        </w:rPr>
        <w:t xml:space="preserve"> thing I have learnt over time is </w:t>
      </w:r>
      <w:r w:rsidRPr="007D272D">
        <w:rPr>
          <w:rFonts w:ascii="Arial" w:eastAsia="Times New Roman" w:hAnsi="Arial" w:cs="Arial"/>
          <w:sz w:val="24"/>
          <w:szCs w:val="24"/>
          <w:lang w:eastAsia="en-GB"/>
        </w:rPr>
        <w:t xml:space="preserve">importance </w:t>
      </w:r>
      <w:r w:rsidR="00D03AB6" w:rsidRPr="002672EE">
        <w:rPr>
          <w:rFonts w:ascii="Arial" w:eastAsia="Times New Roman" w:hAnsi="Arial" w:cs="Arial"/>
          <w:sz w:val="24"/>
          <w:szCs w:val="24"/>
          <w:lang w:eastAsia="en-GB"/>
        </w:rPr>
        <w:t>being flexible when working with diverse group, rather than using one-size-fit-all approach, as d</w:t>
      </w:r>
      <w:r w:rsidRPr="007D272D">
        <w:rPr>
          <w:rFonts w:ascii="Arial" w:eastAsia="Times New Roman" w:hAnsi="Arial" w:cs="Arial"/>
          <w:sz w:val="24"/>
          <w:szCs w:val="24"/>
          <w:lang w:eastAsia="en-GB"/>
        </w:rPr>
        <w:t>ifferent situations</w:t>
      </w:r>
      <w:r w:rsidR="00D03AB6" w:rsidRPr="002672EE">
        <w:rPr>
          <w:rFonts w:ascii="Arial" w:eastAsia="Times New Roman" w:hAnsi="Arial" w:cs="Arial"/>
          <w:sz w:val="24"/>
          <w:szCs w:val="24"/>
          <w:lang w:eastAsia="en-GB"/>
        </w:rPr>
        <w:t xml:space="preserve"> or stakeholders</w:t>
      </w:r>
      <w:r w:rsidRPr="007D272D">
        <w:rPr>
          <w:rFonts w:ascii="Arial" w:eastAsia="Times New Roman" w:hAnsi="Arial" w:cs="Arial"/>
          <w:sz w:val="24"/>
          <w:szCs w:val="24"/>
          <w:lang w:eastAsia="en-GB"/>
        </w:rPr>
        <w:t xml:space="preserve"> require different </w:t>
      </w:r>
      <w:r w:rsidR="00D03AB6" w:rsidRPr="002672EE">
        <w:rPr>
          <w:rFonts w:ascii="Arial" w:eastAsia="Times New Roman" w:hAnsi="Arial" w:cs="Arial"/>
          <w:sz w:val="24"/>
          <w:szCs w:val="24"/>
          <w:lang w:eastAsia="en-GB"/>
        </w:rPr>
        <w:t>en</w:t>
      </w:r>
      <w:r w:rsidR="00054822" w:rsidRPr="002672EE">
        <w:rPr>
          <w:rFonts w:ascii="Arial" w:eastAsia="Times New Roman" w:hAnsi="Arial" w:cs="Arial"/>
          <w:sz w:val="24"/>
          <w:szCs w:val="24"/>
          <w:lang w:eastAsia="en-GB"/>
        </w:rPr>
        <w:t xml:space="preserve">gagement needs/approach as earlier illustrated. </w:t>
      </w:r>
    </w:p>
    <w:p w14:paraId="565A65C1" w14:textId="77777777" w:rsidR="00054822" w:rsidRPr="002672EE" w:rsidRDefault="007D272D"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sz w:val="24"/>
          <w:szCs w:val="24"/>
          <w:lang w:eastAsia="en-GB"/>
        </w:rPr>
        <w:t>I have also learned th</w:t>
      </w:r>
      <w:r w:rsidR="00054822" w:rsidRPr="002672EE">
        <w:rPr>
          <w:rFonts w:ascii="Arial" w:eastAsia="Times New Roman" w:hAnsi="Arial" w:cs="Arial"/>
          <w:sz w:val="24"/>
          <w:szCs w:val="24"/>
          <w:lang w:eastAsia="en-GB"/>
        </w:rPr>
        <w:t xml:space="preserve">e importance of </w:t>
      </w:r>
      <w:r w:rsidRPr="007D272D">
        <w:rPr>
          <w:rFonts w:ascii="Arial" w:eastAsia="Times New Roman" w:hAnsi="Arial" w:cs="Arial"/>
          <w:sz w:val="24"/>
          <w:szCs w:val="24"/>
          <w:lang w:eastAsia="en-GB"/>
        </w:rPr>
        <w:t>effective communication</w:t>
      </w:r>
      <w:r w:rsidR="00054822" w:rsidRPr="002672EE">
        <w:rPr>
          <w:rFonts w:ascii="Arial" w:eastAsia="Times New Roman" w:hAnsi="Arial" w:cs="Arial"/>
          <w:sz w:val="24"/>
          <w:szCs w:val="24"/>
          <w:lang w:eastAsia="en-GB"/>
        </w:rPr>
        <w:t xml:space="preserve"> in leading a transformational programme such as that of LTHT, as well the role </w:t>
      </w:r>
      <w:r w:rsidRPr="007D272D">
        <w:rPr>
          <w:rFonts w:ascii="Arial" w:eastAsia="Times New Roman" w:hAnsi="Arial" w:cs="Arial"/>
          <w:sz w:val="24"/>
          <w:szCs w:val="24"/>
          <w:lang w:eastAsia="en-GB"/>
        </w:rPr>
        <w:t xml:space="preserve">that leadership </w:t>
      </w:r>
      <w:r w:rsidR="00054822" w:rsidRPr="002672EE">
        <w:rPr>
          <w:rFonts w:ascii="Arial" w:eastAsia="Times New Roman" w:hAnsi="Arial" w:cs="Arial"/>
          <w:sz w:val="24"/>
          <w:szCs w:val="24"/>
          <w:lang w:eastAsia="en-GB"/>
        </w:rPr>
        <w:t xml:space="preserve">of </w:t>
      </w:r>
      <w:r w:rsidRPr="007D272D">
        <w:rPr>
          <w:rFonts w:ascii="Arial" w:eastAsia="Times New Roman" w:hAnsi="Arial" w:cs="Arial"/>
          <w:sz w:val="24"/>
          <w:szCs w:val="24"/>
          <w:lang w:eastAsia="en-GB"/>
        </w:rPr>
        <w:t>play</w:t>
      </w:r>
      <w:r w:rsidR="00054822" w:rsidRPr="002672EE">
        <w:rPr>
          <w:rFonts w:ascii="Arial" w:eastAsia="Times New Roman" w:hAnsi="Arial" w:cs="Arial"/>
          <w:sz w:val="24"/>
          <w:szCs w:val="24"/>
          <w:lang w:eastAsia="en-GB"/>
        </w:rPr>
        <w:t xml:space="preserve"> in creating </w:t>
      </w:r>
      <w:r w:rsidRPr="007D272D">
        <w:rPr>
          <w:rFonts w:ascii="Arial" w:eastAsia="Times New Roman" w:hAnsi="Arial" w:cs="Arial"/>
          <w:sz w:val="24"/>
          <w:szCs w:val="24"/>
          <w:lang w:eastAsia="en-GB"/>
        </w:rPr>
        <w:t>a culture that supports openness, trust, and continuous learning.</w:t>
      </w:r>
    </w:p>
    <w:p w14:paraId="5D01F176" w14:textId="1D6B8760" w:rsidR="007D272D" w:rsidRDefault="007D272D" w:rsidP="00D330E4">
      <w:pPr>
        <w:spacing w:before="100" w:beforeAutospacing="1" w:after="100" w:afterAutospacing="1" w:line="240" w:lineRule="auto"/>
        <w:rPr>
          <w:rFonts w:ascii="Arial" w:eastAsia="Times New Roman" w:hAnsi="Arial" w:cs="Arial"/>
          <w:sz w:val="24"/>
          <w:szCs w:val="24"/>
          <w:lang w:eastAsia="en-GB"/>
        </w:rPr>
      </w:pPr>
      <w:r w:rsidRPr="007D272D">
        <w:rPr>
          <w:rFonts w:ascii="Arial" w:eastAsia="Times New Roman" w:hAnsi="Arial" w:cs="Arial"/>
          <w:sz w:val="24"/>
          <w:szCs w:val="24"/>
          <w:lang w:eastAsia="en-GB"/>
        </w:rPr>
        <w:t>In conclusion, this reflecti</w:t>
      </w:r>
      <w:r w:rsidR="00054822" w:rsidRPr="002672EE">
        <w:rPr>
          <w:rFonts w:ascii="Arial" w:eastAsia="Times New Roman" w:hAnsi="Arial" w:cs="Arial"/>
          <w:sz w:val="24"/>
          <w:szCs w:val="24"/>
          <w:lang w:eastAsia="en-GB"/>
        </w:rPr>
        <w:t>ve essay</w:t>
      </w:r>
      <w:r w:rsidRPr="007D272D">
        <w:rPr>
          <w:rFonts w:ascii="Arial" w:eastAsia="Times New Roman" w:hAnsi="Arial" w:cs="Arial"/>
          <w:sz w:val="24"/>
          <w:szCs w:val="24"/>
          <w:lang w:eastAsia="en-GB"/>
        </w:rPr>
        <w:t xml:space="preserve"> </w:t>
      </w:r>
      <w:r w:rsidR="00054822" w:rsidRPr="002672EE">
        <w:rPr>
          <w:rFonts w:ascii="Arial" w:eastAsia="Times New Roman" w:hAnsi="Arial" w:cs="Arial"/>
          <w:sz w:val="24"/>
          <w:szCs w:val="24"/>
          <w:lang w:eastAsia="en-GB"/>
        </w:rPr>
        <w:t>highlights</w:t>
      </w:r>
      <w:r w:rsidRPr="007D272D">
        <w:rPr>
          <w:rFonts w:ascii="Arial" w:eastAsia="Times New Roman" w:hAnsi="Arial" w:cs="Arial"/>
          <w:sz w:val="24"/>
          <w:szCs w:val="24"/>
          <w:lang w:eastAsia="en-GB"/>
        </w:rPr>
        <w:t xml:space="preserve"> that successful implementation of digital</w:t>
      </w:r>
      <w:r w:rsidR="00054822" w:rsidRPr="002672EE">
        <w:rPr>
          <w:rFonts w:ascii="Arial" w:eastAsia="Times New Roman" w:hAnsi="Arial" w:cs="Arial"/>
          <w:sz w:val="24"/>
          <w:szCs w:val="24"/>
          <w:lang w:eastAsia="en-GB"/>
        </w:rPr>
        <w:t xml:space="preserve"> </w:t>
      </w:r>
      <w:r w:rsidRPr="007D272D">
        <w:rPr>
          <w:rFonts w:ascii="Arial" w:eastAsia="Times New Roman" w:hAnsi="Arial" w:cs="Arial"/>
          <w:sz w:val="24"/>
          <w:szCs w:val="24"/>
          <w:lang w:eastAsia="en-GB"/>
        </w:rPr>
        <w:t xml:space="preserve">strategies in healthcare </w:t>
      </w:r>
      <w:r w:rsidR="00054822" w:rsidRPr="002672EE">
        <w:rPr>
          <w:rFonts w:ascii="Arial" w:eastAsia="Times New Roman" w:hAnsi="Arial" w:cs="Arial"/>
          <w:sz w:val="24"/>
          <w:szCs w:val="24"/>
          <w:lang w:eastAsia="en-GB"/>
        </w:rPr>
        <w:t xml:space="preserve">largely </w:t>
      </w:r>
      <w:r w:rsidRPr="007D272D">
        <w:rPr>
          <w:rFonts w:ascii="Arial" w:eastAsia="Times New Roman" w:hAnsi="Arial" w:cs="Arial"/>
          <w:sz w:val="24"/>
          <w:szCs w:val="24"/>
          <w:lang w:eastAsia="en-GB"/>
        </w:rPr>
        <w:t xml:space="preserve">depends on effective multi- and inter-disciplinary </w:t>
      </w:r>
      <w:r w:rsidR="00054822" w:rsidRPr="002672EE">
        <w:rPr>
          <w:rFonts w:ascii="Arial" w:eastAsia="Times New Roman" w:hAnsi="Arial" w:cs="Arial"/>
          <w:sz w:val="24"/>
          <w:szCs w:val="24"/>
          <w:lang w:eastAsia="en-GB"/>
        </w:rPr>
        <w:t xml:space="preserve">collaboration, rather than just good technology and digital systems. </w:t>
      </w:r>
    </w:p>
    <w:p w14:paraId="743DF0A2" w14:textId="77777777" w:rsidR="00782087" w:rsidRDefault="00782087" w:rsidP="00D330E4">
      <w:pPr>
        <w:spacing w:before="100" w:beforeAutospacing="1" w:after="100" w:afterAutospacing="1" w:line="240" w:lineRule="auto"/>
        <w:rPr>
          <w:rFonts w:ascii="Arial" w:hAnsi="Arial" w:cs="Arial"/>
          <w:i/>
          <w:iCs/>
          <w:sz w:val="24"/>
          <w:szCs w:val="24"/>
        </w:rPr>
      </w:pPr>
    </w:p>
    <w:p w14:paraId="413521CD" w14:textId="20A4FB00" w:rsidR="00782087" w:rsidRDefault="00782087" w:rsidP="00D330E4">
      <w:pPr>
        <w:spacing w:before="100" w:beforeAutospacing="1" w:after="100" w:afterAutospacing="1" w:line="240" w:lineRule="auto"/>
        <w:rPr>
          <w:rFonts w:ascii="Arial" w:eastAsia="Times New Roman" w:hAnsi="Arial" w:cs="Arial"/>
          <w:sz w:val="24"/>
          <w:szCs w:val="24"/>
          <w:lang w:eastAsia="en-GB"/>
        </w:rPr>
      </w:pPr>
      <w:r w:rsidRPr="007C0C89">
        <w:rPr>
          <w:rFonts w:ascii="Arial" w:hAnsi="Arial" w:cs="Arial"/>
          <w:i/>
          <w:iCs/>
          <w:sz w:val="24"/>
          <w:szCs w:val="24"/>
        </w:rPr>
        <w:t>I confirm this essay is my own original work and does not include text created by a generative artificial intelligence tool</w:t>
      </w:r>
    </w:p>
    <w:p w14:paraId="4BC743C3" w14:textId="5227E2FE" w:rsidR="00782087" w:rsidRPr="00517CC2" w:rsidRDefault="00517CC2" w:rsidP="00D330E4">
      <w:pPr>
        <w:spacing w:before="100" w:beforeAutospacing="1" w:after="100" w:afterAutospacing="1" w:line="240" w:lineRule="auto"/>
        <w:rPr>
          <w:rFonts w:ascii="Arial" w:eastAsia="Times New Roman" w:hAnsi="Arial" w:cs="Arial"/>
          <w:b/>
          <w:bCs/>
          <w:i/>
          <w:iCs/>
          <w:sz w:val="24"/>
          <w:szCs w:val="24"/>
          <w:lang w:eastAsia="en-GB"/>
        </w:rPr>
      </w:pPr>
      <w:r w:rsidRPr="00517CC2">
        <w:rPr>
          <w:rFonts w:ascii="Arial" w:eastAsia="Times New Roman" w:hAnsi="Arial" w:cs="Arial"/>
          <w:b/>
          <w:bCs/>
          <w:i/>
          <w:iCs/>
          <w:sz w:val="24"/>
          <w:szCs w:val="24"/>
          <w:lang w:eastAsia="en-GB"/>
        </w:rPr>
        <w:lastRenderedPageBreak/>
        <w:t xml:space="preserve">References </w:t>
      </w:r>
    </w:p>
    <w:p w14:paraId="2070306E" w14:textId="77777777" w:rsidR="00517CC2" w:rsidRPr="00AA677E" w:rsidRDefault="00517CC2" w:rsidP="00517CC2">
      <w:pPr>
        <w:spacing w:line="240" w:lineRule="auto"/>
        <w:rPr>
          <w:rFonts w:ascii="Arial" w:hAnsi="Arial" w:cs="Arial"/>
          <w:sz w:val="24"/>
          <w:szCs w:val="24"/>
        </w:rPr>
      </w:pPr>
      <w:r w:rsidRPr="00AA677E">
        <w:rPr>
          <w:rFonts w:ascii="Arial" w:hAnsi="Arial" w:cs="Arial"/>
          <w:sz w:val="24"/>
          <w:szCs w:val="24"/>
        </w:rPr>
        <w:t xml:space="preserve">Chatham House, n.d. </w:t>
      </w:r>
      <w:r w:rsidRPr="00AA677E">
        <w:rPr>
          <w:rStyle w:val="Emphasis"/>
          <w:rFonts w:ascii="Arial" w:hAnsi="Arial" w:cs="Arial"/>
          <w:sz w:val="24"/>
          <w:szCs w:val="24"/>
        </w:rPr>
        <w:t>Chatham House Rule.</w:t>
      </w:r>
      <w:r w:rsidRPr="00AA677E">
        <w:rPr>
          <w:rFonts w:ascii="Arial" w:hAnsi="Arial" w:cs="Arial"/>
          <w:sz w:val="24"/>
          <w:szCs w:val="24"/>
        </w:rPr>
        <w:t xml:space="preserve"> Available at: </w:t>
      </w:r>
      <w:hyperlink r:id="rId6" w:tgtFrame="_new" w:history="1">
        <w:r w:rsidRPr="00AA677E">
          <w:rPr>
            <w:rStyle w:val="Hyperlink"/>
            <w:rFonts w:ascii="Arial" w:hAnsi="Arial" w:cs="Arial"/>
            <w:sz w:val="24"/>
            <w:szCs w:val="24"/>
          </w:rPr>
          <w:t>https://www.chathamhouse.org/about-us/chatham-house-rule</w:t>
        </w:r>
      </w:hyperlink>
      <w:r w:rsidRPr="00AA677E">
        <w:rPr>
          <w:rFonts w:ascii="Arial" w:hAnsi="Arial" w:cs="Arial"/>
          <w:sz w:val="24"/>
          <w:szCs w:val="24"/>
        </w:rPr>
        <w:t xml:space="preserve"> [Accessed </w:t>
      </w:r>
      <w:proofErr w:type="gramStart"/>
      <w:r w:rsidRPr="00AA677E">
        <w:rPr>
          <w:rFonts w:ascii="Arial" w:hAnsi="Arial" w:cs="Arial"/>
          <w:sz w:val="24"/>
          <w:szCs w:val="24"/>
        </w:rPr>
        <w:t>06  February</w:t>
      </w:r>
      <w:proofErr w:type="gramEnd"/>
      <w:r w:rsidRPr="00AA677E">
        <w:rPr>
          <w:rFonts w:ascii="Arial" w:hAnsi="Arial" w:cs="Arial"/>
          <w:sz w:val="24"/>
          <w:szCs w:val="24"/>
        </w:rPr>
        <w:t xml:space="preserve"> 2026]. </w:t>
      </w:r>
    </w:p>
    <w:p w14:paraId="0AFE9DF1" w14:textId="77777777" w:rsidR="00517CC2" w:rsidRPr="00AA677E" w:rsidRDefault="00517CC2" w:rsidP="00517CC2">
      <w:pPr>
        <w:spacing w:line="240" w:lineRule="auto"/>
        <w:rPr>
          <w:rFonts w:ascii="Arial" w:hAnsi="Arial" w:cs="Arial"/>
          <w:sz w:val="24"/>
          <w:szCs w:val="24"/>
        </w:rPr>
      </w:pPr>
      <w:r w:rsidRPr="00AA677E">
        <w:rPr>
          <w:rFonts w:ascii="Arial" w:hAnsi="Arial" w:cs="Arial"/>
          <w:sz w:val="24"/>
          <w:szCs w:val="24"/>
        </w:rPr>
        <w:t xml:space="preserve">EBSCO, n.d. </w:t>
      </w:r>
      <w:r w:rsidRPr="00AA677E">
        <w:rPr>
          <w:rStyle w:val="Emphasis"/>
          <w:rFonts w:ascii="Arial" w:hAnsi="Arial" w:cs="Arial"/>
          <w:sz w:val="24"/>
          <w:szCs w:val="24"/>
        </w:rPr>
        <w:t>Groupthink.</w:t>
      </w:r>
      <w:r w:rsidRPr="00AA677E">
        <w:rPr>
          <w:rFonts w:ascii="Arial" w:hAnsi="Arial" w:cs="Arial"/>
          <w:sz w:val="24"/>
          <w:szCs w:val="24"/>
        </w:rPr>
        <w:t xml:space="preserve"> Available at: </w:t>
      </w:r>
      <w:hyperlink r:id="rId7" w:tgtFrame="_new" w:history="1">
        <w:r w:rsidRPr="00AA677E">
          <w:rPr>
            <w:rStyle w:val="Hyperlink"/>
            <w:rFonts w:ascii="Arial" w:hAnsi="Arial" w:cs="Arial"/>
            <w:sz w:val="24"/>
            <w:szCs w:val="24"/>
          </w:rPr>
          <w:t>https://www.ebsco.com/research-starters/social-sciences-and-humanities/groupthink</w:t>
        </w:r>
      </w:hyperlink>
      <w:r w:rsidRPr="00AA677E">
        <w:rPr>
          <w:rFonts w:ascii="Arial" w:hAnsi="Arial" w:cs="Arial"/>
          <w:sz w:val="24"/>
          <w:szCs w:val="24"/>
        </w:rPr>
        <w:t xml:space="preserve"> [Accessed 26 March 2026].</w:t>
      </w:r>
    </w:p>
    <w:p w14:paraId="64FDDFF2" w14:textId="77777777" w:rsidR="00517CC2" w:rsidRPr="00AA677E" w:rsidRDefault="00517CC2" w:rsidP="00517CC2">
      <w:pPr>
        <w:spacing w:line="240" w:lineRule="auto"/>
        <w:rPr>
          <w:rFonts w:ascii="Arial" w:hAnsi="Arial" w:cs="Arial"/>
          <w:sz w:val="24"/>
          <w:szCs w:val="24"/>
        </w:rPr>
      </w:pPr>
      <w:r w:rsidRPr="00AA677E">
        <w:rPr>
          <w:rFonts w:ascii="Arial" w:hAnsi="Arial" w:cs="Arial"/>
          <w:sz w:val="24"/>
          <w:szCs w:val="24"/>
        </w:rPr>
        <w:t xml:space="preserve">Hoblos, N., Sandeep, M.S. and Pan, S.L., 2024. </w:t>
      </w:r>
      <w:r w:rsidRPr="00AA677E">
        <w:rPr>
          <w:rStyle w:val="Emphasis"/>
          <w:rFonts w:ascii="Arial" w:hAnsi="Arial" w:cs="Arial"/>
          <w:sz w:val="24"/>
          <w:szCs w:val="24"/>
        </w:rPr>
        <w:t>Achieving stakeholder alignment in digital transformation: A frame transformation perspective.</w:t>
      </w:r>
      <w:r w:rsidRPr="00AA677E">
        <w:rPr>
          <w:rFonts w:ascii="Arial" w:hAnsi="Arial" w:cs="Arial"/>
          <w:sz w:val="24"/>
          <w:szCs w:val="24"/>
        </w:rPr>
        <w:t xml:space="preserve"> </w:t>
      </w:r>
      <w:r w:rsidRPr="00AA677E">
        <w:rPr>
          <w:rStyle w:val="Emphasis"/>
          <w:rFonts w:ascii="Arial" w:hAnsi="Arial" w:cs="Arial"/>
          <w:sz w:val="24"/>
          <w:szCs w:val="24"/>
        </w:rPr>
        <w:t>Journal of Information Technology</w:t>
      </w:r>
      <w:r w:rsidRPr="00AA677E">
        <w:rPr>
          <w:rFonts w:ascii="Arial" w:hAnsi="Arial" w:cs="Arial"/>
          <w:sz w:val="24"/>
          <w:szCs w:val="24"/>
        </w:rPr>
        <w:t xml:space="preserve">, 39(4). Available at: </w:t>
      </w:r>
      <w:hyperlink r:id="rId8" w:history="1">
        <w:r w:rsidRPr="00AA677E">
          <w:rPr>
            <w:rStyle w:val="Hyperlink"/>
            <w:rFonts w:ascii="Arial" w:hAnsi="Arial" w:cs="Arial"/>
            <w:sz w:val="24"/>
            <w:szCs w:val="24"/>
          </w:rPr>
          <w:t>https://doi.org/10.1177/02683962231219518</w:t>
        </w:r>
      </w:hyperlink>
      <w:r w:rsidRPr="00AA677E">
        <w:rPr>
          <w:rFonts w:ascii="Arial" w:hAnsi="Arial" w:cs="Arial"/>
          <w:sz w:val="24"/>
          <w:szCs w:val="24"/>
        </w:rPr>
        <w:t>.</w:t>
      </w:r>
    </w:p>
    <w:p w14:paraId="7A8525FF" w14:textId="77777777" w:rsidR="00517CC2" w:rsidRPr="00AA677E" w:rsidRDefault="00517CC2" w:rsidP="00517CC2">
      <w:pPr>
        <w:spacing w:line="240" w:lineRule="auto"/>
        <w:rPr>
          <w:rFonts w:ascii="Arial" w:hAnsi="Arial" w:cs="Arial"/>
          <w:sz w:val="24"/>
          <w:szCs w:val="24"/>
        </w:rPr>
      </w:pPr>
      <w:r w:rsidRPr="00AA677E">
        <w:rPr>
          <w:rFonts w:ascii="Arial" w:hAnsi="Arial" w:cs="Arial"/>
          <w:sz w:val="24"/>
          <w:szCs w:val="24"/>
        </w:rPr>
        <w:t xml:space="preserve">Kotter, J.P. (1996) </w:t>
      </w:r>
      <w:r w:rsidRPr="00AA677E">
        <w:rPr>
          <w:rStyle w:val="Emphasis"/>
          <w:rFonts w:ascii="Arial" w:hAnsi="Arial" w:cs="Arial"/>
          <w:sz w:val="24"/>
          <w:szCs w:val="24"/>
        </w:rPr>
        <w:t>Leading Change</w:t>
      </w:r>
      <w:r w:rsidRPr="00AA677E">
        <w:rPr>
          <w:rFonts w:ascii="Arial" w:hAnsi="Arial" w:cs="Arial"/>
          <w:sz w:val="24"/>
          <w:szCs w:val="24"/>
        </w:rPr>
        <w:t>. Boston: Harvard Business School Press.</w:t>
      </w:r>
    </w:p>
    <w:p w14:paraId="610F94BB" w14:textId="77777777" w:rsidR="00517CC2" w:rsidRPr="00AA677E" w:rsidRDefault="00517CC2" w:rsidP="00517CC2">
      <w:pPr>
        <w:spacing w:line="240" w:lineRule="auto"/>
        <w:rPr>
          <w:rFonts w:ascii="Arial" w:hAnsi="Arial" w:cs="Arial"/>
          <w:sz w:val="24"/>
          <w:szCs w:val="24"/>
        </w:rPr>
      </w:pPr>
      <w:r w:rsidRPr="00AA677E">
        <w:rPr>
          <w:rFonts w:ascii="Arial" w:hAnsi="Arial" w:cs="Arial"/>
          <w:sz w:val="24"/>
          <w:szCs w:val="24"/>
        </w:rPr>
        <w:t xml:space="preserve">Magwood, O., Riddle, A., Petkovic, J., </w:t>
      </w:r>
      <w:proofErr w:type="spellStart"/>
      <w:r w:rsidRPr="00AA677E">
        <w:rPr>
          <w:rFonts w:ascii="Arial" w:hAnsi="Arial" w:cs="Arial"/>
          <w:sz w:val="24"/>
          <w:szCs w:val="24"/>
        </w:rPr>
        <w:t>Lytvyn</w:t>
      </w:r>
      <w:proofErr w:type="spellEnd"/>
      <w:r w:rsidRPr="00AA677E">
        <w:rPr>
          <w:rFonts w:ascii="Arial" w:hAnsi="Arial" w:cs="Arial"/>
          <w:sz w:val="24"/>
          <w:szCs w:val="24"/>
        </w:rPr>
        <w:t xml:space="preserve">, L., </w:t>
      </w:r>
      <w:proofErr w:type="spellStart"/>
      <w:r w:rsidRPr="00AA677E">
        <w:rPr>
          <w:rFonts w:ascii="Arial" w:hAnsi="Arial" w:cs="Arial"/>
          <w:sz w:val="24"/>
          <w:szCs w:val="24"/>
        </w:rPr>
        <w:t>Khabsa</w:t>
      </w:r>
      <w:proofErr w:type="spellEnd"/>
      <w:r w:rsidRPr="00AA677E">
        <w:rPr>
          <w:rFonts w:ascii="Arial" w:hAnsi="Arial" w:cs="Arial"/>
          <w:sz w:val="24"/>
          <w:szCs w:val="24"/>
        </w:rPr>
        <w:t xml:space="preserve">, J., </w:t>
      </w:r>
      <w:proofErr w:type="spellStart"/>
      <w:r w:rsidRPr="00AA677E">
        <w:rPr>
          <w:rFonts w:ascii="Arial" w:hAnsi="Arial" w:cs="Arial"/>
          <w:sz w:val="24"/>
          <w:szCs w:val="24"/>
        </w:rPr>
        <w:t>Atwere</w:t>
      </w:r>
      <w:proofErr w:type="spellEnd"/>
      <w:r w:rsidRPr="00AA677E">
        <w:rPr>
          <w:rFonts w:ascii="Arial" w:hAnsi="Arial" w:cs="Arial"/>
          <w:sz w:val="24"/>
          <w:szCs w:val="24"/>
        </w:rPr>
        <w:t xml:space="preserve">, P., </w:t>
      </w:r>
      <w:proofErr w:type="spellStart"/>
      <w:r w:rsidRPr="00AA677E">
        <w:rPr>
          <w:rFonts w:ascii="Arial" w:hAnsi="Arial" w:cs="Arial"/>
          <w:sz w:val="24"/>
          <w:szCs w:val="24"/>
        </w:rPr>
        <w:t>Akl</w:t>
      </w:r>
      <w:proofErr w:type="spellEnd"/>
      <w:r w:rsidRPr="00AA677E">
        <w:rPr>
          <w:rFonts w:ascii="Arial" w:hAnsi="Arial" w:cs="Arial"/>
          <w:sz w:val="24"/>
          <w:szCs w:val="24"/>
        </w:rPr>
        <w:t xml:space="preserve">, E.A., Campbell, P., Welch, V., Smith, M., Mustafa, R.A., Limburg, H., Dans, L.F., </w:t>
      </w:r>
      <w:proofErr w:type="spellStart"/>
      <w:r w:rsidRPr="00AA677E">
        <w:rPr>
          <w:rFonts w:ascii="Arial" w:hAnsi="Arial" w:cs="Arial"/>
          <w:sz w:val="24"/>
          <w:szCs w:val="24"/>
        </w:rPr>
        <w:t>Skoetz</w:t>
      </w:r>
      <w:proofErr w:type="spellEnd"/>
      <w:r w:rsidRPr="00AA677E">
        <w:rPr>
          <w:rFonts w:ascii="Arial" w:hAnsi="Arial" w:cs="Arial"/>
          <w:sz w:val="24"/>
          <w:szCs w:val="24"/>
        </w:rPr>
        <w:t xml:space="preserve">, N., Grant, S., Concannon, T.W. and </w:t>
      </w:r>
      <w:proofErr w:type="spellStart"/>
      <w:r w:rsidRPr="00AA677E">
        <w:rPr>
          <w:rFonts w:ascii="Arial" w:hAnsi="Arial" w:cs="Arial"/>
          <w:sz w:val="24"/>
          <w:szCs w:val="24"/>
        </w:rPr>
        <w:t>Tugwell</w:t>
      </w:r>
      <w:proofErr w:type="spellEnd"/>
      <w:r w:rsidRPr="00AA677E">
        <w:rPr>
          <w:rFonts w:ascii="Arial" w:hAnsi="Arial" w:cs="Arial"/>
          <w:sz w:val="24"/>
          <w:szCs w:val="24"/>
        </w:rPr>
        <w:t xml:space="preserve">, P., 2022. </w:t>
      </w:r>
      <w:r w:rsidRPr="00AA677E">
        <w:rPr>
          <w:rStyle w:val="Emphasis"/>
          <w:rFonts w:ascii="Arial" w:hAnsi="Arial" w:cs="Arial"/>
          <w:sz w:val="24"/>
          <w:szCs w:val="24"/>
        </w:rPr>
        <w:t>Protocol: Barriers and facilitators to stakeholder engagement in health guideline development: A qualitative evidence synthesis.</w:t>
      </w:r>
      <w:r w:rsidRPr="00AA677E">
        <w:rPr>
          <w:rFonts w:ascii="Arial" w:hAnsi="Arial" w:cs="Arial"/>
          <w:sz w:val="24"/>
          <w:szCs w:val="24"/>
        </w:rPr>
        <w:t xml:space="preserve"> </w:t>
      </w:r>
      <w:r w:rsidRPr="00AA677E">
        <w:rPr>
          <w:rStyle w:val="Emphasis"/>
          <w:rFonts w:ascii="Arial" w:hAnsi="Arial" w:cs="Arial"/>
          <w:sz w:val="24"/>
          <w:szCs w:val="24"/>
        </w:rPr>
        <w:t>Campbell Systematic Reviews</w:t>
      </w:r>
      <w:r w:rsidRPr="00AA677E">
        <w:rPr>
          <w:rFonts w:ascii="Arial" w:hAnsi="Arial" w:cs="Arial"/>
          <w:sz w:val="24"/>
          <w:szCs w:val="24"/>
        </w:rPr>
        <w:t xml:space="preserve">, 18(2), e1237. Available at: </w:t>
      </w:r>
      <w:hyperlink r:id="rId9" w:tgtFrame="_new" w:history="1">
        <w:r w:rsidRPr="00AA677E">
          <w:rPr>
            <w:rStyle w:val="Hyperlink"/>
            <w:rFonts w:ascii="Arial" w:hAnsi="Arial" w:cs="Arial"/>
            <w:sz w:val="24"/>
            <w:szCs w:val="24"/>
          </w:rPr>
          <w:t>https://doi.org/10.1002/cl2.1237</w:t>
        </w:r>
      </w:hyperlink>
      <w:r w:rsidRPr="00AA677E">
        <w:rPr>
          <w:rFonts w:ascii="Arial" w:hAnsi="Arial" w:cs="Arial"/>
          <w:sz w:val="24"/>
          <w:szCs w:val="24"/>
        </w:rPr>
        <w:t xml:space="preserve"> </w:t>
      </w:r>
    </w:p>
    <w:p w14:paraId="2DC9B5C2" w14:textId="77777777" w:rsidR="00517CC2" w:rsidRPr="00AA677E" w:rsidRDefault="00517CC2" w:rsidP="00517CC2">
      <w:pPr>
        <w:spacing w:line="240" w:lineRule="auto"/>
        <w:rPr>
          <w:rFonts w:ascii="Arial" w:hAnsi="Arial" w:cs="Arial"/>
          <w:sz w:val="24"/>
          <w:szCs w:val="24"/>
        </w:rPr>
      </w:pPr>
      <w:r w:rsidRPr="00AA677E">
        <w:rPr>
          <w:rFonts w:ascii="Arial" w:hAnsi="Arial" w:cs="Arial"/>
          <w:sz w:val="24"/>
          <w:szCs w:val="24"/>
        </w:rPr>
        <w:t xml:space="preserve">NHS England (2019) </w:t>
      </w:r>
      <w:r w:rsidRPr="00AA677E">
        <w:rPr>
          <w:rStyle w:val="Emphasis"/>
          <w:rFonts w:ascii="Arial" w:hAnsi="Arial" w:cs="Arial"/>
          <w:sz w:val="24"/>
          <w:szCs w:val="24"/>
        </w:rPr>
        <w:t>The NHS Long Term Plan</w:t>
      </w:r>
      <w:r w:rsidRPr="00AA677E">
        <w:rPr>
          <w:rFonts w:ascii="Arial" w:hAnsi="Arial" w:cs="Arial"/>
          <w:sz w:val="24"/>
          <w:szCs w:val="24"/>
        </w:rPr>
        <w:t>.</w:t>
      </w:r>
    </w:p>
    <w:p w14:paraId="2E4E9591" w14:textId="77777777" w:rsidR="00517CC2" w:rsidRPr="00AA677E" w:rsidRDefault="00517CC2" w:rsidP="00517CC2">
      <w:pPr>
        <w:spacing w:line="240" w:lineRule="auto"/>
        <w:rPr>
          <w:rFonts w:ascii="Arial" w:hAnsi="Arial" w:cs="Arial"/>
          <w:sz w:val="24"/>
          <w:szCs w:val="24"/>
        </w:rPr>
      </w:pPr>
      <w:r w:rsidRPr="00AA677E">
        <w:rPr>
          <w:rFonts w:ascii="Arial" w:hAnsi="Arial" w:cs="Arial"/>
          <w:sz w:val="24"/>
          <w:szCs w:val="24"/>
        </w:rPr>
        <w:t xml:space="preserve">NHS Providers (2024) </w:t>
      </w:r>
      <w:r w:rsidRPr="00AA677E">
        <w:rPr>
          <w:rStyle w:val="Emphasis"/>
          <w:rFonts w:ascii="Arial" w:hAnsi="Arial" w:cs="Arial"/>
          <w:sz w:val="24"/>
          <w:szCs w:val="24"/>
        </w:rPr>
        <w:t>Building a Digital Strategy</w:t>
      </w:r>
      <w:r w:rsidRPr="00AA677E">
        <w:rPr>
          <w:rFonts w:ascii="Arial" w:hAnsi="Arial" w:cs="Arial"/>
          <w:sz w:val="24"/>
          <w:szCs w:val="24"/>
        </w:rPr>
        <w:t xml:space="preserve">. </w:t>
      </w:r>
    </w:p>
    <w:p w14:paraId="17CC9719" w14:textId="77777777" w:rsidR="00517CC2" w:rsidRPr="00AA677E" w:rsidRDefault="00517CC2" w:rsidP="00517CC2">
      <w:pPr>
        <w:spacing w:line="240" w:lineRule="auto"/>
        <w:rPr>
          <w:rFonts w:ascii="Arial" w:hAnsi="Arial" w:cs="Arial"/>
          <w:sz w:val="24"/>
          <w:szCs w:val="24"/>
        </w:rPr>
      </w:pPr>
      <w:r w:rsidRPr="00AA677E">
        <w:rPr>
          <w:rFonts w:ascii="Arial" w:hAnsi="Arial" w:cs="Arial"/>
          <w:sz w:val="24"/>
          <w:szCs w:val="24"/>
        </w:rPr>
        <w:t xml:space="preserve">Vial, G. (2019) ‘Understanding digital transformation’, </w:t>
      </w:r>
      <w:r w:rsidRPr="00AA677E">
        <w:rPr>
          <w:rStyle w:val="Emphasis"/>
          <w:rFonts w:ascii="Arial" w:hAnsi="Arial" w:cs="Arial"/>
          <w:sz w:val="24"/>
          <w:szCs w:val="24"/>
        </w:rPr>
        <w:t>Journal of Strategic Information Systems</w:t>
      </w:r>
      <w:r w:rsidRPr="00AA677E">
        <w:rPr>
          <w:rFonts w:ascii="Arial" w:hAnsi="Arial" w:cs="Arial"/>
          <w:sz w:val="24"/>
          <w:szCs w:val="24"/>
        </w:rPr>
        <w:t>.</w:t>
      </w:r>
    </w:p>
    <w:p w14:paraId="5F3C1EA3" w14:textId="77777777" w:rsidR="00517CC2" w:rsidRDefault="00517CC2" w:rsidP="00D330E4">
      <w:pPr>
        <w:spacing w:before="100" w:beforeAutospacing="1" w:after="100" w:afterAutospacing="1" w:line="240" w:lineRule="auto"/>
        <w:rPr>
          <w:rFonts w:ascii="Arial" w:eastAsia="Times New Roman" w:hAnsi="Arial" w:cs="Arial"/>
          <w:sz w:val="24"/>
          <w:szCs w:val="24"/>
          <w:lang w:eastAsia="en-GB"/>
        </w:rPr>
      </w:pPr>
    </w:p>
    <w:p w14:paraId="5444C482" w14:textId="6D3386E4" w:rsidR="00782087" w:rsidRDefault="00782087" w:rsidP="00D330E4">
      <w:pPr>
        <w:spacing w:before="100" w:beforeAutospacing="1" w:after="100" w:afterAutospacing="1" w:line="240" w:lineRule="auto"/>
        <w:rPr>
          <w:rFonts w:ascii="Arial" w:eastAsia="Times New Roman" w:hAnsi="Arial" w:cs="Arial"/>
          <w:sz w:val="24"/>
          <w:szCs w:val="24"/>
          <w:lang w:eastAsia="en-GB"/>
        </w:rPr>
      </w:pPr>
    </w:p>
    <w:p w14:paraId="6CCAC698" w14:textId="77777777" w:rsidR="00782087" w:rsidRDefault="00782087" w:rsidP="00D330E4">
      <w:pPr>
        <w:spacing w:before="100" w:beforeAutospacing="1" w:after="100" w:afterAutospacing="1" w:line="240" w:lineRule="auto"/>
        <w:rPr>
          <w:rFonts w:ascii="Arial" w:eastAsia="Times New Roman" w:hAnsi="Arial" w:cs="Arial"/>
          <w:sz w:val="24"/>
          <w:szCs w:val="24"/>
          <w:lang w:eastAsia="en-GB"/>
        </w:rPr>
      </w:pPr>
    </w:p>
    <w:p w14:paraId="7BF7A9E1" w14:textId="77777777" w:rsidR="00782087" w:rsidRPr="002672EE" w:rsidRDefault="00782087" w:rsidP="00D330E4">
      <w:pPr>
        <w:spacing w:before="100" w:beforeAutospacing="1" w:after="100" w:afterAutospacing="1" w:line="240" w:lineRule="auto"/>
        <w:rPr>
          <w:rFonts w:ascii="Arial" w:eastAsia="Times New Roman" w:hAnsi="Arial" w:cs="Arial"/>
          <w:sz w:val="24"/>
          <w:szCs w:val="24"/>
          <w:lang w:eastAsia="en-GB"/>
        </w:rPr>
      </w:pPr>
    </w:p>
    <w:sectPr w:rsidR="00782087" w:rsidRPr="002672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647D5"/>
    <w:multiLevelType w:val="multilevel"/>
    <w:tmpl w:val="ED26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832F7F"/>
    <w:multiLevelType w:val="hybridMultilevel"/>
    <w:tmpl w:val="E2D6C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72D"/>
    <w:rsid w:val="000249A0"/>
    <w:rsid w:val="00054822"/>
    <w:rsid w:val="00061FE5"/>
    <w:rsid w:val="00063701"/>
    <w:rsid w:val="000678A6"/>
    <w:rsid w:val="000C2FCF"/>
    <w:rsid w:val="001013C2"/>
    <w:rsid w:val="00101753"/>
    <w:rsid w:val="00120225"/>
    <w:rsid w:val="0013235D"/>
    <w:rsid w:val="00152AF9"/>
    <w:rsid w:val="00180483"/>
    <w:rsid w:val="001C318E"/>
    <w:rsid w:val="002520BC"/>
    <w:rsid w:val="002672EE"/>
    <w:rsid w:val="002849AD"/>
    <w:rsid w:val="002C1D0A"/>
    <w:rsid w:val="002C7EBE"/>
    <w:rsid w:val="00326ABE"/>
    <w:rsid w:val="00342F8F"/>
    <w:rsid w:val="00375EF5"/>
    <w:rsid w:val="003852FD"/>
    <w:rsid w:val="003A1F26"/>
    <w:rsid w:val="003E71A6"/>
    <w:rsid w:val="004036B6"/>
    <w:rsid w:val="00454FD5"/>
    <w:rsid w:val="004F5ABF"/>
    <w:rsid w:val="00510172"/>
    <w:rsid w:val="00517CC2"/>
    <w:rsid w:val="005435D5"/>
    <w:rsid w:val="00613B89"/>
    <w:rsid w:val="00614333"/>
    <w:rsid w:val="0061442A"/>
    <w:rsid w:val="00614EAD"/>
    <w:rsid w:val="00645E2E"/>
    <w:rsid w:val="0066125E"/>
    <w:rsid w:val="006B2E33"/>
    <w:rsid w:val="006B603D"/>
    <w:rsid w:val="0071390A"/>
    <w:rsid w:val="00753D9C"/>
    <w:rsid w:val="00782087"/>
    <w:rsid w:val="007D272D"/>
    <w:rsid w:val="007E650C"/>
    <w:rsid w:val="009263BC"/>
    <w:rsid w:val="00926C6B"/>
    <w:rsid w:val="009839D3"/>
    <w:rsid w:val="00985F2A"/>
    <w:rsid w:val="009A6F4E"/>
    <w:rsid w:val="00A96D67"/>
    <w:rsid w:val="00AA06C6"/>
    <w:rsid w:val="00AA58C9"/>
    <w:rsid w:val="00AC6977"/>
    <w:rsid w:val="00B62CFE"/>
    <w:rsid w:val="00B87CE3"/>
    <w:rsid w:val="00BD4D38"/>
    <w:rsid w:val="00C10B85"/>
    <w:rsid w:val="00C16C48"/>
    <w:rsid w:val="00C60096"/>
    <w:rsid w:val="00CD37ED"/>
    <w:rsid w:val="00D03AB6"/>
    <w:rsid w:val="00D330E4"/>
    <w:rsid w:val="00D4126C"/>
    <w:rsid w:val="00DA6091"/>
    <w:rsid w:val="00DB09D1"/>
    <w:rsid w:val="00EB67D0"/>
    <w:rsid w:val="00EE2A0C"/>
    <w:rsid w:val="00F06DE1"/>
    <w:rsid w:val="00F143B8"/>
    <w:rsid w:val="00F14A72"/>
    <w:rsid w:val="00F93672"/>
    <w:rsid w:val="00FA7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B1282"/>
  <w15:chartTrackingRefBased/>
  <w15:docId w15:val="{46DFB56D-FB37-4ADA-8994-085D65A10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D27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D272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D272D"/>
    <w:rPr>
      <w:b/>
      <w:bCs/>
    </w:rPr>
  </w:style>
  <w:style w:type="paragraph" w:styleId="NormalWeb">
    <w:name w:val="Normal (Web)"/>
    <w:basedOn w:val="Normal"/>
    <w:uiPriority w:val="99"/>
    <w:semiHidden/>
    <w:unhideWhenUsed/>
    <w:rsid w:val="007D27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E650C"/>
    <w:rPr>
      <w:i/>
      <w:iCs/>
    </w:rPr>
  </w:style>
  <w:style w:type="paragraph" w:styleId="ListParagraph">
    <w:name w:val="List Paragraph"/>
    <w:basedOn w:val="Normal"/>
    <w:uiPriority w:val="34"/>
    <w:qFormat/>
    <w:rsid w:val="0013235D"/>
    <w:pPr>
      <w:ind w:left="720"/>
      <w:contextualSpacing/>
    </w:pPr>
  </w:style>
  <w:style w:type="character" w:styleId="Hyperlink">
    <w:name w:val="Hyperlink"/>
    <w:basedOn w:val="DefaultParagraphFont"/>
    <w:uiPriority w:val="99"/>
    <w:unhideWhenUsed/>
    <w:rsid w:val="00517C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47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2683962231219518" TargetMode="External"/><Relationship Id="rId3" Type="http://schemas.openxmlformats.org/officeDocument/2006/relationships/settings" Target="settings.xml"/><Relationship Id="rId7" Type="http://schemas.openxmlformats.org/officeDocument/2006/relationships/hyperlink" Target="https://www.ebsco.com/research-starters/social-sciences-and-humanities/groupthi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athamhouse.org/about-us/chatham-house-rule?utm_source=chatgpt.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2/cl2.12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1399</TotalTime>
  <Pages>6</Pages>
  <Words>1850</Words>
  <Characters>12821</Characters>
  <Application>Microsoft Office Word</Application>
  <DocSecurity>0</DocSecurity>
  <Lines>413</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O</dc:creator>
  <cp:keywords/>
  <dc:description/>
  <cp:lastModifiedBy>Samson O</cp:lastModifiedBy>
  <cp:revision>6</cp:revision>
  <dcterms:created xsi:type="dcterms:W3CDTF">2026-04-23T18:39:00Z</dcterms:created>
  <dcterms:modified xsi:type="dcterms:W3CDTF">2026-04-24T22:22:00Z</dcterms:modified>
</cp:coreProperties>
</file>