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C06CCB" w14:textId="77777777" w:rsidR="00BA67BA" w:rsidRDefault="00BA67BA" w:rsidP="00BA67BA">
      <w:pPr>
        <w:tabs>
          <w:tab w:val="left" w:pos="284"/>
        </w:tabs>
        <w:ind w:left="284"/>
        <w:jc w:val="center"/>
      </w:pPr>
      <w:r>
        <w:rPr>
          <w:rFonts w:ascii="Arial" w:hAnsi="Arial" w:cs="Arial"/>
          <w:noProof/>
          <w:sz w:val="24"/>
          <w:szCs w:val="24"/>
        </w:rPr>
        <w:drawing>
          <wp:inline distT="0" distB="0" distL="0" distR="0" wp14:anchorId="6FA99269" wp14:editId="5762BAF5">
            <wp:extent cx="3467752" cy="902083"/>
            <wp:effectExtent l="0" t="0" r="0" b="0"/>
            <wp:docPr id="1" name="Picture 2" descr="Image result for university of wales trinity saint david london 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3467752" cy="902083"/>
                    </a:xfrm>
                    <a:prstGeom prst="rect">
                      <a:avLst/>
                    </a:prstGeom>
                    <a:noFill/>
                    <a:ln>
                      <a:noFill/>
                      <a:prstDash/>
                    </a:ln>
                  </pic:spPr>
                </pic:pic>
              </a:graphicData>
            </a:graphic>
          </wp:inline>
        </w:drawing>
      </w:r>
    </w:p>
    <w:p w14:paraId="7B1A54A0" w14:textId="77777777" w:rsidR="00BA67BA" w:rsidRDefault="00BA67BA" w:rsidP="00BA67BA">
      <w:pPr>
        <w:tabs>
          <w:tab w:val="left" w:pos="284"/>
        </w:tabs>
        <w:ind w:left="284"/>
        <w:jc w:val="center"/>
        <w:rPr>
          <w:rFonts w:ascii="Arial" w:hAnsi="Arial" w:cs="Arial"/>
          <w:b/>
          <w:sz w:val="24"/>
          <w:szCs w:val="24"/>
        </w:rPr>
      </w:pPr>
    </w:p>
    <w:p w14:paraId="3C2D76C3" w14:textId="77777777" w:rsidR="00BA67BA" w:rsidRDefault="00BA67BA" w:rsidP="00BA67BA">
      <w:pPr>
        <w:tabs>
          <w:tab w:val="left" w:pos="284"/>
        </w:tabs>
        <w:ind w:left="284"/>
        <w:jc w:val="center"/>
        <w:rPr>
          <w:rFonts w:ascii="Arial" w:hAnsi="Arial" w:cs="Arial"/>
          <w:b/>
          <w:sz w:val="24"/>
          <w:szCs w:val="24"/>
        </w:rPr>
      </w:pPr>
    </w:p>
    <w:p w14:paraId="3731DB66" w14:textId="77777777" w:rsidR="00BA67BA" w:rsidRDefault="00BA67BA" w:rsidP="00BA67BA">
      <w:pPr>
        <w:tabs>
          <w:tab w:val="left" w:pos="284"/>
        </w:tabs>
        <w:ind w:left="284"/>
        <w:jc w:val="center"/>
        <w:rPr>
          <w:rFonts w:ascii="Arial" w:hAnsi="Arial" w:cs="Arial"/>
          <w:b/>
          <w:sz w:val="24"/>
          <w:szCs w:val="24"/>
        </w:rPr>
      </w:pPr>
    </w:p>
    <w:p w14:paraId="0EBAB99D" w14:textId="77777777" w:rsidR="00BA67BA" w:rsidRDefault="00BA67BA" w:rsidP="00BA67BA">
      <w:pPr>
        <w:tabs>
          <w:tab w:val="left" w:pos="284"/>
        </w:tabs>
        <w:ind w:left="284"/>
        <w:jc w:val="center"/>
        <w:rPr>
          <w:rFonts w:ascii="Arial" w:hAnsi="Arial" w:cs="Arial"/>
          <w:b/>
          <w:sz w:val="24"/>
          <w:szCs w:val="24"/>
        </w:rPr>
      </w:pPr>
    </w:p>
    <w:p w14:paraId="2C6F828B" w14:textId="77777777" w:rsidR="00BA67BA" w:rsidRDefault="00BA67BA" w:rsidP="00BA67BA">
      <w:pPr>
        <w:tabs>
          <w:tab w:val="left" w:pos="284"/>
        </w:tabs>
        <w:ind w:left="284"/>
        <w:jc w:val="center"/>
        <w:rPr>
          <w:rFonts w:ascii="Arial" w:hAnsi="Arial" w:cs="Arial"/>
          <w:b/>
          <w:sz w:val="24"/>
          <w:szCs w:val="24"/>
        </w:rPr>
      </w:pPr>
    </w:p>
    <w:p w14:paraId="4CEFE56A" w14:textId="77777777" w:rsidR="00BA67BA" w:rsidRDefault="00BA67BA" w:rsidP="00BA67BA">
      <w:pPr>
        <w:tabs>
          <w:tab w:val="left" w:pos="284"/>
        </w:tabs>
        <w:ind w:left="284"/>
        <w:jc w:val="center"/>
        <w:rPr>
          <w:rFonts w:ascii="Arial" w:hAnsi="Arial" w:cs="Arial"/>
          <w:b/>
          <w:sz w:val="24"/>
          <w:szCs w:val="24"/>
        </w:rPr>
      </w:pPr>
    </w:p>
    <w:p w14:paraId="2A40E1F6" w14:textId="77777777" w:rsidR="00BA67BA" w:rsidRDefault="00BA67BA" w:rsidP="00BA67BA">
      <w:pPr>
        <w:tabs>
          <w:tab w:val="left" w:pos="284"/>
        </w:tabs>
        <w:ind w:left="284"/>
        <w:jc w:val="center"/>
        <w:rPr>
          <w:rFonts w:ascii="Arial" w:hAnsi="Arial" w:cs="Arial"/>
          <w:b/>
          <w:sz w:val="24"/>
          <w:szCs w:val="24"/>
        </w:rPr>
      </w:pPr>
    </w:p>
    <w:p w14:paraId="162954AA" w14:textId="77777777" w:rsidR="00BA67BA" w:rsidRDefault="00BA67BA" w:rsidP="00BA67BA">
      <w:pPr>
        <w:tabs>
          <w:tab w:val="left" w:pos="284"/>
        </w:tabs>
        <w:ind w:left="284"/>
        <w:jc w:val="center"/>
        <w:rPr>
          <w:rFonts w:ascii="Arial" w:hAnsi="Arial" w:cs="Arial"/>
          <w:b/>
          <w:sz w:val="24"/>
          <w:szCs w:val="24"/>
        </w:rPr>
      </w:pPr>
    </w:p>
    <w:p w14:paraId="4AA1BD5F" w14:textId="77777777" w:rsidR="00BA67BA" w:rsidRDefault="00BA67BA" w:rsidP="00BA67BA">
      <w:pPr>
        <w:tabs>
          <w:tab w:val="left" w:pos="284"/>
        </w:tabs>
        <w:ind w:left="284"/>
        <w:jc w:val="center"/>
        <w:rPr>
          <w:rFonts w:ascii="Arial" w:hAnsi="Arial" w:cs="Arial"/>
          <w:b/>
          <w:sz w:val="48"/>
          <w:szCs w:val="48"/>
        </w:rPr>
      </w:pPr>
    </w:p>
    <w:p w14:paraId="39EAC785" w14:textId="77777777" w:rsidR="00BA67BA" w:rsidRDefault="00BA67BA" w:rsidP="00BA67BA">
      <w:pPr>
        <w:tabs>
          <w:tab w:val="left" w:pos="284"/>
        </w:tabs>
        <w:ind w:left="284"/>
        <w:jc w:val="center"/>
        <w:rPr>
          <w:rFonts w:ascii="Arial" w:hAnsi="Arial" w:cs="Arial"/>
          <w:b/>
          <w:sz w:val="48"/>
          <w:szCs w:val="48"/>
        </w:rPr>
      </w:pPr>
      <w:r>
        <w:rPr>
          <w:rFonts w:ascii="Arial" w:hAnsi="Arial" w:cs="Arial"/>
          <w:b/>
          <w:sz w:val="48"/>
          <w:szCs w:val="48"/>
        </w:rPr>
        <w:t>NETWORK OPERATING SYSTEMS AND SECURITY</w:t>
      </w:r>
    </w:p>
    <w:p w14:paraId="7EF50344" w14:textId="77777777" w:rsidR="00BA67BA" w:rsidRDefault="00BA67BA" w:rsidP="00BA67BA">
      <w:pPr>
        <w:tabs>
          <w:tab w:val="left" w:pos="284"/>
        </w:tabs>
        <w:ind w:left="284"/>
        <w:jc w:val="center"/>
        <w:rPr>
          <w:rFonts w:ascii="Arial" w:hAnsi="Arial" w:cs="Arial"/>
          <w:b/>
          <w:sz w:val="48"/>
          <w:szCs w:val="48"/>
        </w:rPr>
      </w:pPr>
    </w:p>
    <w:p w14:paraId="188B529F" w14:textId="77777777" w:rsidR="00BA67BA" w:rsidRDefault="00BA67BA" w:rsidP="00BA67BA">
      <w:pPr>
        <w:tabs>
          <w:tab w:val="left" w:pos="284"/>
        </w:tabs>
        <w:ind w:left="284"/>
        <w:jc w:val="center"/>
        <w:rPr>
          <w:rFonts w:ascii="Arial" w:hAnsi="Arial" w:cs="Arial"/>
          <w:b/>
          <w:sz w:val="24"/>
          <w:szCs w:val="24"/>
        </w:rPr>
      </w:pPr>
    </w:p>
    <w:p w14:paraId="33ED6E9C" w14:textId="77777777" w:rsidR="00BA67BA" w:rsidRDefault="00BA67BA" w:rsidP="00BA67BA">
      <w:pPr>
        <w:tabs>
          <w:tab w:val="left" w:pos="284"/>
        </w:tabs>
        <w:ind w:left="284"/>
        <w:jc w:val="center"/>
        <w:rPr>
          <w:rFonts w:ascii="Arial" w:hAnsi="Arial" w:cs="Arial"/>
          <w:b/>
          <w:sz w:val="24"/>
          <w:szCs w:val="24"/>
        </w:rPr>
      </w:pPr>
    </w:p>
    <w:p w14:paraId="36B93023" w14:textId="77777777" w:rsidR="00BA67BA" w:rsidRDefault="00BA67BA" w:rsidP="00BA67BA">
      <w:pPr>
        <w:tabs>
          <w:tab w:val="left" w:pos="284"/>
        </w:tabs>
        <w:ind w:left="284"/>
        <w:jc w:val="center"/>
        <w:rPr>
          <w:rFonts w:ascii="Arial" w:hAnsi="Arial" w:cs="Arial"/>
          <w:b/>
          <w:sz w:val="24"/>
          <w:szCs w:val="24"/>
        </w:rPr>
      </w:pPr>
    </w:p>
    <w:p w14:paraId="797883E8" w14:textId="77777777" w:rsidR="00BA67BA" w:rsidRDefault="00BA67BA" w:rsidP="00BA67BA">
      <w:pPr>
        <w:tabs>
          <w:tab w:val="left" w:pos="284"/>
        </w:tabs>
        <w:ind w:left="284"/>
        <w:jc w:val="center"/>
        <w:rPr>
          <w:rFonts w:ascii="Arial" w:hAnsi="Arial" w:cs="Arial"/>
          <w:b/>
          <w:sz w:val="24"/>
          <w:szCs w:val="24"/>
        </w:rPr>
      </w:pPr>
    </w:p>
    <w:p w14:paraId="1F694947" w14:textId="77777777" w:rsidR="00BA67BA" w:rsidRDefault="00BA67BA" w:rsidP="00BA67BA">
      <w:pPr>
        <w:tabs>
          <w:tab w:val="left" w:pos="284"/>
        </w:tabs>
        <w:ind w:left="284"/>
        <w:jc w:val="center"/>
        <w:rPr>
          <w:rFonts w:ascii="Arial" w:hAnsi="Arial" w:cs="Arial"/>
          <w:b/>
          <w:sz w:val="24"/>
          <w:szCs w:val="24"/>
        </w:rPr>
      </w:pPr>
    </w:p>
    <w:p w14:paraId="252CF526" w14:textId="77777777" w:rsidR="00BA67BA" w:rsidRDefault="00BA67BA" w:rsidP="00BA67BA">
      <w:pPr>
        <w:tabs>
          <w:tab w:val="left" w:pos="284"/>
        </w:tabs>
        <w:ind w:left="284"/>
        <w:jc w:val="center"/>
        <w:rPr>
          <w:rFonts w:ascii="Arial" w:hAnsi="Arial" w:cs="Arial"/>
          <w:b/>
          <w:sz w:val="24"/>
          <w:szCs w:val="24"/>
        </w:rPr>
      </w:pPr>
    </w:p>
    <w:p w14:paraId="48C569CD" w14:textId="77777777" w:rsidR="00BA67BA" w:rsidRDefault="00BA67BA" w:rsidP="00BA67BA">
      <w:pPr>
        <w:tabs>
          <w:tab w:val="left" w:pos="284"/>
        </w:tabs>
        <w:ind w:left="284"/>
        <w:jc w:val="center"/>
        <w:rPr>
          <w:rFonts w:ascii="Arial" w:hAnsi="Arial" w:cs="Arial"/>
          <w:b/>
          <w:sz w:val="24"/>
          <w:szCs w:val="24"/>
        </w:rPr>
      </w:pPr>
    </w:p>
    <w:p w14:paraId="5878C3C0" w14:textId="77777777" w:rsidR="00BA67BA" w:rsidRDefault="00BA67BA" w:rsidP="00BA67BA">
      <w:pPr>
        <w:tabs>
          <w:tab w:val="left" w:pos="284"/>
        </w:tabs>
        <w:ind w:left="284"/>
        <w:jc w:val="center"/>
        <w:rPr>
          <w:rFonts w:ascii="Arial" w:hAnsi="Arial" w:cs="Arial"/>
          <w:b/>
          <w:sz w:val="24"/>
          <w:szCs w:val="24"/>
        </w:rPr>
      </w:pPr>
    </w:p>
    <w:p w14:paraId="2BFA7445" w14:textId="77777777" w:rsidR="00BA67BA" w:rsidRDefault="00BA67BA" w:rsidP="00BA67BA">
      <w:pPr>
        <w:tabs>
          <w:tab w:val="left" w:pos="284"/>
        </w:tabs>
        <w:ind w:left="284"/>
        <w:jc w:val="center"/>
        <w:rPr>
          <w:rFonts w:ascii="Arial" w:hAnsi="Arial" w:cs="Arial"/>
          <w:b/>
          <w:sz w:val="24"/>
          <w:szCs w:val="24"/>
        </w:rPr>
      </w:pPr>
    </w:p>
    <w:p w14:paraId="424B3489" w14:textId="77777777" w:rsidR="00BA67BA" w:rsidRDefault="00BA67BA" w:rsidP="00BA67BA">
      <w:pPr>
        <w:tabs>
          <w:tab w:val="left" w:pos="284"/>
        </w:tabs>
        <w:ind w:left="284"/>
        <w:jc w:val="center"/>
        <w:rPr>
          <w:rFonts w:ascii="Arial" w:hAnsi="Arial" w:cs="Arial"/>
          <w:b/>
          <w:sz w:val="28"/>
          <w:szCs w:val="28"/>
        </w:rPr>
      </w:pPr>
    </w:p>
    <w:p w14:paraId="5A2B51D2" w14:textId="77777777" w:rsidR="00BA67BA" w:rsidRDefault="00BA67BA" w:rsidP="00BA67BA">
      <w:pPr>
        <w:tabs>
          <w:tab w:val="left" w:pos="284"/>
        </w:tabs>
        <w:ind w:left="284"/>
        <w:jc w:val="center"/>
        <w:rPr>
          <w:rFonts w:ascii="Arial" w:hAnsi="Arial" w:cs="Arial"/>
          <w:b/>
          <w:sz w:val="28"/>
          <w:szCs w:val="28"/>
        </w:rPr>
      </w:pPr>
      <w:r>
        <w:rPr>
          <w:rFonts w:ascii="Arial" w:hAnsi="Arial" w:cs="Arial"/>
          <w:b/>
          <w:sz w:val="28"/>
          <w:szCs w:val="28"/>
        </w:rPr>
        <w:t>Tutor: Terry Walcott</w:t>
      </w:r>
    </w:p>
    <w:p w14:paraId="4AEECE43" w14:textId="77777777" w:rsidR="00BA67BA" w:rsidRDefault="00BA67BA" w:rsidP="00BA67BA">
      <w:pPr>
        <w:tabs>
          <w:tab w:val="left" w:pos="284"/>
        </w:tabs>
        <w:ind w:left="284"/>
        <w:jc w:val="center"/>
        <w:rPr>
          <w:rFonts w:ascii="Arial" w:hAnsi="Arial" w:cs="Arial"/>
          <w:b/>
          <w:sz w:val="28"/>
          <w:szCs w:val="28"/>
        </w:rPr>
      </w:pPr>
      <w:r>
        <w:rPr>
          <w:rFonts w:ascii="Arial" w:hAnsi="Arial" w:cs="Arial"/>
          <w:b/>
          <w:sz w:val="28"/>
          <w:szCs w:val="28"/>
        </w:rPr>
        <w:t>Student: Silvia Diana Iagar</w:t>
      </w:r>
    </w:p>
    <w:p w14:paraId="466BCC89" w14:textId="77777777" w:rsidR="00BA67BA" w:rsidRDefault="00BA67BA" w:rsidP="00BA67BA">
      <w:pPr>
        <w:tabs>
          <w:tab w:val="left" w:pos="284"/>
        </w:tabs>
        <w:ind w:left="284"/>
        <w:jc w:val="center"/>
        <w:rPr>
          <w:rFonts w:ascii="Arial" w:hAnsi="Arial" w:cs="Arial"/>
          <w:b/>
          <w:sz w:val="28"/>
          <w:szCs w:val="28"/>
        </w:rPr>
      </w:pPr>
      <w:r>
        <w:rPr>
          <w:rFonts w:ascii="Arial" w:hAnsi="Arial" w:cs="Arial"/>
          <w:b/>
          <w:sz w:val="28"/>
          <w:szCs w:val="28"/>
        </w:rPr>
        <w:t>ID: 1805743</w:t>
      </w:r>
    </w:p>
    <w:p w14:paraId="309288B3" w14:textId="633C6A8C" w:rsidR="00BA67BA" w:rsidRDefault="00BA67BA" w:rsidP="00BA67BA"/>
    <w:sdt>
      <w:sdtPr>
        <w:rPr>
          <w:rFonts w:asciiTheme="minorHAnsi" w:eastAsiaTheme="minorEastAsia" w:hAnsiTheme="minorHAnsi" w:cs="Times New Roman"/>
          <w:color w:val="auto"/>
          <w:sz w:val="22"/>
          <w:szCs w:val="22"/>
        </w:rPr>
        <w:id w:val="-630867095"/>
        <w:docPartObj>
          <w:docPartGallery w:val="Table of Contents"/>
          <w:docPartUnique/>
        </w:docPartObj>
      </w:sdtPr>
      <w:sdtEndPr/>
      <w:sdtContent>
        <w:p w14:paraId="4247ED1E" w14:textId="24A51BB0" w:rsidR="00E83A1E" w:rsidRDefault="00E83A1E">
          <w:pPr>
            <w:pStyle w:val="TOCHeading"/>
            <w:rPr>
              <w:rFonts w:ascii="Arial" w:hAnsi="Arial" w:cs="Arial"/>
              <w:b/>
              <w:bCs/>
              <w:color w:val="auto"/>
              <w:sz w:val="24"/>
              <w:szCs w:val="24"/>
            </w:rPr>
          </w:pPr>
          <w:r w:rsidRPr="00E83A1E">
            <w:rPr>
              <w:rFonts w:ascii="Arial" w:hAnsi="Arial" w:cs="Arial"/>
              <w:b/>
              <w:bCs/>
              <w:color w:val="auto"/>
              <w:sz w:val="24"/>
              <w:szCs w:val="24"/>
            </w:rPr>
            <w:t>Table of Contents</w:t>
          </w:r>
        </w:p>
        <w:p w14:paraId="6D2405DA" w14:textId="77777777" w:rsidR="00E83A1E" w:rsidRPr="00E83A1E" w:rsidRDefault="00E83A1E" w:rsidP="00E83A1E">
          <w:pPr>
            <w:rPr>
              <w:lang w:val="en-US"/>
            </w:rPr>
          </w:pPr>
        </w:p>
        <w:p w14:paraId="5C6073FC" w14:textId="037176C6" w:rsidR="00E83A1E" w:rsidRPr="00472BAF" w:rsidRDefault="00E85863" w:rsidP="00472BAF">
          <w:pPr>
            <w:pStyle w:val="TOC1"/>
            <w:numPr>
              <w:ilvl w:val="0"/>
              <w:numId w:val="11"/>
            </w:numPr>
            <w:ind w:left="284"/>
            <w:rPr>
              <w:rFonts w:ascii="Arial" w:hAnsi="Arial" w:cs="Arial"/>
              <w:b/>
              <w:bCs/>
              <w:sz w:val="24"/>
              <w:szCs w:val="24"/>
            </w:rPr>
          </w:pPr>
          <w:r w:rsidRPr="00472BAF">
            <w:rPr>
              <w:rFonts w:ascii="Arial" w:hAnsi="Arial" w:cs="Arial"/>
              <w:b/>
              <w:bCs/>
              <w:sz w:val="24"/>
              <w:szCs w:val="24"/>
            </w:rPr>
            <w:t>Introduction</w:t>
          </w:r>
          <w:r w:rsidR="00E83A1E" w:rsidRPr="00472BAF">
            <w:rPr>
              <w:rFonts w:ascii="Arial" w:hAnsi="Arial" w:cs="Arial"/>
              <w:b/>
              <w:bCs/>
              <w:sz w:val="24"/>
              <w:szCs w:val="24"/>
            </w:rPr>
            <w:ptab w:relativeTo="margin" w:alignment="right" w:leader="dot"/>
          </w:r>
          <w:r w:rsidRPr="00472BAF">
            <w:rPr>
              <w:rFonts w:ascii="Arial" w:hAnsi="Arial" w:cs="Arial"/>
              <w:b/>
              <w:bCs/>
              <w:sz w:val="24"/>
              <w:szCs w:val="24"/>
            </w:rPr>
            <w:t>3</w:t>
          </w:r>
        </w:p>
        <w:p w14:paraId="46CB0443" w14:textId="1AB799D6" w:rsidR="00E85863" w:rsidRPr="00472BAF" w:rsidRDefault="00472BAF" w:rsidP="00472BAF">
          <w:pPr>
            <w:pStyle w:val="TOC1"/>
            <w:numPr>
              <w:ilvl w:val="0"/>
              <w:numId w:val="11"/>
            </w:numPr>
            <w:ind w:left="284"/>
            <w:rPr>
              <w:rFonts w:ascii="Arial" w:hAnsi="Arial" w:cs="Arial"/>
              <w:b/>
              <w:bCs/>
              <w:sz w:val="24"/>
              <w:szCs w:val="24"/>
            </w:rPr>
          </w:pPr>
          <w:r w:rsidRPr="00472BAF">
            <w:rPr>
              <w:rFonts w:ascii="Arial" w:hAnsi="Arial" w:cs="Arial"/>
              <w:b/>
              <w:bCs/>
              <w:sz w:val="24"/>
              <w:szCs w:val="24"/>
            </w:rPr>
            <w:t xml:space="preserve">Information security, related policies and </w:t>
          </w:r>
          <w:proofErr w:type="spellStart"/>
          <w:r w:rsidRPr="00472BAF">
            <w:rPr>
              <w:rFonts w:ascii="Arial" w:hAnsi="Arial" w:cs="Arial"/>
              <w:b/>
              <w:bCs/>
              <w:sz w:val="24"/>
              <w:szCs w:val="24"/>
            </w:rPr>
            <w:t>defen</w:t>
          </w:r>
          <w:r w:rsidR="00EE47C2">
            <w:rPr>
              <w:rFonts w:ascii="Arial" w:hAnsi="Arial" w:cs="Arial"/>
              <w:b/>
              <w:bCs/>
              <w:sz w:val="24"/>
              <w:szCs w:val="24"/>
            </w:rPr>
            <w:t>c</w:t>
          </w:r>
          <w:r w:rsidRPr="00472BAF">
            <w:rPr>
              <w:rFonts w:ascii="Arial" w:hAnsi="Arial" w:cs="Arial"/>
              <w:b/>
              <w:bCs/>
              <w:sz w:val="24"/>
              <w:szCs w:val="24"/>
            </w:rPr>
            <w:t>es</w:t>
          </w:r>
          <w:proofErr w:type="spellEnd"/>
          <w:r w:rsidRPr="00472BAF">
            <w:rPr>
              <w:rFonts w:ascii="Arial" w:hAnsi="Arial" w:cs="Arial"/>
              <w:b/>
              <w:bCs/>
              <w:sz w:val="24"/>
              <w:szCs w:val="24"/>
            </w:rPr>
            <w:t xml:space="preserve"> procedures</w:t>
          </w:r>
          <w:r w:rsidRPr="00472BAF">
            <w:rPr>
              <w:rFonts w:ascii="Arial" w:hAnsi="Arial" w:cs="Arial"/>
              <w:b/>
              <w:bCs/>
              <w:sz w:val="24"/>
              <w:szCs w:val="24"/>
            </w:rPr>
            <w:ptab w:relativeTo="margin" w:alignment="right" w:leader="dot"/>
          </w:r>
          <w:r w:rsidRPr="00472BAF">
            <w:rPr>
              <w:rFonts w:ascii="Arial" w:hAnsi="Arial" w:cs="Arial"/>
              <w:b/>
              <w:bCs/>
              <w:sz w:val="24"/>
              <w:szCs w:val="24"/>
            </w:rPr>
            <w:t>4</w:t>
          </w:r>
        </w:p>
        <w:p w14:paraId="7B4E6D73" w14:textId="2277BAEA" w:rsidR="00E83A1E" w:rsidRPr="00E83A1E" w:rsidRDefault="00472BAF">
          <w:pPr>
            <w:pStyle w:val="TOC2"/>
            <w:ind w:left="216"/>
            <w:rPr>
              <w:rFonts w:ascii="Arial" w:hAnsi="Arial" w:cs="Arial"/>
              <w:sz w:val="24"/>
              <w:szCs w:val="24"/>
            </w:rPr>
          </w:pPr>
          <w:r>
            <w:rPr>
              <w:rFonts w:ascii="Arial" w:hAnsi="Arial" w:cs="Arial"/>
              <w:sz w:val="24"/>
              <w:szCs w:val="24"/>
            </w:rPr>
            <w:t>2.1 Information Security Triad</w:t>
          </w:r>
          <w:r w:rsidR="00E83A1E" w:rsidRPr="00E83A1E">
            <w:rPr>
              <w:rFonts w:ascii="Arial" w:hAnsi="Arial" w:cs="Arial"/>
              <w:sz w:val="24"/>
              <w:szCs w:val="24"/>
            </w:rPr>
            <w:ptab w:relativeTo="margin" w:alignment="right" w:leader="dot"/>
          </w:r>
          <w:r>
            <w:rPr>
              <w:rFonts w:ascii="Arial" w:hAnsi="Arial" w:cs="Arial"/>
              <w:sz w:val="24"/>
              <w:szCs w:val="24"/>
            </w:rPr>
            <w:t>4</w:t>
          </w:r>
        </w:p>
        <w:p w14:paraId="0AC9CBFE" w14:textId="2BEA3C13" w:rsidR="00E83A1E" w:rsidRDefault="00472BAF">
          <w:pPr>
            <w:pStyle w:val="TOC3"/>
            <w:ind w:left="446"/>
            <w:rPr>
              <w:rFonts w:ascii="Arial" w:hAnsi="Arial" w:cs="Arial"/>
              <w:sz w:val="24"/>
              <w:szCs w:val="24"/>
            </w:rPr>
          </w:pPr>
          <w:r>
            <w:rPr>
              <w:rFonts w:ascii="Arial" w:hAnsi="Arial" w:cs="Arial"/>
              <w:sz w:val="24"/>
              <w:szCs w:val="24"/>
            </w:rPr>
            <w:t>2.1.1 Confidentiality</w:t>
          </w:r>
          <w:r w:rsidR="00E83A1E" w:rsidRPr="00E83A1E">
            <w:rPr>
              <w:rFonts w:ascii="Arial" w:hAnsi="Arial" w:cs="Arial"/>
              <w:sz w:val="24"/>
              <w:szCs w:val="24"/>
            </w:rPr>
            <w:ptab w:relativeTo="margin" w:alignment="right" w:leader="dot"/>
          </w:r>
          <w:r>
            <w:rPr>
              <w:rFonts w:ascii="Arial" w:hAnsi="Arial" w:cs="Arial"/>
              <w:sz w:val="24"/>
              <w:szCs w:val="24"/>
            </w:rPr>
            <w:t>4</w:t>
          </w:r>
        </w:p>
        <w:p w14:paraId="1457600C" w14:textId="7126902E" w:rsidR="00472BAF" w:rsidRDefault="00472BAF" w:rsidP="00472BAF">
          <w:pPr>
            <w:pStyle w:val="TOC3"/>
            <w:ind w:left="446"/>
            <w:rPr>
              <w:rFonts w:ascii="Arial" w:hAnsi="Arial" w:cs="Arial"/>
              <w:sz w:val="24"/>
              <w:szCs w:val="24"/>
            </w:rPr>
          </w:pPr>
          <w:r>
            <w:rPr>
              <w:rFonts w:ascii="Arial" w:hAnsi="Arial" w:cs="Arial"/>
              <w:sz w:val="24"/>
              <w:szCs w:val="24"/>
            </w:rPr>
            <w:t>2.1.2 Integrity</w:t>
          </w:r>
          <w:r w:rsidRPr="00E83A1E">
            <w:rPr>
              <w:rFonts w:ascii="Arial" w:hAnsi="Arial" w:cs="Arial"/>
              <w:sz w:val="24"/>
              <w:szCs w:val="24"/>
            </w:rPr>
            <w:ptab w:relativeTo="margin" w:alignment="right" w:leader="dot"/>
          </w:r>
          <w:r>
            <w:rPr>
              <w:rFonts w:ascii="Arial" w:hAnsi="Arial" w:cs="Arial"/>
              <w:sz w:val="24"/>
              <w:szCs w:val="24"/>
            </w:rPr>
            <w:t>5</w:t>
          </w:r>
        </w:p>
        <w:p w14:paraId="469C2A6C" w14:textId="21ED6862" w:rsidR="00472BAF" w:rsidRDefault="00472BAF" w:rsidP="00472BAF">
          <w:pPr>
            <w:pStyle w:val="TOC3"/>
            <w:ind w:left="446"/>
            <w:rPr>
              <w:rFonts w:ascii="Arial" w:hAnsi="Arial" w:cs="Arial"/>
              <w:sz w:val="24"/>
              <w:szCs w:val="24"/>
            </w:rPr>
          </w:pPr>
          <w:r>
            <w:rPr>
              <w:rFonts w:ascii="Arial" w:hAnsi="Arial" w:cs="Arial"/>
              <w:sz w:val="24"/>
              <w:szCs w:val="24"/>
            </w:rPr>
            <w:t>2.1.3 Availability</w:t>
          </w:r>
          <w:r w:rsidRPr="00E83A1E">
            <w:rPr>
              <w:rFonts w:ascii="Arial" w:hAnsi="Arial" w:cs="Arial"/>
              <w:sz w:val="24"/>
              <w:szCs w:val="24"/>
            </w:rPr>
            <w:ptab w:relativeTo="margin" w:alignment="right" w:leader="dot"/>
          </w:r>
          <w:r>
            <w:rPr>
              <w:rFonts w:ascii="Arial" w:hAnsi="Arial" w:cs="Arial"/>
              <w:sz w:val="24"/>
              <w:szCs w:val="24"/>
            </w:rPr>
            <w:t>5</w:t>
          </w:r>
        </w:p>
        <w:p w14:paraId="70145290" w14:textId="55BAB9F2" w:rsidR="00472BAF" w:rsidRDefault="00472BAF" w:rsidP="00472BAF">
          <w:pPr>
            <w:pStyle w:val="TOC3"/>
            <w:ind w:left="446"/>
            <w:rPr>
              <w:rFonts w:ascii="Arial" w:hAnsi="Arial" w:cs="Arial"/>
              <w:sz w:val="24"/>
              <w:szCs w:val="24"/>
            </w:rPr>
          </w:pPr>
          <w:r>
            <w:rPr>
              <w:rFonts w:ascii="Arial" w:hAnsi="Arial" w:cs="Arial"/>
              <w:sz w:val="24"/>
              <w:szCs w:val="24"/>
            </w:rPr>
            <w:t>2.1.4 Additional enabling requirements</w:t>
          </w:r>
          <w:r w:rsidRPr="00E83A1E">
            <w:rPr>
              <w:rFonts w:ascii="Arial" w:hAnsi="Arial" w:cs="Arial"/>
              <w:sz w:val="24"/>
              <w:szCs w:val="24"/>
            </w:rPr>
            <w:ptab w:relativeTo="margin" w:alignment="right" w:leader="dot"/>
          </w:r>
          <w:r>
            <w:rPr>
              <w:rFonts w:ascii="Arial" w:hAnsi="Arial" w:cs="Arial"/>
              <w:sz w:val="24"/>
              <w:szCs w:val="24"/>
            </w:rPr>
            <w:t>5</w:t>
          </w:r>
        </w:p>
        <w:p w14:paraId="7A794583" w14:textId="4BA3836C" w:rsidR="00472BAF" w:rsidRPr="00E83A1E" w:rsidRDefault="00472BAF" w:rsidP="00472BAF">
          <w:pPr>
            <w:pStyle w:val="TOC2"/>
            <w:ind w:left="216"/>
            <w:rPr>
              <w:rFonts w:ascii="Arial" w:hAnsi="Arial" w:cs="Arial"/>
              <w:sz w:val="24"/>
              <w:szCs w:val="24"/>
            </w:rPr>
          </w:pPr>
          <w:r>
            <w:rPr>
              <w:rFonts w:ascii="Arial" w:hAnsi="Arial" w:cs="Arial"/>
              <w:sz w:val="24"/>
              <w:szCs w:val="24"/>
            </w:rPr>
            <w:t xml:space="preserve">2.2 </w:t>
          </w:r>
          <w:proofErr w:type="spellStart"/>
          <w:r>
            <w:rPr>
              <w:rFonts w:ascii="Arial" w:hAnsi="Arial" w:cs="Arial"/>
              <w:sz w:val="24"/>
              <w:szCs w:val="24"/>
            </w:rPr>
            <w:t>Defen</w:t>
          </w:r>
          <w:r w:rsidR="00EE47C2">
            <w:rPr>
              <w:rFonts w:ascii="Arial" w:hAnsi="Arial" w:cs="Arial"/>
              <w:sz w:val="24"/>
              <w:szCs w:val="24"/>
            </w:rPr>
            <w:t>c</w:t>
          </w:r>
          <w:r>
            <w:rPr>
              <w:rFonts w:ascii="Arial" w:hAnsi="Arial" w:cs="Arial"/>
              <w:sz w:val="24"/>
              <w:szCs w:val="24"/>
            </w:rPr>
            <w:t>e</w:t>
          </w:r>
          <w:proofErr w:type="spellEnd"/>
          <w:r>
            <w:rPr>
              <w:rFonts w:ascii="Arial" w:hAnsi="Arial" w:cs="Arial"/>
              <w:sz w:val="24"/>
              <w:szCs w:val="24"/>
            </w:rPr>
            <w:t xml:space="preserve"> mechanism </w:t>
          </w:r>
          <w:r w:rsidRPr="00E83A1E">
            <w:rPr>
              <w:rFonts w:ascii="Arial" w:hAnsi="Arial" w:cs="Arial"/>
              <w:sz w:val="24"/>
              <w:szCs w:val="24"/>
            </w:rPr>
            <w:ptab w:relativeTo="margin" w:alignment="right" w:leader="dot"/>
          </w:r>
          <w:r>
            <w:rPr>
              <w:rFonts w:ascii="Arial" w:hAnsi="Arial" w:cs="Arial"/>
              <w:sz w:val="24"/>
              <w:szCs w:val="24"/>
            </w:rPr>
            <w:t>5</w:t>
          </w:r>
        </w:p>
        <w:p w14:paraId="728C96A3" w14:textId="6EE92F18" w:rsidR="00472BAF" w:rsidRDefault="00472BAF" w:rsidP="00472BAF">
          <w:pPr>
            <w:pStyle w:val="TOC3"/>
            <w:ind w:left="446"/>
            <w:rPr>
              <w:rFonts w:ascii="Arial" w:hAnsi="Arial" w:cs="Arial"/>
              <w:sz w:val="24"/>
              <w:szCs w:val="24"/>
            </w:rPr>
          </w:pPr>
          <w:r>
            <w:rPr>
              <w:rFonts w:ascii="Arial" w:hAnsi="Arial" w:cs="Arial"/>
              <w:sz w:val="24"/>
              <w:szCs w:val="24"/>
            </w:rPr>
            <w:t xml:space="preserve">2.2.1 </w:t>
          </w:r>
          <w:proofErr w:type="spellStart"/>
          <w:r>
            <w:rPr>
              <w:rFonts w:ascii="Arial" w:hAnsi="Arial" w:cs="Arial"/>
              <w:sz w:val="24"/>
              <w:szCs w:val="24"/>
            </w:rPr>
            <w:t>DiD</w:t>
          </w:r>
          <w:proofErr w:type="spellEnd"/>
          <w:r>
            <w:rPr>
              <w:rFonts w:ascii="Arial" w:hAnsi="Arial" w:cs="Arial"/>
              <w:sz w:val="24"/>
              <w:szCs w:val="24"/>
            </w:rPr>
            <w:t xml:space="preserve"> Depth </w:t>
          </w:r>
          <w:proofErr w:type="spellStart"/>
          <w:r>
            <w:rPr>
              <w:rFonts w:ascii="Arial" w:hAnsi="Arial" w:cs="Arial"/>
              <w:sz w:val="24"/>
              <w:szCs w:val="24"/>
            </w:rPr>
            <w:t>Defen</w:t>
          </w:r>
          <w:r w:rsidR="00EE47C2">
            <w:rPr>
              <w:rFonts w:ascii="Arial" w:hAnsi="Arial" w:cs="Arial"/>
              <w:sz w:val="24"/>
              <w:szCs w:val="24"/>
            </w:rPr>
            <w:t>c</w:t>
          </w:r>
          <w:r>
            <w:rPr>
              <w:rFonts w:ascii="Arial" w:hAnsi="Arial" w:cs="Arial"/>
              <w:sz w:val="24"/>
              <w:szCs w:val="24"/>
            </w:rPr>
            <w:t>e</w:t>
          </w:r>
          <w:proofErr w:type="spellEnd"/>
          <w:r w:rsidRPr="00E83A1E">
            <w:rPr>
              <w:rFonts w:ascii="Arial" w:hAnsi="Arial" w:cs="Arial"/>
              <w:sz w:val="24"/>
              <w:szCs w:val="24"/>
            </w:rPr>
            <w:ptab w:relativeTo="margin" w:alignment="right" w:leader="dot"/>
          </w:r>
          <w:r>
            <w:rPr>
              <w:rFonts w:ascii="Arial" w:hAnsi="Arial" w:cs="Arial"/>
              <w:sz w:val="24"/>
              <w:szCs w:val="24"/>
            </w:rPr>
            <w:t>6</w:t>
          </w:r>
        </w:p>
        <w:p w14:paraId="167BE5CD" w14:textId="336B1BAC" w:rsidR="00472BAF" w:rsidRDefault="00472BAF" w:rsidP="00472BAF">
          <w:pPr>
            <w:pStyle w:val="TOC3"/>
            <w:ind w:left="446"/>
            <w:rPr>
              <w:rFonts w:ascii="Arial" w:hAnsi="Arial" w:cs="Arial"/>
              <w:sz w:val="24"/>
              <w:szCs w:val="24"/>
            </w:rPr>
          </w:pPr>
          <w:r>
            <w:rPr>
              <w:rFonts w:ascii="Arial" w:hAnsi="Arial" w:cs="Arial"/>
              <w:sz w:val="24"/>
              <w:szCs w:val="24"/>
            </w:rPr>
            <w:t xml:space="preserve">2.1.2 </w:t>
          </w:r>
          <w:proofErr w:type="spellStart"/>
          <w:r>
            <w:rPr>
              <w:rFonts w:ascii="Arial" w:hAnsi="Arial" w:cs="Arial"/>
              <w:sz w:val="24"/>
              <w:szCs w:val="24"/>
            </w:rPr>
            <w:t>Defen</w:t>
          </w:r>
          <w:r w:rsidR="00EE47C2">
            <w:rPr>
              <w:rFonts w:ascii="Arial" w:hAnsi="Arial" w:cs="Arial"/>
              <w:sz w:val="24"/>
              <w:szCs w:val="24"/>
            </w:rPr>
            <w:t>c</w:t>
          </w:r>
          <w:r>
            <w:rPr>
              <w:rFonts w:ascii="Arial" w:hAnsi="Arial" w:cs="Arial"/>
              <w:sz w:val="24"/>
              <w:szCs w:val="24"/>
            </w:rPr>
            <w:t>e</w:t>
          </w:r>
          <w:proofErr w:type="spellEnd"/>
          <w:r>
            <w:rPr>
              <w:rFonts w:ascii="Arial" w:hAnsi="Arial" w:cs="Arial"/>
              <w:sz w:val="24"/>
              <w:szCs w:val="24"/>
            </w:rPr>
            <w:t xml:space="preserve"> strategies</w:t>
          </w:r>
          <w:r w:rsidRPr="00E83A1E">
            <w:rPr>
              <w:rFonts w:ascii="Arial" w:hAnsi="Arial" w:cs="Arial"/>
              <w:sz w:val="24"/>
              <w:szCs w:val="24"/>
            </w:rPr>
            <w:ptab w:relativeTo="margin" w:alignment="right" w:leader="dot"/>
          </w:r>
          <w:r>
            <w:rPr>
              <w:rFonts w:ascii="Arial" w:hAnsi="Arial" w:cs="Arial"/>
              <w:sz w:val="24"/>
              <w:szCs w:val="24"/>
            </w:rPr>
            <w:t>6</w:t>
          </w:r>
        </w:p>
        <w:p w14:paraId="2D13E897" w14:textId="149D9F58" w:rsidR="00472BAF" w:rsidRPr="00472BAF" w:rsidRDefault="00472BAF" w:rsidP="00472BAF">
          <w:pPr>
            <w:pStyle w:val="TOC1"/>
            <w:numPr>
              <w:ilvl w:val="0"/>
              <w:numId w:val="11"/>
            </w:numPr>
            <w:ind w:left="284"/>
            <w:rPr>
              <w:rFonts w:ascii="Arial" w:hAnsi="Arial" w:cs="Arial"/>
              <w:b/>
              <w:bCs/>
              <w:sz w:val="24"/>
              <w:szCs w:val="24"/>
            </w:rPr>
          </w:pPr>
          <w:r>
            <w:rPr>
              <w:rFonts w:ascii="Arial" w:hAnsi="Arial" w:cs="Arial"/>
              <w:b/>
              <w:bCs/>
              <w:sz w:val="24"/>
              <w:szCs w:val="24"/>
            </w:rPr>
            <w:t>Hacking issues and solutions</w:t>
          </w:r>
          <w:r w:rsidRPr="00472BAF">
            <w:rPr>
              <w:rFonts w:ascii="Arial" w:hAnsi="Arial" w:cs="Arial"/>
              <w:b/>
              <w:bCs/>
              <w:sz w:val="24"/>
              <w:szCs w:val="24"/>
            </w:rPr>
            <w:ptab w:relativeTo="margin" w:alignment="right" w:leader="dot"/>
          </w:r>
          <w:r w:rsidRPr="00472BAF">
            <w:rPr>
              <w:rFonts w:ascii="Arial" w:hAnsi="Arial" w:cs="Arial"/>
              <w:b/>
              <w:bCs/>
              <w:sz w:val="24"/>
              <w:szCs w:val="24"/>
            </w:rPr>
            <w:t>4</w:t>
          </w:r>
        </w:p>
        <w:p w14:paraId="7F4CCA90" w14:textId="18D43C8D" w:rsidR="00472BAF" w:rsidRPr="00E83A1E" w:rsidRDefault="00472BAF" w:rsidP="00472BAF">
          <w:pPr>
            <w:pStyle w:val="TOC2"/>
            <w:rPr>
              <w:rFonts w:ascii="Arial" w:hAnsi="Arial" w:cs="Arial"/>
              <w:sz w:val="24"/>
              <w:szCs w:val="24"/>
            </w:rPr>
          </w:pPr>
          <w:r>
            <w:rPr>
              <w:rFonts w:ascii="Arial" w:hAnsi="Arial" w:cs="Arial"/>
              <w:sz w:val="24"/>
              <w:szCs w:val="24"/>
            </w:rPr>
            <w:t xml:space="preserve">3.1 </w:t>
          </w:r>
          <w:proofErr w:type="spellStart"/>
          <w:r>
            <w:rPr>
              <w:rFonts w:ascii="Arial" w:hAnsi="Arial" w:cs="Arial"/>
              <w:sz w:val="24"/>
              <w:szCs w:val="24"/>
            </w:rPr>
            <w:t>MitM</w:t>
          </w:r>
          <w:proofErr w:type="spellEnd"/>
          <w:r>
            <w:rPr>
              <w:rFonts w:ascii="Arial" w:hAnsi="Arial" w:cs="Arial"/>
              <w:sz w:val="24"/>
              <w:szCs w:val="24"/>
            </w:rPr>
            <w:t xml:space="preserve"> attack</w:t>
          </w:r>
          <w:r w:rsidRPr="00E83A1E">
            <w:rPr>
              <w:rFonts w:ascii="Arial" w:hAnsi="Arial" w:cs="Arial"/>
              <w:sz w:val="24"/>
              <w:szCs w:val="24"/>
            </w:rPr>
            <w:ptab w:relativeTo="margin" w:alignment="right" w:leader="dot"/>
          </w:r>
          <w:r>
            <w:rPr>
              <w:rFonts w:ascii="Arial" w:hAnsi="Arial" w:cs="Arial"/>
              <w:sz w:val="24"/>
              <w:szCs w:val="24"/>
            </w:rPr>
            <w:t>8</w:t>
          </w:r>
        </w:p>
        <w:p w14:paraId="4003F17F" w14:textId="0E8EBCDE" w:rsidR="00472BAF" w:rsidRPr="00E83A1E" w:rsidRDefault="00472BAF" w:rsidP="00472BAF">
          <w:pPr>
            <w:pStyle w:val="TOC2"/>
            <w:rPr>
              <w:rFonts w:ascii="Arial" w:hAnsi="Arial" w:cs="Arial"/>
              <w:sz w:val="24"/>
              <w:szCs w:val="24"/>
            </w:rPr>
          </w:pPr>
          <w:r>
            <w:rPr>
              <w:rFonts w:ascii="Arial" w:hAnsi="Arial" w:cs="Arial"/>
              <w:sz w:val="24"/>
              <w:szCs w:val="24"/>
            </w:rPr>
            <w:t>3.2 Cracking password</w:t>
          </w:r>
          <w:r w:rsidRPr="00E83A1E">
            <w:rPr>
              <w:rFonts w:ascii="Arial" w:hAnsi="Arial" w:cs="Arial"/>
              <w:sz w:val="24"/>
              <w:szCs w:val="24"/>
            </w:rPr>
            <w:ptab w:relativeTo="margin" w:alignment="right" w:leader="dot"/>
          </w:r>
          <w:r>
            <w:rPr>
              <w:rFonts w:ascii="Arial" w:hAnsi="Arial" w:cs="Arial"/>
              <w:sz w:val="24"/>
              <w:szCs w:val="24"/>
            </w:rPr>
            <w:t>9</w:t>
          </w:r>
        </w:p>
        <w:p w14:paraId="72546049" w14:textId="171ACA71" w:rsidR="00472BAF" w:rsidRDefault="00472BAF" w:rsidP="00472BAF">
          <w:pPr>
            <w:pStyle w:val="ListParagraph"/>
            <w:tabs>
              <w:tab w:val="left" w:pos="426"/>
            </w:tabs>
            <w:ind w:left="0"/>
            <w:rPr>
              <w:rFonts w:ascii="Arial" w:hAnsi="Arial" w:cs="Arial"/>
              <w:sz w:val="24"/>
              <w:szCs w:val="24"/>
            </w:rPr>
          </w:pPr>
          <w:r>
            <w:rPr>
              <w:rFonts w:ascii="Arial" w:hAnsi="Arial" w:cs="Arial"/>
              <w:sz w:val="24"/>
              <w:szCs w:val="24"/>
            </w:rPr>
            <w:t xml:space="preserve">   3.3 </w:t>
          </w:r>
          <w:r w:rsidRPr="00472BAF">
            <w:rPr>
              <w:rFonts w:ascii="Arial" w:hAnsi="Arial" w:cs="Arial"/>
              <w:sz w:val="24"/>
              <w:szCs w:val="24"/>
            </w:rPr>
            <w:t>Access via an Internet Wi-Fi facility offered for roving staff working at home</w:t>
          </w:r>
          <w:r w:rsidR="00047AF7">
            <w:rPr>
              <w:rFonts w:ascii="Arial" w:hAnsi="Arial" w:cs="Arial"/>
              <w:sz w:val="24"/>
              <w:szCs w:val="24"/>
            </w:rPr>
            <w:t>....</w:t>
          </w:r>
          <w:r>
            <w:rPr>
              <w:rFonts w:ascii="Arial" w:hAnsi="Arial" w:cs="Arial"/>
              <w:sz w:val="24"/>
              <w:szCs w:val="24"/>
            </w:rPr>
            <w:t>9</w:t>
          </w:r>
        </w:p>
        <w:p w14:paraId="17E963D6" w14:textId="05F4B044" w:rsidR="00047AF7" w:rsidRPr="00472BAF" w:rsidRDefault="00047AF7" w:rsidP="00047AF7">
          <w:pPr>
            <w:pStyle w:val="TOC1"/>
            <w:numPr>
              <w:ilvl w:val="0"/>
              <w:numId w:val="11"/>
            </w:numPr>
            <w:ind w:left="284"/>
            <w:rPr>
              <w:rFonts w:ascii="Arial" w:hAnsi="Arial" w:cs="Arial"/>
              <w:b/>
              <w:bCs/>
              <w:sz w:val="24"/>
              <w:szCs w:val="24"/>
            </w:rPr>
          </w:pPr>
          <w:r>
            <w:rPr>
              <w:rFonts w:ascii="Arial" w:hAnsi="Arial" w:cs="Arial"/>
              <w:b/>
              <w:bCs/>
              <w:sz w:val="24"/>
              <w:szCs w:val="24"/>
            </w:rPr>
            <w:t>Auditing and Checking</w:t>
          </w:r>
          <w:r w:rsidRPr="00472BAF">
            <w:rPr>
              <w:rFonts w:ascii="Arial" w:hAnsi="Arial" w:cs="Arial"/>
              <w:b/>
              <w:bCs/>
              <w:sz w:val="24"/>
              <w:szCs w:val="24"/>
            </w:rPr>
            <w:ptab w:relativeTo="margin" w:alignment="right" w:leader="dot"/>
          </w:r>
          <w:r>
            <w:rPr>
              <w:rFonts w:ascii="Arial" w:hAnsi="Arial" w:cs="Arial"/>
              <w:b/>
              <w:bCs/>
              <w:sz w:val="24"/>
              <w:szCs w:val="24"/>
            </w:rPr>
            <w:t>11</w:t>
          </w:r>
        </w:p>
        <w:p w14:paraId="1CA09637" w14:textId="05C3FA98" w:rsidR="00047AF7" w:rsidRPr="00E83A1E" w:rsidRDefault="00047AF7" w:rsidP="00047AF7">
          <w:pPr>
            <w:pStyle w:val="TOC2"/>
            <w:rPr>
              <w:rFonts w:ascii="Arial" w:hAnsi="Arial" w:cs="Arial"/>
              <w:sz w:val="24"/>
              <w:szCs w:val="24"/>
            </w:rPr>
          </w:pPr>
          <w:r>
            <w:rPr>
              <w:rFonts w:ascii="Arial" w:hAnsi="Arial" w:cs="Arial"/>
              <w:sz w:val="24"/>
              <w:szCs w:val="24"/>
            </w:rPr>
            <w:t>4.1 Networking audit and monitoring</w:t>
          </w:r>
          <w:r w:rsidRPr="00E83A1E">
            <w:rPr>
              <w:rFonts w:ascii="Arial" w:hAnsi="Arial" w:cs="Arial"/>
              <w:sz w:val="24"/>
              <w:szCs w:val="24"/>
            </w:rPr>
            <w:ptab w:relativeTo="margin" w:alignment="right" w:leader="dot"/>
          </w:r>
          <w:r>
            <w:rPr>
              <w:rFonts w:ascii="Arial" w:hAnsi="Arial" w:cs="Arial"/>
              <w:sz w:val="24"/>
              <w:szCs w:val="24"/>
            </w:rPr>
            <w:t>11</w:t>
          </w:r>
        </w:p>
        <w:p w14:paraId="57AF8C3A" w14:textId="2057BD21" w:rsidR="00047AF7" w:rsidRPr="00E83A1E" w:rsidRDefault="00047AF7" w:rsidP="00047AF7">
          <w:pPr>
            <w:pStyle w:val="TOC2"/>
            <w:rPr>
              <w:rFonts w:ascii="Arial" w:hAnsi="Arial" w:cs="Arial"/>
              <w:sz w:val="24"/>
              <w:szCs w:val="24"/>
            </w:rPr>
          </w:pPr>
          <w:r>
            <w:rPr>
              <w:rFonts w:ascii="Arial" w:hAnsi="Arial" w:cs="Arial"/>
              <w:sz w:val="24"/>
              <w:szCs w:val="24"/>
            </w:rPr>
            <w:t>4.2 Penetration Testing</w:t>
          </w:r>
          <w:r w:rsidRPr="00E83A1E">
            <w:rPr>
              <w:rFonts w:ascii="Arial" w:hAnsi="Arial" w:cs="Arial"/>
              <w:sz w:val="24"/>
              <w:szCs w:val="24"/>
            </w:rPr>
            <w:ptab w:relativeTo="margin" w:alignment="right" w:leader="dot"/>
          </w:r>
          <w:r>
            <w:rPr>
              <w:rFonts w:ascii="Arial" w:hAnsi="Arial" w:cs="Arial"/>
              <w:sz w:val="24"/>
              <w:szCs w:val="24"/>
            </w:rPr>
            <w:t>11</w:t>
          </w:r>
        </w:p>
        <w:p w14:paraId="3D49BEB7" w14:textId="6C1B30B1" w:rsidR="00047AF7" w:rsidRPr="00472BAF" w:rsidRDefault="00047AF7" w:rsidP="00047AF7">
          <w:pPr>
            <w:pStyle w:val="TOC1"/>
            <w:numPr>
              <w:ilvl w:val="0"/>
              <w:numId w:val="11"/>
            </w:numPr>
            <w:ind w:left="284"/>
            <w:rPr>
              <w:rFonts w:ascii="Arial" w:hAnsi="Arial" w:cs="Arial"/>
              <w:b/>
              <w:bCs/>
              <w:sz w:val="24"/>
              <w:szCs w:val="24"/>
            </w:rPr>
          </w:pPr>
          <w:r>
            <w:rPr>
              <w:rFonts w:ascii="Arial" w:hAnsi="Arial" w:cs="Arial"/>
              <w:b/>
              <w:bCs/>
              <w:sz w:val="24"/>
              <w:szCs w:val="24"/>
            </w:rPr>
            <w:t>Conclusion</w:t>
          </w:r>
          <w:r w:rsidRPr="00472BAF">
            <w:rPr>
              <w:rFonts w:ascii="Arial" w:hAnsi="Arial" w:cs="Arial"/>
              <w:b/>
              <w:bCs/>
              <w:sz w:val="24"/>
              <w:szCs w:val="24"/>
            </w:rPr>
            <w:ptab w:relativeTo="margin" w:alignment="right" w:leader="dot"/>
          </w:r>
          <w:r>
            <w:rPr>
              <w:rFonts w:ascii="Arial" w:hAnsi="Arial" w:cs="Arial"/>
              <w:b/>
              <w:bCs/>
              <w:sz w:val="24"/>
              <w:szCs w:val="24"/>
            </w:rPr>
            <w:t>13</w:t>
          </w:r>
        </w:p>
        <w:p w14:paraId="512638D6" w14:textId="384C2494" w:rsidR="00047AF7" w:rsidRPr="00472BAF" w:rsidRDefault="00047AF7" w:rsidP="00047AF7">
          <w:pPr>
            <w:pStyle w:val="TOC1"/>
            <w:numPr>
              <w:ilvl w:val="0"/>
              <w:numId w:val="11"/>
            </w:numPr>
            <w:ind w:left="284"/>
            <w:rPr>
              <w:rFonts w:ascii="Arial" w:hAnsi="Arial" w:cs="Arial"/>
              <w:b/>
              <w:bCs/>
              <w:sz w:val="24"/>
              <w:szCs w:val="24"/>
            </w:rPr>
          </w:pPr>
          <w:r>
            <w:rPr>
              <w:rFonts w:ascii="Arial" w:hAnsi="Arial" w:cs="Arial"/>
              <w:b/>
              <w:bCs/>
              <w:sz w:val="24"/>
              <w:szCs w:val="24"/>
            </w:rPr>
            <w:t>References</w:t>
          </w:r>
          <w:r w:rsidRPr="00472BAF">
            <w:rPr>
              <w:rFonts w:ascii="Arial" w:hAnsi="Arial" w:cs="Arial"/>
              <w:b/>
              <w:bCs/>
              <w:sz w:val="24"/>
              <w:szCs w:val="24"/>
            </w:rPr>
            <w:ptab w:relativeTo="margin" w:alignment="right" w:leader="dot"/>
          </w:r>
          <w:r>
            <w:rPr>
              <w:rFonts w:ascii="Arial" w:hAnsi="Arial" w:cs="Arial"/>
              <w:b/>
              <w:bCs/>
              <w:sz w:val="24"/>
              <w:szCs w:val="24"/>
            </w:rPr>
            <w:t>14</w:t>
          </w:r>
        </w:p>
        <w:p w14:paraId="6B56FB85" w14:textId="77777777" w:rsidR="00047AF7" w:rsidRPr="00E83A1E" w:rsidRDefault="00047AF7" w:rsidP="00472BAF">
          <w:pPr>
            <w:pStyle w:val="ListParagraph"/>
            <w:tabs>
              <w:tab w:val="left" w:pos="426"/>
            </w:tabs>
            <w:ind w:left="0"/>
            <w:rPr>
              <w:rFonts w:ascii="Arial" w:hAnsi="Arial" w:cs="Arial"/>
              <w:sz w:val="24"/>
              <w:szCs w:val="24"/>
            </w:rPr>
          </w:pPr>
        </w:p>
        <w:p w14:paraId="6BE44E35" w14:textId="76AA126E" w:rsidR="00E83A1E" w:rsidRDefault="007900A4">
          <w:pPr>
            <w:pStyle w:val="TOC3"/>
            <w:ind w:left="446"/>
          </w:pPr>
        </w:p>
      </w:sdtContent>
    </w:sdt>
    <w:p w14:paraId="1FD06204" w14:textId="184CEF2C" w:rsidR="00E83A1E" w:rsidRDefault="00E83A1E" w:rsidP="00BA67BA"/>
    <w:p w14:paraId="55D9470C" w14:textId="0B87867B" w:rsidR="00E83A1E" w:rsidRDefault="00E83A1E" w:rsidP="00BA67BA"/>
    <w:p w14:paraId="693EDE78" w14:textId="2BE98DDE" w:rsidR="00E83A1E" w:rsidRDefault="00E83A1E" w:rsidP="00BA67BA"/>
    <w:p w14:paraId="39F4432F" w14:textId="15B5D795" w:rsidR="00E83A1E" w:rsidRDefault="00E83A1E" w:rsidP="00BA67BA"/>
    <w:p w14:paraId="7C1C2C0B" w14:textId="27137A2E" w:rsidR="00E85863" w:rsidRDefault="00E85863" w:rsidP="00BA67BA"/>
    <w:p w14:paraId="3142ECBC" w14:textId="6F80C0B6" w:rsidR="00E85863" w:rsidRDefault="00E85863" w:rsidP="00BA67BA"/>
    <w:p w14:paraId="77C5B123" w14:textId="5C241C81" w:rsidR="00E85863" w:rsidRDefault="00E85863" w:rsidP="00BA67BA"/>
    <w:p w14:paraId="7066596D" w14:textId="77777777" w:rsidR="00047AF7" w:rsidRDefault="00047AF7" w:rsidP="00BA67BA"/>
    <w:p w14:paraId="35FD6EA6" w14:textId="568AB217" w:rsidR="00E83A1E" w:rsidRDefault="00E83A1E" w:rsidP="00BA67BA"/>
    <w:p w14:paraId="21DF09C1" w14:textId="0485EC16" w:rsidR="00E83A1E" w:rsidRDefault="00E83A1E" w:rsidP="00BA67BA"/>
    <w:p w14:paraId="20BEB999" w14:textId="77777777" w:rsidR="00E83A1E" w:rsidRDefault="00E83A1E" w:rsidP="00BA67BA"/>
    <w:p w14:paraId="00930835" w14:textId="78DF8BFA" w:rsidR="00411FD5" w:rsidRPr="00661FBD" w:rsidRDefault="00706A34" w:rsidP="00661FBD">
      <w:pPr>
        <w:pStyle w:val="ListParagraph"/>
        <w:numPr>
          <w:ilvl w:val="0"/>
          <w:numId w:val="4"/>
        </w:numPr>
        <w:jc w:val="center"/>
        <w:rPr>
          <w:rFonts w:ascii="Arial" w:hAnsi="Arial" w:cs="Arial"/>
          <w:b/>
          <w:bCs/>
          <w:sz w:val="24"/>
          <w:szCs w:val="24"/>
        </w:rPr>
      </w:pPr>
      <w:r w:rsidRPr="00661FBD">
        <w:rPr>
          <w:rFonts w:ascii="Arial" w:hAnsi="Arial" w:cs="Arial"/>
          <w:b/>
          <w:bCs/>
          <w:sz w:val="24"/>
          <w:szCs w:val="24"/>
        </w:rPr>
        <w:lastRenderedPageBreak/>
        <w:t>Introduction</w:t>
      </w:r>
    </w:p>
    <w:p w14:paraId="46D066D8" w14:textId="440636DF" w:rsidR="00706A34" w:rsidRDefault="00706A34" w:rsidP="00706A34">
      <w:pPr>
        <w:jc w:val="center"/>
        <w:rPr>
          <w:rFonts w:ascii="Arial" w:hAnsi="Arial" w:cs="Arial"/>
          <w:b/>
          <w:bCs/>
          <w:sz w:val="24"/>
          <w:szCs w:val="24"/>
        </w:rPr>
      </w:pPr>
    </w:p>
    <w:p w14:paraId="5B85CAF3" w14:textId="77777777" w:rsidR="00F421F5" w:rsidRDefault="00706A34" w:rsidP="00706A34">
      <w:pPr>
        <w:rPr>
          <w:rFonts w:ascii="Arial" w:hAnsi="Arial" w:cs="Arial"/>
          <w:sz w:val="24"/>
          <w:szCs w:val="24"/>
        </w:rPr>
      </w:pPr>
      <w:r>
        <w:rPr>
          <w:rFonts w:ascii="Arial" w:hAnsi="Arial" w:cs="Arial"/>
          <w:sz w:val="24"/>
          <w:szCs w:val="24"/>
        </w:rPr>
        <w:t xml:space="preserve">            Information</w:t>
      </w:r>
      <w:r w:rsidRPr="00706A34">
        <w:rPr>
          <w:rFonts w:ascii="Arial" w:hAnsi="Arial" w:cs="Arial"/>
          <w:sz w:val="24"/>
          <w:szCs w:val="24"/>
        </w:rPr>
        <w:t xml:space="preserve"> is an essential asset of an individual or an organisation, and thus needs to be properly covered. The protection of information defends data from a wide spectrum of attacks.</w:t>
      </w:r>
      <w:r w:rsidR="00F421F5">
        <w:rPr>
          <w:rFonts w:ascii="Arial" w:hAnsi="Arial" w:cs="Arial"/>
          <w:sz w:val="24"/>
          <w:szCs w:val="24"/>
        </w:rPr>
        <w:t xml:space="preserve"> </w:t>
      </w:r>
    </w:p>
    <w:p w14:paraId="6848B827" w14:textId="78D129FB" w:rsidR="00E74173" w:rsidRPr="00E74173" w:rsidRDefault="00E74173" w:rsidP="00E74173">
      <w:pPr>
        <w:rPr>
          <w:rFonts w:ascii="Arial" w:hAnsi="Arial" w:cs="Arial"/>
          <w:sz w:val="24"/>
          <w:szCs w:val="24"/>
        </w:rPr>
      </w:pPr>
      <w:r w:rsidRPr="00E74173">
        <w:rPr>
          <w:rFonts w:ascii="Arial" w:hAnsi="Arial" w:cs="Arial"/>
          <w:sz w:val="24"/>
          <w:szCs w:val="24"/>
        </w:rPr>
        <w:t xml:space="preserve">The introduction of an appropriate collection of laws, praxis, processes, operational frameworks and programme functions ensures information security. These components </w:t>
      </w:r>
      <w:r w:rsidR="00236341" w:rsidRPr="00E74173">
        <w:rPr>
          <w:rFonts w:ascii="Arial" w:hAnsi="Arial" w:cs="Arial"/>
          <w:sz w:val="24"/>
          <w:szCs w:val="24"/>
        </w:rPr>
        <w:t>must</w:t>
      </w:r>
      <w:r w:rsidRPr="00E74173">
        <w:rPr>
          <w:rFonts w:ascii="Arial" w:hAnsi="Arial" w:cs="Arial"/>
          <w:sz w:val="24"/>
          <w:szCs w:val="24"/>
        </w:rPr>
        <w:t xml:space="preserve"> be incorporated as long as they meet the relevant safety goals.</w:t>
      </w:r>
    </w:p>
    <w:p w14:paraId="5446F938" w14:textId="0B4471D5" w:rsidR="00F421F5" w:rsidRPr="00236341" w:rsidRDefault="00207D64" w:rsidP="00706A34">
      <w:pPr>
        <w:rPr>
          <w:rFonts w:ascii="Arial" w:hAnsi="Arial" w:cs="Arial"/>
          <w:sz w:val="24"/>
          <w:szCs w:val="24"/>
        </w:rPr>
      </w:pPr>
      <w:r w:rsidRPr="00207D64">
        <w:rPr>
          <w:rFonts w:ascii="Arial" w:hAnsi="Arial" w:cs="Arial"/>
          <w:sz w:val="24"/>
          <w:szCs w:val="24"/>
        </w:rPr>
        <w:t xml:space="preserve">The goal of this study was to investigate some specific </w:t>
      </w:r>
      <w:r>
        <w:rPr>
          <w:rFonts w:ascii="Arial" w:hAnsi="Arial" w:cs="Arial"/>
          <w:sz w:val="24"/>
          <w:szCs w:val="24"/>
        </w:rPr>
        <w:t>principles</w:t>
      </w:r>
      <w:r w:rsidRPr="00207D64">
        <w:rPr>
          <w:rFonts w:ascii="Arial" w:hAnsi="Arial" w:cs="Arial"/>
          <w:sz w:val="24"/>
          <w:szCs w:val="24"/>
        </w:rPr>
        <w:t xml:space="preserve">, practises and management of the recently observed low-level hacking incident Information Security Republic of </w:t>
      </w:r>
      <w:proofErr w:type="spellStart"/>
      <w:r w:rsidRPr="00207D64">
        <w:rPr>
          <w:rFonts w:ascii="Arial" w:hAnsi="Arial" w:cs="Arial"/>
          <w:sz w:val="24"/>
          <w:szCs w:val="24"/>
        </w:rPr>
        <w:t>Snowdenia</w:t>
      </w:r>
      <w:proofErr w:type="spellEnd"/>
      <w:r w:rsidRPr="00207D64">
        <w:rPr>
          <w:rFonts w:ascii="Arial" w:hAnsi="Arial" w:cs="Arial"/>
          <w:sz w:val="24"/>
          <w:szCs w:val="24"/>
        </w:rPr>
        <w:t xml:space="preserve"> County Council. Many of the private records have recently been released in the public domain by the </w:t>
      </w:r>
      <w:proofErr w:type="spellStart"/>
      <w:r w:rsidRPr="00207D64">
        <w:rPr>
          <w:rFonts w:ascii="Arial" w:hAnsi="Arial" w:cs="Arial"/>
          <w:sz w:val="24"/>
          <w:szCs w:val="24"/>
        </w:rPr>
        <w:t>Snowdenia</w:t>
      </w:r>
      <w:proofErr w:type="spellEnd"/>
      <w:r w:rsidRPr="00207D64">
        <w:rPr>
          <w:rFonts w:ascii="Arial" w:hAnsi="Arial" w:cs="Arial"/>
          <w:sz w:val="24"/>
          <w:szCs w:val="24"/>
        </w:rPr>
        <w:t xml:space="preserve"> County Council in an insider attack. Jones-Smith Truman Consultants (JSTC) have been commissioned by the </w:t>
      </w:r>
      <w:r w:rsidRPr="00236341">
        <w:rPr>
          <w:rFonts w:ascii="Arial" w:hAnsi="Arial" w:cs="Arial"/>
          <w:sz w:val="24"/>
          <w:szCs w:val="24"/>
        </w:rPr>
        <w:t xml:space="preserve">Republic of </w:t>
      </w:r>
      <w:proofErr w:type="spellStart"/>
      <w:r w:rsidRPr="00236341">
        <w:rPr>
          <w:rFonts w:ascii="Arial" w:hAnsi="Arial" w:cs="Arial"/>
          <w:sz w:val="24"/>
          <w:szCs w:val="24"/>
        </w:rPr>
        <w:t>Snowdenia</w:t>
      </w:r>
      <w:proofErr w:type="spellEnd"/>
      <w:r w:rsidRPr="00236341">
        <w:rPr>
          <w:rFonts w:ascii="Arial" w:hAnsi="Arial" w:cs="Arial"/>
          <w:sz w:val="24"/>
          <w:szCs w:val="24"/>
        </w:rPr>
        <w:t xml:space="preserve"> County Council to provide recommendations on data safety.</w:t>
      </w:r>
    </w:p>
    <w:p w14:paraId="33A5B681" w14:textId="017A8E96" w:rsidR="00236341" w:rsidRDefault="00236341" w:rsidP="00706A34">
      <w:pPr>
        <w:rPr>
          <w:rFonts w:ascii="Arial" w:hAnsi="Arial" w:cs="Arial"/>
          <w:sz w:val="24"/>
          <w:szCs w:val="24"/>
        </w:rPr>
      </w:pPr>
      <w:r w:rsidRPr="00236341">
        <w:rPr>
          <w:rFonts w:ascii="Arial" w:hAnsi="Arial" w:cs="Arial"/>
          <w:sz w:val="24"/>
          <w:szCs w:val="24"/>
        </w:rPr>
        <w:t xml:space="preserve">In this </w:t>
      </w:r>
      <w:r w:rsidR="00D058D3">
        <w:rPr>
          <w:rFonts w:ascii="Arial" w:hAnsi="Arial" w:cs="Arial"/>
          <w:sz w:val="24"/>
          <w:szCs w:val="24"/>
        </w:rPr>
        <w:t>study</w:t>
      </w:r>
      <w:r w:rsidRPr="00236341">
        <w:rPr>
          <w:rFonts w:ascii="Arial" w:hAnsi="Arial" w:cs="Arial"/>
          <w:sz w:val="24"/>
          <w:szCs w:val="24"/>
        </w:rPr>
        <w:t xml:space="preserve"> will be presented the basic criteria for maintaining the confidentiality, honesty and availability of information to the Council; denouncing the previous issue of hacking; and presenting some specifics of an audit or testing strategy to ensure proper compliance with data protection legislation.</w:t>
      </w:r>
    </w:p>
    <w:p w14:paraId="603C3ADF" w14:textId="01AB73A1" w:rsidR="00661FBD" w:rsidRDefault="00661FBD" w:rsidP="00706A34">
      <w:pPr>
        <w:rPr>
          <w:rFonts w:ascii="Arial" w:hAnsi="Arial" w:cs="Arial"/>
          <w:sz w:val="24"/>
          <w:szCs w:val="24"/>
        </w:rPr>
      </w:pPr>
    </w:p>
    <w:p w14:paraId="297F8935" w14:textId="1CBF860F" w:rsidR="00661FBD" w:rsidRDefault="00661FBD" w:rsidP="00706A34">
      <w:pPr>
        <w:rPr>
          <w:rFonts w:ascii="Arial" w:hAnsi="Arial" w:cs="Arial"/>
          <w:sz w:val="24"/>
          <w:szCs w:val="24"/>
        </w:rPr>
      </w:pPr>
    </w:p>
    <w:p w14:paraId="7A86A2B8" w14:textId="1A1D72AB" w:rsidR="00661FBD" w:rsidRDefault="00661FBD" w:rsidP="00706A34">
      <w:pPr>
        <w:rPr>
          <w:rFonts w:ascii="Arial" w:hAnsi="Arial" w:cs="Arial"/>
          <w:sz w:val="24"/>
          <w:szCs w:val="24"/>
        </w:rPr>
      </w:pPr>
    </w:p>
    <w:p w14:paraId="76C4CD7B" w14:textId="770BCCD5" w:rsidR="00661FBD" w:rsidRDefault="00661FBD" w:rsidP="00706A34">
      <w:pPr>
        <w:rPr>
          <w:rFonts w:ascii="Arial" w:hAnsi="Arial" w:cs="Arial"/>
          <w:sz w:val="24"/>
          <w:szCs w:val="24"/>
        </w:rPr>
      </w:pPr>
    </w:p>
    <w:p w14:paraId="1ABE0FFA" w14:textId="0877A265" w:rsidR="00661FBD" w:rsidRDefault="00661FBD" w:rsidP="00706A34">
      <w:pPr>
        <w:rPr>
          <w:rFonts w:ascii="Arial" w:hAnsi="Arial" w:cs="Arial"/>
          <w:sz w:val="24"/>
          <w:szCs w:val="24"/>
        </w:rPr>
      </w:pPr>
    </w:p>
    <w:p w14:paraId="709DB57C" w14:textId="6D484A1C" w:rsidR="00661FBD" w:rsidRDefault="00661FBD" w:rsidP="00706A34">
      <w:pPr>
        <w:rPr>
          <w:rFonts w:ascii="Arial" w:hAnsi="Arial" w:cs="Arial"/>
          <w:sz w:val="24"/>
          <w:szCs w:val="24"/>
        </w:rPr>
      </w:pPr>
    </w:p>
    <w:p w14:paraId="094FFBF4" w14:textId="5C8162C8" w:rsidR="00661FBD" w:rsidRDefault="00661FBD" w:rsidP="00706A34">
      <w:pPr>
        <w:rPr>
          <w:rFonts w:ascii="Arial" w:hAnsi="Arial" w:cs="Arial"/>
          <w:sz w:val="24"/>
          <w:szCs w:val="24"/>
        </w:rPr>
      </w:pPr>
    </w:p>
    <w:p w14:paraId="6AB773C3" w14:textId="1AE0E944" w:rsidR="00661FBD" w:rsidRDefault="00661FBD" w:rsidP="00706A34">
      <w:pPr>
        <w:rPr>
          <w:rFonts w:ascii="Arial" w:hAnsi="Arial" w:cs="Arial"/>
          <w:sz w:val="24"/>
          <w:szCs w:val="24"/>
        </w:rPr>
      </w:pPr>
    </w:p>
    <w:p w14:paraId="41619EFC" w14:textId="591CF5BF" w:rsidR="00661FBD" w:rsidRDefault="00661FBD" w:rsidP="00706A34">
      <w:pPr>
        <w:rPr>
          <w:rFonts w:ascii="Arial" w:hAnsi="Arial" w:cs="Arial"/>
          <w:sz w:val="24"/>
          <w:szCs w:val="24"/>
        </w:rPr>
      </w:pPr>
    </w:p>
    <w:p w14:paraId="470C962D" w14:textId="48EA0481" w:rsidR="00661FBD" w:rsidRDefault="00661FBD" w:rsidP="00706A34">
      <w:pPr>
        <w:rPr>
          <w:rFonts w:ascii="Arial" w:hAnsi="Arial" w:cs="Arial"/>
          <w:sz w:val="24"/>
          <w:szCs w:val="24"/>
        </w:rPr>
      </w:pPr>
    </w:p>
    <w:p w14:paraId="54BB9FA1" w14:textId="3CE7CA5E" w:rsidR="00661FBD" w:rsidRDefault="00661FBD" w:rsidP="00706A34">
      <w:pPr>
        <w:rPr>
          <w:rFonts w:ascii="Arial" w:hAnsi="Arial" w:cs="Arial"/>
          <w:sz w:val="24"/>
          <w:szCs w:val="24"/>
        </w:rPr>
      </w:pPr>
    </w:p>
    <w:p w14:paraId="234B3AB0" w14:textId="13A9BE4B" w:rsidR="00661FBD" w:rsidRDefault="00661FBD" w:rsidP="00706A34">
      <w:pPr>
        <w:rPr>
          <w:rFonts w:ascii="Arial" w:hAnsi="Arial" w:cs="Arial"/>
          <w:sz w:val="24"/>
          <w:szCs w:val="24"/>
        </w:rPr>
      </w:pPr>
    </w:p>
    <w:p w14:paraId="71F60076" w14:textId="057C9812" w:rsidR="005F47AE" w:rsidRDefault="005F47AE" w:rsidP="00706A34">
      <w:pPr>
        <w:rPr>
          <w:rFonts w:ascii="Arial" w:hAnsi="Arial" w:cs="Arial"/>
          <w:sz w:val="24"/>
          <w:szCs w:val="24"/>
        </w:rPr>
      </w:pPr>
    </w:p>
    <w:p w14:paraId="17E29EEB" w14:textId="6BF74F92" w:rsidR="005F47AE" w:rsidRDefault="005F47AE" w:rsidP="00706A34">
      <w:pPr>
        <w:rPr>
          <w:rFonts w:ascii="Arial" w:hAnsi="Arial" w:cs="Arial"/>
          <w:sz w:val="24"/>
          <w:szCs w:val="24"/>
        </w:rPr>
      </w:pPr>
    </w:p>
    <w:p w14:paraId="09B488B5" w14:textId="6DED342F" w:rsidR="005F47AE" w:rsidRDefault="005F47AE" w:rsidP="00706A34">
      <w:pPr>
        <w:rPr>
          <w:rFonts w:ascii="Arial" w:hAnsi="Arial" w:cs="Arial"/>
          <w:sz w:val="24"/>
          <w:szCs w:val="24"/>
        </w:rPr>
      </w:pPr>
    </w:p>
    <w:p w14:paraId="3FF7E443" w14:textId="77777777" w:rsidR="005F47AE" w:rsidRDefault="005F47AE" w:rsidP="00706A34">
      <w:pPr>
        <w:rPr>
          <w:rFonts w:ascii="Arial" w:hAnsi="Arial" w:cs="Arial"/>
          <w:sz w:val="24"/>
          <w:szCs w:val="24"/>
        </w:rPr>
      </w:pPr>
    </w:p>
    <w:p w14:paraId="4CB81186" w14:textId="4C850E7B" w:rsidR="00661FBD" w:rsidRDefault="00661FBD" w:rsidP="00706A34">
      <w:pPr>
        <w:rPr>
          <w:rFonts w:ascii="Arial" w:hAnsi="Arial" w:cs="Arial"/>
          <w:sz w:val="24"/>
          <w:szCs w:val="24"/>
        </w:rPr>
      </w:pPr>
    </w:p>
    <w:p w14:paraId="2D785B97" w14:textId="7D5E6A85" w:rsidR="00661FBD" w:rsidRDefault="00661FBD" w:rsidP="00706A34">
      <w:pPr>
        <w:rPr>
          <w:rFonts w:ascii="Arial" w:hAnsi="Arial" w:cs="Arial"/>
          <w:sz w:val="24"/>
          <w:szCs w:val="24"/>
        </w:rPr>
      </w:pPr>
    </w:p>
    <w:p w14:paraId="2A297923" w14:textId="17DE8004" w:rsidR="00661FBD" w:rsidRDefault="00661FBD" w:rsidP="00D50569">
      <w:pPr>
        <w:pStyle w:val="ListParagraph"/>
        <w:numPr>
          <w:ilvl w:val="0"/>
          <w:numId w:val="4"/>
        </w:numPr>
        <w:jc w:val="center"/>
        <w:rPr>
          <w:rFonts w:ascii="Arial" w:hAnsi="Arial" w:cs="Arial"/>
          <w:b/>
          <w:bCs/>
          <w:sz w:val="24"/>
          <w:szCs w:val="24"/>
        </w:rPr>
      </w:pPr>
      <w:r w:rsidRPr="00661FBD">
        <w:rPr>
          <w:rFonts w:ascii="Arial" w:hAnsi="Arial" w:cs="Arial"/>
          <w:b/>
          <w:bCs/>
          <w:sz w:val="24"/>
          <w:szCs w:val="24"/>
        </w:rPr>
        <w:lastRenderedPageBreak/>
        <w:t>Information security</w:t>
      </w:r>
      <w:r w:rsidR="00D50569">
        <w:rPr>
          <w:rFonts w:ascii="Arial" w:hAnsi="Arial" w:cs="Arial"/>
          <w:b/>
          <w:bCs/>
          <w:sz w:val="24"/>
          <w:szCs w:val="24"/>
        </w:rPr>
        <w:t xml:space="preserve">, </w:t>
      </w:r>
      <w:r w:rsidRPr="00661FBD">
        <w:rPr>
          <w:rFonts w:ascii="Arial" w:hAnsi="Arial" w:cs="Arial"/>
          <w:b/>
          <w:bCs/>
          <w:sz w:val="24"/>
          <w:szCs w:val="24"/>
        </w:rPr>
        <w:t xml:space="preserve">related policies and </w:t>
      </w:r>
      <w:r w:rsidR="00D50569">
        <w:rPr>
          <w:rFonts w:ascii="Arial" w:hAnsi="Arial" w:cs="Arial"/>
          <w:b/>
          <w:bCs/>
          <w:sz w:val="24"/>
          <w:szCs w:val="24"/>
        </w:rPr>
        <w:t xml:space="preserve">defence </w:t>
      </w:r>
      <w:r w:rsidRPr="00661FBD">
        <w:rPr>
          <w:rFonts w:ascii="Arial" w:hAnsi="Arial" w:cs="Arial"/>
          <w:b/>
          <w:bCs/>
          <w:sz w:val="24"/>
          <w:szCs w:val="24"/>
        </w:rPr>
        <w:t>procedures</w:t>
      </w:r>
    </w:p>
    <w:p w14:paraId="31AB8986" w14:textId="4F37FF7D" w:rsidR="00661FBD" w:rsidRDefault="00661FBD" w:rsidP="00661FBD">
      <w:pPr>
        <w:jc w:val="center"/>
        <w:rPr>
          <w:rFonts w:ascii="Arial" w:hAnsi="Arial" w:cs="Arial"/>
          <w:b/>
          <w:bCs/>
          <w:sz w:val="24"/>
          <w:szCs w:val="24"/>
        </w:rPr>
      </w:pPr>
    </w:p>
    <w:p w14:paraId="32513661" w14:textId="5B52D84A" w:rsidR="00661FBD" w:rsidRDefault="005F47AE" w:rsidP="005F47AE">
      <w:pPr>
        <w:pStyle w:val="ListParagraph"/>
        <w:numPr>
          <w:ilvl w:val="1"/>
          <w:numId w:val="4"/>
        </w:numPr>
        <w:tabs>
          <w:tab w:val="left" w:pos="426"/>
        </w:tabs>
        <w:ind w:left="0" w:firstLine="0"/>
        <w:rPr>
          <w:rFonts w:ascii="Arial" w:hAnsi="Arial" w:cs="Arial"/>
          <w:b/>
          <w:bCs/>
          <w:sz w:val="24"/>
          <w:szCs w:val="24"/>
        </w:rPr>
      </w:pPr>
      <w:r w:rsidRPr="005F47AE">
        <w:rPr>
          <w:rFonts w:ascii="Arial" w:hAnsi="Arial" w:cs="Arial"/>
          <w:b/>
          <w:bCs/>
          <w:sz w:val="24"/>
          <w:szCs w:val="24"/>
        </w:rPr>
        <w:t>Information Security Triad</w:t>
      </w:r>
    </w:p>
    <w:p w14:paraId="4A7CC489" w14:textId="32EF2FAB" w:rsidR="00D058D3" w:rsidRDefault="00D058D3" w:rsidP="00D058D3">
      <w:pPr>
        <w:pStyle w:val="ListParagraph"/>
        <w:tabs>
          <w:tab w:val="left" w:pos="426"/>
        </w:tabs>
        <w:ind w:left="0"/>
        <w:rPr>
          <w:rFonts w:ascii="Arial" w:hAnsi="Arial" w:cs="Arial"/>
          <w:color w:val="222222"/>
          <w:sz w:val="24"/>
          <w:szCs w:val="24"/>
          <w:shd w:val="clear" w:color="auto" w:fill="F8F9FA"/>
        </w:rPr>
      </w:pPr>
      <w:r>
        <w:br/>
      </w:r>
      <w:r w:rsidRPr="00D058D3">
        <w:rPr>
          <w:rFonts w:ascii="Arial" w:hAnsi="Arial" w:cs="Arial"/>
          <w:color w:val="222222"/>
          <w:sz w:val="24"/>
          <w:szCs w:val="24"/>
          <w:shd w:val="clear" w:color="auto" w:fill="F8F9FA"/>
        </w:rPr>
        <w:t xml:space="preserve">Information security is </w:t>
      </w:r>
      <w:r w:rsidR="00F92904">
        <w:rPr>
          <w:rFonts w:ascii="Arial" w:hAnsi="Arial" w:cs="Arial"/>
          <w:color w:val="222222"/>
          <w:sz w:val="24"/>
          <w:szCs w:val="24"/>
          <w:shd w:val="clear" w:color="auto" w:fill="F8F9FA"/>
        </w:rPr>
        <w:t>illustrated</w:t>
      </w:r>
      <w:bookmarkStart w:id="0" w:name="_GoBack"/>
      <w:bookmarkEnd w:id="0"/>
      <w:r w:rsidRPr="00D058D3">
        <w:rPr>
          <w:rFonts w:ascii="Arial" w:hAnsi="Arial" w:cs="Arial"/>
          <w:color w:val="222222"/>
          <w:sz w:val="24"/>
          <w:szCs w:val="24"/>
          <w:shd w:val="clear" w:color="auto" w:fill="F8F9FA"/>
        </w:rPr>
        <w:t xml:space="preserve"> as the ability of the information processing system to ensure in a certain period of time the possibility of executing the requirements established according to the magnitude of the probability of events, manifested in:</w:t>
      </w:r>
    </w:p>
    <w:p w14:paraId="4284AE9E" w14:textId="0BBB7946" w:rsidR="00D058D3" w:rsidRDefault="00D058D3" w:rsidP="00D058D3">
      <w:pPr>
        <w:pStyle w:val="ListParagraph"/>
        <w:numPr>
          <w:ilvl w:val="0"/>
          <w:numId w:val="5"/>
        </w:numPr>
        <w:tabs>
          <w:tab w:val="left" w:pos="426"/>
        </w:tabs>
        <w:rPr>
          <w:rFonts w:ascii="Arial" w:hAnsi="Arial" w:cs="Arial"/>
          <w:color w:val="222222"/>
          <w:sz w:val="24"/>
          <w:szCs w:val="24"/>
          <w:shd w:val="clear" w:color="auto" w:fill="F8F9FA"/>
        </w:rPr>
      </w:pPr>
      <w:r w:rsidRPr="00D058D3">
        <w:rPr>
          <w:rFonts w:ascii="Arial" w:hAnsi="Arial" w:cs="Arial"/>
          <w:color w:val="222222"/>
          <w:sz w:val="24"/>
          <w:szCs w:val="24"/>
          <w:shd w:val="clear" w:color="auto" w:fill="F8F9FA"/>
        </w:rPr>
        <w:t xml:space="preserve">exodus of information; </w:t>
      </w:r>
    </w:p>
    <w:p w14:paraId="610B013B" w14:textId="3228284E" w:rsidR="00D058D3" w:rsidRDefault="00D058D3" w:rsidP="00D058D3">
      <w:pPr>
        <w:pStyle w:val="ListParagraph"/>
        <w:numPr>
          <w:ilvl w:val="0"/>
          <w:numId w:val="5"/>
        </w:numPr>
        <w:tabs>
          <w:tab w:val="left" w:pos="426"/>
        </w:tabs>
        <w:rPr>
          <w:rFonts w:ascii="Arial" w:hAnsi="Arial" w:cs="Arial"/>
          <w:color w:val="222222"/>
          <w:sz w:val="24"/>
          <w:szCs w:val="24"/>
          <w:shd w:val="clear" w:color="auto" w:fill="F8F9FA"/>
        </w:rPr>
      </w:pPr>
      <w:r w:rsidRPr="00D058D3">
        <w:rPr>
          <w:rFonts w:ascii="Arial" w:hAnsi="Arial" w:cs="Arial"/>
          <w:color w:val="222222"/>
          <w:sz w:val="24"/>
          <w:szCs w:val="24"/>
          <w:shd w:val="clear" w:color="auto" w:fill="F8F9FA"/>
        </w:rPr>
        <w:t xml:space="preserve">modification or loss of data, which has a certain value for the holder. </w:t>
      </w:r>
    </w:p>
    <w:p w14:paraId="1440668D" w14:textId="4B2C31FF" w:rsidR="00D058D3" w:rsidRPr="00D058D3" w:rsidRDefault="00D058D3" w:rsidP="00D058D3">
      <w:pPr>
        <w:pStyle w:val="ListParagraph"/>
        <w:tabs>
          <w:tab w:val="left" w:pos="426"/>
        </w:tabs>
        <w:ind w:left="0"/>
        <w:rPr>
          <w:rFonts w:ascii="Arial" w:hAnsi="Arial" w:cs="Arial"/>
          <w:b/>
          <w:bCs/>
          <w:sz w:val="24"/>
          <w:szCs w:val="24"/>
        </w:rPr>
      </w:pPr>
      <w:r w:rsidRPr="00D058D3">
        <w:rPr>
          <w:rFonts w:ascii="Arial" w:hAnsi="Arial" w:cs="Arial"/>
          <w:color w:val="222222"/>
          <w:sz w:val="24"/>
          <w:szCs w:val="24"/>
          <w:shd w:val="clear" w:color="auto" w:fill="F8F9FA"/>
        </w:rPr>
        <w:t>The causes of these events can be</w:t>
      </w:r>
      <w:r>
        <w:rPr>
          <w:rFonts w:ascii="Arial" w:hAnsi="Arial" w:cs="Arial"/>
          <w:color w:val="222222"/>
          <w:sz w:val="24"/>
          <w:szCs w:val="24"/>
          <w:shd w:val="clear" w:color="auto" w:fill="F8F9FA"/>
        </w:rPr>
        <w:t xml:space="preserve"> </w:t>
      </w:r>
      <w:r w:rsidRPr="00D058D3">
        <w:rPr>
          <w:rFonts w:ascii="Arial" w:hAnsi="Arial" w:cs="Arial"/>
          <w:color w:val="222222"/>
          <w:sz w:val="24"/>
          <w:szCs w:val="24"/>
          <w:shd w:val="clear" w:color="auto" w:fill="F8F9FA"/>
        </w:rPr>
        <w:t>the impact of human stochastic actions</w:t>
      </w:r>
      <w:r>
        <w:rPr>
          <w:rFonts w:ascii="Arial" w:hAnsi="Arial" w:cs="Arial"/>
          <w:color w:val="222222"/>
          <w:sz w:val="24"/>
          <w:szCs w:val="24"/>
          <w:shd w:val="clear" w:color="auto" w:fill="F8F9FA"/>
        </w:rPr>
        <w:t xml:space="preserve"> or </w:t>
      </w:r>
      <w:r w:rsidRPr="00D058D3">
        <w:rPr>
          <w:rFonts w:ascii="Arial" w:hAnsi="Arial" w:cs="Arial"/>
          <w:color w:val="222222"/>
          <w:sz w:val="24"/>
          <w:szCs w:val="24"/>
          <w:shd w:val="clear" w:color="auto" w:fill="F8F9FA"/>
        </w:rPr>
        <w:t>the impact of premeditated human actions in the form of unsanctioned access to the system.</w:t>
      </w:r>
    </w:p>
    <w:p w14:paraId="23FCBB7A" w14:textId="77777777" w:rsidR="005F47AE" w:rsidRDefault="005F47AE" w:rsidP="005F47AE">
      <w:pPr>
        <w:rPr>
          <w:rFonts w:ascii="Arial" w:hAnsi="Arial" w:cs="Arial"/>
          <w:sz w:val="24"/>
          <w:szCs w:val="24"/>
        </w:rPr>
      </w:pPr>
      <w:r w:rsidRPr="00F421F5">
        <w:rPr>
          <w:rFonts w:ascii="Arial" w:hAnsi="Arial" w:cs="Arial"/>
          <w:sz w:val="24"/>
          <w:szCs w:val="24"/>
        </w:rPr>
        <w:t xml:space="preserve">Security in the information system is defined as ensuring and preserving as follows: </w:t>
      </w:r>
    </w:p>
    <w:p w14:paraId="31B108B2" w14:textId="3857101A" w:rsidR="005F47AE" w:rsidRDefault="005F47AE" w:rsidP="005F47AE">
      <w:pPr>
        <w:pStyle w:val="ListParagraph"/>
        <w:numPr>
          <w:ilvl w:val="0"/>
          <w:numId w:val="3"/>
        </w:numPr>
        <w:rPr>
          <w:rFonts w:ascii="Arial" w:hAnsi="Arial" w:cs="Arial"/>
          <w:sz w:val="24"/>
          <w:szCs w:val="24"/>
        </w:rPr>
      </w:pPr>
      <w:r w:rsidRPr="00F421F5">
        <w:rPr>
          <w:rFonts w:ascii="Arial" w:hAnsi="Arial" w:cs="Arial"/>
          <w:sz w:val="24"/>
          <w:szCs w:val="24"/>
        </w:rPr>
        <w:t>confidentiality</w:t>
      </w:r>
      <w:r w:rsidR="004D2796">
        <w:rPr>
          <w:rFonts w:ascii="Arial" w:hAnsi="Arial" w:cs="Arial"/>
          <w:sz w:val="24"/>
          <w:szCs w:val="24"/>
        </w:rPr>
        <w:t xml:space="preserve"> </w:t>
      </w:r>
    </w:p>
    <w:p w14:paraId="6FA7522D" w14:textId="5FC9B428" w:rsidR="005F47AE" w:rsidRDefault="004D2796" w:rsidP="005F47AE">
      <w:pPr>
        <w:pStyle w:val="ListParagraph"/>
        <w:numPr>
          <w:ilvl w:val="0"/>
          <w:numId w:val="3"/>
        </w:numPr>
        <w:rPr>
          <w:rFonts w:ascii="Arial" w:hAnsi="Arial" w:cs="Arial"/>
          <w:sz w:val="24"/>
          <w:szCs w:val="24"/>
        </w:rPr>
      </w:pPr>
      <w:r>
        <w:rPr>
          <w:rFonts w:ascii="Arial" w:hAnsi="Arial" w:cs="Arial"/>
          <w:sz w:val="24"/>
          <w:szCs w:val="24"/>
        </w:rPr>
        <w:t>integrity</w:t>
      </w:r>
    </w:p>
    <w:p w14:paraId="01088D6D" w14:textId="4EA3F34C" w:rsidR="005F47AE" w:rsidRDefault="005F47AE" w:rsidP="005F47AE">
      <w:pPr>
        <w:pStyle w:val="ListParagraph"/>
        <w:numPr>
          <w:ilvl w:val="0"/>
          <w:numId w:val="3"/>
        </w:numPr>
        <w:rPr>
          <w:rFonts w:ascii="Arial" w:hAnsi="Arial" w:cs="Arial"/>
          <w:sz w:val="24"/>
          <w:szCs w:val="24"/>
        </w:rPr>
      </w:pPr>
      <w:r w:rsidRPr="00F421F5">
        <w:rPr>
          <w:rFonts w:ascii="Arial" w:hAnsi="Arial" w:cs="Arial"/>
          <w:sz w:val="24"/>
          <w:szCs w:val="24"/>
        </w:rPr>
        <w:t>availability</w:t>
      </w:r>
    </w:p>
    <w:p w14:paraId="02B97F82" w14:textId="77777777" w:rsidR="004D2796" w:rsidRDefault="004D2796" w:rsidP="004D2796">
      <w:pPr>
        <w:pStyle w:val="ListParagraph"/>
        <w:rPr>
          <w:rFonts w:ascii="Arial" w:hAnsi="Arial" w:cs="Arial"/>
          <w:sz w:val="24"/>
          <w:szCs w:val="24"/>
        </w:rPr>
      </w:pPr>
    </w:p>
    <w:p w14:paraId="146BBF7A" w14:textId="05A7E61A" w:rsidR="005F47AE" w:rsidRPr="005F47AE" w:rsidRDefault="005F47AE" w:rsidP="005F47AE">
      <w:pPr>
        <w:jc w:val="center"/>
        <w:rPr>
          <w:rFonts w:ascii="Arial" w:hAnsi="Arial" w:cs="Arial"/>
          <w:sz w:val="24"/>
          <w:szCs w:val="24"/>
        </w:rPr>
      </w:pPr>
      <w:r>
        <w:rPr>
          <w:rFonts w:ascii="Arial" w:hAnsi="Arial" w:cs="Arial"/>
          <w:noProof/>
          <w:sz w:val="24"/>
          <w:szCs w:val="24"/>
        </w:rPr>
        <w:drawing>
          <wp:inline distT="0" distB="0" distL="0" distR="0" wp14:anchorId="15332640" wp14:editId="252F6C03">
            <wp:extent cx="3721100" cy="2789794"/>
            <wp:effectExtent l="0" t="0" r="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formation-security_1_2017.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729888" cy="2796383"/>
                    </a:xfrm>
                    <a:prstGeom prst="rect">
                      <a:avLst/>
                    </a:prstGeom>
                  </pic:spPr>
                </pic:pic>
              </a:graphicData>
            </a:graphic>
          </wp:inline>
        </w:drawing>
      </w:r>
    </w:p>
    <w:p w14:paraId="4C6ABFBD" w14:textId="3B333DAA" w:rsidR="005F47AE" w:rsidRPr="005F47AE" w:rsidRDefault="005F47AE" w:rsidP="005F47AE">
      <w:pPr>
        <w:jc w:val="center"/>
        <w:rPr>
          <w:rFonts w:ascii="Arial" w:hAnsi="Arial" w:cs="Arial"/>
          <w:sz w:val="24"/>
          <w:szCs w:val="24"/>
        </w:rPr>
      </w:pPr>
      <w:r w:rsidRPr="005F47AE">
        <w:rPr>
          <w:rFonts w:ascii="Arial" w:hAnsi="Arial" w:cs="Arial"/>
          <w:sz w:val="24"/>
          <w:szCs w:val="24"/>
        </w:rPr>
        <w:t>Fig.1 The Triad</w:t>
      </w:r>
    </w:p>
    <w:p w14:paraId="37D1696B" w14:textId="77C5EC5C" w:rsidR="005F47AE" w:rsidRDefault="005F47AE" w:rsidP="005F47AE">
      <w:pPr>
        <w:rPr>
          <w:rFonts w:ascii="Arial" w:hAnsi="Arial" w:cs="Arial"/>
          <w:b/>
          <w:bCs/>
          <w:sz w:val="24"/>
          <w:szCs w:val="24"/>
        </w:rPr>
      </w:pPr>
    </w:p>
    <w:p w14:paraId="7F0971FD" w14:textId="5D6589A5" w:rsidR="005F47AE" w:rsidRPr="00DF4CB5" w:rsidRDefault="00DF4CB5" w:rsidP="00DF4CB5">
      <w:pPr>
        <w:pStyle w:val="ListParagraph"/>
        <w:numPr>
          <w:ilvl w:val="2"/>
          <w:numId w:val="4"/>
        </w:numPr>
        <w:ind w:left="0" w:firstLine="0"/>
        <w:rPr>
          <w:rFonts w:ascii="Arial" w:hAnsi="Arial" w:cs="Arial"/>
          <w:b/>
          <w:bCs/>
          <w:sz w:val="24"/>
          <w:szCs w:val="24"/>
        </w:rPr>
      </w:pPr>
      <w:r w:rsidRPr="00DF4CB5">
        <w:rPr>
          <w:rFonts w:ascii="Arial" w:hAnsi="Arial" w:cs="Arial"/>
          <w:b/>
          <w:bCs/>
          <w:sz w:val="24"/>
          <w:szCs w:val="24"/>
        </w:rPr>
        <w:t xml:space="preserve">Confidentiality </w:t>
      </w:r>
    </w:p>
    <w:p w14:paraId="368D14D9" w14:textId="215D49FD" w:rsidR="00DF4CB5" w:rsidRDefault="00DF4CB5" w:rsidP="00DF4CB5">
      <w:pPr>
        <w:rPr>
          <w:rFonts w:ascii="Arial" w:hAnsi="Arial" w:cs="Arial"/>
          <w:sz w:val="24"/>
          <w:szCs w:val="24"/>
        </w:rPr>
      </w:pPr>
      <w:r>
        <w:rPr>
          <w:rFonts w:ascii="Arial" w:hAnsi="Arial" w:cs="Arial"/>
          <w:sz w:val="24"/>
          <w:szCs w:val="24"/>
        </w:rPr>
        <w:t xml:space="preserve">            </w:t>
      </w:r>
      <w:r w:rsidRPr="00DF4CB5">
        <w:rPr>
          <w:rFonts w:ascii="Arial" w:hAnsi="Arial" w:cs="Arial"/>
          <w:sz w:val="24"/>
          <w:szCs w:val="24"/>
        </w:rPr>
        <w:t>Privacy, often referred to as confidentiality, is meant to prohibit unauthorised access to non-individual information. The primary goal of information protection is confidentiality. You need to decide what information is to be covered and who does or should not have access to the information in order to ensure confidentiality. This means that security mechanisms exist for information stored on computers and transmitted from computers to the network. Within the Internet, protection in the context of protection control mechanisms takes on new dimensions.</w:t>
      </w:r>
    </w:p>
    <w:p w14:paraId="65311A4D" w14:textId="0EB06416" w:rsidR="004D2796" w:rsidRDefault="004D2796" w:rsidP="004D2796">
      <w:pPr>
        <w:rPr>
          <w:rFonts w:ascii="Arial" w:hAnsi="Arial" w:cs="Arial"/>
          <w:sz w:val="24"/>
          <w:szCs w:val="24"/>
        </w:rPr>
      </w:pPr>
    </w:p>
    <w:p w14:paraId="081DDA6B" w14:textId="122F213B" w:rsidR="004D2796" w:rsidRPr="004D2796" w:rsidRDefault="004D2796" w:rsidP="004D2796">
      <w:pPr>
        <w:rPr>
          <w:rFonts w:ascii="Arial" w:hAnsi="Arial" w:cs="Arial"/>
          <w:b/>
          <w:bCs/>
          <w:sz w:val="24"/>
          <w:szCs w:val="24"/>
        </w:rPr>
      </w:pPr>
      <w:r w:rsidRPr="004D2796">
        <w:rPr>
          <w:rFonts w:ascii="Arial" w:hAnsi="Arial" w:cs="Arial"/>
          <w:b/>
          <w:bCs/>
          <w:sz w:val="24"/>
          <w:szCs w:val="24"/>
        </w:rPr>
        <w:lastRenderedPageBreak/>
        <w:t>2.1.2 Integrity</w:t>
      </w:r>
    </w:p>
    <w:p w14:paraId="477E61E2" w14:textId="03DF038A" w:rsidR="004D2796" w:rsidRDefault="004D2796" w:rsidP="004D2796">
      <w:pPr>
        <w:rPr>
          <w:rFonts w:ascii="Arial" w:hAnsi="Arial" w:cs="Arial"/>
          <w:sz w:val="24"/>
          <w:szCs w:val="24"/>
        </w:rPr>
      </w:pPr>
      <w:r>
        <w:rPr>
          <w:rFonts w:ascii="Arial" w:hAnsi="Arial" w:cs="Arial"/>
          <w:sz w:val="24"/>
          <w:szCs w:val="24"/>
        </w:rPr>
        <w:t xml:space="preserve">            </w:t>
      </w:r>
      <w:r w:rsidRPr="004D2796">
        <w:rPr>
          <w:rFonts w:ascii="Arial" w:hAnsi="Arial" w:cs="Arial"/>
          <w:sz w:val="24"/>
          <w:szCs w:val="24"/>
        </w:rPr>
        <w:t>Integrity, also referred to as accuracy, aims to ensure that information stored on a device cannot be changed or updated only by authorised persons. In modifying the data, the modification and degradation of the data is intentionally intended. However, it is not only because of malicious behaviour, but even because of a hardware, a software error, a human error or a security system mistakes that data can be changed or even lost. In this scenario, a recovery and recovery plan (existence of a backup) is required.</w:t>
      </w:r>
    </w:p>
    <w:p w14:paraId="3A610542" w14:textId="4C0002B0" w:rsidR="004D2796" w:rsidRDefault="004D2796" w:rsidP="004D2796">
      <w:pPr>
        <w:rPr>
          <w:rFonts w:ascii="Arial" w:hAnsi="Arial" w:cs="Arial"/>
          <w:sz w:val="24"/>
          <w:szCs w:val="24"/>
        </w:rPr>
      </w:pPr>
    </w:p>
    <w:p w14:paraId="3773F414" w14:textId="276BF8C1" w:rsidR="004D2796" w:rsidRPr="004D2796" w:rsidRDefault="004D2796" w:rsidP="004D2796">
      <w:pPr>
        <w:rPr>
          <w:rFonts w:ascii="Arial" w:hAnsi="Arial" w:cs="Arial"/>
          <w:b/>
          <w:bCs/>
          <w:sz w:val="24"/>
          <w:szCs w:val="24"/>
        </w:rPr>
      </w:pPr>
      <w:r w:rsidRPr="004D2796">
        <w:rPr>
          <w:rFonts w:ascii="Arial" w:hAnsi="Arial" w:cs="Arial"/>
          <w:b/>
          <w:bCs/>
          <w:sz w:val="24"/>
          <w:szCs w:val="24"/>
        </w:rPr>
        <w:t>2.1.3 Availability</w:t>
      </w:r>
    </w:p>
    <w:p w14:paraId="786B86AE" w14:textId="11E47166" w:rsidR="004D2796" w:rsidRDefault="004D2796" w:rsidP="004D2796">
      <w:pPr>
        <w:rPr>
          <w:rFonts w:ascii="Arial" w:hAnsi="Arial" w:cs="Arial"/>
          <w:sz w:val="24"/>
          <w:szCs w:val="24"/>
        </w:rPr>
      </w:pPr>
      <w:r>
        <w:rPr>
          <w:rFonts w:ascii="Arial" w:hAnsi="Arial" w:cs="Arial"/>
          <w:sz w:val="24"/>
          <w:szCs w:val="24"/>
        </w:rPr>
        <w:t xml:space="preserve">            </w:t>
      </w:r>
      <w:r w:rsidRPr="004D2796">
        <w:rPr>
          <w:rFonts w:ascii="Arial" w:hAnsi="Arial" w:cs="Arial"/>
          <w:sz w:val="24"/>
          <w:szCs w:val="24"/>
        </w:rPr>
        <w:t xml:space="preserve">The aim of the </w:t>
      </w:r>
      <w:r>
        <w:rPr>
          <w:rFonts w:ascii="Arial" w:hAnsi="Arial" w:cs="Arial"/>
          <w:sz w:val="24"/>
          <w:szCs w:val="24"/>
        </w:rPr>
        <w:t>availability</w:t>
      </w:r>
      <w:r w:rsidRPr="004D2796">
        <w:rPr>
          <w:rFonts w:ascii="Arial" w:hAnsi="Arial" w:cs="Arial"/>
          <w:sz w:val="24"/>
          <w:szCs w:val="24"/>
        </w:rPr>
        <w:t xml:space="preserve"> is to allow access for approved persons to data stored on computers. Only data intended for use should be open to users. Two types of users with specific access privileges can be distinguished here: device administrators and general users, excluding operating systems that equip desktop computers. Any commonly used user can change the computer's security settings by cancelling them.</w:t>
      </w:r>
    </w:p>
    <w:p w14:paraId="2BF9A296" w14:textId="54A2E0DB" w:rsidR="004D2796" w:rsidRDefault="003828FD" w:rsidP="004D2796">
      <w:pPr>
        <w:rPr>
          <w:rFonts w:ascii="Arial" w:hAnsi="Arial" w:cs="Arial"/>
          <w:sz w:val="24"/>
          <w:szCs w:val="24"/>
        </w:rPr>
      </w:pPr>
      <w:r>
        <w:rPr>
          <w:rFonts w:ascii="Arial" w:hAnsi="Arial" w:cs="Arial"/>
          <w:sz w:val="24"/>
          <w:szCs w:val="24"/>
        </w:rPr>
        <w:t xml:space="preserve">           </w:t>
      </w:r>
      <w:r w:rsidRPr="003828FD">
        <w:rPr>
          <w:rFonts w:ascii="Arial" w:hAnsi="Arial" w:cs="Arial"/>
          <w:sz w:val="24"/>
          <w:szCs w:val="24"/>
        </w:rPr>
        <w:t xml:space="preserve">It is clear that confidentiality is the basic requirement of their data protection framework based on the collection of specifications and the activities of the </w:t>
      </w:r>
      <w:proofErr w:type="spellStart"/>
      <w:r w:rsidRPr="003828FD">
        <w:rPr>
          <w:rFonts w:ascii="Arial" w:hAnsi="Arial" w:cs="Arial"/>
          <w:sz w:val="24"/>
          <w:szCs w:val="24"/>
        </w:rPr>
        <w:t>Snowdenia</w:t>
      </w:r>
      <w:proofErr w:type="spellEnd"/>
      <w:r w:rsidRPr="003828FD">
        <w:rPr>
          <w:rFonts w:ascii="Arial" w:hAnsi="Arial" w:cs="Arial"/>
          <w:sz w:val="24"/>
          <w:szCs w:val="24"/>
        </w:rPr>
        <w:t xml:space="preserve"> County Council.</w:t>
      </w:r>
    </w:p>
    <w:p w14:paraId="64804163" w14:textId="275970FF" w:rsidR="004D2796" w:rsidRDefault="004D2796" w:rsidP="004D2796">
      <w:pPr>
        <w:rPr>
          <w:rFonts w:ascii="Arial" w:hAnsi="Arial" w:cs="Arial"/>
          <w:sz w:val="24"/>
          <w:szCs w:val="24"/>
        </w:rPr>
      </w:pPr>
    </w:p>
    <w:p w14:paraId="2D50AE0B" w14:textId="1E7A9187" w:rsidR="004D2796" w:rsidRPr="004E6124" w:rsidRDefault="004E6124" w:rsidP="004D2796">
      <w:pPr>
        <w:rPr>
          <w:rFonts w:ascii="Arial" w:hAnsi="Arial" w:cs="Arial"/>
          <w:b/>
          <w:bCs/>
          <w:sz w:val="24"/>
          <w:szCs w:val="24"/>
        </w:rPr>
      </w:pPr>
      <w:r w:rsidRPr="004E6124">
        <w:rPr>
          <w:rFonts w:ascii="Arial" w:hAnsi="Arial" w:cs="Arial"/>
          <w:b/>
          <w:bCs/>
          <w:sz w:val="24"/>
          <w:szCs w:val="24"/>
        </w:rPr>
        <w:t>2.1.4 Additional enabling requirements</w:t>
      </w:r>
    </w:p>
    <w:p w14:paraId="02A2753F" w14:textId="77777777" w:rsidR="004E6124" w:rsidRDefault="004E6124" w:rsidP="004D2796">
      <w:pPr>
        <w:rPr>
          <w:rFonts w:ascii="Arial" w:hAnsi="Arial" w:cs="Arial"/>
          <w:sz w:val="24"/>
          <w:szCs w:val="24"/>
        </w:rPr>
      </w:pPr>
      <w:r w:rsidRPr="004E6124">
        <w:rPr>
          <w:rFonts w:ascii="Arial" w:hAnsi="Arial" w:cs="Arial"/>
          <w:sz w:val="24"/>
          <w:szCs w:val="24"/>
        </w:rPr>
        <w:t xml:space="preserve">In any company it is critical that its own safety criteria are defined. Throughout this end, three main sources have to be utilised: </w:t>
      </w:r>
    </w:p>
    <w:p w14:paraId="08AECF7D" w14:textId="77777777" w:rsidR="004E6124" w:rsidRPr="004E6124" w:rsidRDefault="004E6124" w:rsidP="004E6124">
      <w:pPr>
        <w:pStyle w:val="ListParagraph"/>
        <w:numPr>
          <w:ilvl w:val="0"/>
          <w:numId w:val="6"/>
        </w:numPr>
        <w:rPr>
          <w:rFonts w:ascii="Arial" w:hAnsi="Arial" w:cs="Arial"/>
          <w:sz w:val="24"/>
          <w:szCs w:val="24"/>
        </w:rPr>
      </w:pPr>
      <w:r w:rsidRPr="004E6124">
        <w:rPr>
          <w:rFonts w:ascii="Arial" w:hAnsi="Arial" w:cs="Arial"/>
          <w:sz w:val="24"/>
          <w:szCs w:val="24"/>
        </w:rPr>
        <w:t xml:space="preserve">risk assessment. The risks to infrastructure have been identified, the vulnerability and probability of their occurrence have been evaluated and the possible impacts have also been estimated; </w:t>
      </w:r>
    </w:p>
    <w:p w14:paraId="71ADCB60" w14:textId="77777777" w:rsidR="004E6124" w:rsidRPr="004E6124" w:rsidRDefault="004E6124" w:rsidP="004E6124">
      <w:pPr>
        <w:pStyle w:val="ListParagraph"/>
        <w:numPr>
          <w:ilvl w:val="0"/>
          <w:numId w:val="6"/>
        </w:numPr>
        <w:rPr>
          <w:rFonts w:ascii="Arial" w:hAnsi="Arial" w:cs="Arial"/>
          <w:sz w:val="24"/>
          <w:szCs w:val="24"/>
        </w:rPr>
      </w:pPr>
      <w:r w:rsidRPr="004E6124">
        <w:rPr>
          <w:rFonts w:ascii="Arial" w:hAnsi="Arial" w:cs="Arial"/>
          <w:sz w:val="24"/>
          <w:szCs w:val="24"/>
        </w:rPr>
        <w:t xml:space="preserve">current laws which an entity must comply with; </w:t>
      </w:r>
    </w:p>
    <w:p w14:paraId="0DB1FD90" w14:textId="355AA662" w:rsidR="004D2796" w:rsidRPr="004E6124" w:rsidRDefault="004E6124" w:rsidP="004E6124">
      <w:pPr>
        <w:pStyle w:val="ListParagraph"/>
        <w:numPr>
          <w:ilvl w:val="0"/>
          <w:numId w:val="6"/>
        </w:numPr>
        <w:rPr>
          <w:rFonts w:ascii="Arial" w:hAnsi="Arial" w:cs="Arial"/>
          <w:sz w:val="24"/>
          <w:szCs w:val="24"/>
        </w:rPr>
      </w:pPr>
      <w:r w:rsidRPr="004E6124">
        <w:rPr>
          <w:rFonts w:ascii="Arial" w:hAnsi="Arial" w:cs="Arial"/>
          <w:sz w:val="24"/>
          <w:szCs w:val="24"/>
        </w:rPr>
        <w:t>safety analysis.</w:t>
      </w:r>
    </w:p>
    <w:p w14:paraId="7A639386" w14:textId="687B2469" w:rsidR="004D2796" w:rsidRDefault="004E6124" w:rsidP="004D2796">
      <w:pPr>
        <w:rPr>
          <w:rFonts w:ascii="Arial" w:hAnsi="Arial" w:cs="Arial"/>
          <w:sz w:val="24"/>
          <w:szCs w:val="24"/>
        </w:rPr>
      </w:pPr>
      <w:r w:rsidRPr="004E6124">
        <w:rPr>
          <w:rFonts w:ascii="Arial" w:hAnsi="Arial" w:cs="Arial"/>
          <w:sz w:val="24"/>
          <w:szCs w:val="24"/>
        </w:rPr>
        <w:t>A company should define its own safety standards in order to determine the risks. In general, this phase includes the four key stages of identification of protected resources, danger / threat identifying unique to each resource, danger hierarchy, controls to remove / decrease risk.</w:t>
      </w:r>
    </w:p>
    <w:p w14:paraId="256C83DD" w14:textId="4F0B6B62" w:rsidR="00BA4760" w:rsidRDefault="00BA4760" w:rsidP="004D2796">
      <w:pPr>
        <w:rPr>
          <w:rFonts w:ascii="Arial" w:hAnsi="Arial" w:cs="Arial"/>
          <w:sz w:val="24"/>
          <w:szCs w:val="24"/>
        </w:rPr>
      </w:pPr>
    </w:p>
    <w:p w14:paraId="04236DFD" w14:textId="59319154" w:rsidR="00BA4760" w:rsidRPr="00D50569" w:rsidRDefault="00BA4760" w:rsidP="00D50569">
      <w:pPr>
        <w:pStyle w:val="ListParagraph"/>
        <w:numPr>
          <w:ilvl w:val="1"/>
          <w:numId w:val="4"/>
        </w:numPr>
        <w:tabs>
          <w:tab w:val="left" w:pos="567"/>
        </w:tabs>
        <w:ind w:left="0" w:firstLine="0"/>
        <w:rPr>
          <w:rFonts w:ascii="Arial" w:hAnsi="Arial" w:cs="Arial"/>
          <w:b/>
          <w:bCs/>
          <w:sz w:val="24"/>
          <w:szCs w:val="24"/>
        </w:rPr>
      </w:pPr>
      <w:r w:rsidRPr="00D50569">
        <w:rPr>
          <w:rFonts w:ascii="Arial" w:hAnsi="Arial" w:cs="Arial"/>
          <w:b/>
          <w:bCs/>
          <w:sz w:val="24"/>
          <w:szCs w:val="24"/>
        </w:rPr>
        <w:t>Defence mechanisms</w:t>
      </w:r>
    </w:p>
    <w:p w14:paraId="55460156" w14:textId="56D4BC43" w:rsidR="000420B8" w:rsidRDefault="00BA4760" w:rsidP="00BA4760">
      <w:pPr>
        <w:rPr>
          <w:rFonts w:ascii="Arial" w:hAnsi="Arial" w:cs="Arial"/>
          <w:color w:val="222222"/>
          <w:sz w:val="24"/>
          <w:szCs w:val="24"/>
          <w:shd w:val="clear" w:color="auto" w:fill="F8F9FA"/>
        </w:rPr>
      </w:pPr>
      <w:r>
        <w:br/>
      </w:r>
      <w:r w:rsidR="000420B8">
        <w:rPr>
          <w:rFonts w:ascii="Arial" w:hAnsi="Arial" w:cs="Arial"/>
          <w:color w:val="222222"/>
          <w:sz w:val="24"/>
          <w:szCs w:val="24"/>
          <w:shd w:val="clear" w:color="auto" w:fill="F8F9FA"/>
        </w:rPr>
        <w:t xml:space="preserve">              </w:t>
      </w:r>
      <w:r w:rsidRPr="00BA4760">
        <w:rPr>
          <w:rFonts w:ascii="Arial" w:hAnsi="Arial" w:cs="Arial"/>
          <w:color w:val="222222"/>
          <w:sz w:val="24"/>
          <w:szCs w:val="24"/>
          <w:shd w:val="clear" w:color="auto" w:fill="F8F9FA"/>
        </w:rPr>
        <w:t xml:space="preserve">The financial element is an important aspect of the development of security mechanisms. A control function should not surpass the safe value of the asset. Upon identifying the safety policy objectives, the next step will include the selection of security services – the various security-enhancing functions. </w:t>
      </w:r>
      <w:r w:rsidR="000420B8">
        <w:rPr>
          <w:rFonts w:ascii="Arial" w:hAnsi="Arial" w:cs="Arial"/>
          <w:color w:val="222222"/>
          <w:sz w:val="24"/>
          <w:szCs w:val="24"/>
          <w:shd w:val="clear" w:color="auto" w:fill="F8F9FA"/>
        </w:rPr>
        <w:t xml:space="preserve">         </w:t>
      </w:r>
    </w:p>
    <w:p w14:paraId="5BC79B93" w14:textId="77777777" w:rsidR="000420B8" w:rsidRDefault="000420B8" w:rsidP="00BA4760">
      <w:pPr>
        <w:rPr>
          <w:rFonts w:ascii="Arial" w:hAnsi="Arial" w:cs="Arial"/>
          <w:color w:val="222222"/>
          <w:sz w:val="24"/>
          <w:szCs w:val="24"/>
          <w:shd w:val="clear" w:color="auto" w:fill="F8F9FA"/>
        </w:rPr>
      </w:pPr>
      <w:r>
        <w:rPr>
          <w:rFonts w:ascii="Arial" w:hAnsi="Arial" w:cs="Arial"/>
          <w:color w:val="222222"/>
          <w:sz w:val="24"/>
          <w:szCs w:val="24"/>
          <w:shd w:val="clear" w:color="auto" w:fill="F8F9FA"/>
        </w:rPr>
        <w:t xml:space="preserve">             </w:t>
      </w:r>
      <w:r w:rsidR="00BA4760" w:rsidRPr="00BA4760">
        <w:rPr>
          <w:rFonts w:ascii="Arial" w:hAnsi="Arial" w:cs="Arial"/>
          <w:color w:val="222222"/>
          <w:sz w:val="24"/>
          <w:szCs w:val="24"/>
          <w:shd w:val="clear" w:color="auto" w:fill="F8F9FA"/>
        </w:rPr>
        <w:t>The different methods (Security Mechanisms) may be used by each Service to execute the so-called functions on security management.</w:t>
      </w:r>
      <w:r w:rsidR="00BA4760">
        <w:rPr>
          <w:rFonts w:ascii="Arial" w:hAnsi="Arial" w:cs="Arial"/>
          <w:color w:val="222222"/>
          <w:sz w:val="24"/>
          <w:szCs w:val="24"/>
          <w:shd w:val="clear" w:color="auto" w:fill="F8F9FA"/>
        </w:rPr>
        <w:t xml:space="preserve"> </w:t>
      </w:r>
      <w:r w:rsidR="00BA4760" w:rsidRPr="00BA4760">
        <w:rPr>
          <w:rFonts w:ascii="Arial" w:hAnsi="Arial" w:cs="Arial"/>
          <w:color w:val="222222"/>
          <w:sz w:val="24"/>
          <w:szCs w:val="24"/>
          <w:shd w:val="clear" w:color="auto" w:fill="F8F9FA"/>
        </w:rPr>
        <w:t xml:space="preserve">Security management </w:t>
      </w:r>
      <w:r w:rsidR="00BA4760" w:rsidRPr="00BA4760">
        <w:rPr>
          <w:rFonts w:ascii="Arial" w:hAnsi="Arial" w:cs="Arial"/>
          <w:color w:val="222222"/>
          <w:sz w:val="24"/>
          <w:szCs w:val="24"/>
          <w:shd w:val="clear" w:color="auto" w:fill="F8F9FA"/>
        </w:rPr>
        <w:lastRenderedPageBreak/>
        <w:t xml:space="preserve">consists of monitoring and transmission of information to all networks, using security resources and protocols and reporting security incidents to network managers. </w:t>
      </w:r>
    </w:p>
    <w:p w14:paraId="1E0980E5" w14:textId="4997B9A2" w:rsidR="00BA4760" w:rsidRDefault="00BA4760" w:rsidP="00BA4760">
      <w:pPr>
        <w:rPr>
          <w:rFonts w:ascii="Arial" w:hAnsi="Arial" w:cs="Arial"/>
          <w:color w:val="222222"/>
          <w:sz w:val="24"/>
          <w:szCs w:val="24"/>
          <w:shd w:val="clear" w:color="auto" w:fill="F8F9FA"/>
        </w:rPr>
      </w:pPr>
      <w:r w:rsidRPr="00BA4760">
        <w:rPr>
          <w:rFonts w:ascii="Arial" w:hAnsi="Arial" w:cs="Arial"/>
          <w:color w:val="222222"/>
          <w:sz w:val="24"/>
          <w:szCs w:val="24"/>
          <w:shd w:val="clear" w:color="auto" w:fill="F8F9FA"/>
        </w:rPr>
        <w:t>The next step is to create the model for safety. There are multiple layers reflecting the safety level around the topic to be covered in the security model of an information system. Each level isolates the subject and makes it harder than the one to reach it was intended.</w:t>
      </w:r>
    </w:p>
    <w:p w14:paraId="5CB94E92" w14:textId="77777777" w:rsidR="008A2221" w:rsidRDefault="008A2221" w:rsidP="00BA4760">
      <w:pPr>
        <w:rPr>
          <w:rFonts w:ascii="Arial" w:hAnsi="Arial" w:cs="Arial"/>
          <w:color w:val="222222"/>
          <w:sz w:val="24"/>
          <w:szCs w:val="24"/>
          <w:shd w:val="clear" w:color="auto" w:fill="F8F9FA"/>
        </w:rPr>
      </w:pPr>
    </w:p>
    <w:p w14:paraId="37278C80" w14:textId="35B3826C" w:rsidR="008A2221" w:rsidRPr="008A2221" w:rsidRDefault="00D50569" w:rsidP="00BA4760">
      <w:pPr>
        <w:rPr>
          <w:rFonts w:ascii="Arial" w:hAnsi="Arial" w:cs="Arial"/>
          <w:b/>
          <w:bCs/>
          <w:color w:val="222222"/>
          <w:sz w:val="24"/>
          <w:szCs w:val="24"/>
          <w:shd w:val="clear" w:color="auto" w:fill="F8F9FA"/>
        </w:rPr>
      </w:pPr>
      <w:r>
        <w:rPr>
          <w:rFonts w:ascii="Arial" w:hAnsi="Arial" w:cs="Arial"/>
          <w:b/>
          <w:bCs/>
          <w:color w:val="222222"/>
          <w:sz w:val="24"/>
          <w:szCs w:val="24"/>
          <w:shd w:val="clear" w:color="auto" w:fill="F8F9FA"/>
        </w:rPr>
        <w:t>2</w:t>
      </w:r>
      <w:r w:rsidR="008A2221" w:rsidRPr="008A2221">
        <w:rPr>
          <w:rFonts w:ascii="Arial" w:hAnsi="Arial" w:cs="Arial"/>
          <w:b/>
          <w:bCs/>
          <w:color w:val="222222"/>
          <w:sz w:val="24"/>
          <w:szCs w:val="24"/>
          <w:shd w:val="clear" w:color="auto" w:fill="F8F9FA"/>
        </w:rPr>
        <w:t>.</w:t>
      </w:r>
      <w:r>
        <w:rPr>
          <w:rFonts w:ascii="Arial" w:hAnsi="Arial" w:cs="Arial"/>
          <w:b/>
          <w:bCs/>
          <w:color w:val="222222"/>
          <w:sz w:val="24"/>
          <w:szCs w:val="24"/>
          <w:shd w:val="clear" w:color="auto" w:fill="F8F9FA"/>
        </w:rPr>
        <w:t>2.1</w:t>
      </w:r>
      <w:r w:rsidR="008A2221" w:rsidRPr="008A2221">
        <w:rPr>
          <w:rFonts w:ascii="Arial" w:hAnsi="Arial" w:cs="Arial"/>
          <w:b/>
          <w:bCs/>
          <w:color w:val="222222"/>
          <w:sz w:val="24"/>
          <w:szCs w:val="24"/>
          <w:shd w:val="clear" w:color="auto" w:fill="F8F9FA"/>
        </w:rPr>
        <w:t xml:space="preserve"> </w:t>
      </w:r>
      <w:proofErr w:type="spellStart"/>
      <w:r w:rsidR="008A2221" w:rsidRPr="008A2221">
        <w:rPr>
          <w:rFonts w:ascii="Arial" w:hAnsi="Arial" w:cs="Arial"/>
          <w:b/>
          <w:bCs/>
          <w:color w:val="222222"/>
          <w:sz w:val="24"/>
          <w:szCs w:val="24"/>
          <w:shd w:val="clear" w:color="auto" w:fill="F8F9FA"/>
        </w:rPr>
        <w:t>DiD</w:t>
      </w:r>
      <w:proofErr w:type="spellEnd"/>
      <w:r w:rsidR="008A2221" w:rsidRPr="008A2221">
        <w:rPr>
          <w:rFonts w:ascii="Arial" w:hAnsi="Arial" w:cs="Arial"/>
          <w:b/>
          <w:bCs/>
          <w:color w:val="222222"/>
          <w:sz w:val="24"/>
          <w:szCs w:val="24"/>
          <w:shd w:val="clear" w:color="auto" w:fill="F8F9FA"/>
        </w:rPr>
        <w:t xml:space="preserve"> Depth </w:t>
      </w:r>
      <w:r w:rsidR="00EE47C2" w:rsidRPr="008A2221">
        <w:rPr>
          <w:rFonts w:ascii="Arial" w:hAnsi="Arial" w:cs="Arial"/>
          <w:b/>
          <w:bCs/>
          <w:color w:val="222222"/>
          <w:sz w:val="24"/>
          <w:szCs w:val="24"/>
          <w:shd w:val="clear" w:color="auto" w:fill="F8F9FA"/>
        </w:rPr>
        <w:t>Defen</w:t>
      </w:r>
      <w:r w:rsidR="00EE47C2">
        <w:rPr>
          <w:rFonts w:ascii="Arial" w:hAnsi="Arial" w:cs="Arial"/>
          <w:b/>
          <w:bCs/>
          <w:color w:val="222222"/>
          <w:sz w:val="24"/>
          <w:szCs w:val="24"/>
          <w:shd w:val="clear" w:color="auto" w:fill="F8F9FA"/>
        </w:rPr>
        <w:t>c</w:t>
      </w:r>
      <w:r w:rsidR="00EE47C2" w:rsidRPr="008A2221">
        <w:rPr>
          <w:rFonts w:ascii="Arial" w:hAnsi="Arial" w:cs="Arial"/>
          <w:b/>
          <w:bCs/>
          <w:color w:val="222222"/>
          <w:sz w:val="24"/>
          <w:szCs w:val="24"/>
          <w:shd w:val="clear" w:color="auto" w:fill="F8F9FA"/>
        </w:rPr>
        <w:t>e</w:t>
      </w:r>
    </w:p>
    <w:p w14:paraId="73E5295B" w14:textId="244F6CCC" w:rsidR="008A2221" w:rsidRDefault="008A2221" w:rsidP="00BA4760">
      <w:pPr>
        <w:rPr>
          <w:rFonts w:ascii="Arial" w:hAnsi="Arial" w:cs="Arial"/>
          <w:sz w:val="24"/>
          <w:szCs w:val="24"/>
        </w:rPr>
      </w:pPr>
      <w:r w:rsidRPr="008A2221">
        <w:rPr>
          <w:rFonts w:ascii="Arial" w:hAnsi="Arial" w:cs="Arial"/>
          <w:sz w:val="24"/>
          <w:szCs w:val="24"/>
        </w:rPr>
        <w:t>Depth defence (</w:t>
      </w:r>
      <w:proofErr w:type="spellStart"/>
      <w:r w:rsidRPr="008A2221">
        <w:rPr>
          <w:rFonts w:ascii="Arial" w:hAnsi="Arial" w:cs="Arial"/>
          <w:sz w:val="24"/>
          <w:szCs w:val="24"/>
        </w:rPr>
        <w:t>DiD</w:t>
      </w:r>
      <w:proofErr w:type="spellEnd"/>
      <w:r w:rsidRPr="008A2221">
        <w:rPr>
          <w:rFonts w:ascii="Arial" w:hAnsi="Arial" w:cs="Arial"/>
          <w:sz w:val="24"/>
          <w:szCs w:val="24"/>
        </w:rPr>
        <w:t>) is a cybersecurity strategy that sets out a variety of advocacy strategies for the defence of sensitive information and data. If one method is unsuccessful, other steps up to thwart an attack. This multi-layered approach with intentional redundancies improves the protection of the entire network and deals with several different attack vectors.</w:t>
      </w:r>
    </w:p>
    <w:p w14:paraId="160D8F3A" w14:textId="213C51A1" w:rsidR="008A2221" w:rsidRDefault="008A2221" w:rsidP="00BA4760">
      <w:pPr>
        <w:rPr>
          <w:rFonts w:ascii="Arial" w:hAnsi="Arial" w:cs="Arial"/>
          <w:sz w:val="24"/>
          <w:szCs w:val="24"/>
        </w:rPr>
      </w:pPr>
    </w:p>
    <w:p w14:paraId="221451C0" w14:textId="3D865F89" w:rsidR="008A2221" w:rsidRDefault="008A2221" w:rsidP="008A2221">
      <w:pPr>
        <w:jc w:val="center"/>
        <w:rPr>
          <w:rFonts w:ascii="Arial" w:hAnsi="Arial" w:cs="Arial"/>
          <w:sz w:val="24"/>
          <w:szCs w:val="24"/>
        </w:rPr>
      </w:pPr>
      <w:r>
        <w:rPr>
          <w:rFonts w:ascii="Arial" w:hAnsi="Arial" w:cs="Arial"/>
          <w:noProof/>
          <w:sz w:val="24"/>
          <w:szCs w:val="24"/>
        </w:rPr>
        <w:drawing>
          <wp:inline distT="0" distB="0" distL="0" distR="0" wp14:anchorId="55AEA5D8" wp14:editId="43DAD767">
            <wp:extent cx="4146550" cy="2957621"/>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e-2_defense-in-depthframework_kudelski.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53676" cy="2962704"/>
                    </a:xfrm>
                    <a:prstGeom prst="rect">
                      <a:avLst/>
                    </a:prstGeom>
                  </pic:spPr>
                </pic:pic>
              </a:graphicData>
            </a:graphic>
          </wp:inline>
        </w:drawing>
      </w:r>
    </w:p>
    <w:p w14:paraId="670BF1CB" w14:textId="1A18C701" w:rsidR="008A2221" w:rsidRDefault="008A2221" w:rsidP="008A2221">
      <w:pPr>
        <w:jc w:val="center"/>
        <w:rPr>
          <w:rFonts w:ascii="Arial" w:hAnsi="Arial" w:cs="Arial"/>
          <w:sz w:val="24"/>
          <w:szCs w:val="24"/>
        </w:rPr>
      </w:pPr>
    </w:p>
    <w:p w14:paraId="439728F6" w14:textId="615675DC" w:rsidR="008A2221" w:rsidRDefault="008A2221" w:rsidP="008A2221">
      <w:pPr>
        <w:jc w:val="center"/>
        <w:rPr>
          <w:rFonts w:ascii="Arial" w:hAnsi="Arial" w:cs="Arial"/>
          <w:sz w:val="24"/>
          <w:szCs w:val="24"/>
        </w:rPr>
      </w:pPr>
      <w:r>
        <w:rPr>
          <w:rFonts w:ascii="Arial" w:hAnsi="Arial" w:cs="Arial"/>
          <w:sz w:val="24"/>
          <w:szCs w:val="24"/>
        </w:rPr>
        <w:t xml:space="preserve">Fig.2 </w:t>
      </w:r>
      <w:proofErr w:type="spellStart"/>
      <w:r>
        <w:rPr>
          <w:rFonts w:ascii="Arial" w:hAnsi="Arial" w:cs="Arial"/>
          <w:sz w:val="24"/>
          <w:szCs w:val="24"/>
        </w:rPr>
        <w:t>Defense</w:t>
      </w:r>
      <w:proofErr w:type="spellEnd"/>
      <w:r>
        <w:rPr>
          <w:rFonts w:ascii="Arial" w:hAnsi="Arial" w:cs="Arial"/>
          <w:sz w:val="24"/>
          <w:szCs w:val="24"/>
        </w:rPr>
        <w:t>-in-Depth</w:t>
      </w:r>
    </w:p>
    <w:p w14:paraId="2141B928" w14:textId="1466C6BA" w:rsidR="008A2221" w:rsidRDefault="008A2221" w:rsidP="008A2221">
      <w:pPr>
        <w:rPr>
          <w:rFonts w:ascii="Arial" w:hAnsi="Arial" w:cs="Arial"/>
          <w:sz w:val="24"/>
          <w:szCs w:val="24"/>
        </w:rPr>
      </w:pPr>
    </w:p>
    <w:p w14:paraId="45E29713" w14:textId="159DC900" w:rsidR="00D50569" w:rsidRDefault="00D50569" w:rsidP="008A2221">
      <w:pPr>
        <w:rPr>
          <w:rFonts w:ascii="Arial" w:hAnsi="Arial" w:cs="Arial"/>
          <w:b/>
          <w:bCs/>
          <w:sz w:val="24"/>
          <w:szCs w:val="24"/>
        </w:rPr>
      </w:pPr>
      <w:r w:rsidRPr="00D50569">
        <w:rPr>
          <w:rFonts w:ascii="Arial" w:hAnsi="Arial" w:cs="Arial"/>
          <w:b/>
          <w:bCs/>
          <w:sz w:val="24"/>
          <w:szCs w:val="24"/>
        </w:rPr>
        <w:t>2.2.2 Defence Strategies</w:t>
      </w:r>
    </w:p>
    <w:p w14:paraId="6134B64D" w14:textId="77777777" w:rsidR="00D50569" w:rsidRPr="00D50569" w:rsidRDefault="00D50569" w:rsidP="008A2221">
      <w:pPr>
        <w:rPr>
          <w:rFonts w:ascii="Arial" w:hAnsi="Arial" w:cs="Arial"/>
          <w:b/>
          <w:bCs/>
          <w:sz w:val="24"/>
          <w:szCs w:val="24"/>
        </w:rPr>
      </w:pPr>
    </w:p>
    <w:p w14:paraId="636147A4" w14:textId="1B7777D6" w:rsidR="008A2221" w:rsidRDefault="008A2221" w:rsidP="008A2221">
      <w:pPr>
        <w:rPr>
          <w:rFonts w:ascii="Arial" w:hAnsi="Arial" w:cs="Arial"/>
          <w:sz w:val="24"/>
          <w:szCs w:val="24"/>
        </w:rPr>
      </w:pPr>
      <w:r w:rsidRPr="008A2221">
        <w:rPr>
          <w:rFonts w:ascii="Arial" w:hAnsi="Arial" w:cs="Arial"/>
          <w:sz w:val="24"/>
          <w:szCs w:val="24"/>
        </w:rPr>
        <w:t xml:space="preserve">Security vendors are actively developing new security technologies for network and device defence with an ever-growing array of security threats to address. These are some of the most important elements of protection found in the Depth </w:t>
      </w:r>
      <w:r w:rsidR="00D50569" w:rsidRPr="008A2221">
        <w:rPr>
          <w:rFonts w:ascii="Arial" w:hAnsi="Arial" w:cs="Arial"/>
          <w:sz w:val="24"/>
          <w:szCs w:val="24"/>
        </w:rPr>
        <w:t>Defence</w:t>
      </w:r>
      <w:r w:rsidRPr="008A2221">
        <w:rPr>
          <w:rFonts w:ascii="Arial" w:hAnsi="Arial" w:cs="Arial"/>
          <w:sz w:val="24"/>
          <w:szCs w:val="24"/>
        </w:rPr>
        <w:t xml:space="preserve"> Strategy:</w:t>
      </w:r>
    </w:p>
    <w:p w14:paraId="1995F720" w14:textId="6052B39F" w:rsidR="008A2221" w:rsidRDefault="008A2221" w:rsidP="008A2221">
      <w:pPr>
        <w:pStyle w:val="ListParagraph"/>
        <w:numPr>
          <w:ilvl w:val="0"/>
          <w:numId w:val="7"/>
        </w:numPr>
        <w:rPr>
          <w:rFonts w:ascii="Arial" w:hAnsi="Arial" w:cs="Arial"/>
          <w:sz w:val="24"/>
          <w:szCs w:val="24"/>
        </w:rPr>
      </w:pPr>
      <w:r w:rsidRPr="008A2221">
        <w:rPr>
          <w:rFonts w:ascii="Arial" w:hAnsi="Arial" w:cs="Arial"/>
          <w:sz w:val="24"/>
          <w:szCs w:val="24"/>
        </w:rPr>
        <w:t xml:space="preserve">Network Security Controls – the primary protection when protecting a network. Based on a set of safety principles, firewalls </w:t>
      </w:r>
      <w:r w:rsidR="001539FD">
        <w:rPr>
          <w:rFonts w:ascii="Arial" w:hAnsi="Arial" w:cs="Arial"/>
          <w:sz w:val="24"/>
          <w:szCs w:val="24"/>
        </w:rPr>
        <w:t>prohibit</w:t>
      </w:r>
      <w:r w:rsidRPr="008A2221">
        <w:rPr>
          <w:rFonts w:ascii="Arial" w:hAnsi="Arial" w:cs="Arial"/>
          <w:sz w:val="24"/>
          <w:szCs w:val="24"/>
        </w:rPr>
        <w:t xml:space="preserve"> </w:t>
      </w:r>
      <w:r w:rsidR="001539FD">
        <w:rPr>
          <w:rFonts w:ascii="Arial" w:hAnsi="Arial" w:cs="Arial"/>
          <w:sz w:val="24"/>
          <w:szCs w:val="24"/>
        </w:rPr>
        <w:t>admission</w:t>
      </w:r>
      <w:r w:rsidRPr="008A2221">
        <w:rPr>
          <w:rFonts w:ascii="Arial" w:hAnsi="Arial" w:cs="Arial"/>
          <w:sz w:val="24"/>
          <w:szCs w:val="24"/>
        </w:rPr>
        <w:t xml:space="preserve"> to and from unauthorised networks and </w:t>
      </w:r>
      <w:r w:rsidR="001539FD">
        <w:rPr>
          <w:rFonts w:ascii="Arial" w:hAnsi="Arial" w:cs="Arial"/>
          <w:sz w:val="24"/>
          <w:szCs w:val="24"/>
        </w:rPr>
        <w:t>grant</w:t>
      </w:r>
      <w:r w:rsidRPr="008A2221">
        <w:rPr>
          <w:rFonts w:ascii="Arial" w:hAnsi="Arial" w:cs="Arial"/>
          <w:sz w:val="24"/>
          <w:szCs w:val="24"/>
        </w:rPr>
        <w:t xml:space="preserve"> or </w:t>
      </w:r>
      <w:r w:rsidR="001539FD">
        <w:rPr>
          <w:rFonts w:ascii="Arial" w:hAnsi="Arial" w:cs="Arial"/>
          <w:sz w:val="24"/>
          <w:szCs w:val="24"/>
        </w:rPr>
        <w:t>halt</w:t>
      </w:r>
      <w:r w:rsidRPr="008A2221">
        <w:rPr>
          <w:rFonts w:ascii="Arial" w:hAnsi="Arial" w:cs="Arial"/>
          <w:sz w:val="24"/>
          <w:szCs w:val="24"/>
        </w:rPr>
        <w:t xml:space="preserve"> traffic. Intrusion defence systems </w:t>
      </w:r>
      <w:r w:rsidRPr="008A2221">
        <w:rPr>
          <w:rFonts w:ascii="Arial" w:hAnsi="Arial" w:cs="Arial"/>
          <w:sz w:val="24"/>
          <w:szCs w:val="24"/>
        </w:rPr>
        <w:lastRenderedPageBreak/>
        <w:t xml:space="preserve">also work together with firewalls to detect and respond </w:t>
      </w:r>
      <w:r w:rsidR="00942150">
        <w:rPr>
          <w:rFonts w:ascii="Arial" w:hAnsi="Arial" w:cs="Arial"/>
          <w:sz w:val="24"/>
          <w:szCs w:val="24"/>
        </w:rPr>
        <w:t>promptly</w:t>
      </w:r>
      <w:r w:rsidRPr="008A2221">
        <w:rPr>
          <w:rFonts w:ascii="Arial" w:hAnsi="Arial" w:cs="Arial"/>
          <w:sz w:val="24"/>
          <w:szCs w:val="24"/>
        </w:rPr>
        <w:t xml:space="preserve"> to possible security threats.</w:t>
      </w:r>
    </w:p>
    <w:p w14:paraId="41CFC10A" w14:textId="5865D538" w:rsidR="008A2221" w:rsidRDefault="008A2221" w:rsidP="008A2221">
      <w:pPr>
        <w:pStyle w:val="ListParagraph"/>
        <w:numPr>
          <w:ilvl w:val="0"/>
          <w:numId w:val="7"/>
        </w:numPr>
        <w:rPr>
          <w:rFonts w:ascii="Arial" w:hAnsi="Arial" w:cs="Arial"/>
          <w:sz w:val="24"/>
          <w:szCs w:val="24"/>
        </w:rPr>
      </w:pPr>
      <w:r>
        <w:rPr>
          <w:rFonts w:ascii="Arial" w:hAnsi="Arial" w:cs="Arial"/>
          <w:sz w:val="24"/>
          <w:szCs w:val="24"/>
        </w:rPr>
        <w:t xml:space="preserve">Antivirus Software - </w:t>
      </w:r>
      <w:r w:rsidRPr="008A2221">
        <w:rPr>
          <w:rFonts w:ascii="Arial" w:hAnsi="Arial" w:cs="Arial"/>
          <w:sz w:val="24"/>
          <w:szCs w:val="24"/>
        </w:rPr>
        <w:t xml:space="preserve">is important to protect </w:t>
      </w:r>
      <w:r w:rsidR="00E01E02">
        <w:rPr>
          <w:rFonts w:ascii="Arial" w:hAnsi="Arial" w:cs="Arial"/>
          <w:sz w:val="24"/>
          <w:szCs w:val="24"/>
        </w:rPr>
        <w:t>toward</w:t>
      </w:r>
      <w:r w:rsidRPr="008A2221">
        <w:rPr>
          <w:rFonts w:ascii="Arial" w:hAnsi="Arial" w:cs="Arial"/>
          <w:sz w:val="24"/>
          <w:szCs w:val="24"/>
        </w:rPr>
        <w:t xml:space="preserve"> malware and viruses. </w:t>
      </w:r>
      <w:r w:rsidR="00E01E02">
        <w:rPr>
          <w:rFonts w:ascii="Arial" w:hAnsi="Arial" w:cs="Arial"/>
          <w:sz w:val="24"/>
          <w:szCs w:val="24"/>
        </w:rPr>
        <w:t>Divers</w:t>
      </w:r>
      <w:r w:rsidRPr="008A2221">
        <w:rPr>
          <w:rFonts w:ascii="Arial" w:hAnsi="Arial" w:cs="Arial"/>
          <w:sz w:val="24"/>
          <w:szCs w:val="24"/>
        </w:rPr>
        <w:t xml:space="preserve"> v</w:t>
      </w:r>
      <w:r w:rsidR="00E01E02">
        <w:rPr>
          <w:rFonts w:ascii="Arial" w:hAnsi="Arial" w:cs="Arial"/>
          <w:sz w:val="24"/>
          <w:szCs w:val="24"/>
        </w:rPr>
        <w:t>ersions</w:t>
      </w:r>
      <w:r w:rsidRPr="008A2221">
        <w:rPr>
          <w:rFonts w:ascii="Arial" w:hAnsi="Arial" w:cs="Arial"/>
          <w:sz w:val="24"/>
          <w:szCs w:val="24"/>
        </w:rPr>
        <w:t xml:space="preserve"> are therefore also highly dependent on the identification of their signatures. </w:t>
      </w:r>
      <w:r w:rsidR="00E01E02">
        <w:rPr>
          <w:rFonts w:ascii="Arial" w:hAnsi="Arial" w:cs="Arial"/>
          <w:sz w:val="24"/>
          <w:szCs w:val="24"/>
        </w:rPr>
        <w:t>Even though</w:t>
      </w:r>
      <w:r w:rsidR="00E01E02" w:rsidRPr="00E01E02">
        <w:rPr>
          <w:rFonts w:ascii="Arial" w:hAnsi="Arial" w:cs="Arial"/>
          <w:sz w:val="24"/>
          <w:szCs w:val="24"/>
        </w:rPr>
        <w:t xml:space="preserve"> these solutions provide good malware security, smart cybercriminals can take advantage of signature-based products.</w:t>
      </w:r>
    </w:p>
    <w:p w14:paraId="5AD91CF5" w14:textId="68A9D15D" w:rsidR="008A2221" w:rsidRDefault="008A2221" w:rsidP="008A2221">
      <w:pPr>
        <w:pStyle w:val="ListParagraph"/>
        <w:numPr>
          <w:ilvl w:val="0"/>
          <w:numId w:val="7"/>
        </w:numPr>
        <w:rPr>
          <w:rFonts w:ascii="Arial" w:hAnsi="Arial" w:cs="Arial"/>
          <w:sz w:val="24"/>
          <w:szCs w:val="24"/>
        </w:rPr>
      </w:pPr>
      <w:r>
        <w:rPr>
          <w:rFonts w:ascii="Arial" w:hAnsi="Arial" w:cs="Arial"/>
          <w:sz w:val="24"/>
          <w:szCs w:val="24"/>
        </w:rPr>
        <w:t>Data Integrity Analysis</w:t>
      </w:r>
      <w:r w:rsidR="001F0D64">
        <w:rPr>
          <w:rFonts w:ascii="Arial" w:hAnsi="Arial" w:cs="Arial"/>
          <w:sz w:val="24"/>
          <w:szCs w:val="24"/>
        </w:rPr>
        <w:t xml:space="preserve"> </w:t>
      </w:r>
      <w:r w:rsidR="00AC4A61">
        <w:rPr>
          <w:rFonts w:ascii="Arial" w:hAnsi="Arial" w:cs="Arial"/>
          <w:sz w:val="24"/>
          <w:szCs w:val="24"/>
        </w:rPr>
        <w:t xml:space="preserve">- </w:t>
      </w:r>
      <w:r w:rsidR="00AC4A61" w:rsidRPr="001F0D64">
        <w:rPr>
          <w:rFonts w:ascii="Arial" w:hAnsi="Arial" w:cs="Arial"/>
          <w:sz w:val="24"/>
          <w:szCs w:val="24"/>
        </w:rPr>
        <w:t>is</w:t>
      </w:r>
      <w:r w:rsidR="001F0D64" w:rsidRPr="001F0D64">
        <w:rPr>
          <w:rFonts w:ascii="Arial" w:hAnsi="Arial" w:cs="Arial"/>
          <w:sz w:val="24"/>
          <w:szCs w:val="24"/>
        </w:rPr>
        <w:t xml:space="preserve"> a picture of a file showing how much a recorded list of viruses and other malicious code may be used by its use and source. Incoming files can be labelled suspicious if fully machine defined.</w:t>
      </w:r>
    </w:p>
    <w:p w14:paraId="3A50C4D9" w14:textId="1C7C044F" w:rsidR="00267391" w:rsidRPr="00267391" w:rsidRDefault="00267391" w:rsidP="00267391">
      <w:pPr>
        <w:pStyle w:val="ListParagraph"/>
        <w:numPr>
          <w:ilvl w:val="0"/>
          <w:numId w:val="7"/>
        </w:numPr>
        <w:rPr>
          <w:rFonts w:ascii="Arial" w:hAnsi="Arial" w:cs="Arial"/>
          <w:sz w:val="28"/>
          <w:szCs w:val="28"/>
        </w:rPr>
      </w:pPr>
      <w:r w:rsidRPr="00267391">
        <w:rPr>
          <w:rFonts w:ascii="Arial" w:hAnsi="Arial" w:cs="Arial"/>
          <w:color w:val="1D252C"/>
          <w:sz w:val="24"/>
          <w:szCs w:val="24"/>
          <w:shd w:val="clear" w:color="auto" w:fill="FFFFFF"/>
        </w:rPr>
        <w:t xml:space="preserve">File and network behaviours - </w:t>
      </w:r>
      <w:r>
        <w:rPr>
          <w:rFonts w:ascii="Arial" w:hAnsi="Arial" w:cs="Arial"/>
          <w:color w:val="1D252C"/>
          <w:sz w:val="24"/>
          <w:szCs w:val="24"/>
          <w:shd w:val="clear" w:color="auto" w:fill="FFFFFF"/>
        </w:rPr>
        <w:t>p</w:t>
      </w:r>
      <w:r w:rsidRPr="00267391">
        <w:rPr>
          <w:rFonts w:ascii="Arial" w:hAnsi="Arial" w:cs="Arial"/>
          <w:color w:val="1D252C"/>
          <w:sz w:val="24"/>
          <w:szCs w:val="24"/>
          <w:shd w:val="clear" w:color="auto" w:fill="FFFFFF"/>
        </w:rPr>
        <w:t xml:space="preserve">rovide perspective frequently during an ongoing or occurred infringement. The firewall or intrusion security </w:t>
      </w:r>
      <w:r w:rsidR="00B82A19">
        <w:rPr>
          <w:rFonts w:ascii="Arial" w:hAnsi="Arial" w:cs="Arial"/>
          <w:color w:val="1D252C"/>
          <w:sz w:val="24"/>
          <w:szCs w:val="24"/>
          <w:shd w:val="clear" w:color="auto" w:fill="FFFFFF"/>
        </w:rPr>
        <w:t>resolutions</w:t>
      </w:r>
      <w:r w:rsidRPr="00267391">
        <w:rPr>
          <w:rFonts w:ascii="Arial" w:hAnsi="Arial" w:cs="Arial"/>
          <w:color w:val="1D252C"/>
          <w:sz w:val="24"/>
          <w:szCs w:val="24"/>
          <w:shd w:val="clear" w:color="auto" w:fill="FFFFFF"/>
        </w:rPr>
        <w:t xml:space="preserve"> fail if </w:t>
      </w:r>
      <w:r w:rsidR="001D093E">
        <w:rPr>
          <w:rFonts w:ascii="Arial" w:hAnsi="Arial" w:cs="Arial"/>
          <w:color w:val="1D252C"/>
          <w:sz w:val="24"/>
          <w:szCs w:val="24"/>
          <w:shd w:val="clear" w:color="auto" w:fill="FFFFFF"/>
        </w:rPr>
        <w:t>a</w:t>
      </w:r>
      <w:r w:rsidR="001D093E" w:rsidRPr="001D093E">
        <w:rPr>
          <w:rFonts w:ascii="Arial" w:hAnsi="Arial" w:cs="Arial"/>
          <w:color w:val="1D252C"/>
          <w:sz w:val="24"/>
          <w:szCs w:val="24"/>
          <w:shd w:val="clear" w:color="auto" w:fill="FFFFFF"/>
        </w:rPr>
        <w:t xml:space="preserve">nalysis of conduct </w:t>
      </w:r>
      <w:r w:rsidRPr="00267391">
        <w:rPr>
          <w:rFonts w:ascii="Arial" w:hAnsi="Arial" w:cs="Arial"/>
          <w:color w:val="1D252C"/>
          <w:sz w:val="24"/>
          <w:szCs w:val="24"/>
          <w:shd w:val="clear" w:color="auto" w:fill="FFFFFF"/>
        </w:rPr>
        <w:t>is allowed.</w:t>
      </w:r>
    </w:p>
    <w:p w14:paraId="6CE68A37" w14:textId="7B2BE432" w:rsidR="00267391" w:rsidRDefault="00D50569" w:rsidP="00267391">
      <w:pPr>
        <w:rPr>
          <w:rFonts w:ascii="Arial" w:hAnsi="Arial" w:cs="Arial"/>
          <w:sz w:val="24"/>
          <w:szCs w:val="24"/>
        </w:rPr>
      </w:pPr>
      <w:r w:rsidRPr="00D50569">
        <w:rPr>
          <w:rFonts w:ascii="Arial" w:hAnsi="Arial" w:cs="Arial"/>
          <w:sz w:val="24"/>
          <w:szCs w:val="24"/>
        </w:rPr>
        <w:t>It is the firewall, as described earlier, that provides your first line of defence for a deep defence strategy of your organisation. Therefore, the option of a solution with a variety of features designed to defend against a continuously changing risk environment and the changes in the needs of modern business today makes sense.</w:t>
      </w:r>
    </w:p>
    <w:p w14:paraId="5DDE5968" w14:textId="3618E5BD" w:rsidR="00D50569" w:rsidRDefault="00D50569" w:rsidP="00267391">
      <w:pPr>
        <w:rPr>
          <w:rFonts w:ascii="Arial" w:hAnsi="Arial" w:cs="Arial"/>
          <w:sz w:val="24"/>
          <w:szCs w:val="24"/>
        </w:rPr>
      </w:pPr>
    </w:p>
    <w:p w14:paraId="74326045" w14:textId="28A3A165" w:rsidR="00D50569" w:rsidRDefault="00D50569" w:rsidP="00267391">
      <w:pPr>
        <w:rPr>
          <w:rFonts w:ascii="Arial" w:hAnsi="Arial" w:cs="Arial"/>
          <w:sz w:val="24"/>
          <w:szCs w:val="24"/>
        </w:rPr>
      </w:pPr>
    </w:p>
    <w:p w14:paraId="2873757C" w14:textId="706EEF0F" w:rsidR="00932763" w:rsidRDefault="00932763" w:rsidP="00267391">
      <w:pPr>
        <w:rPr>
          <w:rFonts w:ascii="Arial" w:hAnsi="Arial" w:cs="Arial"/>
          <w:sz w:val="24"/>
          <w:szCs w:val="24"/>
        </w:rPr>
      </w:pPr>
    </w:p>
    <w:p w14:paraId="6AD60A8F" w14:textId="305FF062" w:rsidR="00932763" w:rsidRDefault="00932763" w:rsidP="00267391">
      <w:pPr>
        <w:rPr>
          <w:rFonts w:ascii="Arial" w:hAnsi="Arial" w:cs="Arial"/>
          <w:sz w:val="24"/>
          <w:szCs w:val="24"/>
        </w:rPr>
      </w:pPr>
    </w:p>
    <w:p w14:paraId="6B95B0BF" w14:textId="68AA84B9" w:rsidR="00932763" w:rsidRDefault="00932763" w:rsidP="00267391">
      <w:pPr>
        <w:rPr>
          <w:rFonts w:ascii="Arial" w:hAnsi="Arial" w:cs="Arial"/>
          <w:sz w:val="24"/>
          <w:szCs w:val="24"/>
        </w:rPr>
      </w:pPr>
    </w:p>
    <w:p w14:paraId="70B2986D" w14:textId="0E8E8B08" w:rsidR="00932763" w:rsidRDefault="00932763" w:rsidP="00267391">
      <w:pPr>
        <w:rPr>
          <w:rFonts w:ascii="Arial" w:hAnsi="Arial" w:cs="Arial"/>
          <w:sz w:val="24"/>
          <w:szCs w:val="24"/>
        </w:rPr>
      </w:pPr>
    </w:p>
    <w:p w14:paraId="0D786815" w14:textId="5F3DAD9E" w:rsidR="00932763" w:rsidRDefault="00932763" w:rsidP="00267391">
      <w:pPr>
        <w:rPr>
          <w:rFonts w:ascii="Arial" w:hAnsi="Arial" w:cs="Arial"/>
          <w:sz w:val="24"/>
          <w:szCs w:val="24"/>
        </w:rPr>
      </w:pPr>
    </w:p>
    <w:p w14:paraId="5C3A64E2" w14:textId="473D0DD0" w:rsidR="00932763" w:rsidRDefault="00932763" w:rsidP="00267391">
      <w:pPr>
        <w:rPr>
          <w:rFonts w:ascii="Arial" w:hAnsi="Arial" w:cs="Arial"/>
          <w:sz w:val="24"/>
          <w:szCs w:val="24"/>
        </w:rPr>
      </w:pPr>
    </w:p>
    <w:p w14:paraId="0C47CAFE" w14:textId="3943315D" w:rsidR="00932763" w:rsidRDefault="00932763" w:rsidP="00267391">
      <w:pPr>
        <w:rPr>
          <w:rFonts w:ascii="Arial" w:hAnsi="Arial" w:cs="Arial"/>
          <w:sz w:val="24"/>
          <w:szCs w:val="24"/>
        </w:rPr>
      </w:pPr>
    </w:p>
    <w:p w14:paraId="61C99460" w14:textId="0D4E0DAE" w:rsidR="00932763" w:rsidRDefault="00932763" w:rsidP="00267391">
      <w:pPr>
        <w:rPr>
          <w:rFonts w:ascii="Arial" w:hAnsi="Arial" w:cs="Arial"/>
          <w:sz w:val="24"/>
          <w:szCs w:val="24"/>
        </w:rPr>
      </w:pPr>
    </w:p>
    <w:p w14:paraId="066F87C8" w14:textId="7FB8C6A3" w:rsidR="00932763" w:rsidRDefault="00932763" w:rsidP="00267391">
      <w:pPr>
        <w:rPr>
          <w:rFonts w:ascii="Arial" w:hAnsi="Arial" w:cs="Arial"/>
          <w:sz w:val="24"/>
          <w:szCs w:val="24"/>
        </w:rPr>
      </w:pPr>
    </w:p>
    <w:p w14:paraId="6EA96A40" w14:textId="745E1002" w:rsidR="00932763" w:rsidRDefault="00932763" w:rsidP="00267391">
      <w:pPr>
        <w:rPr>
          <w:rFonts w:ascii="Arial" w:hAnsi="Arial" w:cs="Arial"/>
          <w:sz w:val="24"/>
          <w:szCs w:val="24"/>
        </w:rPr>
      </w:pPr>
    </w:p>
    <w:p w14:paraId="5799192E" w14:textId="2767EEAD" w:rsidR="00932763" w:rsidRDefault="00932763" w:rsidP="00267391">
      <w:pPr>
        <w:rPr>
          <w:rFonts w:ascii="Arial" w:hAnsi="Arial" w:cs="Arial"/>
          <w:sz w:val="24"/>
          <w:szCs w:val="24"/>
        </w:rPr>
      </w:pPr>
    </w:p>
    <w:p w14:paraId="593C2B14" w14:textId="744D7C00" w:rsidR="00932763" w:rsidRDefault="00932763" w:rsidP="00267391">
      <w:pPr>
        <w:rPr>
          <w:rFonts w:ascii="Arial" w:hAnsi="Arial" w:cs="Arial"/>
          <w:sz w:val="24"/>
          <w:szCs w:val="24"/>
        </w:rPr>
      </w:pPr>
    </w:p>
    <w:p w14:paraId="5B9AEEC1" w14:textId="61C64B89" w:rsidR="00932763" w:rsidRDefault="00932763" w:rsidP="00267391">
      <w:pPr>
        <w:rPr>
          <w:rFonts w:ascii="Arial" w:hAnsi="Arial" w:cs="Arial"/>
          <w:sz w:val="24"/>
          <w:szCs w:val="24"/>
        </w:rPr>
      </w:pPr>
    </w:p>
    <w:p w14:paraId="0F4CB66A" w14:textId="0CFECCB7" w:rsidR="00932763" w:rsidRDefault="00932763" w:rsidP="00267391">
      <w:pPr>
        <w:rPr>
          <w:rFonts w:ascii="Arial" w:hAnsi="Arial" w:cs="Arial"/>
          <w:sz w:val="24"/>
          <w:szCs w:val="24"/>
        </w:rPr>
      </w:pPr>
    </w:p>
    <w:p w14:paraId="2600318B" w14:textId="707969A6" w:rsidR="00932763" w:rsidRDefault="00932763" w:rsidP="00267391">
      <w:pPr>
        <w:rPr>
          <w:rFonts w:ascii="Arial" w:hAnsi="Arial" w:cs="Arial"/>
          <w:sz w:val="24"/>
          <w:szCs w:val="24"/>
        </w:rPr>
      </w:pPr>
    </w:p>
    <w:p w14:paraId="7CD7026E" w14:textId="28A8DF60" w:rsidR="00932763" w:rsidRDefault="00932763" w:rsidP="00267391">
      <w:pPr>
        <w:rPr>
          <w:rFonts w:ascii="Arial" w:hAnsi="Arial" w:cs="Arial"/>
          <w:sz w:val="24"/>
          <w:szCs w:val="24"/>
        </w:rPr>
      </w:pPr>
    </w:p>
    <w:p w14:paraId="718E2257" w14:textId="77777777" w:rsidR="00DB7CF9" w:rsidRDefault="00DB7CF9" w:rsidP="00267391">
      <w:pPr>
        <w:rPr>
          <w:rFonts w:ascii="Arial" w:hAnsi="Arial" w:cs="Arial"/>
          <w:sz w:val="24"/>
          <w:szCs w:val="24"/>
        </w:rPr>
      </w:pPr>
    </w:p>
    <w:p w14:paraId="1675A43F" w14:textId="3A2AC27A" w:rsidR="00932763" w:rsidRDefault="00932763" w:rsidP="00267391">
      <w:pPr>
        <w:rPr>
          <w:rFonts w:ascii="Arial" w:hAnsi="Arial" w:cs="Arial"/>
          <w:sz w:val="24"/>
          <w:szCs w:val="24"/>
        </w:rPr>
      </w:pPr>
    </w:p>
    <w:p w14:paraId="1573A800" w14:textId="1100CE23" w:rsidR="00932763" w:rsidRDefault="00932763" w:rsidP="00267391">
      <w:pPr>
        <w:rPr>
          <w:rFonts w:ascii="Arial" w:hAnsi="Arial" w:cs="Arial"/>
          <w:sz w:val="24"/>
          <w:szCs w:val="24"/>
        </w:rPr>
      </w:pPr>
    </w:p>
    <w:p w14:paraId="30703779" w14:textId="302209CC" w:rsidR="00932763" w:rsidRDefault="00932763" w:rsidP="006B42AB">
      <w:pPr>
        <w:pStyle w:val="ListParagraph"/>
        <w:numPr>
          <w:ilvl w:val="0"/>
          <w:numId w:val="4"/>
        </w:numPr>
        <w:jc w:val="center"/>
        <w:rPr>
          <w:rFonts w:ascii="Arial" w:hAnsi="Arial" w:cs="Arial"/>
          <w:b/>
          <w:bCs/>
          <w:sz w:val="24"/>
          <w:szCs w:val="24"/>
        </w:rPr>
      </w:pPr>
      <w:r w:rsidRPr="006B42AB">
        <w:rPr>
          <w:rFonts w:ascii="Arial" w:hAnsi="Arial" w:cs="Arial"/>
          <w:b/>
          <w:bCs/>
          <w:sz w:val="24"/>
          <w:szCs w:val="24"/>
        </w:rPr>
        <w:lastRenderedPageBreak/>
        <w:t xml:space="preserve">Hacking issues and </w:t>
      </w:r>
      <w:r w:rsidR="006B42AB" w:rsidRPr="006B42AB">
        <w:rPr>
          <w:rFonts w:ascii="Arial" w:hAnsi="Arial" w:cs="Arial"/>
          <w:b/>
          <w:bCs/>
          <w:sz w:val="24"/>
          <w:szCs w:val="24"/>
        </w:rPr>
        <w:t>solutions</w:t>
      </w:r>
    </w:p>
    <w:p w14:paraId="24DEA69C" w14:textId="383A1953" w:rsidR="006B42AB" w:rsidRDefault="006B42AB" w:rsidP="006B42AB">
      <w:pPr>
        <w:jc w:val="center"/>
        <w:rPr>
          <w:rFonts w:ascii="Arial" w:hAnsi="Arial" w:cs="Arial"/>
          <w:b/>
          <w:bCs/>
          <w:sz w:val="24"/>
          <w:szCs w:val="24"/>
        </w:rPr>
      </w:pPr>
    </w:p>
    <w:p w14:paraId="7234D932" w14:textId="7C87E0B4" w:rsidR="00C217C5" w:rsidRDefault="00C217C5" w:rsidP="006B42AB">
      <w:pPr>
        <w:rPr>
          <w:rFonts w:ascii="Arial" w:hAnsi="Arial" w:cs="Arial"/>
          <w:sz w:val="24"/>
          <w:szCs w:val="24"/>
        </w:rPr>
      </w:pPr>
      <w:r>
        <w:rPr>
          <w:rFonts w:ascii="Arial" w:hAnsi="Arial" w:cs="Arial"/>
          <w:sz w:val="24"/>
          <w:szCs w:val="24"/>
        </w:rPr>
        <w:t xml:space="preserve">          </w:t>
      </w:r>
      <w:r w:rsidRPr="00C217C5">
        <w:rPr>
          <w:rFonts w:ascii="Arial" w:hAnsi="Arial" w:cs="Arial"/>
          <w:sz w:val="24"/>
          <w:szCs w:val="24"/>
        </w:rPr>
        <w:t>Unlike the problem of approved individuals' access, it is very difficult to develop and maintain information systems to avoid access by unauthorised persons. The key effects of unauthorised access are network and its computers being compromised with malware and attacks, such as stopping services. Malware is a common term used for programmes that penetrate a system, or harm it. This means not only numerous Trojan viruses but also spyware, loggers and dealers for botnets.</w:t>
      </w:r>
    </w:p>
    <w:p w14:paraId="27EA63F0" w14:textId="309AD710" w:rsidR="006B42AB" w:rsidRDefault="00C217C5" w:rsidP="006B42AB">
      <w:pPr>
        <w:rPr>
          <w:rFonts w:ascii="Arial" w:hAnsi="Arial" w:cs="Arial"/>
          <w:sz w:val="24"/>
          <w:szCs w:val="24"/>
        </w:rPr>
      </w:pPr>
      <w:r w:rsidRPr="00C217C5">
        <w:rPr>
          <w:rFonts w:ascii="Arial" w:hAnsi="Arial" w:cs="Arial"/>
          <w:sz w:val="24"/>
          <w:szCs w:val="24"/>
        </w:rPr>
        <w:t xml:space="preserve">There are few things to remember from the low-level, three-pronged hacking incident in the Republic of </w:t>
      </w:r>
      <w:proofErr w:type="spellStart"/>
      <w:r w:rsidRPr="00C217C5">
        <w:rPr>
          <w:rFonts w:ascii="Arial" w:hAnsi="Arial" w:cs="Arial"/>
          <w:sz w:val="24"/>
          <w:szCs w:val="24"/>
        </w:rPr>
        <w:t>Snowdenia</w:t>
      </w:r>
      <w:proofErr w:type="spellEnd"/>
      <w:r w:rsidRPr="00C217C5">
        <w:rPr>
          <w:rFonts w:ascii="Arial" w:hAnsi="Arial" w:cs="Arial"/>
          <w:sz w:val="24"/>
          <w:szCs w:val="24"/>
        </w:rPr>
        <w:t xml:space="preserve"> County Council.</w:t>
      </w:r>
    </w:p>
    <w:p w14:paraId="7E087AA0" w14:textId="214F180F" w:rsidR="00406E97" w:rsidRPr="00406E97" w:rsidRDefault="00406E97" w:rsidP="00406E97">
      <w:pPr>
        <w:pStyle w:val="ListParagraph"/>
        <w:numPr>
          <w:ilvl w:val="0"/>
          <w:numId w:val="8"/>
        </w:numPr>
        <w:rPr>
          <w:rFonts w:ascii="Arial" w:hAnsi="Arial" w:cs="Arial"/>
          <w:sz w:val="24"/>
          <w:szCs w:val="24"/>
        </w:rPr>
      </w:pPr>
      <w:r w:rsidRPr="00406E97">
        <w:rPr>
          <w:rFonts w:ascii="Arial" w:hAnsi="Arial" w:cs="Arial"/>
          <w:sz w:val="24"/>
          <w:szCs w:val="24"/>
        </w:rPr>
        <w:t>Man-in-the-Middle (</w:t>
      </w:r>
      <w:proofErr w:type="spellStart"/>
      <w:r w:rsidR="0006533C">
        <w:rPr>
          <w:rFonts w:ascii="Arial" w:hAnsi="Arial" w:cs="Arial"/>
          <w:sz w:val="24"/>
          <w:szCs w:val="24"/>
        </w:rPr>
        <w:t>M</w:t>
      </w:r>
      <w:r w:rsidR="001C0136">
        <w:rPr>
          <w:rFonts w:ascii="Arial" w:hAnsi="Arial" w:cs="Arial"/>
          <w:sz w:val="24"/>
          <w:szCs w:val="24"/>
        </w:rPr>
        <w:t>it</w:t>
      </w:r>
      <w:r w:rsidR="0006533C">
        <w:rPr>
          <w:rFonts w:ascii="Arial" w:hAnsi="Arial" w:cs="Arial"/>
          <w:sz w:val="24"/>
          <w:szCs w:val="24"/>
        </w:rPr>
        <w:t>M</w:t>
      </w:r>
      <w:proofErr w:type="spellEnd"/>
      <w:r w:rsidR="0006533C">
        <w:rPr>
          <w:rFonts w:ascii="Arial" w:hAnsi="Arial" w:cs="Arial"/>
          <w:sz w:val="24"/>
          <w:szCs w:val="24"/>
        </w:rPr>
        <w:t xml:space="preserve">) </w:t>
      </w:r>
      <w:r w:rsidRPr="00406E97">
        <w:rPr>
          <w:rFonts w:ascii="Arial" w:hAnsi="Arial" w:cs="Arial"/>
          <w:sz w:val="24"/>
          <w:szCs w:val="24"/>
        </w:rPr>
        <w:t>attack</w:t>
      </w:r>
    </w:p>
    <w:p w14:paraId="26553E9E" w14:textId="14B3B594" w:rsidR="00406E97" w:rsidRPr="00406E97" w:rsidRDefault="00406E97" w:rsidP="00406E97">
      <w:pPr>
        <w:pStyle w:val="ListParagraph"/>
        <w:numPr>
          <w:ilvl w:val="0"/>
          <w:numId w:val="8"/>
        </w:numPr>
        <w:rPr>
          <w:rFonts w:ascii="Arial" w:hAnsi="Arial" w:cs="Arial"/>
          <w:sz w:val="24"/>
          <w:szCs w:val="24"/>
        </w:rPr>
      </w:pPr>
      <w:r>
        <w:rPr>
          <w:rFonts w:ascii="Arial" w:hAnsi="Arial" w:cs="Arial"/>
          <w:sz w:val="24"/>
          <w:szCs w:val="24"/>
        </w:rPr>
        <w:t>C</w:t>
      </w:r>
      <w:r w:rsidRPr="00406E97">
        <w:rPr>
          <w:rFonts w:ascii="Arial" w:hAnsi="Arial" w:cs="Arial"/>
          <w:sz w:val="24"/>
          <w:szCs w:val="24"/>
        </w:rPr>
        <w:t>racking</w:t>
      </w:r>
      <w:r>
        <w:rPr>
          <w:rFonts w:ascii="Arial" w:hAnsi="Arial" w:cs="Arial"/>
          <w:sz w:val="24"/>
          <w:szCs w:val="24"/>
        </w:rPr>
        <w:t xml:space="preserve"> password</w:t>
      </w:r>
    </w:p>
    <w:p w14:paraId="3F39570E" w14:textId="42DA214C" w:rsidR="00406E97" w:rsidRPr="00E41375" w:rsidRDefault="00E41375" w:rsidP="006B42AB">
      <w:pPr>
        <w:pStyle w:val="ListParagraph"/>
        <w:numPr>
          <w:ilvl w:val="0"/>
          <w:numId w:val="8"/>
        </w:numPr>
        <w:rPr>
          <w:rFonts w:ascii="Arial" w:hAnsi="Arial" w:cs="Arial"/>
          <w:sz w:val="24"/>
          <w:szCs w:val="24"/>
        </w:rPr>
      </w:pPr>
      <w:r>
        <w:rPr>
          <w:rFonts w:ascii="Arial" w:hAnsi="Arial" w:cs="Arial"/>
          <w:sz w:val="24"/>
          <w:szCs w:val="24"/>
        </w:rPr>
        <w:t>A</w:t>
      </w:r>
      <w:r w:rsidRPr="00E41375">
        <w:rPr>
          <w:rFonts w:ascii="Arial" w:hAnsi="Arial" w:cs="Arial"/>
          <w:sz w:val="24"/>
          <w:szCs w:val="24"/>
        </w:rPr>
        <w:t>ccess via an Internet Wi-Fi facility offered for roving staff working at home.</w:t>
      </w:r>
    </w:p>
    <w:p w14:paraId="0A2F2A3F" w14:textId="1E382A0D" w:rsidR="00406E97" w:rsidRDefault="00406E97" w:rsidP="006B42AB">
      <w:pPr>
        <w:rPr>
          <w:rFonts w:ascii="Arial" w:hAnsi="Arial" w:cs="Arial"/>
          <w:sz w:val="24"/>
          <w:szCs w:val="24"/>
        </w:rPr>
      </w:pPr>
      <w:r w:rsidRPr="00406E97">
        <w:rPr>
          <w:rFonts w:ascii="Arial" w:hAnsi="Arial" w:cs="Arial"/>
          <w:sz w:val="24"/>
          <w:szCs w:val="24"/>
        </w:rPr>
        <w:t>The successful three-way attack demonstrates that the individual, technology and organisational requirements have been met inadequately. This has caused a loss of privacy. Moreover, adequate defence techniques for fighting this insider attack were not available.</w:t>
      </w:r>
    </w:p>
    <w:p w14:paraId="6BB207F7" w14:textId="77777777" w:rsidR="00195837" w:rsidRDefault="00195837" w:rsidP="006B42AB">
      <w:pPr>
        <w:rPr>
          <w:rFonts w:ascii="Arial" w:hAnsi="Arial" w:cs="Arial"/>
          <w:sz w:val="24"/>
          <w:szCs w:val="24"/>
        </w:rPr>
      </w:pPr>
    </w:p>
    <w:p w14:paraId="7D6E2BDD" w14:textId="53DFC8A6" w:rsidR="00C217C5" w:rsidRPr="00195837" w:rsidRDefault="00195837" w:rsidP="00195837">
      <w:pPr>
        <w:pStyle w:val="ListParagraph"/>
        <w:numPr>
          <w:ilvl w:val="1"/>
          <w:numId w:val="4"/>
        </w:numPr>
        <w:tabs>
          <w:tab w:val="left" w:pos="426"/>
        </w:tabs>
        <w:ind w:left="0" w:firstLine="0"/>
        <w:rPr>
          <w:rFonts w:ascii="Arial" w:hAnsi="Arial" w:cs="Arial"/>
          <w:b/>
          <w:bCs/>
          <w:sz w:val="24"/>
          <w:szCs w:val="24"/>
        </w:rPr>
      </w:pPr>
      <w:proofErr w:type="spellStart"/>
      <w:r w:rsidRPr="00195837">
        <w:rPr>
          <w:rFonts w:ascii="Arial" w:hAnsi="Arial" w:cs="Arial"/>
          <w:b/>
          <w:bCs/>
          <w:sz w:val="24"/>
          <w:szCs w:val="24"/>
        </w:rPr>
        <w:t>M</w:t>
      </w:r>
      <w:r w:rsidR="001C0136">
        <w:rPr>
          <w:rFonts w:ascii="Arial" w:hAnsi="Arial" w:cs="Arial"/>
          <w:b/>
          <w:bCs/>
          <w:sz w:val="24"/>
          <w:szCs w:val="24"/>
        </w:rPr>
        <w:t>it</w:t>
      </w:r>
      <w:r w:rsidRPr="00195837">
        <w:rPr>
          <w:rFonts w:ascii="Arial" w:hAnsi="Arial" w:cs="Arial"/>
          <w:b/>
          <w:bCs/>
          <w:sz w:val="24"/>
          <w:szCs w:val="24"/>
        </w:rPr>
        <w:t>M</w:t>
      </w:r>
      <w:proofErr w:type="spellEnd"/>
      <w:r w:rsidRPr="00195837">
        <w:rPr>
          <w:rFonts w:ascii="Arial" w:hAnsi="Arial" w:cs="Arial"/>
          <w:b/>
          <w:bCs/>
          <w:sz w:val="24"/>
          <w:szCs w:val="24"/>
        </w:rPr>
        <w:t xml:space="preserve"> attack</w:t>
      </w:r>
    </w:p>
    <w:p w14:paraId="535DB4BA" w14:textId="30379E33" w:rsidR="00195837" w:rsidRDefault="0006533C" w:rsidP="0006533C">
      <w:pPr>
        <w:jc w:val="center"/>
        <w:rPr>
          <w:rFonts w:ascii="Arial" w:hAnsi="Arial" w:cs="Arial"/>
          <w:sz w:val="24"/>
          <w:szCs w:val="24"/>
        </w:rPr>
      </w:pPr>
      <w:r>
        <w:rPr>
          <w:rFonts w:ascii="Arial" w:hAnsi="Arial" w:cs="Arial"/>
          <w:noProof/>
          <w:sz w:val="24"/>
          <w:szCs w:val="24"/>
        </w:rPr>
        <w:drawing>
          <wp:inline distT="0" distB="0" distL="0" distR="0" wp14:anchorId="455D5295" wp14:editId="733AC229">
            <wp:extent cx="5090668" cy="2330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ow-man-in-middle-works-min.png"/>
                    <pic:cNvPicPr/>
                  </pic:nvPicPr>
                  <pic:blipFill>
                    <a:blip r:embed="rId11">
                      <a:extLst>
                        <a:ext uri="{28A0092B-C50C-407E-A947-70E740481C1C}">
                          <a14:useLocalDpi xmlns:a14="http://schemas.microsoft.com/office/drawing/2010/main" val="0"/>
                        </a:ext>
                      </a:extLst>
                    </a:blip>
                    <a:stretch>
                      <a:fillRect/>
                    </a:stretch>
                  </pic:blipFill>
                  <pic:spPr>
                    <a:xfrm>
                      <a:off x="0" y="0"/>
                      <a:ext cx="5105720" cy="2337340"/>
                    </a:xfrm>
                    <a:prstGeom prst="rect">
                      <a:avLst/>
                    </a:prstGeom>
                  </pic:spPr>
                </pic:pic>
              </a:graphicData>
            </a:graphic>
          </wp:inline>
        </w:drawing>
      </w:r>
    </w:p>
    <w:p w14:paraId="4FDC868C" w14:textId="21173CF6" w:rsidR="0006533C" w:rsidRDefault="0006533C" w:rsidP="0006533C">
      <w:pPr>
        <w:jc w:val="center"/>
        <w:rPr>
          <w:rFonts w:ascii="Arial" w:hAnsi="Arial" w:cs="Arial"/>
          <w:sz w:val="24"/>
          <w:szCs w:val="24"/>
        </w:rPr>
      </w:pPr>
      <w:r>
        <w:rPr>
          <w:rFonts w:ascii="Arial" w:hAnsi="Arial" w:cs="Arial"/>
          <w:sz w:val="24"/>
          <w:szCs w:val="24"/>
        </w:rPr>
        <w:t xml:space="preserve">Fig.3 </w:t>
      </w:r>
      <w:proofErr w:type="spellStart"/>
      <w:r>
        <w:rPr>
          <w:rFonts w:ascii="Arial" w:hAnsi="Arial" w:cs="Arial"/>
          <w:sz w:val="24"/>
          <w:szCs w:val="24"/>
        </w:rPr>
        <w:t>M</w:t>
      </w:r>
      <w:r w:rsidR="001C0136">
        <w:rPr>
          <w:rFonts w:ascii="Arial" w:hAnsi="Arial" w:cs="Arial"/>
          <w:sz w:val="24"/>
          <w:szCs w:val="24"/>
        </w:rPr>
        <w:t>it</w:t>
      </w:r>
      <w:r>
        <w:rPr>
          <w:rFonts w:ascii="Arial" w:hAnsi="Arial" w:cs="Arial"/>
          <w:sz w:val="24"/>
          <w:szCs w:val="24"/>
        </w:rPr>
        <w:t>M</w:t>
      </w:r>
      <w:proofErr w:type="spellEnd"/>
      <w:r>
        <w:rPr>
          <w:rFonts w:ascii="Arial" w:hAnsi="Arial" w:cs="Arial"/>
          <w:sz w:val="24"/>
          <w:szCs w:val="24"/>
        </w:rPr>
        <w:t xml:space="preserve"> Attack</w:t>
      </w:r>
    </w:p>
    <w:p w14:paraId="77F6BDDB" w14:textId="269C6B34" w:rsidR="00D14AE4" w:rsidRDefault="00365A00" w:rsidP="0006533C">
      <w:pPr>
        <w:rPr>
          <w:rFonts w:ascii="Arial" w:hAnsi="Arial" w:cs="Arial"/>
          <w:sz w:val="24"/>
          <w:szCs w:val="24"/>
        </w:rPr>
      </w:pPr>
      <w:proofErr w:type="spellStart"/>
      <w:r>
        <w:rPr>
          <w:rFonts w:ascii="Arial" w:hAnsi="Arial" w:cs="Arial"/>
          <w:sz w:val="24"/>
          <w:szCs w:val="24"/>
        </w:rPr>
        <w:t>M</w:t>
      </w:r>
      <w:r w:rsidR="001C0136">
        <w:rPr>
          <w:rFonts w:ascii="Arial" w:hAnsi="Arial" w:cs="Arial"/>
          <w:sz w:val="24"/>
          <w:szCs w:val="24"/>
        </w:rPr>
        <w:t>it</w:t>
      </w:r>
      <w:r>
        <w:rPr>
          <w:rFonts w:ascii="Arial" w:hAnsi="Arial" w:cs="Arial"/>
          <w:sz w:val="24"/>
          <w:szCs w:val="24"/>
        </w:rPr>
        <w:t>M</w:t>
      </w:r>
      <w:proofErr w:type="spellEnd"/>
      <w:r>
        <w:rPr>
          <w:rFonts w:ascii="Arial" w:hAnsi="Arial" w:cs="Arial"/>
          <w:sz w:val="24"/>
          <w:szCs w:val="24"/>
        </w:rPr>
        <w:t xml:space="preserve"> </w:t>
      </w:r>
      <w:r w:rsidRPr="00365A00">
        <w:rPr>
          <w:rFonts w:ascii="Arial" w:hAnsi="Arial" w:cs="Arial"/>
          <w:sz w:val="24"/>
          <w:szCs w:val="24"/>
        </w:rPr>
        <w:t xml:space="preserve">allow assailants to interrupt or modify communications in secret. It is hard to detect </w:t>
      </w:r>
      <w:proofErr w:type="spellStart"/>
      <w:r w:rsidRPr="00365A00">
        <w:rPr>
          <w:rFonts w:ascii="Arial" w:hAnsi="Arial" w:cs="Arial"/>
          <w:sz w:val="24"/>
          <w:szCs w:val="24"/>
        </w:rPr>
        <w:t>MitM</w:t>
      </w:r>
      <w:proofErr w:type="spellEnd"/>
      <w:r w:rsidRPr="00365A00">
        <w:rPr>
          <w:rFonts w:ascii="Arial" w:hAnsi="Arial" w:cs="Arial"/>
          <w:sz w:val="24"/>
          <w:szCs w:val="24"/>
        </w:rPr>
        <w:t xml:space="preserve"> attacks, but they can be avoided.</w:t>
      </w:r>
      <w:r w:rsidR="001C0136">
        <w:rPr>
          <w:rFonts w:ascii="Arial" w:hAnsi="Arial" w:cs="Arial"/>
          <w:sz w:val="24"/>
          <w:szCs w:val="24"/>
        </w:rPr>
        <w:t xml:space="preserve"> </w:t>
      </w:r>
      <w:r w:rsidR="00D14AE4" w:rsidRPr="00D14AE4">
        <w:rPr>
          <w:rFonts w:ascii="Arial" w:hAnsi="Arial" w:cs="Arial"/>
          <w:sz w:val="24"/>
          <w:szCs w:val="24"/>
        </w:rPr>
        <w:t>The attack happens when an intruder intercepts communication between two parties to secretly eavesdrop or modify traffic between them.</w:t>
      </w:r>
    </w:p>
    <w:p w14:paraId="1CA988C5" w14:textId="37001D55" w:rsidR="001C0136" w:rsidRDefault="001C0136" w:rsidP="0006533C">
      <w:pPr>
        <w:rPr>
          <w:rFonts w:ascii="Arial" w:hAnsi="Arial" w:cs="Arial"/>
          <w:sz w:val="24"/>
          <w:szCs w:val="24"/>
        </w:rPr>
      </w:pPr>
      <w:r w:rsidRPr="001C0136">
        <w:rPr>
          <w:rFonts w:ascii="Arial" w:hAnsi="Arial" w:cs="Arial"/>
          <w:sz w:val="24"/>
          <w:szCs w:val="24"/>
        </w:rPr>
        <w:t xml:space="preserve">Attacks by </w:t>
      </w:r>
      <w:proofErr w:type="spellStart"/>
      <w:r w:rsidRPr="001C0136">
        <w:rPr>
          <w:rFonts w:ascii="Arial" w:hAnsi="Arial" w:cs="Arial"/>
          <w:sz w:val="24"/>
          <w:szCs w:val="24"/>
        </w:rPr>
        <w:t>MitM</w:t>
      </w:r>
      <w:proofErr w:type="spellEnd"/>
      <w:r w:rsidRPr="001C0136">
        <w:rPr>
          <w:rFonts w:ascii="Arial" w:hAnsi="Arial" w:cs="Arial"/>
          <w:sz w:val="24"/>
          <w:szCs w:val="24"/>
        </w:rPr>
        <w:t xml:space="preserve"> consist of either observing or manipulating the traffic between links of two parties. </w:t>
      </w:r>
      <w:r w:rsidR="00D14AE4" w:rsidRPr="00D14AE4">
        <w:rPr>
          <w:rFonts w:ascii="Arial" w:hAnsi="Arial" w:cs="Arial"/>
          <w:sz w:val="24"/>
          <w:szCs w:val="24"/>
        </w:rPr>
        <w:t>This can be achieved by interfering with legitimate networks or by building the attacker's fake networks. Compromised traffic would then be removed from encryption to steal, alter or re-route traffic to the attacker's target.</w:t>
      </w:r>
    </w:p>
    <w:p w14:paraId="78F1BC46" w14:textId="37F23449" w:rsidR="001C0136" w:rsidRDefault="001C0136" w:rsidP="0006533C">
      <w:pPr>
        <w:rPr>
          <w:rFonts w:ascii="Arial" w:hAnsi="Arial" w:cs="Arial"/>
          <w:sz w:val="24"/>
          <w:szCs w:val="24"/>
        </w:rPr>
      </w:pPr>
      <w:r w:rsidRPr="001C0136">
        <w:rPr>
          <w:rFonts w:ascii="Arial" w:hAnsi="Arial" w:cs="Arial"/>
          <w:sz w:val="24"/>
          <w:szCs w:val="24"/>
        </w:rPr>
        <w:t xml:space="preserve">To stop attacks, workers should not use public Wi-Fi and Wi-Fi services in public areas where possible, considering that spoofing is much simpler than cellular </w:t>
      </w:r>
      <w:r w:rsidRPr="001C0136">
        <w:rPr>
          <w:rFonts w:ascii="Arial" w:hAnsi="Arial" w:cs="Arial"/>
          <w:sz w:val="24"/>
          <w:szCs w:val="24"/>
        </w:rPr>
        <w:lastRenderedPageBreak/>
        <w:t>telephone connexions and warning them that domains or links may not be valid from browsers should be found. To ensure secure connexions, using VPNs.</w:t>
      </w:r>
    </w:p>
    <w:p w14:paraId="61CC9BA0" w14:textId="017B316E" w:rsidR="001C0136" w:rsidRDefault="001C0136" w:rsidP="0006533C">
      <w:pPr>
        <w:rPr>
          <w:rFonts w:ascii="Arial" w:hAnsi="Arial" w:cs="Arial"/>
          <w:sz w:val="24"/>
          <w:szCs w:val="24"/>
        </w:rPr>
      </w:pPr>
    </w:p>
    <w:p w14:paraId="6E23F671" w14:textId="28644E86" w:rsidR="001C0136" w:rsidRPr="001C0136" w:rsidRDefault="001C0136" w:rsidP="0006533C">
      <w:pPr>
        <w:rPr>
          <w:rFonts w:ascii="Arial" w:hAnsi="Arial" w:cs="Arial"/>
          <w:b/>
          <w:bCs/>
          <w:sz w:val="24"/>
          <w:szCs w:val="24"/>
        </w:rPr>
      </w:pPr>
      <w:r w:rsidRPr="001C0136">
        <w:rPr>
          <w:rFonts w:ascii="Arial" w:hAnsi="Arial" w:cs="Arial"/>
          <w:b/>
          <w:bCs/>
          <w:sz w:val="24"/>
          <w:szCs w:val="24"/>
        </w:rPr>
        <w:t>3.2 Cracking passwords</w:t>
      </w:r>
    </w:p>
    <w:p w14:paraId="34015D79" w14:textId="1FF8692C" w:rsidR="00AB73CB" w:rsidRDefault="00AB73CB" w:rsidP="0006533C">
      <w:pPr>
        <w:rPr>
          <w:rFonts w:ascii="Arial" w:hAnsi="Arial" w:cs="Arial"/>
          <w:sz w:val="24"/>
          <w:szCs w:val="24"/>
        </w:rPr>
      </w:pPr>
      <w:r>
        <w:rPr>
          <w:rFonts w:ascii="Arial" w:hAnsi="Arial" w:cs="Arial"/>
          <w:sz w:val="24"/>
          <w:szCs w:val="24"/>
        </w:rPr>
        <w:t xml:space="preserve">           </w:t>
      </w:r>
      <w:r w:rsidRPr="00AB73CB">
        <w:rPr>
          <w:rFonts w:ascii="Arial" w:hAnsi="Arial" w:cs="Arial"/>
          <w:sz w:val="24"/>
          <w:szCs w:val="24"/>
        </w:rPr>
        <w:t>Cracking passwords is the act of seeking to enter restricted systems using passwords or encryption mechanisms. Unauthorized entry to restricted systems is likely</w:t>
      </w:r>
      <w:r>
        <w:rPr>
          <w:rFonts w:ascii="Arial" w:hAnsi="Arial" w:cs="Arial"/>
          <w:sz w:val="24"/>
          <w:szCs w:val="24"/>
        </w:rPr>
        <w:t>.</w:t>
      </w:r>
    </w:p>
    <w:p w14:paraId="47DC46D3" w14:textId="5D735460" w:rsidR="0006533C" w:rsidRDefault="00AB73CB" w:rsidP="0006533C">
      <w:pPr>
        <w:rPr>
          <w:rFonts w:ascii="Arial" w:hAnsi="Arial" w:cs="Arial"/>
          <w:sz w:val="24"/>
          <w:szCs w:val="24"/>
        </w:rPr>
      </w:pPr>
      <w:r>
        <w:rPr>
          <w:rFonts w:ascii="Arial" w:hAnsi="Arial" w:cs="Arial"/>
          <w:sz w:val="24"/>
          <w:szCs w:val="24"/>
        </w:rPr>
        <w:t xml:space="preserve">         </w:t>
      </w:r>
      <w:r w:rsidRPr="00AB73CB">
        <w:rPr>
          <w:rFonts w:ascii="Arial" w:hAnsi="Arial" w:cs="Arial"/>
          <w:sz w:val="24"/>
          <w:szCs w:val="24"/>
        </w:rPr>
        <w:t>Cracking the password uses a range of methods to accomplish its objectives. Cracking involves adding saved passwords to word lists or using algorithms to create similar passwords</w:t>
      </w:r>
      <w:r>
        <w:rPr>
          <w:rFonts w:ascii="Arial" w:hAnsi="Arial" w:cs="Arial"/>
          <w:sz w:val="24"/>
          <w:szCs w:val="24"/>
        </w:rPr>
        <w:t xml:space="preserve">. </w:t>
      </w:r>
      <w:r w:rsidR="00F2593C" w:rsidRPr="00F2593C">
        <w:rPr>
          <w:rFonts w:ascii="Arial" w:hAnsi="Arial" w:cs="Arial"/>
          <w:sz w:val="24"/>
          <w:szCs w:val="24"/>
        </w:rPr>
        <w:t>The detection of intruder password cracking is usually difficult due to simple password stealing.</w:t>
      </w:r>
    </w:p>
    <w:p w14:paraId="6934C551" w14:textId="77777777" w:rsidR="00F2593C" w:rsidRDefault="00F2593C" w:rsidP="0006533C">
      <w:pPr>
        <w:rPr>
          <w:rFonts w:ascii="Arial" w:hAnsi="Arial" w:cs="Arial"/>
          <w:noProof/>
          <w:sz w:val="24"/>
          <w:szCs w:val="24"/>
        </w:rPr>
      </w:pPr>
    </w:p>
    <w:p w14:paraId="2C78BE51" w14:textId="1EBF43D0" w:rsidR="00F2593C" w:rsidRDefault="00F2593C" w:rsidP="00F2593C">
      <w:pPr>
        <w:jc w:val="center"/>
        <w:rPr>
          <w:rFonts w:ascii="Arial" w:hAnsi="Arial" w:cs="Arial"/>
          <w:sz w:val="24"/>
          <w:szCs w:val="24"/>
        </w:rPr>
      </w:pPr>
      <w:r>
        <w:rPr>
          <w:rFonts w:ascii="Arial" w:hAnsi="Arial" w:cs="Arial"/>
          <w:noProof/>
          <w:sz w:val="24"/>
          <w:szCs w:val="24"/>
        </w:rPr>
        <w:drawing>
          <wp:inline distT="0" distB="0" distL="0" distR="0" wp14:anchorId="0C62F0B0" wp14:editId="24977A9C">
            <wp:extent cx="5511800" cy="2946400"/>
            <wp:effectExtent l="0" t="0" r="0" b="635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ssword-craking-techniques-2-638.jpg"/>
                    <pic:cNvPicPr/>
                  </pic:nvPicPr>
                  <pic:blipFill rotWithShape="1">
                    <a:blip r:embed="rId12">
                      <a:extLst>
                        <a:ext uri="{28A0092B-C50C-407E-A947-70E740481C1C}">
                          <a14:useLocalDpi xmlns:a14="http://schemas.microsoft.com/office/drawing/2010/main" val="0"/>
                        </a:ext>
                      </a:extLst>
                    </a:blip>
                    <a:srcRect l="1994" t="21397" r="1840" b="10137"/>
                    <a:stretch/>
                  </pic:blipFill>
                  <pic:spPr bwMode="auto">
                    <a:xfrm>
                      <a:off x="0" y="0"/>
                      <a:ext cx="5511800" cy="2946400"/>
                    </a:xfrm>
                    <a:prstGeom prst="rect">
                      <a:avLst/>
                    </a:prstGeom>
                    <a:ln>
                      <a:noFill/>
                    </a:ln>
                    <a:extLst>
                      <a:ext uri="{53640926-AAD7-44D8-BBD7-CCE9431645EC}">
                        <a14:shadowObscured xmlns:a14="http://schemas.microsoft.com/office/drawing/2010/main"/>
                      </a:ext>
                    </a:extLst>
                  </pic:spPr>
                </pic:pic>
              </a:graphicData>
            </a:graphic>
          </wp:inline>
        </w:drawing>
      </w:r>
    </w:p>
    <w:p w14:paraId="0E901AA3" w14:textId="495A8B0C" w:rsidR="00F42D62" w:rsidRDefault="00F2593C" w:rsidP="00F42D62">
      <w:pPr>
        <w:jc w:val="center"/>
        <w:rPr>
          <w:rFonts w:ascii="Arial" w:hAnsi="Arial" w:cs="Arial"/>
          <w:sz w:val="24"/>
          <w:szCs w:val="24"/>
        </w:rPr>
      </w:pPr>
      <w:r>
        <w:rPr>
          <w:rFonts w:ascii="Arial" w:hAnsi="Arial" w:cs="Arial"/>
          <w:sz w:val="24"/>
          <w:szCs w:val="24"/>
        </w:rPr>
        <w:t>Fig.4 Password Cracking Techniques</w:t>
      </w:r>
    </w:p>
    <w:p w14:paraId="267E5229" w14:textId="2B07A494" w:rsidR="00F2593C" w:rsidRDefault="00F42D62" w:rsidP="00F2593C">
      <w:pPr>
        <w:rPr>
          <w:rFonts w:ascii="Arial" w:hAnsi="Arial" w:cs="Arial"/>
          <w:sz w:val="24"/>
          <w:szCs w:val="24"/>
        </w:rPr>
      </w:pPr>
      <w:r w:rsidRPr="00F42D62">
        <w:rPr>
          <w:rFonts w:ascii="Arial" w:hAnsi="Arial" w:cs="Arial"/>
          <w:sz w:val="24"/>
          <w:szCs w:val="24"/>
        </w:rPr>
        <w:t>In order to prevent an attack, you can use a 2-factor authentication system to add an additional security layer, for example a password combination of biometric data. More sophisticated authentication protocols could be used in addition to that. A stricter lockout could also be used, for example, after 3 lazy password attempts lockout</w:t>
      </w:r>
    </w:p>
    <w:p w14:paraId="6E8E2020" w14:textId="22B4EB27" w:rsidR="00F2593C" w:rsidRDefault="00F2593C" w:rsidP="0006533C">
      <w:pPr>
        <w:rPr>
          <w:rFonts w:ascii="Arial" w:hAnsi="Arial" w:cs="Arial"/>
          <w:sz w:val="24"/>
          <w:szCs w:val="24"/>
        </w:rPr>
      </w:pPr>
    </w:p>
    <w:p w14:paraId="11AE0CAA" w14:textId="68E37956" w:rsidR="00E41375" w:rsidRPr="00E85863" w:rsidRDefault="00E41375" w:rsidP="00E85863">
      <w:pPr>
        <w:pStyle w:val="ListParagraph"/>
        <w:numPr>
          <w:ilvl w:val="1"/>
          <w:numId w:val="10"/>
        </w:numPr>
        <w:tabs>
          <w:tab w:val="left" w:pos="426"/>
        </w:tabs>
        <w:ind w:left="0" w:firstLine="0"/>
        <w:rPr>
          <w:rFonts w:ascii="Arial" w:hAnsi="Arial" w:cs="Arial"/>
          <w:b/>
          <w:bCs/>
          <w:sz w:val="24"/>
          <w:szCs w:val="24"/>
        </w:rPr>
      </w:pPr>
      <w:r w:rsidRPr="00E85863">
        <w:rPr>
          <w:rFonts w:ascii="Arial" w:hAnsi="Arial" w:cs="Arial"/>
          <w:b/>
          <w:bCs/>
          <w:sz w:val="24"/>
          <w:szCs w:val="24"/>
        </w:rPr>
        <w:t>Access via an Internet Wi-Fi facility offered for roving staff working at home</w:t>
      </w:r>
    </w:p>
    <w:p w14:paraId="305D1D32" w14:textId="76D40B49" w:rsidR="0052564C" w:rsidRDefault="0063098E" w:rsidP="0052564C">
      <w:pPr>
        <w:rPr>
          <w:rFonts w:ascii="Arial" w:hAnsi="Arial" w:cs="Arial"/>
          <w:sz w:val="24"/>
          <w:szCs w:val="24"/>
        </w:rPr>
      </w:pPr>
      <w:r>
        <w:rPr>
          <w:rFonts w:ascii="Arial" w:hAnsi="Arial" w:cs="Arial"/>
          <w:sz w:val="24"/>
          <w:szCs w:val="24"/>
        </w:rPr>
        <w:t xml:space="preserve">          </w:t>
      </w:r>
      <w:r w:rsidRPr="0063098E">
        <w:rPr>
          <w:rFonts w:ascii="Arial" w:hAnsi="Arial" w:cs="Arial"/>
          <w:sz w:val="24"/>
          <w:szCs w:val="24"/>
        </w:rPr>
        <w:t>Many of the most successful attacks in the wireless networks are</w:t>
      </w:r>
      <w:r>
        <w:rPr>
          <w:rFonts w:ascii="Arial" w:hAnsi="Arial" w:cs="Arial"/>
          <w:sz w:val="24"/>
          <w:szCs w:val="24"/>
        </w:rPr>
        <w:t xml:space="preserve"> </w:t>
      </w:r>
      <w:r w:rsidRPr="0063098E">
        <w:rPr>
          <w:rFonts w:ascii="Arial" w:hAnsi="Arial" w:cs="Arial"/>
          <w:sz w:val="24"/>
          <w:szCs w:val="24"/>
        </w:rPr>
        <w:t>opportunistic. Wi-Fi hackers search for easy to attack wireless networks.</w:t>
      </w:r>
      <w:r>
        <w:rPr>
          <w:rFonts w:ascii="Arial" w:hAnsi="Arial" w:cs="Arial"/>
          <w:sz w:val="24"/>
          <w:szCs w:val="24"/>
        </w:rPr>
        <w:t xml:space="preserve"> </w:t>
      </w:r>
      <w:r w:rsidRPr="0063098E">
        <w:rPr>
          <w:rFonts w:ascii="Arial" w:hAnsi="Arial" w:cs="Arial"/>
          <w:sz w:val="24"/>
          <w:szCs w:val="24"/>
        </w:rPr>
        <w:t>The assaults can be particularly lucrative. Allow entry to a company network, ransomware can be introduced and the credit and debit card numbers of dozens or hundreds of thousands of customers taken if malware can be introduced on POS networks.</w:t>
      </w:r>
    </w:p>
    <w:p w14:paraId="30BE4955" w14:textId="77777777" w:rsidR="004A1647" w:rsidRDefault="004A1647" w:rsidP="004A1647">
      <w:pPr>
        <w:spacing w:after="0"/>
        <w:rPr>
          <w:rFonts w:ascii="Arial" w:hAnsi="Arial" w:cs="Arial"/>
          <w:noProof/>
          <w:sz w:val="24"/>
          <w:szCs w:val="24"/>
        </w:rPr>
      </w:pPr>
    </w:p>
    <w:p w14:paraId="00E85B06" w14:textId="4A6C1DC1" w:rsidR="004A1647" w:rsidRDefault="004A1647" w:rsidP="004A1647">
      <w:pPr>
        <w:spacing w:after="0"/>
        <w:jc w:val="center"/>
        <w:rPr>
          <w:rFonts w:ascii="Arial" w:hAnsi="Arial" w:cs="Arial"/>
          <w:sz w:val="24"/>
          <w:szCs w:val="24"/>
        </w:rPr>
      </w:pPr>
      <w:r>
        <w:rPr>
          <w:rFonts w:ascii="Arial" w:hAnsi="Arial" w:cs="Arial"/>
          <w:noProof/>
          <w:sz w:val="24"/>
          <w:szCs w:val="24"/>
        </w:rPr>
        <w:drawing>
          <wp:inline distT="0" distB="0" distL="0" distR="0" wp14:anchorId="2AA03FA2" wp14:editId="7411652D">
            <wp:extent cx="5124450" cy="3060136"/>
            <wp:effectExtent l="0" t="0" r="0" b="6985"/>
            <wp:docPr id="6" name="Picture 6"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mmon-types-of-cyber-attacks-1024x700.jpg"/>
                    <pic:cNvPicPr/>
                  </pic:nvPicPr>
                  <pic:blipFill rotWithShape="1">
                    <a:blip r:embed="rId13">
                      <a:extLst>
                        <a:ext uri="{28A0092B-C50C-407E-A947-70E740481C1C}">
                          <a14:useLocalDpi xmlns:a14="http://schemas.microsoft.com/office/drawing/2010/main" val="0"/>
                        </a:ext>
                      </a:extLst>
                    </a:blip>
                    <a:srcRect t="12642"/>
                    <a:stretch/>
                  </pic:blipFill>
                  <pic:spPr bwMode="auto">
                    <a:xfrm>
                      <a:off x="0" y="0"/>
                      <a:ext cx="5135404" cy="3066677"/>
                    </a:xfrm>
                    <a:prstGeom prst="rect">
                      <a:avLst/>
                    </a:prstGeom>
                    <a:ln>
                      <a:noFill/>
                    </a:ln>
                    <a:extLst>
                      <a:ext uri="{53640926-AAD7-44D8-BBD7-CCE9431645EC}">
                        <a14:shadowObscured xmlns:a14="http://schemas.microsoft.com/office/drawing/2010/main"/>
                      </a:ext>
                    </a:extLst>
                  </pic:spPr>
                </pic:pic>
              </a:graphicData>
            </a:graphic>
          </wp:inline>
        </w:drawing>
      </w:r>
    </w:p>
    <w:p w14:paraId="1879BD15" w14:textId="77777777" w:rsidR="004A1647" w:rsidRDefault="004A1647" w:rsidP="004A1647">
      <w:pPr>
        <w:spacing w:after="0"/>
        <w:rPr>
          <w:rFonts w:ascii="Arial" w:hAnsi="Arial" w:cs="Arial"/>
          <w:sz w:val="24"/>
          <w:szCs w:val="24"/>
        </w:rPr>
      </w:pPr>
    </w:p>
    <w:p w14:paraId="646F1FC1" w14:textId="77777777" w:rsidR="004A1647" w:rsidRDefault="004A1647" w:rsidP="004A1647">
      <w:pPr>
        <w:spacing w:after="0"/>
        <w:rPr>
          <w:rFonts w:ascii="Arial" w:hAnsi="Arial" w:cs="Arial"/>
          <w:sz w:val="24"/>
          <w:szCs w:val="24"/>
        </w:rPr>
      </w:pPr>
    </w:p>
    <w:p w14:paraId="5EB481FD" w14:textId="1EFB80F4" w:rsidR="004A1647" w:rsidRDefault="004A1647" w:rsidP="004A1647">
      <w:pPr>
        <w:spacing w:after="0"/>
        <w:jc w:val="center"/>
        <w:rPr>
          <w:rFonts w:ascii="Arial" w:hAnsi="Arial" w:cs="Arial"/>
          <w:sz w:val="24"/>
          <w:szCs w:val="24"/>
        </w:rPr>
      </w:pPr>
      <w:r>
        <w:rPr>
          <w:rFonts w:ascii="Arial" w:hAnsi="Arial" w:cs="Arial"/>
          <w:sz w:val="24"/>
          <w:szCs w:val="24"/>
        </w:rPr>
        <w:t>Fig.5 W</w:t>
      </w:r>
      <w:r w:rsidRPr="004A1647">
        <w:rPr>
          <w:rFonts w:ascii="Arial" w:hAnsi="Arial" w:cs="Arial"/>
          <w:sz w:val="24"/>
          <w:szCs w:val="24"/>
        </w:rPr>
        <w:t xml:space="preserve">ireless </w:t>
      </w:r>
      <w:r>
        <w:rPr>
          <w:rFonts w:ascii="Arial" w:hAnsi="Arial" w:cs="Arial"/>
          <w:sz w:val="24"/>
          <w:szCs w:val="24"/>
        </w:rPr>
        <w:t>N</w:t>
      </w:r>
      <w:r w:rsidRPr="004A1647">
        <w:rPr>
          <w:rFonts w:ascii="Arial" w:hAnsi="Arial" w:cs="Arial"/>
          <w:sz w:val="24"/>
          <w:szCs w:val="24"/>
        </w:rPr>
        <w:t xml:space="preserve">etwork </w:t>
      </w:r>
      <w:r>
        <w:rPr>
          <w:rFonts w:ascii="Arial" w:hAnsi="Arial" w:cs="Arial"/>
          <w:sz w:val="24"/>
          <w:szCs w:val="24"/>
        </w:rPr>
        <w:t>A</w:t>
      </w:r>
      <w:r w:rsidRPr="004A1647">
        <w:rPr>
          <w:rFonts w:ascii="Arial" w:hAnsi="Arial" w:cs="Arial"/>
          <w:sz w:val="24"/>
          <w:szCs w:val="24"/>
        </w:rPr>
        <w:t xml:space="preserve">ttacks </w:t>
      </w:r>
    </w:p>
    <w:p w14:paraId="63D8F38A" w14:textId="77777777" w:rsidR="004A1647" w:rsidRDefault="004A1647" w:rsidP="004A1647">
      <w:pPr>
        <w:spacing w:after="0"/>
        <w:rPr>
          <w:rFonts w:ascii="Arial" w:hAnsi="Arial" w:cs="Arial"/>
          <w:sz w:val="24"/>
          <w:szCs w:val="24"/>
        </w:rPr>
      </w:pPr>
    </w:p>
    <w:p w14:paraId="528EC56F" w14:textId="77777777" w:rsidR="004A1647" w:rsidRDefault="004A1647" w:rsidP="004A1647">
      <w:pPr>
        <w:spacing w:after="0"/>
        <w:rPr>
          <w:rFonts w:ascii="Arial" w:hAnsi="Arial" w:cs="Arial"/>
          <w:sz w:val="24"/>
          <w:szCs w:val="24"/>
        </w:rPr>
      </w:pPr>
    </w:p>
    <w:p w14:paraId="406C33A6" w14:textId="77777777" w:rsidR="00D14AE4" w:rsidRPr="00D14AE4" w:rsidRDefault="00D14AE4" w:rsidP="00D14AE4">
      <w:pPr>
        <w:rPr>
          <w:rFonts w:ascii="Arial" w:hAnsi="Arial" w:cs="Arial"/>
          <w:sz w:val="24"/>
          <w:szCs w:val="24"/>
        </w:rPr>
      </w:pPr>
      <w:r w:rsidRPr="00D14AE4">
        <w:rPr>
          <w:rFonts w:ascii="Arial" w:hAnsi="Arial" w:cs="Arial"/>
          <w:sz w:val="24"/>
          <w:szCs w:val="24"/>
        </w:rPr>
        <w:t xml:space="preserve">The Council's Wi-Fi facilities allow modification of the router by enforcing security actions such as isolation of guest networks, Wi-Fi encryption, firmware upgrade, Wi-Fi access limitations, internet protection and web philtre use. </w:t>
      </w:r>
    </w:p>
    <w:p w14:paraId="4E5F538E" w14:textId="029FAF33" w:rsidR="0052564C" w:rsidRDefault="00D14AE4" w:rsidP="00D14AE4">
      <w:pPr>
        <w:rPr>
          <w:rFonts w:ascii="Arial" w:hAnsi="Arial" w:cs="Arial"/>
          <w:b/>
          <w:bCs/>
          <w:sz w:val="24"/>
          <w:szCs w:val="24"/>
        </w:rPr>
      </w:pPr>
      <w:r w:rsidRPr="00D14AE4">
        <w:rPr>
          <w:rFonts w:ascii="Arial" w:hAnsi="Arial" w:cs="Arial"/>
          <w:sz w:val="24"/>
          <w:szCs w:val="24"/>
        </w:rPr>
        <w:t xml:space="preserve">Furthermore, the County Council of the Republic of </w:t>
      </w:r>
      <w:proofErr w:type="spellStart"/>
      <w:r w:rsidRPr="00D14AE4">
        <w:rPr>
          <w:rFonts w:ascii="Arial" w:hAnsi="Arial" w:cs="Arial"/>
          <w:sz w:val="24"/>
          <w:szCs w:val="24"/>
        </w:rPr>
        <w:t>Snowdenia</w:t>
      </w:r>
      <w:r>
        <w:rPr>
          <w:rFonts w:ascii="Arial" w:hAnsi="Arial" w:cs="Arial"/>
          <w:sz w:val="24"/>
          <w:szCs w:val="24"/>
        </w:rPr>
        <w:t>’s</w:t>
      </w:r>
      <w:proofErr w:type="spellEnd"/>
      <w:r>
        <w:rPr>
          <w:rFonts w:ascii="Arial" w:hAnsi="Arial" w:cs="Arial"/>
          <w:sz w:val="24"/>
          <w:szCs w:val="24"/>
        </w:rPr>
        <w:t xml:space="preserve"> work from home</w:t>
      </w:r>
      <w:r w:rsidRPr="00D14AE4">
        <w:rPr>
          <w:rFonts w:ascii="Arial" w:hAnsi="Arial" w:cs="Arial"/>
          <w:sz w:val="24"/>
          <w:szCs w:val="24"/>
        </w:rPr>
        <w:t xml:space="preserve"> could be changed to function</w:t>
      </w:r>
      <w:r>
        <w:rPr>
          <w:rFonts w:ascii="Arial" w:hAnsi="Arial" w:cs="Arial"/>
          <w:sz w:val="24"/>
          <w:szCs w:val="24"/>
        </w:rPr>
        <w:t xml:space="preserve"> better</w:t>
      </w:r>
      <w:r w:rsidRPr="00D14AE4">
        <w:rPr>
          <w:rFonts w:ascii="Arial" w:hAnsi="Arial" w:cs="Arial"/>
          <w:sz w:val="24"/>
          <w:szCs w:val="24"/>
        </w:rPr>
        <w:t>.</w:t>
      </w:r>
    </w:p>
    <w:p w14:paraId="5F823882" w14:textId="21BEB037" w:rsidR="0052564C" w:rsidRDefault="0052564C" w:rsidP="0052564C">
      <w:pPr>
        <w:rPr>
          <w:rFonts w:ascii="Arial" w:hAnsi="Arial" w:cs="Arial"/>
          <w:b/>
          <w:bCs/>
          <w:sz w:val="24"/>
          <w:szCs w:val="24"/>
        </w:rPr>
      </w:pPr>
    </w:p>
    <w:p w14:paraId="2B7AF16B" w14:textId="268C5BA2" w:rsidR="0052564C" w:rsidRDefault="0052564C" w:rsidP="0052564C">
      <w:pPr>
        <w:rPr>
          <w:rFonts w:ascii="Arial" w:hAnsi="Arial" w:cs="Arial"/>
          <w:b/>
          <w:bCs/>
          <w:sz w:val="24"/>
          <w:szCs w:val="24"/>
        </w:rPr>
      </w:pPr>
    </w:p>
    <w:p w14:paraId="71A40D72" w14:textId="2344033F" w:rsidR="0052564C" w:rsidRDefault="0052564C" w:rsidP="0052564C">
      <w:pPr>
        <w:rPr>
          <w:rFonts w:ascii="Arial" w:hAnsi="Arial" w:cs="Arial"/>
          <w:b/>
          <w:bCs/>
          <w:sz w:val="24"/>
          <w:szCs w:val="24"/>
        </w:rPr>
      </w:pPr>
    </w:p>
    <w:p w14:paraId="033D531E" w14:textId="62AA6775" w:rsidR="00E547D9" w:rsidRDefault="00E547D9" w:rsidP="0052564C">
      <w:pPr>
        <w:rPr>
          <w:rFonts w:ascii="Arial" w:hAnsi="Arial" w:cs="Arial"/>
          <w:b/>
          <w:bCs/>
          <w:sz w:val="24"/>
          <w:szCs w:val="24"/>
        </w:rPr>
      </w:pPr>
    </w:p>
    <w:p w14:paraId="3E4FF13D" w14:textId="1BE673B3" w:rsidR="00E547D9" w:rsidRDefault="00E547D9" w:rsidP="0052564C">
      <w:pPr>
        <w:rPr>
          <w:rFonts w:ascii="Arial" w:hAnsi="Arial" w:cs="Arial"/>
          <w:b/>
          <w:bCs/>
          <w:sz w:val="24"/>
          <w:szCs w:val="24"/>
        </w:rPr>
      </w:pPr>
    </w:p>
    <w:p w14:paraId="72F158E4" w14:textId="2FEC0BE1" w:rsidR="00E547D9" w:rsidRDefault="00E547D9" w:rsidP="0052564C">
      <w:pPr>
        <w:rPr>
          <w:rFonts w:ascii="Arial" w:hAnsi="Arial" w:cs="Arial"/>
          <w:b/>
          <w:bCs/>
          <w:sz w:val="24"/>
          <w:szCs w:val="24"/>
        </w:rPr>
      </w:pPr>
    </w:p>
    <w:p w14:paraId="0D9083B1" w14:textId="7C18E5AE" w:rsidR="00E547D9" w:rsidRDefault="00E547D9" w:rsidP="0052564C">
      <w:pPr>
        <w:rPr>
          <w:rFonts w:ascii="Arial" w:hAnsi="Arial" w:cs="Arial"/>
          <w:b/>
          <w:bCs/>
          <w:sz w:val="24"/>
          <w:szCs w:val="24"/>
        </w:rPr>
      </w:pPr>
    </w:p>
    <w:p w14:paraId="62302FE2" w14:textId="6DA9CBB0" w:rsidR="00E547D9" w:rsidRDefault="00E547D9" w:rsidP="0052564C">
      <w:pPr>
        <w:rPr>
          <w:rFonts w:ascii="Arial" w:hAnsi="Arial" w:cs="Arial"/>
          <w:b/>
          <w:bCs/>
          <w:sz w:val="24"/>
          <w:szCs w:val="24"/>
        </w:rPr>
      </w:pPr>
    </w:p>
    <w:p w14:paraId="25F80FEE" w14:textId="3887F401" w:rsidR="00E547D9" w:rsidRDefault="00E547D9" w:rsidP="0052564C">
      <w:pPr>
        <w:rPr>
          <w:rFonts w:ascii="Arial" w:hAnsi="Arial" w:cs="Arial"/>
          <w:b/>
          <w:bCs/>
          <w:sz w:val="24"/>
          <w:szCs w:val="24"/>
        </w:rPr>
      </w:pPr>
    </w:p>
    <w:p w14:paraId="52A89C56" w14:textId="29825E25" w:rsidR="00E547D9" w:rsidRDefault="00E547D9" w:rsidP="0052564C">
      <w:pPr>
        <w:rPr>
          <w:rFonts w:ascii="Arial" w:hAnsi="Arial" w:cs="Arial"/>
          <w:b/>
          <w:bCs/>
          <w:sz w:val="24"/>
          <w:szCs w:val="24"/>
        </w:rPr>
      </w:pPr>
    </w:p>
    <w:p w14:paraId="09626F30" w14:textId="09F89603" w:rsidR="00E547D9" w:rsidRDefault="00E547D9" w:rsidP="0052564C">
      <w:pPr>
        <w:rPr>
          <w:rFonts w:ascii="Arial" w:hAnsi="Arial" w:cs="Arial"/>
          <w:b/>
          <w:bCs/>
          <w:sz w:val="24"/>
          <w:szCs w:val="24"/>
        </w:rPr>
      </w:pPr>
    </w:p>
    <w:p w14:paraId="209FA8B1" w14:textId="77777777" w:rsidR="009102B5" w:rsidRDefault="009102B5" w:rsidP="0052564C">
      <w:pPr>
        <w:rPr>
          <w:rFonts w:ascii="Arial" w:hAnsi="Arial" w:cs="Arial"/>
          <w:b/>
          <w:bCs/>
          <w:sz w:val="24"/>
          <w:szCs w:val="24"/>
        </w:rPr>
      </w:pPr>
    </w:p>
    <w:p w14:paraId="189FA85C" w14:textId="400A8426" w:rsidR="00E547D9" w:rsidRDefault="00E547D9" w:rsidP="0052564C">
      <w:pPr>
        <w:rPr>
          <w:rFonts w:ascii="Arial" w:hAnsi="Arial" w:cs="Arial"/>
          <w:b/>
          <w:bCs/>
          <w:sz w:val="24"/>
          <w:szCs w:val="24"/>
        </w:rPr>
      </w:pPr>
    </w:p>
    <w:p w14:paraId="6E7C7E84" w14:textId="21E18E7B" w:rsidR="00E547D9" w:rsidRDefault="00E547D9" w:rsidP="00E85863">
      <w:pPr>
        <w:pStyle w:val="ListParagraph"/>
        <w:numPr>
          <w:ilvl w:val="0"/>
          <w:numId w:val="4"/>
        </w:numPr>
        <w:jc w:val="center"/>
        <w:rPr>
          <w:rFonts w:ascii="Arial" w:hAnsi="Arial" w:cs="Arial"/>
          <w:b/>
          <w:bCs/>
          <w:sz w:val="24"/>
          <w:szCs w:val="24"/>
        </w:rPr>
      </w:pPr>
      <w:r w:rsidRPr="00E547D9">
        <w:rPr>
          <w:rFonts w:ascii="Arial" w:hAnsi="Arial" w:cs="Arial"/>
          <w:b/>
          <w:bCs/>
          <w:sz w:val="24"/>
          <w:szCs w:val="24"/>
        </w:rPr>
        <w:lastRenderedPageBreak/>
        <w:t xml:space="preserve">Auditing and </w:t>
      </w:r>
      <w:r w:rsidR="007E2453">
        <w:rPr>
          <w:rFonts w:ascii="Arial" w:hAnsi="Arial" w:cs="Arial"/>
          <w:b/>
          <w:bCs/>
          <w:sz w:val="24"/>
          <w:szCs w:val="24"/>
        </w:rPr>
        <w:t>Checking</w:t>
      </w:r>
    </w:p>
    <w:p w14:paraId="460E19F9" w14:textId="190349D2" w:rsidR="00E547D9" w:rsidRDefault="00E547D9" w:rsidP="00E547D9">
      <w:pPr>
        <w:rPr>
          <w:rFonts w:ascii="Arial" w:hAnsi="Arial" w:cs="Arial"/>
          <w:b/>
          <w:bCs/>
          <w:sz w:val="24"/>
          <w:szCs w:val="24"/>
        </w:rPr>
      </w:pPr>
    </w:p>
    <w:p w14:paraId="2E33B50A" w14:textId="060822EE" w:rsidR="00E547D9" w:rsidRDefault="007E2453" w:rsidP="00E547D9">
      <w:pPr>
        <w:rPr>
          <w:rFonts w:ascii="Arial" w:hAnsi="Arial" w:cs="Arial"/>
          <w:sz w:val="24"/>
          <w:szCs w:val="24"/>
        </w:rPr>
      </w:pPr>
      <w:r>
        <w:rPr>
          <w:rFonts w:ascii="Arial" w:hAnsi="Arial" w:cs="Arial"/>
          <w:sz w:val="24"/>
          <w:szCs w:val="24"/>
        </w:rPr>
        <w:t xml:space="preserve">           </w:t>
      </w:r>
      <w:r w:rsidRPr="007E2453">
        <w:rPr>
          <w:rFonts w:ascii="Arial" w:hAnsi="Arial" w:cs="Arial"/>
          <w:sz w:val="24"/>
          <w:szCs w:val="24"/>
        </w:rPr>
        <w:t>Organizations must provide a way of evaluating the degree of trust to which their security features and infrastructure in the information system mediate and implement their security policy in the information system. This is generally referred to as policy. Assurance can be tested using various methodologies and approaches</w:t>
      </w:r>
      <w:r>
        <w:rPr>
          <w:rFonts w:ascii="Arial" w:hAnsi="Arial" w:cs="Arial"/>
          <w:sz w:val="24"/>
          <w:szCs w:val="24"/>
        </w:rPr>
        <w:t>, e</w:t>
      </w:r>
      <w:r w:rsidRPr="007E2453">
        <w:rPr>
          <w:rFonts w:ascii="Arial" w:hAnsi="Arial" w:cs="Arial"/>
          <w:sz w:val="24"/>
          <w:szCs w:val="24"/>
        </w:rPr>
        <w:t>xamples of such a method include checking and auditing penetrations.</w:t>
      </w:r>
    </w:p>
    <w:p w14:paraId="0130B698" w14:textId="77777777" w:rsidR="00150F9E" w:rsidRDefault="00150F9E" w:rsidP="00E547D9">
      <w:pPr>
        <w:rPr>
          <w:rFonts w:ascii="Arial" w:hAnsi="Arial" w:cs="Arial"/>
          <w:sz w:val="24"/>
          <w:szCs w:val="24"/>
        </w:rPr>
      </w:pPr>
    </w:p>
    <w:p w14:paraId="43FEB0FA" w14:textId="625B9FF7" w:rsidR="007E2453" w:rsidRPr="00150F9E" w:rsidRDefault="007E2453" w:rsidP="00E85863">
      <w:pPr>
        <w:pStyle w:val="ListParagraph"/>
        <w:numPr>
          <w:ilvl w:val="1"/>
          <w:numId w:val="4"/>
        </w:numPr>
        <w:tabs>
          <w:tab w:val="left" w:pos="426"/>
        </w:tabs>
        <w:ind w:left="0" w:firstLine="0"/>
        <w:rPr>
          <w:rFonts w:ascii="Arial" w:hAnsi="Arial" w:cs="Arial"/>
          <w:b/>
          <w:bCs/>
          <w:sz w:val="24"/>
          <w:szCs w:val="24"/>
        </w:rPr>
      </w:pPr>
      <w:r w:rsidRPr="00150F9E">
        <w:rPr>
          <w:rFonts w:ascii="Arial" w:hAnsi="Arial" w:cs="Arial"/>
          <w:b/>
          <w:bCs/>
          <w:sz w:val="24"/>
          <w:szCs w:val="24"/>
        </w:rPr>
        <w:t>Network Audit and Monitoring</w:t>
      </w:r>
    </w:p>
    <w:p w14:paraId="72AFA1B4" w14:textId="47ED7C7A" w:rsidR="00150F9E" w:rsidRDefault="00150F9E" w:rsidP="007E2453">
      <w:pPr>
        <w:rPr>
          <w:rFonts w:ascii="Arial" w:hAnsi="Arial" w:cs="Arial"/>
          <w:sz w:val="24"/>
          <w:szCs w:val="24"/>
        </w:rPr>
      </w:pPr>
      <w:r>
        <w:rPr>
          <w:rFonts w:ascii="Arial" w:hAnsi="Arial" w:cs="Arial"/>
          <w:sz w:val="24"/>
          <w:szCs w:val="24"/>
        </w:rPr>
        <w:t xml:space="preserve">         </w:t>
      </w:r>
      <w:r w:rsidR="009102B5" w:rsidRPr="009102B5">
        <w:rPr>
          <w:rFonts w:ascii="Arial" w:hAnsi="Arial" w:cs="Arial"/>
          <w:sz w:val="24"/>
          <w:szCs w:val="24"/>
        </w:rPr>
        <w:t>Network auditing involves collaborative activities for assessing, monitoring and gathering data on a network for safety assessment in accordance with the network / company requirements.</w:t>
      </w:r>
      <w:r>
        <w:rPr>
          <w:rFonts w:ascii="Arial" w:hAnsi="Arial" w:cs="Arial"/>
          <w:sz w:val="24"/>
          <w:szCs w:val="24"/>
        </w:rPr>
        <w:t xml:space="preserve">      </w:t>
      </w:r>
    </w:p>
    <w:p w14:paraId="0A8459DE" w14:textId="7179CE57" w:rsidR="007E2453" w:rsidRDefault="00150F9E" w:rsidP="007E2453">
      <w:pPr>
        <w:rPr>
          <w:rFonts w:ascii="Arial" w:hAnsi="Arial" w:cs="Arial"/>
          <w:sz w:val="24"/>
          <w:szCs w:val="24"/>
        </w:rPr>
      </w:pPr>
      <w:r>
        <w:rPr>
          <w:rFonts w:ascii="Arial" w:hAnsi="Arial" w:cs="Arial"/>
          <w:sz w:val="24"/>
          <w:szCs w:val="24"/>
        </w:rPr>
        <w:t xml:space="preserve">        </w:t>
      </w:r>
      <w:r w:rsidRPr="00150F9E">
        <w:rPr>
          <w:rFonts w:ascii="Arial" w:hAnsi="Arial" w:cs="Arial"/>
          <w:sz w:val="24"/>
          <w:szCs w:val="24"/>
        </w:rPr>
        <w:t>Implementation of network audit and control procedures assists in ensuring that information networks are properly secured using security controls. Daily audits can be performed within an entity by a private company, or by third party auditors. Third-party auditors are typically accredited by different bodies / associations such as the Accredited Information Security Auditors Internal auditors can assist in evaluating the compliance of an entity with standards and due care practise. I may also suggest strengthened monitoring and protections</w:t>
      </w:r>
      <w:r>
        <w:rPr>
          <w:rFonts w:ascii="Arial" w:hAnsi="Arial" w:cs="Arial"/>
          <w:sz w:val="24"/>
          <w:szCs w:val="24"/>
        </w:rPr>
        <w:t>.</w:t>
      </w:r>
    </w:p>
    <w:p w14:paraId="354B6EF1" w14:textId="68EDD983" w:rsidR="00150F9E" w:rsidRDefault="00150F9E" w:rsidP="007E2453">
      <w:pPr>
        <w:rPr>
          <w:rFonts w:ascii="Arial" w:hAnsi="Arial" w:cs="Arial"/>
          <w:sz w:val="24"/>
          <w:szCs w:val="24"/>
        </w:rPr>
      </w:pPr>
      <w:r w:rsidRPr="00150F9E">
        <w:rPr>
          <w:rFonts w:ascii="Arial" w:hAnsi="Arial" w:cs="Arial"/>
          <w:sz w:val="24"/>
          <w:szCs w:val="24"/>
        </w:rPr>
        <w:t>Monitoring is about an active process of identifying and reporting security events that could be harmful to a network and its component. Sometimes monitoring could be a real-time process. Penetration testing, intrusion detection mechanisms and the processing of violations support a successful monitoring process</w:t>
      </w:r>
    </w:p>
    <w:p w14:paraId="07BE64D0" w14:textId="2E2E3A75" w:rsidR="00150F9E" w:rsidRDefault="00150F9E" w:rsidP="007E2453">
      <w:pPr>
        <w:rPr>
          <w:rFonts w:ascii="Arial" w:hAnsi="Arial" w:cs="Arial"/>
          <w:sz w:val="24"/>
          <w:szCs w:val="24"/>
        </w:rPr>
      </w:pPr>
    </w:p>
    <w:p w14:paraId="3E856B80" w14:textId="3B0E51C8" w:rsidR="00150F9E" w:rsidRPr="00150F9E" w:rsidRDefault="00150F9E" w:rsidP="00E85863">
      <w:pPr>
        <w:pStyle w:val="ListParagraph"/>
        <w:numPr>
          <w:ilvl w:val="1"/>
          <w:numId w:val="4"/>
        </w:numPr>
        <w:tabs>
          <w:tab w:val="left" w:pos="426"/>
        </w:tabs>
        <w:ind w:left="0" w:firstLine="0"/>
        <w:rPr>
          <w:rFonts w:ascii="Arial" w:hAnsi="Arial" w:cs="Arial"/>
          <w:b/>
          <w:bCs/>
          <w:sz w:val="24"/>
          <w:szCs w:val="24"/>
        </w:rPr>
      </w:pPr>
      <w:r w:rsidRPr="00150F9E">
        <w:rPr>
          <w:rFonts w:ascii="Arial" w:hAnsi="Arial" w:cs="Arial"/>
          <w:b/>
          <w:bCs/>
          <w:sz w:val="24"/>
          <w:szCs w:val="24"/>
        </w:rPr>
        <w:t>Penetration Testing</w:t>
      </w:r>
    </w:p>
    <w:p w14:paraId="68771284" w14:textId="0A8FC705" w:rsidR="00150F9E" w:rsidRPr="00E25584" w:rsidRDefault="00E25584" w:rsidP="00150F9E">
      <w:pPr>
        <w:rPr>
          <w:rFonts w:ascii="Arial" w:hAnsi="Arial" w:cs="Arial"/>
          <w:sz w:val="24"/>
          <w:szCs w:val="24"/>
        </w:rPr>
      </w:pPr>
      <w:r>
        <w:rPr>
          <w:rFonts w:ascii="Arial" w:hAnsi="Arial" w:cs="Arial"/>
          <w:sz w:val="24"/>
          <w:szCs w:val="24"/>
        </w:rPr>
        <w:t xml:space="preserve">          </w:t>
      </w:r>
      <w:r w:rsidRPr="00E25584">
        <w:rPr>
          <w:rFonts w:ascii="Arial" w:hAnsi="Arial" w:cs="Arial"/>
          <w:sz w:val="24"/>
          <w:szCs w:val="24"/>
        </w:rPr>
        <w:t xml:space="preserve">Penetration Testing </w:t>
      </w:r>
      <w:r>
        <w:rPr>
          <w:rFonts w:ascii="Arial" w:hAnsi="Arial" w:cs="Arial"/>
          <w:sz w:val="24"/>
          <w:szCs w:val="24"/>
        </w:rPr>
        <w:t>i</w:t>
      </w:r>
      <w:r w:rsidRPr="00E25584">
        <w:rPr>
          <w:rFonts w:ascii="Arial" w:hAnsi="Arial" w:cs="Arial"/>
          <w:sz w:val="24"/>
          <w:szCs w:val="24"/>
        </w:rPr>
        <w:t>s a method used by a company or another organisation to carry out security tests on a network system.</w:t>
      </w:r>
    </w:p>
    <w:p w14:paraId="348A18E9" w14:textId="48D2BB85" w:rsidR="00150F9E" w:rsidRDefault="00E25584" w:rsidP="00150F9E">
      <w:pPr>
        <w:rPr>
          <w:rFonts w:ascii="Arial" w:hAnsi="Arial" w:cs="Arial"/>
          <w:sz w:val="24"/>
          <w:szCs w:val="24"/>
        </w:rPr>
      </w:pPr>
      <w:r w:rsidRPr="00E25584">
        <w:rPr>
          <w:rFonts w:ascii="Arial" w:hAnsi="Arial" w:cs="Arial"/>
          <w:sz w:val="24"/>
          <w:szCs w:val="24"/>
        </w:rPr>
        <w:t>Penetration testing assists in finding flaws in a network. It indicates that there is a distinct distinction between running a penetration test and a risk evaluation.</w:t>
      </w:r>
    </w:p>
    <w:p w14:paraId="47B639B5" w14:textId="3E5D0ECE" w:rsidR="00E25584" w:rsidRDefault="00E25584" w:rsidP="009151DC">
      <w:pPr>
        <w:jc w:val="center"/>
        <w:rPr>
          <w:rFonts w:ascii="Arial" w:hAnsi="Arial" w:cs="Arial"/>
          <w:sz w:val="24"/>
          <w:szCs w:val="24"/>
        </w:rPr>
      </w:pPr>
      <w:r>
        <w:rPr>
          <w:rFonts w:ascii="Arial" w:hAnsi="Arial" w:cs="Arial"/>
          <w:noProof/>
          <w:sz w:val="24"/>
          <w:szCs w:val="24"/>
        </w:rPr>
        <w:drawing>
          <wp:inline distT="0" distB="0" distL="0" distR="0" wp14:anchorId="130DC4CA" wp14:editId="12433C99">
            <wp:extent cx="3695700" cy="1834338"/>
            <wp:effectExtent l="0" t="0" r="0" b="0"/>
            <wp:docPr id="7" name="Picture 7"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le.png"/>
                    <pic:cNvPicPr/>
                  </pic:nvPicPr>
                  <pic:blipFill>
                    <a:blip r:embed="rId14">
                      <a:extLst>
                        <a:ext uri="{28A0092B-C50C-407E-A947-70E740481C1C}">
                          <a14:useLocalDpi xmlns:a14="http://schemas.microsoft.com/office/drawing/2010/main" val="0"/>
                        </a:ext>
                      </a:extLst>
                    </a:blip>
                    <a:stretch>
                      <a:fillRect/>
                    </a:stretch>
                  </pic:blipFill>
                  <pic:spPr>
                    <a:xfrm>
                      <a:off x="0" y="0"/>
                      <a:ext cx="3713023" cy="1842936"/>
                    </a:xfrm>
                    <a:prstGeom prst="rect">
                      <a:avLst/>
                    </a:prstGeom>
                  </pic:spPr>
                </pic:pic>
              </a:graphicData>
            </a:graphic>
          </wp:inline>
        </w:drawing>
      </w:r>
    </w:p>
    <w:p w14:paraId="444B3474" w14:textId="4B693518" w:rsidR="00E25584" w:rsidRPr="00E25584" w:rsidRDefault="009151DC" w:rsidP="009151DC">
      <w:pPr>
        <w:jc w:val="center"/>
        <w:rPr>
          <w:rFonts w:ascii="Arial" w:hAnsi="Arial" w:cs="Arial"/>
          <w:sz w:val="24"/>
          <w:szCs w:val="24"/>
        </w:rPr>
      </w:pPr>
      <w:r>
        <w:rPr>
          <w:rFonts w:ascii="Arial" w:hAnsi="Arial" w:cs="Arial"/>
          <w:sz w:val="24"/>
          <w:szCs w:val="24"/>
        </w:rPr>
        <w:t>Fig.6 Penetration Testing Stages</w:t>
      </w:r>
    </w:p>
    <w:p w14:paraId="0C7219BB" w14:textId="77777777" w:rsidR="009151DC" w:rsidRPr="00017980" w:rsidRDefault="009151DC" w:rsidP="009151DC">
      <w:pPr>
        <w:rPr>
          <w:rFonts w:ascii="Arial" w:hAnsi="Arial" w:cs="Arial"/>
          <w:sz w:val="24"/>
          <w:szCs w:val="24"/>
        </w:rPr>
      </w:pPr>
      <w:r>
        <w:rPr>
          <w:rFonts w:ascii="Arial" w:hAnsi="Arial" w:cs="Arial"/>
          <w:sz w:val="24"/>
          <w:szCs w:val="24"/>
        </w:rPr>
        <w:lastRenderedPageBreak/>
        <w:t xml:space="preserve">It </w:t>
      </w:r>
      <w:r w:rsidRPr="00E25584">
        <w:rPr>
          <w:rFonts w:ascii="Arial" w:hAnsi="Arial" w:cs="Arial"/>
          <w:sz w:val="24"/>
          <w:szCs w:val="24"/>
        </w:rPr>
        <w:t xml:space="preserve">is a process simulation used by a hacker to target a business network, attached computer, network app, or website. The simulation's aim is to identify security issues </w:t>
      </w:r>
      <w:r w:rsidRPr="00017980">
        <w:rPr>
          <w:rFonts w:ascii="Arial" w:hAnsi="Arial" w:cs="Arial"/>
          <w:sz w:val="24"/>
          <w:szCs w:val="24"/>
        </w:rPr>
        <w:t>before hackers can find them and do an exploit.</w:t>
      </w:r>
    </w:p>
    <w:p w14:paraId="2A63C483" w14:textId="60BBB02E" w:rsidR="00150F9E" w:rsidRPr="00017980" w:rsidRDefault="00017980" w:rsidP="00150F9E">
      <w:pPr>
        <w:rPr>
          <w:rFonts w:ascii="Arial" w:hAnsi="Arial" w:cs="Arial"/>
          <w:sz w:val="24"/>
          <w:szCs w:val="24"/>
        </w:rPr>
      </w:pPr>
      <w:r>
        <w:rPr>
          <w:rFonts w:ascii="Arial" w:hAnsi="Arial" w:cs="Arial"/>
          <w:sz w:val="24"/>
          <w:szCs w:val="24"/>
        </w:rPr>
        <w:t xml:space="preserve">              </w:t>
      </w:r>
      <w:r w:rsidRPr="00017980">
        <w:rPr>
          <w:rFonts w:ascii="Arial" w:hAnsi="Arial" w:cs="Arial"/>
          <w:sz w:val="24"/>
          <w:szCs w:val="24"/>
        </w:rPr>
        <w:t xml:space="preserve">There are several kinds of penetration tests, including internal, external, zero, partial, zero, closure, and open box. Such various sections cover different kinds of scenarios. For instance, an internal penetration test could have helped to assess the vulnerabilities and impacts of a hacker operating within a network perimeter, in the case of the hacking incidence of the Republic of </w:t>
      </w:r>
      <w:proofErr w:type="spellStart"/>
      <w:r w:rsidRPr="00017980">
        <w:rPr>
          <w:rFonts w:ascii="Arial" w:hAnsi="Arial" w:cs="Arial"/>
          <w:sz w:val="24"/>
          <w:szCs w:val="24"/>
        </w:rPr>
        <w:t>Snowdenia</w:t>
      </w:r>
      <w:proofErr w:type="spellEnd"/>
      <w:r w:rsidRPr="00017980">
        <w:rPr>
          <w:rFonts w:ascii="Arial" w:hAnsi="Arial" w:cs="Arial"/>
          <w:sz w:val="24"/>
          <w:szCs w:val="24"/>
        </w:rPr>
        <w:t xml:space="preserve"> Council.</w:t>
      </w:r>
    </w:p>
    <w:p w14:paraId="7071EBF4" w14:textId="5D75EEDE" w:rsidR="00150F9E" w:rsidRDefault="00150F9E" w:rsidP="00150F9E">
      <w:pPr>
        <w:rPr>
          <w:rFonts w:ascii="Arial" w:hAnsi="Arial" w:cs="Arial"/>
          <w:b/>
          <w:bCs/>
          <w:sz w:val="24"/>
          <w:szCs w:val="24"/>
        </w:rPr>
      </w:pPr>
    </w:p>
    <w:p w14:paraId="1059A4FA" w14:textId="5A1AB4A1" w:rsidR="00150F9E" w:rsidRDefault="00150F9E" w:rsidP="00150F9E">
      <w:pPr>
        <w:rPr>
          <w:rFonts w:ascii="Arial" w:hAnsi="Arial" w:cs="Arial"/>
          <w:b/>
          <w:bCs/>
          <w:sz w:val="24"/>
          <w:szCs w:val="24"/>
        </w:rPr>
      </w:pPr>
    </w:p>
    <w:p w14:paraId="4D906BF7" w14:textId="388AB6A7" w:rsidR="00150F9E" w:rsidRDefault="00150F9E" w:rsidP="00150F9E">
      <w:pPr>
        <w:rPr>
          <w:rFonts w:ascii="Arial" w:hAnsi="Arial" w:cs="Arial"/>
          <w:b/>
          <w:bCs/>
          <w:sz w:val="24"/>
          <w:szCs w:val="24"/>
        </w:rPr>
      </w:pPr>
    </w:p>
    <w:p w14:paraId="3C8DE8EE" w14:textId="0EFF4451" w:rsidR="00150F9E" w:rsidRDefault="00150F9E" w:rsidP="00150F9E">
      <w:pPr>
        <w:rPr>
          <w:rFonts w:ascii="Arial" w:hAnsi="Arial" w:cs="Arial"/>
          <w:b/>
          <w:bCs/>
          <w:sz w:val="24"/>
          <w:szCs w:val="24"/>
        </w:rPr>
      </w:pPr>
    </w:p>
    <w:p w14:paraId="71EC96E3" w14:textId="1C657CE6" w:rsidR="002A7F54" w:rsidRDefault="002A7F54" w:rsidP="00150F9E">
      <w:pPr>
        <w:rPr>
          <w:rFonts w:ascii="Arial" w:hAnsi="Arial" w:cs="Arial"/>
          <w:b/>
          <w:bCs/>
          <w:sz w:val="24"/>
          <w:szCs w:val="24"/>
        </w:rPr>
      </w:pPr>
    </w:p>
    <w:p w14:paraId="7C7555E6" w14:textId="3C6D4A4C" w:rsidR="002A7F54" w:rsidRDefault="002A7F54" w:rsidP="00150F9E">
      <w:pPr>
        <w:rPr>
          <w:rFonts w:ascii="Arial" w:hAnsi="Arial" w:cs="Arial"/>
          <w:b/>
          <w:bCs/>
          <w:sz w:val="24"/>
          <w:szCs w:val="24"/>
        </w:rPr>
      </w:pPr>
    </w:p>
    <w:p w14:paraId="47C81542" w14:textId="61E46209" w:rsidR="002A7F54" w:rsidRDefault="002A7F54" w:rsidP="00150F9E">
      <w:pPr>
        <w:rPr>
          <w:rFonts w:ascii="Arial" w:hAnsi="Arial" w:cs="Arial"/>
          <w:b/>
          <w:bCs/>
          <w:sz w:val="24"/>
          <w:szCs w:val="24"/>
        </w:rPr>
      </w:pPr>
    </w:p>
    <w:p w14:paraId="1191E40A" w14:textId="24E61546" w:rsidR="002A7F54" w:rsidRDefault="002A7F54" w:rsidP="00150F9E">
      <w:pPr>
        <w:rPr>
          <w:rFonts w:ascii="Arial" w:hAnsi="Arial" w:cs="Arial"/>
          <w:b/>
          <w:bCs/>
          <w:sz w:val="24"/>
          <w:szCs w:val="24"/>
        </w:rPr>
      </w:pPr>
    </w:p>
    <w:p w14:paraId="29CAD667" w14:textId="658FFB31" w:rsidR="002A7F54" w:rsidRDefault="002A7F54" w:rsidP="00150F9E">
      <w:pPr>
        <w:rPr>
          <w:rFonts w:ascii="Arial" w:hAnsi="Arial" w:cs="Arial"/>
          <w:b/>
          <w:bCs/>
          <w:sz w:val="24"/>
          <w:szCs w:val="24"/>
        </w:rPr>
      </w:pPr>
    </w:p>
    <w:p w14:paraId="5FA47578" w14:textId="433B614C" w:rsidR="002A7F54" w:rsidRDefault="002A7F54" w:rsidP="00150F9E">
      <w:pPr>
        <w:rPr>
          <w:rFonts w:ascii="Arial" w:hAnsi="Arial" w:cs="Arial"/>
          <w:b/>
          <w:bCs/>
          <w:sz w:val="24"/>
          <w:szCs w:val="24"/>
        </w:rPr>
      </w:pPr>
    </w:p>
    <w:p w14:paraId="58107F3E" w14:textId="0BEE572D" w:rsidR="002A7F54" w:rsidRDefault="002A7F54" w:rsidP="00150F9E">
      <w:pPr>
        <w:rPr>
          <w:rFonts w:ascii="Arial" w:hAnsi="Arial" w:cs="Arial"/>
          <w:b/>
          <w:bCs/>
          <w:sz w:val="24"/>
          <w:szCs w:val="24"/>
        </w:rPr>
      </w:pPr>
    </w:p>
    <w:p w14:paraId="5193112B" w14:textId="120684D4" w:rsidR="002A7F54" w:rsidRDefault="002A7F54" w:rsidP="00150F9E">
      <w:pPr>
        <w:rPr>
          <w:rFonts w:ascii="Arial" w:hAnsi="Arial" w:cs="Arial"/>
          <w:b/>
          <w:bCs/>
          <w:sz w:val="24"/>
          <w:szCs w:val="24"/>
        </w:rPr>
      </w:pPr>
    </w:p>
    <w:p w14:paraId="1F226334" w14:textId="05447F7C" w:rsidR="002A7F54" w:rsidRDefault="002A7F54" w:rsidP="00150F9E">
      <w:pPr>
        <w:rPr>
          <w:rFonts w:ascii="Arial" w:hAnsi="Arial" w:cs="Arial"/>
          <w:b/>
          <w:bCs/>
          <w:sz w:val="24"/>
          <w:szCs w:val="24"/>
        </w:rPr>
      </w:pPr>
    </w:p>
    <w:p w14:paraId="2FDB775D" w14:textId="117EF0EC" w:rsidR="002A7F54" w:rsidRDefault="002A7F54" w:rsidP="00150F9E">
      <w:pPr>
        <w:rPr>
          <w:rFonts w:ascii="Arial" w:hAnsi="Arial" w:cs="Arial"/>
          <w:b/>
          <w:bCs/>
          <w:sz w:val="24"/>
          <w:szCs w:val="24"/>
        </w:rPr>
      </w:pPr>
    </w:p>
    <w:p w14:paraId="4DED41CF" w14:textId="22028542" w:rsidR="002A7F54" w:rsidRDefault="002A7F54" w:rsidP="00150F9E">
      <w:pPr>
        <w:rPr>
          <w:rFonts w:ascii="Arial" w:hAnsi="Arial" w:cs="Arial"/>
          <w:b/>
          <w:bCs/>
          <w:sz w:val="24"/>
          <w:szCs w:val="24"/>
        </w:rPr>
      </w:pPr>
    </w:p>
    <w:p w14:paraId="55BEED66" w14:textId="18A63348" w:rsidR="002A7F54" w:rsidRDefault="002A7F54" w:rsidP="00150F9E">
      <w:pPr>
        <w:rPr>
          <w:rFonts w:ascii="Arial" w:hAnsi="Arial" w:cs="Arial"/>
          <w:b/>
          <w:bCs/>
          <w:sz w:val="24"/>
          <w:szCs w:val="24"/>
        </w:rPr>
      </w:pPr>
    </w:p>
    <w:p w14:paraId="3B0A00BD" w14:textId="09CB1341" w:rsidR="002A7F54" w:rsidRDefault="002A7F54" w:rsidP="00150F9E">
      <w:pPr>
        <w:rPr>
          <w:rFonts w:ascii="Arial" w:hAnsi="Arial" w:cs="Arial"/>
          <w:b/>
          <w:bCs/>
          <w:sz w:val="24"/>
          <w:szCs w:val="24"/>
        </w:rPr>
      </w:pPr>
    </w:p>
    <w:p w14:paraId="4EAE47C1" w14:textId="0F039839" w:rsidR="002A7F54" w:rsidRDefault="002A7F54" w:rsidP="00150F9E">
      <w:pPr>
        <w:rPr>
          <w:rFonts w:ascii="Arial" w:hAnsi="Arial" w:cs="Arial"/>
          <w:b/>
          <w:bCs/>
          <w:sz w:val="24"/>
          <w:szCs w:val="24"/>
        </w:rPr>
      </w:pPr>
    </w:p>
    <w:p w14:paraId="17F385C5" w14:textId="745F9FD8" w:rsidR="002A7F54" w:rsidRDefault="002A7F54" w:rsidP="00150F9E">
      <w:pPr>
        <w:rPr>
          <w:rFonts w:ascii="Arial" w:hAnsi="Arial" w:cs="Arial"/>
          <w:b/>
          <w:bCs/>
          <w:sz w:val="24"/>
          <w:szCs w:val="24"/>
        </w:rPr>
      </w:pPr>
    </w:p>
    <w:p w14:paraId="1384140A" w14:textId="4D016CC5" w:rsidR="002A7F54" w:rsidRDefault="002A7F54" w:rsidP="00150F9E">
      <w:pPr>
        <w:rPr>
          <w:rFonts w:ascii="Arial" w:hAnsi="Arial" w:cs="Arial"/>
          <w:b/>
          <w:bCs/>
          <w:sz w:val="24"/>
          <w:szCs w:val="24"/>
        </w:rPr>
      </w:pPr>
    </w:p>
    <w:p w14:paraId="4AB690B1" w14:textId="58D9A8F2" w:rsidR="002A7F54" w:rsidRDefault="002A7F54" w:rsidP="00150F9E">
      <w:pPr>
        <w:rPr>
          <w:rFonts w:ascii="Arial" w:hAnsi="Arial" w:cs="Arial"/>
          <w:b/>
          <w:bCs/>
          <w:sz w:val="24"/>
          <w:szCs w:val="24"/>
        </w:rPr>
      </w:pPr>
    </w:p>
    <w:p w14:paraId="3133332B" w14:textId="143EB7A4" w:rsidR="002A7F54" w:rsidRDefault="002A7F54" w:rsidP="00150F9E">
      <w:pPr>
        <w:rPr>
          <w:rFonts w:ascii="Arial" w:hAnsi="Arial" w:cs="Arial"/>
          <w:b/>
          <w:bCs/>
          <w:sz w:val="24"/>
          <w:szCs w:val="24"/>
        </w:rPr>
      </w:pPr>
    </w:p>
    <w:p w14:paraId="4517B8D6" w14:textId="3A1AD4AA" w:rsidR="002A7F54" w:rsidRDefault="002A7F54" w:rsidP="00150F9E">
      <w:pPr>
        <w:rPr>
          <w:rFonts w:ascii="Arial" w:hAnsi="Arial" w:cs="Arial"/>
          <w:b/>
          <w:bCs/>
          <w:sz w:val="24"/>
          <w:szCs w:val="24"/>
        </w:rPr>
      </w:pPr>
    </w:p>
    <w:p w14:paraId="325D5F51" w14:textId="431E6CEF" w:rsidR="002A7F54" w:rsidRDefault="002A7F54" w:rsidP="00150F9E">
      <w:pPr>
        <w:rPr>
          <w:rFonts w:ascii="Arial" w:hAnsi="Arial" w:cs="Arial"/>
          <w:b/>
          <w:bCs/>
          <w:sz w:val="24"/>
          <w:szCs w:val="24"/>
        </w:rPr>
      </w:pPr>
    </w:p>
    <w:p w14:paraId="63ADE22E" w14:textId="20CADA33" w:rsidR="002A7F54" w:rsidRDefault="002A7F54" w:rsidP="00150F9E">
      <w:pPr>
        <w:rPr>
          <w:rFonts w:ascii="Arial" w:hAnsi="Arial" w:cs="Arial"/>
          <w:b/>
          <w:bCs/>
          <w:sz w:val="24"/>
          <w:szCs w:val="24"/>
        </w:rPr>
      </w:pPr>
    </w:p>
    <w:p w14:paraId="2121A80D" w14:textId="23EB3B87" w:rsidR="002A7F54" w:rsidRDefault="002A7F54" w:rsidP="00E85863">
      <w:pPr>
        <w:pStyle w:val="ListParagraph"/>
        <w:numPr>
          <w:ilvl w:val="0"/>
          <w:numId w:val="4"/>
        </w:numPr>
        <w:jc w:val="center"/>
        <w:rPr>
          <w:rFonts w:ascii="Arial" w:hAnsi="Arial" w:cs="Arial"/>
          <w:b/>
          <w:bCs/>
          <w:sz w:val="24"/>
          <w:szCs w:val="24"/>
        </w:rPr>
      </w:pPr>
      <w:r>
        <w:rPr>
          <w:rFonts w:ascii="Arial" w:hAnsi="Arial" w:cs="Arial"/>
          <w:b/>
          <w:bCs/>
          <w:sz w:val="24"/>
          <w:szCs w:val="24"/>
        </w:rPr>
        <w:lastRenderedPageBreak/>
        <w:t>Conclusion</w:t>
      </w:r>
    </w:p>
    <w:p w14:paraId="12577BCB" w14:textId="0FA49EC7" w:rsidR="002A7F54" w:rsidRDefault="002A7F54" w:rsidP="002A7F54">
      <w:pPr>
        <w:jc w:val="center"/>
        <w:rPr>
          <w:rFonts w:ascii="Arial" w:hAnsi="Arial" w:cs="Arial"/>
          <w:b/>
          <w:bCs/>
          <w:sz w:val="24"/>
          <w:szCs w:val="24"/>
        </w:rPr>
      </w:pPr>
    </w:p>
    <w:p w14:paraId="396BFAE8" w14:textId="20E081FB" w:rsidR="002A7F54" w:rsidRDefault="00046AA7" w:rsidP="00046AA7">
      <w:pPr>
        <w:spacing w:after="0"/>
        <w:rPr>
          <w:rFonts w:ascii="Arial" w:eastAsia="Times New Roman" w:hAnsi="Arial" w:cs="Arial"/>
          <w:color w:val="222222"/>
          <w:sz w:val="24"/>
          <w:szCs w:val="24"/>
          <w:lang w:val="en" w:eastAsia="en-GB"/>
        </w:rPr>
      </w:pPr>
      <w:r>
        <w:rPr>
          <w:rFonts w:ascii="Arial" w:eastAsia="Times New Roman" w:hAnsi="Arial" w:cs="Arial"/>
          <w:color w:val="222222"/>
          <w:sz w:val="24"/>
          <w:szCs w:val="24"/>
          <w:lang w:val="en" w:eastAsia="en-GB"/>
        </w:rPr>
        <w:t xml:space="preserve">           </w:t>
      </w:r>
      <w:r w:rsidRPr="00046AA7">
        <w:rPr>
          <w:rFonts w:ascii="Arial" w:eastAsia="Times New Roman" w:hAnsi="Arial" w:cs="Arial"/>
          <w:color w:val="222222"/>
          <w:sz w:val="24"/>
          <w:szCs w:val="24"/>
          <w:lang w:val="en" w:eastAsia="en-GB"/>
        </w:rPr>
        <w:t xml:space="preserve">Information security is a vast area requiring very good knowledge and relentless efforts to ensure a proper level of computer system security. It is worth noting that, as a general approach, </w:t>
      </w:r>
      <w:r>
        <w:rPr>
          <w:rFonts w:ascii="Arial" w:eastAsia="Times New Roman" w:hAnsi="Arial" w:cs="Arial"/>
          <w:color w:val="222222"/>
          <w:sz w:val="24"/>
          <w:szCs w:val="24"/>
          <w:lang w:val="en" w:eastAsia="en-GB"/>
        </w:rPr>
        <w:t>needs</w:t>
      </w:r>
      <w:r w:rsidRPr="00046AA7">
        <w:rPr>
          <w:rFonts w:ascii="Arial" w:eastAsia="Times New Roman" w:hAnsi="Arial" w:cs="Arial"/>
          <w:color w:val="222222"/>
          <w:sz w:val="24"/>
          <w:szCs w:val="24"/>
          <w:lang w:val="en" w:eastAsia="en-GB"/>
        </w:rPr>
        <w:t xml:space="preserve"> analyze and implement protection measures proportionately with the importance of the resources to be secured to determine the safety risks to which businesses and individuals are exposed. In reality, protection means managing risks.</w:t>
      </w:r>
    </w:p>
    <w:p w14:paraId="5FE7432A" w14:textId="51EC7B2C" w:rsidR="00D21AA7" w:rsidRDefault="00D21AA7" w:rsidP="00046AA7">
      <w:pPr>
        <w:spacing w:after="0"/>
        <w:rPr>
          <w:rFonts w:ascii="Arial" w:hAnsi="Arial" w:cs="Arial"/>
          <w:sz w:val="24"/>
          <w:szCs w:val="24"/>
        </w:rPr>
      </w:pPr>
      <w:r>
        <w:rPr>
          <w:rFonts w:ascii="Arial" w:hAnsi="Arial" w:cs="Arial"/>
          <w:sz w:val="24"/>
          <w:szCs w:val="24"/>
        </w:rPr>
        <w:t xml:space="preserve">         </w:t>
      </w:r>
      <w:r w:rsidRPr="00D21AA7">
        <w:rPr>
          <w:rFonts w:ascii="Arial" w:hAnsi="Arial" w:cs="Arial"/>
          <w:sz w:val="24"/>
          <w:szCs w:val="24"/>
        </w:rPr>
        <w:t xml:space="preserve">Information security is obviously very essential for the proper working of the County Council of the Republic of </w:t>
      </w:r>
      <w:proofErr w:type="spellStart"/>
      <w:r w:rsidRPr="00D21AA7">
        <w:rPr>
          <w:rFonts w:ascii="Arial" w:hAnsi="Arial" w:cs="Arial"/>
          <w:sz w:val="24"/>
          <w:szCs w:val="24"/>
        </w:rPr>
        <w:t>Snowdenia</w:t>
      </w:r>
      <w:proofErr w:type="spellEnd"/>
      <w:r w:rsidRPr="00D21AA7">
        <w:rPr>
          <w:rFonts w:ascii="Arial" w:hAnsi="Arial" w:cs="Arial"/>
          <w:sz w:val="24"/>
          <w:szCs w:val="24"/>
        </w:rPr>
        <w:t xml:space="preserve">. The information and network security system have different requirements, including confidentiality, availability and integrity. The most critical aspect of the information management framework in the Council is undoubtedly confidentiality. </w:t>
      </w:r>
    </w:p>
    <w:p w14:paraId="783E32BA" w14:textId="01598ACC" w:rsidR="00635331" w:rsidRDefault="00635331" w:rsidP="00635331">
      <w:pPr>
        <w:spacing w:after="0"/>
        <w:rPr>
          <w:rFonts w:ascii="Arial" w:hAnsi="Arial" w:cs="Arial"/>
          <w:sz w:val="24"/>
          <w:szCs w:val="24"/>
        </w:rPr>
      </w:pPr>
      <w:r>
        <w:rPr>
          <w:rFonts w:ascii="Arial" w:hAnsi="Arial" w:cs="Arial"/>
          <w:sz w:val="24"/>
          <w:szCs w:val="24"/>
        </w:rPr>
        <w:t xml:space="preserve">        The Council</w:t>
      </w:r>
      <w:r w:rsidRPr="00635331">
        <w:rPr>
          <w:rFonts w:ascii="Arial" w:hAnsi="Arial" w:cs="Arial"/>
          <w:sz w:val="24"/>
          <w:szCs w:val="24"/>
        </w:rPr>
        <w:t xml:space="preserve"> </w:t>
      </w:r>
      <w:r>
        <w:rPr>
          <w:rFonts w:ascii="Arial" w:hAnsi="Arial" w:cs="Arial"/>
          <w:sz w:val="24"/>
          <w:szCs w:val="24"/>
        </w:rPr>
        <w:t xml:space="preserve">should implement pen testing </w:t>
      </w:r>
      <w:r w:rsidRPr="00635331">
        <w:rPr>
          <w:rFonts w:ascii="Arial" w:hAnsi="Arial" w:cs="Arial"/>
          <w:sz w:val="24"/>
          <w:szCs w:val="24"/>
        </w:rPr>
        <w:t xml:space="preserve">to check the network </w:t>
      </w:r>
      <w:r>
        <w:rPr>
          <w:rFonts w:ascii="Arial" w:hAnsi="Arial" w:cs="Arial"/>
          <w:sz w:val="24"/>
          <w:szCs w:val="24"/>
        </w:rPr>
        <w:t xml:space="preserve">and </w:t>
      </w:r>
      <w:r w:rsidRPr="00635331">
        <w:rPr>
          <w:rFonts w:ascii="Arial" w:hAnsi="Arial" w:cs="Arial"/>
          <w:sz w:val="24"/>
          <w:szCs w:val="24"/>
        </w:rPr>
        <w:t>get a better understanding of the vulnerabilities and the protocols which have been already established</w:t>
      </w:r>
      <w:r>
        <w:rPr>
          <w:rFonts w:ascii="Arial" w:hAnsi="Arial" w:cs="Arial"/>
          <w:sz w:val="24"/>
          <w:szCs w:val="24"/>
        </w:rPr>
        <w:t>, should i</w:t>
      </w:r>
      <w:r w:rsidRPr="00635331">
        <w:rPr>
          <w:rFonts w:ascii="Arial" w:hAnsi="Arial" w:cs="Arial"/>
          <w:sz w:val="24"/>
          <w:szCs w:val="24"/>
        </w:rPr>
        <w:t>ncrease quality of information security</w:t>
      </w:r>
      <w:r>
        <w:rPr>
          <w:rFonts w:ascii="Arial" w:hAnsi="Arial" w:cs="Arial"/>
          <w:sz w:val="24"/>
          <w:szCs w:val="24"/>
        </w:rPr>
        <w:t>, s</w:t>
      </w:r>
      <w:r w:rsidRPr="00635331">
        <w:rPr>
          <w:rFonts w:ascii="Arial" w:hAnsi="Arial" w:cs="Arial"/>
          <w:sz w:val="24"/>
          <w:szCs w:val="24"/>
        </w:rPr>
        <w:t>ecurity framework analysis and enhancement</w:t>
      </w:r>
      <w:r>
        <w:rPr>
          <w:rFonts w:ascii="Arial" w:hAnsi="Arial" w:cs="Arial"/>
          <w:sz w:val="24"/>
          <w:szCs w:val="24"/>
        </w:rPr>
        <w:t xml:space="preserve"> also i</w:t>
      </w:r>
      <w:r w:rsidRPr="00635331">
        <w:rPr>
          <w:rFonts w:ascii="Arial" w:hAnsi="Arial" w:cs="Arial"/>
          <w:sz w:val="24"/>
          <w:szCs w:val="24"/>
        </w:rPr>
        <w:t>mprovement of processes for risks and reactions</w:t>
      </w:r>
      <w:r>
        <w:rPr>
          <w:rFonts w:ascii="Arial" w:hAnsi="Arial" w:cs="Arial"/>
          <w:sz w:val="24"/>
          <w:szCs w:val="24"/>
        </w:rPr>
        <w:t xml:space="preserve"> will be advisable.</w:t>
      </w:r>
    </w:p>
    <w:p w14:paraId="6027FC23" w14:textId="632E5E24" w:rsidR="00635331" w:rsidRDefault="00635331" w:rsidP="00046AA7">
      <w:pPr>
        <w:spacing w:after="0"/>
        <w:rPr>
          <w:rFonts w:ascii="Arial" w:hAnsi="Arial" w:cs="Arial"/>
          <w:sz w:val="24"/>
          <w:szCs w:val="24"/>
        </w:rPr>
      </w:pPr>
      <w:r>
        <w:rPr>
          <w:rFonts w:ascii="Arial" w:hAnsi="Arial" w:cs="Arial"/>
          <w:sz w:val="24"/>
          <w:szCs w:val="24"/>
        </w:rPr>
        <w:t>Also, the Council should s</w:t>
      </w:r>
      <w:r w:rsidRPr="00635331">
        <w:rPr>
          <w:rFonts w:ascii="Arial" w:hAnsi="Arial" w:cs="Arial"/>
          <w:sz w:val="24"/>
          <w:szCs w:val="24"/>
        </w:rPr>
        <w:t>tart awareness and regulation of cybercrime for employees</w:t>
      </w:r>
      <w:r>
        <w:rPr>
          <w:rFonts w:ascii="Arial" w:hAnsi="Arial" w:cs="Arial"/>
          <w:sz w:val="24"/>
          <w:szCs w:val="24"/>
        </w:rPr>
        <w:t xml:space="preserve">, </w:t>
      </w:r>
      <w:r w:rsidRPr="00635331">
        <w:rPr>
          <w:rFonts w:ascii="Arial" w:hAnsi="Arial" w:cs="Arial"/>
          <w:sz w:val="24"/>
          <w:szCs w:val="24"/>
        </w:rPr>
        <w:t>train workers regularly to address the types of threats.</w:t>
      </w:r>
    </w:p>
    <w:p w14:paraId="04DE8777" w14:textId="67FF8CE3" w:rsidR="00635331" w:rsidRDefault="00635331" w:rsidP="00046AA7">
      <w:pPr>
        <w:spacing w:after="0"/>
        <w:rPr>
          <w:rFonts w:ascii="Arial" w:hAnsi="Arial" w:cs="Arial"/>
          <w:sz w:val="24"/>
          <w:szCs w:val="24"/>
        </w:rPr>
      </w:pPr>
    </w:p>
    <w:p w14:paraId="51CCC432" w14:textId="378F82F0" w:rsidR="00635331" w:rsidRDefault="00635331" w:rsidP="00046AA7">
      <w:pPr>
        <w:spacing w:after="0"/>
        <w:rPr>
          <w:rFonts w:ascii="Arial" w:hAnsi="Arial" w:cs="Arial"/>
          <w:sz w:val="24"/>
          <w:szCs w:val="24"/>
        </w:rPr>
      </w:pPr>
    </w:p>
    <w:p w14:paraId="179F03B0" w14:textId="4A5D29E3" w:rsidR="00635331" w:rsidRDefault="00635331" w:rsidP="00046AA7">
      <w:pPr>
        <w:spacing w:after="0"/>
        <w:rPr>
          <w:rFonts w:ascii="Arial" w:hAnsi="Arial" w:cs="Arial"/>
          <w:sz w:val="24"/>
          <w:szCs w:val="24"/>
        </w:rPr>
      </w:pPr>
    </w:p>
    <w:p w14:paraId="731CD715" w14:textId="347436DE" w:rsidR="00635331" w:rsidRDefault="00635331" w:rsidP="00046AA7">
      <w:pPr>
        <w:spacing w:after="0"/>
        <w:rPr>
          <w:rFonts w:ascii="Arial" w:hAnsi="Arial" w:cs="Arial"/>
          <w:sz w:val="24"/>
          <w:szCs w:val="24"/>
        </w:rPr>
      </w:pPr>
    </w:p>
    <w:p w14:paraId="6969AE66" w14:textId="16547166" w:rsidR="00635331" w:rsidRDefault="00635331" w:rsidP="00046AA7">
      <w:pPr>
        <w:spacing w:after="0"/>
        <w:rPr>
          <w:rFonts w:ascii="Arial" w:hAnsi="Arial" w:cs="Arial"/>
          <w:sz w:val="24"/>
          <w:szCs w:val="24"/>
        </w:rPr>
      </w:pPr>
    </w:p>
    <w:p w14:paraId="408F1093" w14:textId="4B7BABEC" w:rsidR="00635331" w:rsidRDefault="00635331" w:rsidP="00046AA7">
      <w:pPr>
        <w:spacing w:after="0"/>
        <w:rPr>
          <w:rFonts w:ascii="Arial" w:hAnsi="Arial" w:cs="Arial"/>
          <w:sz w:val="24"/>
          <w:szCs w:val="24"/>
        </w:rPr>
      </w:pPr>
    </w:p>
    <w:p w14:paraId="627F5260" w14:textId="49881E51" w:rsidR="00635331" w:rsidRDefault="00635331" w:rsidP="00046AA7">
      <w:pPr>
        <w:spacing w:after="0"/>
        <w:rPr>
          <w:rFonts w:ascii="Arial" w:hAnsi="Arial" w:cs="Arial"/>
          <w:sz w:val="24"/>
          <w:szCs w:val="24"/>
        </w:rPr>
      </w:pPr>
    </w:p>
    <w:p w14:paraId="05FFE36B" w14:textId="44C4391E" w:rsidR="00635331" w:rsidRDefault="00635331" w:rsidP="00046AA7">
      <w:pPr>
        <w:spacing w:after="0"/>
        <w:rPr>
          <w:rFonts w:ascii="Arial" w:hAnsi="Arial" w:cs="Arial"/>
          <w:sz w:val="24"/>
          <w:szCs w:val="24"/>
        </w:rPr>
      </w:pPr>
    </w:p>
    <w:p w14:paraId="36D0050C" w14:textId="655E6C55" w:rsidR="00635331" w:rsidRDefault="00635331" w:rsidP="00046AA7">
      <w:pPr>
        <w:spacing w:after="0"/>
        <w:rPr>
          <w:rFonts w:ascii="Arial" w:hAnsi="Arial" w:cs="Arial"/>
          <w:sz w:val="24"/>
          <w:szCs w:val="24"/>
        </w:rPr>
      </w:pPr>
    </w:p>
    <w:p w14:paraId="726EE3F3" w14:textId="232BD0C6" w:rsidR="00635331" w:rsidRDefault="00635331" w:rsidP="00046AA7">
      <w:pPr>
        <w:spacing w:after="0"/>
        <w:rPr>
          <w:rFonts w:ascii="Arial" w:hAnsi="Arial" w:cs="Arial"/>
          <w:sz w:val="24"/>
          <w:szCs w:val="24"/>
        </w:rPr>
      </w:pPr>
    </w:p>
    <w:p w14:paraId="62F4FA31" w14:textId="6B2F27D4" w:rsidR="00635331" w:rsidRDefault="00635331" w:rsidP="00046AA7">
      <w:pPr>
        <w:spacing w:after="0"/>
        <w:rPr>
          <w:rFonts w:ascii="Arial" w:hAnsi="Arial" w:cs="Arial"/>
          <w:sz w:val="24"/>
          <w:szCs w:val="24"/>
        </w:rPr>
      </w:pPr>
    </w:p>
    <w:p w14:paraId="0B17DDCA" w14:textId="2DA445E8" w:rsidR="00635331" w:rsidRDefault="00635331" w:rsidP="00046AA7">
      <w:pPr>
        <w:spacing w:after="0"/>
        <w:rPr>
          <w:rFonts w:ascii="Arial" w:hAnsi="Arial" w:cs="Arial"/>
          <w:sz w:val="24"/>
          <w:szCs w:val="24"/>
        </w:rPr>
      </w:pPr>
    </w:p>
    <w:p w14:paraId="121A9F9D" w14:textId="226A04B5" w:rsidR="00635331" w:rsidRDefault="00635331" w:rsidP="00046AA7">
      <w:pPr>
        <w:spacing w:after="0"/>
        <w:rPr>
          <w:rFonts w:ascii="Arial" w:hAnsi="Arial" w:cs="Arial"/>
          <w:sz w:val="24"/>
          <w:szCs w:val="24"/>
        </w:rPr>
      </w:pPr>
    </w:p>
    <w:p w14:paraId="58434FD8" w14:textId="295B053C" w:rsidR="00635331" w:rsidRDefault="00635331" w:rsidP="00046AA7">
      <w:pPr>
        <w:spacing w:after="0"/>
        <w:rPr>
          <w:rFonts w:ascii="Arial" w:hAnsi="Arial" w:cs="Arial"/>
          <w:sz w:val="24"/>
          <w:szCs w:val="24"/>
        </w:rPr>
      </w:pPr>
    </w:p>
    <w:p w14:paraId="23E49AA0" w14:textId="140CBF13" w:rsidR="00635331" w:rsidRDefault="00635331" w:rsidP="00046AA7">
      <w:pPr>
        <w:spacing w:after="0"/>
        <w:rPr>
          <w:rFonts w:ascii="Arial" w:hAnsi="Arial" w:cs="Arial"/>
          <w:sz w:val="24"/>
          <w:szCs w:val="24"/>
        </w:rPr>
      </w:pPr>
    </w:p>
    <w:p w14:paraId="480AF24D" w14:textId="66FE48DD" w:rsidR="00635331" w:rsidRDefault="00635331" w:rsidP="00046AA7">
      <w:pPr>
        <w:spacing w:after="0"/>
        <w:rPr>
          <w:rFonts w:ascii="Arial" w:hAnsi="Arial" w:cs="Arial"/>
          <w:sz w:val="24"/>
          <w:szCs w:val="24"/>
        </w:rPr>
      </w:pPr>
    </w:p>
    <w:p w14:paraId="443E3EC5" w14:textId="22FAE868" w:rsidR="00635331" w:rsidRDefault="00635331" w:rsidP="00046AA7">
      <w:pPr>
        <w:spacing w:after="0"/>
        <w:rPr>
          <w:rFonts w:ascii="Arial" w:hAnsi="Arial" w:cs="Arial"/>
          <w:sz w:val="24"/>
          <w:szCs w:val="24"/>
        </w:rPr>
      </w:pPr>
    </w:p>
    <w:p w14:paraId="0EB29349" w14:textId="73C8FF27" w:rsidR="00635331" w:rsidRDefault="00635331" w:rsidP="00046AA7">
      <w:pPr>
        <w:spacing w:after="0"/>
        <w:rPr>
          <w:rFonts w:ascii="Arial" w:hAnsi="Arial" w:cs="Arial"/>
          <w:sz w:val="24"/>
          <w:szCs w:val="24"/>
        </w:rPr>
      </w:pPr>
    </w:p>
    <w:p w14:paraId="00F17EBF" w14:textId="4B98175D" w:rsidR="00635331" w:rsidRDefault="00635331" w:rsidP="00046AA7">
      <w:pPr>
        <w:spacing w:after="0"/>
        <w:rPr>
          <w:rFonts w:ascii="Arial" w:hAnsi="Arial" w:cs="Arial"/>
          <w:sz w:val="24"/>
          <w:szCs w:val="24"/>
        </w:rPr>
      </w:pPr>
    </w:p>
    <w:p w14:paraId="24C52A8C" w14:textId="3AFE010B" w:rsidR="00635331" w:rsidRDefault="00635331" w:rsidP="00046AA7">
      <w:pPr>
        <w:spacing w:after="0"/>
        <w:rPr>
          <w:rFonts w:ascii="Arial" w:hAnsi="Arial" w:cs="Arial"/>
          <w:sz w:val="24"/>
          <w:szCs w:val="24"/>
        </w:rPr>
      </w:pPr>
    </w:p>
    <w:p w14:paraId="3D7AE813" w14:textId="2F25FC04" w:rsidR="00635331" w:rsidRDefault="00635331" w:rsidP="00046AA7">
      <w:pPr>
        <w:spacing w:after="0"/>
        <w:rPr>
          <w:rFonts w:ascii="Arial" w:hAnsi="Arial" w:cs="Arial"/>
          <w:sz w:val="24"/>
          <w:szCs w:val="24"/>
        </w:rPr>
      </w:pPr>
    </w:p>
    <w:p w14:paraId="5F41FA7F" w14:textId="0133BA33" w:rsidR="00635331" w:rsidRDefault="00635331" w:rsidP="00046AA7">
      <w:pPr>
        <w:spacing w:after="0"/>
        <w:rPr>
          <w:rFonts w:ascii="Arial" w:hAnsi="Arial" w:cs="Arial"/>
          <w:sz w:val="24"/>
          <w:szCs w:val="24"/>
        </w:rPr>
      </w:pPr>
    </w:p>
    <w:p w14:paraId="387AE4C2" w14:textId="5DA6C316" w:rsidR="00635331" w:rsidRDefault="00635331" w:rsidP="00046AA7">
      <w:pPr>
        <w:spacing w:after="0"/>
        <w:rPr>
          <w:rFonts w:ascii="Arial" w:hAnsi="Arial" w:cs="Arial"/>
          <w:sz w:val="24"/>
          <w:szCs w:val="24"/>
        </w:rPr>
      </w:pPr>
    </w:p>
    <w:p w14:paraId="61971BC6" w14:textId="7D1173A3" w:rsidR="00635331" w:rsidRDefault="00635331" w:rsidP="00046AA7">
      <w:pPr>
        <w:spacing w:after="0"/>
        <w:rPr>
          <w:rFonts w:ascii="Arial" w:hAnsi="Arial" w:cs="Arial"/>
          <w:sz w:val="24"/>
          <w:szCs w:val="24"/>
        </w:rPr>
      </w:pPr>
    </w:p>
    <w:p w14:paraId="218E25F5" w14:textId="6552F7A7" w:rsidR="00635331" w:rsidRDefault="00635331" w:rsidP="00046AA7">
      <w:pPr>
        <w:spacing w:after="0"/>
        <w:rPr>
          <w:rFonts w:ascii="Arial" w:hAnsi="Arial" w:cs="Arial"/>
          <w:sz w:val="24"/>
          <w:szCs w:val="24"/>
        </w:rPr>
      </w:pPr>
    </w:p>
    <w:p w14:paraId="3AF39EBB" w14:textId="2F1D3657" w:rsidR="00635331" w:rsidRDefault="00635331" w:rsidP="00046AA7">
      <w:pPr>
        <w:spacing w:after="0"/>
        <w:rPr>
          <w:rFonts w:ascii="Arial" w:hAnsi="Arial" w:cs="Arial"/>
          <w:sz w:val="24"/>
          <w:szCs w:val="24"/>
        </w:rPr>
      </w:pPr>
    </w:p>
    <w:p w14:paraId="0EBA693F" w14:textId="20644DDC" w:rsidR="00635331" w:rsidRDefault="00635331" w:rsidP="00046AA7">
      <w:pPr>
        <w:spacing w:after="0"/>
        <w:rPr>
          <w:rFonts w:ascii="Arial" w:hAnsi="Arial" w:cs="Arial"/>
          <w:sz w:val="24"/>
          <w:szCs w:val="24"/>
        </w:rPr>
      </w:pPr>
    </w:p>
    <w:p w14:paraId="430BBEB3" w14:textId="349FA156" w:rsidR="00635331" w:rsidRDefault="00635331" w:rsidP="00046AA7">
      <w:pPr>
        <w:spacing w:after="0"/>
        <w:rPr>
          <w:rFonts w:ascii="Arial" w:hAnsi="Arial" w:cs="Arial"/>
          <w:sz w:val="24"/>
          <w:szCs w:val="24"/>
        </w:rPr>
      </w:pPr>
    </w:p>
    <w:p w14:paraId="0E40D677" w14:textId="68704BB9" w:rsidR="00635331" w:rsidRDefault="00635331" w:rsidP="00046AA7">
      <w:pPr>
        <w:spacing w:after="0"/>
        <w:rPr>
          <w:rFonts w:ascii="Arial" w:hAnsi="Arial" w:cs="Arial"/>
          <w:sz w:val="24"/>
          <w:szCs w:val="24"/>
        </w:rPr>
      </w:pPr>
    </w:p>
    <w:p w14:paraId="3715F6C3" w14:textId="22619FA8" w:rsidR="00635331" w:rsidRDefault="00635331" w:rsidP="00E85863">
      <w:pPr>
        <w:pStyle w:val="ListParagraph"/>
        <w:numPr>
          <w:ilvl w:val="0"/>
          <w:numId w:val="4"/>
        </w:numPr>
        <w:spacing w:after="0"/>
        <w:jc w:val="center"/>
        <w:rPr>
          <w:rFonts w:ascii="Arial" w:hAnsi="Arial" w:cs="Arial"/>
          <w:b/>
          <w:bCs/>
          <w:sz w:val="24"/>
          <w:szCs w:val="24"/>
        </w:rPr>
      </w:pPr>
      <w:r w:rsidRPr="00635331">
        <w:rPr>
          <w:rFonts w:ascii="Arial" w:hAnsi="Arial" w:cs="Arial"/>
          <w:b/>
          <w:bCs/>
          <w:sz w:val="24"/>
          <w:szCs w:val="24"/>
        </w:rPr>
        <w:lastRenderedPageBreak/>
        <w:t>References</w:t>
      </w:r>
    </w:p>
    <w:p w14:paraId="1636A994" w14:textId="381D6C74" w:rsidR="00635331" w:rsidRDefault="00635331" w:rsidP="00635331">
      <w:pPr>
        <w:spacing w:after="0"/>
        <w:jc w:val="center"/>
        <w:rPr>
          <w:rFonts w:ascii="Arial" w:hAnsi="Arial" w:cs="Arial"/>
          <w:b/>
          <w:bCs/>
          <w:sz w:val="24"/>
          <w:szCs w:val="24"/>
        </w:rPr>
      </w:pPr>
    </w:p>
    <w:p w14:paraId="5BD66BD7" w14:textId="4BF3FECE" w:rsidR="00635331" w:rsidRDefault="00635331" w:rsidP="00F71D3B">
      <w:pPr>
        <w:spacing w:after="0"/>
        <w:rPr>
          <w:rFonts w:ascii="Arial" w:hAnsi="Arial" w:cs="Arial"/>
          <w:b/>
          <w:bCs/>
          <w:sz w:val="24"/>
          <w:szCs w:val="24"/>
        </w:rPr>
      </w:pPr>
    </w:p>
    <w:p w14:paraId="40C27DC0" w14:textId="7F57799F" w:rsidR="00F71D3B" w:rsidRPr="00F71D3B" w:rsidRDefault="00635331" w:rsidP="00F71D3B">
      <w:pPr>
        <w:pStyle w:val="ListParagraph"/>
        <w:numPr>
          <w:ilvl w:val="0"/>
          <w:numId w:val="9"/>
        </w:numPr>
        <w:tabs>
          <w:tab w:val="left" w:pos="426"/>
        </w:tabs>
        <w:spacing w:after="0"/>
        <w:ind w:left="0" w:firstLine="0"/>
        <w:rPr>
          <w:rFonts w:ascii="Arial" w:hAnsi="Arial" w:cs="Arial"/>
          <w:b/>
          <w:bCs/>
          <w:sz w:val="24"/>
          <w:szCs w:val="24"/>
        </w:rPr>
      </w:pPr>
      <w:r w:rsidRPr="00F71D3B">
        <w:rPr>
          <w:rFonts w:ascii="Arial" w:hAnsi="Arial" w:cs="Arial"/>
          <w:color w:val="000000"/>
          <w:sz w:val="24"/>
          <w:szCs w:val="24"/>
          <w:shd w:val="clear" w:color="auto" w:fill="FFFFFF"/>
        </w:rPr>
        <w:t>Perez, A., 2014. </w:t>
      </w:r>
      <w:r w:rsidRPr="00F71D3B">
        <w:rPr>
          <w:rFonts w:ascii="Arial" w:hAnsi="Arial" w:cs="Arial"/>
          <w:i/>
          <w:iCs/>
          <w:color w:val="000000"/>
          <w:sz w:val="24"/>
          <w:szCs w:val="24"/>
          <w:shd w:val="clear" w:color="auto" w:fill="FFFFFF"/>
        </w:rPr>
        <w:t>Network Security</w:t>
      </w:r>
      <w:r w:rsidRPr="00F71D3B">
        <w:rPr>
          <w:rFonts w:ascii="Arial" w:hAnsi="Arial" w:cs="Arial"/>
          <w:color w:val="000000"/>
          <w:sz w:val="24"/>
          <w:szCs w:val="24"/>
          <w:shd w:val="clear" w:color="auto" w:fill="FFFFFF"/>
        </w:rPr>
        <w:t xml:space="preserve">. London: </w:t>
      </w:r>
      <w:proofErr w:type="spellStart"/>
      <w:r w:rsidRPr="00F71D3B">
        <w:rPr>
          <w:rFonts w:ascii="Arial" w:hAnsi="Arial" w:cs="Arial"/>
          <w:color w:val="000000"/>
          <w:sz w:val="24"/>
          <w:szCs w:val="24"/>
          <w:shd w:val="clear" w:color="auto" w:fill="FFFFFF"/>
        </w:rPr>
        <w:t>Iste</w:t>
      </w:r>
      <w:proofErr w:type="spellEnd"/>
      <w:r w:rsidRPr="00F71D3B">
        <w:rPr>
          <w:rFonts w:ascii="Arial" w:hAnsi="Arial" w:cs="Arial"/>
          <w:color w:val="000000"/>
          <w:sz w:val="24"/>
          <w:szCs w:val="24"/>
          <w:shd w:val="clear" w:color="auto" w:fill="FFFFFF"/>
        </w:rPr>
        <w:t>.</w:t>
      </w:r>
    </w:p>
    <w:p w14:paraId="7C284B10" w14:textId="70ACF823" w:rsidR="00635331" w:rsidRPr="00F71D3B" w:rsidRDefault="00F71D3B" w:rsidP="00F71D3B">
      <w:pPr>
        <w:pStyle w:val="ListParagraph"/>
        <w:numPr>
          <w:ilvl w:val="0"/>
          <w:numId w:val="9"/>
        </w:numPr>
        <w:tabs>
          <w:tab w:val="left" w:pos="426"/>
        </w:tabs>
        <w:spacing w:after="0"/>
        <w:ind w:left="0" w:firstLine="0"/>
        <w:rPr>
          <w:rFonts w:ascii="Arial" w:hAnsi="Arial" w:cs="Arial"/>
          <w:b/>
          <w:bCs/>
          <w:sz w:val="24"/>
          <w:szCs w:val="24"/>
        </w:rPr>
      </w:pPr>
      <w:r w:rsidRPr="00F71D3B">
        <w:rPr>
          <w:rFonts w:ascii="Arial" w:hAnsi="Arial" w:cs="Arial"/>
          <w:color w:val="000000"/>
          <w:sz w:val="24"/>
          <w:szCs w:val="24"/>
          <w:shd w:val="clear" w:color="auto" w:fill="FFFFFF"/>
        </w:rPr>
        <w:t>POOLE, O., 2017. </w:t>
      </w:r>
      <w:r w:rsidRPr="00F71D3B">
        <w:rPr>
          <w:rFonts w:ascii="Arial" w:hAnsi="Arial" w:cs="Arial"/>
          <w:i/>
          <w:iCs/>
          <w:color w:val="000000"/>
          <w:sz w:val="24"/>
          <w:szCs w:val="24"/>
          <w:shd w:val="clear" w:color="auto" w:fill="FFFFFF"/>
        </w:rPr>
        <w:t>NETWORK SECURITY</w:t>
      </w:r>
      <w:r w:rsidRPr="00F71D3B">
        <w:rPr>
          <w:rFonts w:ascii="Arial" w:hAnsi="Arial" w:cs="Arial"/>
          <w:color w:val="000000"/>
          <w:sz w:val="24"/>
          <w:szCs w:val="24"/>
          <w:shd w:val="clear" w:color="auto" w:fill="FFFFFF"/>
        </w:rPr>
        <w:t>. [Place of publication not identified]: ROUTLEDGE.</w:t>
      </w:r>
    </w:p>
    <w:p w14:paraId="36B84E27" w14:textId="704C3A46" w:rsidR="00F71D3B" w:rsidRPr="00F71D3B" w:rsidRDefault="00F71D3B" w:rsidP="00F71D3B">
      <w:pPr>
        <w:pStyle w:val="ListParagraph"/>
        <w:numPr>
          <w:ilvl w:val="0"/>
          <w:numId w:val="9"/>
        </w:numPr>
        <w:tabs>
          <w:tab w:val="left" w:pos="426"/>
        </w:tabs>
        <w:spacing w:after="0"/>
        <w:ind w:left="0" w:firstLine="0"/>
        <w:rPr>
          <w:rFonts w:ascii="Arial" w:hAnsi="Arial" w:cs="Arial"/>
          <w:b/>
          <w:bCs/>
          <w:sz w:val="24"/>
          <w:szCs w:val="24"/>
        </w:rPr>
      </w:pPr>
      <w:r w:rsidRPr="00F71D3B">
        <w:rPr>
          <w:rFonts w:ascii="Arial" w:hAnsi="Arial" w:cs="Arial"/>
          <w:color w:val="000000"/>
          <w:sz w:val="24"/>
          <w:szCs w:val="24"/>
          <w:shd w:val="clear" w:color="auto" w:fill="FFFFFF"/>
        </w:rPr>
        <w:t xml:space="preserve">McClure, S., </w:t>
      </w:r>
      <w:proofErr w:type="spellStart"/>
      <w:r w:rsidRPr="00F71D3B">
        <w:rPr>
          <w:rFonts w:ascii="Arial" w:hAnsi="Arial" w:cs="Arial"/>
          <w:color w:val="000000"/>
          <w:sz w:val="24"/>
          <w:szCs w:val="24"/>
          <w:shd w:val="clear" w:color="auto" w:fill="FFFFFF"/>
        </w:rPr>
        <w:t>Scambray</w:t>
      </w:r>
      <w:proofErr w:type="spellEnd"/>
      <w:r w:rsidRPr="00F71D3B">
        <w:rPr>
          <w:rFonts w:ascii="Arial" w:hAnsi="Arial" w:cs="Arial"/>
          <w:color w:val="000000"/>
          <w:sz w:val="24"/>
          <w:szCs w:val="24"/>
          <w:shd w:val="clear" w:color="auto" w:fill="FFFFFF"/>
        </w:rPr>
        <w:t>, J. and Kurtz, G., 2012. </w:t>
      </w:r>
      <w:r w:rsidRPr="00F71D3B">
        <w:rPr>
          <w:rFonts w:ascii="Arial" w:hAnsi="Arial" w:cs="Arial"/>
          <w:i/>
          <w:iCs/>
          <w:color w:val="000000"/>
          <w:sz w:val="24"/>
          <w:szCs w:val="24"/>
          <w:shd w:val="clear" w:color="auto" w:fill="FFFFFF"/>
        </w:rPr>
        <w:t>Hacking Exposed</w:t>
      </w:r>
      <w:r w:rsidRPr="00F71D3B">
        <w:rPr>
          <w:rFonts w:ascii="Arial" w:hAnsi="Arial" w:cs="Arial"/>
          <w:color w:val="000000"/>
          <w:sz w:val="24"/>
          <w:szCs w:val="24"/>
          <w:shd w:val="clear" w:color="auto" w:fill="FFFFFF"/>
        </w:rPr>
        <w:t>. Emeryville, Calif.: McGraw-Hill/Osborne.</w:t>
      </w:r>
    </w:p>
    <w:p w14:paraId="1865CBDD" w14:textId="20D343A7" w:rsidR="00F71D3B" w:rsidRPr="00F71D3B" w:rsidRDefault="00F71D3B" w:rsidP="00F71D3B">
      <w:pPr>
        <w:pStyle w:val="ListParagraph"/>
        <w:numPr>
          <w:ilvl w:val="0"/>
          <w:numId w:val="9"/>
        </w:numPr>
        <w:tabs>
          <w:tab w:val="left" w:pos="426"/>
        </w:tabs>
        <w:spacing w:after="0"/>
        <w:ind w:left="0" w:firstLine="0"/>
        <w:rPr>
          <w:rFonts w:ascii="Arial" w:hAnsi="Arial" w:cs="Arial"/>
          <w:b/>
          <w:bCs/>
          <w:sz w:val="24"/>
          <w:szCs w:val="24"/>
        </w:rPr>
      </w:pPr>
      <w:r w:rsidRPr="00F71D3B">
        <w:rPr>
          <w:rFonts w:ascii="Arial" w:hAnsi="Arial" w:cs="Arial"/>
          <w:color w:val="000000"/>
          <w:sz w:val="24"/>
          <w:szCs w:val="24"/>
          <w:shd w:val="clear" w:color="auto" w:fill="FFFFFF"/>
        </w:rPr>
        <w:t>Ibm.com. 2020. </w:t>
      </w:r>
      <w:r w:rsidRPr="00F71D3B">
        <w:rPr>
          <w:rFonts w:ascii="Arial" w:hAnsi="Arial" w:cs="Arial"/>
          <w:i/>
          <w:iCs/>
          <w:color w:val="000000"/>
          <w:sz w:val="24"/>
          <w:szCs w:val="24"/>
          <w:shd w:val="clear" w:color="auto" w:fill="FFFFFF"/>
        </w:rPr>
        <w:t>Network Security And Protection</w:t>
      </w:r>
      <w:r w:rsidRPr="00F71D3B">
        <w:rPr>
          <w:rFonts w:ascii="Arial" w:hAnsi="Arial" w:cs="Arial"/>
          <w:color w:val="000000"/>
          <w:sz w:val="24"/>
          <w:szCs w:val="24"/>
          <w:shd w:val="clear" w:color="auto" w:fill="FFFFFF"/>
        </w:rPr>
        <w:t>. [online] Available at: &lt;https://www.ibm.com/security/network-security&gt; [Accessed 02 May 2020].</w:t>
      </w:r>
    </w:p>
    <w:p w14:paraId="5DA7B12B" w14:textId="793B8D91" w:rsidR="00F71D3B" w:rsidRPr="00F71D3B" w:rsidRDefault="00F71D3B" w:rsidP="00F71D3B">
      <w:pPr>
        <w:pStyle w:val="ListParagraph"/>
        <w:numPr>
          <w:ilvl w:val="0"/>
          <w:numId w:val="9"/>
        </w:numPr>
        <w:tabs>
          <w:tab w:val="left" w:pos="426"/>
        </w:tabs>
        <w:spacing w:after="0"/>
        <w:ind w:left="0" w:firstLine="0"/>
        <w:rPr>
          <w:rFonts w:ascii="Arial" w:hAnsi="Arial" w:cs="Arial"/>
          <w:b/>
          <w:bCs/>
          <w:sz w:val="24"/>
          <w:szCs w:val="24"/>
        </w:rPr>
      </w:pPr>
      <w:r w:rsidRPr="00F71D3B">
        <w:rPr>
          <w:rFonts w:ascii="Arial" w:hAnsi="Arial" w:cs="Arial"/>
          <w:color w:val="000000"/>
          <w:sz w:val="24"/>
          <w:szCs w:val="24"/>
          <w:shd w:val="clear" w:color="auto" w:fill="FFFFFF"/>
        </w:rPr>
        <w:t>Microsoft Security. 2020. </w:t>
      </w:r>
      <w:r w:rsidRPr="00F71D3B">
        <w:rPr>
          <w:rFonts w:ascii="Arial" w:hAnsi="Arial" w:cs="Arial"/>
          <w:i/>
          <w:iCs/>
          <w:color w:val="000000"/>
          <w:sz w:val="24"/>
          <w:szCs w:val="24"/>
          <w:shd w:val="clear" w:color="auto" w:fill="FFFFFF"/>
        </w:rPr>
        <w:t>Network Security - Microsoft Security</w:t>
      </w:r>
      <w:r w:rsidRPr="00F71D3B">
        <w:rPr>
          <w:rFonts w:ascii="Arial" w:hAnsi="Arial" w:cs="Arial"/>
          <w:color w:val="000000"/>
          <w:sz w:val="24"/>
          <w:szCs w:val="24"/>
          <w:shd w:val="clear" w:color="auto" w:fill="FFFFFF"/>
        </w:rPr>
        <w:t>. [online] Available at: &lt;https://www.microsoft.com/security/blog/network-security/&gt; [Accessed 11 May 2020].</w:t>
      </w:r>
    </w:p>
    <w:p w14:paraId="7CB2DA53" w14:textId="77DE81B2" w:rsidR="00F71D3B" w:rsidRPr="00F71D3B" w:rsidRDefault="00F71D3B" w:rsidP="00F71D3B">
      <w:pPr>
        <w:pStyle w:val="ListParagraph"/>
        <w:numPr>
          <w:ilvl w:val="0"/>
          <w:numId w:val="9"/>
        </w:numPr>
        <w:tabs>
          <w:tab w:val="left" w:pos="426"/>
        </w:tabs>
        <w:spacing w:after="0"/>
        <w:ind w:left="0" w:firstLine="0"/>
        <w:rPr>
          <w:rFonts w:ascii="Arial" w:hAnsi="Arial" w:cs="Arial"/>
          <w:b/>
          <w:bCs/>
          <w:sz w:val="24"/>
          <w:szCs w:val="24"/>
        </w:rPr>
      </w:pPr>
      <w:r w:rsidRPr="00F71D3B">
        <w:rPr>
          <w:rFonts w:ascii="Arial" w:hAnsi="Arial" w:cs="Arial"/>
          <w:color w:val="000000"/>
          <w:sz w:val="24"/>
          <w:szCs w:val="24"/>
          <w:shd w:val="clear" w:color="auto" w:fill="FFFFFF"/>
        </w:rPr>
        <w:t>Lopez, J., 2012. </w:t>
      </w:r>
      <w:r w:rsidRPr="00F71D3B">
        <w:rPr>
          <w:rFonts w:ascii="Arial" w:hAnsi="Arial" w:cs="Arial"/>
          <w:i/>
          <w:iCs/>
          <w:color w:val="000000"/>
          <w:sz w:val="24"/>
          <w:szCs w:val="24"/>
          <w:shd w:val="clear" w:color="auto" w:fill="FFFFFF"/>
        </w:rPr>
        <w:t>Critical Infrastructure Protection</w:t>
      </w:r>
      <w:r w:rsidRPr="00F71D3B">
        <w:rPr>
          <w:rFonts w:ascii="Arial" w:hAnsi="Arial" w:cs="Arial"/>
          <w:color w:val="000000"/>
          <w:sz w:val="24"/>
          <w:szCs w:val="24"/>
          <w:shd w:val="clear" w:color="auto" w:fill="FFFFFF"/>
        </w:rPr>
        <w:t>. Berlin, Heidelberg: Springer Berlin Heidelberg.</w:t>
      </w:r>
    </w:p>
    <w:p w14:paraId="2E2288F9" w14:textId="005F0AEA" w:rsidR="00F71D3B" w:rsidRPr="00F71D3B" w:rsidRDefault="00F71D3B" w:rsidP="00F71D3B">
      <w:pPr>
        <w:pStyle w:val="ListParagraph"/>
        <w:numPr>
          <w:ilvl w:val="0"/>
          <w:numId w:val="9"/>
        </w:numPr>
        <w:tabs>
          <w:tab w:val="left" w:pos="426"/>
        </w:tabs>
        <w:spacing w:after="0"/>
        <w:ind w:left="0" w:firstLine="0"/>
        <w:rPr>
          <w:rFonts w:ascii="Arial" w:hAnsi="Arial" w:cs="Arial"/>
          <w:b/>
          <w:bCs/>
          <w:sz w:val="24"/>
          <w:szCs w:val="24"/>
        </w:rPr>
      </w:pPr>
      <w:proofErr w:type="spellStart"/>
      <w:r w:rsidRPr="00F71D3B">
        <w:rPr>
          <w:rFonts w:ascii="Arial" w:hAnsi="Arial" w:cs="Arial"/>
          <w:color w:val="000000"/>
          <w:sz w:val="24"/>
          <w:szCs w:val="24"/>
          <w:shd w:val="clear" w:color="auto" w:fill="FFFFFF"/>
        </w:rPr>
        <w:t>Engebretson</w:t>
      </w:r>
      <w:proofErr w:type="spellEnd"/>
      <w:r w:rsidRPr="00F71D3B">
        <w:rPr>
          <w:rFonts w:ascii="Arial" w:hAnsi="Arial" w:cs="Arial"/>
          <w:color w:val="000000"/>
          <w:sz w:val="24"/>
          <w:szCs w:val="24"/>
          <w:shd w:val="clear" w:color="auto" w:fill="FFFFFF"/>
        </w:rPr>
        <w:t>, P., 2013. </w:t>
      </w:r>
      <w:r w:rsidRPr="00F71D3B">
        <w:rPr>
          <w:rFonts w:ascii="Arial" w:hAnsi="Arial" w:cs="Arial"/>
          <w:i/>
          <w:iCs/>
          <w:color w:val="000000"/>
          <w:sz w:val="24"/>
          <w:szCs w:val="24"/>
          <w:shd w:val="clear" w:color="auto" w:fill="FFFFFF"/>
        </w:rPr>
        <w:t>The Basics Of Hacking And Penetration Testing</w:t>
      </w:r>
      <w:r w:rsidRPr="00F71D3B">
        <w:rPr>
          <w:rFonts w:ascii="Arial" w:hAnsi="Arial" w:cs="Arial"/>
          <w:color w:val="000000"/>
          <w:sz w:val="24"/>
          <w:szCs w:val="24"/>
          <w:shd w:val="clear" w:color="auto" w:fill="FFFFFF"/>
        </w:rPr>
        <w:t xml:space="preserve">. Waltham, MA: </w:t>
      </w:r>
      <w:proofErr w:type="spellStart"/>
      <w:r w:rsidRPr="00F71D3B">
        <w:rPr>
          <w:rFonts w:ascii="Arial" w:hAnsi="Arial" w:cs="Arial"/>
          <w:color w:val="000000"/>
          <w:sz w:val="24"/>
          <w:szCs w:val="24"/>
          <w:shd w:val="clear" w:color="auto" w:fill="FFFFFF"/>
        </w:rPr>
        <w:t>Syngress</w:t>
      </w:r>
      <w:proofErr w:type="spellEnd"/>
      <w:r w:rsidRPr="00F71D3B">
        <w:rPr>
          <w:rFonts w:ascii="Arial" w:hAnsi="Arial" w:cs="Arial"/>
          <w:color w:val="000000"/>
          <w:sz w:val="24"/>
          <w:szCs w:val="24"/>
          <w:shd w:val="clear" w:color="auto" w:fill="FFFFFF"/>
        </w:rPr>
        <w:t>.</w:t>
      </w:r>
    </w:p>
    <w:p w14:paraId="59327684" w14:textId="674853B2" w:rsidR="00F71D3B" w:rsidRPr="00F71D3B" w:rsidRDefault="00F71D3B" w:rsidP="00F71D3B">
      <w:pPr>
        <w:pStyle w:val="ListParagraph"/>
        <w:numPr>
          <w:ilvl w:val="0"/>
          <w:numId w:val="9"/>
        </w:numPr>
        <w:tabs>
          <w:tab w:val="left" w:pos="426"/>
        </w:tabs>
        <w:spacing w:after="0"/>
        <w:ind w:left="0" w:firstLine="0"/>
        <w:rPr>
          <w:rFonts w:ascii="Arial" w:hAnsi="Arial" w:cs="Arial"/>
          <w:b/>
          <w:bCs/>
          <w:sz w:val="24"/>
          <w:szCs w:val="24"/>
        </w:rPr>
      </w:pPr>
      <w:proofErr w:type="spellStart"/>
      <w:r w:rsidRPr="00F71D3B">
        <w:rPr>
          <w:rFonts w:ascii="Arial" w:hAnsi="Arial" w:cs="Arial"/>
          <w:color w:val="000000"/>
          <w:sz w:val="24"/>
          <w:szCs w:val="24"/>
          <w:shd w:val="clear" w:color="auto" w:fill="FFFFFF"/>
        </w:rPr>
        <w:t>Cannings</w:t>
      </w:r>
      <w:proofErr w:type="spellEnd"/>
      <w:r w:rsidRPr="00F71D3B">
        <w:rPr>
          <w:rFonts w:ascii="Arial" w:hAnsi="Arial" w:cs="Arial"/>
          <w:color w:val="000000"/>
          <w:sz w:val="24"/>
          <w:szCs w:val="24"/>
          <w:shd w:val="clear" w:color="auto" w:fill="FFFFFF"/>
        </w:rPr>
        <w:t>, R., Dwivedi, H. and Lackey, Z., 2008. </w:t>
      </w:r>
      <w:r w:rsidRPr="00F71D3B">
        <w:rPr>
          <w:rFonts w:ascii="Arial" w:hAnsi="Arial" w:cs="Arial"/>
          <w:i/>
          <w:iCs/>
          <w:color w:val="000000"/>
          <w:sz w:val="24"/>
          <w:szCs w:val="24"/>
          <w:shd w:val="clear" w:color="auto" w:fill="FFFFFF"/>
        </w:rPr>
        <w:t>Hacking Exposed Web 2.0</w:t>
      </w:r>
      <w:r w:rsidRPr="00F71D3B">
        <w:rPr>
          <w:rFonts w:ascii="Arial" w:hAnsi="Arial" w:cs="Arial"/>
          <w:color w:val="000000"/>
          <w:sz w:val="24"/>
          <w:szCs w:val="24"/>
          <w:shd w:val="clear" w:color="auto" w:fill="FFFFFF"/>
        </w:rPr>
        <w:t>. New York: McGraw-Hill.</w:t>
      </w:r>
    </w:p>
    <w:p w14:paraId="79A36936" w14:textId="0D083E79" w:rsidR="00635331" w:rsidRDefault="00635331" w:rsidP="00F71D3B">
      <w:pPr>
        <w:tabs>
          <w:tab w:val="left" w:pos="426"/>
        </w:tabs>
        <w:spacing w:after="0"/>
        <w:rPr>
          <w:rFonts w:ascii="Arial" w:hAnsi="Arial" w:cs="Arial"/>
          <w:b/>
          <w:bCs/>
          <w:sz w:val="24"/>
          <w:szCs w:val="24"/>
        </w:rPr>
      </w:pPr>
    </w:p>
    <w:p w14:paraId="10515332" w14:textId="1AF15139" w:rsidR="00635331" w:rsidRDefault="00635331" w:rsidP="00F71D3B">
      <w:pPr>
        <w:tabs>
          <w:tab w:val="left" w:pos="426"/>
        </w:tabs>
        <w:spacing w:after="0"/>
        <w:rPr>
          <w:rFonts w:ascii="Arial" w:hAnsi="Arial" w:cs="Arial"/>
          <w:b/>
          <w:bCs/>
          <w:sz w:val="24"/>
          <w:szCs w:val="24"/>
        </w:rPr>
      </w:pPr>
    </w:p>
    <w:p w14:paraId="36C5CA0E" w14:textId="5CE54676" w:rsidR="00635331" w:rsidRDefault="00635331" w:rsidP="00F71D3B">
      <w:pPr>
        <w:tabs>
          <w:tab w:val="left" w:pos="426"/>
        </w:tabs>
        <w:spacing w:after="0"/>
        <w:rPr>
          <w:rFonts w:ascii="Arial" w:hAnsi="Arial" w:cs="Arial"/>
          <w:b/>
          <w:bCs/>
          <w:sz w:val="24"/>
          <w:szCs w:val="24"/>
        </w:rPr>
      </w:pPr>
    </w:p>
    <w:p w14:paraId="62CD12BA" w14:textId="70545F0E" w:rsidR="00635331" w:rsidRDefault="00635331" w:rsidP="00F71D3B">
      <w:pPr>
        <w:tabs>
          <w:tab w:val="left" w:pos="426"/>
        </w:tabs>
        <w:spacing w:after="0"/>
        <w:rPr>
          <w:rFonts w:ascii="Arial" w:hAnsi="Arial" w:cs="Arial"/>
          <w:b/>
          <w:bCs/>
          <w:sz w:val="24"/>
          <w:szCs w:val="24"/>
        </w:rPr>
      </w:pPr>
    </w:p>
    <w:p w14:paraId="6FCF9518" w14:textId="0997A10C" w:rsidR="00635331" w:rsidRDefault="00635331" w:rsidP="00F71D3B">
      <w:pPr>
        <w:tabs>
          <w:tab w:val="left" w:pos="426"/>
        </w:tabs>
        <w:spacing w:after="0"/>
        <w:rPr>
          <w:rFonts w:ascii="Arial" w:hAnsi="Arial" w:cs="Arial"/>
          <w:b/>
          <w:bCs/>
          <w:sz w:val="24"/>
          <w:szCs w:val="24"/>
        </w:rPr>
      </w:pPr>
    </w:p>
    <w:p w14:paraId="190A0F6C" w14:textId="31FE4F58" w:rsidR="00635331" w:rsidRDefault="00635331" w:rsidP="00F71D3B">
      <w:pPr>
        <w:tabs>
          <w:tab w:val="left" w:pos="426"/>
        </w:tabs>
        <w:spacing w:after="0"/>
        <w:rPr>
          <w:rFonts w:ascii="Arial" w:hAnsi="Arial" w:cs="Arial"/>
          <w:b/>
          <w:bCs/>
          <w:sz w:val="24"/>
          <w:szCs w:val="24"/>
        </w:rPr>
      </w:pPr>
    </w:p>
    <w:p w14:paraId="0436A3C9" w14:textId="3F360E11" w:rsidR="00635331" w:rsidRDefault="00635331" w:rsidP="00F71D3B">
      <w:pPr>
        <w:tabs>
          <w:tab w:val="left" w:pos="426"/>
        </w:tabs>
        <w:spacing w:after="0"/>
        <w:rPr>
          <w:rFonts w:ascii="Arial" w:hAnsi="Arial" w:cs="Arial"/>
          <w:b/>
          <w:bCs/>
          <w:sz w:val="24"/>
          <w:szCs w:val="24"/>
        </w:rPr>
      </w:pPr>
    </w:p>
    <w:p w14:paraId="17C676EC" w14:textId="33CCFFEC" w:rsidR="00635331" w:rsidRDefault="00635331" w:rsidP="00635331">
      <w:pPr>
        <w:tabs>
          <w:tab w:val="left" w:pos="426"/>
        </w:tabs>
        <w:spacing w:after="0"/>
        <w:rPr>
          <w:rFonts w:ascii="Arial" w:hAnsi="Arial" w:cs="Arial"/>
          <w:b/>
          <w:bCs/>
          <w:sz w:val="24"/>
          <w:szCs w:val="24"/>
        </w:rPr>
      </w:pPr>
    </w:p>
    <w:p w14:paraId="5A82BF73" w14:textId="64F779E3" w:rsidR="00635331" w:rsidRDefault="00635331" w:rsidP="00635331">
      <w:pPr>
        <w:tabs>
          <w:tab w:val="left" w:pos="426"/>
        </w:tabs>
        <w:spacing w:after="0"/>
        <w:rPr>
          <w:rFonts w:ascii="Arial" w:hAnsi="Arial" w:cs="Arial"/>
          <w:b/>
          <w:bCs/>
          <w:sz w:val="24"/>
          <w:szCs w:val="24"/>
        </w:rPr>
      </w:pPr>
    </w:p>
    <w:p w14:paraId="050BF4E0" w14:textId="36BDEF12" w:rsidR="00635331" w:rsidRDefault="00635331" w:rsidP="00635331">
      <w:pPr>
        <w:tabs>
          <w:tab w:val="left" w:pos="426"/>
        </w:tabs>
        <w:spacing w:after="0"/>
        <w:rPr>
          <w:rFonts w:ascii="Arial" w:hAnsi="Arial" w:cs="Arial"/>
          <w:b/>
          <w:bCs/>
          <w:sz w:val="24"/>
          <w:szCs w:val="24"/>
        </w:rPr>
      </w:pPr>
    </w:p>
    <w:p w14:paraId="2F895A22" w14:textId="4353A6F7" w:rsidR="00635331" w:rsidRDefault="00635331" w:rsidP="00635331">
      <w:pPr>
        <w:tabs>
          <w:tab w:val="left" w:pos="426"/>
        </w:tabs>
        <w:spacing w:after="0"/>
        <w:rPr>
          <w:rFonts w:ascii="Arial" w:hAnsi="Arial" w:cs="Arial"/>
          <w:b/>
          <w:bCs/>
          <w:sz w:val="24"/>
          <w:szCs w:val="24"/>
        </w:rPr>
      </w:pPr>
    </w:p>
    <w:p w14:paraId="7B3918AF" w14:textId="5874F24D" w:rsidR="00635331" w:rsidRDefault="00635331" w:rsidP="00635331">
      <w:pPr>
        <w:tabs>
          <w:tab w:val="left" w:pos="426"/>
        </w:tabs>
        <w:spacing w:after="0"/>
        <w:rPr>
          <w:rFonts w:ascii="Arial" w:hAnsi="Arial" w:cs="Arial"/>
          <w:b/>
          <w:bCs/>
          <w:sz w:val="24"/>
          <w:szCs w:val="24"/>
        </w:rPr>
      </w:pPr>
    </w:p>
    <w:p w14:paraId="19805036" w14:textId="6A91F218" w:rsidR="00635331" w:rsidRDefault="00635331" w:rsidP="00635331">
      <w:pPr>
        <w:tabs>
          <w:tab w:val="left" w:pos="426"/>
        </w:tabs>
        <w:spacing w:after="0"/>
        <w:rPr>
          <w:rFonts w:ascii="Arial" w:hAnsi="Arial" w:cs="Arial"/>
          <w:b/>
          <w:bCs/>
          <w:sz w:val="24"/>
          <w:szCs w:val="24"/>
        </w:rPr>
      </w:pPr>
    </w:p>
    <w:p w14:paraId="7C0171AF" w14:textId="5E734726" w:rsidR="00635331" w:rsidRDefault="00635331" w:rsidP="00635331">
      <w:pPr>
        <w:tabs>
          <w:tab w:val="left" w:pos="426"/>
        </w:tabs>
        <w:spacing w:after="0"/>
        <w:rPr>
          <w:rFonts w:ascii="Arial" w:hAnsi="Arial" w:cs="Arial"/>
          <w:b/>
          <w:bCs/>
          <w:sz w:val="24"/>
          <w:szCs w:val="24"/>
        </w:rPr>
      </w:pPr>
    </w:p>
    <w:p w14:paraId="077D7152" w14:textId="77777777" w:rsidR="00635331" w:rsidRDefault="00635331" w:rsidP="00635331">
      <w:pPr>
        <w:tabs>
          <w:tab w:val="left" w:pos="426"/>
        </w:tabs>
        <w:spacing w:after="0"/>
        <w:rPr>
          <w:rFonts w:ascii="Arial" w:hAnsi="Arial" w:cs="Arial"/>
          <w:b/>
          <w:bCs/>
          <w:sz w:val="24"/>
          <w:szCs w:val="24"/>
        </w:rPr>
      </w:pPr>
    </w:p>
    <w:p w14:paraId="0372A4AB" w14:textId="6023E353" w:rsidR="00635331" w:rsidRDefault="00635331" w:rsidP="00635331">
      <w:pPr>
        <w:tabs>
          <w:tab w:val="left" w:pos="426"/>
        </w:tabs>
        <w:spacing w:after="0"/>
        <w:rPr>
          <w:rFonts w:ascii="Arial" w:hAnsi="Arial" w:cs="Arial"/>
          <w:b/>
          <w:bCs/>
          <w:sz w:val="24"/>
          <w:szCs w:val="24"/>
        </w:rPr>
      </w:pPr>
    </w:p>
    <w:p w14:paraId="5BD4D1A0" w14:textId="0E7AC53D" w:rsidR="00635331" w:rsidRDefault="00635331" w:rsidP="00635331">
      <w:pPr>
        <w:tabs>
          <w:tab w:val="left" w:pos="426"/>
        </w:tabs>
        <w:spacing w:after="0"/>
        <w:rPr>
          <w:rFonts w:ascii="Arial" w:hAnsi="Arial" w:cs="Arial"/>
          <w:b/>
          <w:bCs/>
          <w:sz w:val="24"/>
          <w:szCs w:val="24"/>
        </w:rPr>
      </w:pPr>
    </w:p>
    <w:p w14:paraId="16ED6E09" w14:textId="2DA2FD94" w:rsidR="00635331" w:rsidRDefault="00635331" w:rsidP="00635331">
      <w:pPr>
        <w:tabs>
          <w:tab w:val="left" w:pos="426"/>
        </w:tabs>
        <w:spacing w:after="0"/>
        <w:rPr>
          <w:rFonts w:ascii="Arial" w:hAnsi="Arial" w:cs="Arial"/>
          <w:b/>
          <w:bCs/>
          <w:sz w:val="24"/>
          <w:szCs w:val="24"/>
        </w:rPr>
      </w:pPr>
    </w:p>
    <w:p w14:paraId="60E6D3FB" w14:textId="125F2D63" w:rsidR="00635331" w:rsidRDefault="00635331" w:rsidP="00635331">
      <w:pPr>
        <w:tabs>
          <w:tab w:val="left" w:pos="426"/>
        </w:tabs>
        <w:spacing w:after="0"/>
        <w:rPr>
          <w:rFonts w:ascii="Arial" w:hAnsi="Arial" w:cs="Arial"/>
          <w:b/>
          <w:bCs/>
          <w:sz w:val="24"/>
          <w:szCs w:val="24"/>
        </w:rPr>
      </w:pPr>
    </w:p>
    <w:p w14:paraId="685CE356" w14:textId="4E8A592C" w:rsidR="00635331" w:rsidRDefault="00635331" w:rsidP="00635331">
      <w:pPr>
        <w:tabs>
          <w:tab w:val="left" w:pos="426"/>
        </w:tabs>
        <w:spacing w:after="0"/>
        <w:rPr>
          <w:rFonts w:ascii="Arial" w:hAnsi="Arial" w:cs="Arial"/>
          <w:b/>
          <w:bCs/>
          <w:sz w:val="24"/>
          <w:szCs w:val="24"/>
        </w:rPr>
      </w:pPr>
    </w:p>
    <w:p w14:paraId="2C8BBB49" w14:textId="079CB23E" w:rsidR="00635331" w:rsidRDefault="00635331" w:rsidP="00635331">
      <w:pPr>
        <w:tabs>
          <w:tab w:val="left" w:pos="426"/>
        </w:tabs>
        <w:spacing w:after="0"/>
        <w:rPr>
          <w:rFonts w:ascii="Arial" w:hAnsi="Arial" w:cs="Arial"/>
          <w:b/>
          <w:bCs/>
          <w:sz w:val="24"/>
          <w:szCs w:val="24"/>
        </w:rPr>
      </w:pPr>
    </w:p>
    <w:p w14:paraId="216EBC62" w14:textId="303DB67F" w:rsidR="00635331" w:rsidRDefault="00635331" w:rsidP="00635331">
      <w:pPr>
        <w:tabs>
          <w:tab w:val="left" w:pos="426"/>
        </w:tabs>
        <w:spacing w:after="0"/>
        <w:rPr>
          <w:rFonts w:ascii="Arial" w:hAnsi="Arial" w:cs="Arial"/>
          <w:b/>
          <w:bCs/>
          <w:sz w:val="24"/>
          <w:szCs w:val="24"/>
        </w:rPr>
      </w:pPr>
    </w:p>
    <w:p w14:paraId="4A8EF722" w14:textId="77777777" w:rsidR="00635331" w:rsidRPr="00635331" w:rsidRDefault="00635331" w:rsidP="00635331">
      <w:pPr>
        <w:tabs>
          <w:tab w:val="left" w:pos="426"/>
        </w:tabs>
        <w:spacing w:after="0"/>
        <w:rPr>
          <w:rFonts w:ascii="Arial" w:hAnsi="Arial" w:cs="Arial"/>
          <w:b/>
          <w:bCs/>
          <w:sz w:val="24"/>
          <w:szCs w:val="24"/>
        </w:rPr>
      </w:pPr>
    </w:p>
    <w:p w14:paraId="2F5E96C3" w14:textId="77777777" w:rsidR="00635331" w:rsidRPr="00635331" w:rsidRDefault="00635331" w:rsidP="00635331">
      <w:pPr>
        <w:spacing w:after="0"/>
        <w:ind w:left="360"/>
        <w:rPr>
          <w:rFonts w:ascii="Arial" w:hAnsi="Arial" w:cs="Arial"/>
          <w:sz w:val="24"/>
          <w:szCs w:val="24"/>
        </w:rPr>
      </w:pPr>
    </w:p>
    <w:sectPr w:rsidR="00635331" w:rsidRPr="00635331" w:rsidSect="003379BF">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E49875" w14:textId="77777777" w:rsidR="007900A4" w:rsidRDefault="007900A4" w:rsidP="003379BF">
      <w:pPr>
        <w:spacing w:after="0"/>
      </w:pPr>
      <w:r>
        <w:separator/>
      </w:r>
    </w:p>
  </w:endnote>
  <w:endnote w:type="continuationSeparator" w:id="0">
    <w:p w14:paraId="6274B565" w14:textId="77777777" w:rsidR="007900A4" w:rsidRDefault="007900A4" w:rsidP="003379B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4933917"/>
      <w:docPartObj>
        <w:docPartGallery w:val="Page Numbers (Bottom of Page)"/>
        <w:docPartUnique/>
      </w:docPartObj>
    </w:sdtPr>
    <w:sdtEndPr>
      <w:rPr>
        <w:noProof/>
      </w:rPr>
    </w:sdtEndPr>
    <w:sdtContent>
      <w:p w14:paraId="5ED2AF3E" w14:textId="5026E264" w:rsidR="003379BF" w:rsidRDefault="003379B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8E0708" w14:textId="77777777" w:rsidR="003379BF" w:rsidRDefault="003379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26C17C" w14:textId="77777777" w:rsidR="007900A4" w:rsidRDefault="007900A4" w:rsidP="003379BF">
      <w:pPr>
        <w:spacing w:after="0"/>
      </w:pPr>
      <w:r>
        <w:separator/>
      </w:r>
    </w:p>
  </w:footnote>
  <w:footnote w:type="continuationSeparator" w:id="0">
    <w:p w14:paraId="73D86099" w14:textId="77777777" w:rsidR="007900A4" w:rsidRDefault="007900A4" w:rsidP="003379B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8630E4"/>
    <w:multiLevelType w:val="hybridMultilevel"/>
    <w:tmpl w:val="FC028E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33725E"/>
    <w:multiLevelType w:val="hybridMultilevel"/>
    <w:tmpl w:val="A7F28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0921D9"/>
    <w:multiLevelType w:val="multilevel"/>
    <w:tmpl w:val="C9AC7C78"/>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35F0767"/>
    <w:multiLevelType w:val="hybridMultilevel"/>
    <w:tmpl w:val="5412C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D6487A"/>
    <w:multiLevelType w:val="hybridMultilevel"/>
    <w:tmpl w:val="5AACC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2255A0"/>
    <w:multiLevelType w:val="hybridMultilevel"/>
    <w:tmpl w:val="E662CB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1D0DAF"/>
    <w:multiLevelType w:val="hybridMultilevel"/>
    <w:tmpl w:val="53764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9E743A"/>
    <w:multiLevelType w:val="hybridMultilevel"/>
    <w:tmpl w:val="6CA8F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EA3916"/>
    <w:multiLevelType w:val="hybridMultilevel"/>
    <w:tmpl w:val="A5CAD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B15C79"/>
    <w:multiLevelType w:val="multilevel"/>
    <w:tmpl w:val="9732CFB8"/>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7A2B1CD8"/>
    <w:multiLevelType w:val="hybridMultilevel"/>
    <w:tmpl w:val="87AE8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4"/>
  </w:num>
  <w:num w:numId="4">
    <w:abstractNumId w:val="2"/>
  </w:num>
  <w:num w:numId="5">
    <w:abstractNumId w:val="7"/>
  </w:num>
  <w:num w:numId="6">
    <w:abstractNumId w:val="3"/>
  </w:num>
  <w:num w:numId="7">
    <w:abstractNumId w:val="6"/>
  </w:num>
  <w:num w:numId="8">
    <w:abstractNumId w:val="1"/>
  </w:num>
  <w:num w:numId="9">
    <w:abstractNumId w:val="5"/>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7BA"/>
    <w:rsid w:val="0000648F"/>
    <w:rsid w:val="00017980"/>
    <w:rsid w:val="000420B8"/>
    <w:rsid w:val="00046AA7"/>
    <w:rsid w:val="00047AF7"/>
    <w:rsid w:val="0006533C"/>
    <w:rsid w:val="00093D3E"/>
    <w:rsid w:val="00150F9E"/>
    <w:rsid w:val="001539FD"/>
    <w:rsid w:val="00195837"/>
    <w:rsid w:val="001C0136"/>
    <w:rsid w:val="001D093E"/>
    <w:rsid w:val="001F0D64"/>
    <w:rsid w:val="00207D64"/>
    <w:rsid w:val="00236341"/>
    <w:rsid w:val="00267391"/>
    <w:rsid w:val="002A7F54"/>
    <w:rsid w:val="002D17C2"/>
    <w:rsid w:val="003379BF"/>
    <w:rsid w:val="00365A00"/>
    <w:rsid w:val="003828FD"/>
    <w:rsid w:val="003D2B3D"/>
    <w:rsid w:val="00406E97"/>
    <w:rsid w:val="00411FD5"/>
    <w:rsid w:val="00472BAF"/>
    <w:rsid w:val="004A1647"/>
    <w:rsid w:val="004D2796"/>
    <w:rsid w:val="004E6124"/>
    <w:rsid w:val="0052564C"/>
    <w:rsid w:val="005F47AE"/>
    <w:rsid w:val="0063098E"/>
    <w:rsid w:val="00635331"/>
    <w:rsid w:val="00661FBD"/>
    <w:rsid w:val="006B42AB"/>
    <w:rsid w:val="00706A34"/>
    <w:rsid w:val="0078055B"/>
    <w:rsid w:val="007900A4"/>
    <w:rsid w:val="007E2453"/>
    <w:rsid w:val="00815D55"/>
    <w:rsid w:val="008A2221"/>
    <w:rsid w:val="009102B5"/>
    <w:rsid w:val="009151DC"/>
    <w:rsid w:val="009247B4"/>
    <w:rsid w:val="00932763"/>
    <w:rsid w:val="00942150"/>
    <w:rsid w:val="00A16AA5"/>
    <w:rsid w:val="00AB73CB"/>
    <w:rsid w:val="00AC4A61"/>
    <w:rsid w:val="00B82A19"/>
    <w:rsid w:val="00BA4760"/>
    <w:rsid w:val="00BA67BA"/>
    <w:rsid w:val="00C217C5"/>
    <w:rsid w:val="00D058D3"/>
    <w:rsid w:val="00D14AE4"/>
    <w:rsid w:val="00D21AA7"/>
    <w:rsid w:val="00D50569"/>
    <w:rsid w:val="00DB7CF9"/>
    <w:rsid w:val="00DF4CB5"/>
    <w:rsid w:val="00E01E02"/>
    <w:rsid w:val="00E25584"/>
    <w:rsid w:val="00E41375"/>
    <w:rsid w:val="00E547D9"/>
    <w:rsid w:val="00E74173"/>
    <w:rsid w:val="00E83A1E"/>
    <w:rsid w:val="00E85863"/>
    <w:rsid w:val="00EE47C2"/>
    <w:rsid w:val="00F2593C"/>
    <w:rsid w:val="00F421F5"/>
    <w:rsid w:val="00F42D62"/>
    <w:rsid w:val="00F71D3B"/>
    <w:rsid w:val="00F929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CFE3F"/>
  <w15:chartTrackingRefBased/>
  <w15:docId w15:val="{440B3929-990A-4B1C-8839-FAB99C757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67BA"/>
    <w:pPr>
      <w:suppressAutoHyphens/>
      <w:autoSpaceDN w:val="0"/>
      <w:spacing w:line="240" w:lineRule="auto"/>
      <w:textAlignment w:val="baseline"/>
    </w:pPr>
    <w:rPr>
      <w:rFonts w:ascii="Calibri" w:eastAsia="Calibri" w:hAnsi="Calibri" w:cs="Times New Roman"/>
    </w:rPr>
  </w:style>
  <w:style w:type="paragraph" w:styleId="Heading1">
    <w:name w:val="heading 1"/>
    <w:basedOn w:val="Normal"/>
    <w:next w:val="Normal"/>
    <w:link w:val="Heading1Char"/>
    <w:uiPriority w:val="9"/>
    <w:qFormat/>
    <w:rsid w:val="00E83A1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63098E"/>
    <w:pPr>
      <w:suppressAutoHyphens w:val="0"/>
      <w:autoSpaceDN/>
      <w:spacing w:before="100" w:beforeAutospacing="1" w:after="100" w:afterAutospacing="1"/>
      <w:textAlignment w:val="auto"/>
      <w:outlineLvl w:val="2"/>
    </w:pPr>
    <w:rPr>
      <w:rFonts w:ascii="Times New Roman" w:eastAsia="Times New Roman" w:hAnsi="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1F5"/>
    <w:pPr>
      <w:ind w:left="720"/>
      <w:contextualSpacing/>
    </w:pPr>
  </w:style>
  <w:style w:type="paragraph" w:styleId="Header">
    <w:name w:val="header"/>
    <w:basedOn w:val="Normal"/>
    <w:link w:val="HeaderChar"/>
    <w:uiPriority w:val="99"/>
    <w:unhideWhenUsed/>
    <w:rsid w:val="003379BF"/>
    <w:pPr>
      <w:tabs>
        <w:tab w:val="center" w:pos="4513"/>
        <w:tab w:val="right" w:pos="9026"/>
      </w:tabs>
      <w:spacing w:after="0"/>
    </w:pPr>
  </w:style>
  <w:style w:type="character" w:customStyle="1" w:styleId="HeaderChar">
    <w:name w:val="Header Char"/>
    <w:basedOn w:val="DefaultParagraphFont"/>
    <w:link w:val="Header"/>
    <w:uiPriority w:val="99"/>
    <w:rsid w:val="003379BF"/>
    <w:rPr>
      <w:rFonts w:ascii="Calibri" w:eastAsia="Calibri" w:hAnsi="Calibri" w:cs="Times New Roman"/>
    </w:rPr>
  </w:style>
  <w:style w:type="paragraph" w:styleId="Footer">
    <w:name w:val="footer"/>
    <w:basedOn w:val="Normal"/>
    <w:link w:val="FooterChar"/>
    <w:uiPriority w:val="99"/>
    <w:unhideWhenUsed/>
    <w:rsid w:val="003379BF"/>
    <w:pPr>
      <w:tabs>
        <w:tab w:val="center" w:pos="4513"/>
        <w:tab w:val="right" w:pos="9026"/>
      </w:tabs>
      <w:spacing w:after="0"/>
    </w:pPr>
  </w:style>
  <w:style w:type="character" w:customStyle="1" w:styleId="FooterChar">
    <w:name w:val="Footer Char"/>
    <w:basedOn w:val="DefaultParagraphFont"/>
    <w:link w:val="Footer"/>
    <w:uiPriority w:val="99"/>
    <w:rsid w:val="003379BF"/>
    <w:rPr>
      <w:rFonts w:ascii="Calibri" w:eastAsia="Calibri" w:hAnsi="Calibri" w:cs="Times New Roman"/>
    </w:rPr>
  </w:style>
  <w:style w:type="character" w:customStyle="1" w:styleId="Heading3Char">
    <w:name w:val="Heading 3 Char"/>
    <w:basedOn w:val="DefaultParagraphFont"/>
    <w:link w:val="Heading3"/>
    <w:uiPriority w:val="9"/>
    <w:rsid w:val="0063098E"/>
    <w:rPr>
      <w:rFonts w:ascii="Times New Roman" w:eastAsia="Times New Roman" w:hAnsi="Times New Roman" w:cs="Times New Roman"/>
      <w:b/>
      <w:bCs/>
      <w:sz w:val="27"/>
      <w:szCs w:val="27"/>
      <w:lang w:eastAsia="en-GB"/>
    </w:rPr>
  </w:style>
  <w:style w:type="paragraph" w:styleId="HTMLPreformatted">
    <w:name w:val="HTML Preformatted"/>
    <w:basedOn w:val="Normal"/>
    <w:link w:val="HTMLPreformattedChar"/>
    <w:uiPriority w:val="99"/>
    <w:semiHidden/>
    <w:unhideWhenUsed/>
    <w:rsid w:val="00046A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textAlignment w:val="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046AA7"/>
    <w:rPr>
      <w:rFonts w:ascii="Courier New" w:eastAsia="Times New Roman" w:hAnsi="Courier New" w:cs="Courier New"/>
      <w:sz w:val="20"/>
      <w:szCs w:val="20"/>
      <w:lang w:eastAsia="en-GB"/>
    </w:rPr>
  </w:style>
  <w:style w:type="character" w:customStyle="1" w:styleId="Heading1Char">
    <w:name w:val="Heading 1 Char"/>
    <w:basedOn w:val="DefaultParagraphFont"/>
    <w:link w:val="Heading1"/>
    <w:uiPriority w:val="9"/>
    <w:rsid w:val="00E83A1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83A1E"/>
    <w:pPr>
      <w:suppressAutoHyphens w:val="0"/>
      <w:autoSpaceDN/>
      <w:spacing w:line="259" w:lineRule="auto"/>
      <w:textAlignment w:val="auto"/>
      <w:outlineLvl w:val="9"/>
    </w:pPr>
    <w:rPr>
      <w:lang w:val="en-US"/>
    </w:rPr>
  </w:style>
  <w:style w:type="paragraph" w:styleId="TOC2">
    <w:name w:val="toc 2"/>
    <w:basedOn w:val="Normal"/>
    <w:next w:val="Normal"/>
    <w:autoRedefine/>
    <w:uiPriority w:val="39"/>
    <w:unhideWhenUsed/>
    <w:rsid w:val="00E83A1E"/>
    <w:pPr>
      <w:suppressAutoHyphens w:val="0"/>
      <w:autoSpaceDN/>
      <w:spacing w:after="100" w:line="259" w:lineRule="auto"/>
      <w:ind w:left="220"/>
      <w:textAlignment w:val="auto"/>
    </w:pPr>
    <w:rPr>
      <w:rFonts w:asciiTheme="minorHAnsi" w:eastAsiaTheme="minorEastAsia" w:hAnsiTheme="minorHAnsi"/>
      <w:lang w:val="en-US"/>
    </w:rPr>
  </w:style>
  <w:style w:type="paragraph" w:styleId="TOC1">
    <w:name w:val="toc 1"/>
    <w:basedOn w:val="Normal"/>
    <w:next w:val="Normal"/>
    <w:autoRedefine/>
    <w:uiPriority w:val="39"/>
    <w:unhideWhenUsed/>
    <w:rsid w:val="00E83A1E"/>
    <w:pPr>
      <w:suppressAutoHyphens w:val="0"/>
      <w:autoSpaceDN/>
      <w:spacing w:after="100" w:line="259" w:lineRule="auto"/>
      <w:textAlignment w:val="auto"/>
    </w:pPr>
    <w:rPr>
      <w:rFonts w:asciiTheme="minorHAnsi" w:eastAsiaTheme="minorEastAsia" w:hAnsiTheme="minorHAnsi"/>
      <w:lang w:val="en-US"/>
    </w:rPr>
  </w:style>
  <w:style w:type="paragraph" w:styleId="TOC3">
    <w:name w:val="toc 3"/>
    <w:basedOn w:val="Normal"/>
    <w:next w:val="Normal"/>
    <w:autoRedefine/>
    <w:uiPriority w:val="39"/>
    <w:unhideWhenUsed/>
    <w:rsid w:val="00E83A1E"/>
    <w:pPr>
      <w:suppressAutoHyphens w:val="0"/>
      <w:autoSpaceDN/>
      <w:spacing w:after="100" w:line="259" w:lineRule="auto"/>
      <w:ind w:left="440"/>
      <w:textAlignment w:val="auto"/>
    </w:pPr>
    <w:rPr>
      <w:rFonts w:asciiTheme="minorHAnsi" w:eastAsiaTheme="minorEastAsia" w:hAnsi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051929">
      <w:bodyDiv w:val="1"/>
      <w:marLeft w:val="0"/>
      <w:marRight w:val="0"/>
      <w:marTop w:val="0"/>
      <w:marBottom w:val="0"/>
      <w:divBdr>
        <w:top w:val="none" w:sz="0" w:space="0" w:color="auto"/>
        <w:left w:val="none" w:sz="0" w:space="0" w:color="auto"/>
        <w:bottom w:val="none" w:sz="0" w:space="0" w:color="auto"/>
        <w:right w:val="none" w:sz="0" w:space="0" w:color="auto"/>
      </w:divBdr>
      <w:divsChild>
        <w:div w:id="413089072">
          <w:marLeft w:val="0"/>
          <w:marRight w:val="0"/>
          <w:marTop w:val="0"/>
          <w:marBottom w:val="0"/>
          <w:divBdr>
            <w:top w:val="none" w:sz="0" w:space="0" w:color="auto"/>
            <w:left w:val="none" w:sz="0" w:space="0" w:color="auto"/>
            <w:bottom w:val="none" w:sz="0" w:space="0" w:color="auto"/>
            <w:right w:val="none" w:sz="0" w:space="0" w:color="auto"/>
          </w:divBdr>
        </w:div>
        <w:div w:id="1650401390">
          <w:marLeft w:val="0"/>
          <w:marRight w:val="0"/>
          <w:marTop w:val="0"/>
          <w:marBottom w:val="0"/>
          <w:divBdr>
            <w:top w:val="none" w:sz="0" w:space="0" w:color="auto"/>
            <w:left w:val="none" w:sz="0" w:space="0" w:color="auto"/>
            <w:bottom w:val="none" w:sz="0" w:space="0" w:color="auto"/>
            <w:right w:val="none" w:sz="0" w:space="0" w:color="auto"/>
          </w:divBdr>
        </w:div>
        <w:div w:id="537015327">
          <w:marLeft w:val="0"/>
          <w:marRight w:val="0"/>
          <w:marTop w:val="0"/>
          <w:marBottom w:val="0"/>
          <w:divBdr>
            <w:top w:val="none" w:sz="0" w:space="0" w:color="auto"/>
            <w:left w:val="none" w:sz="0" w:space="0" w:color="auto"/>
            <w:bottom w:val="none" w:sz="0" w:space="0" w:color="auto"/>
            <w:right w:val="none" w:sz="0" w:space="0" w:color="auto"/>
          </w:divBdr>
        </w:div>
        <w:div w:id="370613949">
          <w:marLeft w:val="0"/>
          <w:marRight w:val="0"/>
          <w:marTop w:val="0"/>
          <w:marBottom w:val="0"/>
          <w:divBdr>
            <w:top w:val="none" w:sz="0" w:space="0" w:color="auto"/>
            <w:left w:val="none" w:sz="0" w:space="0" w:color="auto"/>
            <w:bottom w:val="none" w:sz="0" w:space="0" w:color="auto"/>
            <w:right w:val="none" w:sz="0" w:space="0" w:color="auto"/>
          </w:divBdr>
        </w:div>
        <w:div w:id="1061443649">
          <w:marLeft w:val="0"/>
          <w:marRight w:val="0"/>
          <w:marTop w:val="0"/>
          <w:marBottom w:val="0"/>
          <w:divBdr>
            <w:top w:val="none" w:sz="0" w:space="0" w:color="auto"/>
            <w:left w:val="none" w:sz="0" w:space="0" w:color="auto"/>
            <w:bottom w:val="none" w:sz="0" w:space="0" w:color="auto"/>
            <w:right w:val="none" w:sz="0" w:space="0" w:color="auto"/>
          </w:divBdr>
        </w:div>
        <w:div w:id="1179662864">
          <w:marLeft w:val="0"/>
          <w:marRight w:val="0"/>
          <w:marTop w:val="0"/>
          <w:marBottom w:val="0"/>
          <w:divBdr>
            <w:top w:val="none" w:sz="0" w:space="0" w:color="auto"/>
            <w:left w:val="none" w:sz="0" w:space="0" w:color="auto"/>
            <w:bottom w:val="none" w:sz="0" w:space="0" w:color="auto"/>
            <w:right w:val="none" w:sz="0" w:space="0" w:color="auto"/>
          </w:divBdr>
        </w:div>
      </w:divsChild>
    </w:div>
    <w:div w:id="397363831">
      <w:bodyDiv w:val="1"/>
      <w:marLeft w:val="0"/>
      <w:marRight w:val="0"/>
      <w:marTop w:val="0"/>
      <w:marBottom w:val="0"/>
      <w:divBdr>
        <w:top w:val="none" w:sz="0" w:space="0" w:color="auto"/>
        <w:left w:val="none" w:sz="0" w:space="0" w:color="auto"/>
        <w:bottom w:val="none" w:sz="0" w:space="0" w:color="auto"/>
        <w:right w:val="none" w:sz="0" w:space="0" w:color="auto"/>
      </w:divBdr>
    </w:div>
    <w:div w:id="909577489">
      <w:bodyDiv w:val="1"/>
      <w:marLeft w:val="0"/>
      <w:marRight w:val="0"/>
      <w:marTop w:val="0"/>
      <w:marBottom w:val="0"/>
      <w:divBdr>
        <w:top w:val="none" w:sz="0" w:space="0" w:color="auto"/>
        <w:left w:val="none" w:sz="0" w:space="0" w:color="auto"/>
        <w:bottom w:val="none" w:sz="0" w:space="0" w:color="auto"/>
        <w:right w:val="none" w:sz="0" w:space="0" w:color="auto"/>
      </w:divBdr>
    </w:div>
    <w:div w:id="1206335603">
      <w:bodyDiv w:val="1"/>
      <w:marLeft w:val="0"/>
      <w:marRight w:val="0"/>
      <w:marTop w:val="0"/>
      <w:marBottom w:val="0"/>
      <w:divBdr>
        <w:top w:val="none" w:sz="0" w:space="0" w:color="auto"/>
        <w:left w:val="none" w:sz="0" w:space="0" w:color="auto"/>
        <w:bottom w:val="none" w:sz="0" w:space="0" w:color="auto"/>
        <w:right w:val="none" w:sz="0" w:space="0" w:color="auto"/>
      </w:divBdr>
      <w:divsChild>
        <w:div w:id="621569252">
          <w:marLeft w:val="0"/>
          <w:marRight w:val="0"/>
          <w:marTop w:val="0"/>
          <w:marBottom w:val="0"/>
          <w:divBdr>
            <w:top w:val="none" w:sz="0" w:space="0" w:color="auto"/>
            <w:left w:val="none" w:sz="0" w:space="0" w:color="auto"/>
            <w:bottom w:val="none" w:sz="0" w:space="0" w:color="auto"/>
            <w:right w:val="none" w:sz="0" w:space="0" w:color="auto"/>
          </w:divBdr>
        </w:div>
        <w:div w:id="765005450">
          <w:marLeft w:val="0"/>
          <w:marRight w:val="0"/>
          <w:marTop w:val="0"/>
          <w:marBottom w:val="0"/>
          <w:divBdr>
            <w:top w:val="none" w:sz="0" w:space="0" w:color="auto"/>
            <w:left w:val="none" w:sz="0" w:space="0" w:color="auto"/>
            <w:bottom w:val="none" w:sz="0" w:space="0" w:color="auto"/>
            <w:right w:val="none" w:sz="0" w:space="0" w:color="auto"/>
          </w:divBdr>
        </w:div>
      </w:divsChild>
    </w:div>
    <w:div w:id="1209099760">
      <w:bodyDiv w:val="1"/>
      <w:marLeft w:val="0"/>
      <w:marRight w:val="0"/>
      <w:marTop w:val="0"/>
      <w:marBottom w:val="0"/>
      <w:divBdr>
        <w:top w:val="none" w:sz="0" w:space="0" w:color="auto"/>
        <w:left w:val="none" w:sz="0" w:space="0" w:color="auto"/>
        <w:bottom w:val="none" w:sz="0" w:space="0" w:color="auto"/>
        <w:right w:val="none" w:sz="0" w:space="0" w:color="auto"/>
      </w:divBdr>
    </w:div>
    <w:div w:id="1326284343">
      <w:bodyDiv w:val="1"/>
      <w:marLeft w:val="0"/>
      <w:marRight w:val="0"/>
      <w:marTop w:val="0"/>
      <w:marBottom w:val="0"/>
      <w:divBdr>
        <w:top w:val="none" w:sz="0" w:space="0" w:color="auto"/>
        <w:left w:val="none" w:sz="0" w:space="0" w:color="auto"/>
        <w:bottom w:val="none" w:sz="0" w:space="0" w:color="auto"/>
        <w:right w:val="none" w:sz="0" w:space="0" w:color="auto"/>
      </w:divBdr>
    </w:div>
    <w:div w:id="166307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B984CE4-56FF-4373-885D-B0DCB7932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14</Pages>
  <Words>2502</Words>
  <Characters>14265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Iagar</dc:creator>
  <cp:keywords/>
  <dc:description/>
  <cp:lastModifiedBy>Diana Iagar</cp:lastModifiedBy>
  <cp:revision>52</cp:revision>
  <dcterms:created xsi:type="dcterms:W3CDTF">2020-05-11T08:15:00Z</dcterms:created>
  <dcterms:modified xsi:type="dcterms:W3CDTF">2020-05-14T18:24:00Z</dcterms:modified>
</cp:coreProperties>
</file>