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077BC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F7BA8">
              <w:rPr>
                <w:b/>
                <w:color w:val="auto"/>
                <w:sz w:val="32"/>
              </w:rPr>
              <w:t>Rebecca Simmonds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610646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F7BA8">
              <w:rPr>
                <w:b/>
                <w:color w:val="auto"/>
                <w:sz w:val="32"/>
              </w:rPr>
              <w:t xml:space="preserve"> 2016651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F7BA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377CD3B0" w:rsidR="00AA666E" w:rsidRDefault="00025650" w:rsidP="00340E9A">
      <w:pPr>
        <w:ind w:right="237"/>
        <w:jc w:val="both"/>
        <w:rPr>
          <w:b/>
          <w:sz w:val="24"/>
          <w:szCs w:val="24"/>
        </w:rPr>
      </w:pPr>
      <w:r w:rsidRPr="00025650">
        <w:rPr>
          <w:b/>
          <w:sz w:val="24"/>
          <w:szCs w:val="24"/>
        </w:rPr>
        <w:t>ANSWER:</w:t>
      </w:r>
    </w:p>
    <w:p w14:paraId="4AD1EB44" w14:textId="723B71DB" w:rsidR="00A344D5" w:rsidRDefault="00A344D5" w:rsidP="00340E9A">
      <w:pPr>
        <w:ind w:right="237"/>
        <w:jc w:val="both"/>
        <w:rPr>
          <w:b/>
          <w:sz w:val="24"/>
          <w:szCs w:val="24"/>
        </w:rPr>
      </w:pPr>
    </w:p>
    <w:p w14:paraId="29A2F3F3" w14:textId="77777777" w:rsidR="00A344D5" w:rsidRPr="00F45B61" w:rsidRDefault="00A344D5" w:rsidP="00A344D5">
      <w:pPr>
        <w:pStyle w:val="NormalWeb"/>
        <w:spacing w:before="0" w:beforeAutospacing="0" w:after="0" w:afterAutospacing="0"/>
        <w:rPr>
          <w:rFonts w:ascii="Calibri" w:hAnsi="Calibri" w:cs="Calibri"/>
          <w:sz w:val="22"/>
          <w:szCs w:val="22"/>
        </w:rPr>
      </w:pPr>
    </w:p>
    <w:p w14:paraId="6B7589C4"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During my three months tutorship period, as I had not yet achieved independent patrol status, I would continuously complete each shift working with and observing the behaviours and values of the same individual, however since becoming an independent police officer, I have now been able to further enhance my understanding of organisational culture, by working alongside different individuals.</w:t>
      </w:r>
    </w:p>
    <w:p w14:paraId="173311E7"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1D427B66" w14:textId="77777777" w:rsidR="00A344D5" w:rsidRPr="00F45B61" w:rsidRDefault="00A344D5" w:rsidP="00A344D5">
      <w:pPr>
        <w:pStyle w:val="NormalWeb"/>
        <w:spacing w:before="0" w:beforeAutospacing="0" w:after="0" w:afterAutospacing="0"/>
        <w:rPr>
          <w:rFonts w:ascii="Calibri" w:hAnsi="Calibri" w:cs="Calibri"/>
          <w:sz w:val="22"/>
          <w:szCs w:val="22"/>
        </w:rPr>
      </w:pPr>
      <w:proofErr w:type="spellStart"/>
      <w:r w:rsidRPr="00F45B61">
        <w:rPr>
          <w:rFonts w:ascii="Calibri" w:hAnsi="Calibri" w:cs="Calibri"/>
          <w:sz w:val="22"/>
          <w:szCs w:val="22"/>
        </w:rPr>
        <w:t>Ravasi</w:t>
      </w:r>
      <w:proofErr w:type="spellEnd"/>
      <w:r w:rsidRPr="00F45B61">
        <w:rPr>
          <w:rFonts w:ascii="Calibri" w:hAnsi="Calibri" w:cs="Calibri"/>
          <w:sz w:val="22"/>
          <w:szCs w:val="22"/>
        </w:rPr>
        <w:t xml:space="preserve"> and Schultz, define organisation culture as the collective behaviours, values, actions, beliefs, </w:t>
      </w:r>
      <w:proofErr w:type="gramStart"/>
      <w:r w:rsidRPr="00F45B61">
        <w:rPr>
          <w:rFonts w:ascii="Calibri" w:hAnsi="Calibri" w:cs="Calibri"/>
          <w:sz w:val="22"/>
          <w:szCs w:val="22"/>
        </w:rPr>
        <w:t>desires</w:t>
      </w:r>
      <w:proofErr w:type="gramEnd"/>
      <w:r w:rsidRPr="00F45B61">
        <w:rPr>
          <w:rFonts w:ascii="Calibri" w:hAnsi="Calibri" w:cs="Calibri"/>
          <w:sz w:val="22"/>
          <w:szCs w:val="22"/>
        </w:rPr>
        <w:t xml:space="preserve"> and prospects of a group of human beings working in a defined environment and a set of ‘shared mental assumptions’ that guide behaviours in the workplace. (</w:t>
      </w:r>
      <w:proofErr w:type="spellStart"/>
      <w:r w:rsidRPr="00F45B61">
        <w:rPr>
          <w:rFonts w:ascii="Calibri" w:hAnsi="Calibri" w:cs="Calibri"/>
          <w:sz w:val="22"/>
          <w:szCs w:val="22"/>
        </w:rPr>
        <w:t>Ravasi</w:t>
      </w:r>
      <w:proofErr w:type="spellEnd"/>
      <w:r w:rsidRPr="00F45B61">
        <w:rPr>
          <w:rFonts w:ascii="Calibri" w:hAnsi="Calibri" w:cs="Calibri"/>
          <w:sz w:val="22"/>
          <w:szCs w:val="22"/>
        </w:rPr>
        <w:t xml:space="preserve"> and Schultz, 2006) </w:t>
      </w:r>
    </w:p>
    <w:p w14:paraId="1A84BF8A"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71B4CF8C"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I have been able to distinguish since being observant of other police officers that positive organisation culture has been consistent amongst myself and my colleagues. I believe this is due to policing having such prominent values and standards, such as the nine policing principles and ten standards of professional behaviour.</w:t>
      </w:r>
    </w:p>
    <w:p w14:paraId="408B1376" w14:textId="77777777" w:rsidR="00A344D5" w:rsidRPr="00F45B61" w:rsidRDefault="00A344D5" w:rsidP="00A344D5">
      <w:pPr>
        <w:pStyle w:val="NormalWeb"/>
        <w:spacing w:before="0" w:beforeAutospacing="0" w:after="0" w:afterAutospacing="0"/>
        <w:rPr>
          <w:rFonts w:ascii="Calibri" w:hAnsi="Calibri" w:cs="Calibri"/>
          <w:sz w:val="22"/>
          <w:szCs w:val="22"/>
        </w:rPr>
      </w:pPr>
    </w:p>
    <w:p w14:paraId="32767B65" w14:textId="77777777" w:rsidR="00A344D5" w:rsidRPr="00F45B61" w:rsidRDefault="00A344D5" w:rsidP="00A344D5">
      <w:pPr>
        <w:rPr>
          <w:rFonts w:ascii="Calibri" w:hAnsi="Calibri" w:cs="Calibri"/>
          <w:color w:val="auto"/>
          <w:sz w:val="22"/>
          <w:szCs w:val="22"/>
        </w:rPr>
      </w:pPr>
      <w:r w:rsidRPr="00F45B61">
        <w:rPr>
          <w:rFonts w:ascii="Calibri" w:hAnsi="Calibri" w:cs="Calibri"/>
          <w:color w:val="auto"/>
          <w:sz w:val="22"/>
          <w:szCs w:val="22"/>
        </w:rPr>
        <w:t xml:space="preserve">Further to this, as the University </w:t>
      </w:r>
      <w:proofErr w:type="gramStart"/>
      <w:r w:rsidRPr="00F45B61">
        <w:rPr>
          <w:rFonts w:ascii="Calibri" w:hAnsi="Calibri" w:cs="Calibri"/>
          <w:color w:val="auto"/>
          <w:sz w:val="22"/>
          <w:szCs w:val="22"/>
        </w:rPr>
        <w:t>Of</w:t>
      </w:r>
      <w:proofErr w:type="gramEnd"/>
      <w:r w:rsidRPr="00F45B61">
        <w:rPr>
          <w:rFonts w:ascii="Calibri" w:hAnsi="Calibri" w:cs="Calibri"/>
          <w:color w:val="auto"/>
          <w:sz w:val="22"/>
          <w:szCs w:val="22"/>
        </w:rPr>
        <w:t xml:space="preserve"> Southampton states the purpose of each police officer is “to serve to maintain law and order in local areas by protecting members of the public and their property, preventing crime, reducing the fear of crime and improving the quality of life for all citizens" (University Of Southampton, 2022)</w:t>
      </w:r>
    </w:p>
    <w:p w14:paraId="0668B041" w14:textId="77777777" w:rsidR="00A344D5" w:rsidRPr="00F45B61" w:rsidRDefault="00A344D5" w:rsidP="00A344D5">
      <w:pPr>
        <w:rPr>
          <w:rFonts w:ascii="Calibri" w:hAnsi="Calibri" w:cs="Calibri"/>
          <w:color w:val="auto"/>
          <w:sz w:val="22"/>
          <w:szCs w:val="22"/>
        </w:rPr>
      </w:pPr>
      <w:r w:rsidRPr="00F45B61">
        <w:rPr>
          <w:rFonts w:ascii="Calibri" w:hAnsi="Calibri" w:cs="Calibri"/>
          <w:color w:val="auto"/>
          <w:sz w:val="22"/>
          <w:szCs w:val="22"/>
        </w:rPr>
        <w:t xml:space="preserve">Throughout my career, it has been clear that myself and my colleagues share and adhere to the same core values and principles and all aspects involved with policing, however on many occasions, it has been stated by members of the public that I have dealt with, that police officers are corrupt. </w:t>
      </w:r>
    </w:p>
    <w:p w14:paraId="793E69ED" w14:textId="77777777" w:rsidR="00A344D5" w:rsidRPr="00F45B61" w:rsidRDefault="00A344D5" w:rsidP="00A344D5">
      <w:pPr>
        <w:rPr>
          <w:rFonts w:ascii="Calibri" w:hAnsi="Calibri" w:cs="Calibri"/>
          <w:color w:val="auto"/>
          <w:sz w:val="22"/>
          <w:szCs w:val="22"/>
        </w:rPr>
      </w:pPr>
      <w:r w:rsidRPr="00F45B61">
        <w:rPr>
          <w:rFonts w:ascii="Calibri" w:hAnsi="Calibri" w:cs="Calibri"/>
          <w:color w:val="auto"/>
          <w:sz w:val="22"/>
          <w:szCs w:val="22"/>
        </w:rPr>
        <w:t xml:space="preserve">I believe this negative opinion of police corruption has been heightened dramatically recently, due to a highly publicised case regarding the murder of a female named Sarah Everard during March 2021, that was conducted by a firearms officer named Wayne </w:t>
      </w:r>
      <w:proofErr w:type="spellStart"/>
      <w:r w:rsidRPr="00F45B61">
        <w:rPr>
          <w:rFonts w:ascii="Calibri" w:hAnsi="Calibri" w:cs="Calibri"/>
          <w:color w:val="auto"/>
          <w:sz w:val="22"/>
          <w:szCs w:val="22"/>
        </w:rPr>
        <w:t>Couzens</w:t>
      </w:r>
      <w:proofErr w:type="spellEnd"/>
      <w:r w:rsidRPr="00F45B61">
        <w:rPr>
          <w:rFonts w:ascii="Calibri" w:hAnsi="Calibri" w:cs="Calibri"/>
          <w:color w:val="auto"/>
          <w:sz w:val="22"/>
          <w:szCs w:val="22"/>
        </w:rPr>
        <w:t xml:space="preserve">, who was an employee of the Metropolitan Police. </w:t>
      </w:r>
    </w:p>
    <w:p w14:paraId="6A72B1C4"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The case was publicised by BBC NEWS who stated "Met Police officer Wayne </w:t>
      </w:r>
      <w:proofErr w:type="spellStart"/>
      <w:r w:rsidRPr="00F45B61">
        <w:rPr>
          <w:rFonts w:ascii="Calibri" w:hAnsi="Calibri" w:cs="Calibri"/>
          <w:sz w:val="22"/>
          <w:szCs w:val="22"/>
        </w:rPr>
        <w:t>Couzens</w:t>
      </w:r>
      <w:proofErr w:type="spellEnd"/>
      <w:r w:rsidRPr="00F45B61">
        <w:rPr>
          <w:rFonts w:ascii="Calibri" w:hAnsi="Calibri" w:cs="Calibri"/>
          <w:sz w:val="22"/>
          <w:szCs w:val="22"/>
        </w:rPr>
        <w:t xml:space="preserve"> has pleaded guilty to the murder of Sarah Everard, the firearms officer snatched her as she walked home from a friend's house on 3 March, driving her away in a car he hired. The 33-year-olds's body was found a week later in woodland, metres from land owned by </w:t>
      </w:r>
      <w:proofErr w:type="spellStart"/>
      <w:r w:rsidRPr="00F45B61">
        <w:rPr>
          <w:rFonts w:ascii="Calibri" w:hAnsi="Calibri" w:cs="Calibri"/>
          <w:sz w:val="22"/>
          <w:szCs w:val="22"/>
        </w:rPr>
        <w:t>Couzens</w:t>
      </w:r>
      <w:proofErr w:type="spellEnd"/>
      <w:r w:rsidRPr="00F45B61">
        <w:rPr>
          <w:rFonts w:ascii="Calibri" w:hAnsi="Calibri" w:cs="Calibri"/>
          <w:sz w:val="22"/>
          <w:szCs w:val="22"/>
        </w:rPr>
        <w:t>. She had been raped and strangled" (BBC 2022)</w:t>
      </w:r>
    </w:p>
    <w:p w14:paraId="4D1A9208"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0F6110FB"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lastRenderedPageBreak/>
        <w:t xml:space="preserve"> According to BBC News also, "The Independent Officer for Police Conduct said that a total of 12 gross misconduct or misconduct notices had so far been served on police officers from multiple forces in relation to the </w:t>
      </w:r>
      <w:proofErr w:type="spellStart"/>
      <w:r w:rsidRPr="00F45B61">
        <w:rPr>
          <w:rFonts w:ascii="Calibri" w:hAnsi="Calibri" w:cs="Calibri"/>
          <w:sz w:val="22"/>
          <w:szCs w:val="22"/>
        </w:rPr>
        <w:t>Couzens</w:t>
      </w:r>
      <w:proofErr w:type="spellEnd"/>
      <w:r w:rsidRPr="00F45B61">
        <w:rPr>
          <w:rFonts w:ascii="Calibri" w:hAnsi="Calibri" w:cs="Calibri"/>
          <w:sz w:val="22"/>
          <w:szCs w:val="22"/>
        </w:rPr>
        <w:t xml:space="preserve"> case" (BBC, 2022)</w:t>
      </w:r>
    </w:p>
    <w:p w14:paraId="19D51905"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1F2D9243"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David </w:t>
      </w:r>
      <w:proofErr w:type="spellStart"/>
      <w:r w:rsidRPr="00F45B61">
        <w:rPr>
          <w:rFonts w:ascii="Calibri" w:hAnsi="Calibri" w:cs="Calibri"/>
          <w:sz w:val="22"/>
          <w:szCs w:val="22"/>
        </w:rPr>
        <w:t>Bamaung</w:t>
      </w:r>
      <w:proofErr w:type="spellEnd"/>
      <w:r w:rsidRPr="00F45B61">
        <w:rPr>
          <w:rFonts w:ascii="Calibri" w:hAnsi="Calibri" w:cs="Calibri"/>
          <w:sz w:val="22"/>
          <w:szCs w:val="22"/>
        </w:rPr>
        <w:t xml:space="preserve"> reinforces this negative opinion of the police by </w:t>
      </w:r>
      <w:proofErr w:type="gramStart"/>
      <w:r w:rsidRPr="00F45B61">
        <w:rPr>
          <w:rFonts w:ascii="Calibri" w:hAnsi="Calibri" w:cs="Calibri"/>
          <w:sz w:val="22"/>
          <w:szCs w:val="22"/>
        </w:rPr>
        <w:t>stating,  "</w:t>
      </w:r>
      <w:proofErr w:type="gramEnd"/>
      <w:r w:rsidRPr="00F45B61">
        <w:rPr>
          <w:rFonts w:ascii="Calibri" w:hAnsi="Calibri" w:cs="Calibri"/>
          <w:sz w:val="22"/>
          <w:szCs w:val="22"/>
        </w:rPr>
        <w:t xml:space="preserve">The ability of the British police to operate effectively depends on the consent and support of the general public. The brutal kidnapping and murder of Sarah </w:t>
      </w:r>
      <w:proofErr w:type="spellStart"/>
      <w:r w:rsidRPr="00F45B61">
        <w:rPr>
          <w:rFonts w:ascii="Calibri" w:hAnsi="Calibri" w:cs="Calibri"/>
          <w:sz w:val="22"/>
          <w:szCs w:val="22"/>
        </w:rPr>
        <w:t>Everhard</w:t>
      </w:r>
      <w:proofErr w:type="spellEnd"/>
      <w:r w:rsidRPr="00F45B61">
        <w:rPr>
          <w:rFonts w:ascii="Calibri" w:hAnsi="Calibri" w:cs="Calibri"/>
          <w:sz w:val="22"/>
          <w:szCs w:val="22"/>
        </w:rPr>
        <w:t xml:space="preserve"> by PC Wayne </w:t>
      </w:r>
      <w:proofErr w:type="spellStart"/>
      <w:r w:rsidRPr="00F45B61">
        <w:rPr>
          <w:rFonts w:ascii="Calibri" w:hAnsi="Calibri" w:cs="Calibri"/>
          <w:sz w:val="22"/>
          <w:szCs w:val="22"/>
        </w:rPr>
        <w:t>Couzens</w:t>
      </w:r>
      <w:proofErr w:type="spellEnd"/>
      <w:r w:rsidRPr="00F45B61">
        <w:rPr>
          <w:rFonts w:ascii="Calibri" w:hAnsi="Calibri" w:cs="Calibri"/>
          <w:sz w:val="22"/>
          <w:szCs w:val="22"/>
        </w:rPr>
        <w:t xml:space="preserve"> in March 2021 severely damaged public trust in the police and their ability to police by consent. (David </w:t>
      </w:r>
      <w:proofErr w:type="spellStart"/>
      <w:r w:rsidRPr="00F45B61">
        <w:rPr>
          <w:rFonts w:ascii="Calibri" w:hAnsi="Calibri" w:cs="Calibri"/>
          <w:sz w:val="22"/>
          <w:szCs w:val="22"/>
        </w:rPr>
        <w:t>Bamaung</w:t>
      </w:r>
      <w:proofErr w:type="spellEnd"/>
      <w:r w:rsidRPr="00F45B61">
        <w:rPr>
          <w:rFonts w:ascii="Calibri" w:hAnsi="Calibri" w:cs="Calibri"/>
          <w:sz w:val="22"/>
          <w:szCs w:val="22"/>
        </w:rPr>
        <w:t>, 24/11 2021)</w:t>
      </w:r>
    </w:p>
    <w:p w14:paraId="3250C5B8"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5FBDF238"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 I have personally witnessed how much of a detrimental impact this case has had regarding the opinion of police as a whole organisation. Recently, whilst I was policing a local area full of bars and nightclubs with my colleague, we were both asked if either of us were a family relation to Wayne </w:t>
      </w:r>
      <w:proofErr w:type="spellStart"/>
      <w:r w:rsidRPr="00F45B61">
        <w:rPr>
          <w:rFonts w:ascii="Calibri" w:hAnsi="Calibri" w:cs="Calibri"/>
          <w:sz w:val="22"/>
          <w:szCs w:val="22"/>
        </w:rPr>
        <w:t>Couzen</w:t>
      </w:r>
      <w:proofErr w:type="spellEnd"/>
      <w:r w:rsidRPr="00F45B61">
        <w:rPr>
          <w:rFonts w:ascii="Calibri" w:hAnsi="Calibri" w:cs="Calibri"/>
          <w:sz w:val="22"/>
          <w:szCs w:val="22"/>
        </w:rPr>
        <w:t xml:space="preserve">. </w:t>
      </w:r>
    </w:p>
    <w:p w14:paraId="15022809" w14:textId="77777777" w:rsidR="00A344D5" w:rsidRPr="00F45B61" w:rsidRDefault="00A344D5" w:rsidP="00A344D5">
      <w:pPr>
        <w:pStyle w:val="NormalWeb"/>
        <w:spacing w:before="0" w:beforeAutospacing="0" w:after="0" w:afterAutospacing="0"/>
        <w:rPr>
          <w:rFonts w:ascii="Calibri" w:hAnsi="Calibri" w:cs="Calibri"/>
          <w:sz w:val="22"/>
          <w:szCs w:val="22"/>
        </w:rPr>
      </w:pPr>
    </w:p>
    <w:p w14:paraId="0EC6A502"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Maintaining a high standard of wellbeing is vital working as a Police officer. This is because policing is a profession that poses a personal risk to exposure of stressful and traumatic situations. </w:t>
      </w:r>
    </w:p>
    <w:p w14:paraId="75B4F8FE"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Wellbeing is defined as ‘a positive physical, social and mental state’ (Mental Health Foundation, 2022)</w:t>
      </w:r>
    </w:p>
    <w:p w14:paraId="3AC11C1D"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1D60577C"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 During my short career, I have attended to many sudden </w:t>
      </w:r>
      <w:proofErr w:type="gramStart"/>
      <w:r w:rsidRPr="00F45B61">
        <w:rPr>
          <w:rFonts w:ascii="Calibri" w:hAnsi="Calibri" w:cs="Calibri"/>
          <w:sz w:val="22"/>
          <w:szCs w:val="22"/>
        </w:rPr>
        <w:t>deaths</w:t>
      </w:r>
      <w:proofErr w:type="gramEnd"/>
      <w:r w:rsidRPr="00F45B61">
        <w:rPr>
          <w:rFonts w:ascii="Calibri" w:hAnsi="Calibri" w:cs="Calibri"/>
          <w:sz w:val="22"/>
          <w:szCs w:val="22"/>
        </w:rPr>
        <w:t xml:space="preserve"> and this has occurred during a short time frame period.  I have also witnessed and responded to a fatal road traffic collision whilst being </w:t>
      </w:r>
      <w:proofErr w:type="gramStart"/>
      <w:r w:rsidRPr="00F45B61">
        <w:rPr>
          <w:rFonts w:ascii="Calibri" w:hAnsi="Calibri" w:cs="Calibri"/>
          <w:sz w:val="22"/>
          <w:szCs w:val="22"/>
        </w:rPr>
        <w:t>off-duty</w:t>
      </w:r>
      <w:proofErr w:type="gramEnd"/>
      <w:r w:rsidRPr="00F45B61">
        <w:rPr>
          <w:rFonts w:ascii="Calibri" w:hAnsi="Calibri" w:cs="Calibri"/>
          <w:sz w:val="22"/>
          <w:szCs w:val="22"/>
        </w:rPr>
        <w:t>.  I am aware that being exposed to this required part of policing frequently, can impact on my mental wellbeing and that it can also have an impact on my stress levels. I can confidently say however, that I am coping well and feel completely supported by my colleagues.</w:t>
      </w:r>
    </w:p>
    <w:p w14:paraId="1408E673"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347D784F"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I also use coping mechanisms during challenging times to support my overall wellbeing. I like to participate in exercise to achieve this. </w:t>
      </w:r>
    </w:p>
    <w:p w14:paraId="4C7D40D2"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 I thoroughly enjoy walking and choose to walk along my local promenade, or occasionally I walk onto the beach situated below, depending on the tide’s placement at that time. I find this very beneficial to my health and always feel refreshed after exercise. </w:t>
      </w:r>
    </w:p>
    <w:p w14:paraId="7C2C951F"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5561C87C"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According to Wendy Bumgardner "Walking can help relieve stress. Walking gives you time to think, as well as time to get away from stressors. Getting out of the stressful environment, breathing the air, and feeling your body move is natural stress-relief.” (Wendy Bumgardner, 03/12/2020)</w:t>
      </w:r>
    </w:p>
    <w:p w14:paraId="23553190"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165B2619"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 Exercise also interlinks with building resilience, as Patricia A </w:t>
      </w:r>
      <w:proofErr w:type="spellStart"/>
      <w:r w:rsidRPr="00F45B61">
        <w:rPr>
          <w:rFonts w:ascii="Calibri" w:hAnsi="Calibri" w:cs="Calibri"/>
          <w:sz w:val="22"/>
          <w:szCs w:val="22"/>
        </w:rPr>
        <w:t>Deuster</w:t>
      </w:r>
      <w:proofErr w:type="spellEnd"/>
      <w:r w:rsidRPr="00F45B61">
        <w:rPr>
          <w:rFonts w:ascii="Calibri" w:hAnsi="Calibri" w:cs="Calibri"/>
          <w:sz w:val="22"/>
          <w:szCs w:val="22"/>
        </w:rPr>
        <w:t xml:space="preserve"> states, "physical fitness confers resilience because regular exercise and/or physical activity induces positive physiologic and psychological benefits, protects against the potential consequences of stressful events."  (Patricia A </w:t>
      </w:r>
      <w:proofErr w:type="spellStart"/>
      <w:r w:rsidRPr="00F45B61">
        <w:rPr>
          <w:rFonts w:ascii="Calibri" w:hAnsi="Calibri" w:cs="Calibri"/>
          <w:sz w:val="22"/>
          <w:szCs w:val="22"/>
        </w:rPr>
        <w:t>Deuster</w:t>
      </w:r>
      <w:proofErr w:type="spellEnd"/>
      <w:r w:rsidRPr="00F45B61">
        <w:rPr>
          <w:rFonts w:ascii="Calibri" w:hAnsi="Calibri" w:cs="Calibri"/>
          <w:sz w:val="22"/>
          <w:szCs w:val="22"/>
        </w:rPr>
        <w:t>, Oct-Dec 2013)</w:t>
      </w:r>
    </w:p>
    <w:p w14:paraId="41D15D2E"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 </w:t>
      </w:r>
    </w:p>
    <w:p w14:paraId="17F08E39"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I also find walking along the beach to be beneficial as I find listening to the sea water very relaxing. </w:t>
      </w:r>
    </w:p>
    <w:p w14:paraId="028CD263"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According to Surfer Today "People who live a stressful life are advised to go to the beach, not only for its relaxing atmosphere but also because of the soothing medicinal properties of sea water" (Surfer Today, 2022)</w:t>
      </w:r>
    </w:p>
    <w:p w14:paraId="6F6FE3D9"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3284EB67" w14:textId="77777777" w:rsidR="00A344D5" w:rsidRPr="00F45B61" w:rsidRDefault="00A344D5" w:rsidP="00A344D5">
      <w:pPr>
        <w:pStyle w:val="NormalWeb"/>
        <w:spacing w:before="0" w:beforeAutospacing="0" w:after="0" w:afterAutospacing="0"/>
        <w:rPr>
          <w:rFonts w:ascii="Calibri" w:hAnsi="Calibri" w:cs="Calibri"/>
          <w:sz w:val="22"/>
          <w:szCs w:val="22"/>
          <w:shd w:val="clear" w:color="auto" w:fill="FFFFFF"/>
        </w:rPr>
      </w:pPr>
      <w:r w:rsidRPr="00F45B61">
        <w:rPr>
          <w:rFonts w:ascii="Calibri" w:hAnsi="Calibri" w:cs="Calibri"/>
          <w:sz w:val="22"/>
          <w:szCs w:val="22"/>
        </w:rPr>
        <w:t>A survey was also conducted by The National Trust strengthening my opinion by stating, "being by the sea can lift our mood, help us sleep and make us feel relaxed, according to a survey of 109 walkers carried out, nearly two-thirds of people said that a coastal walk allows them a distraction from the stresses of everyday life.</w:t>
      </w:r>
      <w:r w:rsidRPr="00F45B61">
        <w:rPr>
          <w:rFonts w:ascii="Calibri" w:hAnsi="Calibri" w:cs="Calibri"/>
          <w:sz w:val="22"/>
          <w:szCs w:val="22"/>
          <w:shd w:val="clear" w:color="auto" w:fill="FFFFFF"/>
        </w:rPr>
        <w:t xml:space="preserve"> (National Trust, N.D)</w:t>
      </w:r>
    </w:p>
    <w:p w14:paraId="3047AAA8" w14:textId="77777777" w:rsidR="00A344D5" w:rsidRPr="00F45B61" w:rsidRDefault="00A344D5" w:rsidP="00A344D5">
      <w:pPr>
        <w:pStyle w:val="NormalWeb"/>
        <w:spacing w:before="0" w:beforeAutospacing="0" w:after="0" w:afterAutospacing="0"/>
        <w:rPr>
          <w:rFonts w:ascii="Calibri" w:hAnsi="Calibri" w:cs="Calibri"/>
          <w:sz w:val="22"/>
          <w:szCs w:val="22"/>
          <w:shd w:val="clear" w:color="auto" w:fill="FFFFFF"/>
        </w:rPr>
      </w:pPr>
    </w:p>
    <w:p w14:paraId="486AB983"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lastRenderedPageBreak/>
        <w:t>Another aspect to policing that poses a risk to my wellbeing is working a shift pattern where unsociable hours of work are required. The Health Assured Team state that "Working unsociable hours increases the risk of developing or exacerbating existing mental health conditions such as depression, anxiety and stress" (Health Assured Team, 17/06/2019)</w:t>
      </w:r>
    </w:p>
    <w:p w14:paraId="415B9F32"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72F71B60"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This has continued to affect me since being an independent police officer, due to having rest days cancelled to assist with low resources. As a </w:t>
      </w:r>
      <w:proofErr w:type="gramStart"/>
      <w:r w:rsidRPr="00F45B61">
        <w:rPr>
          <w:rFonts w:ascii="Calibri" w:hAnsi="Calibri" w:cs="Calibri"/>
          <w:sz w:val="22"/>
          <w:szCs w:val="22"/>
        </w:rPr>
        <w:t>result</w:t>
      </w:r>
      <w:proofErr w:type="gramEnd"/>
      <w:r w:rsidRPr="00F45B61">
        <w:rPr>
          <w:rFonts w:ascii="Calibri" w:hAnsi="Calibri" w:cs="Calibri"/>
          <w:sz w:val="22"/>
          <w:szCs w:val="22"/>
        </w:rPr>
        <w:t xml:space="preserve"> I am then sometimes working further unsocial hours which results in further sleep deprivation.  This causes me to feel tired and as though I am constantly trying to catch up on sleep that I have lost, however I make a continuous effort to gain sufficient sleep when I have days off and I always make sure that I sleep for more than six hours. </w:t>
      </w:r>
    </w:p>
    <w:p w14:paraId="0CE22664"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5AE78F30"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xml:space="preserve">On occasions that I do not have enough sleep, I am therefore putting my wellbeing and resilience at risk. According to </w:t>
      </w:r>
      <w:proofErr w:type="spellStart"/>
      <w:r w:rsidRPr="00F45B61">
        <w:rPr>
          <w:rFonts w:ascii="Calibri" w:hAnsi="Calibri" w:cs="Calibri"/>
          <w:sz w:val="22"/>
          <w:szCs w:val="22"/>
        </w:rPr>
        <w:t>Psychomed</w:t>
      </w:r>
      <w:proofErr w:type="spellEnd"/>
      <w:r w:rsidRPr="00F45B61">
        <w:rPr>
          <w:rFonts w:ascii="Calibri" w:hAnsi="Calibri" w:cs="Calibri"/>
          <w:sz w:val="22"/>
          <w:szCs w:val="22"/>
        </w:rPr>
        <w:t xml:space="preserve"> "lack of sleep over time is tied to depression, as some studies have confirmed that people who survive less than 6 hours of sleep at night are likely to suffer from this mental disorder, </w:t>
      </w:r>
      <w:proofErr w:type="gramStart"/>
      <w:r w:rsidRPr="00F45B61">
        <w:rPr>
          <w:rFonts w:ascii="Calibri" w:hAnsi="Calibri" w:cs="Calibri"/>
          <w:sz w:val="22"/>
          <w:szCs w:val="22"/>
        </w:rPr>
        <w:t>Getting</w:t>
      </w:r>
      <w:proofErr w:type="gramEnd"/>
      <w:r w:rsidRPr="00F45B61">
        <w:rPr>
          <w:rFonts w:ascii="Calibri" w:hAnsi="Calibri" w:cs="Calibri"/>
          <w:sz w:val="22"/>
          <w:szCs w:val="22"/>
        </w:rPr>
        <w:t xml:space="preserve"> enough sleep is important for your energy levels, but it really helps your brain to function optimally. When you don’t get enough sleep, your brain slows down and its functions are disrupted, which can lead to a range of problems. (</w:t>
      </w:r>
      <w:proofErr w:type="spellStart"/>
      <w:r w:rsidRPr="00F45B61">
        <w:rPr>
          <w:rFonts w:ascii="Calibri" w:hAnsi="Calibri" w:cs="Calibri"/>
          <w:sz w:val="22"/>
          <w:szCs w:val="22"/>
        </w:rPr>
        <w:t>Psychomed</w:t>
      </w:r>
      <w:proofErr w:type="spellEnd"/>
      <w:r w:rsidRPr="00F45B61">
        <w:rPr>
          <w:rFonts w:ascii="Calibri" w:hAnsi="Calibri" w:cs="Calibri"/>
          <w:sz w:val="22"/>
          <w:szCs w:val="22"/>
        </w:rPr>
        <w:t xml:space="preserve">, 2022) </w:t>
      </w:r>
    </w:p>
    <w:p w14:paraId="006CFB82" w14:textId="77777777" w:rsidR="00A344D5" w:rsidRPr="00F45B61" w:rsidRDefault="00A344D5" w:rsidP="00A344D5">
      <w:pPr>
        <w:pStyle w:val="NormalWeb"/>
        <w:spacing w:before="0" w:beforeAutospacing="0" w:after="0" w:afterAutospacing="0"/>
        <w:rPr>
          <w:rFonts w:ascii="Calibri" w:hAnsi="Calibri" w:cs="Calibri"/>
          <w:sz w:val="22"/>
          <w:szCs w:val="22"/>
        </w:rPr>
      </w:pPr>
      <w:r w:rsidRPr="00F45B61">
        <w:rPr>
          <w:rFonts w:ascii="Calibri" w:hAnsi="Calibri" w:cs="Calibri"/>
          <w:sz w:val="22"/>
          <w:szCs w:val="22"/>
        </w:rPr>
        <w:t> </w:t>
      </w:r>
    </w:p>
    <w:p w14:paraId="6FF9603F" w14:textId="77777777" w:rsidR="00A344D5" w:rsidRPr="00F45B61" w:rsidRDefault="00A344D5" w:rsidP="00A344D5">
      <w:pPr>
        <w:pStyle w:val="NormalWeb"/>
        <w:spacing w:before="0" w:beforeAutospacing="0" w:after="160" w:afterAutospacing="0"/>
        <w:rPr>
          <w:rFonts w:ascii="Calibri" w:hAnsi="Calibri" w:cs="Calibri"/>
          <w:sz w:val="22"/>
          <w:szCs w:val="22"/>
        </w:rPr>
      </w:pPr>
      <w:r w:rsidRPr="00F45B61">
        <w:rPr>
          <w:rFonts w:ascii="Calibri" w:hAnsi="Calibri" w:cs="Calibri"/>
          <w:sz w:val="22"/>
          <w:szCs w:val="22"/>
        </w:rPr>
        <w:t>I am aware that as I work part of a team, this can represent the risk of conforming to organisational culture.</w:t>
      </w:r>
    </w:p>
    <w:p w14:paraId="4CEE4FAB" w14:textId="77777777" w:rsidR="00A344D5" w:rsidRPr="00F45B61" w:rsidRDefault="00A344D5" w:rsidP="00A344D5">
      <w:pPr>
        <w:pStyle w:val="NormalWeb"/>
        <w:spacing w:before="0" w:beforeAutospacing="0" w:after="160" w:afterAutospacing="0"/>
        <w:rPr>
          <w:rFonts w:ascii="Calibri" w:hAnsi="Calibri" w:cs="Calibri"/>
          <w:sz w:val="22"/>
          <w:szCs w:val="22"/>
        </w:rPr>
      </w:pPr>
      <w:r w:rsidRPr="00F45B61">
        <w:rPr>
          <w:rFonts w:ascii="Calibri" w:hAnsi="Calibri" w:cs="Calibri"/>
          <w:sz w:val="22"/>
          <w:szCs w:val="22"/>
        </w:rPr>
        <w:t xml:space="preserve">I am always aware that I must be responsible for retaining and making legitimate decisions from my own personal values. Although I have not been presented with a situation where I could be negatively influenced by organisational culture or the integrity of my colleagues, I always respectfully understand and follow the nine policing principles and ten standards of professional behaviour and </w:t>
      </w:r>
      <w:proofErr w:type="gramStart"/>
      <w:r w:rsidRPr="00F45B61">
        <w:rPr>
          <w:rFonts w:ascii="Calibri" w:hAnsi="Calibri" w:cs="Calibri"/>
          <w:sz w:val="22"/>
          <w:szCs w:val="22"/>
        </w:rPr>
        <w:t>all of</w:t>
      </w:r>
      <w:proofErr w:type="gramEnd"/>
      <w:r w:rsidRPr="00F45B61">
        <w:rPr>
          <w:rFonts w:ascii="Calibri" w:hAnsi="Calibri" w:cs="Calibri"/>
          <w:sz w:val="22"/>
          <w:szCs w:val="22"/>
        </w:rPr>
        <w:t xml:space="preserve"> the core values that remain alongside them. Each individual police officer has a personal responsibility to be accountable for every action taken.</w:t>
      </w:r>
    </w:p>
    <w:p w14:paraId="6D731F05" w14:textId="77777777" w:rsidR="00A344D5" w:rsidRPr="00F45B61" w:rsidRDefault="00A344D5" w:rsidP="00A344D5">
      <w:pPr>
        <w:pStyle w:val="NormalWeb"/>
        <w:spacing w:before="0" w:beforeAutospacing="0" w:after="160" w:afterAutospacing="0"/>
        <w:rPr>
          <w:rFonts w:ascii="Calibri" w:hAnsi="Calibri" w:cs="Calibri"/>
          <w:sz w:val="22"/>
          <w:szCs w:val="22"/>
          <w:shd w:val="clear" w:color="auto" w:fill="FFFFFF"/>
        </w:rPr>
      </w:pPr>
      <w:r w:rsidRPr="00F45B61">
        <w:rPr>
          <w:rFonts w:ascii="Calibri" w:hAnsi="Calibri" w:cs="Calibri"/>
          <w:sz w:val="22"/>
          <w:szCs w:val="22"/>
        </w:rPr>
        <w:t xml:space="preserve">The College </w:t>
      </w:r>
      <w:proofErr w:type="gramStart"/>
      <w:r w:rsidRPr="00F45B61">
        <w:rPr>
          <w:rFonts w:ascii="Calibri" w:hAnsi="Calibri" w:cs="Calibri"/>
          <w:sz w:val="22"/>
          <w:szCs w:val="22"/>
        </w:rPr>
        <w:t>Of</w:t>
      </w:r>
      <w:proofErr w:type="gramEnd"/>
      <w:r w:rsidRPr="00F45B61">
        <w:rPr>
          <w:rFonts w:ascii="Calibri" w:hAnsi="Calibri" w:cs="Calibri"/>
          <w:sz w:val="22"/>
          <w:szCs w:val="22"/>
        </w:rPr>
        <w:t xml:space="preserve"> Policing emphasises that “</w:t>
      </w:r>
      <w:r w:rsidRPr="00F45B61">
        <w:rPr>
          <w:rFonts w:ascii="Calibri" w:hAnsi="Calibri" w:cs="Calibri"/>
          <w:i/>
          <w:iCs/>
          <w:sz w:val="22"/>
          <w:szCs w:val="22"/>
          <w:shd w:val="clear" w:color="auto" w:fill="FFFFFF"/>
        </w:rPr>
        <w:t>You are answerable for your decisions, actions and omissions</w:t>
      </w:r>
      <w:r w:rsidRPr="00F45B61">
        <w:rPr>
          <w:rFonts w:ascii="Calibri" w:hAnsi="Calibri" w:cs="Calibri"/>
          <w:sz w:val="22"/>
          <w:szCs w:val="22"/>
          <w:shd w:val="clear" w:color="auto" w:fill="FFFFFF"/>
        </w:rPr>
        <w:t>” (College Of Policing, 2014)</w:t>
      </w:r>
    </w:p>
    <w:p w14:paraId="747A0317" w14:textId="77777777" w:rsidR="00A344D5" w:rsidRPr="00F45B61" w:rsidRDefault="00A344D5" w:rsidP="00A344D5">
      <w:pPr>
        <w:pStyle w:val="NormalWeb"/>
        <w:spacing w:before="0" w:beforeAutospacing="0" w:after="160" w:afterAutospacing="0"/>
        <w:rPr>
          <w:rFonts w:ascii="Calibri" w:hAnsi="Calibri" w:cs="Calibri"/>
          <w:sz w:val="22"/>
          <w:szCs w:val="22"/>
        </w:rPr>
      </w:pPr>
      <w:r w:rsidRPr="00F45B61">
        <w:rPr>
          <w:rFonts w:ascii="Calibri" w:hAnsi="Calibri" w:cs="Calibri"/>
          <w:sz w:val="22"/>
          <w:szCs w:val="22"/>
          <w:shd w:val="clear" w:color="auto" w:fill="FFFFFF"/>
        </w:rPr>
        <w:t xml:space="preserve">If I was personally subjected to a situation that could impact on organisation culture in a negative manner, I would always remain in line with a standard of professional behaviour, as the College of Policing instructs </w:t>
      </w:r>
      <w:r w:rsidRPr="00F45B61">
        <w:rPr>
          <w:rFonts w:ascii="Calibri" w:hAnsi="Calibri" w:cs="Calibri"/>
          <w:sz w:val="22"/>
          <w:szCs w:val="22"/>
        </w:rPr>
        <w:t xml:space="preserve">“to challenge or take action against the conduct of colleagues which has fallen below the standards of professional behaviour” (College </w:t>
      </w:r>
      <w:proofErr w:type="gramStart"/>
      <w:r w:rsidRPr="00F45B61">
        <w:rPr>
          <w:rFonts w:ascii="Calibri" w:hAnsi="Calibri" w:cs="Calibri"/>
          <w:sz w:val="22"/>
          <w:szCs w:val="22"/>
        </w:rPr>
        <w:t>Of</w:t>
      </w:r>
      <w:proofErr w:type="gramEnd"/>
      <w:r w:rsidRPr="00F45B61">
        <w:rPr>
          <w:rFonts w:ascii="Calibri" w:hAnsi="Calibri" w:cs="Calibri"/>
          <w:sz w:val="22"/>
          <w:szCs w:val="22"/>
        </w:rPr>
        <w:t xml:space="preserve"> Policing 2014)</w:t>
      </w:r>
    </w:p>
    <w:p w14:paraId="07D5885D" w14:textId="77777777" w:rsidR="00A344D5" w:rsidRPr="00F45B61" w:rsidRDefault="00A344D5" w:rsidP="00A344D5">
      <w:pPr>
        <w:pStyle w:val="NormalWeb"/>
        <w:spacing w:before="0" w:beforeAutospacing="0" w:after="160" w:afterAutospacing="0"/>
        <w:rPr>
          <w:rFonts w:ascii="Calibri" w:hAnsi="Calibri" w:cs="Calibri"/>
          <w:sz w:val="22"/>
          <w:szCs w:val="22"/>
        </w:rPr>
      </w:pPr>
    </w:p>
    <w:p w14:paraId="25DD06C4" w14:textId="77777777" w:rsidR="00A344D5" w:rsidRPr="00F45B61" w:rsidRDefault="00A344D5" w:rsidP="00A344D5">
      <w:pPr>
        <w:pStyle w:val="NormalWeb"/>
        <w:spacing w:before="0" w:beforeAutospacing="0" w:after="160" w:afterAutospacing="0"/>
        <w:rPr>
          <w:rFonts w:ascii="Calibri" w:hAnsi="Calibri" w:cs="Calibri"/>
          <w:sz w:val="22"/>
          <w:szCs w:val="22"/>
        </w:rPr>
      </w:pPr>
      <w:r w:rsidRPr="00F45B61">
        <w:rPr>
          <w:rFonts w:ascii="Calibri" w:hAnsi="Calibri" w:cs="Calibri"/>
          <w:sz w:val="22"/>
          <w:szCs w:val="22"/>
        </w:rPr>
        <w:t>(Word Count, 1360)</w:t>
      </w:r>
    </w:p>
    <w:p w14:paraId="2B5962C6" w14:textId="77777777" w:rsidR="00A344D5" w:rsidRPr="00F45B61" w:rsidRDefault="00A344D5" w:rsidP="00A344D5">
      <w:pPr>
        <w:pStyle w:val="NormalWeb"/>
        <w:spacing w:before="0" w:beforeAutospacing="0" w:after="160" w:afterAutospacing="0"/>
        <w:rPr>
          <w:rFonts w:ascii="Calibri" w:hAnsi="Calibri" w:cs="Calibri"/>
          <w:sz w:val="22"/>
          <w:szCs w:val="22"/>
        </w:rPr>
      </w:pPr>
    </w:p>
    <w:p w14:paraId="1F2F0A0B" w14:textId="77777777" w:rsidR="00A344D5" w:rsidRPr="006E6B8C" w:rsidRDefault="00A344D5" w:rsidP="00A344D5">
      <w:pPr>
        <w:pStyle w:val="NormalWeb"/>
        <w:spacing w:before="0" w:beforeAutospacing="0" w:after="160" w:afterAutospacing="0"/>
        <w:rPr>
          <w:rFonts w:ascii="Calibri" w:hAnsi="Calibri" w:cs="Calibri"/>
          <w:sz w:val="22"/>
          <w:szCs w:val="22"/>
        </w:rPr>
      </w:pPr>
      <w:r w:rsidRPr="00F45B61">
        <w:rPr>
          <w:rFonts w:ascii="Calibri" w:hAnsi="Calibri" w:cs="Calibri"/>
          <w:sz w:val="22"/>
          <w:szCs w:val="22"/>
        </w:rPr>
        <w:t>References:</w:t>
      </w:r>
    </w:p>
    <w:p w14:paraId="6AA0FFBE"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(BBC, 2022)</w:t>
      </w:r>
    </w:p>
    <w:p w14:paraId="3D7FFB42" w14:textId="77777777" w:rsidR="00A344D5" w:rsidRPr="006E6B8C" w:rsidRDefault="00A344D5" w:rsidP="00A344D5">
      <w:pPr>
        <w:spacing w:beforeAutospacing="1" w:afterAutospacing="1"/>
        <w:rPr>
          <w:rFonts w:ascii="Calibri" w:hAnsi="Calibri" w:cs="Calibri"/>
          <w:color w:val="auto"/>
          <w:sz w:val="22"/>
          <w:szCs w:val="22"/>
        </w:rPr>
      </w:pPr>
      <w:hyperlink r:id="rId14" w:history="1">
        <w:r w:rsidRPr="006E6B8C">
          <w:rPr>
            <w:rFonts w:ascii="Calibri" w:hAnsi="Calibri" w:cs="Calibri"/>
            <w:i/>
            <w:iCs/>
            <w:color w:val="auto"/>
            <w:sz w:val="22"/>
            <w:szCs w:val="22"/>
            <w:u w:val="single"/>
          </w:rPr>
          <w:t>https://www.bbc.co.uk/news/uk-england-london-57774597</w:t>
        </w:r>
      </w:hyperlink>
      <w:r w:rsidRPr="006E6B8C">
        <w:rPr>
          <w:rFonts w:ascii="Calibri" w:hAnsi="Calibri" w:cs="Calibri"/>
          <w:i/>
          <w:iCs/>
          <w:color w:val="auto"/>
          <w:sz w:val="22"/>
          <w:szCs w:val="22"/>
        </w:rPr>
        <w:t xml:space="preserve">&gt; </w:t>
      </w:r>
    </w:p>
    <w:p w14:paraId="71D6E7A5"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5C818885"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(Health Assured Team, 17/06/2019)</w:t>
      </w:r>
    </w:p>
    <w:p w14:paraId="705F3F97" w14:textId="77777777" w:rsidR="00A344D5" w:rsidRPr="006E6B8C" w:rsidRDefault="00A344D5" w:rsidP="00A344D5">
      <w:pPr>
        <w:spacing w:beforeAutospacing="1" w:afterAutospacing="1"/>
        <w:rPr>
          <w:rFonts w:ascii="Calibri" w:hAnsi="Calibri" w:cs="Calibri"/>
          <w:color w:val="auto"/>
          <w:sz w:val="22"/>
          <w:szCs w:val="22"/>
        </w:rPr>
      </w:pPr>
      <w:hyperlink r:id="rId15" w:history="1">
        <w:r w:rsidRPr="006E6B8C">
          <w:rPr>
            <w:rFonts w:ascii="Calibri" w:hAnsi="Calibri" w:cs="Calibri"/>
            <w:i/>
            <w:iCs/>
            <w:color w:val="auto"/>
            <w:sz w:val="22"/>
            <w:szCs w:val="22"/>
            <w:u w:val="single"/>
          </w:rPr>
          <w:t>https://www.healthassured.org/blog/unsociable-working-hours/</w:t>
        </w:r>
      </w:hyperlink>
      <w:r w:rsidRPr="006E6B8C">
        <w:rPr>
          <w:rFonts w:ascii="Calibri" w:hAnsi="Calibri" w:cs="Calibri"/>
          <w:i/>
          <w:iCs/>
          <w:color w:val="auto"/>
          <w:sz w:val="22"/>
          <w:szCs w:val="22"/>
        </w:rPr>
        <w:t xml:space="preserve">&gt; </w:t>
      </w:r>
    </w:p>
    <w:p w14:paraId="11176591"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49A019C2"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xml:space="preserve">(Mental Health Foundation, 2022) </w:t>
      </w:r>
    </w:p>
    <w:p w14:paraId="1E08F627"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&lt;</w:t>
      </w:r>
      <w:hyperlink r:id="rId16" w:history="1">
        <w:r w:rsidRPr="006E6B8C">
          <w:rPr>
            <w:rFonts w:ascii="Calibri" w:hAnsi="Calibri" w:cs="Calibri"/>
            <w:i/>
            <w:iCs/>
            <w:color w:val="auto"/>
            <w:sz w:val="22"/>
            <w:szCs w:val="22"/>
            <w:u w:val="single"/>
          </w:rPr>
          <w:t>https://www.mentalhealth.org.uk/publications/how-to-using-exercise</w:t>
        </w:r>
      </w:hyperlink>
      <w:r w:rsidRPr="006E6B8C">
        <w:rPr>
          <w:rFonts w:ascii="Calibri" w:hAnsi="Calibri" w:cs="Calibri"/>
          <w:i/>
          <w:iCs/>
          <w:color w:val="auto"/>
          <w:sz w:val="22"/>
          <w:szCs w:val="22"/>
        </w:rPr>
        <w:t xml:space="preserve">&gt; </w:t>
      </w:r>
    </w:p>
    <w:p w14:paraId="58D8055E"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7252C0C3"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(National Trust N.D)</w:t>
      </w:r>
    </w:p>
    <w:p w14:paraId="6BB9DBF8"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&lt;</w:t>
      </w:r>
      <w:hyperlink r:id="rId17" w:history="1">
        <w:r w:rsidRPr="006E6B8C">
          <w:rPr>
            <w:rFonts w:ascii="Calibri" w:hAnsi="Calibri" w:cs="Calibri"/>
            <w:i/>
            <w:iCs/>
            <w:color w:val="auto"/>
            <w:sz w:val="22"/>
            <w:szCs w:val="22"/>
            <w:u w:val="single"/>
          </w:rPr>
          <w:t>https://www.nationaltrust.org.uk/features/how-walking-in-nature-can-help-wellbeing</w:t>
        </w:r>
      </w:hyperlink>
      <w:r w:rsidRPr="006E6B8C">
        <w:rPr>
          <w:rFonts w:ascii="Calibri" w:hAnsi="Calibri" w:cs="Calibri"/>
          <w:i/>
          <w:iCs/>
          <w:color w:val="auto"/>
          <w:sz w:val="22"/>
          <w:szCs w:val="22"/>
        </w:rPr>
        <w:t xml:space="preserve">&gt; </w:t>
      </w:r>
    </w:p>
    <w:p w14:paraId="54389EEC"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lastRenderedPageBreak/>
        <w:t> </w:t>
      </w:r>
    </w:p>
    <w:p w14:paraId="1B3597E2"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xml:space="preserve">Patricia A </w:t>
      </w:r>
      <w:proofErr w:type="spellStart"/>
      <w:r w:rsidRPr="006E6B8C">
        <w:rPr>
          <w:rFonts w:ascii="Calibri" w:hAnsi="Calibri" w:cs="Calibri"/>
          <w:color w:val="auto"/>
          <w:sz w:val="22"/>
          <w:szCs w:val="22"/>
        </w:rPr>
        <w:t>Deuster</w:t>
      </w:r>
      <w:proofErr w:type="spellEnd"/>
      <w:r w:rsidRPr="006E6B8C">
        <w:rPr>
          <w:rFonts w:ascii="Calibri" w:hAnsi="Calibri" w:cs="Calibri"/>
          <w:color w:val="auto"/>
          <w:sz w:val="22"/>
          <w:szCs w:val="22"/>
        </w:rPr>
        <w:t xml:space="preserve"> (Oct-Dec 2013)</w:t>
      </w:r>
    </w:p>
    <w:p w14:paraId="72106BE6"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 xml:space="preserve"> &lt;</w:t>
      </w:r>
      <w:hyperlink r:id="rId18" w:history="1">
        <w:r w:rsidRPr="006E6B8C">
          <w:rPr>
            <w:rFonts w:ascii="Calibri" w:hAnsi="Calibri" w:cs="Calibri"/>
            <w:i/>
            <w:iCs/>
            <w:color w:val="auto"/>
            <w:sz w:val="22"/>
            <w:szCs w:val="22"/>
            <w:u w:val="single"/>
          </w:rPr>
          <w:t>https://pubmed.ncbi.nlm.nih.gov/24146240/</w:t>
        </w:r>
      </w:hyperlink>
      <w:r w:rsidRPr="006E6B8C">
        <w:rPr>
          <w:rFonts w:ascii="Calibri" w:hAnsi="Calibri" w:cs="Calibri"/>
          <w:i/>
          <w:iCs/>
          <w:color w:val="auto"/>
          <w:sz w:val="22"/>
          <w:szCs w:val="22"/>
        </w:rPr>
        <w:t xml:space="preserve">&gt; </w:t>
      </w:r>
    </w:p>
    <w:p w14:paraId="7B085C99"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 </w:t>
      </w:r>
    </w:p>
    <w:p w14:paraId="0AD55824" w14:textId="77777777" w:rsidR="00A344D5" w:rsidRPr="00F45B61" w:rsidRDefault="00A344D5" w:rsidP="00A344D5">
      <w:pPr>
        <w:spacing w:beforeAutospacing="1" w:afterAutospacing="1"/>
        <w:rPr>
          <w:rFonts w:ascii="Calibri" w:hAnsi="Calibri" w:cs="Calibri"/>
          <w:i/>
          <w:iCs/>
          <w:color w:val="auto"/>
          <w:sz w:val="22"/>
          <w:szCs w:val="22"/>
        </w:rPr>
      </w:pPr>
      <w:r w:rsidRPr="006E6B8C">
        <w:rPr>
          <w:rFonts w:ascii="Calibri" w:hAnsi="Calibri" w:cs="Calibri"/>
          <w:i/>
          <w:iCs/>
          <w:color w:val="auto"/>
          <w:sz w:val="22"/>
          <w:szCs w:val="22"/>
        </w:rPr>
        <w:t>(SIFT 2022)</w:t>
      </w:r>
    </w:p>
    <w:p w14:paraId="35A3089D" w14:textId="77777777" w:rsidR="00A344D5" w:rsidRPr="006E6B8C" w:rsidRDefault="00A344D5" w:rsidP="00A344D5">
      <w:pPr>
        <w:spacing w:beforeAutospacing="1" w:afterAutospacing="1"/>
        <w:rPr>
          <w:rFonts w:ascii="Calibri" w:hAnsi="Calibri" w:cs="Calibri"/>
          <w:color w:val="auto"/>
          <w:sz w:val="22"/>
          <w:szCs w:val="22"/>
        </w:rPr>
      </w:pPr>
      <w:r w:rsidRPr="006E6B8C">
        <w:rPr>
          <w:rFonts w:ascii="Calibri" w:hAnsi="Calibri" w:cs="Calibri"/>
          <w:i/>
          <w:iCs/>
          <w:color w:val="auto"/>
          <w:sz w:val="22"/>
          <w:szCs w:val="22"/>
        </w:rPr>
        <w:t xml:space="preserve">  </w:t>
      </w:r>
      <w:hyperlink r:id="rId19" w:history="1">
        <w:r w:rsidRPr="006E6B8C">
          <w:rPr>
            <w:rFonts w:ascii="Calibri" w:hAnsi="Calibri" w:cs="Calibri"/>
            <w:i/>
            <w:iCs/>
            <w:color w:val="auto"/>
            <w:sz w:val="22"/>
            <w:szCs w:val="22"/>
            <w:u w:val="single"/>
          </w:rPr>
          <w:t>https://www.hrzone.com/hr-glossary/what-is-organizational-culture</w:t>
        </w:r>
      </w:hyperlink>
      <w:r w:rsidRPr="006E6B8C">
        <w:rPr>
          <w:rFonts w:ascii="Calibri" w:hAnsi="Calibri" w:cs="Calibri"/>
          <w:i/>
          <w:iCs/>
          <w:color w:val="auto"/>
          <w:sz w:val="22"/>
          <w:szCs w:val="22"/>
        </w:rPr>
        <w:t xml:space="preserve">&gt; </w:t>
      </w:r>
    </w:p>
    <w:p w14:paraId="4A8E36F7"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4CDF89F5"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(Surfer Today, 2022)</w:t>
      </w:r>
    </w:p>
    <w:p w14:paraId="36BC48E2" w14:textId="77777777" w:rsidR="00A344D5" w:rsidRPr="006E6B8C" w:rsidRDefault="00A344D5" w:rsidP="00A344D5">
      <w:pPr>
        <w:spacing w:beforeAutospacing="1" w:afterAutospacing="1"/>
        <w:rPr>
          <w:rFonts w:ascii="Calibri" w:hAnsi="Calibri" w:cs="Calibri"/>
          <w:color w:val="auto"/>
          <w:sz w:val="22"/>
          <w:szCs w:val="22"/>
        </w:rPr>
      </w:pPr>
      <w:hyperlink r:id="rId20" w:history="1">
        <w:r w:rsidRPr="006E6B8C">
          <w:rPr>
            <w:rFonts w:ascii="Calibri" w:hAnsi="Calibri" w:cs="Calibri"/>
            <w:i/>
            <w:iCs/>
            <w:color w:val="auto"/>
            <w:sz w:val="22"/>
            <w:szCs w:val="22"/>
            <w:u w:val="single"/>
          </w:rPr>
          <w:t>https://www.surfertoday.com/surfing/the-health-benefits-of-sea-water</w:t>
        </w:r>
      </w:hyperlink>
      <w:r w:rsidRPr="006E6B8C">
        <w:rPr>
          <w:rFonts w:ascii="Calibri" w:hAnsi="Calibri" w:cs="Calibri"/>
          <w:i/>
          <w:iCs/>
          <w:color w:val="auto"/>
          <w:sz w:val="22"/>
          <w:szCs w:val="22"/>
        </w:rPr>
        <w:t xml:space="preserve">&gt; </w:t>
      </w:r>
    </w:p>
    <w:p w14:paraId="7044C783"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19A6DC63"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xml:space="preserve">(University Of Southampton 2022) </w:t>
      </w:r>
    </w:p>
    <w:p w14:paraId="316175BE"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02EEC136" w14:textId="77777777" w:rsidR="00A344D5" w:rsidRPr="006E6B8C" w:rsidRDefault="00A344D5" w:rsidP="00A344D5">
      <w:pPr>
        <w:rPr>
          <w:rFonts w:ascii="Calibri" w:hAnsi="Calibri" w:cs="Calibri"/>
          <w:color w:val="auto"/>
          <w:sz w:val="22"/>
          <w:szCs w:val="22"/>
        </w:rPr>
      </w:pPr>
      <w:hyperlink r:id="rId21" w:history="1">
        <w:r w:rsidRPr="006E6B8C">
          <w:rPr>
            <w:rFonts w:ascii="Calibri" w:hAnsi="Calibri" w:cs="Calibri"/>
            <w:color w:val="auto"/>
            <w:sz w:val="22"/>
            <w:szCs w:val="22"/>
            <w:u w:val="single"/>
          </w:rPr>
          <w:t>https://www.southampton.ac.uk/socsci/undergraduate/career_path_police.page</w:t>
        </w:r>
      </w:hyperlink>
    </w:p>
    <w:p w14:paraId="1C76D729"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w:t>
      </w:r>
    </w:p>
    <w:p w14:paraId="16290FA0" w14:textId="77777777" w:rsidR="00A344D5" w:rsidRPr="006E6B8C" w:rsidRDefault="00A344D5" w:rsidP="00A344D5">
      <w:pPr>
        <w:rPr>
          <w:rFonts w:ascii="Calibri" w:hAnsi="Calibri" w:cs="Calibri"/>
          <w:color w:val="auto"/>
          <w:sz w:val="22"/>
          <w:szCs w:val="22"/>
        </w:rPr>
      </w:pPr>
      <w:r w:rsidRPr="006E6B8C">
        <w:rPr>
          <w:rFonts w:ascii="Calibri" w:hAnsi="Calibri" w:cs="Calibri"/>
          <w:color w:val="auto"/>
          <w:sz w:val="22"/>
          <w:szCs w:val="22"/>
        </w:rPr>
        <w:t xml:space="preserve">Wendy Bumgardner (03/12/2020) </w:t>
      </w:r>
    </w:p>
    <w:p w14:paraId="40491B6E" w14:textId="77777777" w:rsidR="00A344D5" w:rsidRPr="006E6B8C" w:rsidRDefault="00A344D5" w:rsidP="00A344D5">
      <w:pPr>
        <w:spacing w:beforeAutospacing="1" w:afterAutospacing="1"/>
        <w:rPr>
          <w:rFonts w:ascii="Calibri" w:hAnsi="Calibri" w:cs="Calibri"/>
          <w:color w:val="auto"/>
          <w:sz w:val="22"/>
          <w:szCs w:val="22"/>
        </w:rPr>
      </w:pPr>
      <w:hyperlink r:id="rId22" w:history="1">
        <w:r w:rsidRPr="006E6B8C">
          <w:rPr>
            <w:rFonts w:ascii="Calibri" w:hAnsi="Calibri" w:cs="Calibri"/>
            <w:i/>
            <w:iCs/>
            <w:color w:val="auto"/>
            <w:sz w:val="22"/>
            <w:szCs w:val="22"/>
            <w:u w:val="single"/>
          </w:rPr>
          <w:t>https://www.verywellfit.com/walking-for-your-mind-and-spirit-3432871</w:t>
        </w:r>
      </w:hyperlink>
      <w:r w:rsidRPr="006E6B8C">
        <w:rPr>
          <w:rFonts w:ascii="Calibri" w:hAnsi="Calibri" w:cs="Calibri"/>
          <w:i/>
          <w:iCs/>
          <w:color w:val="auto"/>
          <w:sz w:val="22"/>
          <w:szCs w:val="22"/>
        </w:rPr>
        <w:t xml:space="preserve">&gt; </w:t>
      </w:r>
    </w:p>
    <w:p w14:paraId="6D8BDCCF" w14:textId="77777777" w:rsidR="00A344D5" w:rsidRPr="00025650" w:rsidRDefault="00A344D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3"/>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5F64157" w:rsidR="00450C83" w:rsidRDefault="00450C83" w:rsidP="00242DD7">
      <w:pPr>
        <w:ind w:right="237"/>
        <w:jc w:val="both"/>
        <w:rPr>
          <w:b/>
          <w:sz w:val="24"/>
          <w:szCs w:val="24"/>
        </w:rPr>
      </w:pPr>
      <w:r w:rsidRPr="00450C83">
        <w:rPr>
          <w:b/>
          <w:sz w:val="24"/>
          <w:szCs w:val="24"/>
        </w:rPr>
        <w:t>ANSWER:</w:t>
      </w:r>
    </w:p>
    <w:p w14:paraId="73355DD3" w14:textId="615D62D5" w:rsidR="00A344D5" w:rsidRDefault="00A344D5" w:rsidP="00242DD7">
      <w:pPr>
        <w:ind w:right="237"/>
        <w:jc w:val="both"/>
        <w:rPr>
          <w:b/>
          <w:sz w:val="24"/>
          <w:szCs w:val="24"/>
        </w:rPr>
      </w:pPr>
    </w:p>
    <w:p w14:paraId="24CF1027"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During this essay I am going to discuss a domestic related incident that I attended on one of my morning shifts involving a mother and so reflecting on the decisions that I had made. </w:t>
      </w:r>
    </w:p>
    <w:p w14:paraId="36AB5D4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I will be using the Gibbs reflective circle </w:t>
      </w:r>
      <w:proofErr w:type="gramStart"/>
      <w:r w:rsidRPr="00524F80">
        <w:rPr>
          <w:rFonts w:ascii="Calibri" w:hAnsi="Calibri" w:cs="Calibri"/>
          <w:sz w:val="22"/>
          <w:szCs w:val="22"/>
        </w:rPr>
        <w:t>in order to</w:t>
      </w:r>
      <w:proofErr w:type="gramEnd"/>
      <w:r w:rsidRPr="00524F80">
        <w:rPr>
          <w:rFonts w:ascii="Calibri" w:hAnsi="Calibri" w:cs="Calibri"/>
          <w:sz w:val="22"/>
          <w:szCs w:val="22"/>
        </w:rPr>
        <w:t xml:space="preserve"> achieve this. </w:t>
      </w:r>
    </w:p>
    <w:p w14:paraId="6726D7C4"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58306C05"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Police officers have a lot of responsibility when attending at any incident, especially when making decisions. As every incident attended is different, continuity of a situation cannot be established and therefore as the College </w:t>
      </w:r>
      <w:proofErr w:type="gramStart"/>
      <w:r w:rsidRPr="00524F80">
        <w:rPr>
          <w:rFonts w:ascii="Calibri" w:hAnsi="Calibri" w:cs="Calibri"/>
          <w:sz w:val="22"/>
          <w:szCs w:val="22"/>
        </w:rPr>
        <w:t>Of</w:t>
      </w:r>
      <w:proofErr w:type="gramEnd"/>
      <w:r w:rsidRPr="00524F80">
        <w:rPr>
          <w:rFonts w:ascii="Calibri" w:hAnsi="Calibri" w:cs="Calibri"/>
          <w:sz w:val="22"/>
          <w:szCs w:val="22"/>
        </w:rPr>
        <w:t xml:space="preserve"> Policing emphasise "Police decision making is often complex. Decisions are required in difficult circumstances and are often made based on incomplete or contradictory information, it is therefore, not surprising that sometimes the decision does not achieve the best outcome."(College </w:t>
      </w:r>
      <w:proofErr w:type="gramStart"/>
      <w:r w:rsidRPr="00524F80">
        <w:rPr>
          <w:rFonts w:ascii="Calibri" w:hAnsi="Calibri" w:cs="Calibri"/>
          <w:sz w:val="22"/>
          <w:szCs w:val="22"/>
        </w:rPr>
        <w:t>Of</w:t>
      </w:r>
      <w:proofErr w:type="gramEnd"/>
      <w:r w:rsidRPr="00524F80">
        <w:rPr>
          <w:rFonts w:ascii="Calibri" w:hAnsi="Calibri" w:cs="Calibri"/>
          <w:sz w:val="22"/>
          <w:szCs w:val="22"/>
        </w:rPr>
        <w:t xml:space="preserve"> Policing, 2022)</w:t>
      </w:r>
    </w:p>
    <w:p w14:paraId="54ACD248"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050C0587"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At the heart of decision making, and </w:t>
      </w:r>
      <w:proofErr w:type="gramStart"/>
      <w:r w:rsidRPr="00524F80">
        <w:rPr>
          <w:rFonts w:ascii="Calibri" w:hAnsi="Calibri" w:cs="Calibri"/>
          <w:sz w:val="22"/>
          <w:szCs w:val="22"/>
        </w:rPr>
        <w:t>in order to</w:t>
      </w:r>
      <w:proofErr w:type="gramEnd"/>
      <w:r w:rsidRPr="00524F80">
        <w:rPr>
          <w:rFonts w:ascii="Calibri" w:hAnsi="Calibri" w:cs="Calibri"/>
          <w:sz w:val="22"/>
          <w:szCs w:val="22"/>
        </w:rPr>
        <w:t xml:space="preserve"> assist with incidents and the decisions involved, that can be of a complexed nature is the National Decision Model, also known as the 'NDM' in shorter terms. </w:t>
      </w:r>
    </w:p>
    <w:p w14:paraId="393CB8B3"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69868EC1" w14:textId="77777777" w:rsidR="00A344D5" w:rsidRPr="00524F80" w:rsidRDefault="00A344D5" w:rsidP="00A344D5">
      <w:pPr>
        <w:pStyle w:val="NormalWeb"/>
        <w:spacing w:before="0" w:beforeAutospacing="0" w:after="0" w:afterAutospacing="0"/>
        <w:rPr>
          <w:rFonts w:ascii="Calibri" w:hAnsi="Calibri" w:cs="Calibri"/>
          <w:sz w:val="22"/>
          <w:szCs w:val="22"/>
        </w:rPr>
      </w:pPr>
      <w:proofErr w:type="gramStart"/>
      <w:r w:rsidRPr="00524F80">
        <w:rPr>
          <w:rFonts w:ascii="Calibri" w:hAnsi="Calibri" w:cs="Calibri"/>
          <w:sz w:val="22"/>
          <w:szCs w:val="22"/>
        </w:rPr>
        <w:t>The National Decision Model,</w:t>
      </w:r>
      <w:proofErr w:type="gramEnd"/>
      <w:r w:rsidRPr="00524F80">
        <w:rPr>
          <w:rFonts w:ascii="Calibri" w:hAnsi="Calibri" w:cs="Calibri"/>
          <w:sz w:val="22"/>
          <w:szCs w:val="22"/>
        </w:rPr>
        <w:t xml:space="preserve"> is described by EMPAC as a "risk assessment and decision making process. It was created by the Association of Chief Police Officers (ACPO) as a replacement / update for the Conflict Management Model" (EMPAC, N.D) </w:t>
      </w:r>
    </w:p>
    <w:p w14:paraId="6A1F793F"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547B5EBF"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As the College </w:t>
      </w:r>
      <w:proofErr w:type="gramStart"/>
      <w:r w:rsidRPr="00524F80">
        <w:rPr>
          <w:rFonts w:ascii="Calibri" w:hAnsi="Calibri" w:cs="Calibri"/>
          <w:sz w:val="22"/>
          <w:szCs w:val="22"/>
        </w:rPr>
        <w:t>Of</w:t>
      </w:r>
      <w:proofErr w:type="gramEnd"/>
      <w:r w:rsidRPr="00524F80">
        <w:rPr>
          <w:rFonts w:ascii="Calibri" w:hAnsi="Calibri" w:cs="Calibri"/>
          <w:sz w:val="22"/>
          <w:szCs w:val="22"/>
        </w:rPr>
        <w:t xml:space="preserve"> Policing describes the NDM, it explains that it "has six key elements and each component provides the user with an area for focus and consideration"</w:t>
      </w:r>
    </w:p>
    <w:p w14:paraId="1BEE9EB4"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2C4B26A6"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A prominent key part of the NDM </w:t>
      </w:r>
      <w:proofErr w:type="gramStart"/>
      <w:r w:rsidRPr="00524F80">
        <w:rPr>
          <w:rFonts w:ascii="Calibri" w:hAnsi="Calibri" w:cs="Calibri"/>
          <w:sz w:val="22"/>
          <w:szCs w:val="22"/>
        </w:rPr>
        <w:t>are</w:t>
      </w:r>
      <w:proofErr w:type="gramEnd"/>
      <w:r w:rsidRPr="00524F80">
        <w:rPr>
          <w:rFonts w:ascii="Calibri" w:hAnsi="Calibri" w:cs="Calibri"/>
          <w:sz w:val="22"/>
          <w:szCs w:val="22"/>
        </w:rPr>
        <w:t xml:space="preserve"> the "Code of Ethics at the heart of all police decision making, which distinguishes the NDM from other decision-making models and recognises the need for all police decisions to be consistent with the principles and standards of behaviour set out in the Code."  Part of the Code of Ethics are the values, which should also be adhered too, whilst making any decisions. </w:t>
      </w:r>
    </w:p>
    <w:p w14:paraId="5A167E2D"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lastRenderedPageBreak/>
        <w:t> </w:t>
      </w:r>
    </w:p>
    <w:p w14:paraId="2BF3765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The initial context of the incident was reported by a neighbour stating that she could hear a male shouting inside the address at who she believed to be his mother, who also resides there. The reporting person also explained that she witnessed the male holding a black pole and hitting a windowsill with it, at the front of the property. Due to this, the use of taser was authorised prior to </w:t>
      </w:r>
      <w:proofErr w:type="gramStart"/>
      <w:r w:rsidRPr="00524F80">
        <w:rPr>
          <w:rFonts w:ascii="Calibri" w:hAnsi="Calibri" w:cs="Calibri"/>
          <w:sz w:val="22"/>
          <w:szCs w:val="22"/>
        </w:rPr>
        <w:t>officers</w:t>
      </w:r>
      <w:proofErr w:type="gramEnd"/>
      <w:r w:rsidRPr="00524F80">
        <w:rPr>
          <w:rFonts w:ascii="Calibri" w:hAnsi="Calibri" w:cs="Calibri"/>
          <w:sz w:val="22"/>
          <w:szCs w:val="22"/>
        </w:rPr>
        <w:t xml:space="preserve"> attendance.</w:t>
      </w:r>
    </w:p>
    <w:p w14:paraId="360EBF78"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6ED4215A"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Whilst being on route to the incident, I have started initiating use of the National Decision Model. I made the control room requesting for a full check on the address and for any warning markers and information on the residents, </w:t>
      </w:r>
      <w:proofErr w:type="gramStart"/>
      <w:r w:rsidRPr="00524F80">
        <w:rPr>
          <w:rFonts w:ascii="Calibri" w:hAnsi="Calibri" w:cs="Calibri"/>
          <w:sz w:val="22"/>
          <w:szCs w:val="22"/>
        </w:rPr>
        <w:t>in order for</w:t>
      </w:r>
      <w:proofErr w:type="gramEnd"/>
      <w:r w:rsidRPr="00524F80">
        <w:rPr>
          <w:rFonts w:ascii="Calibri" w:hAnsi="Calibri" w:cs="Calibri"/>
          <w:sz w:val="22"/>
          <w:szCs w:val="22"/>
        </w:rPr>
        <w:t xml:space="preserve"> me to gather any relevant information prior to attendance. Warning markers are recorded on police computer systems from previous incidents that have been attended. </w:t>
      </w:r>
    </w:p>
    <w:p w14:paraId="5B1073D4"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213868D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 I was informed by the control room that there had been previous calls to the address regarding domestic violence between a mother and son. I received numerous warning markers for the son, including domestic abuse aggressor, violent - due to previously being arrested for assault on his mother and concealment of weapons upon being searched at custody.</w:t>
      </w:r>
    </w:p>
    <w:p w14:paraId="0C1B4F10"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Due to the information received, I have then asked if there were any restraining orders in place as a safeguarding measure due to the family history, however there were not. </w:t>
      </w:r>
    </w:p>
    <w:p w14:paraId="0EB4C074"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4747D8FD"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After accumulating all necessary information and intelligence, I was able to conduct a dynamic risk assessment of the possible threat, risk or harm that could occur to myself, my </w:t>
      </w:r>
      <w:proofErr w:type="gramStart"/>
      <w:r w:rsidRPr="00524F80">
        <w:rPr>
          <w:rFonts w:ascii="Calibri" w:hAnsi="Calibri" w:cs="Calibri"/>
          <w:sz w:val="22"/>
          <w:szCs w:val="22"/>
        </w:rPr>
        <w:t>colleague</w:t>
      </w:r>
      <w:proofErr w:type="gramEnd"/>
      <w:r w:rsidRPr="00524F80">
        <w:rPr>
          <w:rFonts w:ascii="Calibri" w:hAnsi="Calibri" w:cs="Calibri"/>
          <w:sz w:val="22"/>
          <w:szCs w:val="22"/>
        </w:rPr>
        <w:t xml:space="preserve"> or the potential victim at the address. I took into consideration that the police systems have already confirmed that the alleged subject has therefore been previously arrested for assault and conceals weapons which instantly made me feel anxious. </w:t>
      </w:r>
    </w:p>
    <w:p w14:paraId="2A5C3A4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2F338902"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As myself and my colleague have attended at the address, I have instantly taken into consideration that taser had been authorised by the force incident manager. I have allowed my colleague to attend at the front door of the property before myself, so that he had as full field of vision, to prevent me from restricting his view and to make sure that if taser was to be discharged, that I did not place myself at risk of also being tasered.</w:t>
      </w:r>
    </w:p>
    <w:p w14:paraId="671BF0CF"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35F2224C" w14:textId="77777777" w:rsidR="00A344D5" w:rsidRPr="00524F80" w:rsidRDefault="00A344D5" w:rsidP="00A344D5">
      <w:pPr>
        <w:pStyle w:val="NormalWeb"/>
        <w:spacing w:before="0" w:beforeAutospacing="0" w:after="0" w:afterAutospacing="0"/>
        <w:rPr>
          <w:rFonts w:ascii="Calibri" w:hAnsi="Calibri" w:cs="Calibri"/>
          <w:color w:val="000000"/>
          <w:sz w:val="22"/>
          <w:szCs w:val="22"/>
        </w:rPr>
      </w:pPr>
      <w:r w:rsidRPr="00524F80">
        <w:rPr>
          <w:rFonts w:ascii="Calibri" w:hAnsi="Calibri" w:cs="Calibri"/>
          <w:color w:val="000000"/>
          <w:sz w:val="22"/>
          <w:szCs w:val="22"/>
        </w:rPr>
        <w:t xml:space="preserve">Upon standing outside the front door, I could not hear any sounds as if our presence was already noted. My colleague knocked the front door however we gained no response. After knocking again, I could hear a female shouting "let me go" and who then continued to </w:t>
      </w:r>
      <w:proofErr w:type="gramStart"/>
      <w:r w:rsidRPr="00524F80">
        <w:rPr>
          <w:rFonts w:ascii="Calibri" w:hAnsi="Calibri" w:cs="Calibri"/>
          <w:color w:val="000000"/>
          <w:sz w:val="22"/>
          <w:szCs w:val="22"/>
        </w:rPr>
        <w:t>state</w:t>
      </w:r>
      <w:proofErr w:type="gramEnd"/>
      <w:r w:rsidRPr="00524F80">
        <w:rPr>
          <w:rFonts w:ascii="Calibri" w:hAnsi="Calibri" w:cs="Calibri"/>
          <w:color w:val="000000"/>
          <w:sz w:val="22"/>
          <w:szCs w:val="22"/>
        </w:rPr>
        <w:t xml:space="preserve"> "he won't let me answer the door, help" The female was crying and sounded in great distress. This instantly made me feel extremely worried for her welfare and I have immediately thought about the need of safeguarding her, I have also empathised on how afraid she was feeling. In the first instance, reassuring the female was also a priority. I stated "It's okay lovely, I am here to help you"</w:t>
      </w:r>
    </w:p>
    <w:p w14:paraId="251A8312"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05230BA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Under this circumstances, as a police officer I am aware that Section 17 of the Police And Criminal Evidence Act enables me "To enter and search any premises to: execute an arrest warrant, arrest or recapture a person on any premises, save life and limb or prevent serious damage to property" (College Of Policing, 2022) therefore I have stated in a loud manner to the male "Open the door, or we will be forcing entry, open the door!" </w:t>
      </w:r>
    </w:p>
    <w:p w14:paraId="2C81DAE8"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0CB7D1B2"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I could then hear footsteps heading towards the door, A male opened the front </w:t>
      </w:r>
      <w:proofErr w:type="gramStart"/>
      <w:r w:rsidRPr="00524F80">
        <w:rPr>
          <w:rFonts w:ascii="Calibri" w:hAnsi="Calibri" w:cs="Calibri"/>
          <w:sz w:val="22"/>
          <w:szCs w:val="22"/>
        </w:rPr>
        <w:t>door</w:t>
      </w:r>
      <w:proofErr w:type="gramEnd"/>
      <w:r w:rsidRPr="00524F80">
        <w:rPr>
          <w:rFonts w:ascii="Calibri" w:hAnsi="Calibri" w:cs="Calibri"/>
          <w:sz w:val="22"/>
          <w:szCs w:val="22"/>
        </w:rPr>
        <w:t xml:space="preserve"> and I instantly became aware that he was holding a large kitchen scissors, I could also hear the female crying in the living room at the property. </w:t>
      </w:r>
    </w:p>
    <w:p w14:paraId="02F46439"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74B587EA"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Myself and my colleague have shouted simultaneously, "DROP THE SCISSORS."</w:t>
      </w:r>
    </w:p>
    <w:p w14:paraId="732C1877"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7DB372C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 The male began to panic and dropped the scissors to the floor. I have within a split second, picked up the scissors and placed them safely into my equipment vest to prevent anyone sustaining any injuries from them.  I then gave the male clear instructions </w:t>
      </w:r>
      <w:proofErr w:type="gramStart"/>
      <w:r w:rsidRPr="00524F80">
        <w:rPr>
          <w:rFonts w:ascii="Calibri" w:hAnsi="Calibri" w:cs="Calibri"/>
          <w:sz w:val="22"/>
          <w:szCs w:val="22"/>
        </w:rPr>
        <w:t>stating</w:t>
      </w:r>
      <w:proofErr w:type="gramEnd"/>
      <w:r w:rsidRPr="00524F80">
        <w:rPr>
          <w:rFonts w:ascii="Calibri" w:hAnsi="Calibri" w:cs="Calibri"/>
          <w:sz w:val="22"/>
          <w:szCs w:val="22"/>
        </w:rPr>
        <w:t xml:space="preserve"> "STAY WHERE YOU ARE" and I have placed the male into handcuffs, as I did not want him going into the living room where the female was situated. </w:t>
      </w:r>
    </w:p>
    <w:p w14:paraId="68465B1C"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6E222AE5"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I have then gone </w:t>
      </w:r>
      <w:proofErr w:type="gramStart"/>
      <w:r w:rsidRPr="00524F80">
        <w:rPr>
          <w:rFonts w:ascii="Calibri" w:hAnsi="Calibri" w:cs="Calibri"/>
          <w:sz w:val="22"/>
          <w:szCs w:val="22"/>
        </w:rPr>
        <w:t>straight  into</w:t>
      </w:r>
      <w:proofErr w:type="gramEnd"/>
      <w:r w:rsidRPr="00524F80">
        <w:rPr>
          <w:rFonts w:ascii="Calibri" w:hAnsi="Calibri" w:cs="Calibri"/>
          <w:sz w:val="22"/>
          <w:szCs w:val="22"/>
        </w:rPr>
        <w:t xml:space="preserve"> the living room at the address and checked on the female, my immediate thought was the need to safeguard her. I made sure both parties were separated by asking my colleague to keep the male in the hallway of the property. I could not see any visible </w:t>
      </w:r>
      <w:proofErr w:type="gramStart"/>
      <w:r w:rsidRPr="00524F80">
        <w:rPr>
          <w:rFonts w:ascii="Calibri" w:hAnsi="Calibri" w:cs="Calibri"/>
          <w:sz w:val="22"/>
          <w:szCs w:val="22"/>
        </w:rPr>
        <w:t>injuries, but</w:t>
      </w:r>
      <w:proofErr w:type="gramEnd"/>
      <w:r w:rsidRPr="00524F80">
        <w:rPr>
          <w:rFonts w:ascii="Calibri" w:hAnsi="Calibri" w:cs="Calibri"/>
          <w:sz w:val="22"/>
          <w:szCs w:val="22"/>
        </w:rPr>
        <w:t xml:space="preserve"> became aware that the property had been extensively damaged, The wooden windowsill had a hole in it and pieces from it were scattered all over the floor, beads from the lightshade had been pulled and were also present on the floor, as was the black wooden pole.</w:t>
      </w:r>
    </w:p>
    <w:p w14:paraId="2FD47859"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0519AA34"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 The female disclosed that whilst she was trying to open the door to us, her son had pushed her away causing her to fall backwards and stated that he had been to what she described as smashing up her property before our attendance </w:t>
      </w:r>
    </w:p>
    <w:p w14:paraId="44A34563"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46A9BF28" w14:textId="77777777" w:rsidR="00A344D5" w:rsidRPr="00524F80" w:rsidRDefault="00A344D5" w:rsidP="00A344D5">
      <w:pPr>
        <w:pStyle w:val="NormalWeb"/>
        <w:spacing w:before="0" w:beforeAutospacing="0" w:after="0" w:afterAutospacing="0"/>
        <w:rPr>
          <w:rFonts w:ascii="Calibri" w:hAnsi="Calibri" w:cs="Calibri"/>
          <w:color w:val="000000"/>
          <w:sz w:val="22"/>
          <w:szCs w:val="22"/>
        </w:rPr>
      </w:pPr>
      <w:r w:rsidRPr="00524F80">
        <w:rPr>
          <w:rFonts w:ascii="Calibri" w:hAnsi="Calibri" w:cs="Calibri"/>
          <w:color w:val="000000"/>
          <w:sz w:val="22"/>
          <w:szCs w:val="22"/>
        </w:rPr>
        <w:t xml:space="preserve">In order to safeguard the female and her property, I have placed the male under arrest under Section 24 (3) of The Police </w:t>
      </w:r>
      <w:proofErr w:type="gramStart"/>
      <w:r w:rsidRPr="00524F80">
        <w:rPr>
          <w:rFonts w:ascii="Calibri" w:hAnsi="Calibri" w:cs="Calibri"/>
          <w:color w:val="000000"/>
          <w:sz w:val="22"/>
          <w:szCs w:val="22"/>
        </w:rPr>
        <w:t>And</w:t>
      </w:r>
      <w:proofErr w:type="gramEnd"/>
      <w:r w:rsidRPr="00524F80">
        <w:rPr>
          <w:rFonts w:ascii="Calibri" w:hAnsi="Calibri" w:cs="Calibri"/>
          <w:color w:val="000000"/>
          <w:sz w:val="22"/>
          <w:szCs w:val="22"/>
        </w:rPr>
        <w:t xml:space="preserve"> Criminal Evidence Act which states "If an offence has been committed, a constable may arrest without warrant, anyone who is guilty of the offence, or anyone whom he has reasonable ground for suspecting to be guilty of it" (Law Teacher, November 2013) </w:t>
      </w:r>
    </w:p>
    <w:p w14:paraId="7917335A"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0A19EB06"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I have placed the male under arrest for Common Assault under Section 39 of the Criminal Justice Act 1988 and for Criminal Damage under Section 1(1) Of the Criminal Damage Act 1971.  </w:t>
      </w:r>
    </w:p>
    <w:p w14:paraId="1F5A0B3D"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5C6DF6A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As a Police Officer, I am aware that when I place a person under </w:t>
      </w:r>
      <w:proofErr w:type="gramStart"/>
      <w:r w:rsidRPr="00524F80">
        <w:rPr>
          <w:rFonts w:ascii="Calibri" w:hAnsi="Calibri" w:cs="Calibri"/>
          <w:sz w:val="22"/>
          <w:szCs w:val="22"/>
        </w:rPr>
        <w:t>arrest</w:t>
      </w:r>
      <w:proofErr w:type="gramEnd"/>
      <w:r w:rsidRPr="00524F80">
        <w:rPr>
          <w:rFonts w:ascii="Calibri" w:hAnsi="Calibri" w:cs="Calibri"/>
          <w:sz w:val="22"/>
          <w:szCs w:val="22"/>
        </w:rPr>
        <w:t xml:space="preserve"> I am taking away their liberty and therefore it is not a decision that is to be taken lightly. My rationale however, for this decision was first and foremost to safeguard the female and her property, after what had been disclosed, this was a completely necessary action. </w:t>
      </w:r>
    </w:p>
    <w:p w14:paraId="019B65A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4198092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By conducting positive action during this incident, I know that I have been able to uphold the values of South Wales Police regarding Domestic Violence, which is to always take positive action. </w:t>
      </w:r>
    </w:p>
    <w:p w14:paraId="00A48B5F"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438364CC"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According to the Police </w:t>
      </w:r>
      <w:proofErr w:type="gramStart"/>
      <w:r w:rsidRPr="00524F80">
        <w:rPr>
          <w:rFonts w:ascii="Calibri" w:hAnsi="Calibri" w:cs="Calibri"/>
          <w:sz w:val="22"/>
          <w:szCs w:val="22"/>
        </w:rPr>
        <w:t>And</w:t>
      </w:r>
      <w:proofErr w:type="gramEnd"/>
      <w:r w:rsidRPr="00524F80">
        <w:rPr>
          <w:rFonts w:ascii="Calibri" w:hAnsi="Calibri" w:cs="Calibri"/>
          <w:sz w:val="22"/>
          <w:szCs w:val="22"/>
        </w:rPr>
        <w:t xml:space="preserve"> Crime Commissioner Of South Wales, "During 2019/20 there were 35,687 reported incidents of domestic abuse in South Wales" (Police And Crime Commissioner South Wales, N.D) I feel that 35,687 reports is an extensive figure, demonstrating how domestic violence is such a prominent part of policing.</w:t>
      </w:r>
    </w:p>
    <w:p w14:paraId="22BEC32C"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0B5244D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After both parties were separated completely, I knew it was of upmost importance to safeguard the victim, I discussed a public protection notification with the female, to do this. A public protection notification is a report that is shared by police to partner agencies, such as social services and other safeguarding agencies </w:t>
      </w:r>
      <w:proofErr w:type="gramStart"/>
      <w:r w:rsidRPr="00524F80">
        <w:rPr>
          <w:rFonts w:ascii="Calibri" w:hAnsi="Calibri" w:cs="Calibri"/>
          <w:sz w:val="22"/>
          <w:szCs w:val="22"/>
        </w:rPr>
        <w:t>in order to</w:t>
      </w:r>
      <w:proofErr w:type="gramEnd"/>
      <w:r w:rsidRPr="00524F80">
        <w:rPr>
          <w:rFonts w:ascii="Calibri" w:hAnsi="Calibri" w:cs="Calibri"/>
          <w:sz w:val="22"/>
          <w:szCs w:val="22"/>
        </w:rPr>
        <w:t xml:space="preserve"> provide help and support. As this was a domestic related incident, the public protection notification that I shared is named "DASH” relating to Domestic Abuse/Stalking/Harassment, I asked the female 29 questions relating to this which enables social services to assess the overall risk as low, </w:t>
      </w:r>
      <w:proofErr w:type="gramStart"/>
      <w:r w:rsidRPr="00524F80">
        <w:rPr>
          <w:rFonts w:ascii="Calibri" w:hAnsi="Calibri" w:cs="Calibri"/>
          <w:sz w:val="22"/>
          <w:szCs w:val="22"/>
        </w:rPr>
        <w:t>medium</w:t>
      </w:r>
      <w:proofErr w:type="gramEnd"/>
      <w:r w:rsidRPr="00524F80">
        <w:rPr>
          <w:rFonts w:ascii="Calibri" w:hAnsi="Calibri" w:cs="Calibri"/>
          <w:sz w:val="22"/>
          <w:szCs w:val="22"/>
        </w:rPr>
        <w:t xml:space="preserve"> or high in order to enable for the most sufficient action to be taken. </w:t>
      </w:r>
    </w:p>
    <w:p w14:paraId="6E283F2D"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190C9557"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I also offered the female a South Wales Victim Focus referral, which is a local service ran by the national and independent charity for victims of crime, to which she accepted.</w:t>
      </w:r>
    </w:p>
    <w:p w14:paraId="12C9E4FA"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66621167"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lastRenderedPageBreak/>
        <w:t xml:space="preserve">I have then obtained a victim statement from the female and photographed the damage to obtain as much evidential aspects to the incident. </w:t>
      </w:r>
    </w:p>
    <w:p w14:paraId="5B427A4D"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w:t>
      </w:r>
    </w:p>
    <w:p w14:paraId="205ACCAB"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Upon reflection and evaluation of this incident, over all I am happy with my </w:t>
      </w:r>
      <w:proofErr w:type="gramStart"/>
      <w:r w:rsidRPr="00524F80">
        <w:rPr>
          <w:rFonts w:ascii="Calibri" w:hAnsi="Calibri" w:cs="Calibri"/>
          <w:sz w:val="22"/>
          <w:szCs w:val="22"/>
        </w:rPr>
        <w:t>performance</w:t>
      </w:r>
      <w:proofErr w:type="gramEnd"/>
      <w:r w:rsidRPr="00524F80">
        <w:rPr>
          <w:rFonts w:ascii="Calibri" w:hAnsi="Calibri" w:cs="Calibri"/>
          <w:sz w:val="22"/>
          <w:szCs w:val="22"/>
        </w:rPr>
        <w:t xml:space="preserve"> and I remained in line with the values that are expected of me as a police officer. For instance, I acted with integrity and have been honest regarding my actions. The use of force that I used was reasonable in the circumstances to arrest the suspect, I did not use any unnecessary force. I can justify the actions that I took and reacted quickly when I was presented with a scissors that could have been used as weapon, especially by removing it immediately from the male into my safe possession. </w:t>
      </w:r>
    </w:p>
    <w:p w14:paraId="566A76CA"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 </w:t>
      </w:r>
    </w:p>
    <w:p w14:paraId="4D5C05D7"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 xml:space="preserve">In conclusion, as a police officer I feel that during this incident I carried out the necessary actions that would have been expected of me. If I was to attend an incident of a similar nature, I would make the same decisions. </w:t>
      </w:r>
    </w:p>
    <w:p w14:paraId="5E58D681"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The subject was bailed with conditions, not to attend at the address of the female and to not contact her directly or indirectly, by this I knew that safeguarding had been accomplished and felt relieved about this. It was also satisfying to know that I had submitted reports and referrals for the female to have support that she required.</w:t>
      </w:r>
    </w:p>
    <w:p w14:paraId="112A050F"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1410BD09"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Word Count (1760)</w:t>
      </w:r>
    </w:p>
    <w:p w14:paraId="6130B8AA"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25294D04" w14:textId="77777777" w:rsidR="00A344D5" w:rsidRPr="00524F80" w:rsidRDefault="00A344D5" w:rsidP="00A344D5">
      <w:pPr>
        <w:pStyle w:val="NormalWeb"/>
        <w:spacing w:before="0" w:beforeAutospacing="0" w:after="0" w:afterAutospacing="0"/>
        <w:rPr>
          <w:rFonts w:ascii="Calibri" w:hAnsi="Calibri" w:cs="Calibri"/>
          <w:sz w:val="22"/>
          <w:szCs w:val="22"/>
        </w:rPr>
      </w:pPr>
      <w:r w:rsidRPr="00524F80">
        <w:rPr>
          <w:rFonts w:ascii="Calibri" w:hAnsi="Calibri" w:cs="Calibri"/>
          <w:sz w:val="22"/>
          <w:szCs w:val="22"/>
        </w:rPr>
        <w:t>References:</w:t>
      </w:r>
    </w:p>
    <w:p w14:paraId="0B2B383E" w14:textId="4904268E" w:rsidR="00A344D5" w:rsidRPr="00524F80" w:rsidRDefault="00A344D5" w:rsidP="00A344D5">
      <w:pPr>
        <w:rPr>
          <w:rFonts w:ascii="Calibri" w:hAnsi="Calibri" w:cs="Calibri"/>
          <w:sz w:val="22"/>
          <w:szCs w:val="22"/>
        </w:rPr>
      </w:pPr>
    </w:p>
    <w:p w14:paraId="14195806"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College Of Policing, (2022)</w:t>
      </w:r>
    </w:p>
    <w:p w14:paraId="2B52AC2E" w14:textId="77777777" w:rsidR="00A344D5" w:rsidRPr="00524F80" w:rsidRDefault="00A344D5" w:rsidP="00A344D5">
      <w:pPr>
        <w:rPr>
          <w:rFonts w:ascii="Calibri" w:hAnsi="Calibri" w:cs="Calibri"/>
          <w:sz w:val="22"/>
          <w:szCs w:val="22"/>
        </w:rPr>
      </w:pPr>
      <w:hyperlink r:id="rId24" w:history="1">
        <w:r w:rsidRPr="00524F80">
          <w:rPr>
            <w:rStyle w:val="Hyperlink"/>
            <w:rFonts w:ascii="Calibri" w:hAnsi="Calibri" w:cs="Calibri"/>
            <w:i/>
            <w:iCs/>
            <w:sz w:val="22"/>
            <w:szCs w:val="22"/>
          </w:rPr>
          <w:t>https://www.app.college.police.uk/app-content/national-decision-model/</w:t>
        </w:r>
      </w:hyperlink>
      <w:r w:rsidRPr="00524F80">
        <w:rPr>
          <w:rFonts w:ascii="Calibri" w:hAnsi="Calibri" w:cs="Calibri"/>
          <w:i/>
          <w:iCs/>
          <w:color w:val="595959"/>
          <w:sz w:val="22"/>
          <w:szCs w:val="22"/>
        </w:rPr>
        <w:t xml:space="preserve">&gt; </w:t>
      </w:r>
    </w:p>
    <w:p w14:paraId="1DA43DED"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w:t>
      </w:r>
    </w:p>
    <w:p w14:paraId="40E85F13"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College Of Policing, 2022)</w:t>
      </w:r>
    </w:p>
    <w:p w14:paraId="2D943BAA" w14:textId="77777777" w:rsidR="00A344D5" w:rsidRPr="00524F80" w:rsidRDefault="00A344D5" w:rsidP="00A344D5">
      <w:pPr>
        <w:rPr>
          <w:rFonts w:ascii="Calibri" w:hAnsi="Calibri" w:cs="Calibri"/>
          <w:sz w:val="22"/>
          <w:szCs w:val="22"/>
        </w:rPr>
      </w:pPr>
      <w:hyperlink r:id="rId25" w:history="1">
        <w:r w:rsidRPr="00524F80">
          <w:rPr>
            <w:rStyle w:val="Hyperlink"/>
            <w:rFonts w:ascii="Calibri" w:hAnsi="Calibri" w:cs="Calibri"/>
            <w:i/>
            <w:iCs/>
            <w:sz w:val="22"/>
            <w:szCs w:val="22"/>
          </w:rPr>
          <w:t>https://www.app.college.police.uk/app-content/investigations/investigative-strategies/search-powers-and-obtaining-and-executing-search-warrants/</w:t>
        </w:r>
      </w:hyperlink>
      <w:r w:rsidRPr="00524F80">
        <w:rPr>
          <w:rFonts w:ascii="Calibri" w:hAnsi="Calibri" w:cs="Calibri"/>
          <w:i/>
          <w:iCs/>
          <w:color w:val="595959"/>
          <w:sz w:val="22"/>
          <w:szCs w:val="22"/>
        </w:rPr>
        <w:t xml:space="preserve">&gt; </w:t>
      </w:r>
    </w:p>
    <w:p w14:paraId="2AC1A17B"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w:t>
      </w:r>
    </w:p>
    <w:p w14:paraId="615CB26A"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(EMPAC, N.D)</w:t>
      </w:r>
    </w:p>
    <w:p w14:paraId="3C357855"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w:t>
      </w:r>
      <w:r w:rsidRPr="00524F80">
        <w:rPr>
          <w:rFonts w:ascii="Calibri" w:hAnsi="Calibri" w:cs="Calibri"/>
          <w:i/>
          <w:iCs/>
          <w:color w:val="595959"/>
          <w:sz w:val="22"/>
          <w:szCs w:val="22"/>
        </w:rPr>
        <w:t>&lt;</w:t>
      </w:r>
      <w:hyperlink r:id="rId26" w:history="1">
        <w:r w:rsidRPr="00524F80">
          <w:rPr>
            <w:rStyle w:val="Hyperlink"/>
            <w:rFonts w:ascii="Calibri" w:hAnsi="Calibri" w:cs="Calibri"/>
            <w:i/>
            <w:iCs/>
            <w:sz w:val="22"/>
            <w:szCs w:val="22"/>
          </w:rPr>
          <w:t>https://www.empac.org.uk/interoperability-national-decision-making-model/</w:t>
        </w:r>
      </w:hyperlink>
      <w:r w:rsidRPr="00524F80">
        <w:rPr>
          <w:rFonts w:ascii="Calibri" w:hAnsi="Calibri" w:cs="Calibri"/>
          <w:i/>
          <w:iCs/>
          <w:color w:val="595959"/>
          <w:sz w:val="22"/>
          <w:szCs w:val="22"/>
        </w:rPr>
        <w:t xml:space="preserve">&gt; </w:t>
      </w:r>
    </w:p>
    <w:p w14:paraId="6A5616F7"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w:t>
      </w:r>
    </w:p>
    <w:p w14:paraId="03BBE384"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xml:space="preserve"> </w:t>
      </w:r>
      <w:proofErr w:type="gramStart"/>
      <w:r w:rsidRPr="00524F80">
        <w:rPr>
          <w:rFonts w:ascii="Calibri" w:hAnsi="Calibri" w:cs="Calibri"/>
          <w:sz w:val="22"/>
          <w:szCs w:val="22"/>
        </w:rPr>
        <w:t xml:space="preserve">( </w:t>
      </w:r>
      <w:proofErr w:type="spellStart"/>
      <w:r w:rsidRPr="00524F80">
        <w:rPr>
          <w:rFonts w:ascii="Calibri" w:hAnsi="Calibri" w:cs="Calibri"/>
          <w:sz w:val="22"/>
          <w:szCs w:val="22"/>
        </w:rPr>
        <w:t>LawTeacher</w:t>
      </w:r>
      <w:proofErr w:type="spellEnd"/>
      <w:proofErr w:type="gramEnd"/>
      <w:r w:rsidRPr="00524F80">
        <w:rPr>
          <w:rFonts w:ascii="Calibri" w:hAnsi="Calibri" w:cs="Calibri"/>
          <w:sz w:val="22"/>
          <w:szCs w:val="22"/>
        </w:rPr>
        <w:t>, November 2013.)</w:t>
      </w:r>
    </w:p>
    <w:p w14:paraId="5A13F400" w14:textId="77777777" w:rsidR="00A344D5" w:rsidRPr="00524F80" w:rsidRDefault="00A344D5" w:rsidP="00A344D5">
      <w:pPr>
        <w:rPr>
          <w:rFonts w:ascii="Calibri" w:hAnsi="Calibri" w:cs="Calibri"/>
          <w:sz w:val="22"/>
          <w:szCs w:val="22"/>
        </w:rPr>
      </w:pPr>
      <w:hyperlink r:id="rId27" w:history="1">
        <w:r w:rsidRPr="00524F80">
          <w:rPr>
            <w:rStyle w:val="Hyperlink"/>
            <w:rFonts w:ascii="Calibri" w:hAnsi="Calibri" w:cs="Calibri"/>
            <w:i/>
            <w:iCs/>
            <w:sz w:val="22"/>
            <w:szCs w:val="22"/>
          </w:rPr>
          <w:t>https://www.lawteacher.net.free-law-essays/public-law/police-powers-of-arrest-law-essays.php</w:t>
        </w:r>
      </w:hyperlink>
      <w:r w:rsidRPr="00524F80">
        <w:rPr>
          <w:rFonts w:ascii="Calibri" w:hAnsi="Calibri" w:cs="Calibri"/>
          <w:i/>
          <w:iCs/>
          <w:color w:val="595959"/>
          <w:sz w:val="22"/>
          <w:szCs w:val="22"/>
        </w:rPr>
        <w:t xml:space="preserve">&gt; </w:t>
      </w:r>
    </w:p>
    <w:p w14:paraId="4A8494EB"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 </w:t>
      </w:r>
    </w:p>
    <w:p w14:paraId="5B51CAF2" w14:textId="77777777" w:rsidR="00A344D5" w:rsidRPr="00524F80" w:rsidRDefault="00A344D5" w:rsidP="00A344D5">
      <w:pPr>
        <w:rPr>
          <w:rFonts w:ascii="Calibri" w:hAnsi="Calibri" w:cs="Calibri"/>
          <w:sz w:val="22"/>
          <w:szCs w:val="22"/>
        </w:rPr>
      </w:pPr>
      <w:r w:rsidRPr="00524F80">
        <w:rPr>
          <w:rFonts w:ascii="Calibri" w:hAnsi="Calibri" w:cs="Calibri"/>
          <w:sz w:val="22"/>
          <w:szCs w:val="22"/>
        </w:rPr>
        <w:t>(Police And Crime Commissioner South Wales, N.D)</w:t>
      </w:r>
    </w:p>
    <w:p w14:paraId="6BE37C01" w14:textId="77777777" w:rsidR="00A344D5" w:rsidRPr="00524F80" w:rsidRDefault="00A344D5" w:rsidP="00A344D5">
      <w:pPr>
        <w:rPr>
          <w:rFonts w:ascii="Calibri" w:hAnsi="Calibri" w:cs="Calibri"/>
          <w:sz w:val="22"/>
          <w:szCs w:val="22"/>
        </w:rPr>
      </w:pPr>
      <w:hyperlink r:id="rId28" w:history="1">
        <w:r w:rsidRPr="00524F80">
          <w:rPr>
            <w:rFonts w:ascii="Calibri" w:hAnsi="Calibri" w:cs="Calibri"/>
            <w:color w:val="0000FF"/>
            <w:sz w:val="22"/>
            <w:szCs w:val="22"/>
            <w:u w:val="single"/>
          </w:rPr>
          <w:t>https://commissioner.south-wales.police.uk/en/our-work/violence-against-women-and-girls/</w:t>
        </w:r>
      </w:hyperlink>
    </w:p>
    <w:p w14:paraId="11192741" w14:textId="77777777" w:rsidR="00A344D5" w:rsidRPr="00524F80" w:rsidRDefault="00A344D5" w:rsidP="00A344D5">
      <w:pPr>
        <w:pStyle w:val="NormalWeb"/>
        <w:spacing w:before="0" w:beforeAutospacing="0" w:after="0" w:afterAutospacing="0"/>
        <w:rPr>
          <w:rFonts w:ascii="Calibri" w:hAnsi="Calibri" w:cs="Calibri"/>
          <w:sz w:val="22"/>
          <w:szCs w:val="22"/>
        </w:rPr>
      </w:pPr>
    </w:p>
    <w:p w14:paraId="56A576E5" w14:textId="77777777" w:rsidR="00A344D5" w:rsidRPr="00450C83" w:rsidRDefault="00A344D5"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B37A20A" w14:textId="77777777" w:rsidR="00A344D5" w:rsidRPr="00716757" w:rsidRDefault="00A344D5" w:rsidP="00A344D5">
      <w:pPr>
        <w:ind w:right="237"/>
        <w:rPr>
          <w:rFonts w:ascii="Calibri" w:hAnsi="Calibri" w:cs="Calibri"/>
          <w:sz w:val="22"/>
          <w:szCs w:val="22"/>
        </w:rPr>
      </w:pPr>
      <w:r w:rsidRPr="00716757">
        <w:rPr>
          <w:rFonts w:ascii="Calibri" w:hAnsi="Calibri" w:cs="Calibri"/>
          <w:sz w:val="22"/>
          <w:szCs w:val="22"/>
        </w:rPr>
        <w:t xml:space="preserve">During this essay I am going to be evaluating on the theories of team dynamics as a means of developing team cohesion and discussing models relating to team dynamics, whilst reflecting on ways that improve team cohesion. </w:t>
      </w:r>
    </w:p>
    <w:p w14:paraId="40500E02" w14:textId="77777777" w:rsidR="00A344D5" w:rsidRPr="00716757" w:rsidRDefault="00A344D5" w:rsidP="00A344D5">
      <w:pPr>
        <w:ind w:right="237"/>
        <w:rPr>
          <w:rFonts w:ascii="Calibri" w:hAnsi="Calibri" w:cs="Calibri"/>
          <w:sz w:val="22"/>
          <w:szCs w:val="22"/>
        </w:rPr>
      </w:pPr>
      <w:r w:rsidRPr="00716757">
        <w:rPr>
          <w:rFonts w:ascii="Calibri" w:hAnsi="Calibri" w:cs="Calibri"/>
          <w:sz w:val="22"/>
          <w:szCs w:val="22"/>
        </w:rPr>
        <w:t xml:space="preserve">I will also consider why inter-personal conflict can occur within a team and outline what strategies can be adopted to enhance individual and team performance, whilst also considering how team dynamics within the police service can result in failing to comply with professional standard requirements. </w:t>
      </w:r>
    </w:p>
    <w:p w14:paraId="5A363B4A" w14:textId="77777777" w:rsidR="00A344D5" w:rsidRPr="00716757" w:rsidRDefault="00A344D5" w:rsidP="00A344D5">
      <w:pPr>
        <w:ind w:right="237"/>
        <w:rPr>
          <w:rFonts w:ascii="Calibri" w:hAnsi="Calibri" w:cs="Calibri"/>
          <w:sz w:val="22"/>
          <w:szCs w:val="22"/>
        </w:rPr>
      </w:pPr>
      <w:r w:rsidRPr="00716757">
        <w:rPr>
          <w:rFonts w:ascii="Calibri" w:hAnsi="Calibri" w:cs="Calibri"/>
          <w:sz w:val="22"/>
          <w:szCs w:val="22"/>
        </w:rPr>
        <w:t xml:space="preserve">As a Police Officer, I am a member of a team and work in partnership with the same members of my team during every single tour of duty, therefore a team dynamic has been created between us all. </w:t>
      </w:r>
    </w:p>
    <w:p w14:paraId="6D8D7A8B" w14:textId="77777777" w:rsidR="00A344D5" w:rsidRPr="00716757" w:rsidRDefault="00A344D5" w:rsidP="00A344D5">
      <w:pPr>
        <w:ind w:right="237"/>
        <w:rPr>
          <w:rFonts w:ascii="Calibri" w:hAnsi="Calibri" w:cs="Calibri"/>
          <w:sz w:val="22"/>
          <w:szCs w:val="22"/>
        </w:rPr>
      </w:pPr>
      <w:r w:rsidRPr="00716757">
        <w:rPr>
          <w:rFonts w:ascii="Calibri" w:hAnsi="Calibri" w:cs="Calibri"/>
          <w:sz w:val="22"/>
          <w:szCs w:val="22"/>
        </w:rPr>
        <w:t>According to Susan Heathfield "A team is any group of people organized to work together, both interdependently and cooperatively to accomplish a purpose or a goal" (Susan Heathfield, 30/07/2019)</w:t>
      </w:r>
    </w:p>
    <w:p w14:paraId="67A31F94"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Every team has an individual way in which it will operate, this is referred to as team dynamics.</w:t>
      </w:r>
    </w:p>
    <w:p w14:paraId="77FF5EFB"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1AEBCACE"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Team dynamics describes the "the behavioural relationships between the members of the group, the dynamic between them includes how they interact, communicate and cooperate with one another. How well your team </w:t>
      </w:r>
      <w:proofErr w:type="gramStart"/>
      <w:r w:rsidRPr="00716757">
        <w:rPr>
          <w:rFonts w:ascii="Calibri" w:hAnsi="Calibri" w:cs="Calibri"/>
          <w:sz w:val="22"/>
          <w:szCs w:val="22"/>
        </w:rPr>
        <w:t>is able to</w:t>
      </w:r>
      <w:proofErr w:type="gramEnd"/>
      <w:r w:rsidRPr="00716757">
        <w:rPr>
          <w:rFonts w:ascii="Calibri" w:hAnsi="Calibri" w:cs="Calibri"/>
          <w:sz w:val="22"/>
          <w:szCs w:val="22"/>
        </w:rPr>
        <w:t xml:space="preserve"> do these things directly influences what it can accomplish" (</w:t>
      </w:r>
      <w:proofErr w:type="spellStart"/>
      <w:r w:rsidRPr="00716757">
        <w:rPr>
          <w:rFonts w:ascii="Calibri" w:hAnsi="Calibri" w:cs="Calibri"/>
          <w:sz w:val="22"/>
          <w:szCs w:val="22"/>
        </w:rPr>
        <w:t>RallyBright</w:t>
      </w:r>
      <w:proofErr w:type="spellEnd"/>
      <w:r w:rsidRPr="00716757">
        <w:rPr>
          <w:rFonts w:ascii="Calibri" w:hAnsi="Calibri" w:cs="Calibri"/>
          <w:sz w:val="22"/>
          <w:szCs w:val="22"/>
        </w:rPr>
        <w:t xml:space="preserve">, N.D) </w:t>
      </w:r>
    </w:p>
    <w:p w14:paraId="62D011FB" w14:textId="77777777" w:rsidR="00A344D5" w:rsidRPr="00716757" w:rsidRDefault="00A344D5" w:rsidP="00A344D5">
      <w:pPr>
        <w:pStyle w:val="NormalWeb"/>
        <w:spacing w:before="0" w:beforeAutospacing="0" w:after="0" w:afterAutospacing="0"/>
        <w:rPr>
          <w:rFonts w:ascii="Calibri" w:hAnsi="Calibri" w:cs="Calibri"/>
          <w:sz w:val="22"/>
          <w:szCs w:val="22"/>
        </w:rPr>
      </w:pPr>
    </w:p>
    <w:p w14:paraId="634EBF85"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If </w:t>
      </w:r>
      <w:proofErr w:type="gramStart"/>
      <w:r w:rsidRPr="00716757">
        <w:rPr>
          <w:rFonts w:ascii="Calibri" w:hAnsi="Calibri" w:cs="Calibri"/>
          <w:sz w:val="22"/>
          <w:szCs w:val="22"/>
        </w:rPr>
        <w:t>teams</w:t>
      </w:r>
      <w:proofErr w:type="gramEnd"/>
      <w:r w:rsidRPr="00716757">
        <w:rPr>
          <w:rFonts w:ascii="Calibri" w:hAnsi="Calibri" w:cs="Calibri"/>
          <w:sz w:val="22"/>
          <w:szCs w:val="22"/>
        </w:rPr>
        <w:t xml:space="preserve"> members do not communicate with each other in a positive manner, this can have a negative effect on what needs to be accomplished.</w:t>
      </w:r>
    </w:p>
    <w:p w14:paraId="5F163C63"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73179175"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I am going to review a highly commended model named "The Tuckman Team Model - ‘Tuckman’s Stages of Group Development.” This is outlined by psychologist Bruce Tuckman in the year of 1965. According to Suzanne Last it "is one of the most famous theories of team development" (Suzanne Last, N.D) </w:t>
      </w:r>
    </w:p>
    <w:p w14:paraId="6A341A21"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6BDB6217"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lastRenderedPageBreak/>
        <w:t>This model describes four stages that teams progress through named, forming, storming, norming and performing.</w:t>
      </w:r>
    </w:p>
    <w:p w14:paraId="5A4F0118"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It is stat at again stated by Suzanne Last that at each stage of the model, "communication is a critical component of successfully moving to the next stage" (Suzanne Last, N.D)</w:t>
      </w:r>
    </w:p>
    <w:p w14:paraId="23E9CF8F"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5BCC729F"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The first stage of the model is described as the forming stage, which is when everyone is initially getting to know each other </w:t>
      </w:r>
      <w:proofErr w:type="gramStart"/>
      <w:r w:rsidRPr="00716757">
        <w:rPr>
          <w:rFonts w:ascii="Calibri" w:hAnsi="Calibri" w:cs="Calibri"/>
          <w:sz w:val="22"/>
          <w:szCs w:val="22"/>
        </w:rPr>
        <w:t>and also</w:t>
      </w:r>
      <w:proofErr w:type="gramEnd"/>
      <w:r w:rsidRPr="00716757">
        <w:rPr>
          <w:rFonts w:ascii="Calibri" w:hAnsi="Calibri" w:cs="Calibri"/>
          <w:sz w:val="22"/>
          <w:szCs w:val="22"/>
        </w:rPr>
        <w:t xml:space="preserve"> when each individual is trying to make a good impression of themselves. It is during this stage that each team member gets to know the various strengths and weaknesses of each other and where preliminary boundaries and expectations are established. </w:t>
      </w:r>
    </w:p>
    <w:p w14:paraId="4D561727"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7AC30164"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The second stage of the model is named as the storming stage. It is most often identified by group conflict. It is during this stage that the expectations and boundaries are challenged, due to each individual learning about the motivations that they each have. This allows the "brainstorming" stage of the process, whereby each member contributes ideas. The team can then learn about </w:t>
      </w:r>
      <w:proofErr w:type="gramStart"/>
      <w:r w:rsidRPr="00716757">
        <w:rPr>
          <w:rFonts w:ascii="Calibri" w:hAnsi="Calibri" w:cs="Calibri"/>
          <w:sz w:val="22"/>
          <w:szCs w:val="22"/>
        </w:rPr>
        <w:t>each-</w:t>
      </w:r>
      <w:proofErr w:type="spellStart"/>
      <w:r w:rsidRPr="00716757">
        <w:rPr>
          <w:rFonts w:ascii="Calibri" w:hAnsi="Calibri" w:cs="Calibri"/>
          <w:sz w:val="22"/>
          <w:szCs w:val="22"/>
        </w:rPr>
        <w:t>others</w:t>
      </w:r>
      <w:proofErr w:type="spellEnd"/>
      <w:proofErr w:type="gramEnd"/>
      <w:r w:rsidRPr="00716757">
        <w:rPr>
          <w:rFonts w:ascii="Calibri" w:hAnsi="Calibri" w:cs="Calibri"/>
          <w:sz w:val="22"/>
          <w:szCs w:val="22"/>
        </w:rPr>
        <w:t xml:space="preserve"> strengths and weaknesses, allowing each individual role to be identified and allocated.</w:t>
      </w:r>
    </w:p>
    <w:p w14:paraId="26194B72"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33702078"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The norming stage can only take place If conflict that could occur during the storming stage, has been resolved and each team member has compromised on a decision, allowing all team members to be more flexible and knowing what role they are responsible for.  Occasionally some team members can work independently, however if this is the case, it is important that each team member is notified frequently of each action to make sure that the workflow is effective and efficient.  Sometimes people work independently in this stage however but should always check in with team members frequently to make sure that all actions are taken. </w:t>
      </w:r>
    </w:p>
    <w:p w14:paraId="6F9A5D14"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 Group cohesion is achieved at this stage and problems may arise during this stage if team members do not fully understand their role or the overall goal, this may then lead the team to have to divert back to the storming stage. </w:t>
      </w:r>
    </w:p>
    <w:p w14:paraId="0FF1BF08" w14:textId="77777777" w:rsidR="00A344D5" w:rsidRPr="00716757" w:rsidRDefault="00A344D5" w:rsidP="00A344D5">
      <w:pPr>
        <w:pStyle w:val="NormalWeb"/>
        <w:spacing w:before="0" w:beforeAutospacing="0" w:after="0" w:afterAutospacing="0"/>
        <w:rPr>
          <w:rFonts w:ascii="Calibri" w:hAnsi="Calibri" w:cs="Calibri"/>
          <w:color w:val="0A151D"/>
          <w:sz w:val="22"/>
          <w:szCs w:val="22"/>
        </w:rPr>
      </w:pPr>
      <w:r w:rsidRPr="00716757">
        <w:rPr>
          <w:rFonts w:ascii="Calibri" w:hAnsi="Calibri" w:cs="Calibri"/>
          <w:color w:val="0A151D"/>
          <w:sz w:val="22"/>
          <w:szCs w:val="22"/>
        </w:rPr>
        <w:t> </w:t>
      </w:r>
    </w:p>
    <w:p w14:paraId="483A45A3"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color w:val="0A151D"/>
          <w:sz w:val="22"/>
          <w:szCs w:val="22"/>
          <w:shd w:val="clear" w:color="auto" w:fill="F9F7F7"/>
        </w:rPr>
        <w:t xml:space="preserve">The performing stage of development is when the team is performing </w:t>
      </w:r>
      <w:proofErr w:type="gramStart"/>
      <w:r w:rsidRPr="00716757">
        <w:rPr>
          <w:rFonts w:ascii="Calibri" w:hAnsi="Calibri" w:cs="Calibri"/>
          <w:color w:val="0A151D"/>
          <w:sz w:val="22"/>
          <w:szCs w:val="22"/>
          <w:shd w:val="clear" w:color="auto" w:fill="F9F7F7"/>
        </w:rPr>
        <w:t>well</w:t>
      </w:r>
      <w:proofErr w:type="gramEnd"/>
      <w:r w:rsidRPr="00716757">
        <w:rPr>
          <w:rFonts w:ascii="Calibri" w:hAnsi="Calibri" w:cs="Calibri"/>
          <w:color w:val="0A151D"/>
          <w:sz w:val="22"/>
          <w:szCs w:val="22"/>
          <w:shd w:val="clear" w:color="auto" w:fill="F9F7F7"/>
        </w:rPr>
        <w:t xml:space="preserve"> and the relationships are strong between members of the team who are now more strategically aware and look after each other.  If any disagreements should happen amongst the team, they are then handled </w:t>
      </w:r>
      <w:proofErr w:type="gramStart"/>
      <w:r w:rsidRPr="00716757">
        <w:rPr>
          <w:rFonts w:ascii="Calibri" w:hAnsi="Calibri" w:cs="Calibri"/>
          <w:color w:val="0A151D"/>
          <w:sz w:val="22"/>
          <w:szCs w:val="22"/>
          <w:shd w:val="clear" w:color="auto" w:fill="F9F7F7"/>
        </w:rPr>
        <w:t>internally</w:t>
      </w:r>
      <w:proofErr w:type="gramEnd"/>
      <w:r w:rsidRPr="00716757">
        <w:rPr>
          <w:rFonts w:ascii="Calibri" w:hAnsi="Calibri" w:cs="Calibri"/>
          <w:color w:val="0A151D"/>
          <w:sz w:val="22"/>
          <w:szCs w:val="22"/>
          <w:shd w:val="clear" w:color="auto" w:fill="F9F7F7"/>
        </w:rPr>
        <w:t xml:space="preserve"> and necessary changes are made to suit.  (Team Challenge Company, 14/08/2021</w:t>
      </w:r>
      <w:r w:rsidRPr="00716757">
        <w:rPr>
          <w:rFonts w:ascii="Calibri" w:hAnsi="Calibri" w:cs="Calibri"/>
          <w:sz w:val="22"/>
          <w:szCs w:val="22"/>
        </w:rPr>
        <w:t>)</w:t>
      </w:r>
    </w:p>
    <w:p w14:paraId="7E8E4CBC"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3422D649"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The fifth stage of the model was added in 1977 and is the fifth and final stage was added,</w:t>
      </w:r>
      <w:r w:rsidRPr="00716757">
        <w:rPr>
          <w:rFonts w:ascii="Calibri" w:hAnsi="Calibri" w:cs="Calibri"/>
          <w:sz w:val="22"/>
          <w:szCs w:val="22"/>
          <w:shd w:val="clear" w:color="auto" w:fill="FFFFFF"/>
        </w:rPr>
        <w:t xml:space="preserve"> </w:t>
      </w:r>
      <w:proofErr w:type="gramStart"/>
      <w:r w:rsidRPr="00716757">
        <w:rPr>
          <w:rFonts w:ascii="Calibri" w:hAnsi="Calibri" w:cs="Calibri"/>
          <w:sz w:val="22"/>
          <w:szCs w:val="22"/>
          <w:shd w:val="clear" w:color="auto" w:fill="FFFFFF"/>
        </w:rPr>
        <w:t>This</w:t>
      </w:r>
      <w:proofErr w:type="gramEnd"/>
      <w:r w:rsidRPr="00716757">
        <w:rPr>
          <w:rFonts w:ascii="Calibri" w:hAnsi="Calibri" w:cs="Calibri"/>
          <w:sz w:val="22"/>
          <w:szCs w:val="22"/>
          <w:shd w:val="clear" w:color="auto" w:fill="FFFFFF"/>
        </w:rPr>
        <w:t xml:space="preserve"> is where the project ends and the team disbands. If the performing stage has been reached, this can cause mourning if the team have become close. </w:t>
      </w:r>
    </w:p>
    <w:p w14:paraId="37839074"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shd w:val="clear" w:color="auto" w:fill="FFFFFF"/>
        </w:rPr>
        <w:t>When the project ends, the team will disband. If they have reached the performing stage, then there could be a sense of mourning if they have grown close. (Fresh Books, 08/10/2021)</w:t>
      </w:r>
    </w:p>
    <w:p w14:paraId="4D497520" w14:textId="77777777" w:rsidR="00A344D5" w:rsidRPr="00716757" w:rsidRDefault="00A344D5" w:rsidP="00A344D5">
      <w:pPr>
        <w:pStyle w:val="NormalWeb"/>
        <w:spacing w:before="240" w:beforeAutospacing="0" w:after="0" w:afterAutospacing="0"/>
        <w:rPr>
          <w:rFonts w:ascii="Calibri" w:hAnsi="Calibri" w:cs="Calibri"/>
          <w:sz w:val="22"/>
          <w:szCs w:val="22"/>
        </w:rPr>
      </w:pPr>
      <w:r w:rsidRPr="00716757">
        <w:rPr>
          <w:rFonts w:ascii="Calibri" w:hAnsi="Calibri" w:cs="Calibri"/>
          <w:sz w:val="22"/>
          <w:szCs w:val="22"/>
        </w:rPr>
        <w:t xml:space="preserve">Regarding policing, I feel that each stage of the </w:t>
      </w:r>
      <w:proofErr w:type="spellStart"/>
      <w:r w:rsidRPr="00716757">
        <w:rPr>
          <w:rFonts w:ascii="Calibri" w:hAnsi="Calibri" w:cs="Calibri"/>
          <w:sz w:val="22"/>
          <w:szCs w:val="22"/>
        </w:rPr>
        <w:t>Tuckmans</w:t>
      </w:r>
      <w:proofErr w:type="spellEnd"/>
      <w:r w:rsidRPr="00716757">
        <w:rPr>
          <w:rFonts w:ascii="Calibri" w:hAnsi="Calibri" w:cs="Calibri"/>
          <w:sz w:val="22"/>
          <w:szCs w:val="22"/>
        </w:rPr>
        <w:t xml:space="preserve"> theory is of great importance, it is vital that each team has a good level of team cohesion and get to know each-other well, so that each other’s strengths and weaknesses can be identified for trust to then be established. </w:t>
      </w:r>
    </w:p>
    <w:p w14:paraId="161F354D" w14:textId="77777777" w:rsidR="00A344D5" w:rsidRPr="00716757" w:rsidRDefault="00A344D5" w:rsidP="00A344D5">
      <w:pPr>
        <w:pStyle w:val="NormalWeb"/>
        <w:spacing w:before="240" w:beforeAutospacing="0" w:after="0" w:afterAutospacing="0"/>
        <w:rPr>
          <w:rFonts w:ascii="Calibri" w:hAnsi="Calibri" w:cs="Calibri"/>
          <w:sz w:val="22"/>
          <w:szCs w:val="22"/>
        </w:rPr>
      </w:pPr>
      <w:r w:rsidRPr="00716757">
        <w:rPr>
          <w:rFonts w:ascii="Calibri" w:hAnsi="Calibri" w:cs="Calibri"/>
          <w:sz w:val="22"/>
          <w:szCs w:val="22"/>
        </w:rPr>
        <w:t xml:space="preserve">Each team member will have different capabilities and therefore it is important to allocate each team member with the task that they are likely to be successful with. </w:t>
      </w:r>
    </w:p>
    <w:p w14:paraId="464C9B4C" w14:textId="77777777" w:rsidR="00A344D5" w:rsidRPr="00716757" w:rsidRDefault="00A344D5" w:rsidP="00A344D5">
      <w:pPr>
        <w:pStyle w:val="NormalWeb"/>
        <w:spacing w:before="240" w:beforeAutospacing="0" w:after="0" w:afterAutospacing="0"/>
        <w:rPr>
          <w:rFonts w:ascii="Calibri" w:hAnsi="Calibri" w:cs="Calibri"/>
          <w:sz w:val="22"/>
          <w:szCs w:val="22"/>
        </w:rPr>
      </w:pPr>
      <w:r w:rsidRPr="00716757">
        <w:rPr>
          <w:rFonts w:ascii="Calibri" w:hAnsi="Calibri" w:cs="Calibri"/>
          <w:sz w:val="22"/>
          <w:szCs w:val="22"/>
        </w:rPr>
        <w:t>As policing can present team members within challenging and dangerous situations, the performing stage is of the most importance as this is where each team member is more strategically aware and able to look after each-other, which is vital in a career where a team member could potentially prevent you from coming to any harm. Trust is a vital part of policing.</w:t>
      </w:r>
    </w:p>
    <w:p w14:paraId="03EE81AA" w14:textId="77777777" w:rsidR="00A344D5" w:rsidRPr="00716757" w:rsidRDefault="00A344D5" w:rsidP="00A344D5">
      <w:pPr>
        <w:pStyle w:val="NormalWeb"/>
        <w:spacing w:before="240" w:beforeAutospacing="0" w:after="0" w:afterAutospacing="0"/>
        <w:rPr>
          <w:rFonts w:ascii="Calibri" w:hAnsi="Calibri" w:cs="Calibri"/>
          <w:sz w:val="22"/>
          <w:szCs w:val="22"/>
        </w:rPr>
      </w:pPr>
      <w:r w:rsidRPr="00716757">
        <w:rPr>
          <w:rFonts w:ascii="Calibri" w:hAnsi="Calibri" w:cs="Calibri"/>
          <w:sz w:val="22"/>
          <w:szCs w:val="22"/>
        </w:rPr>
        <w:t xml:space="preserve">Cram </w:t>
      </w:r>
      <w:proofErr w:type="gramStart"/>
      <w:r w:rsidRPr="00716757">
        <w:rPr>
          <w:rFonts w:ascii="Calibri" w:hAnsi="Calibri" w:cs="Calibri"/>
          <w:sz w:val="22"/>
          <w:szCs w:val="22"/>
        </w:rPr>
        <w:t>emphasis’s</w:t>
      </w:r>
      <w:proofErr w:type="gramEnd"/>
      <w:r w:rsidRPr="00716757">
        <w:rPr>
          <w:rFonts w:ascii="Calibri" w:hAnsi="Calibri" w:cs="Calibri"/>
          <w:sz w:val="22"/>
          <w:szCs w:val="22"/>
        </w:rPr>
        <w:t xml:space="preserve"> on this by stating " Police need to stand together and have each-others backs at all times because the job entails trust. (Cram 2022)</w:t>
      </w:r>
    </w:p>
    <w:p w14:paraId="6FF0FC12" w14:textId="77777777" w:rsidR="00A344D5" w:rsidRPr="00716757" w:rsidRDefault="00A344D5" w:rsidP="00A344D5">
      <w:pPr>
        <w:pStyle w:val="NormalWeb"/>
        <w:spacing w:before="240" w:beforeAutospacing="0" w:after="0" w:afterAutospacing="0"/>
        <w:rPr>
          <w:rFonts w:ascii="Calibri" w:hAnsi="Calibri" w:cs="Calibri"/>
          <w:sz w:val="22"/>
          <w:szCs w:val="22"/>
        </w:rPr>
      </w:pPr>
      <w:r w:rsidRPr="00716757">
        <w:rPr>
          <w:rFonts w:ascii="Calibri" w:hAnsi="Calibri" w:cs="Calibri"/>
          <w:sz w:val="22"/>
          <w:szCs w:val="22"/>
        </w:rPr>
        <w:lastRenderedPageBreak/>
        <w:t xml:space="preserve">Further elaborating on team dynamics another model used, was introduced by the organizational theorist named Richard </w:t>
      </w:r>
      <w:proofErr w:type="spellStart"/>
      <w:r w:rsidRPr="00716757">
        <w:rPr>
          <w:rFonts w:ascii="Calibri" w:hAnsi="Calibri" w:cs="Calibri"/>
          <w:sz w:val="22"/>
          <w:szCs w:val="22"/>
        </w:rPr>
        <w:t>Beckhard</w:t>
      </w:r>
      <w:proofErr w:type="spellEnd"/>
      <w:r w:rsidRPr="00716757">
        <w:rPr>
          <w:rFonts w:ascii="Calibri" w:hAnsi="Calibri" w:cs="Calibri"/>
          <w:sz w:val="22"/>
          <w:szCs w:val="22"/>
        </w:rPr>
        <w:t xml:space="preserve"> in the year of 1972, this focuses on four aspects of a team relating to its goals, roles, </w:t>
      </w:r>
      <w:proofErr w:type="gramStart"/>
      <w:r w:rsidRPr="00716757">
        <w:rPr>
          <w:rFonts w:ascii="Calibri" w:hAnsi="Calibri" w:cs="Calibri"/>
          <w:sz w:val="22"/>
          <w:szCs w:val="22"/>
        </w:rPr>
        <w:t>processes</w:t>
      </w:r>
      <w:proofErr w:type="gramEnd"/>
      <w:r w:rsidRPr="00716757">
        <w:rPr>
          <w:rFonts w:ascii="Calibri" w:hAnsi="Calibri" w:cs="Calibri"/>
          <w:sz w:val="22"/>
          <w:szCs w:val="22"/>
        </w:rPr>
        <w:t xml:space="preserve"> and interpersonal relationships</w:t>
      </w:r>
    </w:p>
    <w:p w14:paraId="0B0329EA" w14:textId="77777777" w:rsidR="00A344D5" w:rsidRPr="00716757" w:rsidRDefault="00A344D5" w:rsidP="00A344D5">
      <w:pPr>
        <w:pStyle w:val="NormalWeb"/>
        <w:spacing w:before="240" w:beforeAutospacing="0" w:after="0" w:afterAutospacing="0"/>
        <w:rPr>
          <w:rFonts w:ascii="Calibri" w:hAnsi="Calibri" w:cs="Calibri"/>
          <w:sz w:val="22"/>
          <w:szCs w:val="22"/>
        </w:rPr>
      </w:pPr>
    </w:p>
    <w:p w14:paraId="136BB4BA"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 The first part of the model is named as the Goal Stage. Having a clear goal as this gives the team a shared understanding of what they want to achieve and how. A goal within the police force, is to always uphold the law.</w:t>
      </w:r>
    </w:p>
    <w:p w14:paraId="2600F852"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0E4336D6"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The second part of the model is known as the Roles stage, used to identify the role of each team member, each role is to be distributed accordingly in line with each members knowledge and experience. Cooperation is needed at this stage to establish each role, and each role is distributed according to individual knowledge and experience. A role of a police officer is to always be accountable and responsible, for each action taken.</w:t>
      </w:r>
    </w:p>
    <w:p w14:paraId="439B6970"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3C28C248"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The next stage is named the Process stage, o</w:t>
      </w:r>
      <w:r w:rsidRPr="00716757">
        <w:rPr>
          <w:rFonts w:ascii="Calibri" w:hAnsi="Calibri" w:cs="Calibri"/>
          <w:color w:val="222222"/>
          <w:sz w:val="22"/>
          <w:szCs w:val="22"/>
          <w:shd w:val="clear" w:color="auto" w:fill="FFFFFF"/>
        </w:rPr>
        <w:t xml:space="preserve">rganising how each task is going to get done. This organisation process involves a lot of factors such as decision-making, communication, conflict management, </w:t>
      </w:r>
      <w:proofErr w:type="gramStart"/>
      <w:r w:rsidRPr="00716757">
        <w:rPr>
          <w:rFonts w:ascii="Calibri" w:hAnsi="Calibri" w:cs="Calibri"/>
          <w:color w:val="222222"/>
          <w:sz w:val="22"/>
          <w:szCs w:val="22"/>
          <w:shd w:val="clear" w:color="auto" w:fill="FFFFFF"/>
        </w:rPr>
        <w:t>and also</w:t>
      </w:r>
      <w:proofErr w:type="gramEnd"/>
      <w:r w:rsidRPr="00716757">
        <w:rPr>
          <w:rFonts w:ascii="Calibri" w:hAnsi="Calibri" w:cs="Calibri"/>
          <w:color w:val="222222"/>
          <w:sz w:val="22"/>
          <w:szCs w:val="22"/>
          <w:shd w:val="clear" w:color="auto" w:fill="FFFFFF"/>
        </w:rPr>
        <w:t xml:space="preserve"> problem-solving. This can lead to conflict amongst members and can develop interpersonal problems. In policing, it is vital that each team member is a good at making </w:t>
      </w:r>
      <w:proofErr w:type="gramStart"/>
      <w:r w:rsidRPr="00716757">
        <w:rPr>
          <w:rFonts w:ascii="Calibri" w:hAnsi="Calibri" w:cs="Calibri"/>
          <w:color w:val="222222"/>
          <w:sz w:val="22"/>
          <w:szCs w:val="22"/>
          <w:shd w:val="clear" w:color="auto" w:fill="FFFFFF"/>
        </w:rPr>
        <w:t>decisions,  as</w:t>
      </w:r>
      <w:proofErr w:type="gramEnd"/>
      <w:r w:rsidRPr="00716757">
        <w:rPr>
          <w:rFonts w:ascii="Calibri" w:hAnsi="Calibri" w:cs="Calibri"/>
          <w:color w:val="222222"/>
          <w:sz w:val="22"/>
          <w:szCs w:val="22"/>
          <w:shd w:val="clear" w:color="auto" w:fill="FFFFFF"/>
        </w:rPr>
        <w:t xml:space="preserve"> decision making is at the heart of being a police officer. As police officers deal with members of the public daily communication and conflict management is essential to have the skills required to deal with unexpected situations.</w:t>
      </w:r>
    </w:p>
    <w:p w14:paraId="02B220C6"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069FEC87"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The final stage named interpersonal/ interactions relates to interpersonal relationships or interactions between team members as being the most common cause of problems and that for a team to be effective, members must build trust and respect. </w:t>
      </w:r>
    </w:p>
    <w:p w14:paraId="4041AB0C" w14:textId="77777777" w:rsidR="00A344D5" w:rsidRPr="00716757" w:rsidRDefault="00A344D5" w:rsidP="00A344D5">
      <w:pPr>
        <w:pStyle w:val="NormalWeb"/>
        <w:spacing w:before="0" w:beforeAutospacing="0" w:after="0" w:afterAutospacing="0"/>
        <w:rPr>
          <w:rFonts w:ascii="Calibri" w:hAnsi="Calibri" w:cs="Calibri"/>
          <w:sz w:val="22"/>
          <w:szCs w:val="22"/>
        </w:rPr>
      </w:pPr>
    </w:p>
    <w:p w14:paraId="324BB814"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 xml:space="preserve">Communication amongst each other, such as listening and providing constructive feedback can therefore dramatically improve team cohesion because this results in each team member better understanding each other which helps resolve any conflict. Less conflict results in having good relationships with team members which will have a positive result on achieving any goals.   (Coaching-Online, 2022) </w:t>
      </w:r>
    </w:p>
    <w:p w14:paraId="1DE1A1D2"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7409C4DC"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Not adhering to team dynamics within the police can result in failing to comply with professional standard requirements. An example of this occurred back during December 2003, where police staff members failed to correctly vet Ian Huntley.</w:t>
      </w:r>
    </w:p>
    <w:p w14:paraId="35D22861" w14:textId="77777777" w:rsidR="00A344D5" w:rsidRPr="00716757" w:rsidRDefault="00A344D5" w:rsidP="00A344D5">
      <w:pPr>
        <w:pStyle w:val="NormalWeb"/>
        <w:spacing w:before="0" w:beforeAutospacing="0" w:after="0" w:afterAutospacing="0"/>
        <w:rPr>
          <w:rFonts w:ascii="Calibri" w:hAnsi="Calibri" w:cs="Calibri"/>
          <w:sz w:val="22"/>
          <w:szCs w:val="22"/>
        </w:rPr>
      </w:pPr>
    </w:p>
    <w:p w14:paraId="5A63DFD6"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color w:val="000000"/>
          <w:sz w:val="22"/>
          <w:szCs w:val="22"/>
        </w:rPr>
        <w:t>According to The Guardian, "checks made by police staff on Huntley when he was appointed caretaker of Soham Village College failed to unearth these details of his past, At the time the force was processing some 2,000 checks a month - almost seven times the usual volume. Employers were getting checks in quickly because under the new system about to come into force they were going to have to start paying for checks, The civilian operator failed to check him under the name Huntley. Police admit this was an error and disciplinary proceedings against the operator could follow"</w:t>
      </w:r>
    </w:p>
    <w:p w14:paraId="448F0356"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 </w:t>
      </w:r>
    </w:p>
    <w:p w14:paraId="3D7FD7FA"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This resulted in the complete miscommunication of information between the police and the college, as it was not stated that Huntley had previously been charged for a burglary offence which may have stopped him from having a caretaker’s job.  This error had an absolute detrimental effect as Ian Huntley murdered two schoolgirls named Holly Wells and Jessica Chapman. (Steven Morris, 13/10/2003)</w:t>
      </w:r>
    </w:p>
    <w:p w14:paraId="6C8D7493"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p>
    <w:p w14:paraId="09BE14AE"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 xml:space="preserve">Upon conclusion of this essay, I feel that the case regarding Ian Huntley, Holly Wells and Jessica Chapman shows how drastically important it is to make sure indefinitely that everyone involved in a </w:t>
      </w:r>
      <w:r w:rsidRPr="00716757">
        <w:rPr>
          <w:rFonts w:ascii="Calibri" w:hAnsi="Calibri" w:cs="Calibri"/>
          <w:color w:val="000000"/>
          <w:sz w:val="22"/>
          <w:szCs w:val="22"/>
        </w:rPr>
        <w:lastRenderedPageBreak/>
        <w:t xml:space="preserve">team dynamic each uphold what is required of them as failure to do so can have drastic effects. As I am a member of a great team, I have found it interesting to research different models regarding team dynamics and to realise the importance of each stage. I have established that rust and communication are two of the most important factors and I can relate this to the Police due to have being in many situations where I have trusted my colleagues and communicated with them for advice in incidents that I have not dealt with before, due to being one of the newest members of my team. </w:t>
      </w:r>
    </w:p>
    <w:p w14:paraId="5C2C12A1"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p>
    <w:p w14:paraId="21D385E7"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 xml:space="preserve">(Word Count 1606) </w:t>
      </w:r>
    </w:p>
    <w:p w14:paraId="4AC4B979"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p>
    <w:p w14:paraId="780C2687"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r w:rsidRPr="00716757">
        <w:rPr>
          <w:rFonts w:ascii="Calibri" w:hAnsi="Calibri" w:cs="Calibri"/>
          <w:color w:val="000000"/>
          <w:sz w:val="22"/>
          <w:szCs w:val="22"/>
        </w:rPr>
        <w:t>References:</w:t>
      </w:r>
    </w:p>
    <w:p w14:paraId="052F0581" w14:textId="77777777" w:rsidR="00A344D5" w:rsidRPr="00716757" w:rsidRDefault="00A344D5" w:rsidP="00A344D5">
      <w:pPr>
        <w:pStyle w:val="NormalWeb"/>
        <w:spacing w:before="0" w:beforeAutospacing="0" w:after="0" w:afterAutospacing="0"/>
        <w:rPr>
          <w:rFonts w:ascii="Calibri" w:hAnsi="Calibri" w:cs="Calibri"/>
          <w:color w:val="000000"/>
          <w:sz w:val="22"/>
          <w:szCs w:val="22"/>
        </w:rPr>
      </w:pPr>
    </w:p>
    <w:p w14:paraId="77F2CE19"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(Coaching Online, 2022)</w:t>
      </w:r>
    </w:p>
    <w:p w14:paraId="38D983AD" w14:textId="77777777" w:rsidR="00A344D5" w:rsidRPr="00716757" w:rsidRDefault="00A344D5" w:rsidP="00A344D5">
      <w:pPr>
        <w:pStyle w:val="NormalWeb"/>
        <w:spacing w:before="0" w:after="0"/>
        <w:rPr>
          <w:rFonts w:ascii="Calibri" w:hAnsi="Calibri" w:cs="Calibri"/>
          <w:sz w:val="22"/>
          <w:szCs w:val="22"/>
        </w:rPr>
      </w:pPr>
      <w:r w:rsidRPr="00716757">
        <w:rPr>
          <w:rStyle w:val="HTMLCite"/>
          <w:rFonts w:ascii="Calibri" w:hAnsi="Calibri" w:cs="Calibri"/>
          <w:color w:val="595959"/>
          <w:sz w:val="22"/>
          <w:szCs w:val="22"/>
        </w:rPr>
        <w:t>&lt;</w:t>
      </w:r>
      <w:hyperlink r:id="rId29" w:anchor="What_Is_GRPI" w:history="1">
        <w:r w:rsidRPr="00716757">
          <w:rPr>
            <w:rStyle w:val="Hyperlink"/>
            <w:rFonts w:ascii="Calibri" w:hAnsi="Calibri" w:cs="Calibri"/>
            <w:i/>
            <w:iCs/>
            <w:sz w:val="22"/>
            <w:szCs w:val="22"/>
          </w:rPr>
          <w:t>https://www.coaching-online.org/grpi/#What_Is_GRPI</w:t>
        </w:r>
      </w:hyperlink>
      <w:r w:rsidRPr="00716757">
        <w:rPr>
          <w:rStyle w:val="HTMLCite"/>
          <w:rFonts w:ascii="Calibri" w:hAnsi="Calibri" w:cs="Calibri"/>
          <w:color w:val="595959"/>
          <w:sz w:val="22"/>
          <w:szCs w:val="22"/>
        </w:rPr>
        <w:t>&gt;</w:t>
      </w:r>
    </w:p>
    <w:p w14:paraId="0B9D6196"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2FB573E3"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(Cram, 2022)</w:t>
      </w:r>
    </w:p>
    <w:p w14:paraId="5F2B8E60" w14:textId="77777777" w:rsidR="00A344D5" w:rsidRPr="00716757" w:rsidRDefault="00A344D5" w:rsidP="00A344D5">
      <w:pPr>
        <w:pStyle w:val="NormalWeb"/>
        <w:spacing w:before="0" w:after="0"/>
        <w:rPr>
          <w:rFonts w:ascii="Calibri" w:hAnsi="Calibri" w:cs="Calibri"/>
          <w:sz w:val="22"/>
          <w:szCs w:val="22"/>
        </w:rPr>
      </w:pPr>
      <w:hyperlink r:id="rId30" w:history="1">
        <w:r w:rsidRPr="00716757">
          <w:rPr>
            <w:rStyle w:val="Hyperlink"/>
            <w:rFonts w:ascii="Calibri" w:hAnsi="Calibri" w:cs="Calibri"/>
            <w:i/>
            <w:iCs/>
            <w:sz w:val="22"/>
            <w:szCs w:val="22"/>
          </w:rPr>
          <w:t>https://www.cram.com/essay/Effects-Of-Police-Cohesion/F3X5RTX3UZ3W</w:t>
        </w:r>
      </w:hyperlink>
      <w:r w:rsidRPr="00716757">
        <w:rPr>
          <w:rStyle w:val="HTMLCite"/>
          <w:rFonts w:ascii="Calibri" w:hAnsi="Calibri" w:cs="Calibri"/>
          <w:color w:val="595959"/>
          <w:sz w:val="22"/>
          <w:szCs w:val="22"/>
        </w:rPr>
        <w:t xml:space="preserve">&gt; </w:t>
      </w:r>
    </w:p>
    <w:p w14:paraId="2501DA95" w14:textId="77777777" w:rsidR="00A344D5" w:rsidRPr="00716757" w:rsidRDefault="00A344D5" w:rsidP="00A344D5">
      <w:pPr>
        <w:pStyle w:val="NormalWeb"/>
        <w:spacing w:before="0" w:after="0"/>
        <w:rPr>
          <w:rFonts w:ascii="Calibri" w:hAnsi="Calibri" w:cs="Calibri"/>
          <w:sz w:val="22"/>
          <w:szCs w:val="22"/>
        </w:rPr>
      </w:pPr>
      <w:r w:rsidRPr="00716757">
        <w:rPr>
          <w:rStyle w:val="HTMLCite"/>
          <w:rFonts w:ascii="Calibri" w:hAnsi="Calibri" w:cs="Calibri"/>
          <w:sz w:val="22"/>
          <w:szCs w:val="22"/>
        </w:rPr>
        <w:t> </w:t>
      </w:r>
    </w:p>
    <w:p w14:paraId="532B5A92"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Fresh Books (08/10/2021)</w:t>
      </w:r>
    </w:p>
    <w:p w14:paraId="413E8814" w14:textId="77777777" w:rsidR="00A344D5" w:rsidRPr="00716757" w:rsidRDefault="00A344D5" w:rsidP="00A344D5">
      <w:pPr>
        <w:pStyle w:val="NormalWeb"/>
        <w:spacing w:before="0" w:after="0"/>
        <w:rPr>
          <w:rFonts w:ascii="Calibri" w:hAnsi="Calibri" w:cs="Calibri"/>
          <w:sz w:val="22"/>
          <w:szCs w:val="22"/>
        </w:rPr>
      </w:pPr>
      <w:hyperlink r:id="rId31" w:history="1">
        <w:r w:rsidRPr="00716757">
          <w:rPr>
            <w:rStyle w:val="Hyperlink"/>
            <w:rFonts w:ascii="Calibri" w:hAnsi="Calibri" w:cs="Calibri"/>
            <w:i/>
            <w:iCs/>
            <w:sz w:val="22"/>
            <w:szCs w:val="22"/>
          </w:rPr>
          <w:t>https://www.freshbooks.com/hub/other/tuckmans-theory</w:t>
        </w:r>
      </w:hyperlink>
      <w:r w:rsidRPr="00716757">
        <w:rPr>
          <w:rStyle w:val="HTMLCite"/>
          <w:rFonts w:ascii="Calibri" w:hAnsi="Calibri" w:cs="Calibri"/>
          <w:color w:val="595959"/>
          <w:sz w:val="22"/>
          <w:szCs w:val="22"/>
        </w:rPr>
        <w:t xml:space="preserve">&gt; </w:t>
      </w:r>
    </w:p>
    <w:p w14:paraId="16F73678"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24F14CD9"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(Susan Heathfield) July 30, 2019</w:t>
      </w:r>
    </w:p>
    <w:p w14:paraId="581DDD99" w14:textId="77777777" w:rsidR="00A344D5" w:rsidRPr="00716757" w:rsidRDefault="00A344D5" w:rsidP="00A344D5">
      <w:pPr>
        <w:pStyle w:val="NormalWeb"/>
        <w:spacing w:before="0" w:after="0"/>
        <w:rPr>
          <w:rFonts w:ascii="Calibri" w:hAnsi="Calibri" w:cs="Calibri"/>
          <w:sz w:val="22"/>
          <w:szCs w:val="22"/>
        </w:rPr>
      </w:pPr>
      <w:r w:rsidRPr="00716757">
        <w:rPr>
          <w:rStyle w:val="HTMLCite"/>
          <w:rFonts w:ascii="Calibri" w:hAnsi="Calibri" w:cs="Calibri"/>
          <w:color w:val="595959"/>
          <w:sz w:val="22"/>
          <w:szCs w:val="22"/>
        </w:rPr>
        <w:t>&lt;</w:t>
      </w:r>
      <w:hyperlink r:id="rId32" w:history="1">
        <w:r w:rsidRPr="00716757">
          <w:rPr>
            <w:rStyle w:val="Hyperlink"/>
            <w:rFonts w:ascii="Calibri" w:hAnsi="Calibri" w:cs="Calibri"/>
            <w:i/>
            <w:iCs/>
            <w:sz w:val="22"/>
            <w:szCs w:val="22"/>
          </w:rPr>
          <w:t>https://www.thebalancecareers.com/what-is-a-team-1919226</w:t>
        </w:r>
      </w:hyperlink>
      <w:r w:rsidRPr="00716757">
        <w:rPr>
          <w:rStyle w:val="HTMLCite"/>
          <w:rFonts w:ascii="Calibri" w:hAnsi="Calibri" w:cs="Calibri"/>
          <w:color w:val="595959"/>
          <w:sz w:val="22"/>
          <w:szCs w:val="22"/>
        </w:rPr>
        <w:t xml:space="preserve">&gt; </w:t>
      </w:r>
    </w:p>
    <w:p w14:paraId="0CCB1C57"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670ADC57"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xml:space="preserve">(Suzanne Last, N.D) </w:t>
      </w:r>
    </w:p>
    <w:p w14:paraId="26B3F24A" w14:textId="77777777" w:rsidR="00A344D5" w:rsidRPr="00716757" w:rsidRDefault="00A344D5" w:rsidP="00A344D5">
      <w:pPr>
        <w:pStyle w:val="NormalWeb"/>
        <w:spacing w:before="0" w:beforeAutospacing="0" w:after="0" w:afterAutospacing="0"/>
        <w:rPr>
          <w:rFonts w:ascii="Calibri" w:hAnsi="Calibri" w:cs="Calibri"/>
          <w:sz w:val="22"/>
          <w:szCs w:val="22"/>
        </w:rPr>
      </w:pPr>
      <w:hyperlink r:id="rId33" w:history="1">
        <w:r w:rsidRPr="00716757">
          <w:rPr>
            <w:rStyle w:val="Hyperlink"/>
            <w:rFonts w:ascii="Calibri" w:hAnsi="Calibri" w:cs="Calibri"/>
            <w:sz w:val="22"/>
            <w:szCs w:val="22"/>
          </w:rPr>
          <w:t>https://pressbooks.bccampus.ca/technicalwriting/chapter/understandingteamdynamics/</w:t>
        </w:r>
      </w:hyperlink>
    </w:p>
    <w:p w14:paraId="6062BDF3"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 </w:t>
      </w:r>
    </w:p>
    <w:p w14:paraId="471DEE8A" w14:textId="77777777" w:rsidR="00A344D5" w:rsidRPr="00716757" w:rsidRDefault="00A344D5" w:rsidP="00A344D5">
      <w:pPr>
        <w:pStyle w:val="NormalWeb"/>
        <w:spacing w:before="0" w:beforeAutospacing="0" w:after="0" w:afterAutospacing="0"/>
        <w:rPr>
          <w:rFonts w:ascii="Calibri" w:hAnsi="Calibri" w:cs="Calibri"/>
          <w:sz w:val="22"/>
          <w:szCs w:val="22"/>
        </w:rPr>
      </w:pPr>
      <w:r w:rsidRPr="00716757">
        <w:rPr>
          <w:rFonts w:ascii="Calibri" w:hAnsi="Calibri" w:cs="Calibri"/>
          <w:sz w:val="22"/>
          <w:szCs w:val="22"/>
        </w:rPr>
        <w:t>(Steven Morris, 17/12/2003)</w:t>
      </w:r>
    </w:p>
    <w:p w14:paraId="6255071C" w14:textId="77777777" w:rsidR="00A344D5" w:rsidRPr="00716757" w:rsidRDefault="00A344D5" w:rsidP="00A344D5">
      <w:pPr>
        <w:pStyle w:val="NormalWeb"/>
        <w:spacing w:before="0" w:after="0"/>
        <w:rPr>
          <w:rFonts w:ascii="Calibri" w:hAnsi="Calibri" w:cs="Calibri"/>
          <w:sz w:val="22"/>
          <w:szCs w:val="22"/>
        </w:rPr>
      </w:pPr>
      <w:hyperlink r:id="rId34" w:history="1">
        <w:r w:rsidRPr="00716757">
          <w:rPr>
            <w:rStyle w:val="Hyperlink"/>
            <w:rFonts w:ascii="Calibri" w:hAnsi="Calibri" w:cs="Calibri"/>
            <w:i/>
            <w:iCs/>
            <w:sz w:val="22"/>
            <w:szCs w:val="22"/>
          </w:rPr>
          <w:t>https://www.theguardian.com/uk/2003/dec/17/soham.ukcrime</w:t>
        </w:r>
      </w:hyperlink>
      <w:r w:rsidRPr="00716757">
        <w:rPr>
          <w:rStyle w:val="HTMLCite"/>
          <w:rFonts w:ascii="Calibri" w:hAnsi="Calibri" w:cs="Calibri"/>
          <w:color w:val="595959"/>
          <w:sz w:val="22"/>
          <w:szCs w:val="22"/>
        </w:rPr>
        <w:t>&gt;</w:t>
      </w:r>
    </w:p>
    <w:p w14:paraId="72FEBB59" w14:textId="77777777" w:rsidR="00A344D5" w:rsidRPr="00716757" w:rsidRDefault="00A344D5" w:rsidP="00A344D5">
      <w:pPr>
        <w:pStyle w:val="NormalWeb"/>
        <w:spacing w:before="0" w:after="0"/>
        <w:rPr>
          <w:rFonts w:ascii="Calibri" w:hAnsi="Calibri" w:cs="Calibri"/>
          <w:sz w:val="22"/>
          <w:szCs w:val="22"/>
        </w:rPr>
      </w:pPr>
      <w:r w:rsidRPr="00716757">
        <w:rPr>
          <w:rStyle w:val="HTMLCite"/>
          <w:rFonts w:ascii="Calibri" w:hAnsi="Calibri" w:cs="Calibri"/>
          <w:sz w:val="22"/>
          <w:szCs w:val="22"/>
        </w:rPr>
        <w:t> </w:t>
      </w:r>
    </w:p>
    <w:p w14:paraId="3166410A" w14:textId="77777777" w:rsidR="00A344D5" w:rsidRPr="00716757" w:rsidRDefault="00A344D5" w:rsidP="00A344D5">
      <w:pPr>
        <w:pStyle w:val="NormalWeb"/>
        <w:spacing w:before="0" w:after="0"/>
        <w:rPr>
          <w:rFonts w:ascii="Calibri" w:hAnsi="Calibri" w:cs="Calibri"/>
          <w:sz w:val="22"/>
          <w:szCs w:val="22"/>
        </w:rPr>
      </w:pPr>
      <w:r w:rsidRPr="00716757">
        <w:rPr>
          <w:rStyle w:val="HTMLCite"/>
          <w:rFonts w:ascii="Calibri" w:hAnsi="Calibri" w:cs="Calibri"/>
          <w:sz w:val="22"/>
          <w:szCs w:val="22"/>
        </w:rPr>
        <w:t>(Team Challenge Company, 14/08/2021)</w:t>
      </w:r>
    </w:p>
    <w:p w14:paraId="3AD9F247" w14:textId="77777777" w:rsidR="00A344D5" w:rsidRPr="00716757" w:rsidRDefault="00A344D5" w:rsidP="00A344D5">
      <w:pPr>
        <w:pStyle w:val="NormalWeb"/>
        <w:spacing w:before="0" w:after="0"/>
        <w:rPr>
          <w:rFonts w:ascii="Calibri" w:hAnsi="Calibri" w:cs="Calibri"/>
          <w:sz w:val="22"/>
          <w:szCs w:val="22"/>
        </w:rPr>
      </w:pPr>
      <w:hyperlink r:id="rId35" w:history="1">
        <w:r w:rsidRPr="00716757">
          <w:rPr>
            <w:rStyle w:val="Hyperlink"/>
            <w:rFonts w:ascii="Calibri" w:hAnsi="Calibri" w:cs="Calibri"/>
            <w:i/>
            <w:iCs/>
            <w:sz w:val="22"/>
            <w:szCs w:val="22"/>
          </w:rPr>
          <w:t>https://www.teamchallenge-company.co.uk/industry-insights/tuckmans-stage-of-team-development-a-short-guide/</w:t>
        </w:r>
      </w:hyperlink>
      <w:r w:rsidRPr="00716757">
        <w:rPr>
          <w:rStyle w:val="HTMLCite"/>
          <w:rFonts w:ascii="Calibri" w:hAnsi="Calibri" w:cs="Calibri"/>
          <w:color w:val="595959"/>
          <w:sz w:val="22"/>
          <w:szCs w:val="22"/>
        </w:rPr>
        <w:t xml:space="preserve">&gt;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1F2833D7" w:rsidR="003C458C" w:rsidRDefault="003C458C" w:rsidP="00340E9A">
      <w:pPr>
        <w:ind w:right="237"/>
        <w:jc w:val="both"/>
        <w:rPr>
          <w:b/>
          <w:sz w:val="24"/>
          <w:szCs w:val="24"/>
        </w:rPr>
      </w:pPr>
      <w:r w:rsidRPr="00450C83">
        <w:rPr>
          <w:b/>
          <w:sz w:val="24"/>
          <w:szCs w:val="24"/>
        </w:rPr>
        <w:t>ANSWER:</w:t>
      </w:r>
    </w:p>
    <w:p w14:paraId="64598131" w14:textId="58BE1695" w:rsidR="00A344D5" w:rsidRDefault="00A344D5" w:rsidP="00340E9A">
      <w:pPr>
        <w:ind w:right="237"/>
        <w:jc w:val="both"/>
        <w:rPr>
          <w:b/>
          <w:sz w:val="24"/>
          <w:szCs w:val="24"/>
        </w:rPr>
      </w:pPr>
    </w:p>
    <w:p w14:paraId="1D60F80D" w14:textId="77777777" w:rsidR="00A344D5" w:rsidRPr="00F74F94" w:rsidRDefault="00A344D5" w:rsidP="00A344D5">
      <w:pPr>
        <w:pStyle w:val="NormalWeb"/>
        <w:spacing w:before="0" w:beforeAutospacing="0" w:after="0" w:afterAutospacing="0"/>
        <w:rPr>
          <w:rFonts w:ascii="Calibri" w:hAnsi="Calibri" w:cs="Calibri"/>
          <w:color w:val="000000"/>
          <w:sz w:val="22"/>
          <w:szCs w:val="22"/>
        </w:rPr>
      </w:pPr>
      <w:r w:rsidRPr="00F74F94">
        <w:rPr>
          <w:rFonts w:ascii="Calibri" w:hAnsi="Calibri" w:cs="Calibri"/>
          <w:color w:val="000000"/>
          <w:sz w:val="22"/>
          <w:szCs w:val="22"/>
        </w:rPr>
        <w:t xml:space="preserve">During this essay, I am going to be discussing how information and intelligence can be used in the disruption of the more prevalent criminal activity. I will be elaborating on organised crime groups, such as county lines. I will also outline how Automatic Number Plate Recognition can be used as an investigating resource to assist with disrupting criminal activity. </w:t>
      </w:r>
    </w:p>
    <w:p w14:paraId="2C18DA4C" w14:textId="77777777" w:rsidR="00A344D5" w:rsidRPr="00F74F94" w:rsidRDefault="00A344D5" w:rsidP="00A344D5">
      <w:pPr>
        <w:pStyle w:val="NormalWeb"/>
        <w:spacing w:before="0" w:beforeAutospacing="0" w:after="0" w:afterAutospacing="0"/>
        <w:rPr>
          <w:rFonts w:ascii="Calibri" w:hAnsi="Calibri" w:cs="Calibri"/>
          <w:color w:val="000000"/>
          <w:sz w:val="22"/>
          <w:szCs w:val="22"/>
        </w:rPr>
      </w:pPr>
    </w:p>
    <w:p w14:paraId="507B6BB4" w14:textId="77777777" w:rsidR="00A344D5" w:rsidRPr="00F74F94" w:rsidRDefault="00A344D5" w:rsidP="00A344D5">
      <w:pPr>
        <w:pStyle w:val="NormalWeb"/>
        <w:spacing w:before="0" w:beforeAutospacing="0" w:after="0" w:afterAutospacing="0"/>
        <w:rPr>
          <w:rFonts w:ascii="Calibri" w:hAnsi="Calibri" w:cs="Calibri"/>
          <w:color w:val="000000"/>
          <w:sz w:val="22"/>
          <w:szCs w:val="22"/>
        </w:rPr>
      </w:pPr>
      <w:r w:rsidRPr="00F74F94">
        <w:rPr>
          <w:rFonts w:ascii="Calibri" w:hAnsi="Calibri" w:cs="Calibri"/>
          <w:color w:val="000000"/>
          <w:sz w:val="22"/>
          <w:szCs w:val="22"/>
        </w:rPr>
        <w:t>A vital part of policing is gathering as many aspects of information and intelligence as possible. The more information and intelligence that is utilised, will result in a higher chance of not only disruption of criminal activity, but also the successful prosecution of offenders involved in prevalent crimes, such as county lines.</w:t>
      </w:r>
    </w:p>
    <w:p w14:paraId="29DFA6EB" w14:textId="77777777" w:rsidR="00A344D5" w:rsidRPr="00F74F94" w:rsidRDefault="00A344D5" w:rsidP="00A344D5">
      <w:pPr>
        <w:pStyle w:val="NormalWeb"/>
        <w:spacing w:before="0" w:beforeAutospacing="0" w:after="0" w:afterAutospacing="0"/>
        <w:rPr>
          <w:rFonts w:ascii="Calibri" w:hAnsi="Calibri" w:cs="Calibri"/>
          <w:color w:val="000000"/>
          <w:sz w:val="22"/>
          <w:szCs w:val="22"/>
        </w:rPr>
      </w:pPr>
      <w:r w:rsidRPr="00F74F94">
        <w:rPr>
          <w:rFonts w:ascii="Calibri" w:hAnsi="Calibri" w:cs="Calibri"/>
          <w:color w:val="000000"/>
          <w:sz w:val="22"/>
          <w:szCs w:val="22"/>
        </w:rPr>
        <w:t> </w:t>
      </w:r>
    </w:p>
    <w:p w14:paraId="041346A3" w14:textId="77777777" w:rsidR="00A344D5" w:rsidRDefault="00A344D5" w:rsidP="00A344D5">
      <w:pPr>
        <w:pStyle w:val="NormalWeb"/>
        <w:spacing w:before="0" w:beforeAutospacing="0" w:after="0" w:afterAutospacing="0"/>
        <w:rPr>
          <w:rFonts w:ascii="Calibri" w:hAnsi="Calibri" w:cs="Calibri"/>
          <w:color w:val="000000"/>
          <w:sz w:val="22"/>
          <w:szCs w:val="22"/>
        </w:rPr>
      </w:pPr>
      <w:r w:rsidRPr="00F74F94">
        <w:rPr>
          <w:rFonts w:ascii="Calibri" w:hAnsi="Calibri" w:cs="Calibri"/>
          <w:color w:val="000000"/>
          <w:sz w:val="22"/>
          <w:szCs w:val="22"/>
        </w:rPr>
        <w:t>According to Ratcliffe" Intelligence led policing is a business model and managerial philosophy where data analysis and crime intelligence are pivotal to an objective, decision</w:t>
      </w:r>
      <w:r w:rsidRPr="00F74F94">
        <w:rPr>
          <w:rFonts w:ascii="Calibri" w:hAnsi="Calibri" w:cs="Calibri"/>
          <w:color w:val="000000"/>
          <w:sz w:val="22"/>
          <w:szCs w:val="22"/>
        </w:rPr>
        <w:softHyphen/>
        <w:t xml:space="preserve"> making framework that facilitates crime and problem reduction, disruption and prevention through both strategic management and effective enforcement strategies that target prolific and serious offenders. (Ratcliffe, 2008)</w:t>
      </w:r>
    </w:p>
    <w:p w14:paraId="728996B5" w14:textId="77777777" w:rsidR="00A344D5" w:rsidRDefault="00A344D5" w:rsidP="00A344D5">
      <w:pPr>
        <w:pStyle w:val="NormalWeb"/>
        <w:tabs>
          <w:tab w:val="left" w:pos="2590"/>
        </w:tabs>
        <w:spacing w:before="0" w:beforeAutospacing="0" w:after="0" w:afterAutospacing="0"/>
        <w:rPr>
          <w:rFonts w:ascii="Calibri" w:hAnsi="Calibri" w:cs="Calibri"/>
          <w:color w:val="000000"/>
          <w:sz w:val="22"/>
          <w:szCs w:val="22"/>
        </w:rPr>
      </w:pPr>
      <w:r>
        <w:rPr>
          <w:rFonts w:ascii="Calibri" w:hAnsi="Calibri" w:cs="Calibri"/>
          <w:color w:val="000000"/>
          <w:sz w:val="22"/>
          <w:szCs w:val="22"/>
        </w:rPr>
        <w:tab/>
      </w:r>
    </w:p>
    <w:p w14:paraId="23678023" w14:textId="77777777" w:rsidR="00A344D5" w:rsidRPr="009E3560" w:rsidRDefault="00A344D5" w:rsidP="00A344D5">
      <w:pPr>
        <w:pStyle w:val="NormalWeb"/>
        <w:tabs>
          <w:tab w:val="left" w:pos="2590"/>
        </w:tabs>
        <w:spacing w:before="0" w:beforeAutospacing="0" w:after="0" w:afterAutospacing="0"/>
        <w:rPr>
          <w:rFonts w:ascii="Calibri" w:hAnsi="Calibri" w:cs="Calibri"/>
          <w:color w:val="000000"/>
          <w:sz w:val="22"/>
          <w:szCs w:val="22"/>
        </w:rPr>
      </w:pPr>
      <w:r>
        <w:rPr>
          <w:rFonts w:ascii="Calibri" w:hAnsi="Calibri" w:cs="Calibri"/>
          <w:color w:val="000000"/>
          <w:sz w:val="22"/>
          <w:szCs w:val="22"/>
        </w:rPr>
        <w:t>An example of a prevalent crime is county lines, P</w:t>
      </w:r>
      <w:r>
        <w:rPr>
          <w:rFonts w:ascii="Calibri" w:hAnsi="Calibri" w:cs="Calibri"/>
          <w:sz w:val="22"/>
          <w:szCs w:val="22"/>
        </w:rPr>
        <w:t>rofessor John Pitts describes County Lines as "criminal networks based mainly in cities that export illegal drugs to one or more out-of-town locations. The organisers use dedicated mobile phone lines to take orders from buyers, and children and vulnerable adults to transport, store and deliver the drugs. County Lines organisers may use coercion, intimidation and violence (including sexual violence) to control this workforce" (Professor John Pitts, January 2021)</w:t>
      </w:r>
    </w:p>
    <w:p w14:paraId="54AB8539"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322B29F"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According to The College </w:t>
      </w:r>
      <w:proofErr w:type="gramStart"/>
      <w:r>
        <w:rPr>
          <w:rFonts w:ascii="Calibri" w:hAnsi="Calibri" w:cs="Calibri"/>
          <w:sz w:val="22"/>
          <w:szCs w:val="22"/>
        </w:rPr>
        <w:t>Of</w:t>
      </w:r>
      <w:proofErr w:type="gramEnd"/>
      <w:r>
        <w:rPr>
          <w:rFonts w:ascii="Calibri" w:hAnsi="Calibri" w:cs="Calibri"/>
          <w:sz w:val="22"/>
          <w:szCs w:val="22"/>
        </w:rPr>
        <w:t xml:space="preserve"> Policing the “Criminals use of roads ranges from minor motoring offences to international organised crime." (College Of Policing, 2022)</w:t>
      </w:r>
    </w:p>
    <w:p w14:paraId="752B7292" w14:textId="77777777" w:rsidR="00A344D5" w:rsidRDefault="00A344D5" w:rsidP="00A344D5">
      <w:pPr>
        <w:pStyle w:val="NormalWeb"/>
        <w:spacing w:before="0" w:beforeAutospacing="0" w:after="0" w:afterAutospacing="0"/>
        <w:rPr>
          <w:rFonts w:ascii="Calibri" w:hAnsi="Calibri" w:cs="Calibri"/>
          <w:sz w:val="22"/>
          <w:szCs w:val="22"/>
        </w:rPr>
      </w:pPr>
    </w:p>
    <w:p w14:paraId="1ED75210"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As county lines supports the distribution of drugs, this is also a massive impact factor when it comes to organised crime, statistics confirm this, in 2020/21, there were around 210,000 drug offences recorded by the police in England and Wales. This is 19% higher than 2019/20.  (Grahame Allen, 23/12/2021) </w:t>
      </w:r>
    </w:p>
    <w:p w14:paraId="4573EF94" w14:textId="77777777" w:rsidR="00A344D5" w:rsidRDefault="00A344D5" w:rsidP="00A344D5">
      <w:pPr>
        <w:pStyle w:val="NormalWeb"/>
        <w:spacing w:before="0" w:beforeAutospacing="0" w:after="0" w:afterAutospacing="0"/>
        <w:rPr>
          <w:rFonts w:ascii="Calibri" w:hAnsi="Calibri" w:cs="Calibri"/>
          <w:sz w:val="22"/>
          <w:szCs w:val="22"/>
        </w:rPr>
      </w:pPr>
    </w:p>
    <w:p w14:paraId="0BBACA59" w14:textId="77777777" w:rsidR="00A344D5" w:rsidRDefault="00A344D5" w:rsidP="00A344D5">
      <w:pPr>
        <w:pStyle w:val="NormalWeb"/>
        <w:spacing w:before="0" w:beforeAutospacing="0" w:after="0" w:afterAutospacing="0"/>
        <w:rPr>
          <w:rFonts w:ascii="Calibri" w:hAnsi="Calibri" w:cs="Calibri"/>
          <w:sz w:val="22"/>
          <w:szCs w:val="22"/>
        </w:rPr>
      </w:pPr>
    </w:p>
    <w:p w14:paraId="17F17A0C"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Policing all aspects of county lines can be a challenge, regarding human trafficking, an instance where this was even more difficult, was during the Covid 19 pandemic restrictions brought on-going concerns regarding the county lines supply methods. Due to school closures and reduced capacity of other frontline agencies, this meant that referrals for at- risk children had reduced and therefore police were concerned about the lack of identification of missing children. (Policing County Lines: Impact of Covid-19, 02/2021)</w:t>
      </w:r>
    </w:p>
    <w:p w14:paraId="25E3DD4D" w14:textId="77777777" w:rsidR="00A344D5" w:rsidRDefault="00A344D5" w:rsidP="00A344D5">
      <w:pPr>
        <w:pStyle w:val="NormalWeb"/>
        <w:spacing w:before="0" w:beforeAutospacing="0" w:after="0" w:afterAutospacing="0"/>
        <w:rPr>
          <w:rFonts w:ascii="Calibri" w:hAnsi="Calibri" w:cs="Calibri"/>
          <w:sz w:val="22"/>
          <w:szCs w:val="22"/>
        </w:rPr>
      </w:pPr>
    </w:p>
    <w:p w14:paraId="31AD9CA1" w14:textId="77777777" w:rsidR="00A344D5" w:rsidRPr="002023A6" w:rsidRDefault="00A344D5" w:rsidP="00A344D5">
      <w:pPr>
        <w:pStyle w:val="NormalWeb"/>
        <w:spacing w:before="240" w:beforeAutospacing="0" w:after="0" w:afterAutospacing="0"/>
        <w:rPr>
          <w:rFonts w:ascii="Calibri" w:hAnsi="Calibri" w:cs="Calibri"/>
          <w:sz w:val="22"/>
          <w:szCs w:val="22"/>
        </w:rPr>
      </w:pPr>
      <w:r w:rsidRPr="002023A6">
        <w:rPr>
          <w:rFonts w:ascii="Calibri" w:hAnsi="Calibri" w:cs="Calibri"/>
          <w:sz w:val="22"/>
          <w:szCs w:val="22"/>
        </w:rPr>
        <w:t xml:space="preserve">According to the Home Office, Human trafficking is </w:t>
      </w:r>
      <w:r w:rsidRPr="002023A6">
        <w:rPr>
          <w:rFonts w:ascii="Calibri" w:hAnsi="Calibri" w:cs="Calibri"/>
        </w:rPr>
        <w:t xml:space="preserve">known to transit with countries located in close proximity to the UK mainland, </w:t>
      </w:r>
      <w:r>
        <w:rPr>
          <w:rFonts w:ascii="Calibri" w:hAnsi="Calibri" w:cs="Calibri"/>
        </w:rPr>
        <w:t>i</w:t>
      </w:r>
      <w:r w:rsidRPr="002023A6">
        <w:rPr>
          <w:rFonts w:ascii="Calibri" w:hAnsi="Calibri" w:cs="Calibri"/>
        </w:rPr>
        <w:t>ncluding France, Belgium and the Netherlands, may be important EU partners, while countries in Africa, China/</w:t>
      </w:r>
      <w:proofErr w:type="gramStart"/>
      <w:r w:rsidRPr="002023A6">
        <w:rPr>
          <w:rFonts w:ascii="Calibri" w:hAnsi="Calibri" w:cs="Calibri"/>
        </w:rPr>
        <w:t>South East</w:t>
      </w:r>
      <w:proofErr w:type="gramEnd"/>
      <w:r w:rsidRPr="002023A6">
        <w:rPr>
          <w:rFonts w:ascii="Calibri" w:hAnsi="Calibri" w:cs="Calibri"/>
        </w:rPr>
        <w:t xml:space="preserve"> Asia and Central and Eastern Europe may also be key. </w:t>
      </w:r>
      <w:r>
        <w:rPr>
          <w:rFonts w:ascii="Calibri" w:hAnsi="Calibri" w:cs="Calibri"/>
        </w:rPr>
        <w:t xml:space="preserve">(Home Office, 03/2021) </w:t>
      </w:r>
    </w:p>
    <w:p w14:paraId="6C5E952B" w14:textId="77777777" w:rsidR="00A344D5" w:rsidRDefault="00A344D5" w:rsidP="00A344D5">
      <w:pPr>
        <w:pStyle w:val="NormalWeb"/>
        <w:spacing w:before="0" w:beforeAutospacing="0" w:after="0" w:afterAutospacing="0"/>
        <w:rPr>
          <w:rFonts w:ascii="Calibri" w:hAnsi="Calibri" w:cs="Calibri"/>
          <w:sz w:val="22"/>
          <w:szCs w:val="22"/>
        </w:rPr>
      </w:pPr>
    </w:p>
    <w:p w14:paraId="038D73CF" w14:textId="77777777" w:rsidR="00A344D5" w:rsidRPr="00C47532"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64A06FF0" w14:textId="77777777" w:rsidR="00A344D5" w:rsidRDefault="00A344D5" w:rsidP="00A344D5">
      <w:pPr>
        <w:pStyle w:val="NormalWeb"/>
        <w:spacing w:before="0" w:beforeAutospacing="0" w:after="0" w:afterAutospacing="0"/>
        <w:rPr>
          <w:rFonts w:ascii="Calibri" w:hAnsi="Calibri" w:cs="Calibri"/>
          <w:sz w:val="22"/>
          <w:szCs w:val="22"/>
        </w:rPr>
      </w:pPr>
      <w:r>
        <w:rPr>
          <w:rFonts w:asciiTheme="minorHAnsi" w:hAnsiTheme="minorHAnsi" w:cstheme="minorHAnsi"/>
          <w:color w:val="000000"/>
          <w:sz w:val="22"/>
          <w:szCs w:val="22"/>
        </w:rPr>
        <w:t>There are ways in which contributions can be made to assist with the challenges of investigating and prosecuting crimes, a method that assists police with receiving i</w:t>
      </w:r>
      <w:r w:rsidRPr="00F74F94">
        <w:rPr>
          <w:rFonts w:asciiTheme="minorHAnsi" w:hAnsiTheme="minorHAnsi" w:cstheme="minorHAnsi"/>
          <w:sz w:val="22"/>
          <w:szCs w:val="22"/>
        </w:rPr>
        <w:t>nformation and intelligence ca</w:t>
      </w:r>
      <w:r>
        <w:rPr>
          <w:rFonts w:asciiTheme="minorHAnsi" w:hAnsiTheme="minorHAnsi" w:cstheme="minorHAnsi"/>
          <w:sz w:val="22"/>
          <w:szCs w:val="22"/>
        </w:rPr>
        <w:t>n</w:t>
      </w:r>
      <w:r w:rsidRPr="00F74F94">
        <w:rPr>
          <w:rFonts w:asciiTheme="minorHAnsi" w:hAnsiTheme="minorHAnsi" w:cstheme="minorHAnsi"/>
          <w:sz w:val="22"/>
          <w:szCs w:val="22"/>
        </w:rPr>
        <w:t xml:space="preserve"> be from members of the public</w:t>
      </w:r>
      <w:r>
        <w:rPr>
          <w:rFonts w:ascii="Calibri" w:hAnsi="Calibri" w:cs="Calibri"/>
          <w:sz w:val="22"/>
          <w:szCs w:val="22"/>
        </w:rPr>
        <w:t xml:space="preserve">, occasionally there are instances where this can occur whilst dealing with incidents. </w:t>
      </w:r>
    </w:p>
    <w:p w14:paraId="79F33CAD"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The more information that is received by police regarding crime and policing of the roads, the more likely it is to prevent offenders in the commission of crime.</w:t>
      </w:r>
    </w:p>
    <w:p w14:paraId="036BA7AC"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Another effective method to disrupt crime, is to have visual police presence.</w:t>
      </w:r>
    </w:p>
    <w:p w14:paraId="540C1779" w14:textId="77777777" w:rsidR="00A344D5" w:rsidRDefault="00A344D5" w:rsidP="00A344D5">
      <w:pPr>
        <w:pStyle w:val="NormalWeb"/>
        <w:spacing w:before="0" w:beforeAutospacing="0" w:after="0" w:afterAutospacing="0"/>
        <w:rPr>
          <w:rFonts w:ascii="Calibri" w:hAnsi="Calibri" w:cs="Calibri"/>
          <w:sz w:val="22"/>
          <w:szCs w:val="22"/>
        </w:rPr>
      </w:pPr>
    </w:p>
    <w:p w14:paraId="6EED5A51"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According to the Royal Society for the Prevention of Accidents - Roads Policing and Road Safety, January 2004, visual police presence is an enforcement of road traffic law is an effective deterrent to dangerous behaviour. If drivers and riders believe there is less chance of being detected and prosecuted, they are more likely to behave dangerously which will mean more road crashes and more deaths and injury. The presence of a police vehicle influences driver behaviour" (Roads Policing and Road Safety, January 2004) </w:t>
      </w:r>
    </w:p>
    <w:p w14:paraId="22AEBBB4" w14:textId="77777777" w:rsidR="00A344D5" w:rsidRDefault="00A344D5" w:rsidP="00A344D5">
      <w:pPr>
        <w:pStyle w:val="NormalWeb"/>
        <w:spacing w:before="0" w:beforeAutospacing="0" w:after="0" w:afterAutospacing="0"/>
        <w:rPr>
          <w:rFonts w:ascii="Calibri" w:hAnsi="Calibri" w:cs="Calibri"/>
          <w:sz w:val="22"/>
          <w:szCs w:val="22"/>
        </w:rPr>
      </w:pPr>
    </w:p>
    <w:p w14:paraId="2463BFFC" w14:textId="77777777" w:rsidR="00A344D5" w:rsidRPr="00162590" w:rsidRDefault="00A344D5" w:rsidP="00A344D5">
      <w:pPr>
        <w:spacing w:after="150" w:line="330" w:lineRule="atLeast"/>
        <w:rPr>
          <w:rFonts w:ascii="Calibri" w:hAnsi="Calibri" w:cs="Calibri"/>
          <w:color w:val="333333"/>
          <w:sz w:val="22"/>
          <w:szCs w:val="22"/>
        </w:rPr>
      </w:pPr>
      <w:r w:rsidRPr="00162590">
        <w:rPr>
          <w:rFonts w:ascii="Calibri" w:hAnsi="Calibri" w:cs="Calibri"/>
          <w:color w:val="333333"/>
          <w:sz w:val="23"/>
          <w:szCs w:val="23"/>
        </w:rPr>
        <w:t>A</w:t>
      </w:r>
      <w:r w:rsidRPr="00162590">
        <w:rPr>
          <w:rFonts w:ascii="Calibri" w:hAnsi="Calibri" w:cs="Calibri"/>
          <w:color w:val="333333"/>
          <w:sz w:val="22"/>
          <w:szCs w:val="22"/>
        </w:rPr>
        <w:t xml:space="preserve">nother way to assist with tackling police criminality on the roads </w:t>
      </w:r>
      <w:proofErr w:type="gramStart"/>
      <w:r w:rsidRPr="00162590">
        <w:rPr>
          <w:rFonts w:ascii="Calibri" w:hAnsi="Calibri" w:cs="Calibri"/>
          <w:color w:val="333333"/>
          <w:sz w:val="22"/>
          <w:szCs w:val="22"/>
        </w:rPr>
        <w:t>by the use of</w:t>
      </w:r>
      <w:proofErr w:type="gramEnd"/>
      <w:r w:rsidRPr="00162590">
        <w:rPr>
          <w:rFonts w:ascii="Calibri" w:hAnsi="Calibri" w:cs="Calibri"/>
          <w:color w:val="333333"/>
          <w:sz w:val="22"/>
          <w:szCs w:val="22"/>
        </w:rPr>
        <w:t xml:space="preserve"> information and intelligence, is by the use of </w:t>
      </w:r>
      <w:r w:rsidRPr="00BA1F8E">
        <w:rPr>
          <w:rFonts w:ascii="Calibri" w:hAnsi="Calibri" w:cs="Calibri"/>
          <w:color w:val="333333"/>
          <w:sz w:val="22"/>
          <w:szCs w:val="22"/>
        </w:rPr>
        <w:t>Technolog</w:t>
      </w:r>
      <w:r w:rsidRPr="00162590">
        <w:rPr>
          <w:rFonts w:ascii="Calibri" w:hAnsi="Calibri" w:cs="Calibri"/>
          <w:color w:val="333333"/>
          <w:sz w:val="22"/>
          <w:szCs w:val="22"/>
        </w:rPr>
        <w:t xml:space="preserve">y. These methods can include CCTV, vehicle tracking devices which may be fitted to vehicles by manufacturers or the public, </w:t>
      </w:r>
      <w:proofErr w:type="spellStart"/>
      <w:r w:rsidRPr="00162590">
        <w:rPr>
          <w:rFonts w:ascii="Calibri" w:hAnsi="Calibri" w:cs="Calibri"/>
          <w:color w:val="333333"/>
          <w:sz w:val="22"/>
          <w:szCs w:val="22"/>
        </w:rPr>
        <w:t>Smartwater</w:t>
      </w:r>
      <w:proofErr w:type="spellEnd"/>
      <w:r w:rsidRPr="00162590">
        <w:rPr>
          <w:rFonts w:ascii="Calibri" w:hAnsi="Calibri" w:cs="Calibri"/>
          <w:color w:val="333333"/>
          <w:sz w:val="22"/>
          <w:szCs w:val="22"/>
        </w:rPr>
        <w:t>, which is a clear liquid substance only visible under ultraviolet light, roadside fingerprinting, facial recognition, average speed safety cameras, facial images national database project, and ANPR. (College Of Policing, 2022)</w:t>
      </w:r>
    </w:p>
    <w:p w14:paraId="21C8E6FD" w14:textId="77777777" w:rsidR="00A344D5" w:rsidRPr="008C7311" w:rsidRDefault="00A344D5" w:rsidP="00A344D5">
      <w:pPr>
        <w:spacing w:after="160" w:line="259" w:lineRule="auto"/>
        <w:rPr>
          <w:rFonts w:eastAsiaTheme="minorHAnsi"/>
          <w:color w:val="333333"/>
          <w:sz w:val="23"/>
          <w:szCs w:val="23"/>
          <w:lang w:eastAsia="en-US"/>
        </w:rPr>
      </w:pPr>
      <w:r>
        <w:rPr>
          <w:rFonts w:ascii="Calibri" w:hAnsi="Calibri" w:cs="Calibri"/>
        </w:rPr>
        <w:t xml:space="preserve">Automatic Number Plate Recognition (ANPR) </w:t>
      </w:r>
      <w:r w:rsidRPr="0073354C">
        <w:rPr>
          <w:rFonts w:ascii="Calibri" w:hAnsi="Calibri" w:cs="Calibri"/>
        </w:rPr>
        <w:t xml:space="preserve">is a tool </w:t>
      </w:r>
      <w:r>
        <w:rPr>
          <w:rFonts w:ascii="Calibri" w:hAnsi="Calibri" w:cs="Calibri"/>
        </w:rPr>
        <w:t xml:space="preserve">that can be used for many </w:t>
      </w:r>
      <w:r w:rsidRPr="0073354C">
        <w:rPr>
          <w:rFonts w:ascii="Calibri" w:hAnsi="Calibri" w:cs="Calibri"/>
        </w:rPr>
        <w:t>applications ranging from offence prosecution for drivers with no license to traffic and parking monitoring</w:t>
      </w:r>
      <w:r>
        <w:rPr>
          <w:rFonts w:ascii="Calibri" w:hAnsi="Calibri" w:cs="Calibri"/>
        </w:rPr>
        <w:t xml:space="preserve">.  In the UK there are thousands of ANPR </w:t>
      </w:r>
      <w:r w:rsidRPr="0073354C">
        <w:rPr>
          <w:rFonts w:ascii="Calibri" w:hAnsi="Calibri" w:cs="Calibri"/>
        </w:rPr>
        <w:t xml:space="preserve">installed </w:t>
      </w:r>
      <w:r>
        <w:rPr>
          <w:rFonts w:ascii="Calibri" w:hAnsi="Calibri" w:cs="Calibri"/>
        </w:rPr>
        <w:t xml:space="preserve">and there are more plans to install </w:t>
      </w:r>
      <w:r w:rsidRPr="0073354C">
        <w:rPr>
          <w:rFonts w:ascii="Calibri" w:hAnsi="Calibri" w:cs="Calibri"/>
        </w:rPr>
        <w:t>many more</w:t>
      </w:r>
      <w:r>
        <w:rPr>
          <w:rFonts w:ascii="Calibri" w:hAnsi="Calibri" w:cs="Calibri"/>
        </w:rPr>
        <w:t xml:space="preserve"> as they are such an effective way of detecting vehicles. (</w:t>
      </w:r>
      <w:proofErr w:type="spellStart"/>
      <w:r>
        <w:rPr>
          <w:rFonts w:ascii="Calibri" w:hAnsi="Calibri" w:cs="Calibri"/>
        </w:rPr>
        <w:t>Wordpress</w:t>
      </w:r>
      <w:proofErr w:type="spellEnd"/>
      <w:r>
        <w:rPr>
          <w:rFonts w:ascii="Calibri" w:hAnsi="Calibri" w:cs="Calibri"/>
        </w:rPr>
        <w:t>, N.D)</w:t>
      </w:r>
    </w:p>
    <w:p w14:paraId="3352337B" w14:textId="77777777" w:rsidR="00A344D5" w:rsidRDefault="00A344D5" w:rsidP="00A344D5">
      <w:pPr>
        <w:rPr>
          <w:rFonts w:ascii="Calibri" w:hAnsi="Calibri" w:cs="Calibri"/>
        </w:rPr>
      </w:pPr>
      <w:r>
        <w:rPr>
          <w:rFonts w:ascii="Calibri" w:hAnsi="Calibri" w:cs="Calibri"/>
        </w:rPr>
        <w:t xml:space="preserve">ANPT is also a proactive policing tool for response policing and for undergoing investigations, this can prevent crime by targeting criminals through their use of the roads. </w:t>
      </w:r>
    </w:p>
    <w:p w14:paraId="738DB8AB" w14:textId="77777777" w:rsidR="00A344D5" w:rsidRDefault="00A344D5" w:rsidP="00A344D5">
      <w:pPr>
        <w:rPr>
          <w:rFonts w:ascii="Calibri" w:hAnsi="Calibri" w:cs="Calibri"/>
        </w:rPr>
      </w:pPr>
    </w:p>
    <w:p w14:paraId="1EF260CC" w14:textId="77777777" w:rsidR="00A344D5" w:rsidRDefault="00A344D5" w:rsidP="00A344D5">
      <w:pPr>
        <w:rPr>
          <w:rFonts w:ascii="Calibri" w:hAnsi="Calibri" w:cs="Calibri"/>
        </w:rPr>
      </w:pPr>
      <w:r>
        <w:rPr>
          <w:rFonts w:ascii="Calibri" w:hAnsi="Calibri" w:cs="Calibri"/>
        </w:rPr>
        <w:t xml:space="preserve">ANPR works by automatically by reading vehicle registration marks, allowing them to be compared against database records. As they are visible to the public and people involved in crime, they provide a tactical option to disrupt, prevent and detect criminal activity. This helps increase public confidence. (College Of Policing, 2022) </w:t>
      </w:r>
    </w:p>
    <w:p w14:paraId="53784282" w14:textId="77777777" w:rsidR="00A344D5" w:rsidRDefault="00A344D5" w:rsidP="00A344D5">
      <w:pPr>
        <w:rPr>
          <w:rFonts w:ascii="Calibri" w:hAnsi="Calibri" w:cs="Calibri"/>
        </w:rPr>
      </w:pPr>
    </w:p>
    <w:p w14:paraId="479C4B3E" w14:textId="77777777" w:rsidR="00A344D5" w:rsidRDefault="00A344D5" w:rsidP="00A344D5">
      <w:pPr>
        <w:rPr>
          <w:rFonts w:ascii="Calibri" w:hAnsi="Calibri" w:cs="Calibri"/>
        </w:rPr>
      </w:pPr>
      <w:r>
        <w:rPr>
          <w:rFonts w:ascii="Calibri" w:hAnsi="Calibri" w:cs="Calibri"/>
        </w:rPr>
        <w:t xml:space="preserve">ANPR systems are also cameras linked to a reading device, this collects data, which is then stored onto a NAS database. This is another effective way in disrupting crime, however an NRD should only be deployed following an assessment that establishes a need for ANPR at a location to, detect, </w:t>
      </w:r>
      <w:proofErr w:type="gramStart"/>
      <w:r>
        <w:rPr>
          <w:rFonts w:ascii="Calibri" w:hAnsi="Calibri" w:cs="Calibri"/>
        </w:rPr>
        <w:t>prevent</w:t>
      </w:r>
      <w:proofErr w:type="gramEnd"/>
      <w:r>
        <w:rPr>
          <w:rFonts w:ascii="Calibri" w:hAnsi="Calibri" w:cs="Calibri"/>
        </w:rPr>
        <w:t xml:space="preserve"> and disrupt criminality.  If a </w:t>
      </w:r>
      <w:r>
        <w:rPr>
          <w:rFonts w:ascii="Calibri" w:hAnsi="Calibri" w:cs="Calibri"/>
        </w:rPr>
        <w:lastRenderedPageBreak/>
        <w:t xml:space="preserve">need is identified, it is necessary to consider whether the deployment or receipt of data is appropriate and proportionate and balances public protection with the rights and legitimate expectations of individual privacy. Assessment of national security and counter terrorism, serious, </w:t>
      </w:r>
      <w:proofErr w:type="gramStart"/>
      <w:r>
        <w:rPr>
          <w:rFonts w:ascii="Calibri" w:hAnsi="Calibri" w:cs="Calibri"/>
        </w:rPr>
        <w:t>organised</w:t>
      </w:r>
      <w:proofErr w:type="gramEnd"/>
      <w:r>
        <w:rPr>
          <w:rFonts w:ascii="Calibri" w:hAnsi="Calibri" w:cs="Calibri"/>
        </w:rPr>
        <w:t xml:space="preserve"> and major crime, local crime and community confidence and reassurance, crime prevention and reduction.  (College of Policing, 2022) </w:t>
      </w:r>
    </w:p>
    <w:p w14:paraId="51FF7771" w14:textId="77777777" w:rsidR="00A344D5" w:rsidRDefault="00A344D5" w:rsidP="00A344D5">
      <w:pPr>
        <w:rPr>
          <w:rFonts w:ascii="Calibri" w:hAnsi="Calibri" w:cs="Calibri"/>
        </w:rPr>
      </w:pPr>
    </w:p>
    <w:p w14:paraId="509615CC" w14:textId="77777777" w:rsidR="00A344D5" w:rsidRDefault="00A344D5" w:rsidP="00A344D5">
      <w:pPr>
        <w:pStyle w:val="NormalWeb"/>
        <w:shd w:val="clear" w:color="auto" w:fill="FFFFFF"/>
        <w:spacing w:before="0" w:beforeAutospacing="0"/>
        <w:rPr>
          <w:rFonts w:ascii="Calibri" w:hAnsi="Calibri" w:cs="Calibri"/>
          <w:color w:val="333333"/>
          <w:sz w:val="22"/>
          <w:szCs w:val="22"/>
        </w:rPr>
      </w:pPr>
      <w:r>
        <w:rPr>
          <w:rFonts w:ascii="Calibri" w:hAnsi="Calibri" w:cs="Calibri"/>
          <w:color w:val="333333"/>
          <w:sz w:val="22"/>
          <w:szCs w:val="22"/>
        </w:rPr>
        <w:t>According to the National Police Chiefs Council, at present there are around 13,000 ANPR cameras nationally that submit on average around 55 million ANPR ‘read’ records to national ANPR systems daily. The data obtained from each police force is stored together along with similar data from other forces for a period of a year, which subsequently assists with reoccurring associates to crime.</w:t>
      </w:r>
    </w:p>
    <w:p w14:paraId="28CF1498" w14:textId="77777777" w:rsidR="00A344D5" w:rsidRDefault="00A344D5" w:rsidP="00A344D5">
      <w:pPr>
        <w:pStyle w:val="NormalWeb"/>
        <w:shd w:val="clear" w:color="auto" w:fill="FFFFFF"/>
        <w:spacing w:before="0" w:beforeAutospacing="0"/>
        <w:rPr>
          <w:rFonts w:ascii="Calibri" w:hAnsi="Calibri" w:cs="Calibri"/>
          <w:color w:val="333333"/>
          <w:sz w:val="22"/>
          <w:szCs w:val="22"/>
        </w:rPr>
      </w:pPr>
      <w:r>
        <w:rPr>
          <w:rFonts w:ascii="Calibri" w:hAnsi="Calibri" w:cs="Calibri"/>
          <w:color w:val="333333"/>
          <w:sz w:val="22"/>
          <w:szCs w:val="22"/>
        </w:rPr>
        <w:t xml:space="preserve">Searches of ANPR data can confirm whether vehicles associated with a known criminal has been in the area at the time of a crime which can dramatically speed up investigations. (National Police Chiefs Council, N.D) </w:t>
      </w:r>
    </w:p>
    <w:p w14:paraId="2B55CAC2" w14:textId="77777777" w:rsidR="00A344D5" w:rsidRPr="00C84CCD" w:rsidRDefault="00A344D5" w:rsidP="00A344D5">
      <w:pPr>
        <w:pStyle w:val="NormalWeb"/>
        <w:shd w:val="clear" w:color="auto" w:fill="FFFFFF"/>
        <w:spacing w:before="0" w:beforeAutospacing="0"/>
        <w:rPr>
          <w:rFonts w:ascii="Calibri" w:hAnsi="Calibri" w:cs="Calibri"/>
          <w:color w:val="333333"/>
          <w:sz w:val="22"/>
          <w:szCs w:val="22"/>
        </w:rPr>
      </w:pPr>
      <w:r>
        <w:rPr>
          <w:rFonts w:ascii="Calibri" w:hAnsi="Calibri" w:cs="Calibri"/>
          <w:color w:val="333333"/>
          <w:sz w:val="22"/>
          <w:szCs w:val="22"/>
        </w:rPr>
        <w:t>This is extremely beneficial, as it means that if legal powers such as warrants are required, it can be confirmed prior that the suspect is in the vicinity.</w:t>
      </w:r>
    </w:p>
    <w:p w14:paraId="15504F84" w14:textId="77777777" w:rsidR="00A344D5" w:rsidRPr="009B1435" w:rsidRDefault="00A344D5" w:rsidP="00A344D5">
      <w:pPr>
        <w:pStyle w:val="NormalWeb"/>
        <w:spacing w:before="0" w:beforeAutospacing="0" w:after="0" w:afterAutospacing="0"/>
        <w:textAlignment w:val="baseline"/>
        <w:rPr>
          <w:rFonts w:asciiTheme="minorHAnsi" w:hAnsiTheme="minorHAnsi" w:cstheme="minorHAnsi"/>
          <w:color w:val="333333"/>
          <w:sz w:val="22"/>
          <w:szCs w:val="22"/>
        </w:rPr>
      </w:pPr>
      <w:r w:rsidRPr="009B1435">
        <w:rPr>
          <w:rFonts w:asciiTheme="minorHAnsi" w:hAnsiTheme="minorHAnsi" w:cstheme="minorHAnsi"/>
          <w:color w:val="333333"/>
          <w:sz w:val="22"/>
          <w:szCs w:val="22"/>
        </w:rPr>
        <w:t xml:space="preserve">Another method used for intelligence purposes for the police is a Covert Human Intelligence Source. A person is a CHIS if he covertly uses such a relationship to obtain information or to provide access to information to another person, or he covertly discloses information obtained using such a relationship or because of the existence of such a relationship.  (South </w:t>
      </w:r>
      <w:proofErr w:type="spellStart"/>
      <w:r w:rsidRPr="009B1435">
        <w:rPr>
          <w:rFonts w:asciiTheme="minorHAnsi" w:hAnsiTheme="minorHAnsi" w:cstheme="minorHAnsi"/>
          <w:color w:val="333333"/>
          <w:sz w:val="22"/>
          <w:szCs w:val="22"/>
        </w:rPr>
        <w:t>Ribble</w:t>
      </w:r>
      <w:proofErr w:type="spellEnd"/>
      <w:r w:rsidRPr="009B1435">
        <w:rPr>
          <w:rFonts w:asciiTheme="minorHAnsi" w:hAnsiTheme="minorHAnsi" w:cstheme="minorHAnsi"/>
          <w:color w:val="333333"/>
          <w:sz w:val="22"/>
          <w:szCs w:val="22"/>
        </w:rPr>
        <w:t xml:space="preserve"> B</w:t>
      </w:r>
      <w:r w:rsidRPr="009B1435">
        <w:rPr>
          <w:rFonts w:asciiTheme="minorHAnsi" w:hAnsiTheme="minorHAnsi" w:cstheme="minorHAnsi"/>
          <w:sz w:val="22"/>
          <w:szCs w:val="22"/>
        </w:rPr>
        <w:t>orough Council, 2022)</w:t>
      </w:r>
    </w:p>
    <w:p w14:paraId="45074907" w14:textId="77777777" w:rsidR="00A344D5" w:rsidRPr="009B1435" w:rsidRDefault="00A344D5" w:rsidP="00A344D5">
      <w:pPr>
        <w:pStyle w:val="NormalWeb"/>
        <w:spacing w:before="0" w:beforeAutospacing="0" w:after="0" w:afterAutospacing="0"/>
        <w:textAlignment w:val="baseline"/>
        <w:rPr>
          <w:rFonts w:asciiTheme="minorHAnsi" w:hAnsiTheme="minorHAnsi" w:cstheme="minorHAnsi"/>
          <w:color w:val="333333"/>
          <w:sz w:val="22"/>
          <w:szCs w:val="22"/>
        </w:rPr>
      </w:pPr>
    </w:p>
    <w:p w14:paraId="438975B9" w14:textId="77777777" w:rsidR="00A344D5" w:rsidRPr="009B1435" w:rsidRDefault="00A344D5" w:rsidP="00A344D5">
      <w:pPr>
        <w:rPr>
          <w:rFonts w:asciiTheme="minorHAnsi" w:hAnsiTheme="minorHAnsi" w:cstheme="minorHAnsi"/>
          <w:color w:val="333333"/>
          <w:sz w:val="22"/>
          <w:szCs w:val="22"/>
        </w:rPr>
      </w:pPr>
      <w:r>
        <w:rPr>
          <w:rFonts w:cstheme="minorHAnsi"/>
          <w:color w:val="333333"/>
        </w:rPr>
        <w:t xml:space="preserve">There is evidence to suggest that Covert Human Intelligence Sources are being used to try and tackle prevalent crimes. </w:t>
      </w:r>
      <w:r w:rsidRPr="009B1435">
        <w:rPr>
          <w:rFonts w:asciiTheme="minorHAnsi" w:hAnsiTheme="minorHAnsi" w:cstheme="minorHAnsi"/>
          <w:color w:val="333333"/>
          <w:sz w:val="22"/>
          <w:szCs w:val="22"/>
        </w:rPr>
        <w:t xml:space="preserve">According to Lizzie Dearden a Home affairs correspondent, children are being used to spy on terrorists, drug dealers and grooming gangs by police and security services in Britain. The Government admitted that the use of children as “covert human intelligence sources” could rise as teenagers are increasingly drawn to extremism, gang violence and county lines drug running. (Lizzie Dearden, 20/07/2018) </w:t>
      </w:r>
    </w:p>
    <w:p w14:paraId="0B760E6E"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Using different methods of intelligence supports the disruption of prevalent activity. During 2003, an operation was conducted named operation Mermaid, which is series of multi-agency nationwide initiatives to tackle dangerous vehicles which involves the Police Service, VOSA, H.M Customs and Excise, the Benefits Agency, Immigration </w:t>
      </w:r>
      <w:proofErr w:type="gramStart"/>
      <w:r>
        <w:rPr>
          <w:rFonts w:ascii="Calibri" w:hAnsi="Calibri" w:cs="Calibri"/>
          <w:sz w:val="22"/>
          <w:szCs w:val="22"/>
        </w:rPr>
        <w:t>Service</w:t>
      </w:r>
      <w:proofErr w:type="gramEnd"/>
      <w:r>
        <w:rPr>
          <w:rFonts w:ascii="Calibri" w:hAnsi="Calibri" w:cs="Calibri"/>
          <w:sz w:val="22"/>
          <w:szCs w:val="22"/>
        </w:rPr>
        <w:t xml:space="preserve"> and the Environment Agency. Large goods vehicles and other commercial vehicles were mostly targeted.   </w:t>
      </w:r>
    </w:p>
    <w:p w14:paraId="4B144BBB"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4AA207E"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At the beginning of 2003, over 2000 vehicles were stopped; 51% were found to be defective, 84 drivers were found to have contravened driver’s hours regulations. 37 people were arrested for various criminal offences, including five disqualified drivers, a small number of illegal immigrants and a couple of people wrongfully claiming benefits. </w:t>
      </w:r>
    </w:p>
    <w:p w14:paraId="6DAD80A0"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Many crimes are conducted by use of the road including drug smuggling, human trafficking, child sexual exploitation and county lines.  (Roads Policing and Road Safety, January 2004) </w:t>
      </w:r>
    </w:p>
    <w:p w14:paraId="342C67D2"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697BA22"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It has been established that there is a requirement for deterring crime on the roads alongside safeguarding the people that use them.  </w:t>
      </w:r>
    </w:p>
    <w:p w14:paraId="25CC71D6" w14:textId="77777777" w:rsidR="00A344D5" w:rsidRDefault="00A344D5" w:rsidP="00A344D5">
      <w:pPr>
        <w:pStyle w:val="NormalWeb"/>
        <w:spacing w:before="0" w:beforeAutospacing="0" w:after="0" w:afterAutospacing="0"/>
        <w:rPr>
          <w:rFonts w:ascii="Calibri" w:hAnsi="Calibri" w:cs="Calibri"/>
          <w:sz w:val="22"/>
          <w:szCs w:val="22"/>
        </w:rPr>
      </w:pPr>
    </w:p>
    <w:p w14:paraId="2F37DD29" w14:textId="77777777" w:rsidR="00A344D5" w:rsidRPr="003C4437"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During 2018, </w:t>
      </w:r>
      <w:r w:rsidRPr="003C4437">
        <w:rPr>
          <w:rFonts w:ascii="Calibri" w:hAnsi="Calibri" w:cs="Calibri"/>
          <w:sz w:val="22"/>
          <w:szCs w:val="22"/>
        </w:rPr>
        <w:t xml:space="preserve">National Police Council Chief Constable Anthony </w:t>
      </w:r>
      <w:proofErr w:type="spellStart"/>
      <w:r w:rsidRPr="003C4437">
        <w:rPr>
          <w:rFonts w:ascii="Calibri" w:hAnsi="Calibri" w:cs="Calibri"/>
          <w:sz w:val="22"/>
          <w:szCs w:val="22"/>
        </w:rPr>
        <w:t>Bangham</w:t>
      </w:r>
      <w:proofErr w:type="spellEnd"/>
      <w:r w:rsidRPr="003C4437">
        <w:rPr>
          <w:rFonts w:ascii="Calibri" w:hAnsi="Calibri" w:cs="Calibri"/>
          <w:sz w:val="22"/>
          <w:szCs w:val="22"/>
        </w:rPr>
        <w:t xml:space="preserve"> created A three-year strategy for working towards, safe roads, free from harm, secure roads, free from the threat of serious crime and terrorism and efficient roads that promote public confidence and satisfaction</w:t>
      </w:r>
      <w:r>
        <w:rPr>
          <w:rFonts w:ascii="Calibri" w:hAnsi="Calibri" w:cs="Calibri"/>
          <w:sz w:val="22"/>
          <w:szCs w:val="22"/>
        </w:rPr>
        <w:t xml:space="preserve"> (Police </w:t>
      </w:r>
      <w:proofErr w:type="spellStart"/>
      <w:r>
        <w:rPr>
          <w:rFonts w:ascii="Calibri" w:hAnsi="Calibri" w:cs="Calibri"/>
          <w:sz w:val="22"/>
          <w:szCs w:val="22"/>
        </w:rPr>
        <w:t>Uk</w:t>
      </w:r>
      <w:proofErr w:type="spellEnd"/>
      <w:r>
        <w:rPr>
          <w:rFonts w:ascii="Calibri" w:hAnsi="Calibri" w:cs="Calibri"/>
          <w:sz w:val="22"/>
          <w:szCs w:val="22"/>
        </w:rPr>
        <w:t xml:space="preserve">, N.D) This shows recognition of issues with the roads 4 years ago, and that the issues are still as prominent now. </w:t>
      </w:r>
    </w:p>
    <w:p w14:paraId="0D2C2D23" w14:textId="77777777" w:rsidR="00A344D5" w:rsidRDefault="00A344D5" w:rsidP="00A344D5">
      <w:pPr>
        <w:pStyle w:val="NormalWeb"/>
        <w:spacing w:before="0" w:beforeAutospacing="0" w:after="0" w:afterAutospacing="0"/>
        <w:rPr>
          <w:rFonts w:ascii="Calibri" w:hAnsi="Calibri" w:cs="Calibri"/>
          <w:sz w:val="22"/>
          <w:szCs w:val="22"/>
        </w:rPr>
      </w:pPr>
    </w:p>
    <w:p w14:paraId="72CC56E0"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In conclusion, I have established that policing the roads and preventing the crimes that the roads are used for is a challenge for the police and the agencies that support us.</w:t>
      </w:r>
    </w:p>
    <w:p w14:paraId="242DD44D"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It is however reassuring to know that there are effective methods that support us including the public and automatic number plate recognition. </w:t>
      </w:r>
    </w:p>
    <w:p w14:paraId="0D364A71"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 I was shocked to find during my research that younger children are being used as covert human intelligence sources, however I feel that this would become a deterrent to participating in crime.  I feel that if police continue to receive information and intelligence, that hopefully in the future things will improve. I also believe that all information intelligence provided, no matter how big or small, will each make a difference in supporting the prosecution of criminals that use the roads to assist them with illegal activity, I am looking forward to participating with roads policing, during my traffic attachment. </w:t>
      </w:r>
    </w:p>
    <w:p w14:paraId="088E7A0D" w14:textId="77777777" w:rsidR="00A344D5" w:rsidRDefault="00A344D5" w:rsidP="00A344D5">
      <w:pPr>
        <w:pStyle w:val="NormalWeb"/>
        <w:spacing w:before="0" w:beforeAutospacing="0" w:after="0" w:afterAutospacing="0"/>
        <w:rPr>
          <w:rFonts w:ascii="Calibri" w:hAnsi="Calibri" w:cs="Calibri"/>
          <w:sz w:val="22"/>
          <w:szCs w:val="22"/>
        </w:rPr>
      </w:pPr>
    </w:p>
    <w:p w14:paraId="5CECF340" w14:textId="77777777" w:rsidR="00A344D5" w:rsidRDefault="00A344D5" w:rsidP="00A344D5">
      <w:pPr>
        <w:pStyle w:val="NormalWeb"/>
        <w:spacing w:before="0" w:beforeAutospacing="0" w:after="0" w:afterAutospacing="0"/>
        <w:rPr>
          <w:rFonts w:ascii="Calibri" w:hAnsi="Calibri" w:cs="Calibri"/>
          <w:sz w:val="22"/>
          <w:szCs w:val="22"/>
        </w:rPr>
      </w:pPr>
    </w:p>
    <w:p w14:paraId="093CD6BD" w14:textId="77777777" w:rsidR="00A344D5"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(Word Count 1582) </w:t>
      </w:r>
    </w:p>
    <w:p w14:paraId="7E06C721" w14:textId="77777777" w:rsidR="00A344D5" w:rsidRDefault="00A344D5" w:rsidP="00A344D5">
      <w:pPr>
        <w:pStyle w:val="NormalWeb"/>
        <w:spacing w:before="0" w:beforeAutospacing="0" w:after="0" w:afterAutospacing="0"/>
        <w:rPr>
          <w:rFonts w:ascii="Calibri" w:hAnsi="Calibri" w:cs="Calibri"/>
          <w:sz w:val="22"/>
          <w:szCs w:val="22"/>
        </w:rPr>
      </w:pPr>
    </w:p>
    <w:p w14:paraId="65123F36" w14:textId="77777777" w:rsidR="00A344D5" w:rsidRPr="00AB5A60" w:rsidRDefault="00A344D5" w:rsidP="00A344D5">
      <w:pPr>
        <w:pStyle w:val="NormalWeb"/>
        <w:spacing w:before="0" w:beforeAutospacing="0" w:after="0" w:afterAutospacing="0"/>
        <w:rPr>
          <w:rFonts w:ascii="Calibri" w:hAnsi="Calibri" w:cs="Calibri"/>
          <w:sz w:val="22"/>
          <w:szCs w:val="22"/>
        </w:rPr>
      </w:pPr>
      <w:r>
        <w:rPr>
          <w:rFonts w:ascii="Calibri" w:hAnsi="Calibri" w:cs="Calibri"/>
          <w:sz w:val="22"/>
          <w:szCs w:val="22"/>
        </w:rPr>
        <w:t>References:</w:t>
      </w:r>
    </w:p>
    <w:p w14:paraId="080FEF22"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(College Of Policing, 2022)</w:t>
      </w:r>
    </w:p>
    <w:p w14:paraId="6655B022"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r w:rsidRPr="00AB5A60">
        <w:rPr>
          <w:rStyle w:val="HTMLCite"/>
          <w:rFonts w:ascii="Calibri" w:hAnsi="Calibri" w:cs="Calibri"/>
          <w:i w:val="0"/>
          <w:iCs w:val="0"/>
          <w:color w:val="595959"/>
          <w:sz w:val="22"/>
          <w:szCs w:val="22"/>
        </w:rPr>
        <w:t>&lt;</w:t>
      </w:r>
      <w:hyperlink r:id="rId36" w:history="1">
        <w:r w:rsidRPr="00AB5A60">
          <w:rPr>
            <w:rStyle w:val="Hyperlink"/>
            <w:rFonts w:ascii="Calibri" w:hAnsi="Calibri" w:cs="Calibri"/>
            <w:sz w:val="22"/>
            <w:szCs w:val="22"/>
          </w:rPr>
          <w:t>https://www.app.college.police.uk/app-content/intelligence-management/intelligence-cycle/</w:t>
        </w:r>
      </w:hyperlink>
      <w:r w:rsidRPr="00AB5A60">
        <w:rPr>
          <w:rStyle w:val="HTMLCite"/>
          <w:rFonts w:ascii="Calibri" w:hAnsi="Calibri" w:cs="Calibri"/>
          <w:i w:val="0"/>
          <w:iCs w:val="0"/>
          <w:color w:val="595959"/>
          <w:sz w:val="22"/>
          <w:szCs w:val="22"/>
        </w:rPr>
        <w:t>&gt;</w:t>
      </w:r>
    </w:p>
    <w:p w14:paraId="0052FED1"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p>
    <w:p w14:paraId="0B065213"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(College Of Policing, 2022)</w:t>
      </w:r>
    </w:p>
    <w:p w14:paraId="0C875496"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r w:rsidRPr="00AB5A60">
        <w:rPr>
          <w:rStyle w:val="HTMLCite"/>
          <w:rFonts w:ascii="Calibri" w:hAnsi="Calibri" w:cs="Calibri"/>
          <w:i w:val="0"/>
          <w:iCs w:val="0"/>
          <w:color w:val="595959"/>
          <w:sz w:val="22"/>
          <w:szCs w:val="22"/>
        </w:rPr>
        <w:t xml:space="preserve"> &lt;</w:t>
      </w:r>
      <w:hyperlink r:id="rId37" w:history="1">
        <w:r w:rsidRPr="00AB5A60">
          <w:rPr>
            <w:rStyle w:val="Hyperlink"/>
            <w:rFonts w:ascii="Calibri" w:hAnsi="Calibri" w:cs="Calibri"/>
            <w:sz w:val="22"/>
            <w:szCs w:val="22"/>
          </w:rPr>
          <w:t>https://www.app.college.police.uk/app-content/road-policing-2/disrupting-criminality/</w:t>
        </w:r>
      </w:hyperlink>
      <w:r w:rsidRPr="00AB5A60">
        <w:rPr>
          <w:rStyle w:val="HTMLCite"/>
          <w:rFonts w:ascii="Calibri" w:hAnsi="Calibri" w:cs="Calibri"/>
          <w:i w:val="0"/>
          <w:iCs w:val="0"/>
          <w:color w:val="595959"/>
          <w:sz w:val="22"/>
          <w:szCs w:val="22"/>
        </w:rPr>
        <w:t xml:space="preserve">&gt; </w:t>
      </w:r>
    </w:p>
    <w:p w14:paraId="3EC4AA64"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color w:val="595959"/>
          <w:sz w:val="22"/>
          <w:szCs w:val="22"/>
        </w:rPr>
        <w:t> </w:t>
      </w:r>
      <w:r w:rsidRPr="00AB5A60">
        <w:rPr>
          <w:rStyle w:val="HTMLCite"/>
          <w:rFonts w:ascii="Calibri" w:hAnsi="Calibri" w:cs="Calibri"/>
          <w:i w:val="0"/>
          <w:iCs w:val="0"/>
          <w:sz w:val="22"/>
          <w:szCs w:val="22"/>
        </w:rPr>
        <w:t>(Grahame Allen, 23/12/2021)</w:t>
      </w:r>
    </w:p>
    <w:p w14:paraId="19C999D9" w14:textId="77777777" w:rsidR="00A344D5" w:rsidRPr="00AB5A60" w:rsidRDefault="00A344D5" w:rsidP="00A344D5">
      <w:pPr>
        <w:pStyle w:val="NormalWeb"/>
        <w:spacing w:before="0" w:after="0"/>
        <w:rPr>
          <w:rFonts w:ascii="Calibri" w:hAnsi="Calibri" w:cs="Calibri"/>
          <w:sz w:val="22"/>
          <w:szCs w:val="22"/>
        </w:rPr>
      </w:pPr>
      <w:hyperlink r:id="rId38" w:history="1">
        <w:r w:rsidRPr="00AB5A60">
          <w:rPr>
            <w:rStyle w:val="Hyperlink"/>
            <w:rFonts w:ascii="Calibri" w:hAnsi="Calibri" w:cs="Calibri"/>
            <w:sz w:val="22"/>
            <w:szCs w:val="22"/>
          </w:rPr>
          <w:t>https://commonslibrary.parliament.uk/research-briefings/cbp-9039/</w:t>
        </w:r>
      </w:hyperlink>
      <w:r w:rsidRPr="00AB5A60">
        <w:rPr>
          <w:rStyle w:val="HTMLCite"/>
          <w:rFonts w:ascii="Calibri" w:hAnsi="Calibri" w:cs="Calibri"/>
          <w:i w:val="0"/>
          <w:iCs w:val="0"/>
          <w:color w:val="595959"/>
          <w:sz w:val="22"/>
          <w:szCs w:val="22"/>
        </w:rPr>
        <w:t xml:space="preserve">&gt; </w:t>
      </w:r>
    </w:p>
    <w:p w14:paraId="661FCC68" w14:textId="77777777" w:rsidR="00A344D5" w:rsidRPr="00AB5A60" w:rsidRDefault="00A344D5" w:rsidP="00A344D5">
      <w:pPr>
        <w:pStyle w:val="NormalWeb"/>
        <w:spacing w:before="0" w:beforeAutospacing="0" w:after="0" w:afterAutospacing="0"/>
        <w:rPr>
          <w:rFonts w:ascii="Calibri" w:hAnsi="Calibri" w:cs="Calibri"/>
          <w:color w:val="333333"/>
          <w:sz w:val="22"/>
          <w:szCs w:val="22"/>
        </w:rPr>
      </w:pPr>
      <w:r w:rsidRPr="00AB5A60">
        <w:rPr>
          <w:rFonts w:ascii="Calibri" w:hAnsi="Calibri" w:cs="Calibri"/>
          <w:color w:val="333333"/>
          <w:sz w:val="22"/>
          <w:szCs w:val="22"/>
        </w:rPr>
        <w:t xml:space="preserve"> (Lizzie Dearden, 20/07/2018) </w:t>
      </w:r>
    </w:p>
    <w:p w14:paraId="6CF1A2EC" w14:textId="77777777" w:rsidR="00A344D5" w:rsidRPr="00AB5A60" w:rsidRDefault="00A344D5" w:rsidP="00A344D5">
      <w:pPr>
        <w:pStyle w:val="NormalWeb"/>
        <w:spacing w:before="0" w:beforeAutospacing="0" w:after="160" w:afterAutospacing="0"/>
        <w:rPr>
          <w:rFonts w:ascii="Calibri" w:hAnsi="Calibri" w:cs="Calibri"/>
          <w:sz w:val="22"/>
          <w:szCs w:val="22"/>
        </w:rPr>
      </w:pPr>
      <w:hyperlink r:id="rId39" w:history="1">
        <w:r w:rsidRPr="00AB5A60">
          <w:rPr>
            <w:rStyle w:val="Hyperlink"/>
            <w:rFonts w:ascii="Calibri" w:hAnsi="Calibri" w:cs="Calibri"/>
            <w:sz w:val="22"/>
            <w:szCs w:val="22"/>
          </w:rPr>
          <w:t>https://www.independent.co.uk/news/uk/crime/uk-child-spies-terror-drugs-grooming-gangs-police-intelligence-security-services-a8456086.html</w:t>
        </w:r>
      </w:hyperlink>
    </w:p>
    <w:p w14:paraId="0D041C37"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(National Police Chiefs Council, N.D)</w:t>
      </w:r>
    </w:p>
    <w:p w14:paraId="71BB33C8" w14:textId="77777777" w:rsidR="00A344D5" w:rsidRPr="00AB5A60" w:rsidRDefault="00A344D5" w:rsidP="00A344D5">
      <w:pPr>
        <w:pStyle w:val="NormalWeb"/>
        <w:spacing w:before="0" w:beforeAutospacing="0" w:after="0" w:afterAutospacing="0"/>
        <w:rPr>
          <w:rFonts w:ascii="Calibri" w:hAnsi="Calibri" w:cs="Calibri"/>
          <w:sz w:val="22"/>
          <w:szCs w:val="22"/>
        </w:rPr>
      </w:pPr>
      <w:hyperlink r:id="rId40" w:history="1">
        <w:r w:rsidRPr="00AB5A60">
          <w:rPr>
            <w:rStyle w:val="Hyperlink"/>
            <w:rFonts w:ascii="Calibri" w:hAnsi="Calibri" w:cs="Calibri"/>
            <w:sz w:val="22"/>
            <w:szCs w:val="22"/>
          </w:rPr>
          <w:t>https://www.npcc.police.uk/FreedomofInformation/ANPR.aspx</w:t>
        </w:r>
      </w:hyperlink>
    </w:p>
    <w:p w14:paraId="35BE7CA3"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p>
    <w:p w14:paraId="67C05227" w14:textId="77777777" w:rsidR="00A344D5" w:rsidRPr="00AB5A60" w:rsidRDefault="00A344D5" w:rsidP="00A344D5">
      <w:pPr>
        <w:pStyle w:val="NormalWeb"/>
        <w:spacing w:before="0" w:beforeAutospacing="0" w:after="160" w:afterAutospacing="0"/>
        <w:rPr>
          <w:rFonts w:ascii="Calibri" w:hAnsi="Calibri" w:cs="Calibri"/>
          <w:sz w:val="22"/>
          <w:szCs w:val="22"/>
        </w:rPr>
      </w:pPr>
      <w:r w:rsidRPr="00AB5A60">
        <w:rPr>
          <w:rFonts w:ascii="Calibri" w:hAnsi="Calibri" w:cs="Calibri"/>
          <w:sz w:val="22"/>
          <w:szCs w:val="22"/>
        </w:rPr>
        <w:t xml:space="preserve">(Police </w:t>
      </w:r>
      <w:proofErr w:type="spellStart"/>
      <w:r w:rsidRPr="00AB5A60">
        <w:rPr>
          <w:rFonts w:ascii="Calibri" w:hAnsi="Calibri" w:cs="Calibri"/>
          <w:sz w:val="22"/>
          <w:szCs w:val="22"/>
        </w:rPr>
        <w:t>Uk</w:t>
      </w:r>
      <w:proofErr w:type="spellEnd"/>
      <w:r w:rsidRPr="00AB5A60">
        <w:rPr>
          <w:rFonts w:ascii="Calibri" w:hAnsi="Calibri" w:cs="Calibri"/>
          <w:sz w:val="22"/>
          <w:szCs w:val="22"/>
        </w:rPr>
        <w:t>, N.D)</w:t>
      </w:r>
    </w:p>
    <w:p w14:paraId="581C934F" w14:textId="77777777" w:rsidR="00A344D5" w:rsidRPr="00AB5A60" w:rsidRDefault="00A344D5" w:rsidP="00A344D5">
      <w:pPr>
        <w:pStyle w:val="NormalWeb"/>
        <w:spacing w:before="0" w:beforeAutospacing="0" w:after="160" w:afterAutospacing="0"/>
        <w:rPr>
          <w:rFonts w:ascii="Calibri" w:hAnsi="Calibri" w:cs="Calibri"/>
          <w:sz w:val="22"/>
          <w:szCs w:val="22"/>
        </w:rPr>
      </w:pPr>
      <w:hyperlink r:id="rId41" w:history="1">
        <w:r w:rsidRPr="00AB5A60">
          <w:rPr>
            <w:rStyle w:val="Hyperlink"/>
            <w:rFonts w:ascii="Calibri" w:hAnsi="Calibri" w:cs="Calibri"/>
            <w:sz w:val="22"/>
            <w:szCs w:val="22"/>
          </w:rPr>
          <w:t>https://www.police.uk/advice/advice-and-information/rs/road-safety/npcc-roads-policing-strategy/</w:t>
        </w:r>
      </w:hyperlink>
    </w:p>
    <w:p w14:paraId="5B4C222D"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xml:space="preserve"> (Policing County Lines: Impact of Covid-19, 02/2021</w:t>
      </w:r>
    </w:p>
    <w:p w14:paraId="12C80872" w14:textId="77777777" w:rsidR="00A344D5" w:rsidRPr="00AB5A60" w:rsidRDefault="00A344D5" w:rsidP="00A344D5">
      <w:pPr>
        <w:pStyle w:val="NormalWeb"/>
        <w:spacing w:before="0" w:beforeAutospacing="0" w:after="0" w:afterAutospacing="0"/>
        <w:rPr>
          <w:rFonts w:ascii="Calibri" w:hAnsi="Calibri" w:cs="Calibri"/>
          <w:sz w:val="22"/>
          <w:szCs w:val="22"/>
        </w:rPr>
      </w:pPr>
      <w:hyperlink r:id="rId42" w:history="1">
        <w:r w:rsidRPr="00AB5A60">
          <w:rPr>
            <w:rStyle w:val="Hyperlink"/>
            <w:rFonts w:ascii="Calibri" w:hAnsi="Calibri" w:cs="Calibri"/>
            <w:sz w:val="22"/>
            <w:szCs w:val="22"/>
          </w:rPr>
          <w:t>https://www.nottingham.ac.uk/research/beacons-of-excellence/rights-lab/resources/reports-and-briefings/2021/february/briefing-policing-county-lines-during-covid-19.pdf</w:t>
        </w:r>
      </w:hyperlink>
    </w:p>
    <w:p w14:paraId="1EF8A6B4"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p>
    <w:p w14:paraId="441FFE17"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sz w:val="22"/>
          <w:szCs w:val="22"/>
        </w:rPr>
        <w:t>(Professor John Pitts, January 2021)</w:t>
      </w:r>
    </w:p>
    <w:p w14:paraId="1A6382C3" w14:textId="77777777" w:rsidR="00A344D5" w:rsidRPr="00AB5A60" w:rsidRDefault="00A344D5" w:rsidP="00A344D5">
      <w:pPr>
        <w:pStyle w:val="NormalWeb"/>
        <w:spacing w:before="0" w:after="0"/>
        <w:rPr>
          <w:rFonts w:ascii="Calibri" w:hAnsi="Calibri" w:cs="Calibri"/>
          <w:sz w:val="22"/>
          <w:szCs w:val="22"/>
        </w:rPr>
      </w:pPr>
      <w:hyperlink r:id="rId43" w:history="1">
        <w:r w:rsidRPr="00AB5A60">
          <w:rPr>
            <w:rStyle w:val="Hyperlink"/>
            <w:rFonts w:ascii="Calibri" w:hAnsi="Calibri" w:cs="Calibri"/>
            <w:sz w:val="22"/>
            <w:szCs w:val="22"/>
          </w:rPr>
          <w:t xml:space="preserve">County Lines (justiceinspectorates.gov.uk) </w:t>
        </w:r>
      </w:hyperlink>
    </w:p>
    <w:p w14:paraId="769C3479"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color w:val="595959"/>
          <w:sz w:val="22"/>
          <w:szCs w:val="22"/>
        </w:rPr>
        <w:t> </w:t>
      </w:r>
    </w:p>
    <w:p w14:paraId="61960AA7"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color w:val="595959"/>
          <w:sz w:val="22"/>
          <w:szCs w:val="22"/>
        </w:rPr>
        <w:t> </w:t>
      </w:r>
    </w:p>
    <w:p w14:paraId="54239CE1"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color w:val="595959"/>
          <w:sz w:val="22"/>
          <w:szCs w:val="22"/>
        </w:rPr>
        <w:t>(Ratcliffe 2008)</w:t>
      </w:r>
    </w:p>
    <w:p w14:paraId="7546595F"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color w:val="595959"/>
          <w:sz w:val="22"/>
          <w:szCs w:val="22"/>
        </w:rPr>
        <w:t>&lt;</w:t>
      </w:r>
      <w:hyperlink r:id="rId44" w:history="1">
        <w:r w:rsidRPr="00AB5A60">
          <w:rPr>
            <w:rStyle w:val="Hyperlink"/>
            <w:rFonts w:ascii="Calibri" w:hAnsi="Calibri" w:cs="Calibri"/>
            <w:sz w:val="22"/>
            <w:szCs w:val="22"/>
          </w:rPr>
          <w:t>https://www.ukessays.com/essays/criminology/the-intelligence-and-definition-of-led-policing-criminology-essay.php</w:t>
        </w:r>
      </w:hyperlink>
      <w:r w:rsidRPr="00AB5A60">
        <w:rPr>
          <w:rStyle w:val="HTMLCite"/>
          <w:rFonts w:ascii="Calibri" w:hAnsi="Calibri" w:cs="Calibri"/>
          <w:i w:val="0"/>
          <w:iCs w:val="0"/>
          <w:color w:val="595959"/>
          <w:sz w:val="22"/>
          <w:szCs w:val="22"/>
        </w:rPr>
        <w:t xml:space="preserve">&gt; </w:t>
      </w:r>
    </w:p>
    <w:p w14:paraId="26DF9876" w14:textId="77777777" w:rsidR="00A344D5" w:rsidRPr="00AB5A60" w:rsidRDefault="00A344D5" w:rsidP="00A344D5">
      <w:pPr>
        <w:pStyle w:val="NormalWeb"/>
        <w:spacing w:before="0" w:after="0"/>
        <w:rPr>
          <w:rFonts w:ascii="Calibri" w:hAnsi="Calibri" w:cs="Calibri"/>
          <w:sz w:val="22"/>
          <w:szCs w:val="22"/>
        </w:rPr>
      </w:pPr>
      <w:r w:rsidRPr="00AB5A60">
        <w:rPr>
          <w:rStyle w:val="HTMLCite"/>
          <w:rFonts w:ascii="Calibri" w:hAnsi="Calibri" w:cs="Calibri"/>
          <w:i w:val="0"/>
          <w:iCs w:val="0"/>
          <w:sz w:val="22"/>
          <w:szCs w:val="22"/>
        </w:rPr>
        <w:t> </w:t>
      </w:r>
    </w:p>
    <w:p w14:paraId="6AE89F96"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xml:space="preserve">(Roads Policing and Road Safety, January 2004) </w:t>
      </w:r>
    </w:p>
    <w:p w14:paraId="793F2A96"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hyperlink r:id="rId45" w:history="1">
        <w:r w:rsidRPr="00AB5A60">
          <w:rPr>
            <w:rStyle w:val="Hyperlink"/>
            <w:rFonts w:ascii="Calibri" w:hAnsi="Calibri" w:cs="Calibri"/>
            <w:sz w:val="22"/>
            <w:szCs w:val="22"/>
          </w:rPr>
          <w:t>https://www.rospa.com/rospaweb/docs/advice-services/road-safety/roads/roads-policing-position-paper.pdf</w:t>
        </w:r>
      </w:hyperlink>
    </w:p>
    <w:p w14:paraId="0751A851"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p>
    <w:p w14:paraId="62B2ED96"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xml:space="preserve">South </w:t>
      </w:r>
      <w:proofErr w:type="spellStart"/>
      <w:r w:rsidRPr="00AB5A60">
        <w:rPr>
          <w:rFonts w:ascii="Calibri" w:hAnsi="Calibri" w:cs="Calibri"/>
          <w:sz w:val="22"/>
          <w:szCs w:val="22"/>
        </w:rPr>
        <w:t>Ribble</w:t>
      </w:r>
      <w:proofErr w:type="spellEnd"/>
      <w:r w:rsidRPr="00AB5A60">
        <w:rPr>
          <w:rFonts w:ascii="Calibri" w:hAnsi="Calibri" w:cs="Calibri"/>
          <w:sz w:val="22"/>
          <w:szCs w:val="22"/>
        </w:rPr>
        <w:t xml:space="preserve"> Borough Council, 2022.</w:t>
      </w:r>
    </w:p>
    <w:p w14:paraId="05517C3F"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r w:rsidRPr="00AB5A60">
        <w:rPr>
          <w:rStyle w:val="HTMLCite"/>
          <w:rFonts w:ascii="Calibri" w:hAnsi="Calibri" w:cs="Calibri"/>
          <w:i w:val="0"/>
          <w:iCs w:val="0"/>
          <w:color w:val="595959"/>
          <w:sz w:val="22"/>
          <w:szCs w:val="22"/>
        </w:rPr>
        <w:t>&lt;</w:t>
      </w:r>
      <w:hyperlink r:id="rId46" w:history="1">
        <w:r w:rsidRPr="00AB5A60">
          <w:rPr>
            <w:rStyle w:val="Hyperlink"/>
            <w:rFonts w:ascii="Calibri" w:hAnsi="Calibri" w:cs="Calibri"/>
            <w:sz w:val="22"/>
            <w:szCs w:val="22"/>
          </w:rPr>
          <w:t>https://southribble.gov.uk/article/1944/Covert-Human-Intelligence-Source</w:t>
        </w:r>
      </w:hyperlink>
      <w:r w:rsidRPr="00AB5A60">
        <w:rPr>
          <w:rStyle w:val="HTMLCite"/>
          <w:rFonts w:ascii="Calibri" w:hAnsi="Calibri" w:cs="Calibri"/>
          <w:i w:val="0"/>
          <w:iCs w:val="0"/>
          <w:color w:val="595959"/>
          <w:sz w:val="22"/>
          <w:szCs w:val="22"/>
        </w:rPr>
        <w:t xml:space="preserve">&gt; </w:t>
      </w:r>
    </w:p>
    <w:p w14:paraId="22182DD1"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 </w:t>
      </w:r>
    </w:p>
    <w:p w14:paraId="14A275DB"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Fonts w:ascii="Calibri" w:hAnsi="Calibri" w:cs="Calibri"/>
          <w:sz w:val="22"/>
          <w:szCs w:val="22"/>
        </w:rPr>
        <w:t>(WordPress, N.D)</w:t>
      </w:r>
    </w:p>
    <w:p w14:paraId="37901E9D" w14:textId="77777777" w:rsidR="00A344D5" w:rsidRPr="00AB5A60" w:rsidRDefault="00A344D5" w:rsidP="00A344D5">
      <w:pPr>
        <w:pStyle w:val="NormalWeb"/>
        <w:spacing w:before="0" w:beforeAutospacing="0" w:after="0" w:afterAutospacing="0"/>
        <w:rPr>
          <w:rFonts w:ascii="Calibri" w:hAnsi="Calibri" w:cs="Calibri"/>
          <w:sz w:val="22"/>
          <w:szCs w:val="22"/>
        </w:rPr>
      </w:pPr>
      <w:r w:rsidRPr="00AB5A60">
        <w:rPr>
          <w:rStyle w:val="HTMLCite"/>
          <w:rFonts w:ascii="Calibri" w:hAnsi="Calibri" w:cs="Calibri"/>
          <w:i w:val="0"/>
          <w:iCs w:val="0"/>
          <w:color w:val="595959"/>
          <w:sz w:val="22"/>
          <w:szCs w:val="22"/>
        </w:rPr>
        <w:t>&lt;</w:t>
      </w:r>
      <w:hyperlink r:id="rId47" w:history="1">
        <w:r w:rsidRPr="00AB5A60">
          <w:rPr>
            <w:rStyle w:val="Hyperlink"/>
            <w:rFonts w:ascii="Calibri" w:hAnsi="Calibri" w:cs="Calibri"/>
            <w:sz w:val="22"/>
            <w:szCs w:val="22"/>
          </w:rPr>
          <w:t>http://www.anpr.org.uk/</w:t>
        </w:r>
      </w:hyperlink>
      <w:r w:rsidRPr="00AB5A60">
        <w:rPr>
          <w:rStyle w:val="HTMLCite"/>
          <w:rFonts w:ascii="Calibri" w:hAnsi="Calibri" w:cs="Calibri"/>
          <w:i w:val="0"/>
          <w:iCs w:val="0"/>
          <w:color w:val="595959"/>
          <w:sz w:val="22"/>
          <w:szCs w:val="22"/>
        </w:rPr>
        <w:t xml:space="preserve">&gt; </w:t>
      </w:r>
    </w:p>
    <w:p w14:paraId="0F752D8B" w14:textId="77777777" w:rsidR="00A344D5" w:rsidRPr="00450C83" w:rsidRDefault="00A344D5"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820185A" w14:textId="77777777" w:rsidR="00BE2A73" w:rsidRDefault="00FE5420" w:rsidP="00FE5420">
            <w:pPr>
              <w:overflowPunct/>
              <w:autoSpaceDE/>
              <w:autoSpaceDN/>
              <w:adjustRightInd/>
              <w:rPr>
                <w:sz w:val="22"/>
                <w:szCs w:val="22"/>
                <w:lang w:eastAsia="zh-TW"/>
              </w:rPr>
            </w:pPr>
            <w:r w:rsidRPr="00FE5420">
              <w:rPr>
                <w:sz w:val="22"/>
                <w:szCs w:val="22"/>
                <w:lang w:eastAsia="zh-TW"/>
              </w:rPr>
              <w:t>8-10</w:t>
            </w:r>
          </w:p>
          <w:p w14:paraId="70FEC635" w14:textId="77777777" w:rsidR="00BE2A73" w:rsidRDefault="00BE2A73" w:rsidP="00FE5420">
            <w:pPr>
              <w:overflowPunct/>
              <w:autoSpaceDE/>
              <w:autoSpaceDN/>
              <w:adjustRightInd/>
              <w:rPr>
                <w:sz w:val="22"/>
                <w:szCs w:val="22"/>
                <w:lang w:eastAsia="zh-TW"/>
              </w:rPr>
            </w:pPr>
          </w:p>
          <w:p w14:paraId="084D2D24" w14:textId="700346A1" w:rsidR="00FE5420" w:rsidRPr="00FE5420" w:rsidRDefault="00BE2A7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62281F" w14:textId="77777777" w:rsidR="00BE2A73" w:rsidRDefault="00FE5420" w:rsidP="00FE5420">
            <w:pPr>
              <w:overflowPunct/>
              <w:autoSpaceDE/>
              <w:autoSpaceDN/>
              <w:adjustRightInd/>
              <w:rPr>
                <w:sz w:val="22"/>
                <w:szCs w:val="22"/>
                <w:lang w:eastAsia="zh-TW"/>
              </w:rPr>
            </w:pPr>
            <w:r w:rsidRPr="00FE5420">
              <w:rPr>
                <w:sz w:val="22"/>
                <w:szCs w:val="22"/>
                <w:lang w:eastAsia="zh-TW"/>
              </w:rPr>
              <w:t>5-7</w:t>
            </w:r>
          </w:p>
          <w:p w14:paraId="66CC2815" w14:textId="77777777" w:rsidR="00BE2A73" w:rsidRDefault="00BE2A73" w:rsidP="00FE5420">
            <w:pPr>
              <w:overflowPunct/>
              <w:autoSpaceDE/>
              <w:autoSpaceDN/>
              <w:adjustRightInd/>
              <w:rPr>
                <w:sz w:val="22"/>
                <w:szCs w:val="22"/>
                <w:lang w:eastAsia="zh-TW"/>
              </w:rPr>
            </w:pPr>
          </w:p>
          <w:p w14:paraId="0BCB15AA" w14:textId="412A8B70" w:rsidR="00FE5420" w:rsidRPr="00FE5420" w:rsidRDefault="00BE2A73"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BE2A73" w:rsidRDefault="00FE5420" w:rsidP="00FE5420">
            <w:pPr>
              <w:overflowPunct/>
              <w:autoSpaceDE/>
              <w:autoSpaceDN/>
              <w:adjustRightInd/>
              <w:rPr>
                <w:rFonts w:ascii="Times New Roman" w:hAnsi="Times New Roman" w:cs="Times New Roman"/>
                <w:sz w:val="22"/>
                <w:szCs w:val="22"/>
                <w:lang w:eastAsia="zh-TW"/>
              </w:rPr>
            </w:pPr>
            <w:r w:rsidRPr="00BE2A73">
              <w:rPr>
                <w:sz w:val="22"/>
                <w:szCs w:val="22"/>
                <w:lang w:eastAsia="zh-TW"/>
              </w:rPr>
              <w:t>High </w:t>
            </w:r>
          </w:p>
          <w:p w14:paraId="7DD32E42" w14:textId="77777777" w:rsidR="00FE5420" w:rsidRPr="00BE2A73" w:rsidRDefault="00FE5420" w:rsidP="00FE5420">
            <w:pPr>
              <w:overflowPunct/>
              <w:autoSpaceDE/>
              <w:autoSpaceDN/>
              <w:adjustRightInd/>
              <w:rPr>
                <w:rFonts w:ascii="Times New Roman" w:hAnsi="Times New Roman" w:cs="Times New Roman"/>
                <w:sz w:val="22"/>
                <w:szCs w:val="22"/>
                <w:lang w:eastAsia="zh-TW"/>
              </w:rPr>
            </w:pPr>
            <w:r w:rsidRPr="00BE2A73">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07EB9D" w14:textId="77777777" w:rsidR="00FE5420" w:rsidRPr="00BE2A73" w:rsidRDefault="00BE2A73" w:rsidP="00FE5420">
            <w:pPr>
              <w:overflowPunct/>
              <w:autoSpaceDE/>
              <w:autoSpaceDN/>
              <w:adjustRightInd/>
              <w:rPr>
                <w:sz w:val="22"/>
                <w:szCs w:val="22"/>
                <w:lang w:eastAsia="zh-TW"/>
              </w:rPr>
            </w:pPr>
            <w:r w:rsidRPr="00BE2A73">
              <w:rPr>
                <w:sz w:val="22"/>
                <w:szCs w:val="22"/>
                <w:lang w:eastAsia="zh-TW"/>
              </w:rPr>
              <w:t xml:space="preserve">I need to develop my skills for knowledge of files required by the crown prosecution service. </w:t>
            </w:r>
          </w:p>
          <w:p w14:paraId="24506E86" w14:textId="77777777" w:rsidR="00BE2A73" w:rsidRPr="00BE2A73" w:rsidRDefault="00BE2A73" w:rsidP="00FE5420">
            <w:pPr>
              <w:overflowPunct/>
              <w:autoSpaceDE/>
              <w:autoSpaceDN/>
              <w:adjustRightInd/>
              <w:rPr>
                <w:sz w:val="22"/>
                <w:szCs w:val="22"/>
                <w:lang w:eastAsia="zh-TW"/>
              </w:rPr>
            </w:pPr>
          </w:p>
          <w:p w14:paraId="29A2A56B" w14:textId="31EA8C82" w:rsidR="00BE2A73" w:rsidRPr="00BE2A73" w:rsidRDefault="00BE2A73" w:rsidP="00FE5420">
            <w:pPr>
              <w:overflowPunct/>
              <w:autoSpaceDE/>
              <w:autoSpaceDN/>
              <w:adjustRightInd/>
              <w:rPr>
                <w:rFonts w:ascii="Times New Roman" w:hAnsi="Times New Roman" w:cs="Times New Roman"/>
                <w:sz w:val="22"/>
                <w:szCs w:val="22"/>
                <w:lang w:eastAsia="zh-TW"/>
              </w:rPr>
            </w:pPr>
            <w:r w:rsidRPr="00BE2A73">
              <w:rPr>
                <w:sz w:val="22"/>
                <w:szCs w:val="22"/>
                <w:lang w:eastAsia="zh-TW"/>
              </w:rPr>
              <w:t>As there are many different types, I know this may not be easy</w:t>
            </w:r>
            <w:r>
              <w:rPr>
                <w:sz w:val="22"/>
                <w:szCs w:val="22"/>
                <w:lang w:eastAsia="zh-TW"/>
              </w:rPr>
              <w:t xml:space="preserve"> as they can continuously change,</w:t>
            </w:r>
            <w:r w:rsidRPr="00BE2A73">
              <w:rPr>
                <w:sz w:val="22"/>
                <w:szCs w:val="22"/>
                <w:lang w:eastAsia="zh-TW"/>
              </w:rPr>
              <w:t xml:space="preserve"> but I am eager to continue to learn</w:t>
            </w:r>
            <w:r>
              <w:rPr>
                <w:sz w:val="22"/>
                <w:szCs w:val="22"/>
                <w:lang w:eastAsia="zh-TW"/>
              </w:rPr>
              <w: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1016A13" w14:textId="77777777" w:rsidR="00BE2A73" w:rsidRDefault="00FE5420" w:rsidP="00FE5420">
            <w:pPr>
              <w:overflowPunct/>
              <w:autoSpaceDE/>
              <w:autoSpaceDN/>
              <w:adjustRightInd/>
              <w:rPr>
                <w:sz w:val="22"/>
                <w:szCs w:val="22"/>
                <w:lang w:eastAsia="zh-TW"/>
              </w:rPr>
            </w:pPr>
            <w:r w:rsidRPr="00FE5420">
              <w:rPr>
                <w:sz w:val="22"/>
                <w:szCs w:val="22"/>
                <w:lang w:eastAsia="zh-TW"/>
              </w:rPr>
              <w:t>8-10</w:t>
            </w:r>
          </w:p>
          <w:p w14:paraId="3BE15A26" w14:textId="77777777" w:rsidR="00BE2A73" w:rsidRDefault="00BE2A73" w:rsidP="00FE5420">
            <w:pPr>
              <w:overflowPunct/>
              <w:autoSpaceDE/>
              <w:autoSpaceDN/>
              <w:adjustRightInd/>
              <w:rPr>
                <w:sz w:val="22"/>
                <w:szCs w:val="22"/>
                <w:lang w:eastAsia="zh-TW"/>
              </w:rPr>
            </w:pPr>
          </w:p>
          <w:p w14:paraId="0C242629" w14:textId="0EF020BF" w:rsidR="00FE5420" w:rsidRPr="00FE5420" w:rsidRDefault="00BE2A73"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EFB2A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68DF90" w14:textId="77777777" w:rsidR="00BE2A73" w:rsidRDefault="00BE2A73" w:rsidP="00FE5420">
            <w:pPr>
              <w:overflowPunct/>
              <w:autoSpaceDE/>
              <w:autoSpaceDN/>
              <w:adjustRightInd/>
              <w:rPr>
                <w:sz w:val="24"/>
                <w:szCs w:val="24"/>
                <w:lang w:eastAsia="zh-TW"/>
              </w:rPr>
            </w:pPr>
          </w:p>
          <w:p w14:paraId="33334C9E" w14:textId="3A554BCC" w:rsidR="00BE2A73" w:rsidRPr="00FE5420" w:rsidRDefault="00BE2A7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6EF5CD6" w14:textId="77777777" w:rsidR="00FE5420" w:rsidRPr="006F7BA8" w:rsidRDefault="00FE5420" w:rsidP="00FE5420">
            <w:pPr>
              <w:overflowPunct/>
              <w:autoSpaceDE/>
              <w:autoSpaceDN/>
              <w:adjustRightInd/>
              <w:rPr>
                <w:sz w:val="22"/>
                <w:szCs w:val="22"/>
                <w:lang w:eastAsia="zh-TW"/>
              </w:rPr>
            </w:pPr>
            <w:r w:rsidRPr="006F7BA8">
              <w:rPr>
                <w:sz w:val="22"/>
                <w:szCs w:val="22"/>
                <w:lang w:eastAsia="zh-TW"/>
              </w:rPr>
              <w:t> </w:t>
            </w:r>
            <w:r w:rsidR="00BE2A73" w:rsidRPr="006F7BA8">
              <w:rPr>
                <w:sz w:val="22"/>
                <w:szCs w:val="22"/>
                <w:lang w:eastAsia="zh-TW"/>
              </w:rPr>
              <w:t xml:space="preserve">Due to being low resourced at my station, sometimes I find myself answering to emergency calls, however this can be challenging regarding the specified time </w:t>
            </w:r>
            <w:r w:rsidR="00BE2A73" w:rsidRPr="006F7BA8">
              <w:rPr>
                <w:sz w:val="22"/>
                <w:szCs w:val="22"/>
                <w:lang w:eastAsia="zh-TW"/>
              </w:rPr>
              <w:lastRenderedPageBreak/>
              <w:t>frames, as I am not yet blue light trained.</w:t>
            </w:r>
          </w:p>
          <w:p w14:paraId="33AA4FDC" w14:textId="77777777" w:rsidR="00BE2A73" w:rsidRPr="006F7BA8" w:rsidRDefault="00BE2A73" w:rsidP="00FE5420">
            <w:pPr>
              <w:overflowPunct/>
              <w:autoSpaceDE/>
              <w:autoSpaceDN/>
              <w:adjustRightInd/>
              <w:rPr>
                <w:sz w:val="22"/>
                <w:szCs w:val="22"/>
                <w:lang w:eastAsia="zh-TW"/>
              </w:rPr>
            </w:pPr>
          </w:p>
          <w:p w14:paraId="7DF7D6E0" w14:textId="6BD55E67" w:rsidR="00BE2A73" w:rsidRPr="006F7BA8" w:rsidRDefault="00BE2A73" w:rsidP="00FE5420">
            <w:pPr>
              <w:overflowPunct/>
              <w:autoSpaceDE/>
              <w:autoSpaceDN/>
              <w:adjustRightInd/>
              <w:rPr>
                <w:rFonts w:ascii="Times New Roman" w:hAnsi="Times New Roman" w:cs="Times New Roman"/>
                <w:sz w:val="22"/>
                <w:szCs w:val="22"/>
                <w:lang w:eastAsia="zh-TW"/>
              </w:rPr>
            </w:pPr>
            <w:r w:rsidRPr="006F7BA8">
              <w:rPr>
                <w:sz w:val="22"/>
                <w:szCs w:val="22"/>
                <w:lang w:eastAsia="zh-TW"/>
              </w:rPr>
              <w:t xml:space="preserve">I am looking forward to engaging in this skill when a training period becomes available in the future.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81632CC" w14:textId="77777777" w:rsidR="00BE2A73" w:rsidRDefault="00FE5420" w:rsidP="00FE5420">
            <w:pPr>
              <w:overflowPunct/>
              <w:autoSpaceDE/>
              <w:autoSpaceDN/>
              <w:adjustRightInd/>
              <w:rPr>
                <w:sz w:val="22"/>
                <w:szCs w:val="22"/>
                <w:lang w:eastAsia="zh-TW"/>
              </w:rPr>
            </w:pPr>
            <w:r w:rsidRPr="00FE5420">
              <w:rPr>
                <w:sz w:val="22"/>
                <w:szCs w:val="22"/>
                <w:lang w:eastAsia="zh-TW"/>
              </w:rPr>
              <w:t>8-10</w:t>
            </w:r>
          </w:p>
          <w:p w14:paraId="25F6DF8A" w14:textId="77777777" w:rsidR="00BE2A73" w:rsidRDefault="00BE2A73" w:rsidP="00FE5420">
            <w:pPr>
              <w:overflowPunct/>
              <w:autoSpaceDE/>
              <w:autoSpaceDN/>
              <w:adjustRightInd/>
              <w:rPr>
                <w:sz w:val="22"/>
                <w:szCs w:val="22"/>
                <w:lang w:eastAsia="zh-TW"/>
              </w:rPr>
            </w:pPr>
          </w:p>
          <w:p w14:paraId="643BF4E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277763A" w14:textId="647FDAD1" w:rsidR="00BE2A73" w:rsidRPr="00FE5420" w:rsidRDefault="00BE2A73"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2F8E8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B9DF38" w14:textId="77777777" w:rsidR="00BE2A73" w:rsidRDefault="00BE2A73" w:rsidP="00FE5420">
            <w:pPr>
              <w:overflowPunct/>
              <w:autoSpaceDE/>
              <w:autoSpaceDN/>
              <w:adjustRightInd/>
              <w:rPr>
                <w:sz w:val="24"/>
                <w:szCs w:val="24"/>
                <w:lang w:eastAsia="zh-TW"/>
              </w:rPr>
            </w:pPr>
          </w:p>
          <w:p w14:paraId="6014AD7A" w14:textId="77777777" w:rsidR="00BE2A73" w:rsidRDefault="00BE2A73" w:rsidP="00FE5420">
            <w:pPr>
              <w:overflowPunct/>
              <w:autoSpaceDE/>
              <w:autoSpaceDN/>
              <w:adjustRightInd/>
              <w:rPr>
                <w:sz w:val="24"/>
                <w:szCs w:val="24"/>
                <w:lang w:eastAsia="zh-TW"/>
              </w:rPr>
            </w:pPr>
          </w:p>
          <w:p w14:paraId="19ACC4DF" w14:textId="38385BDA" w:rsidR="00BE2A73" w:rsidRPr="00FE5420" w:rsidRDefault="00BE2A7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2C7D40" w14:textId="77777777" w:rsidR="00FE5420" w:rsidRPr="006F7BA8" w:rsidRDefault="00FE5420" w:rsidP="00FE5420">
            <w:pPr>
              <w:overflowPunct/>
              <w:autoSpaceDE/>
              <w:autoSpaceDN/>
              <w:adjustRightInd/>
              <w:rPr>
                <w:sz w:val="22"/>
                <w:szCs w:val="22"/>
                <w:lang w:eastAsia="zh-TW"/>
              </w:rPr>
            </w:pPr>
            <w:r w:rsidRPr="006F7BA8">
              <w:rPr>
                <w:sz w:val="22"/>
                <w:szCs w:val="22"/>
                <w:lang w:eastAsia="zh-TW"/>
              </w:rPr>
              <w:t> </w:t>
            </w:r>
            <w:r w:rsidR="00BE2A73" w:rsidRPr="006F7BA8">
              <w:rPr>
                <w:sz w:val="22"/>
                <w:szCs w:val="22"/>
                <w:lang w:eastAsia="zh-TW"/>
              </w:rPr>
              <w:t xml:space="preserve">I </w:t>
            </w:r>
            <w:r w:rsidR="006F7BA8" w:rsidRPr="006F7BA8">
              <w:rPr>
                <w:sz w:val="22"/>
                <w:szCs w:val="22"/>
                <w:lang w:eastAsia="zh-TW"/>
              </w:rPr>
              <w:t>feel that with further experience and time being a police officer, I will find more confidence in my decision-making.</w:t>
            </w:r>
          </w:p>
          <w:p w14:paraId="7BC0A1A6" w14:textId="77777777" w:rsidR="006F7BA8" w:rsidRPr="006F7BA8" w:rsidRDefault="006F7BA8" w:rsidP="00FE5420">
            <w:pPr>
              <w:overflowPunct/>
              <w:autoSpaceDE/>
              <w:autoSpaceDN/>
              <w:adjustRightInd/>
              <w:rPr>
                <w:sz w:val="22"/>
                <w:szCs w:val="22"/>
                <w:lang w:eastAsia="zh-TW"/>
              </w:rPr>
            </w:pPr>
          </w:p>
          <w:p w14:paraId="4B21BF28" w14:textId="0D4A330F" w:rsidR="006F7BA8" w:rsidRPr="006F7BA8" w:rsidRDefault="006F7BA8" w:rsidP="00FE5420">
            <w:pPr>
              <w:overflowPunct/>
              <w:autoSpaceDE/>
              <w:autoSpaceDN/>
              <w:adjustRightInd/>
              <w:rPr>
                <w:rFonts w:ascii="Times New Roman" w:hAnsi="Times New Roman" w:cs="Times New Roman"/>
                <w:sz w:val="22"/>
                <w:szCs w:val="22"/>
                <w:lang w:eastAsia="zh-TW"/>
              </w:rPr>
            </w:pPr>
            <w:r w:rsidRPr="006F7BA8">
              <w:rPr>
                <w:sz w:val="22"/>
                <w:szCs w:val="22"/>
                <w:lang w:eastAsia="zh-TW"/>
              </w:rPr>
              <w:t xml:space="preserve">As there are still so many situations and crimes that I have not dealt with and due to every incident being different. I am eager to become more confident </w:t>
            </w:r>
            <w:proofErr w:type="gramStart"/>
            <w:r w:rsidRPr="006F7BA8">
              <w:rPr>
                <w:sz w:val="22"/>
                <w:szCs w:val="22"/>
                <w:lang w:eastAsia="zh-TW"/>
              </w:rPr>
              <w:t>in the near future</w:t>
            </w:r>
            <w:proofErr w:type="gramEnd"/>
            <w:r w:rsidRPr="006F7BA8">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B34B5CE" w14:textId="77777777" w:rsidR="00A344D5" w:rsidRPr="00A344D5" w:rsidRDefault="00A344D5" w:rsidP="00A344D5">
      <w:pPr>
        <w:pStyle w:val="NormalWeb"/>
        <w:spacing w:before="0" w:beforeAutospacing="0" w:after="0" w:afterAutospacing="0"/>
        <w:rPr>
          <w:rFonts w:ascii="Calibri" w:hAnsi="Calibri" w:cs="Calibri"/>
          <w:sz w:val="22"/>
          <w:szCs w:val="22"/>
        </w:rPr>
      </w:pPr>
    </w:p>
    <w:p w14:paraId="17CB8F89" w14:textId="5EBA46A3"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(BBC, 2022)</w:t>
      </w:r>
    </w:p>
    <w:p w14:paraId="774E4B77"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48" w:history="1">
        <w:r w:rsidRPr="00A344D5">
          <w:rPr>
            <w:rStyle w:val="Hyperlink"/>
            <w:rFonts w:ascii="Calibri" w:hAnsi="Calibri" w:cs="Calibri"/>
            <w:i/>
            <w:iCs/>
            <w:sz w:val="22"/>
            <w:szCs w:val="22"/>
          </w:rPr>
          <w:t>https://www.bbc.co.uk/news/uk-england-london-57774597</w:t>
        </w:r>
      </w:hyperlink>
      <w:r w:rsidRPr="00A344D5">
        <w:rPr>
          <w:rFonts w:ascii="Calibri" w:hAnsi="Calibri" w:cs="Calibri"/>
          <w:i/>
          <w:iCs/>
          <w:sz w:val="22"/>
          <w:szCs w:val="22"/>
        </w:rPr>
        <w:t xml:space="preserve">&gt; </w:t>
      </w:r>
    </w:p>
    <w:p w14:paraId="11B2062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75A1B0B2"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(College Of Policing, 2022)</w:t>
      </w:r>
    </w:p>
    <w:p w14:paraId="570489E9"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r w:rsidRPr="00A344D5">
        <w:rPr>
          <w:rFonts w:ascii="Calibri" w:hAnsi="Calibri" w:cs="Calibri"/>
          <w:color w:val="595959"/>
          <w:sz w:val="22"/>
          <w:szCs w:val="22"/>
        </w:rPr>
        <w:t xml:space="preserve">&lt; </w:t>
      </w:r>
      <w:hyperlink r:id="rId49" w:history="1">
        <w:r w:rsidRPr="00A344D5">
          <w:rPr>
            <w:rStyle w:val="Hyperlink"/>
            <w:rFonts w:ascii="Calibri" w:hAnsi="Calibri" w:cs="Calibri"/>
            <w:sz w:val="22"/>
            <w:szCs w:val="22"/>
          </w:rPr>
          <w:t>https://www.app.college.police.uk/app-content/intelligence-management/intelligence-cycle/</w:t>
        </w:r>
      </w:hyperlink>
      <w:r w:rsidRPr="00A344D5">
        <w:rPr>
          <w:rFonts w:ascii="Calibri" w:hAnsi="Calibri" w:cs="Calibri"/>
          <w:color w:val="595959"/>
          <w:sz w:val="22"/>
          <w:szCs w:val="22"/>
        </w:rPr>
        <w:t>&gt;</w:t>
      </w:r>
    </w:p>
    <w:p w14:paraId="642B833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7454B694"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(College Of Policing, 2022)</w:t>
      </w:r>
    </w:p>
    <w:p w14:paraId="70ED4C6A"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r w:rsidRPr="00A344D5">
        <w:rPr>
          <w:rFonts w:ascii="Calibri" w:hAnsi="Calibri" w:cs="Calibri"/>
          <w:color w:val="595959"/>
          <w:sz w:val="22"/>
          <w:szCs w:val="22"/>
        </w:rPr>
        <w:t xml:space="preserve"> &lt; </w:t>
      </w:r>
      <w:hyperlink r:id="rId50" w:history="1">
        <w:r w:rsidRPr="00A344D5">
          <w:rPr>
            <w:rStyle w:val="Hyperlink"/>
            <w:rFonts w:ascii="Calibri" w:hAnsi="Calibri" w:cs="Calibri"/>
            <w:sz w:val="22"/>
            <w:szCs w:val="22"/>
          </w:rPr>
          <w:t>https://www.app.college.police.uk/app-content/road-policing-2/disrupting-criminality/</w:t>
        </w:r>
      </w:hyperlink>
      <w:r w:rsidRPr="00A344D5">
        <w:rPr>
          <w:rFonts w:ascii="Calibri" w:hAnsi="Calibri" w:cs="Calibri"/>
          <w:color w:val="595959"/>
          <w:sz w:val="22"/>
          <w:szCs w:val="22"/>
        </w:rPr>
        <w:t xml:space="preserve">&gt; </w:t>
      </w:r>
    </w:p>
    <w:p w14:paraId="5A997A10"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4CECA5E2"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2DA4A26C"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College Of Policing, (2022)</w:t>
      </w:r>
    </w:p>
    <w:p w14:paraId="1FF7E27A"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From &lt;</w:t>
      </w:r>
      <w:hyperlink r:id="rId51" w:history="1">
        <w:r w:rsidRPr="00A344D5">
          <w:rPr>
            <w:rStyle w:val="Hyperlink"/>
            <w:rFonts w:ascii="Calibri" w:hAnsi="Calibri" w:cs="Calibri"/>
            <w:i/>
            <w:iCs/>
            <w:sz w:val="18"/>
            <w:szCs w:val="18"/>
          </w:rPr>
          <w:t>https://www.app.college.police.uk/app-content/national-decision-model/</w:t>
        </w:r>
      </w:hyperlink>
      <w:r w:rsidRPr="00A344D5">
        <w:rPr>
          <w:rStyle w:val="HTMLCite"/>
          <w:rFonts w:ascii="Calibri" w:hAnsi="Calibri" w:cs="Calibri"/>
          <w:color w:val="595959"/>
          <w:sz w:val="18"/>
          <w:szCs w:val="18"/>
        </w:rPr>
        <w:t xml:space="preserve">&gt; </w:t>
      </w:r>
    </w:p>
    <w:p w14:paraId="03B8229D"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4A148EAB"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(Coaching Online, 2022)</w:t>
      </w:r>
    </w:p>
    <w:p w14:paraId="11B2015A"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22"/>
          <w:szCs w:val="22"/>
        </w:rPr>
        <w:t>&lt;</w:t>
      </w:r>
      <w:hyperlink r:id="rId52" w:anchor="What_Is_GRPI" w:history="1">
        <w:r w:rsidRPr="00A344D5">
          <w:rPr>
            <w:rStyle w:val="Hyperlink"/>
            <w:rFonts w:ascii="Calibri" w:hAnsi="Calibri" w:cs="Calibri"/>
            <w:i/>
            <w:iCs/>
            <w:sz w:val="22"/>
            <w:szCs w:val="22"/>
          </w:rPr>
          <w:t>https://www.coaching-online.org/grpi/#What_Is_GRPI</w:t>
        </w:r>
      </w:hyperlink>
      <w:r w:rsidRPr="00A344D5">
        <w:rPr>
          <w:rStyle w:val="HTMLCite"/>
          <w:rFonts w:ascii="Calibri" w:hAnsi="Calibri" w:cs="Calibri"/>
          <w:color w:val="595959"/>
          <w:sz w:val="22"/>
          <w:szCs w:val="22"/>
        </w:rPr>
        <w:t>&gt;</w:t>
      </w:r>
    </w:p>
    <w:p w14:paraId="74EA9B41"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67530A57"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(Cram, 2022)</w:t>
      </w:r>
    </w:p>
    <w:p w14:paraId="77C0A403" w14:textId="77777777" w:rsidR="00A344D5" w:rsidRPr="00A344D5" w:rsidRDefault="00A344D5" w:rsidP="00A344D5">
      <w:pPr>
        <w:pStyle w:val="NormalWeb"/>
        <w:spacing w:before="0" w:after="0"/>
        <w:rPr>
          <w:rFonts w:ascii="Calibri" w:hAnsi="Calibri" w:cs="Calibri"/>
          <w:sz w:val="22"/>
          <w:szCs w:val="22"/>
        </w:rPr>
      </w:pPr>
      <w:hyperlink r:id="rId53" w:history="1">
        <w:r w:rsidRPr="00A344D5">
          <w:rPr>
            <w:rStyle w:val="Hyperlink"/>
            <w:rFonts w:ascii="Calibri" w:hAnsi="Calibri" w:cs="Calibri"/>
            <w:i/>
            <w:iCs/>
            <w:sz w:val="22"/>
            <w:szCs w:val="22"/>
          </w:rPr>
          <w:t>https://www.cram.com/essay/Effects-Of-Police-Cohesion/F3X5RTX3UZ3W</w:t>
        </w:r>
      </w:hyperlink>
      <w:r w:rsidRPr="00A344D5">
        <w:rPr>
          <w:rStyle w:val="HTMLCite"/>
          <w:rFonts w:ascii="Calibri" w:hAnsi="Calibri" w:cs="Calibri"/>
          <w:color w:val="595959"/>
          <w:sz w:val="22"/>
          <w:szCs w:val="22"/>
        </w:rPr>
        <w:t xml:space="preserve">&gt; </w:t>
      </w:r>
    </w:p>
    <w:p w14:paraId="34610352"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08C940ED"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(EMPAC, N.D)</w:t>
      </w:r>
    </w:p>
    <w:p w14:paraId="2BCC794C"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5E563119"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&lt;</w:t>
      </w:r>
      <w:hyperlink r:id="rId54" w:history="1">
        <w:r w:rsidRPr="00A344D5">
          <w:rPr>
            <w:rStyle w:val="Hyperlink"/>
            <w:rFonts w:ascii="Calibri" w:hAnsi="Calibri" w:cs="Calibri"/>
            <w:i/>
            <w:iCs/>
            <w:sz w:val="18"/>
            <w:szCs w:val="18"/>
          </w:rPr>
          <w:t>https://www.empac.org.uk/interoperability-national-decision-making-model/</w:t>
        </w:r>
      </w:hyperlink>
      <w:r w:rsidRPr="00A344D5">
        <w:rPr>
          <w:rStyle w:val="HTMLCite"/>
          <w:rFonts w:ascii="Calibri" w:hAnsi="Calibri" w:cs="Calibri"/>
          <w:color w:val="595959"/>
          <w:sz w:val="18"/>
          <w:szCs w:val="18"/>
        </w:rPr>
        <w:t xml:space="preserve">&gt; </w:t>
      </w:r>
    </w:p>
    <w:p w14:paraId="2BA679C7"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2C9A9E23"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Fresh Books (08/10/2021)</w:t>
      </w:r>
    </w:p>
    <w:p w14:paraId="42B16C32" w14:textId="77777777" w:rsidR="00A344D5" w:rsidRPr="00A344D5" w:rsidRDefault="00A344D5" w:rsidP="00A344D5">
      <w:pPr>
        <w:pStyle w:val="NormalWeb"/>
        <w:spacing w:before="0" w:after="0"/>
        <w:rPr>
          <w:rFonts w:ascii="Calibri" w:hAnsi="Calibri" w:cs="Calibri"/>
          <w:sz w:val="22"/>
          <w:szCs w:val="22"/>
        </w:rPr>
      </w:pPr>
      <w:hyperlink r:id="rId55" w:history="1">
        <w:r w:rsidRPr="00A344D5">
          <w:rPr>
            <w:rStyle w:val="Hyperlink"/>
            <w:rFonts w:ascii="Calibri" w:hAnsi="Calibri" w:cs="Calibri"/>
            <w:i/>
            <w:iCs/>
            <w:sz w:val="22"/>
            <w:szCs w:val="22"/>
          </w:rPr>
          <w:t>https://www.freshbooks.com/hub/other/tuckmans-theory</w:t>
        </w:r>
      </w:hyperlink>
      <w:r w:rsidRPr="00A344D5">
        <w:rPr>
          <w:rStyle w:val="HTMLCite"/>
          <w:rFonts w:ascii="Calibri" w:hAnsi="Calibri" w:cs="Calibri"/>
          <w:color w:val="595959"/>
          <w:sz w:val="22"/>
          <w:szCs w:val="22"/>
        </w:rPr>
        <w:t xml:space="preserve">&gt; </w:t>
      </w:r>
    </w:p>
    <w:p w14:paraId="2B909EF2"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 </w:t>
      </w:r>
    </w:p>
    <w:p w14:paraId="662E6927"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 </w:t>
      </w:r>
    </w:p>
    <w:p w14:paraId="1D84E2B3"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color w:val="595959"/>
          <w:sz w:val="22"/>
          <w:szCs w:val="22"/>
        </w:rPr>
        <w:t> </w:t>
      </w:r>
      <w:r w:rsidRPr="00A344D5">
        <w:rPr>
          <w:rFonts w:ascii="Calibri" w:hAnsi="Calibri" w:cs="Calibri"/>
          <w:sz w:val="22"/>
          <w:szCs w:val="22"/>
        </w:rPr>
        <w:t>(Grahame Allen, 23/12/2021)</w:t>
      </w:r>
    </w:p>
    <w:p w14:paraId="0DF9A53A"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56" w:history="1">
        <w:r w:rsidRPr="00A344D5">
          <w:rPr>
            <w:rStyle w:val="Hyperlink"/>
            <w:rFonts w:ascii="Calibri" w:hAnsi="Calibri" w:cs="Calibri"/>
            <w:sz w:val="22"/>
            <w:szCs w:val="22"/>
          </w:rPr>
          <w:t>https://commonslibrary.parliament.uk/research-briefings/cbp-9039/</w:t>
        </w:r>
      </w:hyperlink>
      <w:r w:rsidRPr="00A344D5">
        <w:rPr>
          <w:rFonts w:ascii="Calibri" w:hAnsi="Calibri" w:cs="Calibri"/>
          <w:color w:val="595959"/>
          <w:sz w:val="22"/>
          <w:szCs w:val="22"/>
        </w:rPr>
        <w:t xml:space="preserve">&gt; </w:t>
      </w:r>
    </w:p>
    <w:p w14:paraId="3D445E63"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02E5DE46"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478CE2E5"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i/>
          <w:iCs/>
          <w:sz w:val="22"/>
          <w:szCs w:val="22"/>
        </w:rPr>
        <w:t>(Health Assured Team, 17/06/2019)</w:t>
      </w:r>
    </w:p>
    <w:p w14:paraId="02E93F44"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57" w:history="1">
        <w:r w:rsidRPr="00A344D5">
          <w:rPr>
            <w:rStyle w:val="Hyperlink"/>
            <w:rFonts w:ascii="Calibri" w:hAnsi="Calibri" w:cs="Calibri"/>
            <w:i/>
            <w:iCs/>
            <w:sz w:val="22"/>
            <w:szCs w:val="22"/>
          </w:rPr>
          <w:t>https://www.healthassured.org/blog/unsociable-working-hours/</w:t>
        </w:r>
      </w:hyperlink>
      <w:r w:rsidRPr="00A344D5">
        <w:rPr>
          <w:rFonts w:ascii="Calibri" w:hAnsi="Calibri" w:cs="Calibri"/>
          <w:i/>
          <w:iCs/>
          <w:sz w:val="22"/>
          <w:szCs w:val="22"/>
        </w:rPr>
        <w:t xml:space="preserve">&gt; </w:t>
      </w:r>
    </w:p>
    <w:p w14:paraId="492CD68A"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582F46DF"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28BEC895" w14:textId="74864963"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  </w:t>
      </w:r>
      <w:r w:rsidRPr="00A344D5">
        <w:rPr>
          <w:rFonts w:ascii="Calibri" w:hAnsi="Calibri" w:cs="Calibri"/>
          <w:sz w:val="22"/>
          <w:szCs w:val="22"/>
        </w:rPr>
        <w:t>(</w:t>
      </w:r>
      <w:proofErr w:type="spellStart"/>
      <w:r w:rsidRPr="00A344D5">
        <w:rPr>
          <w:rFonts w:ascii="Calibri" w:hAnsi="Calibri" w:cs="Calibri"/>
          <w:sz w:val="22"/>
          <w:szCs w:val="22"/>
        </w:rPr>
        <w:t>LawTeacher</w:t>
      </w:r>
      <w:proofErr w:type="spellEnd"/>
      <w:r w:rsidRPr="00A344D5">
        <w:rPr>
          <w:rFonts w:ascii="Calibri" w:hAnsi="Calibri" w:cs="Calibri"/>
          <w:sz w:val="22"/>
          <w:szCs w:val="22"/>
        </w:rPr>
        <w:t>, November 2013</w:t>
      </w:r>
      <w:r w:rsidRPr="00A344D5">
        <w:rPr>
          <w:rFonts w:ascii="Calibri" w:hAnsi="Calibri" w:cs="Calibri"/>
          <w:sz w:val="22"/>
          <w:szCs w:val="22"/>
        </w:rPr>
        <w:t>)</w:t>
      </w:r>
    </w:p>
    <w:p w14:paraId="3A21C15D"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 xml:space="preserve"> &lt;</w:t>
      </w:r>
      <w:hyperlink r:id="rId58" w:history="1">
        <w:r w:rsidRPr="00A344D5">
          <w:rPr>
            <w:rStyle w:val="Hyperlink"/>
            <w:rFonts w:ascii="Calibri" w:hAnsi="Calibri" w:cs="Calibri"/>
            <w:i/>
            <w:iCs/>
            <w:sz w:val="18"/>
            <w:szCs w:val="18"/>
          </w:rPr>
          <w:t>https://www.lawteacher.net/free-law-essays/public-law/police-powers-of-arrest-law-essays.php</w:t>
        </w:r>
      </w:hyperlink>
      <w:r w:rsidRPr="00A344D5">
        <w:rPr>
          <w:rStyle w:val="HTMLCite"/>
          <w:rFonts w:ascii="Calibri" w:hAnsi="Calibri" w:cs="Calibri"/>
          <w:color w:val="595959"/>
          <w:sz w:val="18"/>
          <w:szCs w:val="18"/>
        </w:rPr>
        <w:t xml:space="preserve">&gt; </w:t>
      </w:r>
    </w:p>
    <w:p w14:paraId="3C03E055"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 </w:t>
      </w:r>
    </w:p>
    <w:p w14:paraId="7BC1E4A8" w14:textId="77777777" w:rsidR="00A344D5" w:rsidRPr="00A344D5" w:rsidRDefault="00A344D5" w:rsidP="00A344D5">
      <w:pPr>
        <w:pStyle w:val="NormalWeb"/>
        <w:spacing w:before="0" w:beforeAutospacing="0" w:after="0" w:afterAutospacing="0"/>
        <w:rPr>
          <w:rFonts w:ascii="Calibri" w:hAnsi="Calibri" w:cs="Calibri"/>
          <w:color w:val="333333"/>
          <w:sz w:val="22"/>
          <w:szCs w:val="22"/>
        </w:rPr>
      </w:pPr>
      <w:r w:rsidRPr="00A344D5">
        <w:rPr>
          <w:rFonts w:ascii="Calibri" w:hAnsi="Calibri" w:cs="Calibri"/>
          <w:color w:val="333333"/>
          <w:sz w:val="22"/>
          <w:szCs w:val="22"/>
        </w:rPr>
        <w:t xml:space="preserve"> (Lizzie Dearden, 20/07/2018) </w:t>
      </w:r>
    </w:p>
    <w:p w14:paraId="586E01AF"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59" w:history="1">
        <w:r w:rsidRPr="00A344D5">
          <w:rPr>
            <w:rStyle w:val="Hyperlink"/>
            <w:rFonts w:ascii="Calibri" w:hAnsi="Calibri" w:cs="Calibri"/>
            <w:sz w:val="22"/>
            <w:szCs w:val="22"/>
          </w:rPr>
          <w:t>https://www.independent.co.uk/news/uk/crime/uk-child-spies-terror-drugs-grooming-gangs-police-intelligence-security-services-a8456086.html</w:t>
        </w:r>
      </w:hyperlink>
    </w:p>
    <w:p w14:paraId="0F436BC5"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sz w:val="22"/>
          <w:szCs w:val="22"/>
        </w:rPr>
        <w:t> </w:t>
      </w:r>
    </w:p>
    <w:p w14:paraId="288A2C33"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lastRenderedPageBreak/>
        <w:t xml:space="preserve">(Mental Health Foundation, 2022) </w:t>
      </w:r>
    </w:p>
    <w:p w14:paraId="57CE6CE1"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i/>
          <w:iCs/>
          <w:sz w:val="22"/>
          <w:szCs w:val="22"/>
        </w:rPr>
        <w:t xml:space="preserve">&lt; </w:t>
      </w:r>
      <w:hyperlink r:id="rId60" w:history="1">
        <w:r w:rsidRPr="00A344D5">
          <w:rPr>
            <w:rStyle w:val="Hyperlink"/>
            <w:rFonts w:ascii="Calibri" w:hAnsi="Calibri" w:cs="Calibri"/>
            <w:i/>
            <w:iCs/>
            <w:sz w:val="22"/>
            <w:szCs w:val="22"/>
          </w:rPr>
          <w:t>https://www.mentalhealth.org.uk/publications/how-to-using-exercise</w:t>
        </w:r>
      </w:hyperlink>
      <w:r w:rsidRPr="00A344D5">
        <w:rPr>
          <w:rFonts w:ascii="Calibri" w:hAnsi="Calibri" w:cs="Calibri"/>
          <w:i/>
          <w:iCs/>
          <w:sz w:val="22"/>
          <w:szCs w:val="22"/>
        </w:rPr>
        <w:t xml:space="preserve">&gt; </w:t>
      </w:r>
    </w:p>
    <w:p w14:paraId="2533D11A"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sz w:val="22"/>
          <w:szCs w:val="22"/>
        </w:rPr>
        <w:t> </w:t>
      </w:r>
    </w:p>
    <w:p w14:paraId="4FE9925C"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(National Police Chiefs Council, N.D)</w:t>
      </w:r>
    </w:p>
    <w:p w14:paraId="4EA0AAF0"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61" w:history="1">
        <w:r w:rsidRPr="00A344D5">
          <w:rPr>
            <w:rStyle w:val="Hyperlink"/>
            <w:rFonts w:ascii="Calibri" w:hAnsi="Calibri" w:cs="Calibri"/>
            <w:sz w:val="22"/>
            <w:szCs w:val="22"/>
          </w:rPr>
          <w:t>https://www.npcc.police.uk/FreedomofInformation/ANPR.aspx</w:t>
        </w:r>
      </w:hyperlink>
    </w:p>
    <w:p w14:paraId="04CA9906"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276F51A4" w14:textId="77777777" w:rsidR="00BE2A73"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(National Trust N.D)</w:t>
      </w:r>
    </w:p>
    <w:p w14:paraId="6B5D3ADE" w14:textId="290B0944"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i/>
          <w:iCs/>
          <w:sz w:val="22"/>
          <w:szCs w:val="22"/>
        </w:rPr>
        <w:t xml:space="preserve">&lt; </w:t>
      </w:r>
      <w:hyperlink r:id="rId62" w:history="1">
        <w:r w:rsidRPr="00A344D5">
          <w:rPr>
            <w:rStyle w:val="Hyperlink"/>
            <w:rFonts w:ascii="Calibri" w:hAnsi="Calibri" w:cs="Calibri"/>
            <w:i/>
            <w:iCs/>
            <w:sz w:val="22"/>
            <w:szCs w:val="22"/>
          </w:rPr>
          <w:t>https://www.nationaltrust.org.uk/features/how-walking-in-nature-can-help-wellbeing</w:t>
        </w:r>
      </w:hyperlink>
      <w:r w:rsidRPr="00A344D5">
        <w:rPr>
          <w:rFonts w:ascii="Calibri" w:hAnsi="Calibri" w:cs="Calibri"/>
          <w:i/>
          <w:iCs/>
          <w:sz w:val="22"/>
          <w:szCs w:val="22"/>
        </w:rPr>
        <w:t xml:space="preserve">&gt; </w:t>
      </w:r>
    </w:p>
    <w:p w14:paraId="72A83F9F"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3B9DA309"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Patricia A </w:t>
      </w:r>
      <w:proofErr w:type="spellStart"/>
      <w:r w:rsidRPr="00A344D5">
        <w:rPr>
          <w:rFonts w:ascii="Calibri" w:hAnsi="Calibri" w:cs="Calibri"/>
          <w:sz w:val="22"/>
          <w:szCs w:val="22"/>
        </w:rPr>
        <w:t>Deuster</w:t>
      </w:r>
      <w:proofErr w:type="spellEnd"/>
      <w:r w:rsidRPr="00A344D5">
        <w:rPr>
          <w:rFonts w:ascii="Calibri" w:hAnsi="Calibri" w:cs="Calibri"/>
          <w:sz w:val="22"/>
          <w:szCs w:val="22"/>
        </w:rPr>
        <w:t xml:space="preserve"> (Oct-Dec 2013)</w:t>
      </w:r>
    </w:p>
    <w:p w14:paraId="298455E1"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i/>
          <w:iCs/>
          <w:sz w:val="22"/>
          <w:szCs w:val="22"/>
        </w:rPr>
        <w:t xml:space="preserve"> &lt; </w:t>
      </w:r>
      <w:hyperlink r:id="rId63" w:history="1">
        <w:r w:rsidRPr="00A344D5">
          <w:rPr>
            <w:rStyle w:val="Hyperlink"/>
            <w:rFonts w:ascii="Calibri" w:hAnsi="Calibri" w:cs="Calibri"/>
            <w:i/>
            <w:iCs/>
            <w:sz w:val="22"/>
            <w:szCs w:val="22"/>
          </w:rPr>
          <w:t>https://pubmed.ncbi.nlm.nih.gov/24146240/</w:t>
        </w:r>
      </w:hyperlink>
      <w:r w:rsidRPr="00A344D5">
        <w:rPr>
          <w:rFonts w:ascii="Calibri" w:hAnsi="Calibri" w:cs="Calibri"/>
          <w:i/>
          <w:iCs/>
          <w:sz w:val="22"/>
          <w:szCs w:val="22"/>
        </w:rPr>
        <w:t xml:space="preserve">&gt; </w:t>
      </w:r>
    </w:p>
    <w:p w14:paraId="54DF68C3"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19C2DA62" w14:textId="563D2AD1"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sz w:val="22"/>
          <w:szCs w:val="22"/>
        </w:rPr>
        <w:t>(Police U</w:t>
      </w:r>
      <w:r>
        <w:rPr>
          <w:rFonts w:ascii="Calibri" w:hAnsi="Calibri" w:cs="Calibri"/>
          <w:sz w:val="22"/>
          <w:szCs w:val="22"/>
        </w:rPr>
        <w:t>K</w:t>
      </w:r>
      <w:r w:rsidRPr="00A344D5">
        <w:rPr>
          <w:rFonts w:ascii="Calibri" w:hAnsi="Calibri" w:cs="Calibri"/>
          <w:sz w:val="22"/>
          <w:szCs w:val="22"/>
        </w:rPr>
        <w:t>, N.D)</w:t>
      </w:r>
    </w:p>
    <w:p w14:paraId="63409766"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64" w:history="1">
        <w:r w:rsidRPr="00A344D5">
          <w:rPr>
            <w:rStyle w:val="Hyperlink"/>
            <w:rFonts w:ascii="Calibri" w:hAnsi="Calibri" w:cs="Calibri"/>
            <w:sz w:val="22"/>
            <w:szCs w:val="22"/>
          </w:rPr>
          <w:t>https://www.police.uk/advice/advice-and-information/rs/road-safety/npcc-roads-policing-strategy/</w:t>
        </w:r>
      </w:hyperlink>
    </w:p>
    <w:p w14:paraId="3FFD0DEE"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6A0C302F"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(Police And Crime Commissioner South Wales, N.D)</w:t>
      </w:r>
    </w:p>
    <w:p w14:paraId="70A17B46"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7E032476"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65" w:history="1">
        <w:r w:rsidRPr="00A344D5">
          <w:rPr>
            <w:rStyle w:val="Hyperlink"/>
            <w:rFonts w:ascii="Calibri" w:hAnsi="Calibri" w:cs="Calibri"/>
            <w:sz w:val="22"/>
            <w:szCs w:val="22"/>
          </w:rPr>
          <w:t>https://commissioner.south-wales.police.uk/en/our-work/violence-against-women-and-girls/</w:t>
        </w:r>
      </w:hyperlink>
    </w:p>
    <w:p w14:paraId="599AC2C5"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sz w:val="22"/>
          <w:szCs w:val="22"/>
        </w:rPr>
        <w:t> </w:t>
      </w:r>
    </w:p>
    <w:p w14:paraId="212EDBCE"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 (Policing County Lines: Impact of Covid-19, 02/2021</w:t>
      </w:r>
    </w:p>
    <w:p w14:paraId="1DB33851"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66" w:history="1">
        <w:r w:rsidRPr="00A344D5">
          <w:rPr>
            <w:rStyle w:val="Hyperlink"/>
            <w:rFonts w:ascii="Calibri" w:hAnsi="Calibri" w:cs="Calibri"/>
            <w:sz w:val="22"/>
            <w:szCs w:val="22"/>
          </w:rPr>
          <w:t>https://www.nottingham.ac.uk/research/beacons-of-excellence/rights-lab/resources/reports-and-briefings/2021/february/briefing-policing-county-lines-during-covid-19.pdf</w:t>
        </w:r>
      </w:hyperlink>
    </w:p>
    <w:p w14:paraId="7F844407"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1032C12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(Professor John Pitts, January 2021)</w:t>
      </w:r>
    </w:p>
    <w:p w14:paraId="0627906A"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67" w:history="1">
        <w:r w:rsidRPr="00A344D5">
          <w:rPr>
            <w:rStyle w:val="Hyperlink"/>
            <w:rFonts w:ascii="Calibri" w:hAnsi="Calibri" w:cs="Calibri"/>
            <w:sz w:val="22"/>
            <w:szCs w:val="22"/>
          </w:rPr>
          <w:t xml:space="preserve">County Lines (justiceinspectorates.gov.uk) </w:t>
        </w:r>
      </w:hyperlink>
    </w:p>
    <w:p w14:paraId="36DBF74B"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2FAAC859"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45D4B87A"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(Ratcliffe 2008)</w:t>
      </w:r>
    </w:p>
    <w:p w14:paraId="0CB5F85D"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color w:val="595959"/>
          <w:sz w:val="22"/>
          <w:szCs w:val="22"/>
        </w:rPr>
        <w:t xml:space="preserve">&lt; </w:t>
      </w:r>
      <w:hyperlink r:id="rId68" w:history="1">
        <w:r w:rsidRPr="00A344D5">
          <w:rPr>
            <w:rStyle w:val="Hyperlink"/>
            <w:rFonts w:ascii="Calibri" w:hAnsi="Calibri" w:cs="Calibri"/>
            <w:sz w:val="22"/>
            <w:szCs w:val="22"/>
          </w:rPr>
          <w:t>https://www.ukessays.com/essays/criminology/the-intelligence-and-definition-of-led-policing-criminology-essay.php</w:t>
        </w:r>
      </w:hyperlink>
      <w:r w:rsidRPr="00A344D5">
        <w:rPr>
          <w:rFonts w:ascii="Calibri" w:hAnsi="Calibri" w:cs="Calibri"/>
          <w:color w:val="595959"/>
          <w:sz w:val="22"/>
          <w:szCs w:val="22"/>
        </w:rPr>
        <w:t xml:space="preserve">&gt; </w:t>
      </w:r>
    </w:p>
    <w:p w14:paraId="3C05CBAC" w14:textId="77777777" w:rsidR="00A344D5" w:rsidRPr="00A344D5" w:rsidRDefault="00A344D5" w:rsidP="00A344D5">
      <w:pPr>
        <w:pStyle w:val="NormalWeb"/>
        <w:spacing w:before="0" w:beforeAutospacing="0" w:after="0" w:afterAutospacing="0"/>
        <w:rPr>
          <w:rFonts w:ascii="Calibri" w:hAnsi="Calibri" w:cs="Calibri"/>
          <w:color w:val="595959"/>
          <w:sz w:val="22"/>
          <w:szCs w:val="22"/>
        </w:rPr>
      </w:pPr>
      <w:r w:rsidRPr="00A344D5">
        <w:rPr>
          <w:rFonts w:ascii="Calibri" w:hAnsi="Calibri" w:cs="Calibri"/>
          <w:color w:val="595959"/>
          <w:sz w:val="22"/>
          <w:szCs w:val="22"/>
        </w:rPr>
        <w:t> </w:t>
      </w:r>
    </w:p>
    <w:p w14:paraId="45634EB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0DCEA18A"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(Roads Policing and Road Safety, January 2004) </w:t>
      </w:r>
    </w:p>
    <w:p w14:paraId="4B17D85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  </w:t>
      </w:r>
      <w:hyperlink r:id="rId69" w:history="1">
        <w:r w:rsidRPr="00A344D5">
          <w:rPr>
            <w:rStyle w:val="Hyperlink"/>
            <w:rFonts w:ascii="Calibri" w:hAnsi="Calibri" w:cs="Calibri"/>
            <w:sz w:val="22"/>
            <w:szCs w:val="22"/>
          </w:rPr>
          <w:t>https://www.rospa.com/rospaweb/docs/advice-services/road-safety/roads/roads-policing-position-paper.pdf</w:t>
        </w:r>
      </w:hyperlink>
    </w:p>
    <w:p w14:paraId="6CD26334"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5E34C28A"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sz w:val="22"/>
          <w:szCs w:val="22"/>
        </w:rPr>
        <w:t>(SIFT 2022)</w:t>
      </w:r>
    </w:p>
    <w:p w14:paraId="291823B1" w14:textId="77777777" w:rsidR="00A344D5" w:rsidRPr="00A344D5" w:rsidRDefault="00A344D5" w:rsidP="00A344D5">
      <w:pPr>
        <w:pStyle w:val="NormalWeb"/>
        <w:spacing w:before="0" w:beforeAutospacing="0" w:after="160" w:afterAutospacing="0"/>
        <w:rPr>
          <w:rFonts w:ascii="Calibri" w:hAnsi="Calibri" w:cs="Calibri"/>
          <w:sz w:val="22"/>
          <w:szCs w:val="22"/>
        </w:rPr>
      </w:pPr>
      <w:r w:rsidRPr="00A344D5">
        <w:rPr>
          <w:rFonts w:ascii="Calibri" w:hAnsi="Calibri" w:cs="Calibri"/>
          <w:i/>
          <w:iCs/>
          <w:sz w:val="22"/>
          <w:szCs w:val="22"/>
        </w:rPr>
        <w:t xml:space="preserve">  </w:t>
      </w:r>
      <w:hyperlink r:id="rId70" w:history="1">
        <w:r w:rsidRPr="00A344D5">
          <w:rPr>
            <w:rStyle w:val="Hyperlink"/>
            <w:rFonts w:ascii="Calibri" w:hAnsi="Calibri" w:cs="Calibri"/>
            <w:i/>
            <w:iCs/>
            <w:sz w:val="22"/>
            <w:szCs w:val="22"/>
          </w:rPr>
          <w:t>https://www.hrzone.com/hr-glossary/what-is-organizational-culture</w:t>
        </w:r>
      </w:hyperlink>
      <w:r w:rsidRPr="00A344D5">
        <w:rPr>
          <w:rFonts w:ascii="Calibri" w:hAnsi="Calibri" w:cs="Calibri"/>
          <w:i/>
          <w:iCs/>
          <w:sz w:val="22"/>
          <w:szCs w:val="22"/>
        </w:rPr>
        <w:t xml:space="preserve">&gt; </w:t>
      </w:r>
    </w:p>
    <w:p w14:paraId="1E1E04EF"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(Surfer Today, 2022)</w:t>
      </w:r>
    </w:p>
    <w:p w14:paraId="00B0112E"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71" w:history="1">
        <w:r w:rsidRPr="00A344D5">
          <w:rPr>
            <w:rStyle w:val="Hyperlink"/>
            <w:rFonts w:ascii="Calibri" w:hAnsi="Calibri" w:cs="Calibri"/>
            <w:i/>
            <w:iCs/>
            <w:sz w:val="22"/>
            <w:szCs w:val="22"/>
          </w:rPr>
          <w:t>https://www.surfertoday.com/surfing/the-health-benefits-of-sea-water</w:t>
        </w:r>
      </w:hyperlink>
      <w:r w:rsidRPr="00A344D5">
        <w:rPr>
          <w:rFonts w:ascii="Calibri" w:hAnsi="Calibri" w:cs="Calibri"/>
          <w:i/>
          <w:iCs/>
          <w:sz w:val="22"/>
          <w:szCs w:val="22"/>
        </w:rPr>
        <w:t xml:space="preserve">&gt; </w:t>
      </w:r>
    </w:p>
    <w:p w14:paraId="7D8FC8B4"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(Susan Heathfield) July 30, 2019</w:t>
      </w:r>
    </w:p>
    <w:p w14:paraId="1013AE09"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22"/>
          <w:szCs w:val="22"/>
        </w:rPr>
        <w:t>&lt;</w:t>
      </w:r>
      <w:hyperlink r:id="rId72" w:history="1">
        <w:r w:rsidRPr="00A344D5">
          <w:rPr>
            <w:rStyle w:val="Hyperlink"/>
            <w:rFonts w:ascii="Calibri" w:hAnsi="Calibri" w:cs="Calibri"/>
            <w:i/>
            <w:iCs/>
            <w:sz w:val="22"/>
            <w:szCs w:val="22"/>
          </w:rPr>
          <w:t>https://www.thebalancecareers.com/what-is-a-team-1919226</w:t>
        </w:r>
      </w:hyperlink>
      <w:r w:rsidRPr="00A344D5">
        <w:rPr>
          <w:rStyle w:val="HTMLCite"/>
          <w:rFonts w:ascii="Calibri" w:hAnsi="Calibri" w:cs="Calibri"/>
          <w:color w:val="595959"/>
          <w:sz w:val="22"/>
          <w:szCs w:val="22"/>
        </w:rPr>
        <w:t xml:space="preserve">&gt; </w:t>
      </w:r>
    </w:p>
    <w:p w14:paraId="5E084C09"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7F59DB05"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(Suzanne Last, N.D) </w:t>
      </w:r>
    </w:p>
    <w:p w14:paraId="35344248"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73" w:history="1">
        <w:r w:rsidRPr="00A344D5">
          <w:rPr>
            <w:rStyle w:val="Hyperlink"/>
            <w:rFonts w:ascii="Calibri" w:hAnsi="Calibri" w:cs="Calibri"/>
            <w:sz w:val="22"/>
            <w:szCs w:val="22"/>
          </w:rPr>
          <w:t>https://pressbooks.bccampus.ca/technicalwriting/chapter/understandingteamdynamics/</w:t>
        </w:r>
      </w:hyperlink>
    </w:p>
    <w:p w14:paraId="30DF9A8D"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0D38D743"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lastRenderedPageBreak/>
        <w:t> </w:t>
      </w:r>
    </w:p>
    <w:p w14:paraId="58A6D61E"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South </w:t>
      </w:r>
      <w:proofErr w:type="spellStart"/>
      <w:r w:rsidRPr="00A344D5">
        <w:rPr>
          <w:rFonts w:ascii="Calibri" w:hAnsi="Calibri" w:cs="Calibri"/>
          <w:sz w:val="22"/>
          <w:szCs w:val="22"/>
        </w:rPr>
        <w:t>Ribble</w:t>
      </w:r>
      <w:proofErr w:type="spellEnd"/>
      <w:r w:rsidRPr="00A344D5">
        <w:rPr>
          <w:rFonts w:ascii="Calibri" w:hAnsi="Calibri" w:cs="Calibri"/>
          <w:sz w:val="22"/>
          <w:szCs w:val="22"/>
        </w:rPr>
        <w:t xml:space="preserve"> Borough Council, 2022.</w:t>
      </w:r>
    </w:p>
    <w:p w14:paraId="13712042"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r w:rsidRPr="00A344D5">
        <w:rPr>
          <w:rFonts w:ascii="Calibri" w:hAnsi="Calibri" w:cs="Calibri"/>
          <w:color w:val="595959"/>
          <w:sz w:val="22"/>
          <w:szCs w:val="22"/>
        </w:rPr>
        <w:t xml:space="preserve">&lt; </w:t>
      </w:r>
      <w:hyperlink r:id="rId74" w:history="1">
        <w:r w:rsidRPr="00A344D5">
          <w:rPr>
            <w:rStyle w:val="Hyperlink"/>
            <w:rFonts w:ascii="Calibri" w:hAnsi="Calibri" w:cs="Calibri"/>
            <w:sz w:val="22"/>
            <w:szCs w:val="22"/>
          </w:rPr>
          <w:t>https://southribble.gov.uk/article/1944/Covert-Human-Intelligence-Source</w:t>
        </w:r>
      </w:hyperlink>
      <w:r w:rsidRPr="00A344D5">
        <w:rPr>
          <w:rFonts w:ascii="Calibri" w:hAnsi="Calibri" w:cs="Calibri"/>
          <w:color w:val="595959"/>
          <w:sz w:val="22"/>
          <w:szCs w:val="22"/>
        </w:rPr>
        <w:t xml:space="preserve">&gt; </w:t>
      </w:r>
    </w:p>
    <w:p w14:paraId="75EF31E8"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745A7861"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4DC91F0B"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(Steven Morris, 17/12/2003)</w:t>
      </w:r>
    </w:p>
    <w:p w14:paraId="37B8C1F0" w14:textId="77777777" w:rsidR="00A344D5" w:rsidRPr="00A344D5" w:rsidRDefault="00A344D5" w:rsidP="00A344D5">
      <w:pPr>
        <w:pStyle w:val="NormalWeb"/>
        <w:spacing w:before="0" w:after="0"/>
        <w:rPr>
          <w:rFonts w:ascii="Calibri" w:hAnsi="Calibri" w:cs="Calibri"/>
          <w:sz w:val="22"/>
          <w:szCs w:val="22"/>
        </w:rPr>
      </w:pPr>
      <w:hyperlink r:id="rId75" w:history="1">
        <w:r w:rsidRPr="00A344D5">
          <w:rPr>
            <w:rStyle w:val="Hyperlink"/>
            <w:rFonts w:ascii="Calibri" w:hAnsi="Calibri" w:cs="Calibri"/>
            <w:i/>
            <w:iCs/>
            <w:sz w:val="22"/>
            <w:szCs w:val="22"/>
          </w:rPr>
          <w:t>https://www.theguardian.com/uk/2003/dec/17/soham.ukcrime</w:t>
        </w:r>
      </w:hyperlink>
      <w:r w:rsidRPr="00A344D5">
        <w:rPr>
          <w:rStyle w:val="HTMLCite"/>
          <w:rFonts w:ascii="Calibri" w:hAnsi="Calibri" w:cs="Calibri"/>
          <w:color w:val="595959"/>
          <w:sz w:val="22"/>
          <w:szCs w:val="22"/>
        </w:rPr>
        <w:t>&gt;</w:t>
      </w:r>
    </w:p>
    <w:p w14:paraId="45F4DEF7"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5E1A8E35"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sz w:val="22"/>
          <w:szCs w:val="22"/>
        </w:rPr>
        <w:t> </w:t>
      </w:r>
    </w:p>
    <w:p w14:paraId="3BCE7759"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sz w:val="22"/>
          <w:szCs w:val="22"/>
        </w:rPr>
        <w:t>(Team Challenge Company, 14/08/2021)</w:t>
      </w:r>
    </w:p>
    <w:p w14:paraId="7AC560FA" w14:textId="77777777" w:rsidR="00A344D5" w:rsidRPr="00A344D5" w:rsidRDefault="00A344D5" w:rsidP="00A344D5">
      <w:pPr>
        <w:pStyle w:val="NormalWeb"/>
        <w:spacing w:before="0" w:after="0"/>
        <w:rPr>
          <w:rFonts w:ascii="Calibri" w:hAnsi="Calibri" w:cs="Calibri"/>
          <w:sz w:val="22"/>
          <w:szCs w:val="22"/>
        </w:rPr>
      </w:pPr>
      <w:hyperlink r:id="rId76" w:history="1">
        <w:r w:rsidRPr="00A344D5">
          <w:rPr>
            <w:rStyle w:val="Hyperlink"/>
            <w:rFonts w:ascii="Calibri" w:hAnsi="Calibri" w:cs="Calibri"/>
            <w:i/>
            <w:iCs/>
            <w:sz w:val="22"/>
            <w:szCs w:val="22"/>
          </w:rPr>
          <w:t>https://www.teamchallenge-company.co.uk/industry-insights/tuckmans-stage-of-team-development-a-short-guide/</w:t>
        </w:r>
      </w:hyperlink>
      <w:r w:rsidRPr="00A344D5">
        <w:rPr>
          <w:rStyle w:val="HTMLCite"/>
          <w:rFonts w:ascii="Calibri" w:hAnsi="Calibri" w:cs="Calibri"/>
          <w:color w:val="595959"/>
          <w:sz w:val="22"/>
          <w:szCs w:val="22"/>
        </w:rPr>
        <w:t xml:space="preserve">&gt; </w:t>
      </w:r>
    </w:p>
    <w:p w14:paraId="01265A40" w14:textId="77777777" w:rsidR="00A344D5" w:rsidRPr="00A344D5" w:rsidRDefault="00A344D5" w:rsidP="00A344D5">
      <w:pPr>
        <w:pStyle w:val="NormalWeb"/>
        <w:spacing w:before="0" w:after="0"/>
        <w:rPr>
          <w:rFonts w:ascii="Calibri" w:hAnsi="Calibri" w:cs="Calibri"/>
          <w:sz w:val="22"/>
          <w:szCs w:val="22"/>
        </w:rPr>
      </w:pPr>
      <w:r w:rsidRPr="00A344D5">
        <w:rPr>
          <w:rStyle w:val="HTMLCite"/>
          <w:rFonts w:ascii="Calibri" w:hAnsi="Calibri" w:cs="Calibri"/>
          <w:color w:val="595959"/>
          <w:sz w:val="18"/>
          <w:szCs w:val="18"/>
        </w:rPr>
        <w:t> </w:t>
      </w:r>
    </w:p>
    <w:p w14:paraId="3760ED71"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1C81D7A1"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(University Of Southampton 2022) </w:t>
      </w:r>
    </w:p>
    <w:p w14:paraId="3C39F6AF"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16B95E16" w14:textId="77777777" w:rsidR="00A344D5" w:rsidRPr="00A344D5" w:rsidRDefault="00A344D5" w:rsidP="00A344D5">
      <w:pPr>
        <w:pStyle w:val="NormalWeb"/>
        <w:spacing w:before="0" w:beforeAutospacing="0" w:after="0" w:afterAutospacing="0"/>
        <w:rPr>
          <w:rFonts w:ascii="Calibri" w:hAnsi="Calibri" w:cs="Calibri"/>
          <w:sz w:val="22"/>
          <w:szCs w:val="22"/>
        </w:rPr>
      </w:pPr>
      <w:hyperlink r:id="rId77" w:history="1">
        <w:r w:rsidRPr="00A344D5">
          <w:rPr>
            <w:rStyle w:val="Hyperlink"/>
            <w:rFonts w:ascii="Calibri" w:hAnsi="Calibri" w:cs="Calibri"/>
            <w:sz w:val="22"/>
            <w:szCs w:val="22"/>
          </w:rPr>
          <w:t>https://www.southampton.ac.uk/socsci/undergraduate/career_path_police.page</w:t>
        </w:r>
      </w:hyperlink>
    </w:p>
    <w:p w14:paraId="605B228B"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2349235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47DC6E5B"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xml:space="preserve">Wendy Bumgardner (03/12/2020) </w:t>
      </w:r>
    </w:p>
    <w:p w14:paraId="6E827F09" w14:textId="77777777" w:rsidR="00A344D5" w:rsidRPr="00A344D5" w:rsidRDefault="00A344D5" w:rsidP="00A344D5">
      <w:pPr>
        <w:pStyle w:val="NormalWeb"/>
        <w:spacing w:before="0" w:beforeAutospacing="0" w:after="160" w:afterAutospacing="0"/>
        <w:rPr>
          <w:rFonts w:ascii="Calibri" w:hAnsi="Calibri" w:cs="Calibri"/>
          <w:sz w:val="22"/>
          <w:szCs w:val="22"/>
        </w:rPr>
      </w:pPr>
      <w:hyperlink r:id="rId78" w:history="1">
        <w:r w:rsidRPr="00A344D5">
          <w:rPr>
            <w:rStyle w:val="Hyperlink"/>
            <w:rFonts w:ascii="Calibri" w:hAnsi="Calibri" w:cs="Calibri"/>
            <w:i/>
            <w:iCs/>
            <w:sz w:val="22"/>
            <w:szCs w:val="22"/>
          </w:rPr>
          <w:t>https://www.verywellfit.com/walking-for-your-mind-and-spirit-3432871</w:t>
        </w:r>
      </w:hyperlink>
      <w:r w:rsidRPr="00A344D5">
        <w:rPr>
          <w:rFonts w:ascii="Calibri" w:hAnsi="Calibri" w:cs="Calibri"/>
          <w:i/>
          <w:iCs/>
          <w:sz w:val="22"/>
          <w:szCs w:val="22"/>
        </w:rPr>
        <w:t xml:space="preserve">&gt; </w:t>
      </w:r>
    </w:p>
    <w:p w14:paraId="1F505E47"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 </w:t>
      </w:r>
    </w:p>
    <w:p w14:paraId="693D93BF"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sz w:val="22"/>
          <w:szCs w:val="22"/>
        </w:rPr>
        <w:t>(WordPress, N.D)</w:t>
      </w:r>
    </w:p>
    <w:p w14:paraId="7A59EAF0" w14:textId="77777777" w:rsidR="00A344D5" w:rsidRPr="00A344D5" w:rsidRDefault="00A344D5" w:rsidP="00A344D5">
      <w:pPr>
        <w:pStyle w:val="NormalWeb"/>
        <w:spacing w:before="0" w:beforeAutospacing="0" w:after="0" w:afterAutospacing="0"/>
        <w:rPr>
          <w:rFonts w:ascii="Calibri" w:hAnsi="Calibri" w:cs="Calibri"/>
          <w:sz w:val="22"/>
          <w:szCs w:val="22"/>
        </w:rPr>
      </w:pPr>
      <w:r w:rsidRPr="00A344D5">
        <w:rPr>
          <w:rFonts w:ascii="Calibri" w:hAnsi="Calibri" w:cs="Calibri"/>
          <w:color w:val="595959"/>
          <w:sz w:val="22"/>
          <w:szCs w:val="22"/>
        </w:rPr>
        <w:t xml:space="preserve">&lt; </w:t>
      </w:r>
      <w:hyperlink r:id="rId79" w:history="1">
        <w:r w:rsidRPr="00A344D5">
          <w:rPr>
            <w:rStyle w:val="Hyperlink"/>
            <w:rFonts w:ascii="Calibri" w:hAnsi="Calibri" w:cs="Calibri"/>
            <w:sz w:val="22"/>
            <w:szCs w:val="22"/>
          </w:rPr>
          <w:t>http://www.anpr.org.uk/</w:t>
        </w:r>
      </w:hyperlink>
      <w:r w:rsidRPr="00A344D5">
        <w:rPr>
          <w:rFonts w:ascii="Calibri" w:hAnsi="Calibri" w:cs="Calibri"/>
          <w:color w:val="595959"/>
          <w:sz w:val="22"/>
          <w:szCs w:val="22"/>
        </w:rPr>
        <w:t xml:space="preserve">&gt; </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6F7BA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44D5"/>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A7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A344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A344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97814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pac.org.uk/interoperability-national-decision-making-model/" TargetMode="External"/><Relationship Id="rId21" Type="http://schemas.openxmlformats.org/officeDocument/2006/relationships/hyperlink" Target="https://gbr01.safelinks.protection.outlook.com/?url=https%3A%2F%2Fwww.southampton.ac.uk%2Fsocsci%2Fundergraduate%2Fcareer_path_police.page&amp;data=04%7C01%7CRebecca.Simmonds%40south-wales.police.uk%7Ca1ecb3e820ec4a965f0a08da11a06839%7C270c2f4dfd0c4f0892a9e5bdd8a87e09%7C0%7C0%7C637841677879614456%7CUnknown%7CTWFpbGZsb3d8eyJWIjoiMC4wLjAwMDAiLCJQIjoiV2luMzIiLCJBTiI6Ik1haWwiLCJXVCI6Mn0%3D%7C3000&amp;sdata=0zcP0H8eifeVD5tUQRcdUD8F0TnAkxgatn6dMeOEgnM%3D&amp;reserved=0" TargetMode="External"/><Relationship Id="rId42" Type="http://schemas.openxmlformats.org/officeDocument/2006/relationships/hyperlink" Target="https://www.nottingham.ac.uk/research/beacons-of-excellence/rights-lab/resources/reports-and-briefings/2021/february/briefing-policing-county-lines-during-covid-19.pdf" TargetMode="External"/><Relationship Id="rId47" Type="http://schemas.openxmlformats.org/officeDocument/2006/relationships/hyperlink" Target="http://www.anpr.org.uk/" TargetMode="External"/><Relationship Id="rId63" Type="http://schemas.openxmlformats.org/officeDocument/2006/relationships/hyperlink" Target="https://pubmed.ncbi.nlm.nih.gov/24146240/" TargetMode="External"/><Relationship Id="rId68" Type="http://schemas.openxmlformats.org/officeDocument/2006/relationships/hyperlink" Target="https://www.ukessays.com/essays/criminology/the-intelligence-and-definition-of-led-policing-criminology-essay.php" TargetMode="External"/><Relationship Id="rId16" Type="http://schemas.openxmlformats.org/officeDocument/2006/relationships/hyperlink" Target="https://www.mentalhealth.org.uk/publications/how-to-using-exercise" TargetMode="External"/><Relationship Id="rId11" Type="http://schemas.openxmlformats.org/officeDocument/2006/relationships/image" Target="media/image1.png"/><Relationship Id="rId32" Type="http://schemas.openxmlformats.org/officeDocument/2006/relationships/hyperlink" Target="https://www.thebalancecareers.com/what-is-a-team-1919226" TargetMode="External"/><Relationship Id="rId37" Type="http://schemas.openxmlformats.org/officeDocument/2006/relationships/hyperlink" Target="https://www.app.college.police.uk/app-content/road-policing-2/disrupting-criminality/" TargetMode="External"/><Relationship Id="rId53" Type="http://schemas.openxmlformats.org/officeDocument/2006/relationships/hyperlink" Target="https://www.cram.com/essay/Effects-Of-Police-Cohesion/F3X5RTX3UZ3W" TargetMode="External"/><Relationship Id="rId58" Type="http://schemas.openxmlformats.org/officeDocument/2006/relationships/hyperlink" Target="https://www.lawteacher.net/free-law-essays/public-law/police-powers-of-arrest-law-essays.php" TargetMode="External"/><Relationship Id="rId74" Type="http://schemas.openxmlformats.org/officeDocument/2006/relationships/hyperlink" Target="https://southribble.gov.uk/article/1944/Covert-Human-Intelligence-Source" TargetMode="External"/><Relationship Id="rId79" Type="http://schemas.openxmlformats.org/officeDocument/2006/relationships/hyperlink" Target="http://www.anpr.org.uk/" TargetMode="External"/><Relationship Id="rId5" Type="http://schemas.openxmlformats.org/officeDocument/2006/relationships/numbering" Target="numbering.xml"/><Relationship Id="rId61" Type="http://schemas.openxmlformats.org/officeDocument/2006/relationships/hyperlink" Target="https://www.npcc.police.uk/FreedomofInformation/ANPR.aspx" TargetMode="External"/><Relationship Id="rId19" Type="http://schemas.openxmlformats.org/officeDocument/2006/relationships/hyperlink" Target="https://www.hrzone.com/hr-glossary/what-is-organizational-culture" TargetMode="External"/><Relationship Id="rId14" Type="http://schemas.openxmlformats.org/officeDocument/2006/relationships/hyperlink" Target="https://www.bbc.co.uk/news/uk-england-london-57774597" TargetMode="External"/><Relationship Id="rId22" Type="http://schemas.openxmlformats.org/officeDocument/2006/relationships/hyperlink" Target="https://www.verywellfit.com/walking-for-your-mind-and-spirit-3432871" TargetMode="External"/><Relationship Id="rId27" Type="http://schemas.openxmlformats.org/officeDocument/2006/relationships/hyperlink" Target="https://www.lawteacher.net.free-law-essays/public-law/police-powers-of-arrest-law-essays.php" TargetMode="External"/><Relationship Id="rId30" Type="http://schemas.openxmlformats.org/officeDocument/2006/relationships/hyperlink" Target="https://www.cram.com/essay/Effects-Of-Police-Cohesion/F3X5RTX3UZ3W" TargetMode="External"/><Relationship Id="rId35" Type="http://schemas.openxmlformats.org/officeDocument/2006/relationships/hyperlink" Target="https://www.teamchallenge-company.co.uk/industry-insights/tuckmans-stage-of-team-development-a-short-guide/" TargetMode="External"/><Relationship Id="rId43" Type="http://schemas.openxmlformats.org/officeDocument/2006/relationships/hyperlink" Target="https://www.justiceinspectorates.gov.uk/hmiprobation/wp-content/uploads/sites/5/2021/01/Academic-Insights-county-lines-.pdf" TargetMode="External"/><Relationship Id="rId48" Type="http://schemas.openxmlformats.org/officeDocument/2006/relationships/hyperlink" Target="https://www.bbc.co.uk/news/uk-england-london-57774597" TargetMode="External"/><Relationship Id="rId56" Type="http://schemas.openxmlformats.org/officeDocument/2006/relationships/hyperlink" Target="https://commonslibrary.parliament.uk/research-briefings/cbp-9039/" TargetMode="External"/><Relationship Id="rId64" Type="http://schemas.openxmlformats.org/officeDocument/2006/relationships/hyperlink" Target="https://www.police.uk/advice/advice-and-information/rs/road-safety/npcc-roads-policing-strategy/" TargetMode="External"/><Relationship Id="rId69" Type="http://schemas.openxmlformats.org/officeDocument/2006/relationships/hyperlink" Target="https://www.rospa.com/rospaweb/docs/advice-services/road-safety/roads/roads-policing-position-paper.pdf" TargetMode="External"/><Relationship Id="rId77" Type="http://schemas.openxmlformats.org/officeDocument/2006/relationships/hyperlink" Target="https://gbr01.safelinks.protection.outlook.com/?url=https%3A%2F%2Fwww.southampton.ac.uk%2Fsocsci%2Fundergraduate%2Fcareer_path_police.page&amp;data=04%7C01%7CRebecca.Simmonds%40south-wales.police.uk%7Ca1ecb3e820ec4a965f0a08da11a06839%7C270c2f4dfd0c4f0892a9e5bdd8a87e09%7C0%7C0%7C637841677879614456%7CUnknown%7CTWFpbGZsb3d8eyJWIjoiMC4wLjAwMDAiLCJQIjoiV2luMzIiLCJBTiI6Ik1haWwiLCJXVCI6Mn0%3D%7C3000&amp;sdata=0zcP0H8eifeVD5tUQRcdUD8F0TnAkxgatn6dMeOEgnM%3D&amp;reserved=0" TargetMode="External"/><Relationship Id="rId8" Type="http://schemas.openxmlformats.org/officeDocument/2006/relationships/webSettings" Target="webSettings.xml"/><Relationship Id="rId51" Type="http://schemas.openxmlformats.org/officeDocument/2006/relationships/hyperlink" Target="https://www.app.college.police.uk/app-content/national-decision-model/" TargetMode="External"/><Relationship Id="rId72" Type="http://schemas.openxmlformats.org/officeDocument/2006/relationships/hyperlink" Target="https://www.thebalancecareers.com/what-is-a-team-1919226"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ationaltrust.org.uk/features/how-walking-in-nature-can-help-wellbeing" TargetMode="External"/><Relationship Id="rId25" Type="http://schemas.openxmlformats.org/officeDocument/2006/relationships/hyperlink" Target="https://www.app.college.police.uk/app-content/investigations/investigative-strategies/search-powers-and-obtaining-and-executing-search-warrants/" TargetMode="External"/><Relationship Id="rId33" Type="http://schemas.openxmlformats.org/officeDocument/2006/relationships/hyperlink" Target="https://pressbooks.bccampus.ca/technicalwriting/chapter/understandingteamdynamics/" TargetMode="External"/><Relationship Id="rId38" Type="http://schemas.openxmlformats.org/officeDocument/2006/relationships/hyperlink" Target="https://commonslibrary.parliament.uk/research-briefings/cbp-9039/" TargetMode="External"/><Relationship Id="rId46" Type="http://schemas.openxmlformats.org/officeDocument/2006/relationships/hyperlink" Target="https://southribble.gov.uk/article/1944/Covert-Human-Intelligence-Source" TargetMode="External"/><Relationship Id="rId59" Type="http://schemas.openxmlformats.org/officeDocument/2006/relationships/hyperlink" Target="https://www.independent.co.uk/news/uk/crime/uk-child-spies-terror-drugs-grooming-gangs-police-intelligence-security-services-a8456086.html" TargetMode="External"/><Relationship Id="rId67" Type="http://schemas.openxmlformats.org/officeDocument/2006/relationships/hyperlink" Target="https://www.justiceinspectorates.gov.uk/hmiprobation/wp-content/uploads/sites/5/2021/01/Academic-Insights-county-lines-.pdf" TargetMode="External"/><Relationship Id="rId20" Type="http://schemas.openxmlformats.org/officeDocument/2006/relationships/hyperlink" Target="https://www.surfertoday.com/surfing/the-health-benefits-of-sea-water" TargetMode="External"/><Relationship Id="rId41" Type="http://schemas.openxmlformats.org/officeDocument/2006/relationships/hyperlink" Target="https://www.police.uk/advice/advice-and-information/rs/road-safety/npcc-roads-policing-strategy/" TargetMode="External"/><Relationship Id="rId54" Type="http://schemas.openxmlformats.org/officeDocument/2006/relationships/hyperlink" Target="https://www.empac.org.uk/interoperability-national-decision-making-model/" TargetMode="External"/><Relationship Id="rId62" Type="http://schemas.openxmlformats.org/officeDocument/2006/relationships/hyperlink" Target="https://www.nationaltrust.org.uk/features/how-walking-in-nature-can-help-wellbeing" TargetMode="External"/><Relationship Id="rId70" Type="http://schemas.openxmlformats.org/officeDocument/2006/relationships/hyperlink" Target="https://www.hrzone.com/hr-glossary/what-is-organizational-culture" TargetMode="External"/><Relationship Id="rId75" Type="http://schemas.openxmlformats.org/officeDocument/2006/relationships/hyperlink" Target="https://www.theguardian.com/uk/2003/dec/17/soham.ukcrim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healthassured.org/blog/unsociable-working-hours/" TargetMode="External"/><Relationship Id="rId23" Type="http://schemas.openxmlformats.org/officeDocument/2006/relationships/footer" Target="footer1.xml"/><Relationship Id="rId28" Type="http://schemas.openxmlformats.org/officeDocument/2006/relationships/hyperlink" Target="https://commissioner.south-wales.police.uk/en/our-work/violence-against-women-and-girls/" TargetMode="External"/><Relationship Id="rId36" Type="http://schemas.openxmlformats.org/officeDocument/2006/relationships/hyperlink" Target="https://www.app.college.police.uk/app-content/intelligence-management/intelligence-cycle/" TargetMode="External"/><Relationship Id="rId49" Type="http://schemas.openxmlformats.org/officeDocument/2006/relationships/hyperlink" Target="https://www.app.college.police.uk/app-content/intelligence-management/intelligence-cycle/" TargetMode="External"/><Relationship Id="rId57" Type="http://schemas.openxmlformats.org/officeDocument/2006/relationships/hyperlink" Target="https://www.healthassured.org/blog/unsociable-working-hours/" TargetMode="External"/><Relationship Id="rId10" Type="http://schemas.openxmlformats.org/officeDocument/2006/relationships/endnotes" Target="endnotes.xml"/><Relationship Id="rId31" Type="http://schemas.openxmlformats.org/officeDocument/2006/relationships/hyperlink" Target="https://www.freshbooks.com/hub/other/tuckmans-theory" TargetMode="External"/><Relationship Id="rId44" Type="http://schemas.openxmlformats.org/officeDocument/2006/relationships/hyperlink" Target="https://www.ukessays.com/essays/criminology/the-intelligence-and-definition-of-led-policing-criminology-essay.php" TargetMode="External"/><Relationship Id="rId52" Type="http://schemas.openxmlformats.org/officeDocument/2006/relationships/hyperlink" Target="https://www.coaching-online.org/grpi/" TargetMode="External"/><Relationship Id="rId60" Type="http://schemas.openxmlformats.org/officeDocument/2006/relationships/hyperlink" Target="https://www.mentalhealth.org.uk/publications/how-to-using-exercise" TargetMode="External"/><Relationship Id="rId65" Type="http://schemas.openxmlformats.org/officeDocument/2006/relationships/hyperlink" Target="https://commissioner.south-wales.police.uk/en/our-work/violence-against-women-and-girls/" TargetMode="External"/><Relationship Id="rId73" Type="http://schemas.openxmlformats.org/officeDocument/2006/relationships/hyperlink" Target="https://pressbooks.bccampus.ca/technicalwriting/chapter/understandingteamdynamics/" TargetMode="External"/><Relationship Id="rId78" Type="http://schemas.openxmlformats.org/officeDocument/2006/relationships/hyperlink" Target="https://www.verywellfit.com/walking-for-your-mind-and-spirit-3432871" TargetMode="Externa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ubmed.ncbi.nlm.nih.gov/24146240/" TargetMode="External"/><Relationship Id="rId39" Type="http://schemas.openxmlformats.org/officeDocument/2006/relationships/hyperlink" Target="https://www.independent.co.uk/news/uk/crime/uk-child-spies-terror-drugs-grooming-gangs-police-intelligence-security-services-a8456086.html" TargetMode="External"/><Relationship Id="rId34" Type="http://schemas.openxmlformats.org/officeDocument/2006/relationships/hyperlink" Target="https://www.theguardian.com/uk/2003/dec/17/soham.ukcrime" TargetMode="External"/><Relationship Id="rId50" Type="http://schemas.openxmlformats.org/officeDocument/2006/relationships/hyperlink" Target="https://www.app.college.police.uk/app-content/road-policing-2/disrupting-criminality/" TargetMode="External"/><Relationship Id="rId55" Type="http://schemas.openxmlformats.org/officeDocument/2006/relationships/hyperlink" Target="https://www.freshbooks.com/hub/other/tuckmans-theory" TargetMode="External"/><Relationship Id="rId76" Type="http://schemas.openxmlformats.org/officeDocument/2006/relationships/hyperlink" Target="https://www.teamchallenge-company.co.uk/industry-insights/tuckmans-stage-of-team-development-a-short-guide/" TargetMode="External"/><Relationship Id="rId7" Type="http://schemas.openxmlformats.org/officeDocument/2006/relationships/settings" Target="settings.xml"/><Relationship Id="rId71" Type="http://schemas.openxmlformats.org/officeDocument/2006/relationships/hyperlink" Target="https://www.surfertoday.com/surfing/the-health-benefits-of-sea-water" TargetMode="External"/><Relationship Id="rId2" Type="http://schemas.openxmlformats.org/officeDocument/2006/relationships/customXml" Target="../customXml/item2.xml"/><Relationship Id="rId29" Type="http://schemas.openxmlformats.org/officeDocument/2006/relationships/hyperlink" Target="https://www.coaching-online.org/grpi/" TargetMode="External"/><Relationship Id="rId24" Type="http://schemas.openxmlformats.org/officeDocument/2006/relationships/hyperlink" Target="https://www.app.college.police.uk/app-content/national-decision-model/" TargetMode="External"/><Relationship Id="rId40" Type="http://schemas.openxmlformats.org/officeDocument/2006/relationships/hyperlink" Target="https://www.npcc.police.uk/FreedomofInformation/ANPR.aspx" TargetMode="External"/><Relationship Id="rId45" Type="http://schemas.openxmlformats.org/officeDocument/2006/relationships/hyperlink" Target="https://www.rospa.com/rospaweb/docs/advice-services/road-safety/roads/roads-policing-position-paper.pdf" TargetMode="External"/><Relationship Id="rId66" Type="http://schemas.openxmlformats.org/officeDocument/2006/relationships/hyperlink" Target="https://www.nottingham.ac.uk/research/beacons-of-excellence/rights-lab/resources/reports-and-briefings/2021/february/briefing-policing-county-lines-during-covid-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8273</Words>
  <Characters>56473</Characters>
  <Application>Microsoft Office Word</Application>
  <DocSecurity>0</DocSecurity>
  <Lines>470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Simmonds,Rebecca swp6779</cp:lastModifiedBy>
  <cp:revision>2</cp:revision>
  <cp:lastPrinted>2014-08-26T08:55:00Z</cp:lastPrinted>
  <dcterms:created xsi:type="dcterms:W3CDTF">2022-04-05T02:34:00Z</dcterms:created>
  <dcterms:modified xsi:type="dcterms:W3CDTF">2022-04-05T02:34:00Z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