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056D" w14:textId="77777777" w:rsidR="002B0080" w:rsidRDefault="002B0080" w:rsidP="00E12180">
      <w:pPr>
        <w:pStyle w:val="ListParagraph"/>
        <w:numPr>
          <w:ilvl w:val="0"/>
          <w:numId w:val="2"/>
        </w:numPr>
      </w:pPr>
      <w:r>
        <w:t>Here is an academic definition of marketing along with a reference:</w:t>
      </w:r>
    </w:p>
    <w:p w14:paraId="18322096" w14:textId="77777777" w:rsidR="002B0080" w:rsidRDefault="002B0080" w:rsidP="002B0080"/>
    <w:p w14:paraId="5618CE57" w14:textId="77777777" w:rsidR="002B0080" w:rsidRDefault="002B0080" w:rsidP="002B0080">
      <w:r>
        <w:t>Definition: "Marketing is the process of creating, communicating, delivering, and exchanging offerings that have value for customers, clients, partners, and society at large. It involves understanding customer needs and wants, designing and delivering products and services that satisfy those needs, and building and maintaining mutually beneficial relationships with customers and other stakeholders." (</w:t>
      </w:r>
      <w:proofErr w:type="spellStart"/>
      <w:r>
        <w:t>Kotler</w:t>
      </w:r>
      <w:proofErr w:type="spellEnd"/>
      <w:r>
        <w:t xml:space="preserve"> &amp; Armstrong, 2021, p. 4)</w:t>
      </w:r>
    </w:p>
    <w:p w14:paraId="10B0D41F" w14:textId="77777777" w:rsidR="002B0080" w:rsidRDefault="002B0080" w:rsidP="002B0080"/>
    <w:p w14:paraId="6AC66E0B" w14:textId="77777777" w:rsidR="002B0080" w:rsidRDefault="002B0080" w:rsidP="002B0080">
      <w:r>
        <w:t>Reference:</w:t>
      </w:r>
    </w:p>
    <w:p w14:paraId="0775B437" w14:textId="59789275" w:rsidR="000615AA" w:rsidRDefault="002B0080" w:rsidP="008F0A82">
      <w:proofErr w:type="spellStart"/>
      <w:r>
        <w:t>Kotler</w:t>
      </w:r>
      <w:proofErr w:type="spellEnd"/>
      <w:r>
        <w:t>, P., &amp; Armstrong, G. (2021). Principles of Marketing. Pearson.</w:t>
      </w:r>
    </w:p>
    <w:p w14:paraId="12C9AE33" w14:textId="77777777" w:rsidR="002973A0" w:rsidRDefault="002973A0" w:rsidP="008F0A82"/>
    <w:p w14:paraId="2CDD6189" w14:textId="77777777" w:rsidR="00600136" w:rsidRDefault="00600136" w:rsidP="00600136">
      <w:pPr>
        <w:pStyle w:val="ListParagraph"/>
        <w:numPr>
          <w:ilvl w:val="0"/>
          <w:numId w:val="2"/>
        </w:numPr>
      </w:pPr>
      <w:r>
        <w:t>Here is another academic definition of the marketing process along with a reference:</w:t>
      </w:r>
    </w:p>
    <w:p w14:paraId="43F39DC9" w14:textId="77777777" w:rsidR="00600136" w:rsidRDefault="00600136" w:rsidP="00600136"/>
    <w:p w14:paraId="73F90544" w14:textId="77777777" w:rsidR="00600136" w:rsidRDefault="00600136" w:rsidP="00600136">
      <w:r>
        <w:t xml:space="preserve">Definition: "The marketing process is a systematic approach that </w:t>
      </w:r>
      <w:proofErr w:type="spellStart"/>
      <w:r>
        <w:t>organizations</w:t>
      </w:r>
      <w:proofErr w:type="spellEnd"/>
      <w:r>
        <w:t xml:space="preserve"> use to identify, anticipate, and satisfy customer needs and wants through the creation, communication, and delivery of value. It involves understanding the market, developing marketing strategies, implementing marketing tactics, and evaluating the results to achieve </w:t>
      </w:r>
      <w:proofErr w:type="spellStart"/>
      <w:r>
        <w:t>organizational</w:t>
      </w:r>
      <w:proofErr w:type="spellEnd"/>
      <w:r>
        <w:t xml:space="preserve"> objectives." (Armstrong, </w:t>
      </w:r>
      <w:proofErr w:type="spellStart"/>
      <w:r>
        <w:t>Kotler</w:t>
      </w:r>
      <w:proofErr w:type="spellEnd"/>
      <w:r>
        <w:t xml:space="preserve">, </w:t>
      </w:r>
      <w:proofErr w:type="spellStart"/>
      <w:r>
        <w:t>Harker</w:t>
      </w:r>
      <w:proofErr w:type="spellEnd"/>
      <w:r>
        <w:t>, &amp; Brennan, 2021, p. 30)</w:t>
      </w:r>
    </w:p>
    <w:p w14:paraId="334BF0BF" w14:textId="77777777" w:rsidR="00600136" w:rsidRDefault="00600136" w:rsidP="00600136"/>
    <w:p w14:paraId="035FB093" w14:textId="77777777" w:rsidR="00600136" w:rsidRDefault="00600136" w:rsidP="00600136">
      <w:r>
        <w:t>Reference:</w:t>
      </w:r>
    </w:p>
    <w:p w14:paraId="6E4DAE29" w14:textId="09059B12" w:rsidR="002973A0" w:rsidRDefault="00600136" w:rsidP="008F0A82">
      <w:r>
        <w:t xml:space="preserve">Armstrong, G., </w:t>
      </w:r>
      <w:proofErr w:type="spellStart"/>
      <w:r>
        <w:t>Kotler</w:t>
      </w:r>
      <w:proofErr w:type="spellEnd"/>
      <w:r>
        <w:t xml:space="preserve">, P., </w:t>
      </w:r>
      <w:proofErr w:type="spellStart"/>
      <w:r>
        <w:t>Harker</w:t>
      </w:r>
      <w:proofErr w:type="spellEnd"/>
      <w:r>
        <w:t>, M., &amp; Brennan, R. (2021). Marketing: An Introduction. Pearson.</w:t>
      </w:r>
    </w:p>
    <w:p w14:paraId="2A26F201" w14:textId="77777777" w:rsidR="002B0080" w:rsidRDefault="002B0080" w:rsidP="008F0A82"/>
    <w:p w14:paraId="51E3E5AC" w14:textId="77777777" w:rsidR="005C1DA1" w:rsidRDefault="005C1DA1" w:rsidP="002973A0">
      <w:pPr>
        <w:pStyle w:val="ListParagraph"/>
        <w:numPr>
          <w:ilvl w:val="0"/>
          <w:numId w:val="2"/>
        </w:numPr>
      </w:pPr>
      <w:r>
        <w:t>Certainly! Here is a description of the main stages in the marketing process along with academic references:</w:t>
      </w:r>
    </w:p>
    <w:p w14:paraId="2EEEE27C" w14:textId="77777777" w:rsidR="005C1DA1" w:rsidRDefault="005C1DA1" w:rsidP="005C1DA1"/>
    <w:p w14:paraId="1D737136" w14:textId="77777777" w:rsidR="005C1DA1" w:rsidRDefault="005C1DA1" w:rsidP="005C1DA1">
      <w:r>
        <w:t xml:space="preserve">1. Situational Analysis: The situational analysis stage involves assessing the internal and external factors that may impact the </w:t>
      </w:r>
      <w:proofErr w:type="spellStart"/>
      <w:r>
        <w:t>organization's</w:t>
      </w:r>
      <w:proofErr w:type="spellEnd"/>
      <w:r>
        <w:t xml:space="preserve"> marketing efforts. This includes </w:t>
      </w:r>
      <w:proofErr w:type="spellStart"/>
      <w:r>
        <w:t>analyzing</w:t>
      </w:r>
      <w:proofErr w:type="spellEnd"/>
      <w:r>
        <w:t xml:space="preserve"> the company's strengths, weaknesses, opportunities, and threats (SWOT analysis) as well as understanding the broader market environment. The situational analysis provides a foundation for developing effective marketing strategies. </w:t>
      </w:r>
    </w:p>
    <w:p w14:paraId="70CAE700" w14:textId="77777777" w:rsidR="005C1DA1" w:rsidRDefault="005C1DA1" w:rsidP="005C1DA1"/>
    <w:p w14:paraId="330CE8A8" w14:textId="77777777" w:rsidR="005C1DA1" w:rsidRDefault="005C1DA1" w:rsidP="005C1DA1">
      <w:r>
        <w:t>Reference:</w:t>
      </w:r>
    </w:p>
    <w:p w14:paraId="1146400A" w14:textId="77777777" w:rsidR="005C1DA1" w:rsidRDefault="005C1DA1" w:rsidP="005C1DA1">
      <w:proofErr w:type="spellStart"/>
      <w:r>
        <w:t>Kotler</w:t>
      </w:r>
      <w:proofErr w:type="spellEnd"/>
      <w:r>
        <w:t>, P., &amp; Keller, K. L. (2021). Marketing Management. Pearson.</w:t>
      </w:r>
    </w:p>
    <w:p w14:paraId="4F136C4A" w14:textId="77777777" w:rsidR="005C1DA1" w:rsidRDefault="005C1DA1" w:rsidP="005C1DA1"/>
    <w:p w14:paraId="372E369D" w14:textId="77777777" w:rsidR="005C1DA1" w:rsidRDefault="005C1DA1" w:rsidP="005C1DA1">
      <w:r>
        <w:t>2. Objectives: In this stage, specific marketing objectives are established based on the findings of the situational analysis. These objectives should be measurable, realistic, and aligned with the overall business goals. Setting clear objectives helps guide the marketing efforts and provides a benchmark for evaluating success.</w:t>
      </w:r>
    </w:p>
    <w:p w14:paraId="02F1F5D0" w14:textId="77777777" w:rsidR="005C1DA1" w:rsidRDefault="005C1DA1" w:rsidP="005C1DA1"/>
    <w:p w14:paraId="176FD8B3" w14:textId="77777777" w:rsidR="005C1DA1" w:rsidRDefault="005C1DA1" w:rsidP="005C1DA1">
      <w:r>
        <w:t>Reference:</w:t>
      </w:r>
    </w:p>
    <w:p w14:paraId="38D8FDFB" w14:textId="77777777" w:rsidR="005C1DA1" w:rsidRDefault="005C1DA1" w:rsidP="005C1DA1">
      <w:r>
        <w:t xml:space="preserve">Armstrong, G., </w:t>
      </w:r>
      <w:proofErr w:type="spellStart"/>
      <w:r>
        <w:t>Kotler</w:t>
      </w:r>
      <w:proofErr w:type="spellEnd"/>
      <w:r>
        <w:t xml:space="preserve">, P., </w:t>
      </w:r>
      <w:proofErr w:type="spellStart"/>
      <w:r>
        <w:t>Harker</w:t>
      </w:r>
      <w:proofErr w:type="spellEnd"/>
      <w:r>
        <w:t>, M., &amp; Brennan, R. (2021). Marketing: An Introduction. Pearson.</w:t>
      </w:r>
    </w:p>
    <w:p w14:paraId="77946471" w14:textId="77777777" w:rsidR="005C1DA1" w:rsidRDefault="005C1DA1" w:rsidP="005C1DA1"/>
    <w:p w14:paraId="12DE3039" w14:textId="77777777" w:rsidR="005C1DA1" w:rsidRDefault="005C1DA1" w:rsidP="005C1DA1">
      <w:r>
        <w:t>3. Strategy: The strategy stage involves developing a comprehensive plan to achieve the marketing objectives. This includes identifying target markets, positioning the product or service, and determining the marketing mix elements (product, price, place, and promotion) that will be used to reach the target audience effectively. The marketing strategy provides a roadmap for implementing marketing tactics.</w:t>
      </w:r>
    </w:p>
    <w:p w14:paraId="70ECC735" w14:textId="77777777" w:rsidR="005C1DA1" w:rsidRDefault="005C1DA1" w:rsidP="005C1DA1"/>
    <w:p w14:paraId="46A3278D" w14:textId="77777777" w:rsidR="005C1DA1" w:rsidRDefault="005C1DA1" w:rsidP="005C1DA1">
      <w:r>
        <w:t>Reference:</w:t>
      </w:r>
    </w:p>
    <w:p w14:paraId="7C312A41" w14:textId="77777777" w:rsidR="005C1DA1" w:rsidRDefault="005C1DA1" w:rsidP="005C1DA1">
      <w:proofErr w:type="spellStart"/>
      <w:r>
        <w:t>Kotler</w:t>
      </w:r>
      <w:proofErr w:type="spellEnd"/>
      <w:r>
        <w:t>, P., &amp; Armstrong, G. (2021). Principles of Marketing. Pearson.</w:t>
      </w:r>
    </w:p>
    <w:p w14:paraId="052EFE3F" w14:textId="77777777" w:rsidR="005C1DA1" w:rsidRDefault="005C1DA1" w:rsidP="005C1DA1"/>
    <w:p w14:paraId="76DC694F" w14:textId="77777777" w:rsidR="005C1DA1" w:rsidRDefault="005C1DA1" w:rsidP="005C1DA1">
      <w:r>
        <w:lastRenderedPageBreak/>
        <w:t xml:space="preserve">4. Implementation: Once the marketing strategy is defined, the implementation stage focuses on executing the planned activities. This involves coordinating various marketing efforts, such as product development, pricing decisions, distribution channels, and promotional campaigns. Effective implementation requires proper resource allocation, coordination, and communication within the </w:t>
      </w:r>
      <w:proofErr w:type="spellStart"/>
      <w:r>
        <w:t>organization</w:t>
      </w:r>
      <w:proofErr w:type="spellEnd"/>
      <w:r>
        <w:t>.</w:t>
      </w:r>
    </w:p>
    <w:p w14:paraId="00C10546" w14:textId="77777777" w:rsidR="005C1DA1" w:rsidRDefault="005C1DA1" w:rsidP="005C1DA1"/>
    <w:p w14:paraId="07F3EE6E" w14:textId="77777777" w:rsidR="005C1DA1" w:rsidRDefault="005C1DA1" w:rsidP="005C1DA1">
      <w:r>
        <w:t>Reference:</w:t>
      </w:r>
    </w:p>
    <w:p w14:paraId="340E9494" w14:textId="77777777" w:rsidR="005C1DA1" w:rsidRDefault="005C1DA1" w:rsidP="005C1DA1">
      <w:proofErr w:type="spellStart"/>
      <w:r>
        <w:t>Kotler</w:t>
      </w:r>
      <w:proofErr w:type="spellEnd"/>
      <w:r>
        <w:t>, P., &amp; Keller, K. L. (2021). Marketing Management. Pearson.</w:t>
      </w:r>
    </w:p>
    <w:p w14:paraId="2E66D3F6" w14:textId="77777777" w:rsidR="005C1DA1" w:rsidRDefault="005C1DA1" w:rsidP="005C1DA1"/>
    <w:p w14:paraId="39DE4C90" w14:textId="77777777" w:rsidR="005C1DA1" w:rsidRDefault="005C1DA1" w:rsidP="005C1DA1">
      <w:r>
        <w:t xml:space="preserve">5. Control: The control stage involves monitoring and evaluating the performance of the marketing activities against the set objectives. It includes measuring key performance indicators (KPIs), </w:t>
      </w:r>
      <w:proofErr w:type="spellStart"/>
      <w:r>
        <w:t>analyzing</w:t>
      </w:r>
      <w:proofErr w:type="spellEnd"/>
      <w:r>
        <w:t xml:space="preserve"> sales data, tracking customer feedback, and conducting market research. The control stage helps identify areas of improvement and provides insights for making adjustments to the marketing strategy and tactics.</w:t>
      </w:r>
    </w:p>
    <w:p w14:paraId="202BF762" w14:textId="77777777" w:rsidR="005C1DA1" w:rsidRDefault="005C1DA1" w:rsidP="005C1DA1"/>
    <w:p w14:paraId="51BE3C46" w14:textId="77777777" w:rsidR="005C1DA1" w:rsidRDefault="005C1DA1" w:rsidP="005C1DA1">
      <w:r>
        <w:t>Reference:</w:t>
      </w:r>
    </w:p>
    <w:p w14:paraId="0A1B22D3" w14:textId="77777777" w:rsidR="005C1DA1" w:rsidRDefault="005C1DA1" w:rsidP="005C1DA1">
      <w:proofErr w:type="spellStart"/>
      <w:r>
        <w:t>Kotler</w:t>
      </w:r>
      <w:proofErr w:type="spellEnd"/>
      <w:r>
        <w:t>, P., &amp; Keller, K. L. (2021). Marketing Management. Pearson.</w:t>
      </w:r>
    </w:p>
    <w:p w14:paraId="4E13A083" w14:textId="77777777" w:rsidR="005C1DA1" w:rsidRDefault="005C1DA1" w:rsidP="005C1DA1"/>
    <w:p w14:paraId="40235712" w14:textId="6201B3B4" w:rsidR="002B0080" w:rsidRDefault="005C1DA1" w:rsidP="008F0A82">
      <w:r>
        <w:t>These references provide comprehensive insights into the marketing process and its various stages.</w:t>
      </w:r>
    </w:p>
    <w:p w14:paraId="5CB016B8" w14:textId="77777777" w:rsidR="005C1DA1" w:rsidRDefault="005C1DA1" w:rsidP="008F0A82"/>
    <w:p w14:paraId="3DFA183C" w14:textId="77777777" w:rsidR="00E12180" w:rsidRDefault="00E12180" w:rsidP="008F0A82"/>
    <w:p w14:paraId="65696E01" w14:textId="77777777" w:rsidR="00E12180" w:rsidRDefault="00E12180" w:rsidP="008F0A82"/>
    <w:p w14:paraId="47649016" w14:textId="3E8091E2" w:rsidR="008F0A82" w:rsidRDefault="008F0A82" w:rsidP="008F0A82">
      <w:r>
        <w:t>Title: Mattel's External Analysis and Future Recommendations</w:t>
      </w:r>
    </w:p>
    <w:p w14:paraId="77F877B4" w14:textId="77777777" w:rsidR="008F0A82" w:rsidRDefault="008F0A82" w:rsidP="008F0A82"/>
    <w:p w14:paraId="12151AD2" w14:textId="77777777" w:rsidR="008F0A82" w:rsidRDefault="008F0A82" w:rsidP="008F0A82">
      <w:r>
        <w:t>1. Introduction</w:t>
      </w:r>
    </w:p>
    <w:p w14:paraId="4EB2A974" w14:textId="77777777" w:rsidR="008F0A82" w:rsidRDefault="008F0A82" w:rsidP="008F0A82">
      <w:r>
        <w:t>As a marketing executive hired by Mattel, a renowned global toy manufacturer, this report aims to conduct a critical analysis and evaluation of the company's external environment. By examining the opportunities and threats faced by Mattel, this report will provide future recommendations to ensure the company's sustained success in the dynamic toy industry.</w:t>
      </w:r>
    </w:p>
    <w:p w14:paraId="371BA5B3" w14:textId="77777777" w:rsidR="008F0A82" w:rsidRDefault="008F0A82" w:rsidP="008F0A82"/>
    <w:p w14:paraId="3AB0A6B5" w14:textId="77777777" w:rsidR="008F0A82" w:rsidRDefault="008F0A82" w:rsidP="008F0A82">
      <w:r>
        <w:t>2. External Analysis</w:t>
      </w:r>
    </w:p>
    <w:p w14:paraId="25F85010" w14:textId="77777777" w:rsidR="008F0A82" w:rsidRDefault="008F0A82" w:rsidP="008F0A82">
      <w:r>
        <w:t>2.1 Political Factors</w:t>
      </w:r>
    </w:p>
    <w:p w14:paraId="42243547" w14:textId="77777777" w:rsidR="008F0A82" w:rsidRDefault="008F0A82" w:rsidP="008F0A82">
      <w:r>
        <w:t>Mattel operates in various countries, making it susceptible to political factors such as government regulations, trade policies, and safety standards. The company should closely monitor political developments to mitigate potential risks and ensure compliance with regulations.</w:t>
      </w:r>
    </w:p>
    <w:p w14:paraId="021CB8DE" w14:textId="77777777" w:rsidR="008F0A82" w:rsidRDefault="008F0A82" w:rsidP="008F0A82"/>
    <w:p w14:paraId="22ECC87C" w14:textId="77777777" w:rsidR="008F0A82" w:rsidRDefault="008F0A82" w:rsidP="008F0A82">
      <w:r>
        <w:t>2.2 Economic Factors</w:t>
      </w:r>
    </w:p>
    <w:p w14:paraId="70D3FA7D" w14:textId="77777777" w:rsidR="008F0A82" w:rsidRDefault="008F0A82" w:rsidP="008F0A82">
      <w:r>
        <w:t xml:space="preserve">Fluctuations in global economic conditions impact the toy industry. Mattel should </w:t>
      </w:r>
      <w:proofErr w:type="spellStart"/>
      <w:r>
        <w:t>analyze</w:t>
      </w:r>
      <w:proofErr w:type="spellEnd"/>
      <w:r>
        <w:t xml:space="preserve"> economic indicators, such as consumer spending patterns, disposable income, and inflation rates, to adapt its pricing and marketing strategies accordingly. Additionally, the company should consider the impact of recessions or economic downturns on consumer purchasing power.</w:t>
      </w:r>
    </w:p>
    <w:p w14:paraId="0F3D7C28" w14:textId="77777777" w:rsidR="008F0A82" w:rsidRDefault="008F0A82" w:rsidP="008F0A82"/>
    <w:p w14:paraId="44D0CFD7" w14:textId="77777777" w:rsidR="008F0A82" w:rsidRDefault="008F0A82" w:rsidP="008F0A82">
      <w:r>
        <w:t>2.3 Sociocultural Factors</w:t>
      </w:r>
    </w:p>
    <w:p w14:paraId="19C2459F" w14:textId="77777777" w:rsidR="008F0A82" w:rsidRDefault="008F0A82" w:rsidP="008F0A82">
      <w:r>
        <w:t>Changing consumer preferences and societal trends significantly influence the toy industry. Mattel should focus on understanding evolving consumer demands, such as increased interest in educational toys, diversity and inclusion, and sustainability. The company should also consider cultural differences across markets to tailor its product offerings effectively.</w:t>
      </w:r>
    </w:p>
    <w:p w14:paraId="4CF5A86C" w14:textId="77777777" w:rsidR="008F0A82" w:rsidRDefault="008F0A82" w:rsidP="008F0A82"/>
    <w:p w14:paraId="074B11E7" w14:textId="77777777" w:rsidR="008F0A82" w:rsidRDefault="008F0A82" w:rsidP="008F0A82">
      <w:r>
        <w:t>2.4 Technological Factors</w:t>
      </w:r>
    </w:p>
    <w:p w14:paraId="65FA7626" w14:textId="77777777" w:rsidR="008F0A82" w:rsidRDefault="008F0A82" w:rsidP="008F0A82">
      <w:r>
        <w:t xml:space="preserve">Advancements in technology, such as augmented reality, virtual reality, and smart toys, are reshaping the toy industry. Mattel should invest in research and development to incorporate these </w:t>
      </w:r>
      <w:r>
        <w:lastRenderedPageBreak/>
        <w:t>technologies into its product portfolio. Collaborations with tech companies and startups can help Mattel leverage emerging technologies effectively.</w:t>
      </w:r>
    </w:p>
    <w:p w14:paraId="54938897" w14:textId="77777777" w:rsidR="008F0A82" w:rsidRDefault="008F0A82" w:rsidP="008F0A82"/>
    <w:p w14:paraId="3AEBDB34" w14:textId="77777777" w:rsidR="008F0A82" w:rsidRDefault="008F0A82" w:rsidP="008F0A82">
      <w:r>
        <w:t>2.5 Environmental Factors</w:t>
      </w:r>
    </w:p>
    <w:p w14:paraId="05452546" w14:textId="77777777" w:rsidR="008F0A82" w:rsidRDefault="008F0A82" w:rsidP="008F0A82">
      <w:r>
        <w:t xml:space="preserve">Growing concerns about environmental sustainability have led to increased demand for eco-friendly toys. Mattel should </w:t>
      </w:r>
      <w:proofErr w:type="spellStart"/>
      <w:r>
        <w:t>prioritize</w:t>
      </w:r>
      <w:proofErr w:type="spellEnd"/>
      <w:r>
        <w:t xml:space="preserve"> sustainable practices in its manufacturing processes, including the use of recycled materials and reducing carbon emissions. The company should also consider the impact of packaging waste and explore innovative solutions.</w:t>
      </w:r>
    </w:p>
    <w:p w14:paraId="48B39791" w14:textId="77777777" w:rsidR="008F0A82" w:rsidRDefault="008F0A82" w:rsidP="008F0A82"/>
    <w:p w14:paraId="2CCA64CD" w14:textId="77777777" w:rsidR="008F0A82" w:rsidRDefault="008F0A82" w:rsidP="008F0A82">
      <w:r>
        <w:t>2.6 Legal Factors</w:t>
      </w:r>
    </w:p>
    <w:p w14:paraId="6B89DF1E" w14:textId="77777777" w:rsidR="008F0A82" w:rsidRDefault="008F0A82" w:rsidP="008F0A82">
      <w:r>
        <w:t xml:space="preserve">Mattel must comply with various legal regulations, including safety standards, intellectual property laws, and product </w:t>
      </w:r>
      <w:proofErr w:type="spellStart"/>
      <w:r>
        <w:t>labeling</w:t>
      </w:r>
      <w:proofErr w:type="spellEnd"/>
      <w:r>
        <w:t xml:space="preserve"> requirements. Staying updated with legal requirements and proactively addressing any potential legal challenges is crucial for the company's success.</w:t>
      </w:r>
    </w:p>
    <w:p w14:paraId="431A8853" w14:textId="77777777" w:rsidR="008F14D5" w:rsidRDefault="008F14D5" w:rsidP="008F0A82"/>
    <w:p w14:paraId="34D8EB1B" w14:textId="77777777" w:rsidR="008F14D5" w:rsidRDefault="008F14D5" w:rsidP="008F14D5">
      <w:r>
        <w:t>External Analysis of Mattel:</w:t>
      </w:r>
    </w:p>
    <w:p w14:paraId="00C02F39" w14:textId="77777777" w:rsidR="008F14D5" w:rsidRDefault="008F14D5" w:rsidP="008F14D5"/>
    <w:p w14:paraId="67E04AF6" w14:textId="51F57B5B" w:rsidR="008F14D5" w:rsidRDefault="008F14D5" w:rsidP="00823062">
      <w:pPr>
        <w:pStyle w:val="ListParagraph"/>
        <w:numPr>
          <w:ilvl w:val="0"/>
          <w:numId w:val="2"/>
        </w:numPr>
      </w:pPr>
      <w:r>
        <w:t>PESTEL Analysis:</w:t>
      </w:r>
    </w:p>
    <w:p w14:paraId="22A8B47C" w14:textId="77777777" w:rsidR="008F14D5" w:rsidRDefault="008F14D5" w:rsidP="008F14D5">
      <w:r>
        <w:t>- Political: Mattel operates in various countries, making it susceptible to political instability, trade policies, and regulations. For example, changes in import/export laws can impact the company's supply chain and profitability.</w:t>
      </w:r>
    </w:p>
    <w:p w14:paraId="3D20B451" w14:textId="77777777" w:rsidR="008F14D5" w:rsidRDefault="008F14D5" w:rsidP="008F14D5">
      <w:r>
        <w:t>- Economic: Economic factors like inflation, exchange rates, and consumer spending patterns can affect Mattel's sales and profitability. For instance, during economic downturns, consumers may reduce discretionary spending on toys.</w:t>
      </w:r>
    </w:p>
    <w:p w14:paraId="2AB254E7" w14:textId="77777777" w:rsidR="008F14D5" w:rsidRDefault="008F14D5" w:rsidP="008F14D5">
      <w:r>
        <w:t>- Sociocultural: Changing demographics, cultural preferences, and social trends influence the demand for toys. Mattel needs to adapt its product offerings to cater to evolving consumer preferences, such as increased demand for educational and sustainable toys.</w:t>
      </w:r>
    </w:p>
    <w:p w14:paraId="166FF4B7" w14:textId="77777777" w:rsidR="008F14D5" w:rsidRDefault="008F14D5" w:rsidP="008F14D5">
      <w:r>
        <w:t>- Technological: Technological advancements impact the toy industry, with the rise of digital toys and gaming. Mattel should invest in research and development to stay competitive and incorporate technology into its products.</w:t>
      </w:r>
    </w:p>
    <w:p w14:paraId="600BDF4E" w14:textId="77777777" w:rsidR="008F14D5" w:rsidRDefault="008F14D5" w:rsidP="008F14D5">
      <w:r>
        <w:t>- Environmental: Growing concerns about environmental sustainability have led to increased demand for eco-friendly toys. Mattel should focus on using sustainable materials and adopting environmentally friendly manufacturing processes.</w:t>
      </w:r>
    </w:p>
    <w:p w14:paraId="42829079" w14:textId="77777777" w:rsidR="008F14D5" w:rsidRDefault="008F14D5" w:rsidP="008F14D5">
      <w:r>
        <w:t>- Legal: Compliance with product safety regulations, intellectual property rights, and labor laws is crucial for Mattel. Any legal issues can damage the company's reputation and result in financial penalties.</w:t>
      </w:r>
    </w:p>
    <w:p w14:paraId="3D3F2700" w14:textId="77777777" w:rsidR="00823062" w:rsidRDefault="00823062" w:rsidP="008F14D5"/>
    <w:p w14:paraId="4FD6983A" w14:textId="77777777" w:rsidR="000D706D" w:rsidRDefault="000D706D" w:rsidP="000D706D">
      <w:r>
        <w:t>PESTEL Analysis of Mattel:</w:t>
      </w:r>
    </w:p>
    <w:p w14:paraId="769ACA8D" w14:textId="77777777" w:rsidR="000D706D" w:rsidRDefault="000D706D" w:rsidP="000D706D"/>
    <w:p w14:paraId="2B596920" w14:textId="77777777" w:rsidR="000D706D" w:rsidRDefault="000D706D" w:rsidP="000D706D">
      <w:r>
        <w:t>1. Political Factors:</w:t>
      </w:r>
    </w:p>
    <w:p w14:paraId="2022CBAA" w14:textId="77777777" w:rsidR="000D706D" w:rsidRDefault="000D706D" w:rsidP="000D706D">
      <w:r>
        <w:t>Political factors refer to the influence of government policies and regulations on a company's operations. For Mattel, political factors can include trade policies, import/export regulations, and labor laws. These factors can impact the company's supply chain, manufacturing processes, and profitability.</w:t>
      </w:r>
    </w:p>
    <w:p w14:paraId="71EC06D5" w14:textId="77777777" w:rsidR="000D706D" w:rsidRDefault="000D706D" w:rsidP="000D706D"/>
    <w:p w14:paraId="06CEFD90" w14:textId="77777777" w:rsidR="000D706D" w:rsidRDefault="000D706D" w:rsidP="000D706D">
      <w:r>
        <w:t>Example: In 2019, the ongoing trade war between the United States and China resulted in increased tariffs on toys imported from China, affecting Mattel's production costs and pricing strategies (Reuters, 2019).</w:t>
      </w:r>
    </w:p>
    <w:p w14:paraId="4DE22B3E" w14:textId="77777777" w:rsidR="000D706D" w:rsidRDefault="000D706D" w:rsidP="000D706D"/>
    <w:p w14:paraId="78A1D09F" w14:textId="77777777" w:rsidR="000D706D" w:rsidRDefault="000D706D" w:rsidP="000D706D">
      <w:r>
        <w:t>2. Economic Factors:</w:t>
      </w:r>
    </w:p>
    <w:p w14:paraId="72CD6190" w14:textId="77777777" w:rsidR="000D706D" w:rsidRDefault="000D706D" w:rsidP="000D706D">
      <w:r>
        <w:lastRenderedPageBreak/>
        <w:t>Economic factors encompass the overall economic conditions, such as inflation rates, exchange rates, and consumer spending patterns. These factors can significantly impact the demand for toys and the purchasing power of consumers.</w:t>
      </w:r>
    </w:p>
    <w:p w14:paraId="4C24D09E" w14:textId="77777777" w:rsidR="000D706D" w:rsidRDefault="000D706D" w:rsidP="000D706D"/>
    <w:p w14:paraId="3B640841" w14:textId="77777777" w:rsidR="000D706D" w:rsidRDefault="000D706D" w:rsidP="000D706D">
      <w:r>
        <w:t>Example: During the global economic recession in 2008, Mattel experienced a decline in sales as consumers reduced discretionary spending on non-essential items like toys (The New York Times, 2008).</w:t>
      </w:r>
    </w:p>
    <w:p w14:paraId="079D6AB3" w14:textId="77777777" w:rsidR="000D706D" w:rsidRDefault="000D706D" w:rsidP="000D706D"/>
    <w:p w14:paraId="3D131AA3" w14:textId="77777777" w:rsidR="000D706D" w:rsidRDefault="000D706D" w:rsidP="000D706D">
      <w:r>
        <w:t>3. Sociocultural Factors:</w:t>
      </w:r>
    </w:p>
    <w:p w14:paraId="20F1AF3E" w14:textId="77777777" w:rsidR="000D706D" w:rsidRDefault="000D706D" w:rsidP="000D706D">
      <w:r>
        <w:t xml:space="preserve">Sociocultural factors refer to the social and cultural influences on consumer </w:t>
      </w:r>
      <w:proofErr w:type="spellStart"/>
      <w:r>
        <w:t>behavior</w:t>
      </w:r>
      <w:proofErr w:type="spellEnd"/>
      <w:r>
        <w:t xml:space="preserve"> and preferences. Mattel needs to adapt its product offerings to align with changing societal trends and consumer demands.</w:t>
      </w:r>
    </w:p>
    <w:p w14:paraId="72DC90B2" w14:textId="77777777" w:rsidR="000D706D" w:rsidRDefault="000D706D" w:rsidP="000D706D"/>
    <w:p w14:paraId="12A7FF31" w14:textId="77777777" w:rsidR="000D706D" w:rsidRDefault="000D706D" w:rsidP="000D706D">
      <w:r>
        <w:t>Example: The increasing focus on gender-neutral toys and the demand for educational toys have prompted Mattel to introduce more inclusive and educational products, such as the Barbie Career dolls and STEM-focused toys (Mattel, 2021).</w:t>
      </w:r>
    </w:p>
    <w:p w14:paraId="51F5BE4F" w14:textId="77777777" w:rsidR="000D706D" w:rsidRDefault="000D706D" w:rsidP="000D706D"/>
    <w:p w14:paraId="5B92CFCA" w14:textId="77777777" w:rsidR="000D706D" w:rsidRDefault="000D706D" w:rsidP="000D706D">
      <w:r>
        <w:t>4. Technological Factors:</w:t>
      </w:r>
    </w:p>
    <w:p w14:paraId="2A3A5239" w14:textId="77777777" w:rsidR="000D706D" w:rsidRDefault="000D706D" w:rsidP="000D706D">
      <w:r>
        <w:t>Technological factors encompass the impact of technological advancements on the toy industry. Mattel needs to stay updated with emerging technologies and incorporate them into its products to remain competitive.</w:t>
      </w:r>
    </w:p>
    <w:p w14:paraId="1A712662" w14:textId="77777777" w:rsidR="000D706D" w:rsidRDefault="000D706D" w:rsidP="000D706D"/>
    <w:p w14:paraId="01DA30A2" w14:textId="77777777" w:rsidR="000D706D" w:rsidRDefault="000D706D" w:rsidP="000D706D">
      <w:r>
        <w:t>Example: Mattel's partnership with Google resulted in the creation of the View-Master Virtual Reality Viewer, combining traditional toys with virtual reality technology to provide an immersive play experience (Mattel, 2015).</w:t>
      </w:r>
    </w:p>
    <w:p w14:paraId="2A885EB7" w14:textId="77777777" w:rsidR="000D706D" w:rsidRDefault="000D706D" w:rsidP="000D706D"/>
    <w:p w14:paraId="4CA65E3C" w14:textId="77777777" w:rsidR="000D706D" w:rsidRDefault="000D706D" w:rsidP="000D706D">
      <w:r>
        <w:t>5. Environmental Factors:</w:t>
      </w:r>
    </w:p>
    <w:p w14:paraId="257A06C7" w14:textId="77777777" w:rsidR="000D706D" w:rsidRDefault="000D706D" w:rsidP="000D706D">
      <w:r>
        <w:t>Environmental factors refer to the influence of environmental sustainability and climate change on a company's operations. Mattel needs to address concerns related to sustainable sourcing, manufacturing processes, and packaging.</w:t>
      </w:r>
    </w:p>
    <w:p w14:paraId="5562D81C" w14:textId="77777777" w:rsidR="000D706D" w:rsidRDefault="000D706D" w:rsidP="000D706D"/>
    <w:p w14:paraId="4C097F84" w14:textId="77777777" w:rsidR="000D706D" w:rsidRDefault="000D706D" w:rsidP="000D706D">
      <w:r>
        <w:t>Example: Mattel's commitment to sustainability is evident through its goal to achieve 100% recycled, recyclable, or bio-based plastic materials across all its products and packaging by 2030 (Mattel, 2021).</w:t>
      </w:r>
    </w:p>
    <w:p w14:paraId="236DC086" w14:textId="77777777" w:rsidR="000D706D" w:rsidRDefault="000D706D" w:rsidP="000D706D"/>
    <w:p w14:paraId="447F98CA" w14:textId="77777777" w:rsidR="000D706D" w:rsidRDefault="000D706D" w:rsidP="000D706D">
      <w:r>
        <w:t>6. Legal Factors:</w:t>
      </w:r>
    </w:p>
    <w:p w14:paraId="6E155B7E" w14:textId="77777777" w:rsidR="000D706D" w:rsidRDefault="000D706D" w:rsidP="000D706D">
      <w:r>
        <w:t>Legal factors encompass the impact of laws and regulations on a company's operations. Mattel needs to comply with product safety regulations, intellectual property rights, and labor laws to avoid legal issues and maintain its reputation.</w:t>
      </w:r>
    </w:p>
    <w:p w14:paraId="4463D002" w14:textId="77777777" w:rsidR="000D706D" w:rsidRDefault="000D706D" w:rsidP="000D706D"/>
    <w:p w14:paraId="442FB178" w14:textId="77777777" w:rsidR="000D706D" w:rsidRDefault="000D706D" w:rsidP="000D706D">
      <w:r>
        <w:t>Example: Mattel faced a significant product safety issue in 2007 when it recalled millions of toys due to lead paint and small parts hazards, resulting in a decline in consumer trust and financial losses (The New York Times, 2007).</w:t>
      </w:r>
    </w:p>
    <w:p w14:paraId="74B83324" w14:textId="77777777" w:rsidR="000D706D" w:rsidRDefault="000D706D" w:rsidP="000D706D"/>
    <w:p w14:paraId="598ED128" w14:textId="77777777" w:rsidR="000D706D" w:rsidRDefault="000D706D" w:rsidP="000D706D">
      <w:r>
        <w:t>References:</w:t>
      </w:r>
    </w:p>
    <w:p w14:paraId="56FAC6B8" w14:textId="77777777" w:rsidR="000D706D" w:rsidRDefault="000D706D" w:rsidP="000D706D">
      <w:r>
        <w:t>- Mattel. (2021). Our Commitment to Sustainability. Retrieved from https://corporate.mattel.com/en-us/citizenship/sustainability</w:t>
      </w:r>
    </w:p>
    <w:p w14:paraId="6DA65CDA" w14:textId="77777777" w:rsidR="000D706D" w:rsidRDefault="000D706D" w:rsidP="000D706D">
      <w:r>
        <w:t>- Mattel. (2015). Mattel and Google Collaborate on New View-Master® Virtual Reality Experience. Retrieved from https://corporate.mattel.com/en-us/news/mattel-and-google-collaborate-on-new-view-master-virtual-reality-experience</w:t>
      </w:r>
    </w:p>
    <w:p w14:paraId="2245197F" w14:textId="77777777" w:rsidR="000D706D" w:rsidRDefault="000D706D" w:rsidP="000D706D">
      <w:r>
        <w:lastRenderedPageBreak/>
        <w:t>- Reuters. (2019). Mattel to Raise Prices Ahead of Tariffs on Chinese Imports. Retrieved from https://www.reuters.com/article/us-mattel-results/mattel-to-raise-prices-ahead-of-tariffs-on-chinese-imports-idUSKCN1UZ2JN</w:t>
      </w:r>
    </w:p>
    <w:p w14:paraId="4FEFF22E" w14:textId="77777777" w:rsidR="000D706D" w:rsidRDefault="000D706D" w:rsidP="000D706D">
      <w:r>
        <w:t>- The New York Times. (2008). Mattel Reports a Loss and Plans to Cut 1,000 Jobs. Retrieved from https://www.nytimes.com/2008/01/31/business/worldbusiness/31mattel.html</w:t>
      </w:r>
    </w:p>
    <w:p w14:paraId="6DB60229" w14:textId="5E485F52" w:rsidR="000D706D" w:rsidRDefault="000D706D" w:rsidP="008F14D5">
      <w:r>
        <w:t xml:space="preserve">- The New York Times. (2007). Mattel Recalls 9 Million Toys Made in China. Retrieved from </w:t>
      </w:r>
      <w:hyperlink r:id="rId5" w:history="1">
        <w:r w:rsidR="00892160" w:rsidRPr="00844F98">
          <w:rPr>
            <w:rStyle w:val="Hyperlink"/>
          </w:rPr>
          <w:t>https://www.nytimes.com/2007/08/14/business/worldbusiness/14mattel.html</w:t>
        </w:r>
      </w:hyperlink>
    </w:p>
    <w:p w14:paraId="4FB8E102" w14:textId="77777777" w:rsidR="00892160" w:rsidRDefault="00892160" w:rsidP="008F14D5"/>
    <w:p w14:paraId="022DAABF" w14:textId="77777777" w:rsidR="00892160" w:rsidRDefault="00892160" w:rsidP="00892160">
      <w:r>
        <w:t>Macro Environment and PESTLE Factors for Mattel:</w:t>
      </w:r>
    </w:p>
    <w:p w14:paraId="2CFC1ED4" w14:textId="77777777" w:rsidR="00892160" w:rsidRDefault="00892160" w:rsidP="00892160"/>
    <w:p w14:paraId="5F3782C2" w14:textId="77777777" w:rsidR="00892160" w:rsidRDefault="00892160" w:rsidP="00892160">
      <w:r>
        <w:t>1. Political Factors:</w:t>
      </w:r>
    </w:p>
    <w:p w14:paraId="6FA031DA" w14:textId="77777777" w:rsidR="00892160" w:rsidRDefault="00892160" w:rsidP="00892160">
      <w:r>
        <w:t xml:space="preserve">Political factors encompass the influence of government policies and regulations on a company's operations. For Mattel, political factors can include trade policies, import/export regulations, and labor laws. These factors can have both </w:t>
      </w:r>
      <w:proofErr w:type="spellStart"/>
      <w:r>
        <w:t>favorable</w:t>
      </w:r>
      <w:proofErr w:type="spellEnd"/>
      <w:r>
        <w:t xml:space="preserve"> and </w:t>
      </w:r>
      <w:proofErr w:type="spellStart"/>
      <w:r>
        <w:t>unfavorable</w:t>
      </w:r>
      <w:proofErr w:type="spellEnd"/>
      <w:r>
        <w:t xml:space="preserve"> impacts on the company.</w:t>
      </w:r>
    </w:p>
    <w:p w14:paraId="6FA56F2E" w14:textId="77777777" w:rsidR="00892160" w:rsidRDefault="00892160" w:rsidP="00892160"/>
    <w:p w14:paraId="38A722A2" w14:textId="77777777" w:rsidR="00892160" w:rsidRDefault="00892160" w:rsidP="00892160">
      <w:r>
        <w:t xml:space="preserve">- </w:t>
      </w:r>
      <w:proofErr w:type="spellStart"/>
      <w:r>
        <w:t>Favorable</w:t>
      </w:r>
      <w:proofErr w:type="spellEnd"/>
      <w:r>
        <w:t xml:space="preserve">: Stable political environments and </w:t>
      </w:r>
      <w:proofErr w:type="spellStart"/>
      <w:r>
        <w:t>favorable</w:t>
      </w:r>
      <w:proofErr w:type="spellEnd"/>
      <w:r>
        <w:t xml:space="preserve"> trade policies can facilitate Mattel's global operations and supply chain management.</w:t>
      </w:r>
    </w:p>
    <w:p w14:paraId="7EE8827B" w14:textId="77777777" w:rsidR="00892160" w:rsidRDefault="00892160" w:rsidP="00892160">
      <w:r>
        <w:t xml:space="preserve">- </w:t>
      </w:r>
      <w:proofErr w:type="spellStart"/>
      <w:r>
        <w:t>Unfavorable</w:t>
      </w:r>
      <w:proofErr w:type="spellEnd"/>
      <w:r>
        <w:t>: Political instability, changes in import/export regulations, or labor law issues can disrupt Mattel's operations and increase costs.</w:t>
      </w:r>
    </w:p>
    <w:p w14:paraId="38E29C86" w14:textId="77777777" w:rsidR="00892160" w:rsidRDefault="00892160" w:rsidP="00892160"/>
    <w:p w14:paraId="689B9379" w14:textId="77777777" w:rsidR="00892160" w:rsidRDefault="00892160" w:rsidP="00892160">
      <w:r>
        <w:t>2. Economic Factors:</w:t>
      </w:r>
    </w:p>
    <w:p w14:paraId="33757E25" w14:textId="77777777" w:rsidR="00892160" w:rsidRDefault="00892160" w:rsidP="00892160">
      <w:r>
        <w:t>Economic factors refer to the overall economic conditions, such as inflation rates, exchange rates, and consumer spending patterns. These factors can significantly impact the demand for toys and the purchasing power of consumers.</w:t>
      </w:r>
    </w:p>
    <w:p w14:paraId="3D752E94" w14:textId="77777777" w:rsidR="00892160" w:rsidRDefault="00892160" w:rsidP="00892160"/>
    <w:p w14:paraId="5388B523" w14:textId="77777777" w:rsidR="00892160" w:rsidRDefault="00892160" w:rsidP="00892160">
      <w:r>
        <w:t xml:space="preserve">- </w:t>
      </w:r>
      <w:proofErr w:type="spellStart"/>
      <w:r>
        <w:t>Favorable</w:t>
      </w:r>
      <w:proofErr w:type="spellEnd"/>
      <w:r>
        <w:t>: Strong economic growth, low inflation rates, and increased consumer spending can boost demand for toys and positively impact Mattel's sales.</w:t>
      </w:r>
    </w:p>
    <w:p w14:paraId="3E99E398" w14:textId="77777777" w:rsidR="00892160" w:rsidRDefault="00892160" w:rsidP="00892160">
      <w:r>
        <w:t xml:space="preserve">- </w:t>
      </w:r>
      <w:proofErr w:type="spellStart"/>
      <w:r>
        <w:t>Unfavorable</w:t>
      </w:r>
      <w:proofErr w:type="spellEnd"/>
      <w:r>
        <w:t>: Economic downturns, high inflation rates, and reduced consumer spending can lead to a decline in toy sales and negatively affect Mattel's profitability.</w:t>
      </w:r>
    </w:p>
    <w:p w14:paraId="30BD1CEE" w14:textId="77777777" w:rsidR="00892160" w:rsidRDefault="00892160" w:rsidP="00892160"/>
    <w:p w14:paraId="620BA0B7" w14:textId="77777777" w:rsidR="00892160" w:rsidRDefault="00892160" w:rsidP="00892160">
      <w:r>
        <w:t>3. Social/Cultural Factors:</w:t>
      </w:r>
    </w:p>
    <w:p w14:paraId="7321668B" w14:textId="77777777" w:rsidR="00892160" w:rsidRDefault="00892160" w:rsidP="00892160">
      <w:r>
        <w:t>Social and cultural factors encompass the influence of societal trends, demographics, and consumer preferences on a company's operations. Mattel needs to adapt its product offerings to align with changing social and cultural dynamics.</w:t>
      </w:r>
    </w:p>
    <w:p w14:paraId="6367C912" w14:textId="77777777" w:rsidR="00892160" w:rsidRDefault="00892160" w:rsidP="00892160"/>
    <w:p w14:paraId="1F99AB02" w14:textId="77777777" w:rsidR="00892160" w:rsidRDefault="00892160" w:rsidP="00892160">
      <w:r>
        <w:t xml:space="preserve">- </w:t>
      </w:r>
      <w:proofErr w:type="spellStart"/>
      <w:r>
        <w:t>Favorable</w:t>
      </w:r>
      <w:proofErr w:type="spellEnd"/>
      <w:r>
        <w:t>: Growing demand for educational toys, increased focus on gender-neutral toys, and changing consumer preferences towards sustainable and eco-friendly products can create opportunities for Mattel.</w:t>
      </w:r>
    </w:p>
    <w:p w14:paraId="65421BAE" w14:textId="77777777" w:rsidR="00892160" w:rsidRDefault="00892160" w:rsidP="00892160">
      <w:r>
        <w:t xml:space="preserve">- </w:t>
      </w:r>
      <w:proofErr w:type="spellStart"/>
      <w:r>
        <w:t>Unfavorable</w:t>
      </w:r>
      <w:proofErr w:type="spellEnd"/>
      <w:r>
        <w:t>: Shifts in consumer preferences away from traditional toys, cultural barriers in certain markets, or negative perceptions of certain toy categories can pose challenges for Mattel.</w:t>
      </w:r>
    </w:p>
    <w:p w14:paraId="342CC5A4" w14:textId="77777777" w:rsidR="00892160" w:rsidRDefault="00892160" w:rsidP="00892160"/>
    <w:p w14:paraId="34A6FFD8" w14:textId="77777777" w:rsidR="00892160" w:rsidRDefault="00892160" w:rsidP="00892160">
      <w:r>
        <w:t>4. Technological Factors:</w:t>
      </w:r>
    </w:p>
    <w:p w14:paraId="05B1BE17" w14:textId="77777777" w:rsidR="00892160" w:rsidRDefault="00892160" w:rsidP="00892160">
      <w:r>
        <w:t>Technological factors encompass the impact of technological advancements on the toy industry. Mattel needs to stay updated with emerging technologies and incorporate them into its products to remain competitive.</w:t>
      </w:r>
    </w:p>
    <w:p w14:paraId="0ED629D0" w14:textId="77777777" w:rsidR="00892160" w:rsidRDefault="00892160" w:rsidP="00892160"/>
    <w:p w14:paraId="490EBF8B" w14:textId="77777777" w:rsidR="00892160" w:rsidRDefault="00892160" w:rsidP="00892160">
      <w:r>
        <w:t xml:space="preserve">- </w:t>
      </w:r>
      <w:proofErr w:type="spellStart"/>
      <w:r>
        <w:t>Favorable</w:t>
      </w:r>
      <w:proofErr w:type="spellEnd"/>
      <w:r>
        <w:t>: Embracing technological advancements like augmented reality, virtual reality, and smart toy technologies can enhance Mattel's product offerings and attract tech-savvy consumers.</w:t>
      </w:r>
    </w:p>
    <w:p w14:paraId="55D70D10" w14:textId="77777777" w:rsidR="00892160" w:rsidRDefault="00892160" w:rsidP="00892160">
      <w:r>
        <w:t xml:space="preserve">- </w:t>
      </w:r>
      <w:proofErr w:type="spellStart"/>
      <w:r>
        <w:t>Unfavorable</w:t>
      </w:r>
      <w:proofErr w:type="spellEnd"/>
      <w:r>
        <w:t>: Failure to keep up with technological advancements or the inability to effectively integrate technology into toys can result in a loss of market share to competitors.</w:t>
      </w:r>
    </w:p>
    <w:p w14:paraId="361D0949" w14:textId="77777777" w:rsidR="00892160" w:rsidRDefault="00892160" w:rsidP="00892160"/>
    <w:p w14:paraId="12FA13A2" w14:textId="77777777" w:rsidR="00892160" w:rsidRDefault="00892160" w:rsidP="00892160">
      <w:r>
        <w:lastRenderedPageBreak/>
        <w:t>5. Legal Factors:</w:t>
      </w:r>
    </w:p>
    <w:p w14:paraId="1ECFE6B9" w14:textId="77777777" w:rsidR="00892160" w:rsidRDefault="00892160" w:rsidP="00892160">
      <w:r>
        <w:t>Legal factors refer to the impact of laws and regulations on a company's operations. Mattel needs to comply with product safety regulations, intellectual property rights, and labor laws to avoid legal issues and maintain its reputation.</w:t>
      </w:r>
    </w:p>
    <w:p w14:paraId="28D31BE1" w14:textId="77777777" w:rsidR="00892160" w:rsidRDefault="00892160" w:rsidP="00892160"/>
    <w:p w14:paraId="45E143F4" w14:textId="77777777" w:rsidR="00892160" w:rsidRDefault="00892160" w:rsidP="00892160">
      <w:r>
        <w:t xml:space="preserve">- </w:t>
      </w:r>
      <w:proofErr w:type="spellStart"/>
      <w:r>
        <w:t>Favorable</w:t>
      </w:r>
      <w:proofErr w:type="spellEnd"/>
      <w:r>
        <w:t>: Compliance with product safety regulations and intellectual property rights can protect Mattel's brand reputation and ensure consumer trust.</w:t>
      </w:r>
    </w:p>
    <w:p w14:paraId="6DF8D0D6" w14:textId="77777777" w:rsidR="00892160" w:rsidRDefault="00892160" w:rsidP="00892160">
      <w:r>
        <w:t xml:space="preserve">- </w:t>
      </w:r>
      <w:proofErr w:type="spellStart"/>
      <w:r>
        <w:t>Unfavorable</w:t>
      </w:r>
      <w:proofErr w:type="spellEnd"/>
      <w:r>
        <w:t>: Legal issues related to product safety, intellectual property infringement, or labor law violations can damage Mattel's reputation and result in financial penalties.</w:t>
      </w:r>
    </w:p>
    <w:p w14:paraId="7D70A2D7" w14:textId="77777777" w:rsidR="00892160" w:rsidRDefault="00892160" w:rsidP="00892160"/>
    <w:p w14:paraId="6524111B" w14:textId="77777777" w:rsidR="00892160" w:rsidRDefault="00892160" w:rsidP="00892160">
      <w:r>
        <w:t>6. Environmental Factors:</w:t>
      </w:r>
    </w:p>
    <w:p w14:paraId="33B13484" w14:textId="77777777" w:rsidR="00892160" w:rsidRDefault="00892160" w:rsidP="00892160">
      <w:r>
        <w:t>Environmental factors encompass the influence of environmental sustainability and climate change on a company's operations. Mattel needs to address concerns related to sustainable sourcing, manufacturing processes, and packaging.</w:t>
      </w:r>
    </w:p>
    <w:p w14:paraId="30388186" w14:textId="77777777" w:rsidR="00892160" w:rsidRDefault="00892160" w:rsidP="00892160"/>
    <w:p w14:paraId="02CDB5CB" w14:textId="77777777" w:rsidR="00892160" w:rsidRDefault="00892160" w:rsidP="00892160">
      <w:r>
        <w:t xml:space="preserve">- </w:t>
      </w:r>
      <w:proofErr w:type="spellStart"/>
      <w:r>
        <w:t>Favorable</w:t>
      </w:r>
      <w:proofErr w:type="spellEnd"/>
      <w:r>
        <w:t>: Embracing sustainability practices, using eco-friendly materials, and adopting environmentally friendly manufacturing processes can enhance Mattel's brand image and attract environmentally conscious consumers.</w:t>
      </w:r>
    </w:p>
    <w:p w14:paraId="28C3E47F" w14:textId="77777777" w:rsidR="00892160" w:rsidRDefault="00892160" w:rsidP="00892160">
      <w:r>
        <w:t xml:space="preserve">- </w:t>
      </w:r>
      <w:proofErr w:type="spellStart"/>
      <w:r>
        <w:t>Unfavorable</w:t>
      </w:r>
      <w:proofErr w:type="spellEnd"/>
      <w:r>
        <w:t xml:space="preserve">: Failure to address environmental concerns or comply with sustainability standards can lead to </w:t>
      </w:r>
      <w:proofErr w:type="spellStart"/>
      <w:r>
        <w:t>reputational</w:t>
      </w:r>
      <w:proofErr w:type="spellEnd"/>
      <w:r>
        <w:t xml:space="preserve"> damage and loss of consumer trust.</w:t>
      </w:r>
    </w:p>
    <w:p w14:paraId="7E219502" w14:textId="77777777" w:rsidR="00892160" w:rsidRDefault="00892160" w:rsidP="00892160"/>
    <w:p w14:paraId="05A4B232" w14:textId="695E5965" w:rsidR="00892160" w:rsidRDefault="00892160" w:rsidP="008F14D5">
      <w:r>
        <w:t xml:space="preserve">Overall, the impact of these PESTLE factors on Mattel can vary depending on specific circumstances and market conditions. It is essential for Mattel to monitor and adapt to these factors to leverage </w:t>
      </w:r>
      <w:proofErr w:type="spellStart"/>
      <w:r>
        <w:t>favorable</w:t>
      </w:r>
      <w:proofErr w:type="spellEnd"/>
      <w:r>
        <w:t xml:space="preserve"> conditions and mitigate </w:t>
      </w:r>
      <w:proofErr w:type="spellStart"/>
      <w:r>
        <w:t>unfavorable</w:t>
      </w:r>
      <w:proofErr w:type="spellEnd"/>
      <w:r>
        <w:t xml:space="preserve"> ones.</w:t>
      </w:r>
    </w:p>
    <w:p w14:paraId="73961363" w14:textId="77777777" w:rsidR="00942FF0" w:rsidRDefault="00942FF0" w:rsidP="008F14D5"/>
    <w:p w14:paraId="47FD9D08" w14:textId="77777777" w:rsidR="005937ED" w:rsidRDefault="005937ED" w:rsidP="005937ED">
      <w:r>
        <w:t>Relating the Macro Environment and PESTLE Factors to Mattel:</w:t>
      </w:r>
    </w:p>
    <w:p w14:paraId="677E0B54" w14:textId="77777777" w:rsidR="005937ED" w:rsidRDefault="005937ED" w:rsidP="005937ED"/>
    <w:p w14:paraId="69858408" w14:textId="77777777" w:rsidR="005937ED" w:rsidRDefault="005937ED" w:rsidP="005937ED">
      <w:r>
        <w:t>1. Political Factors:</w:t>
      </w:r>
    </w:p>
    <w:p w14:paraId="42272409" w14:textId="77777777" w:rsidR="005937ED" w:rsidRDefault="005937ED" w:rsidP="005937ED">
      <w:r>
        <w:t>Political factors include government policies and regulations that can impact a company's operations. For Mattel, political factors can include trade policies, import/export regulations, and labor laws.</w:t>
      </w:r>
    </w:p>
    <w:p w14:paraId="729E5425" w14:textId="77777777" w:rsidR="005937ED" w:rsidRDefault="005937ED" w:rsidP="005937ED"/>
    <w:p w14:paraId="3F0EF857" w14:textId="77777777" w:rsidR="005937ED" w:rsidRDefault="005937ED" w:rsidP="005937ED">
      <w:r>
        <w:t xml:space="preserve">- </w:t>
      </w:r>
      <w:proofErr w:type="spellStart"/>
      <w:r>
        <w:t>Favorable</w:t>
      </w:r>
      <w:proofErr w:type="spellEnd"/>
      <w:r>
        <w:t xml:space="preserve">: Stable political environments and </w:t>
      </w:r>
      <w:proofErr w:type="spellStart"/>
      <w:r>
        <w:t>favorable</w:t>
      </w:r>
      <w:proofErr w:type="spellEnd"/>
      <w:r>
        <w:t xml:space="preserve"> trade policies can facilitate Mattel's global operations and supply chain management (</w:t>
      </w:r>
      <w:proofErr w:type="spellStart"/>
      <w:r>
        <w:t>Gao</w:t>
      </w:r>
      <w:proofErr w:type="spellEnd"/>
      <w:r>
        <w:t xml:space="preserve"> &amp; Zhang, 2019).</w:t>
      </w:r>
    </w:p>
    <w:p w14:paraId="3C5A06D6" w14:textId="77777777" w:rsidR="005937ED" w:rsidRDefault="005937ED" w:rsidP="005937ED">
      <w:r>
        <w:t xml:space="preserve">- </w:t>
      </w:r>
      <w:proofErr w:type="spellStart"/>
      <w:r>
        <w:t>Unfavorable</w:t>
      </w:r>
      <w:proofErr w:type="spellEnd"/>
      <w:r>
        <w:t>: Political instability, changes in import/export regulations, or labor law issues can disrupt Mattel's operations and increase costs.</w:t>
      </w:r>
    </w:p>
    <w:p w14:paraId="64C5026D" w14:textId="77777777" w:rsidR="005937ED" w:rsidRDefault="005937ED" w:rsidP="005937ED"/>
    <w:p w14:paraId="74FB02C2" w14:textId="77777777" w:rsidR="005937ED" w:rsidRDefault="005937ED" w:rsidP="005937ED">
      <w:r>
        <w:t>2. Economic Factors:</w:t>
      </w:r>
    </w:p>
    <w:p w14:paraId="5CA5D3A5" w14:textId="77777777" w:rsidR="005937ED" w:rsidRDefault="005937ED" w:rsidP="005937ED">
      <w:r>
        <w:t>Economic factors refer to overall economic conditions that can impact consumer spending and demand for toys.</w:t>
      </w:r>
    </w:p>
    <w:p w14:paraId="60B554DB" w14:textId="77777777" w:rsidR="005937ED" w:rsidRDefault="005937ED" w:rsidP="005937ED"/>
    <w:p w14:paraId="27852F53" w14:textId="77777777" w:rsidR="005937ED" w:rsidRDefault="005937ED" w:rsidP="005937ED">
      <w:r>
        <w:t xml:space="preserve">- </w:t>
      </w:r>
      <w:proofErr w:type="spellStart"/>
      <w:r>
        <w:t>Favorable</w:t>
      </w:r>
      <w:proofErr w:type="spellEnd"/>
      <w:r>
        <w:t>: Strong economic growth, low inflation rates, and increased consumer spending can boost demand for toys and positively impact Mattel's sales (</w:t>
      </w:r>
      <w:proofErr w:type="spellStart"/>
      <w:r>
        <w:t>Gao</w:t>
      </w:r>
      <w:proofErr w:type="spellEnd"/>
      <w:r>
        <w:t xml:space="preserve"> &amp; Zhang, 2019).</w:t>
      </w:r>
    </w:p>
    <w:p w14:paraId="3B754DDB" w14:textId="77777777" w:rsidR="005937ED" w:rsidRDefault="005937ED" w:rsidP="005937ED">
      <w:r>
        <w:t xml:space="preserve">- </w:t>
      </w:r>
      <w:proofErr w:type="spellStart"/>
      <w:r>
        <w:t>Unfavorable</w:t>
      </w:r>
      <w:proofErr w:type="spellEnd"/>
      <w:r>
        <w:t>: Economic downturns, high inflation rates, and reduced consumer spending can lead to a decline in toy sales and negatively affect Mattel's profitability.</w:t>
      </w:r>
    </w:p>
    <w:p w14:paraId="1E38A812" w14:textId="77777777" w:rsidR="005937ED" w:rsidRDefault="005937ED" w:rsidP="005937ED"/>
    <w:p w14:paraId="7E948863" w14:textId="77777777" w:rsidR="005937ED" w:rsidRDefault="005937ED" w:rsidP="005937ED">
      <w:r>
        <w:t>3. Social/Cultural Factors:</w:t>
      </w:r>
    </w:p>
    <w:p w14:paraId="2341339B" w14:textId="77777777" w:rsidR="005937ED" w:rsidRDefault="005937ED" w:rsidP="005937ED">
      <w:r>
        <w:t>Social and cultural factors encompass societal trends, demographics, and consumer preferences.</w:t>
      </w:r>
    </w:p>
    <w:p w14:paraId="17657B88" w14:textId="77777777" w:rsidR="005937ED" w:rsidRDefault="005937ED" w:rsidP="005937ED"/>
    <w:p w14:paraId="2B40C90E" w14:textId="77777777" w:rsidR="005937ED" w:rsidRDefault="005937ED" w:rsidP="005937ED">
      <w:r>
        <w:t xml:space="preserve">- </w:t>
      </w:r>
      <w:proofErr w:type="spellStart"/>
      <w:r>
        <w:t>Favorable</w:t>
      </w:r>
      <w:proofErr w:type="spellEnd"/>
      <w:r>
        <w:t>: Growing demand for educational toys, increased focus on gender-neutral toys, and changing consumer preferences towards sustainable and eco-friendly products can create opportunities for Mattel (Mattel, 2021).</w:t>
      </w:r>
    </w:p>
    <w:p w14:paraId="6F6DDDD9" w14:textId="77777777" w:rsidR="005937ED" w:rsidRDefault="005937ED" w:rsidP="005937ED">
      <w:r>
        <w:lastRenderedPageBreak/>
        <w:t xml:space="preserve">- </w:t>
      </w:r>
      <w:proofErr w:type="spellStart"/>
      <w:r>
        <w:t>Unfavorable</w:t>
      </w:r>
      <w:proofErr w:type="spellEnd"/>
      <w:r>
        <w:t>: Shifts in consumer preferences away from traditional toys or negative perceptions of certain toy categories can pose challenges for Mattel.</w:t>
      </w:r>
    </w:p>
    <w:p w14:paraId="64E4BDC6" w14:textId="77777777" w:rsidR="005937ED" w:rsidRDefault="005937ED" w:rsidP="005937ED"/>
    <w:p w14:paraId="36513D02" w14:textId="77777777" w:rsidR="005937ED" w:rsidRDefault="005937ED" w:rsidP="005937ED">
      <w:r>
        <w:t>4. Technological Factors:</w:t>
      </w:r>
    </w:p>
    <w:p w14:paraId="659E34AA" w14:textId="77777777" w:rsidR="005937ED" w:rsidRDefault="005937ED" w:rsidP="005937ED">
      <w:r>
        <w:t>Technological factors encompass the impact of technological advancements on the toy industry.</w:t>
      </w:r>
    </w:p>
    <w:p w14:paraId="01574DC8" w14:textId="77777777" w:rsidR="005937ED" w:rsidRDefault="005937ED" w:rsidP="005937ED"/>
    <w:p w14:paraId="0D4F93FA" w14:textId="77777777" w:rsidR="005937ED" w:rsidRDefault="005937ED" w:rsidP="005937ED">
      <w:r>
        <w:t xml:space="preserve">- </w:t>
      </w:r>
      <w:proofErr w:type="spellStart"/>
      <w:r>
        <w:t>Favorable</w:t>
      </w:r>
      <w:proofErr w:type="spellEnd"/>
      <w:r>
        <w:t>: Embracing technological advancements like augmented reality, virtual reality, and smart toy technologies can enhance Mattel's product offerings and attract tech-savvy consumers (Mattel, 2015).</w:t>
      </w:r>
    </w:p>
    <w:p w14:paraId="40EC98A4" w14:textId="77777777" w:rsidR="005937ED" w:rsidRDefault="005937ED" w:rsidP="005937ED">
      <w:r>
        <w:t xml:space="preserve">- </w:t>
      </w:r>
      <w:proofErr w:type="spellStart"/>
      <w:r>
        <w:t>Unfavorable</w:t>
      </w:r>
      <w:proofErr w:type="spellEnd"/>
      <w:r>
        <w:t>: Failure to keep up with technological advancements or effectively integrate technology into toys can result in a loss of market share to competitors.</w:t>
      </w:r>
    </w:p>
    <w:p w14:paraId="4FA8A11C" w14:textId="77777777" w:rsidR="005937ED" w:rsidRDefault="005937ED" w:rsidP="005937ED"/>
    <w:p w14:paraId="13398305" w14:textId="77777777" w:rsidR="005937ED" w:rsidRDefault="005937ED" w:rsidP="005937ED">
      <w:r>
        <w:t>5. Legal Factors:</w:t>
      </w:r>
    </w:p>
    <w:p w14:paraId="2064141C" w14:textId="77777777" w:rsidR="005937ED" w:rsidRDefault="005937ED" w:rsidP="005937ED">
      <w:r>
        <w:t>Legal factors refer to the impact of laws and regulations on a company's operations.</w:t>
      </w:r>
    </w:p>
    <w:p w14:paraId="3A643FFA" w14:textId="77777777" w:rsidR="005937ED" w:rsidRDefault="005937ED" w:rsidP="005937ED"/>
    <w:p w14:paraId="32F73070" w14:textId="77777777" w:rsidR="005937ED" w:rsidRDefault="005937ED" w:rsidP="005937ED">
      <w:r>
        <w:t xml:space="preserve">- </w:t>
      </w:r>
      <w:proofErr w:type="spellStart"/>
      <w:r>
        <w:t>Favorable</w:t>
      </w:r>
      <w:proofErr w:type="spellEnd"/>
      <w:r>
        <w:t>: Compliance with product safety regulations and intellectual property rights can protect Mattel's brand reputation and ensure consumer trust.</w:t>
      </w:r>
    </w:p>
    <w:p w14:paraId="500A11A0" w14:textId="77777777" w:rsidR="005937ED" w:rsidRDefault="005937ED" w:rsidP="005937ED">
      <w:r>
        <w:t xml:space="preserve">- </w:t>
      </w:r>
      <w:proofErr w:type="spellStart"/>
      <w:r>
        <w:t>Unfavorable</w:t>
      </w:r>
      <w:proofErr w:type="spellEnd"/>
      <w:r>
        <w:t>: Legal issues related to product safety, intellectual property infringement, or labor law violations can damage Mattel's reputation and result in financial penalties (The New York Times, 2007).</w:t>
      </w:r>
    </w:p>
    <w:p w14:paraId="2D531845" w14:textId="77777777" w:rsidR="005937ED" w:rsidRDefault="005937ED" w:rsidP="005937ED"/>
    <w:p w14:paraId="67D6CD2E" w14:textId="77777777" w:rsidR="005937ED" w:rsidRDefault="005937ED" w:rsidP="005937ED">
      <w:r>
        <w:t>6. Environmental Factors:</w:t>
      </w:r>
    </w:p>
    <w:p w14:paraId="368A4DCE" w14:textId="77777777" w:rsidR="005937ED" w:rsidRDefault="005937ED" w:rsidP="005937ED">
      <w:r>
        <w:t>Environmental factors encompass the influence of sustainability and climate change on a company's operations.</w:t>
      </w:r>
    </w:p>
    <w:p w14:paraId="72D7A77B" w14:textId="77777777" w:rsidR="005937ED" w:rsidRDefault="005937ED" w:rsidP="005937ED"/>
    <w:p w14:paraId="56411D1B" w14:textId="77777777" w:rsidR="005937ED" w:rsidRDefault="005937ED" w:rsidP="005937ED">
      <w:r>
        <w:t xml:space="preserve">- </w:t>
      </w:r>
      <w:proofErr w:type="spellStart"/>
      <w:r>
        <w:t>Favorable</w:t>
      </w:r>
      <w:proofErr w:type="spellEnd"/>
      <w:r>
        <w:t>: Embracing sustainability practices, using eco-friendly materials, and adopting environmentally friendly manufacturing processes can enhance Mattel's brand image and attract environmentally conscious consumers (Mattel, 2021).</w:t>
      </w:r>
    </w:p>
    <w:p w14:paraId="1B068594" w14:textId="77777777" w:rsidR="005937ED" w:rsidRDefault="005937ED" w:rsidP="005937ED">
      <w:r>
        <w:t xml:space="preserve">- </w:t>
      </w:r>
      <w:proofErr w:type="spellStart"/>
      <w:r>
        <w:t>Unfavorable</w:t>
      </w:r>
      <w:proofErr w:type="spellEnd"/>
      <w:r>
        <w:t xml:space="preserve">: Failure to address environmental concerns or comply with sustainability standards can lead to </w:t>
      </w:r>
      <w:proofErr w:type="spellStart"/>
      <w:r>
        <w:t>reputational</w:t>
      </w:r>
      <w:proofErr w:type="spellEnd"/>
      <w:r>
        <w:t xml:space="preserve"> damage and loss of consumer trust.</w:t>
      </w:r>
    </w:p>
    <w:p w14:paraId="643F4067" w14:textId="77777777" w:rsidR="005937ED" w:rsidRDefault="005937ED" w:rsidP="005937ED"/>
    <w:p w14:paraId="69968DC0" w14:textId="77777777" w:rsidR="005937ED" w:rsidRDefault="005937ED" w:rsidP="005937ED">
      <w:r>
        <w:t>References:</w:t>
      </w:r>
    </w:p>
    <w:p w14:paraId="4FC8F2E3" w14:textId="77777777" w:rsidR="005937ED" w:rsidRDefault="005937ED" w:rsidP="005937ED">
      <w:r>
        <w:t xml:space="preserve">- </w:t>
      </w:r>
      <w:proofErr w:type="spellStart"/>
      <w:r>
        <w:t>Gao</w:t>
      </w:r>
      <w:proofErr w:type="spellEnd"/>
      <w:r>
        <w:t xml:space="preserve">, Y., &amp; Zhang, Y. (2019). Analysis of the Competitive Environment of the Toy Industry Based on Porter's Five Forces Model. Journal of Physics: Conference Series, 1237(4), 042032. </w:t>
      </w:r>
      <w:proofErr w:type="spellStart"/>
      <w:r>
        <w:t>doi</w:t>
      </w:r>
      <w:proofErr w:type="spellEnd"/>
      <w:r>
        <w:t>: 10.1088/1742-6596/1237/4/042032</w:t>
      </w:r>
    </w:p>
    <w:p w14:paraId="6B1ADD22" w14:textId="77777777" w:rsidR="005937ED" w:rsidRDefault="005937ED" w:rsidP="005937ED">
      <w:r>
        <w:t>- Mattel. (2021). Our Commitment to Sustainability. Retrieved from https://corporate.mattel.com/en-us/citizenship/sustainability</w:t>
      </w:r>
    </w:p>
    <w:p w14:paraId="00A2460F" w14:textId="77777777" w:rsidR="005937ED" w:rsidRDefault="005937ED" w:rsidP="005937ED">
      <w:r>
        <w:t>- Mattel. (2015). Mattel and Google Collaborate on New View-Master® Virtual Reality Experience. Retrieved from https://corporate.mattel.com/en-us/news/mattel-and-google-collaborate-on-new-view-master-virtual-reality-experience</w:t>
      </w:r>
    </w:p>
    <w:p w14:paraId="4B971CFE" w14:textId="6C6665B8" w:rsidR="00942FF0" w:rsidRDefault="005937ED" w:rsidP="008F14D5">
      <w:r>
        <w:t>- The New York Times. (2007). Mattel Recalls 9 Million Toys Made in China. Retrieved from https://www.nytimes.com/2007/08/14/business/worldbusiness/14mattel.html</w:t>
      </w:r>
    </w:p>
    <w:p w14:paraId="270C96AB" w14:textId="77777777" w:rsidR="00823062" w:rsidRDefault="00823062" w:rsidP="008F14D5"/>
    <w:p w14:paraId="25B99FAD" w14:textId="77777777" w:rsidR="00D81D9D" w:rsidRDefault="00D81D9D" w:rsidP="00D81D9D">
      <w:r>
        <w:t>Advantages and Disadvantages of the Macro Environment for Mattel:</w:t>
      </w:r>
    </w:p>
    <w:p w14:paraId="5D2F6771" w14:textId="77777777" w:rsidR="00D81D9D" w:rsidRDefault="00D81D9D" w:rsidP="00D81D9D"/>
    <w:p w14:paraId="7EA051B5" w14:textId="77777777" w:rsidR="00D81D9D" w:rsidRDefault="00D81D9D" w:rsidP="00D81D9D">
      <w:r>
        <w:t>Advantages:</w:t>
      </w:r>
    </w:p>
    <w:p w14:paraId="676B9007" w14:textId="77777777" w:rsidR="00D81D9D" w:rsidRDefault="00D81D9D" w:rsidP="00D81D9D">
      <w:r>
        <w:t xml:space="preserve">1. Market Opportunities: The macro environment can present various market opportunities for Mattel. </w:t>
      </w:r>
      <w:proofErr w:type="spellStart"/>
      <w:r>
        <w:t>Favorable</w:t>
      </w:r>
      <w:proofErr w:type="spellEnd"/>
      <w:r>
        <w:t xml:space="preserve"> economic conditions, social trends, and technological advancements can create demand for new toy products and drive sales growth (</w:t>
      </w:r>
      <w:proofErr w:type="spellStart"/>
      <w:r>
        <w:t>Gao</w:t>
      </w:r>
      <w:proofErr w:type="spellEnd"/>
      <w:r>
        <w:t xml:space="preserve"> &amp; Zhang, 2019).</w:t>
      </w:r>
    </w:p>
    <w:p w14:paraId="24813F60" w14:textId="77777777" w:rsidR="00D81D9D" w:rsidRDefault="00D81D9D" w:rsidP="00D81D9D"/>
    <w:p w14:paraId="0D690FC2" w14:textId="77777777" w:rsidR="00D81D9D" w:rsidRDefault="00D81D9D" w:rsidP="00D81D9D">
      <w:r>
        <w:lastRenderedPageBreak/>
        <w:t xml:space="preserve">2. Global Expansion: A </w:t>
      </w:r>
      <w:proofErr w:type="spellStart"/>
      <w:r>
        <w:t>favorable</w:t>
      </w:r>
      <w:proofErr w:type="spellEnd"/>
      <w:r>
        <w:t xml:space="preserve"> political environment and trade policies can facilitate Mattel's global expansion. Access to new markets and </w:t>
      </w:r>
      <w:proofErr w:type="spellStart"/>
      <w:r>
        <w:t>favorable</w:t>
      </w:r>
      <w:proofErr w:type="spellEnd"/>
      <w:r>
        <w:t xml:space="preserve"> trade agreements can provide opportunities for revenue diversification and increased market share (</w:t>
      </w:r>
      <w:proofErr w:type="spellStart"/>
      <w:r>
        <w:t>Gao</w:t>
      </w:r>
      <w:proofErr w:type="spellEnd"/>
      <w:r>
        <w:t xml:space="preserve"> &amp; Zhang, 2019).</w:t>
      </w:r>
    </w:p>
    <w:p w14:paraId="128E3CB4" w14:textId="77777777" w:rsidR="00D81D9D" w:rsidRDefault="00D81D9D" w:rsidP="00D81D9D"/>
    <w:p w14:paraId="75BB73D8" w14:textId="77777777" w:rsidR="00D81D9D" w:rsidRDefault="00D81D9D" w:rsidP="00D81D9D">
      <w:r>
        <w:t>3. Consumer Trends: The social and cultural factors in the macro environment can help Mattel identify and cater to changing consumer preferences. By aligning their product offerings with societal trends, such as the demand for educational toys or eco-friendly products, Mattel can gain a competitive advantage (Mattel, 2021).</w:t>
      </w:r>
    </w:p>
    <w:p w14:paraId="335816FC" w14:textId="77777777" w:rsidR="00D81D9D" w:rsidRDefault="00D81D9D" w:rsidP="00D81D9D"/>
    <w:p w14:paraId="5576A294" w14:textId="77777777" w:rsidR="00D81D9D" w:rsidRDefault="00D81D9D" w:rsidP="00D81D9D">
      <w:r>
        <w:t>Disadvantages:</w:t>
      </w:r>
    </w:p>
    <w:p w14:paraId="4347EA39" w14:textId="77777777" w:rsidR="00D81D9D" w:rsidRDefault="00D81D9D" w:rsidP="00D81D9D">
      <w:r>
        <w:t>1. Economic Volatility: Economic downturns and fluctuations can negatively impact consumer spending on non-essential items like toys. Economic instability can lead to reduced demand for toys and lower sales for Mattel (</w:t>
      </w:r>
      <w:proofErr w:type="spellStart"/>
      <w:r>
        <w:t>Gao</w:t>
      </w:r>
      <w:proofErr w:type="spellEnd"/>
      <w:r>
        <w:t xml:space="preserve"> &amp; Zhang, 2019).</w:t>
      </w:r>
    </w:p>
    <w:p w14:paraId="38F15A1C" w14:textId="77777777" w:rsidR="00D81D9D" w:rsidRDefault="00D81D9D" w:rsidP="00D81D9D"/>
    <w:p w14:paraId="1E1AB000" w14:textId="77777777" w:rsidR="00D81D9D" w:rsidRDefault="00D81D9D" w:rsidP="00D81D9D">
      <w:r>
        <w:t>2. Regulatory Challenges: The macro environment includes legal factors that can pose challenges for Mattel. Compliance with product safety regulations, intellectual property rights, and labor laws can be complex and costly for the company (The New York Times, 2007).</w:t>
      </w:r>
    </w:p>
    <w:p w14:paraId="00DEC2F3" w14:textId="77777777" w:rsidR="00D81D9D" w:rsidRDefault="00D81D9D" w:rsidP="00D81D9D"/>
    <w:p w14:paraId="7CE99AAC" w14:textId="77777777" w:rsidR="00D81D9D" w:rsidRDefault="00D81D9D" w:rsidP="00D81D9D">
      <w:r>
        <w:t>3. Competitive Pressure: The toy industry is highly competitive, and the macro environment can intensify this competition. The presence of strong competitors, the threat of new entrants, and the availability of substitute products can put pressure on Mattel's market share and profitability (</w:t>
      </w:r>
      <w:proofErr w:type="spellStart"/>
      <w:r>
        <w:t>Gao</w:t>
      </w:r>
      <w:proofErr w:type="spellEnd"/>
      <w:r>
        <w:t xml:space="preserve"> &amp; Zhang, 2019).</w:t>
      </w:r>
    </w:p>
    <w:p w14:paraId="28DFB3BF" w14:textId="77777777" w:rsidR="00D81D9D" w:rsidRDefault="00D81D9D" w:rsidP="00D81D9D"/>
    <w:p w14:paraId="28FF5D9C" w14:textId="77777777" w:rsidR="00D81D9D" w:rsidRDefault="00D81D9D" w:rsidP="00D81D9D">
      <w:r>
        <w:t>References:</w:t>
      </w:r>
    </w:p>
    <w:p w14:paraId="67B6FE7D" w14:textId="77777777" w:rsidR="00D81D9D" w:rsidRDefault="00D81D9D" w:rsidP="00D81D9D">
      <w:r>
        <w:t xml:space="preserve">- </w:t>
      </w:r>
      <w:proofErr w:type="spellStart"/>
      <w:r>
        <w:t>Gao</w:t>
      </w:r>
      <w:proofErr w:type="spellEnd"/>
      <w:r>
        <w:t xml:space="preserve">, Y., &amp; Zhang, Y. (2019). Analysis of the Competitive Environment of the Toy Industry Based on Porter's Five Forces Model. Journal of Physics: Conference Series, 1237(4), 042032. </w:t>
      </w:r>
      <w:proofErr w:type="spellStart"/>
      <w:r>
        <w:t>doi</w:t>
      </w:r>
      <w:proofErr w:type="spellEnd"/>
      <w:r>
        <w:t>: 10.1088/1742-6596/1237/4/042032</w:t>
      </w:r>
    </w:p>
    <w:p w14:paraId="724DF2EC" w14:textId="77777777" w:rsidR="00D81D9D" w:rsidRDefault="00D81D9D" w:rsidP="00D81D9D">
      <w:r>
        <w:t>- Mattel. (2021). Our Commitment to Sustainability. Retrieved from https://corporate.mattel.com/en-us/citizenship/sustainability</w:t>
      </w:r>
    </w:p>
    <w:p w14:paraId="4E6983DF" w14:textId="336D4F0E" w:rsidR="00D81D9D" w:rsidRDefault="00D81D9D" w:rsidP="008F14D5">
      <w:r>
        <w:t>- The New York Times. (2007). Mattel Recalls 9 Million Toys Made in China. Retrieved from https://www.nytimes.com/2007/08/14/business/worldbusiness/14mattel.html</w:t>
      </w:r>
    </w:p>
    <w:p w14:paraId="25ED4355" w14:textId="77777777" w:rsidR="008F14D5" w:rsidRDefault="008F14D5" w:rsidP="008F14D5"/>
    <w:p w14:paraId="1A3CD166" w14:textId="77777777" w:rsidR="008F14D5" w:rsidRDefault="008F14D5" w:rsidP="002833C1">
      <w:pPr>
        <w:pStyle w:val="ListParagraph"/>
        <w:numPr>
          <w:ilvl w:val="0"/>
          <w:numId w:val="2"/>
        </w:numPr>
      </w:pPr>
      <w:r>
        <w:t>2. Porter's Five Forces Analysis:</w:t>
      </w:r>
    </w:p>
    <w:p w14:paraId="2A39EE67" w14:textId="77777777" w:rsidR="008F14D5" w:rsidRDefault="008F14D5" w:rsidP="008F14D5">
      <w:r>
        <w:t>- Threat of New Entrants: The toy industry has relatively low barriers to entry, allowing new competitors to enter the market. Mattel should focus on building strong brand loyalty and maintaining a diverse product portfolio to deter new entrants.</w:t>
      </w:r>
    </w:p>
    <w:p w14:paraId="0B7BAFAD" w14:textId="77777777" w:rsidR="008F14D5" w:rsidRDefault="008F14D5" w:rsidP="008F14D5">
      <w:r>
        <w:t>- Bargaining Power of Suppliers: Mattel relies on various suppliers for raw materials and manufacturing. Building long-term relationships with suppliers and diversifying sourcing options can help mitigate the risk of supply chain disruptions.</w:t>
      </w:r>
    </w:p>
    <w:p w14:paraId="230F338D" w14:textId="77777777" w:rsidR="008F14D5" w:rsidRDefault="008F14D5" w:rsidP="008F14D5">
      <w:r>
        <w:t>- Bargaining Power of Buyers: Retailers have significant bargaining power due to their large orders and the availability of alternative toy brands. Mattel should maintain strong relationships with retailers and offer unique products to retain their support.</w:t>
      </w:r>
    </w:p>
    <w:p w14:paraId="19396870" w14:textId="77777777" w:rsidR="008F14D5" w:rsidRDefault="008F14D5" w:rsidP="008F14D5">
      <w:r>
        <w:t>- Threat of Substitutes: The toy industry faces competition from digital entertainment, video games, and other forms of entertainment. Mattel should invest in innovative and interactive toys to differentiate itself from substitutes.</w:t>
      </w:r>
    </w:p>
    <w:p w14:paraId="4A685DB7" w14:textId="307EF410" w:rsidR="008F14D5" w:rsidRDefault="008F14D5" w:rsidP="008F14D5">
      <w:r>
        <w:t>- Competitive Rivalry: Mattel faces intense competition from companies like Hasbro and Lego. Differentiation through product innovation, licensing agreements, and strategic partnerships can help Mattel gain a competitive edge.</w:t>
      </w:r>
      <w:r w:rsidR="00177B7D">
        <w:t xml:space="preserve"> </w:t>
      </w:r>
    </w:p>
    <w:p w14:paraId="0D654923" w14:textId="77777777" w:rsidR="00177B7D" w:rsidRDefault="00177B7D" w:rsidP="008F14D5"/>
    <w:p w14:paraId="7233D6C5" w14:textId="77777777" w:rsidR="00177B7D" w:rsidRDefault="00177B7D" w:rsidP="00177B7D">
      <w:r>
        <w:t>Porter's Five Forces Analysis of Mattel:</w:t>
      </w:r>
    </w:p>
    <w:p w14:paraId="49C3275F" w14:textId="77777777" w:rsidR="00177B7D" w:rsidRDefault="00177B7D" w:rsidP="00177B7D"/>
    <w:p w14:paraId="5ECA3F40" w14:textId="77777777" w:rsidR="00177B7D" w:rsidRDefault="00177B7D" w:rsidP="00177B7D">
      <w:r>
        <w:lastRenderedPageBreak/>
        <w:t>1. Threat of New Entrants:</w:t>
      </w:r>
    </w:p>
    <w:p w14:paraId="0FE96EFE" w14:textId="77777777" w:rsidR="00177B7D" w:rsidRDefault="00177B7D" w:rsidP="00177B7D">
      <w:r>
        <w:t>The threat of new entrants refers to the ease with which new competitors can enter the market and compete with existing players. In the toy industry, the barriers to entry are relatively low, allowing new companies to enter and challenge established brands like Mattel.</w:t>
      </w:r>
    </w:p>
    <w:p w14:paraId="0953B99A" w14:textId="77777777" w:rsidR="00177B7D" w:rsidRDefault="00177B7D" w:rsidP="00177B7D"/>
    <w:p w14:paraId="6C040CAE" w14:textId="77777777" w:rsidR="00177B7D" w:rsidRDefault="00177B7D" w:rsidP="00177B7D">
      <w:r>
        <w:t xml:space="preserve">Example: According to a study by </w:t>
      </w:r>
      <w:proofErr w:type="spellStart"/>
      <w:r>
        <w:t>Gao</w:t>
      </w:r>
      <w:proofErr w:type="spellEnd"/>
      <w:r>
        <w:t xml:space="preserve"> and Zhang (2019), the toy industry has witnessed the entry of numerous small and medium-sized enterprises (SMEs) in recent years, intensifying competition for established players like Mattel.</w:t>
      </w:r>
    </w:p>
    <w:p w14:paraId="726750D7" w14:textId="77777777" w:rsidR="00177B7D" w:rsidRDefault="00177B7D" w:rsidP="00177B7D"/>
    <w:p w14:paraId="00953C06" w14:textId="77777777" w:rsidR="00177B7D" w:rsidRDefault="00177B7D" w:rsidP="00177B7D">
      <w:r>
        <w:t>2. Bargaining Power of Suppliers:</w:t>
      </w:r>
    </w:p>
    <w:p w14:paraId="782C65A7" w14:textId="77777777" w:rsidR="00177B7D" w:rsidRDefault="00177B7D" w:rsidP="00177B7D">
      <w:r>
        <w:t>The bargaining power of suppliers refers to the influence suppliers have over the company in terms of pricing, quality, and availability of inputs. In the case of Mattel, suppliers of raw materials and manufacturing components can exert some bargaining power.</w:t>
      </w:r>
    </w:p>
    <w:p w14:paraId="5A44AFB4" w14:textId="77777777" w:rsidR="00177B7D" w:rsidRDefault="00177B7D" w:rsidP="00177B7D"/>
    <w:p w14:paraId="18157152" w14:textId="77777777" w:rsidR="00177B7D" w:rsidRDefault="00177B7D" w:rsidP="00177B7D">
      <w:r>
        <w:t>Example: Mattel's reliance on suppliers for raw materials like plastic, metal, and fabric gives suppliers some leverage in negotiating prices and terms (</w:t>
      </w:r>
      <w:proofErr w:type="spellStart"/>
      <w:r>
        <w:t>Gao</w:t>
      </w:r>
      <w:proofErr w:type="spellEnd"/>
      <w:r>
        <w:t xml:space="preserve"> &amp; Zhang, 2019).</w:t>
      </w:r>
    </w:p>
    <w:p w14:paraId="09A923F8" w14:textId="77777777" w:rsidR="00177B7D" w:rsidRDefault="00177B7D" w:rsidP="00177B7D"/>
    <w:p w14:paraId="38D59804" w14:textId="77777777" w:rsidR="00177B7D" w:rsidRDefault="00177B7D" w:rsidP="00177B7D">
      <w:r>
        <w:t>3. Bargaining Power of Buyers:</w:t>
      </w:r>
    </w:p>
    <w:p w14:paraId="7535B0C2" w14:textId="77777777" w:rsidR="00177B7D" w:rsidRDefault="00177B7D" w:rsidP="00177B7D">
      <w:r>
        <w:t>The bargaining power of buyers refers to the influence customers have over the company in terms of demanding lower prices, higher quality, or better service. In the toy industry, retailers and consumers have significant bargaining power.</w:t>
      </w:r>
    </w:p>
    <w:p w14:paraId="27CB047B" w14:textId="77777777" w:rsidR="00177B7D" w:rsidRDefault="00177B7D" w:rsidP="00177B7D"/>
    <w:p w14:paraId="32779BDB" w14:textId="77777777" w:rsidR="00177B7D" w:rsidRDefault="00177B7D" w:rsidP="00177B7D">
      <w:r>
        <w:t xml:space="preserve">Example: Large retailers like Walmart and Target have the power to negotiate </w:t>
      </w:r>
      <w:proofErr w:type="spellStart"/>
      <w:r>
        <w:t>favorable</w:t>
      </w:r>
      <w:proofErr w:type="spellEnd"/>
      <w:r>
        <w:t xml:space="preserve"> terms with toy manufacturers like Mattel due to their large orders and the availability of alternative toy brands (</w:t>
      </w:r>
      <w:proofErr w:type="spellStart"/>
      <w:r>
        <w:t>Gao</w:t>
      </w:r>
      <w:proofErr w:type="spellEnd"/>
      <w:r>
        <w:t xml:space="preserve"> &amp; Zhang, 2019).</w:t>
      </w:r>
    </w:p>
    <w:p w14:paraId="31A2EABD" w14:textId="77777777" w:rsidR="00177B7D" w:rsidRDefault="00177B7D" w:rsidP="00177B7D"/>
    <w:p w14:paraId="521427C1" w14:textId="77777777" w:rsidR="00177B7D" w:rsidRDefault="00177B7D" w:rsidP="00177B7D">
      <w:r>
        <w:t>4. Threat of Substitutes:</w:t>
      </w:r>
    </w:p>
    <w:p w14:paraId="6A4601CF" w14:textId="77777777" w:rsidR="00177B7D" w:rsidRDefault="00177B7D" w:rsidP="00177B7D">
      <w:r>
        <w:t xml:space="preserve">The threat of substitutes refers to the availability of alternative products or services that can </w:t>
      </w:r>
      <w:proofErr w:type="spellStart"/>
      <w:r>
        <w:t>fulfill</w:t>
      </w:r>
      <w:proofErr w:type="spellEnd"/>
      <w:r>
        <w:t xml:space="preserve"> the same needs as the company's offerings. In the toy industry, substitutes can include digital entertainment, video games, and other forms of entertainment.</w:t>
      </w:r>
    </w:p>
    <w:p w14:paraId="1AC05537" w14:textId="77777777" w:rsidR="00177B7D" w:rsidRDefault="00177B7D" w:rsidP="00177B7D"/>
    <w:p w14:paraId="5F91F1D9" w14:textId="77777777" w:rsidR="00177B7D" w:rsidRDefault="00177B7D" w:rsidP="00177B7D">
      <w:r>
        <w:t>Example: The rise of digital toys, mobile gaming, and interactive apps has posed a threat to traditional toy manufacturers like Mattel, as children increasingly engage with digital forms of entertainment (</w:t>
      </w:r>
      <w:proofErr w:type="spellStart"/>
      <w:r>
        <w:t>Gao</w:t>
      </w:r>
      <w:proofErr w:type="spellEnd"/>
      <w:r>
        <w:t xml:space="preserve"> &amp; Zhang, 2019).</w:t>
      </w:r>
    </w:p>
    <w:p w14:paraId="7CF80DFC" w14:textId="77777777" w:rsidR="00177B7D" w:rsidRDefault="00177B7D" w:rsidP="00177B7D"/>
    <w:p w14:paraId="533D7BED" w14:textId="77777777" w:rsidR="00177B7D" w:rsidRDefault="00177B7D" w:rsidP="00177B7D">
      <w:r>
        <w:t>5. Competitive Rivalry:</w:t>
      </w:r>
    </w:p>
    <w:p w14:paraId="78C804D7" w14:textId="77777777" w:rsidR="00177B7D" w:rsidRDefault="00177B7D" w:rsidP="00177B7D">
      <w:r>
        <w:t>Competitive rivalry refers to the intensity of competition among existing players in the industry. In the toy industry, Mattel faces competition from companies like Hasbro, Lego, and other toy manufacturers.</w:t>
      </w:r>
    </w:p>
    <w:p w14:paraId="2C6EB2D4" w14:textId="77777777" w:rsidR="00177B7D" w:rsidRDefault="00177B7D" w:rsidP="00177B7D"/>
    <w:p w14:paraId="2DCF391F" w14:textId="77777777" w:rsidR="00177B7D" w:rsidRDefault="00177B7D" w:rsidP="00177B7D">
      <w:r>
        <w:t>Example: Hasbro, as one of Mattel's main competitors, has a diverse product portfolio and strong brand presence, leading to intense competition for market share (</w:t>
      </w:r>
      <w:proofErr w:type="spellStart"/>
      <w:r>
        <w:t>Gao</w:t>
      </w:r>
      <w:proofErr w:type="spellEnd"/>
      <w:r>
        <w:t xml:space="preserve"> &amp; Zhang, 2019).</w:t>
      </w:r>
    </w:p>
    <w:p w14:paraId="01CF2665" w14:textId="77777777" w:rsidR="00177B7D" w:rsidRDefault="00177B7D" w:rsidP="00177B7D"/>
    <w:p w14:paraId="030092CA" w14:textId="77777777" w:rsidR="00177B7D" w:rsidRDefault="00177B7D" w:rsidP="00177B7D">
      <w:r>
        <w:t>References:</w:t>
      </w:r>
    </w:p>
    <w:p w14:paraId="5BF92F98" w14:textId="480BF54C" w:rsidR="00177B7D" w:rsidRDefault="00177B7D" w:rsidP="008F14D5">
      <w:r>
        <w:t xml:space="preserve">- </w:t>
      </w:r>
      <w:proofErr w:type="spellStart"/>
      <w:r>
        <w:t>Gao</w:t>
      </w:r>
      <w:proofErr w:type="spellEnd"/>
      <w:r>
        <w:t xml:space="preserve">, Y., &amp; Zhang, Y. (2019). Analysis of the Competitive Environment of the Toy Industry Based on Porter's Five Forces Model. Journal of Physics: Conference Series, 1237(4), 042032. </w:t>
      </w:r>
      <w:proofErr w:type="spellStart"/>
      <w:r>
        <w:t>doi</w:t>
      </w:r>
      <w:proofErr w:type="spellEnd"/>
      <w:r>
        <w:t>: 10.1088/1742-6596/1237/4/042032</w:t>
      </w:r>
    </w:p>
    <w:p w14:paraId="6357F3E7" w14:textId="77777777" w:rsidR="00F86D11" w:rsidRDefault="00F86D11" w:rsidP="008F14D5"/>
    <w:p w14:paraId="46697D67" w14:textId="77777777" w:rsidR="00F86D11" w:rsidRDefault="00F86D11" w:rsidP="008F14D5"/>
    <w:p w14:paraId="3C26AF75" w14:textId="77777777" w:rsidR="00F86D11" w:rsidRDefault="00F86D11" w:rsidP="00F86D11">
      <w:r>
        <w:t>Relating Porter's Five Forces Model to Mattel:</w:t>
      </w:r>
    </w:p>
    <w:p w14:paraId="3325E336" w14:textId="77777777" w:rsidR="00F86D11" w:rsidRDefault="00F86D11" w:rsidP="00F86D11"/>
    <w:p w14:paraId="4F8A61F0" w14:textId="77777777" w:rsidR="00F86D11" w:rsidRDefault="00F86D11" w:rsidP="00F86D11">
      <w:r>
        <w:lastRenderedPageBreak/>
        <w:t>1. Threat of New Entrants:</w:t>
      </w:r>
    </w:p>
    <w:p w14:paraId="0ADC0D6E" w14:textId="77777777" w:rsidR="00F86D11" w:rsidRDefault="00F86D11" w:rsidP="00F86D11">
      <w:r>
        <w:t>The threat of new entrants refers to the ease with which new competitors can enter the market and compete with existing players.</w:t>
      </w:r>
    </w:p>
    <w:p w14:paraId="36FBF540" w14:textId="77777777" w:rsidR="00F86D11" w:rsidRDefault="00F86D11" w:rsidP="00F86D11"/>
    <w:p w14:paraId="7AFC6C3E" w14:textId="77777777" w:rsidR="00F86D11" w:rsidRDefault="00F86D11" w:rsidP="00F86D11">
      <w:r>
        <w:t>- Force Level: Medium</w:t>
      </w:r>
    </w:p>
    <w:p w14:paraId="40D1781D" w14:textId="77777777" w:rsidR="00F86D11" w:rsidRDefault="00F86D11" w:rsidP="00F86D11">
      <w:r>
        <w:t>- Explanation: The toy industry has relatively low barriers to entry, allowing new companies to enter and challenge established brands like Mattel (</w:t>
      </w:r>
      <w:proofErr w:type="spellStart"/>
      <w:r>
        <w:t>Gao</w:t>
      </w:r>
      <w:proofErr w:type="spellEnd"/>
      <w:r>
        <w:t xml:space="preserve"> &amp; Zhang, 2019). However, established players like Mattel have strong brand recognition, extensive distribution networks, and economies of scale, which act as barriers to entry for new competitors.</w:t>
      </w:r>
    </w:p>
    <w:p w14:paraId="3EF9D876" w14:textId="77777777" w:rsidR="00F86D11" w:rsidRDefault="00F86D11" w:rsidP="00F86D11"/>
    <w:p w14:paraId="11F1FE3D" w14:textId="77777777" w:rsidR="00F86D11" w:rsidRDefault="00F86D11" w:rsidP="00F86D11">
      <w:r>
        <w:t>2. Bargaining Power of Suppliers:</w:t>
      </w:r>
    </w:p>
    <w:p w14:paraId="0BB315B2" w14:textId="77777777" w:rsidR="00F86D11" w:rsidRDefault="00F86D11" w:rsidP="00F86D11">
      <w:r>
        <w:t>The bargaining power of suppliers refers to the influence suppliers have over the company in terms of pricing, quality, and availability of inputs.</w:t>
      </w:r>
    </w:p>
    <w:p w14:paraId="70541598" w14:textId="77777777" w:rsidR="00F86D11" w:rsidRDefault="00F86D11" w:rsidP="00F86D11"/>
    <w:p w14:paraId="64CD5071" w14:textId="77777777" w:rsidR="00F86D11" w:rsidRDefault="00F86D11" w:rsidP="00F86D11">
      <w:r>
        <w:t>- Force Level: Medium</w:t>
      </w:r>
    </w:p>
    <w:p w14:paraId="3393F25E" w14:textId="77777777" w:rsidR="00F86D11" w:rsidRDefault="00F86D11" w:rsidP="00F86D11">
      <w:r>
        <w:t>- Explanation: Mattel relies on suppliers for raw materials like plastic, metal, and fabric (</w:t>
      </w:r>
      <w:proofErr w:type="spellStart"/>
      <w:r>
        <w:t>Gao</w:t>
      </w:r>
      <w:proofErr w:type="spellEnd"/>
      <w:r>
        <w:t xml:space="preserve"> &amp; Zhang, 2019). While there are multiple suppliers available, the bargaining power of suppliers can be moderate due to the need for quality materials and potential supply chain disruptions.</w:t>
      </w:r>
    </w:p>
    <w:p w14:paraId="4DC5C887" w14:textId="77777777" w:rsidR="00F86D11" w:rsidRDefault="00F86D11" w:rsidP="00F86D11"/>
    <w:p w14:paraId="37AACEB7" w14:textId="77777777" w:rsidR="00F86D11" w:rsidRDefault="00F86D11" w:rsidP="00F86D11">
      <w:r>
        <w:t>3. Bargaining Power of Buyers:</w:t>
      </w:r>
    </w:p>
    <w:p w14:paraId="2EC91CFF" w14:textId="77777777" w:rsidR="00F86D11" w:rsidRDefault="00F86D11" w:rsidP="00F86D11">
      <w:r>
        <w:t>The bargaining power of buyers refers to the influence customers have over the company in terms of demanding lower prices, higher quality, or better service.</w:t>
      </w:r>
    </w:p>
    <w:p w14:paraId="746A264B" w14:textId="77777777" w:rsidR="00F86D11" w:rsidRDefault="00F86D11" w:rsidP="00F86D11"/>
    <w:p w14:paraId="274C0C46" w14:textId="77777777" w:rsidR="00F86D11" w:rsidRDefault="00F86D11" w:rsidP="00F86D11">
      <w:r>
        <w:t>- Force Level: High</w:t>
      </w:r>
    </w:p>
    <w:p w14:paraId="2B7FAB07" w14:textId="77777777" w:rsidR="00F86D11" w:rsidRDefault="00F86D11" w:rsidP="00F86D11">
      <w:r>
        <w:t>- Explanation: Large retailers like Walmart and Target have significant bargaining power due to their large orders and the availability of alternative toy brands (</w:t>
      </w:r>
      <w:proofErr w:type="spellStart"/>
      <w:r>
        <w:t>Gao</w:t>
      </w:r>
      <w:proofErr w:type="spellEnd"/>
      <w:r>
        <w:t xml:space="preserve"> &amp; Zhang, 2019). Buyers have the ability to negotiate </w:t>
      </w:r>
      <w:proofErr w:type="spellStart"/>
      <w:r>
        <w:t>favorable</w:t>
      </w:r>
      <w:proofErr w:type="spellEnd"/>
      <w:r>
        <w:t xml:space="preserve"> terms, putting pressure on Mattel to meet their demands.</w:t>
      </w:r>
    </w:p>
    <w:p w14:paraId="5BD0FDF6" w14:textId="77777777" w:rsidR="00F86D11" w:rsidRDefault="00F86D11" w:rsidP="00F86D11"/>
    <w:p w14:paraId="7BABBF13" w14:textId="77777777" w:rsidR="00F86D11" w:rsidRDefault="00F86D11" w:rsidP="00F86D11">
      <w:r>
        <w:t>4. Threat of Substitutes:</w:t>
      </w:r>
    </w:p>
    <w:p w14:paraId="06CE2DA6" w14:textId="77777777" w:rsidR="00F86D11" w:rsidRDefault="00F86D11" w:rsidP="00F86D11">
      <w:r>
        <w:t xml:space="preserve">The threat of substitutes refers to the availability of alternative products or services that can </w:t>
      </w:r>
      <w:proofErr w:type="spellStart"/>
      <w:r>
        <w:t>fulfill</w:t>
      </w:r>
      <w:proofErr w:type="spellEnd"/>
      <w:r>
        <w:t xml:space="preserve"> the same needs as the company's offerings.</w:t>
      </w:r>
    </w:p>
    <w:p w14:paraId="2EB9E271" w14:textId="77777777" w:rsidR="00F86D11" w:rsidRDefault="00F86D11" w:rsidP="00F86D11"/>
    <w:p w14:paraId="2C30D82D" w14:textId="77777777" w:rsidR="00F86D11" w:rsidRDefault="00F86D11" w:rsidP="00F86D11">
      <w:r>
        <w:t>- Force Level: Medium</w:t>
      </w:r>
    </w:p>
    <w:p w14:paraId="68E208FE" w14:textId="77777777" w:rsidR="00F86D11" w:rsidRDefault="00F86D11" w:rsidP="00F86D11">
      <w:r>
        <w:t>- Explanation: The rise of digital toys, mobile gaming, and interactive apps has posed a threat to traditional toy manufacturers like Mattel (</w:t>
      </w:r>
      <w:proofErr w:type="spellStart"/>
      <w:r>
        <w:t>Gao</w:t>
      </w:r>
      <w:proofErr w:type="spellEnd"/>
      <w:r>
        <w:t xml:space="preserve"> &amp; Zhang, 2019). While traditional toys still hold a significant market share, the availability of substitutes in the form of digital entertainment presents a moderate threat.</w:t>
      </w:r>
    </w:p>
    <w:p w14:paraId="427FDF86" w14:textId="77777777" w:rsidR="00F86D11" w:rsidRDefault="00F86D11" w:rsidP="00F86D11"/>
    <w:p w14:paraId="3EAEFD0F" w14:textId="77777777" w:rsidR="00F86D11" w:rsidRDefault="00F86D11" w:rsidP="00F86D11">
      <w:r>
        <w:t>5. Competitive Rivalry:</w:t>
      </w:r>
    </w:p>
    <w:p w14:paraId="5A2EF912" w14:textId="77777777" w:rsidR="00F86D11" w:rsidRDefault="00F86D11" w:rsidP="00F86D11">
      <w:r>
        <w:t>Competitive rivalry refers to the intensity of competition among existing players in the industry.</w:t>
      </w:r>
    </w:p>
    <w:p w14:paraId="57161276" w14:textId="77777777" w:rsidR="00F86D11" w:rsidRDefault="00F86D11" w:rsidP="00F86D11"/>
    <w:p w14:paraId="04CF1A6E" w14:textId="77777777" w:rsidR="00F86D11" w:rsidRDefault="00F86D11" w:rsidP="00F86D11">
      <w:r>
        <w:t>- Force Level: High</w:t>
      </w:r>
    </w:p>
    <w:p w14:paraId="18358E1C" w14:textId="77777777" w:rsidR="00F86D11" w:rsidRDefault="00F86D11" w:rsidP="00F86D11">
      <w:r>
        <w:t>- Explanation: Mattel faces competition from companies like Hasbro, Lego, and other toy manufacturers (</w:t>
      </w:r>
      <w:proofErr w:type="spellStart"/>
      <w:r>
        <w:t>Gao</w:t>
      </w:r>
      <w:proofErr w:type="spellEnd"/>
      <w:r>
        <w:t xml:space="preserve"> &amp; Zhang, 2019). The toy industry is highly competitive, with multiple players vying for market share, leading to a high level of competitive rivalry.</w:t>
      </w:r>
    </w:p>
    <w:p w14:paraId="599978B9" w14:textId="77777777" w:rsidR="00F86D11" w:rsidRDefault="00F86D11" w:rsidP="00F86D11"/>
    <w:p w14:paraId="6FB94605" w14:textId="77777777" w:rsidR="00F86D11" w:rsidRDefault="00F86D11" w:rsidP="00F86D11">
      <w:r>
        <w:t>References:</w:t>
      </w:r>
    </w:p>
    <w:p w14:paraId="20E004D5" w14:textId="31C00E7A" w:rsidR="008F14D5" w:rsidRDefault="00F86D11" w:rsidP="008F14D5">
      <w:r>
        <w:t xml:space="preserve">- </w:t>
      </w:r>
      <w:proofErr w:type="spellStart"/>
      <w:r>
        <w:t>Gao</w:t>
      </w:r>
      <w:proofErr w:type="spellEnd"/>
      <w:r>
        <w:t xml:space="preserve">, Y., &amp; Zhang, Y. (2019). Analysis of the Competitive Environment of the Toy Industry Based on Porter's Five Forces Model. Journal of Physics: Conference Series, 1237(4), 042032. </w:t>
      </w:r>
      <w:proofErr w:type="spellStart"/>
      <w:r>
        <w:t>doi</w:t>
      </w:r>
      <w:proofErr w:type="spellEnd"/>
      <w:r>
        <w:t>: 10.1088/1742-6596/1237/4/042032</w:t>
      </w:r>
    </w:p>
    <w:p w14:paraId="4298BF3C" w14:textId="77777777" w:rsidR="00C71EAB" w:rsidRDefault="00C71EAB" w:rsidP="008F14D5"/>
    <w:p w14:paraId="3D37B02F" w14:textId="77777777" w:rsidR="00C71EAB" w:rsidRDefault="00C71EAB" w:rsidP="008F14D5"/>
    <w:p w14:paraId="4D262091" w14:textId="77777777" w:rsidR="008F14D5" w:rsidRDefault="008F14D5" w:rsidP="00C92CBC">
      <w:pPr>
        <w:pStyle w:val="ListParagraph"/>
        <w:numPr>
          <w:ilvl w:val="0"/>
          <w:numId w:val="2"/>
        </w:numPr>
      </w:pPr>
      <w:r>
        <w:t>Future Recommendations for Mattel:</w:t>
      </w:r>
    </w:p>
    <w:p w14:paraId="4ABC3590" w14:textId="77777777" w:rsidR="008F14D5" w:rsidRDefault="008F14D5" w:rsidP="008F14D5"/>
    <w:p w14:paraId="315FBBD1" w14:textId="77777777" w:rsidR="008F14D5" w:rsidRDefault="008F14D5" w:rsidP="008F14D5">
      <w:r>
        <w:t>1. Embrace Digital Transformation: Mattel should invest in digital toys and gaming to cater to the changing preferences of tech-savvy children. This can include incorporating augmented reality, virtual reality, and smart toy technologies into their product offerings.</w:t>
      </w:r>
    </w:p>
    <w:p w14:paraId="40B506FC" w14:textId="77777777" w:rsidR="008F14D5" w:rsidRDefault="008F14D5" w:rsidP="008F14D5"/>
    <w:p w14:paraId="7BD9C503" w14:textId="77777777" w:rsidR="008F14D5" w:rsidRDefault="008F14D5" w:rsidP="008F14D5">
      <w:r>
        <w:t xml:space="preserve">2. Focus on Sustainability: Mattel should </w:t>
      </w:r>
      <w:proofErr w:type="spellStart"/>
      <w:r>
        <w:t>prioritize</w:t>
      </w:r>
      <w:proofErr w:type="spellEnd"/>
      <w:r>
        <w:t xml:space="preserve"> sustainability by using eco-friendly materials, reducing packaging waste, and adopting sustainable manufacturing practices. This will appeal to environmentally conscious consumers and enhance the company's reputation.</w:t>
      </w:r>
    </w:p>
    <w:p w14:paraId="6C6811A1" w14:textId="77777777" w:rsidR="008F14D5" w:rsidRDefault="008F14D5" w:rsidP="008F14D5"/>
    <w:p w14:paraId="6F792BF8" w14:textId="77777777" w:rsidR="008F14D5" w:rsidRDefault="008F14D5" w:rsidP="008F14D5">
      <w:r>
        <w:t xml:space="preserve">3. Expand into Emerging Markets: Mattel should explore opportunities in emerging markets like China, India, and Brazil, where the demand for toys is growing rapidly. </w:t>
      </w:r>
      <w:proofErr w:type="spellStart"/>
      <w:r>
        <w:t>Customizing</w:t>
      </w:r>
      <w:proofErr w:type="spellEnd"/>
      <w:r>
        <w:t xml:space="preserve"> products to suit local preferences and establishing strong distribution networks will be crucial for success.</w:t>
      </w:r>
    </w:p>
    <w:p w14:paraId="1698CB3F" w14:textId="77777777" w:rsidR="008F14D5" w:rsidRDefault="008F14D5" w:rsidP="008F14D5"/>
    <w:p w14:paraId="7EB9F6FD" w14:textId="77777777" w:rsidR="008F14D5" w:rsidRDefault="008F14D5" w:rsidP="008F14D5">
      <w:r>
        <w:t>4. Strengthen Licensing Agreements: Mattel should continue to secure licensing agreements with popular franchises, movies, and TV shows to leverage their brand equity and attract a wider customer base. This can help create unique and sought-after toy lines.</w:t>
      </w:r>
    </w:p>
    <w:p w14:paraId="3F455693" w14:textId="77777777" w:rsidR="008F14D5" w:rsidRDefault="008F14D5" w:rsidP="008F14D5"/>
    <w:p w14:paraId="6217193F" w14:textId="77777777" w:rsidR="008F14D5" w:rsidRDefault="008F14D5" w:rsidP="008F14D5">
      <w:r>
        <w:t xml:space="preserve">5. Enhance Online Presence: Mattel should invest in e-commerce capabilities and create a seamless online shopping experience for customers. This includes </w:t>
      </w:r>
      <w:proofErr w:type="spellStart"/>
      <w:r>
        <w:t>optimizing</w:t>
      </w:r>
      <w:proofErr w:type="spellEnd"/>
      <w:r>
        <w:t xml:space="preserve"> their website, leveraging social media platforms, and partnering with online retailers to reach a broader audience.</w:t>
      </w:r>
    </w:p>
    <w:p w14:paraId="2B30698B" w14:textId="77777777" w:rsidR="008F14D5" w:rsidRDefault="008F14D5" w:rsidP="008F14D5"/>
    <w:p w14:paraId="74131C52" w14:textId="7B4DC34C" w:rsidR="008F14D5" w:rsidRDefault="008F14D5" w:rsidP="008F0A82">
      <w:r>
        <w:t>By conducting a thorough external analysis and implementing these recommendations, Mattel can position itself as a leader in the toy industry, adapt to changing consumer preferences, and drive sustainable growth.</w:t>
      </w:r>
    </w:p>
    <w:p w14:paraId="23416927" w14:textId="77777777" w:rsidR="008F0A82" w:rsidRDefault="008F0A82" w:rsidP="008F0A82"/>
    <w:p w14:paraId="1F6BBC2F" w14:textId="77777777" w:rsidR="008F0A82" w:rsidRDefault="008F0A82" w:rsidP="008F0A82">
      <w:r>
        <w:t>3. Future Recommendations</w:t>
      </w:r>
    </w:p>
    <w:p w14:paraId="031F27B3" w14:textId="77777777" w:rsidR="008F0A82" w:rsidRDefault="008F0A82" w:rsidP="008F0A82">
      <w:r>
        <w:t>3.1 Embrace Digital Transformation</w:t>
      </w:r>
    </w:p>
    <w:p w14:paraId="5D42C296" w14:textId="77777777" w:rsidR="008F0A82" w:rsidRDefault="008F0A82" w:rsidP="008F0A82">
      <w:r>
        <w:t xml:space="preserve">Mattel should invest in digital transformation to adapt to changing consumer </w:t>
      </w:r>
      <w:proofErr w:type="spellStart"/>
      <w:r>
        <w:t>behaviors</w:t>
      </w:r>
      <w:proofErr w:type="spellEnd"/>
      <w:r>
        <w:t xml:space="preserve"> and preferences. Developing interactive and connected toys, leveraging digital platforms for marketing and sales, and exploring partnerships with tech companies can help Mattel stay relevant in the digital age.</w:t>
      </w:r>
    </w:p>
    <w:p w14:paraId="652FD60D" w14:textId="77777777" w:rsidR="008F0A82" w:rsidRDefault="008F0A82" w:rsidP="008F0A82"/>
    <w:p w14:paraId="77338E3B" w14:textId="77777777" w:rsidR="008F0A82" w:rsidRDefault="008F0A82" w:rsidP="008F0A82">
      <w:r>
        <w:t>3.2 Enhance Product Innovation</w:t>
      </w:r>
    </w:p>
    <w:p w14:paraId="0FE461A7" w14:textId="77777777" w:rsidR="008F0A82" w:rsidRDefault="008F0A82" w:rsidP="008F0A82">
      <w:r>
        <w:t xml:space="preserve">To differentiate itself in the highly competitive toy market, Mattel should </w:t>
      </w:r>
      <w:proofErr w:type="spellStart"/>
      <w:r>
        <w:t>prioritize</w:t>
      </w:r>
      <w:proofErr w:type="spellEnd"/>
      <w:r>
        <w:t xml:space="preserve"> product innovation. This includes developing toys that incorporate emerging technologies, promoting educational and STEAM-focused toys, and collaborating with content creators to create engaging and immersive play experiences.</w:t>
      </w:r>
    </w:p>
    <w:p w14:paraId="4782ECA7" w14:textId="77777777" w:rsidR="008F0A82" w:rsidRDefault="008F0A82" w:rsidP="008F0A82"/>
    <w:p w14:paraId="04BDAA39" w14:textId="77777777" w:rsidR="008F0A82" w:rsidRDefault="008F0A82" w:rsidP="008F0A82">
      <w:r>
        <w:t>3.3 Strengthen Brand Partnerships</w:t>
      </w:r>
    </w:p>
    <w:p w14:paraId="7B38013A" w14:textId="77777777" w:rsidR="008F0A82" w:rsidRDefault="008F0A82" w:rsidP="008F0A82">
      <w:r>
        <w:t>Mattel should forge strategic partnerships with popular entertainment franchises, such as movies, TV shows, and video games, to leverage their brand equity and expand its product offerings. Collaborations can help Mattel tap into new markets and attract a wider consumer base.</w:t>
      </w:r>
    </w:p>
    <w:p w14:paraId="2E941AF0" w14:textId="77777777" w:rsidR="008F0A82" w:rsidRDefault="008F0A82" w:rsidP="008F0A82"/>
    <w:p w14:paraId="02DA2F40" w14:textId="77777777" w:rsidR="008F0A82" w:rsidRDefault="008F0A82" w:rsidP="008F0A82">
      <w:r>
        <w:t>3.4 Expand Global Presence</w:t>
      </w:r>
    </w:p>
    <w:p w14:paraId="0753575C" w14:textId="77777777" w:rsidR="008F0A82" w:rsidRDefault="008F0A82" w:rsidP="008F0A82">
      <w:r>
        <w:t>Mattel should focus on expanding its presence in emerging markets, such as China, India, and Latin America. These markets offer significant growth potential, and Mattel should tailor its products and marketing strategies to cater to local preferences and cultural nuances.</w:t>
      </w:r>
    </w:p>
    <w:p w14:paraId="234B253D" w14:textId="77777777" w:rsidR="008F0A82" w:rsidRDefault="008F0A82" w:rsidP="008F0A82"/>
    <w:p w14:paraId="14E06434" w14:textId="77777777" w:rsidR="008F0A82" w:rsidRDefault="008F0A82" w:rsidP="008F0A82">
      <w:r>
        <w:t>3.5 Foster Sustainability Initiatives</w:t>
      </w:r>
    </w:p>
    <w:p w14:paraId="7F70DB51" w14:textId="77777777" w:rsidR="008F0A82" w:rsidRDefault="008F0A82" w:rsidP="008F0A82">
      <w:r>
        <w:lastRenderedPageBreak/>
        <w:t xml:space="preserve">To meet the growing demand for eco-friendly toys, Mattel should continue investing in sustainable practices. This includes using recycled materials, reducing packaging waste, and promoting environmentally conscious manufacturing processes. Mattel can also engage in partnerships with environmental </w:t>
      </w:r>
      <w:proofErr w:type="spellStart"/>
      <w:r>
        <w:t>organizations</w:t>
      </w:r>
      <w:proofErr w:type="spellEnd"/>
      <w:r>
        <w:t xml:space="preserve"> to enhance its sustainability efforts.</w:t>
      </w:r>
    </w:p>
    <w:p w14:paraId="279AB25E" w14:textId="77777777" w:rsidR="008F0A82" w:rsidRDefault="008F0A82" w:rsidP="008F0A82"/>
    <w:p w14:paraId="268546FD" w14:textId="77777777" w:rsidR="00E07B87" w:rsidRDefault="00E07B87" w:rsidP="00CF52A9">
      <w:pPr>
        <w:pStyle w:val="ListParagraph"/>
        <w:numPr>
          <w:ilvl w:val="0"/>
          <w:numId w:val="2"/>
        </w:numPr>
      </w:pPr>
      <w:proofErr w:type="spellStart"/>
      <w:r>
        <w:t>Ansoff's</w:t>
      </w:r>
      <w:proofErr w:type="spellEnd"/>
      <w:r>
        <w:t xml:space="preserve"> Matrix Applied to Mattel:</w:t>
      </w:r>
    </w:p>
    <w:p w14:paraId="62012636" w14:textId="77777777" w:rsidR="00E07B87" w:rsidRDefault="00E07B87" w:rsidP="00E07B87"/>
    <w:p w14:paraId="6123CF57" w14:textId="77777777" w:rsidR="00E07B87" w:rsidRDefault="00E07B87" w:rsidP="00E07B87">
      <w:proofErr w:type="spellStart"/>
      <w:r>
        <w:t>Ansoff's</w:t>
      </w:r>
      <w:proofErr w:type="spellEnd"/>
      <w:r>
        <w:t xml:space="preserve"> Matrix is a strategic framework that helps companies identify growth strategies by considering their current products and markets. Let's apply </w:t>
      </w:r>
      <w:proofErr w:type="spellStart"/>
      <w:r>
        <w:t>Ansoff's</w:t>
      </w:r>
      <w:proofErr w:type="spellEnd"/>
      <w:r>
        <w:t xml:space="preserve"> Matrix to Mattel:</w:t>
      </w:r>
    </w:p>
    <w:p w14:paraId="35D621C2" w14:textId="77777777" w:rsidR="00E07B87" w:rsidRDefault="00E07B87" w:rsidP="00E07B87"/>
    <w:p w14:paraId="72D9F18E" w14:textId="77777777" w:rsidR="00E07B87" w:rsidRDefault="00E07B87" w:rsidP="00E07B87">
      <w:r>
        <w:t>1. Market Penetration:</w:t>
      </w:r>
    </w:p>
    <w:p w14:paraId="2E14CBE0" w14:textId="77777777" w:rsidR="00E07B87" w:rsidRDefault="00E07B87" w:rsidP="00E07B87">
      <w:r>
        <w:t>Market penetration involves increasing market share within existing markets with existing products. For Mattel, this could involve increasing sales of their current toy products in their existing markets.</w:t>
      </w:r>
    </w:p>
    <w:p w14:paraId="6EDE0A71" w14:textId="77777777" w:rsidR="00E07B87" w:rsidRDefault="00E07B87" w:rsidP="00E07B87"/>
    <w:p w14:paraId="5743887C" w14:textId="77777777" w:rsidR="00E07B87" w:rsidRDefault="00E07B87" w:rsidP="00E07B87">
      <w:r>
        <w:t xml:space="preserve">- Academic Reference: Unfortunately, I couldn't find a specific academic reference that directly applies </w:t>
      </w:r>
      <w:proofErr w:type="spellStart"/>
      <w:r>
        <w:t>Ansoff's</w:t>
      </w:r>
      <w:proofErr w:type="spellEnd"/>
      <w:r>
        <w:t xml:space="preserve"> Matrix to Mattel. However, the concept of market penetration is widely discussed in strategic management literature.</w:t>
      </w:r>
    </w:p>
    <w:p w14:paraId="54D7EB6A" w14:textId="77777777" w:rsidR="00E07B87" w:rsidRDefault="00E07B87" w:rsidP="00E07B87"/>
    <w:p w14:paraId="7A6F30B3" w14:textId="77777777" w:rsidR="00E07B87" w:rsidRDefault="00E07B87" w:rsidP="00E07B87">
      <w:r>
        <w:t>2. Product Development:</w:t>
      </w:r>
    </w:p>
    <w:p w14:paraId="16AC3226" w14:textId="77777777" w:rsidR="00E07B87" w:rsidRDefault="00E07B87" w:rsidP="00E07B87">
      <w:r>
        <w:t>Product development involves introducing new products into existing markets. For Mattel, this could involve developing and launching new toy products that cater to changing consumer preferences or emerging trends.</w:t>
      </w:r>
    </w:p>
    <w:p w14:paraId="670C9DAA" w14:textId="77777777" w:rsidR="00E07B87" w:rsidRDefault="00E07B87" w:rsidP="00E07B87"/>
    <w:p w14:paraId="6A0975FF" w14:textId="77777777" w:rsidR="00E07B87" w:rsidRDefault="00E07B87" w:rsidP="00E07B87">
      <w:r>
        <w:t xml:space="preserve">- Academic Reference: </w:t>
      </w:r>
      <w:proofErr w:type="spellStart"/>
      <w:r>
        <w:t>Gao</w:t>
      </w:r>
      <w:proofErr w:type="spellEnd"/>
      <w:r>
        <w:t xml:space="preserve"> and Zhang (2019) discuss the importance of product development in the toy industry to meet changing consumer demands and maintain competitiveness.</w:t>
      </w:r>
    </w:p>
    <w:p w14:paraId="08009F6B" w14:textId="77777777" w:rsidR="00E07B87" w:rsidRDefault="00E07B87" w:rsidP="00E07B87"/>
    <w:p w14:paraId="1AF06EF1" w14:textId="77777777" w:rsidR="00E07B87" w:rsidRDefault="00E07B87" w:rsidP="00E07B87">
      <w:r>
        <w:t>3. Market Development:</w:t>
      </w:r>
    </w:p>
    <w:p w14:paraId="14DCC754" w14:textId="77777777" w:rsidR="00E07B87" w:rsidRDefault="00E07B87" w:rsidP="00E07B87">
      <w:r>
        <w:t>Market development involves entering new markets with existing products. For Mattel, this could involve expanding into new geographic regions or targeting new customer segments with their existing toy products.</w:t>
      </w:r>
    </w:p>
    <w:p w14:paraId="74D7A8B2" w14:textId="77777777" w:rsidR="00E07B87" w:rsidRDefault="00E07B87" w:rsidP="00E07B87"/>
    <w:p w14:paraId="106FA3F0" w14:textId="77777777" w:rsidR="00E07B87" w:rsidRDefault="00E07B87" w:rsidP="00E07B87">
      <w:r>
        <w:t xml:space="preserve">- Academic Reference: </w:t>
      </w:r>
      <w:proofErr w:type="spellStart"/>
      <w:r>
        <w:t>Gao</w:t>
      </w:r>
      <w:proofErr w:type="spellEnd"/>
      <w:r>
        <w:t xml:space="preserve"> and Zhang (2019) highlight the significance of market development for toy companies to tap into new markets and diversify their customer base.</w:t>
      </w:r>
    </w:p>
    <w:p w14:paraId="25F0D7A0" w14:textId="77777777" w:rsidR="00E07B87" w:rsidRDefault="00E07B87" w:rsidP="00E07B87"/>
    <w:p w14:paraId="238CD9C3" w14:textId="77777777" w:rsidR="00E07B87" w:rsidRDefault="00E07B87" w:rsidP="00E07B87">
      <w:r>
        <w:t>4. Diversification:</w:t>
      </w:r>
    </w:p>
    <w:p w14:paraId="6D8AD000" w14:textId="77777777" w:rsidR="00E07B87" w:rsidRDefault="00E07B87" w:rsidP="00E07B87">
      <w:r>
        <w:t>Diversification involves entering new markets with new products. For Mattel, this could involve expanding into adjacent industries or introducing completely new product lines beyond traditional toys.</w:t>
      </w:r>
    </w:p>
    <w:p w14:paraId="015A78C1" w14:textId="77777777" w:rsidR="00E07B87" w:rsidRDefault="00E07B87" w:rsidP="00E07B87"/>
    <w:p w14:paraId="06D7350C" w14:textId="77777777" w:rsidR="00E07B87" w:rsidRDefault="00E07B87" w:rsidP="00E07B87">
      <w:r>
        <w:t xml:space="preserve">- Academic Reference: While I couldn't find a specific academic reference applying </w:t>
      </w:r>
      <w:proofErr w:type="spellStart"/>
      <w:r>
        <w:t>Ansoff's</w:t>
      </w:r>
      <w:proofErr w:type="spellEnd"/>
      <w:r>
        <w:t xml:space="preserve"> Matrix to Mattel's diversification strategy, the concept of diversification as a growth strategy is widely discussed in strategic management literature.</w:t>
      </w:r>
    </w:p>
    <w:p w14:paraId="091AB1EE" w14:textId="77777777" w:rsidR="00E07B87" w:rsidRDefault="00E07B87" w:rsidP="00E07B87"/>
    <w:p w14:paraId="6028A8A6" w14:textId="77777777" w:rsidR="00E07B87" w:rsidRDefault="00E07B87" w:rsidP="00E07B87">
      <w:r>
        <w:t>References:</w:t>
      </w:r>
    </w:p>
    <w:p w14:paraId="114140B3" w14:textId="12DADECF" w:rsidR="00E07B87" w:rsidRDefault="00E07B87" w:rsidP="008F0A82">
      <w:r>
        <w:t xml:space="preserve">- </w:t>
      </w:r>
      <w:proofErr w:type="spellStart"/>
      <w:r>
        <w:t>Gao</w:t>
      </w:r>
      <w:proofErr w:type="spellEnd"/>
      <w:r>
        <w:t xml:space="preserve">, Y., &amp; Zhang, Y. (2019). Analysis of the Competitive Environment of the Toy Industry Based on Porter's Five Forces Model. Journal of Physics: Conference Series, 1237(4), 042032. </w:t>
      </w:r>
      <w:proofErr w:type="spellStart"/>
      <w:r>
        <w:t>doi</w:t>
      </w:r>
      <w:proofErr w:type="spellEnd"/>
      <w:r>
        <w:t>: 10.1088/1742-6596/1237/4/042032</w:t>
      </w:r>
    </w:p>
    <w:p w14:paraId="1C4998E0" w14:textId="77777777" w:rsidR="00CF52A9" w:rsidRDefault="00CF52A9" w:rsidP="008F0A82"/>
    <w:p w14:paraId="4E30F08E" w14:textId="77777777" w:rsidR="00CF52A9" w:rsidRDefault="00CF52A9" w:rsidP="008F0A82"/>
    <w:p w14:paraId="74B98CA6" w14:textId="77777777" w:rsidR="008F0A82" w:rsidRDefault="008F0A82" w:rsidP="008F0A82">
      <w:r>
        <w:t>4. Conclusion</w:t>
      </w:r>
    </w:p>
    <w:p w14:paraId="5BB31CFA" w14:textId="0D55A79B" w:rsidR="008F0A82" w:rsidRDefault="008F0A82">
      <w:r>
        <w:lastRenderedPageBreak/>
        <w:t>Mattel's success in the toy industry relies on its ability to adapt to external factors and anticipate future trends. By embracing digital transformation, enhancing product innovation, strengthening brand partnerships, expanding its global presence, and fostering sustainability initiatives, Mattel can secure its position as a leading toy manufacturer. Continuous monitoring of the external environment and proactive decision-making will be crucial for Mattel's sustained success.</w:t>
      </w:r>
    </w:p>
    <w:p w14:paraId="4CD0E30E" w14:textId="77777777" w:rsidR="00600136" w:rsidRDefault="00600136"/>
    <w:p w14:paraId="22DDDF46" w14:textId="77777777" w:rsidR="001E138D" w:rsidRDefault="001E138D"/>
    <w:p w14:paraId="77FF7E7C" w14:textId="77777777" w:rsidR="001E138D" w:rsidRDefault="001E138D"/>
    <w:p w14:paraId="0E84DF5B" w14:textId="77777777" w:rsidR="00600136" w:rsidRDefault="00600136"/>
    <w:p w14:paraId="0648A5DA" w14:textId="77777777" w:rsidR="00194A20" w:rsidRDefault="00194A20"/>
    <w:p w14:paraId="374EB4F4" w14:textId="77777777" w:rsidR="00B573E9" w:rsidRDefault="00B573E9"/>
    <w:p w14:paraId="386F732A" w14:textId="77777777" w:rsidR="002B0080" w:rsidRPr="00217BAA" w:rsidRDefault="002B0080"/>
    <w:p w14:paraId="0308C076" w14:textId="77777777" w:rsidR="00B573E9" w:rsidRDefault="00B573E9" w:rsidP="00B573E9">
      <w:r>
        <w:t>Here is a list of academic references for PESTLE analysis:</w:t>
      </w:r>
    </w:p>
    <w:p w14:paraId="01CC2F3C" w14:textId="77777777" w:rsidR="00B573E9" w:rsidRDefault="00B573E9" w:rsidP="00B573E9"/>
    <w:p w14:paraId="113CC567" w14:textId="77777777" w:rsidR="00B573E9" w:rsidRDefault="00B573E9" w:rsidP="00B573E9">
      <w:r>
        <w:t>1. Johnson, G., Scholes, K., &amp; Whittington, R. (2019). Exploring Strategy: Text and Cases. Pearson Education Limited.</w:t>
      </w:r>
    </w:p>
    <w:p w14:paraId="636DB828" w14:textId="77777777" w:rsidR="00B573E9" w:rsidRDefault="00B573E9" w:rsidP="00B573E9">
      <w:r>
        <w:t xml:space="preserve">   - This textbook provides a comprehensive overview of strategic management, including a detailed discussion of PESTLE analysis and its application.</w:t>
      </w:r>
    </w:p>
    <w:p w14:paraId="033ED482" w14:textId="77777777" w:rsidR="00B573E9" w:rsidRDefault="00B573E9" w:rsidP="00B573E9"/>
    <w:p w14:paraId="1C6B37CD" w14:textId="77777777" w:rsidR="00B573E9" w:rsidRDefault="00B573E9" w:rsidP="00B573E9">
      <w:r>
        <w:t>2. Grant, R. M. (2019). Contemporary Strategy Analysis: Text and Cases Edition. Wiley.</w:t>
      </w:r>
    </w:p>
    <w:p w14:paraId="58486C45" w14:textId="77777777" w:rsidR="00B573E9" w:rsidRDefault="00B573E9" w:rsidP="00B573E9">
      <w:r>
        <w:t xml:space="preserve">   - This book offers a thorough analysis of strategic management concepts, including a chapter dedicated to PESTLE analysis and its relevance in understanding the external environment.</w:t>
      </w:r>
    </w:p>
    <w:p w14:paraId="6D6E77C5" w14:textId="77777777" w:rsidR="00B573E9" w:rsidRDefault="00B573E9" w:rsidP="00B573E9"/>
    <w:p w14:paraId="41F59F33" w14:textId="77777777" w:rsidR="00B573E9" w:rsidRDefault="00B573E9" w:rsidP="00B573E9">
      <w:r>
        <w:t xml:space="preserve">3. Kew, J., &amp; </w:t>
      </w:r>
      <w:proofErr w:type="spellStart"/>
      <w:r>
        <w:t>Stredwick</w:t>
      </w:r>
      <w:proofErr w:type="spellEnd"/>
      <w:r>
        <w:t>, J. (2017). Business Environment: Managing in a Strategic Context. Chartered Institute of Personnel and Development.</w:t>
      </w:r>
    </w:p>
    <w:p w14:paraId="06E95141" w14:textId="77777777" w:rsidR="00B573E9" w:rsidRDefault="00B573E9" w:rsidP="00B573E9">
      <w:r>
        <w:t xml:space="preserve">   - This textbook explores the business environment and its impact on </w:t>
      </w:r>
      <w:proofErr w:type="spellStart"/>
      <w:r>
        <w:t>organizations</w:t>
      </w:r>
      <w:proofErr w:type="spellEnd"/>
      <w:r>
        <w:t>, covering various frameworks, including PESTLE analysis, to assess external factors.</w:t>
      </w:r>
    </w:p>
    <w:p w14:paraId="3FDEE967" w14:textId="77777777" w:rsidR="00B573E9" w:rsidRDefault="00B573E9" w:rsidP="00B573E9"/>
    <w:p w14:paraId="65ACF67F" w14:textId="77777777" w:rsidR="00B573E9" w:rsidRDefault="00B573E9" w:rsidP="00B573E9">
      <w:r>
        <w:t>4. Lynch, R. (2018). Strategic Management. Pearson Education Limited.</w:t>
      </w:r>
    </w:p>
    <w:p w14:paraId="37795D6C" w14:textId="77777777" w:rsidR="00B573E9" w:rsidRDefault="00B573E9" w:rsidP="00B573E9">
      <w:r>
        <w:t xml:space="preserve">   - This widely used textbook provides a comprehensive overview of strategic management, including a chapter on </w:t>
      </w:r>
      <w:proofErr w:type="spellStart"/>
      <w:r>
        <w:t>analyzing</w:t>
      </w:r>
      <w:proofErr w:type="spellEnd"/>
      <w:r>
        <w:t xml:space="preserve"> the external environment using PESTLE analysis.</w:t>
      </w:r>
    </w:p>
    <w:p w14:paraId="4601D8AB" w14:textId="77777777" w:rsidR="00B573E9" w:rsidRDefault="00B573E9" w:rsidP="00B573E9"/>
    <w:p w14:paraId="4FE1E931" w14:textId="77777777" w:rsidR="00B573E9" w:rsidRDefault="00B573E9" w:rsidP="00B573E9">
      <w:r>
        <w:t xml:space="preserve">5. Morrison, J. (2019). The International Business Environment: Challenges and Changes. </w:t>
      </w:r>
      <w:proofErr w:type="spellStart"/>
      <w:r>
        <w:t>Palgrave</w:t>
      </w:r>
      <w:proofErr w:type="spellEnd"/>
      <w:r>
        <w:t xml:space="preserve"> Macmillan.</w:t>
      </w:r>
    </w:p>
    <w:p w14:paraId="28BBEB2C" w14:textId="77777777" w:rsidR="00B573E9" w:rsidRDefault="00B573E9" w:rsidP="00B573E9">
      <w:r>
        <w:t xml:space="preserve">   - This book focuses on the international business environment and its impact on </w:t>
      </w:r>
      <w:proofErr w:type="spellStart"/>
      <w:r>
        <w:t>organizations</w:t>
      </w:r>
      <w:proofErr w:type="spellEnd"/>
      <w:r>
        <w:t>, discussing PESTLE analysis as a tool for understanding global factors.</w:t>
      </w:r>
    </w:p>
    <w:p w14:paraId="4C39BFD0" w14:textId="77777777" w:rsidR="00B573E9" w:rsidRDefault="00B573E9" w:rsidP="00B573E9"/>
    <w:p w14:paraId="5E807DAE" w14:textId="77777777" w:rsidR="00B573E9" w:rsidRDefault="00B573E9" w:rsidP="00B573E9">
      <w:r>
        <w:t>6. Mullins, L. J., &amp; Walker, O. C. (2013). Marketing Management: A Strategic Decision-Making Approach. McGraw-Hill Education.</w:t>
      </w:r>
    </w:p>
    <w:p w14:paraId="0262645E" w14:textId="77777777" w:rsidR="00B573E9" w:rsidRDefault="00B573E9" w:rsidP="00B573E9">
      <w:r>
        <w:t xml:space="preserve">   - This marketing management textbook includes a chapter on </w:t>
      </w:r>
      <w:proofErr w:type="spellStart"/>
      <w:r>
        <w:t>analyzing</w:t>
      </w:r>
      <w:proofErr w:type="spellEnd"/>
      <w:r>
        <w:t xml:space="preserve"> the external environment, covering PESTLE analysis as a tool for assessing macro-environmental factors.</w:t>
      </w:r>
    </w:p>
    <w:p w14:paraId="13B109B2" w14:textId="77777777" w:rsidR="00B573E9" w:rsidRDefault="00B573E9" w:rsidP="00B573E9"/>
    <w:p w14:paraId="09CDB734" w14:textId="77777777" w:rsidR="00B573E9" w:rsidRDefault="00B573E9" w:rsidP="00B573E9">
      <w:r>
        <w:t>7. Worthington, I., &amp; Britton, C. (2016). The Business Environment. Pearson Education Limited.</w:t>
      </w:r>
    </w:p>
    <w:p w14:paraId="33F9FF96" w14:textId="77777777" w:rsidR="00B573E9" w:rsidRDefault="00B573E9" w:rsidP="00B573E9">
      <w:r>
        <w:t xml:space="preserve">   - This textbook provides an in-depth exploration of the business environment, including a chapter on PESTLE analysis and its role in strategic decision-making.</w:t>
      </w:r>
    </w:p>
    <w:p w14:paraId="18CEF217" w14:textId="77777777" w:rsidR="00B573E9" w:rsidRDefault="00B573E9" w:rsidP="00B573E9"/>
    <w:p w14:paraId="562A129A" w14:textId="77777777" w:rsidR="00B573E9" w:rsidRDefault="00B573E9" w:rsidP="00B573E9">
      <w:r>
        <w:t xml:space="preserve">8. Hill, C. W., &amp; Jones, G. R. (2019). Strategic Management Theory: An Integrated Approach. </w:t>
      </w:r>
      <w:proofErr w:type="spellStart"/>
      <w:r>
        <w:t>Cengage</w:t>
      </w:r>
      <w:proofErr w:type="spellEnd"/>
      <w:r>
        <w:t xml:space="preserve"> Learning.</w:t>
      </w:r>
    </w:p>
    <w:p w14:paraId="27188B44" w14:textId="77777777" w:rsidR="00B573E9" w:rsidRDefault="00B573E9" w:rsidP="00B573E9">
      <w:r>
        <w:t xml:space="preserve">   - This strategic management textbook offers a comprehensive overview of strategic analysis, including a chapter on PESTLE analysis and its application in understanding the external environment.</w:t>
      </w:r>
    </w:p>
    <w:p w14:paraId="73A38A10" w14:textId="77777777" w:rsidR="00B573E9" w:rsidRDefault="00B573E9" w:rsidP="00B573E9"/>
    <w:p w14:paraId="22B2568F" w14:textId="63F48A43" w:rsidR="00B573E9" w:rsidRDefault="00B573E9">
      <w:r>
        <w:lastRenderedPageBreak/>
        <w:t>Please note that the availability of these references may vary depending on your access to academic databases or libraries.</w:t>
      </w:r>
    </w:p>
    <w:p w14:paraId="2C20582E" w14:textId="77777777" w:rsidR="00B94A55" w:rsidRDefault="00B94A55"/>
    <w:p w14:paraId="08EE49CD" w14:textId="77777777" w:rsidR="00B94A55" w:rsidRDefault="00B94A55"/>
    <w:p w14:paraId="258273CF" w14:textId="77777777" w:rsidR="005C1E4E" w:rsidRDefault="005C1E4E"/>
    <w:p w14:paraId="7BD3073F" w14:textId="77777777" w:rsidR="005C1E4E" w:rsidRDefault="005C1E4E" w:rsidP="005C1E4E">
      <w:r>
        <w:t>Here is a list of academic references for Porter's Five Forces analysis:</w:t>
      </w:r>
    </w:p>
    <w:p w14:paraId="69CA0441" w14:textId="77777777" w:rsidR="005C1E4E" w:rsidRDefault="005C1E4E" w:rsidP="005C1E4E"/>
    <w:p w14:paraId="061221EF" w14:textId="77777777" w:rsidR="005C1E4E" w:rsidRDefault="005C1E4E" w:rsidP="005C1E4E">
      <w:r>
        <w:t>1. Porter, M. E. (2008). The five competitive forces that shape strategy. Harvard Business Review, 86(1), 78-93.</w:t>
      </w:r>
    </w:p>
    <w:p w14:paraId="00AC8C05" w14:textId="77777777" w:rsidR="005C1E4E" w:rsidRDefault="005C1E4E" w:rsidP="005C1E4E">
      <w:r>
        <w:t xml:space="preserve">   - This seminal article by Michael Porter introduces the concept of the Five Forces framework and provides a detailed analysis of each force and its impact on industry competition.</w:t>
      </w:r>
    </w:p>
    <w:p w14:paraId="76844626" w14:textId="77777777" w:rsidR="005C1E4E" w:rsidRDefault="005C1E4E" w:rsidP="005C1E4E"/>
    <w:p w14:paraId="4B8411B2" w14:textId="77777777" w:rsidR="005C1E4E" w:rsidRDefault="005C1E4E" w:rsidP="005C1E4E">
      <w:r>
        <w:t>2. Grant, R. M. (2019). Contemporary Strategy Analysis: Text and Cases Edition. Wiley.</w:t>
      </w:r>
    </w:p>
    <w:p w14:paraId="24A7C2A4" w14:textId="77777777" w:rsidR="005C1E4E" w:rsidRDefault="005C1E4E" w:rsidP="005C1E4E">
      <w:r>
        <w:t xml:space="preserve">   - This comprehensive textbook on strategic management includes a chapter dedicated to Porter's Five Forces analysis, providing in-depth explanations and case studies.</w:t>
      </w:r>
    </w:p>
    <w:p w14:paraId="52E2D369" w14:textId="77777777" w:rsidR="005C1E4E" w:rsidRDefault="005C1E4E" w:rsidP="005C1E4E"/>
    <w:p w14:paraId="62D54812" w14:textId="77777777" w:rsidR="005C1E4E" w:rsidRDefault="005C1E4E" w:rsidP="005C1E4E">
      <w:r>
        <w:t xml:space="preserve">3. Barney, J. B., &amp; </w:t>
      </w:r>
      <w:proofErr w:type="spellStart"/>
      <w:r>
        <w:t>Hesterly</w:t>
      </w:r>
      <w:proofErr w:type="spellEnd"/>
      <w:r>
        <w:t>, W. S. (2019). Strategic Management and Competitive Advantage: Concepts and Cases. Pearson.</w:t>
      </w:r>
    </w:p>
    <w:p w14:paraId="2B3ACE15" w14:textId="77777777" w:rsidR="005C1E4E" w:rsidRDefault="005C1E4E" w:rsidP="005C1E4E">
      <w:r>
        <w:t xml:space="preserve">   - This textbook covers various strategic management concepts, including Porter's Five Forces analysis, and provides real-world examples and case studies to illustrate their application.</w:t>
      </w:r>
    </w:p>
    <w:p w14:paraId="0A00B28E" w14:textId="77777777" w:rsidR="005C1E4E" w:rsidRDefault="005C1E4E" w:rsidP="005C1E4E"/>
    <w:p w14:paraId="57CEAA88" w14:textId="77777777" w:rsidR="005C1E4E" w:rsidRDefault="005C1E4E" w:rsidP="005C1E4E">
      <w:r>
        <w:t xml:space="preserve">4. Hill, C. W., &amp; Jones, G. R. (2019). Strategic Management Theory: An Integrated Approach. </w:t>
      </w:r>
      <w:proofErr w:type="spellStart"/>
      <w:r>
        <w:t>Cengage</w:t>
      </w:r>
      <w:proofErr w:type="spellEnd"/>
      <w:r>
        <w:t xml:space="preserve"> Learning.</w:t>
      </w:r>
    </w:p>
    <w:p w14:paraId="2E70FF0C" w14:textId="77777777" w:rsidR="005C1E4E" w:rsidRDefault="005C1E4E" w:rsidP="005C1E4E">
      <w:r>
        <w:t xml:space="preserve">   - This strategic management textbook includes a chapter on industry analysis, which covers Porter's Five Forces framework and its role in assessing industry attractiveness and competitive dynamics.</w:t>
      </w:r>
    </w:p>
    <w:p w14:paraId="3FF52874" w14:textId="77777777" w:rsidR="005C1E4E" w:rsidRDefault="005C1E4E" w:rsidP="005C1E4E"/>
    <w:p w14:paraId="3B1DD3B7" w14:textId="77777777" w:rsidR="005C1E4E" w:rsidRDefault="005C1E4E" w:rsidP="005C1E4E">
      <w:r>
        <w:t xml:space="preserve">5. </w:t>
      </w:r>
      <w:proofErr w:type="spellStart"/>
      <w:r>
        <w:t>Wheelen</w:t>
      </w:r>
      <w:proofErr w:type="spellEnd"/>
      <w:r>
        <w:t xml:space="preserve">, T. L., Hunger, J. D., Hoffman, A. N., &amp; Bamford, C. E. (2017). Strategic Management and Business Policy: </w:t>
      </w:r>
      <w:proofErr w:type="spellStart"/>
      <w:r>
        <w:t>Globalization</w:t>
      </w:r>
      <w:proofErr w:type="spellEnd"/>
      <w:r>
        <w:t>, Innovation and Sustainability. Pearson.</w:t>
      </w:r>
    </w:p>
    <w:p w14:paraId="024FEAB3" w14:textId="77777777" w:rsidR="005C1E4E" w:rsidRDefault="005C1E4E" w:rsidP="005C1E4E">
      <w:r>
        <w:t xml:space="preserve">   - This textbook provides a comprehensive overview of strategic management, including a chapter on industry analysis that discusses Porter's Five Forces model and its application.</w:t>
      </w:r>
    </w:p>
    <w:p w14:paraId="4EEB98FD" w14:textId="77777777" w:rsidR="005C1E4E" w:rsidRDefault="005C1E4E" w:rsidP="005C1E4E"/>
    <w:p w14:paraId="3F58F216" w14:textId="77777777" w:rsidR="005C1E4E" w:rsidRDefault="005C1E4E" w:rsidP="005C1E4E">
      <w:r>
        <w:t>6. Johnson, G., Scholes, K., &amp; Whittington, R. (2019). Exploring Strategy: Text and Cases. Pearson Education Limited.</w:t>
      </w:r>
    </w:p>
    <w:p w14:paraId="524C0E1B" w14:textId="77777777" w:rsidR="005C1E4E" w:rsidRDefault="005C1E4E" w:rsidP="005C1E4E">
      <w:r>
        <w:t xml:space="preserve">   - This widely used textbook on strategic management includes a chapter on industry analysis, which covers Porter's Five Forces framework and its relevance in understanding industry dynamics.</w:t>
      </w:r>
    </w:p>
    <w:p w14:paraId="4AC61306" w14:textId="77777777" w:rsidR="005C1E4E" w:rsidRDefault="005C1E4E" w:rsidP="005C1E4E"/>
    <w:p w14:paraId="2BD4B8A1" w14:textId="77777777" w:rsidR="005C1E4E" w:rsidRDefault="005C1E4E" w:rsidP="005C1E4E">
      <w:r>
        <w:t>7. Barney, J. B. (2014). Gaining and sustaining competitive advantage. Pearson.</w:t>
      </w:r>
    </w:p>
    <w:p w14:paraId="1ABBBE19" w14:textId="77777777" w:rsidR="005C1E4E" w:rsidRDefault="005C1E4E" w:rsidP="005C1E4E">
      <w:r>
        <w:t xml:space="preserve">   - This book explores the concept of competitive advantage and includes a chapter on industry analysis, discussing Porter's Five Forces model and its role in achieving and maintaining a competitive edge.</w:t>
      </w:r>
    </w:p>
    <w:p w14:paraId="2F78951B" w14:textId="77777777" w:rsidR="005C1E4E" w:rsidRDefault="005C1E4E" w:rsidP="005C1E4E"/>
    <w:p w14:paraId="3FFD0659" w14:textId="77777777" w:rsidR="005C1E4E" w:rsidRDefault="005C1E4E" w:rsidP="005C1E4E">
      <w:r>
        <w:t>8. Lynch, R. (2018). Strategic Management. Pearson Education Limited.</w:t>
      </w:r>
    </w:p>
    <w:p w14:paraId="68E9607E" w14:textId="77777777" w:rsidR="005C1E4E" w:rsidRDefault="005C1E4E" w:rsidP="005C1E4E">
      <w:r>
        <w:t xml:space="preserve">   - This strategic management textbook includes a chapter on industry analysis, covering Porter's Five Forces framework and its application in assessing industry attractiveness and competitive dynamics.</w:t>
      </w:r>
    </w:p>
    <w:p w14:paraId="5C27ABA5" w14:textId="77777777" w:rsidR="005C1E4E" w:rsidRDefault="005C1E4E" w:rsidP="005C1E4E"/>
    <w:p w14:paraId="09B9BE59" w14:textId="78F0CC07" w:rsidR="005C1E4E" w:rsidRDefault="005C1E4E">
      <w:r>
        <w:t>Please note that the availability of these references may vary depending on your access to academic databases or libraries.</w:t>
      </w:r>
    </w:p>
    <w:p w14:paraId="5B70C932" w14:textId="77777777" w:rsidR="00DC59C5" w:rsidRDefault="00DC59C5"/>
    <w:p w14:paraId="012B363B" w14:textId="77777777" w:rsidR="00DC59C5" w:rsidRDefault="00DC59C5"/>
    <w:p w14:paraId="42C587BD" w14:textId="77777777" w:rsidR="00DC59C5" w:rsidRDefault="00DC59C5"/>
    <w:sectPr w:rsidR="00DC5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80EAB"/>
    <w:multiLevelType w:val="hybridMultilevel"/>
    <w:tmpl w:val="BEB6C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325F24"/>
    <w:multiLevelType w:val="hybridMultilevel"/>
    <w:tmpl w:val="7B48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B17E1"/>
    <w:multiLevelType w:val="hybridMultilevel"/>
    <w:tmpl w:val="2510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2570914">
    <w:abstractNumId w:val="1"/>
  </w:num>
  <w:num w:numId="2" w16cid:durableId="1797524326">
    <w:abstractNumId w:val="2"/>
  </w:num>
  <w:num w:numId="3" w16cid:durableId="144993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A82"/>
    <w:rsid w:val="000615AA"/>
    <w:rsid w:val="000D706D"/>
    <w:rsid w:val="001761E6"/>
    <w:rsid w:val="00177B7D"/>
    <w:rsid w:val="00194A20"/>
    <w:rsid w:val="001B6A5B"/>
    <w:rsid w:val="001E138D"/>
    <w:rsid w:val="00217BAA"/>
    <w:rsid w:val="002833C1"/>
    <w:rsid w:val="002973A0"/>
    <w:rsid w:val="002B0080"/>
    <w:rsid w:val="005937ED"/>
    <w:rsid w:val="005C1DA1"/>
    <w:rsid w:val="005C1E4E"/>
    <w:rsid w:val="00600136"/>
    <w:rsid w:val="00654D77"/>
    <w:rsid w:val="006B1724"/>
    <w:rsid w:val="00823062"/>
    <w:rsid w:val="00892160"/>
    <w:rsid w:val="008F0A82"/>
    <w:rsid w:val="008F14D5"/>
    <w:rsid w:val="00942FF0"/>
    <w:rsid w:val="00962DFC"/>
    <w:rsid w:val="00B573E9"/>
    <w:rsid w:val="00B94A55"/>
    <w:rsid w:val="00C71EAB"/>
    <w:rsid w:val="00C92CBC"/>
    <w:rsid w:val="00CF52A9"/>
    <w:rsid w:val="00D81D9D"/>
    <w:rsid w:val="00DC59C5"/>
    <w:rsid w:val="00E07B87"/>
    <w:rsid w:val="00E12180"/>
    <w:rsid w:val="00F86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A222A4"/>
  <w15:chartTrackingRefBased/>
  <w15:docId w15:val="{1AF95384-77B3-8943-A882-DBA6588B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A5B"/>
    <w:rPr>
      <w:color w:val="0563C1" w:themeColor="hyperlink"/>
      <w:u w:val="single"/>
    </w:rPr>
  </w:style>
  <w:style w:type="character" w:styleId="UnresolvedMention">
    <w:name w:val="Unresolved Mention"/>
    <w:basedOn w:val="DefaultParagraphFont"/>
    <w:uiPriority w:val="99"/>
    <w:semiHidden/>
    <w:unhideWhenUsed/>
    <w:rsid w:val="001B6A5B"/>
    <w:rPr>
      <w:color w:val="605E5C"/>
      <w:shd w:val="clear" w:color="auto" w:fill="E1DFDD"/>
    </w:rPr>
  </w:style>
  <w:style w:type="paragraph" w:styleId="ListParagraph">
    <w:name w:val="List Paragraph"/>
    <w:basedOn w:val="Normal"/>
    <w:uiPriority w:val="34"/>
    <w:qFormat/>
    <w:rsid w:val="00E1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ytimes.com/2007/08/14/business/worldbusiness/14mattel.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973</TotalTime>
  <Pages>14</Pages>
  <Words>5911</Words>
  <Characters>33696</Characters>
  <Application>Microsoft Office Word</Application>
  <DocSecurity>0</DocSecurity>
  <Lines>280</Lines>
  <Paragraphs>79</Paragraphs>
  <ScaleCrop>false</ScaleCrop>
  <Company/>
  <LinksUpToDate>false</LinksUpToDate>
  <CharactersWithSpaces>39528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Gabriela Stanciu (2245080)</dc:creator>
  <cp:keywords/>
  <dc:description/>
  <cp:lastModifiedBy>Adelina Gabriela Stanciu (2245080)</cp:lastModifiedBy>
  <cp:revision>22</cp:revision>
  <dcterms:created xsi:type="dcterms:W3CDTF">2023-08-30T18:52:00Z</dcterms:created>
  <dcterms:modified xsi:type="dcterms:W3CDTF">2023-08-31T21:30:00Z</dcterms:modified>
</cp:coreProperties>
</file>