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0940C9" w14:textId="5CE10236" w:rsidR="00D26458" w:rsidRPr="00304DEB" w:rsidRDefault="00D26458" w:rsidP="00D26458">
      <w:pPr>
        <w:spacing w:line="360" w:lineRule="auto"/>
        <w:jc w:val="center"/>
        <w:rPr>
          <w:rFonts w:ascii="Times New Roman" w:hAnsi="Times New Roman" w:cs="Times New Roman"/>
          <w:b/>
          <w:color w:val="1F497D" w:themeColor="text2"/>
          <w:sz w:val="36"/>
          <w:szCs w:val="36"/>
        </w:rPr>
      </w:pPr>
      <w:bookmarkStart w:id="0" w:name="_GoBack"/>
      <w:r w:rsidRPr="00304DEB">
        <w:rPr>
          <w:rFonts w:ascii="Times New Roman" w:hAnsi="Times New Roman" w:cs="Times New Roman"/>
          <w:b/>
          <w:color w:val="1F497D" w:themeColor="text2"/>
          <w:sz w:val="36"/>
          <w:szCs w:val="36"/>
        </w:rPr>
        <w:t>UNIVERSITY OF WALES TRINITY SAINT DAVID</w:t>
      </w:r>
    </w:p>
    <w:bookmarkEnd w:id="0"/>
    <w:p w14:paraId="3F1EB340" w14:textId="17CF6BBB" w:rsidR="00D26458" w:rsidRDefault="00D26458" w:rsidP="00D26458">
      <w:pPr>
        <w:spacing w:line="360" w:lineRule="auto"/>
        <w:jc w:val="center"/>
        <w:rPr>
          <w:b/>
          <w:sz w:val="56"/>
          <w:szCs w:val="56"/>
        </w:rPr>
      </w:pPr>
    </w:p>
    <w:p w14:paraId="0B64915F" w14:textId="40960B5F" w:rsidR="00D26458" w:rsidRDefault="00D26458" w:rsidP="00D26458">
      <w:pPr>
        <w:spacing w:line="360" w:lineRule="auto"/>
        <w:jc w:val="center"/>
        <w:rPr>
          <w:rFonts w:ascii="Times New Roman" w:hAnsi="Times New Roman" w:cs="Times New Roman"/>
          <w:b/>
          <w:sz w:val="56"/>
          <w:szCs w:val="56"/>
        </w:rPr>
      </w:pPr>
      <w:r w:rsidRPr="00D26458">
        <w:rPr>
          <w:rFonts w:ascii="Times New Roman" w:hAnsi="Times New Roman" w:cs="Times New Roman"/>
          <w:b/>
          <w:sz w:val="56"/>
          <w:szCs w:val="56"/>
        </w:rPr>
        <w:t>Developing Workplace Critical Thinking</w:t>
      </w:r>
    </w:p>
    <w:p w14:paraId="573F10EE" w14:textId="319235FC" w:rsidR="00D26458" w:rsidRPr="00D26458" w:rsidRDefault="00D26458" w:rsidP="00D26458">
      <w:pPr>
        <w:spacing w:line="360" w:lineRule="auto"/>
        <w:jc w:val="center"/>
        <w:rPr>
          <w:rFonts w:ascii="Times New Roman" w:hAnsi="Times New Roman" w:cs="Times New Roman"/>
          <w:b/>
          <w:sz w:val="56"/>
          <w:szCs w:val="56"/>
        </w:rPr>
      </w:pPr>
      <w:r>
        <w:rPr>
          <w:rFonts w:ascii="Times New Roman" w:hAnsi="Times New Roman" w:cs="Times New Roman"/>
          <w:b/>
          <w:sz w:val="56"/>
          <w:szCs w:val="56"/>
        </w:rPr>
        <w:t>BMSW5101</w:t>
      </w:r>
    </w:p>
    <w:p w14:paraId="51D1DA98" w14:textId="37737EB9" w:rsidR="00D26458" w:rsidRDefault="00D26458" w:rsidP="00D26458">
      <w:pPr>
        <w:spacing w:line="360" w:lineRule="auto"/>
        <w:jc w:val="center"/>
        <w:rPr>
          <w:b/>
          <w:sz w:val="56"/>
          <w:szCs w:val="56"/>
        </w:rPr>
      </w:pPr>
    </w:p>
    <w:p w14:paraId="64D14005" w14:textId="4A91DE3A" w:rsidR="00D26458" w:rsidRDefault="00D26458" w:rsidP="00D26458">
      <w:pPr>
        <w:spacing w:line="360" w:lineRule="auto"/>
        <w:jc w:val="center"/>
        <w:rPr>
          <w:b/>
          <w:sz w:val="56"/>
          <w:szCs w:val="56"/>
        </w:rPr>
      </w:pPr>
    </w:p>
    <w:p w14:paraId="59072BD0" w14:textId="0328B51D" w:rsidR="00D26458" w:rsidRDefault="00D26458" w:rsidP="00D26458">
      <w:pPr>
        <w:spacing w:line="360" w:lineRule="auto"/>
        <w:jc w:val="center"/>
        <w:rPr>
          <w:b/>
          <w:sz w:val="56"/>
          <w:szCs w:val="56"/>
        </w:rPr>
      </w:pPr>
    </w:p>
    <w:p w14:paraId="4BB8D840" w14:textId="0D4CEA5E" w:rsidR="00D26458" w:rsidRDefault="00D26458" w:rsidP="00D26458">
      <w:pPr>
        <w:spacing w:line="360" w:lineRule="auto"/>
        <w:jc w:val="center"/>
        <w:rPr>
          <w:b/>
          <w:sz w:val="56"/>
          <w:szCs w:val="56"/>
        </w:rPr>
      </w:pPr>
    </w:p>
    <w:p w14:paraId="199853AE" w14:textId="77777777" w:rsidR="00D26458" w:rsidRPr="00D26458" w:rsidRDefault="00D26458" w:rsidP="0085317D">
      <w:pPr>
        <w:spacing w:line="360" w:lineRule="auto"/>
        <w:rPr>
          <w:rFonts w:ascii="Times New Roman" w:hAnsi="Times New Roman" w:cs="Times New Roman"/>
          <w:b/>
          <w:sz w:val="28"/>
          <w:szCs w:val="28"/>
        </w:rPr>
      </w:pPr>
      <w:r w:rsidRPr="00D26458">
        <w:rPr>
          <w:rFonts w:ascii="Times New Roman" w:hAnsi="Times New Roman" w:cs="Times New Roman"/>
          <w:b/>
          <w:sz w:val="28"/>
          <w:szCs w:val="28"/>
        </w:rPr>
        <w:t>STUDENT NAME: MADALINA GEORGIANA SOREANU</w:t>
      </w:r>
    </w:p>
    <w:p w14:paraId="610570F5" w14:textId="77777777" w:rsidR="00D26458" w:rsidRPr="00D26458" w:rsidRDefault="00D26458" w:rsidP="0085317D">
      <w:pPr>
        <w:spacing w:line="360" w:lineRule="auto"/>
        <w:rPr>
          <w:rFonts w:ascii="Times New Roman" w:hAnsi="Times New Roman" w:cs="Times New Roman"/>
          <w:b/>
          <w:sz w:val="28"/>
          <w:szCs w:val="28"/>
        </w:rPr>
      </w:pPr>
      <w:r w:rsidRPr="00D26458">
        <w:rPr>
          <w:rFonts w:ascii="Times New Roman" w:hAnsi="Times New Roman" w:cs="Times New Roman"/>
          <w:b/>
          <w:sz w:val="28"/>
          <w:szCs w:val="28"/>
        </w:rPr>
        <w:t>ID: 1813590</w:t>
      </w:r>
    </w:p>
    <w:p w14:paraId="3CBC87EF" w14:textId="4AA15836" w:rsidR="001F459A" w:rsidRDefault="00D26458" w:rsidP="0085317D">
      <w:pPr>
        <w:spacing w:line="360" w:lineRule="auto"/>
        <w:rPr>
          <w:rFonts w:asciiTheme="majorHAnsi" w:eastAsiaTheme="majorEastAsia" w:hAnsiTheme="majorHAnsi" w:cstheme="majorBidi"/>
          <w:b/>
          <w:color w:val="17365D" w:themeColor="text2" w:themeShade="BF"/>
          <w:spacing w:val="5"/>
          <w:kern w:val="28"/>
          <w:sz w:val="52"/>
          <w:szCs w:val="52"/>
        </w:rPr>
      </w:pPr>
      <w:r w:rsidRPr="00D26458">
        <w:rPr>
          <w:rFonts w:ascii="Times New Roman" w:hAnsi="Times New Roman" w:cs="Times New Roman"/>
          <w:b/>
          <w:sz w:val="28"/>
          <w:szCs w:val="28"/>
        </w:rPr>
        <w:t>LECTURER: MR. ZE ZOOK</w:t>
      </w:r>
      <w:r w:rsidR="00465DFC">
        <w:rPr>
          <w:b/>
        </w:rPr>
        <w:br w:type="page"/>
      </w:r>
    </w:p>
    <w:sdt>
      <w:sdtPr>
        <w:rPr>
          <w:rFonts w:asciiTheme="minorHAnsi" w:eastAsiaTheme="minorHAnsi" w:hAnsiTheme="minorHAnsi" w:cstheme="minorBidi"/>
          <w:b w:val="0"/>
          <w:bCs w:val="0"/>
          <w:color w:val="auto"/>
          <w:sz w:val="22"/>
          <w:szCs w:val="22"/>
        </w:rPr>
        <w:id w:val="12179810"/>
        <w:docPartObj>
          <w:docPartGallery w:val="Table of Contents"/>
          <w:docPartUnique/>
        </w:docPartObj>
      </w:sdtPr>
      <w:sdtEndPr>
        <w:rPr>
          <w:sz w:val="24"/>
        </w:rPr>
      </w:sdtEndPr>
      <w:sdtContent>
        <w:p w14:paraId="27B7AB2D" w14:textId="77777777" w:rsidR="002118F9" w:rsidRDefault="002118F9">
          <w:pPr>
            <w:pStyle w:val="TOCHeading"/>
          </w:pPr>
          <w:r>
            <w:t>Table of Contents</w:t>
          </w:r>
        </w:p>
        <w:p w14:paraId="4C2E9E89" w14:textId="77777777" w:rsidR="002118F9" w:rsidRPr="002118F9" w:rsidRDefault="00D071D3" w:rsidP="002F3FD5">
          <w:pPr>
            <w:pStyle w:val="TOC1"/>
            <w:tabs>
              <w:tab w:val="right" w:leader="dot" w:pos="9350"/>
            </w:tabs>
            <w:spacing w:line="360" w:lineRule="auto"/>
            <w:rPr>
              <w:rFonts w:eastAsiaTheme="minorEastAsia"/>
              <w:noProof/>
              <w:sz w:val="24"/>
            </w:rPr>
          </w:pPr>
          <w:r w:rsidRPr="002118F9">
            <w:rPr>
              <w:sz w:val="24"/>
            </w:rPr>
            <w:fldChar w:fldCharType="begin"/>
          </w:r>
          <w:r w:rsidR="002118F9" w:rsidRPr="002118F9">
            <w:rPr>
              <w:sz w:val="24"/>
            </w:rPr>
            <w:instrText xml:space="preserve"> TOC \o "1-3" \h \z \u </w:instrText>
          </w:r>
          <w:r w:rsidRPr="002118F9">
            <w:rPr>
              <w:sz w:val="24"/>
            </w:rPr>
            <w:fldChar w:fldCharType="separate"/>
          </w:r>
          <w:hyperlink w:anchor="_Toc37149790" w:history="1">
            <w:r w:rsidR="002118F9" w:rsidRPr="002118F9">
              <w:rPr>
                <w:rStyle w:val="Hyperlink"/>
                <w:noProof/>
                <w:sz w:val="24"/>
              </w:rPr>
              <w:t>LIST OF FIGURES</w:t>
            </w:r>
            <w:r w:rsidR="002118F9" w:rsidRPr="002118F9">
              <w:rPr>
                <w:noProof/>
                <w:webHidden/>
                <w:sz w:val="24"/>
              </w:rPr>
              <w:tab/>
            </w:r>
            <w:r w:rsidRPr="002118F9">
              <w:rPr>
                <w:noProof/>
                <w:webHidden/>
                <w:sz w:val="24"/>
              </w:rPr>
              <w:fldChar w:fldCharType="begin"/>
            </w:r>
            <w:r w:rsidR="002118F9" w:rsidRPr="002118F9">
              <w:rPr>
                <w:noProof/>
                <w:webHidden/>
                <w:sz w:val="24"/>
              </w:rPr>
              <w:instrText xml:space="preserve"> PAGEREF _Toc37149790 \h </w:instrText>
            </w:r>
            <w:r w:rsidRPr="002118F9">
              <w:rPr>
                <w:noProof/>
                <w:webHidden/>
                <w:sz w:val="24"/>
              </w:rPr>
            </w:r>
            <w:r w:rsidRPr="002118F9">
              <w:rPr>
                <w:noProof/>
                <w:webHidden/>
                <w:sz w:val="24"/>
              </w:rPr>
              <w:fldChar w:fldCharType="separate"/>
            </w:r>
            <w:r w:rsidR="002118F9" w:rsidRPr="002118F9">
              <w:rPr>
                <w:noProof/>
                <w:webHidden/>
                <w:sz w:val="24"/>
              </w:rPr>
              <w:t>3</w:t>
            </w:r>
            <w:r w:rsidRPr="002118F9">
              <w:rPr>
                <w:noProof/>
                <w:webHidden/>
                <w:sz w:val="24"/>
              </w:rPr>
              <w:fldChar w:fldCharType="end"/>
            </w:r>
          </w:hyperlink>
        </w:p>
        <w:p w14:paraId="3384C8A9" w14:textId="77777777" w:rsidR="002118F9" w:rsidRPr="002118F9" w:rsidRDefault="00A14FBA" w:rsidP="002F3FD5">
          <w:pPr>
            <w:pStyle w:val="TOC1"/>
            <w:tabs>
              <w:tab w:val="right" w:leader="dot" w:pos="9350"/>
            </w:tabs>
            <w:spacing w:line="360" w:lineRule="auto"/>
            <w:rPr>
              <w:rFonts w:eastAsiaTheme="minorEastAsia"/>
              <w:noProof/>
              <w:sz w:val="24"/>
            </w:rPr>
          </w:pPr>
          <w:hyperlink w:anchor="_Toc37149791" w:history="1">
            <w:r w:rsidR="002118F9" w:rsidRPr="002118F9">
              <w:rPr>
                <w:rStyle w:val="Hyperlink"/>
                <w:noProof/>
                <w:sz w:val="24"/>
              </w:rPr>
              <w:t>INTRODUCTION</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_Toc37149791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4</w:t>
            </w:r>
            <w:r w:rsidR="00D071D3" w:rsidRPr="002118F9">
              <w:rPr>
                <w:noProof/>
                <w:webHidden/>
                <w:sz w:val="24"/>
              </w:rPr>
              <w:fldChar w:fldCharType="end"/>
            </w:r>
          </w:hyperlink>
        </w:p>
        <w:p w14:paraId="0812BB89" w14:textId="77777777" w:rsidR="002118F9" w:rsidRPr="002118F9" w:rsidRDefault="00A14FBA" w:rsidP="002F3FD5">
          <w:pPr>
            <w:pStyle w:val="TOC1"/>
            <w:tabs>
              <w:tab w:val="right" w:leader="dot" w:pos="9350"/>
            </w:tabs>
            <w:spacing w:line="360" w:lineRule="auto"/>
            <w:rPr>
              <w:rFonts w:eastAsiaTheme="minorEastAsia"/>
              <w:noProof/>
              <w:sz w:val="24"/>
            </w:rPr>
          </w:pPr>
          <w:hyperlink w:anchor="_Toc37149792" w:history="1">
            <w:r w:rsidR="002118F9" w:rsidRPr="002118F9">
              <w:rPr>
                <w:rStyle w:val="Hyperlink"/>
                <w:noProof/>
                <w:sz w:val="24"/>
              </w:rPr>
              <w:t>BODY</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_Toc37149792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5</w:t>
            </w:r>
            <w:r w:rsidR="00D071D3" w:rsidRPr="002118F9">
              <w:rPr>
                <w:noProof/>
                <w:webHidden/>
                <w:sz w:val="24"/>
              </w:rPr>
              <w:fldChar w:fldCharType="end"/>
            </w:r>
          </w:hyperlink>
        </w:p>
        <w:p w14:paraId="51B13CD4" w14:textId="77777777" w:rsidR="002118F9" w:rsidRPr="002118F9" w:rsidRDefault="00A14FBA" w:rsidP="002F3FD5">
          <w:pPr>
            <w:pStyle w:val="TOC2"/>
            <w:tabs>
              <w:tab w:val="right" w:leader="dot" w:pos="9350"/>
            </w:tabs>
            <w:spacing w:line="360" w:lineRule="auto"/>
            <w:rPr>
              <w:rFonts w:eastAsiaTheme="minorEastAsia"/>
              <w:noProof/>
              <w:sz w:val="24"/>
            </w:rPr>
          </w:pPr>
          <w:hyperlink w:anchor="_Toc37149793" w:history="1">
            <w:r w:rsidR="002118F9" w:rsidRPr="002118F9">
              <w:rPr>
                <w:rStyle w:val="Hyperlink"/>
                <w:noProof/>
                <w:sz w:val="24"/>
              </w:rPr>
              <w:t>INTRODUCTION TO THE ORGANIZATION AND ITS FUNCTION</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_Toc37149793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5</w:t>
            </w:r>
            <w:r w:rsidR="00D071D3" w:rsidRPr="002118F9">
              <w:rPr>
                <w:noProof/>
                <w:webHidden/>
                <w:sz w:val="24"/>
              </w:rPr>
              <w:fldChar w:fldCharType="end"/>
            </w:r>
          </w:hyperlink>
        </w:p>
        <w:p w14:paraId="1777647D" w14:textId="77777777" w:rsidR="002118F9" w:rsidRPr="002118F9" w:rsidRDefault="00A14FBA" w:rsidP="002F3FD5">
          <w:pPr>
            <w:pStyle w:val="TOC2"/>
            <w:tabs>
              <w:tab w:val="right" w:leader="dot" w:pos="9350"/>
            </w:tabs>
            <w:spacing w:line="360" w:lineRule="auto"/>
            <w:rPr>
              <w:rFonts w:eastAsiaTheme="minorEastAsia"/>
              <w:noProof/>
              <w:sz w:val="24"/>
            </w:rPr>
          </w:pPr>
          <w:hyperlink w:anchor="_Toc37149794" w:history="1">
            <w:r w:rsidR="002118F9" w:rsidRPr="002118F9">
              <w:rPr>
                <w:rStyle w:val="Hyperlink"/>
                <w:noProof/>
                <w:sz w:val="24"/>
              </w:rPr>
              <w:t xml:space="preserve">PERFORMANCE MEASUREMENT OF </w:t>
            </w:r>
            <w:r w:rsidR="002C63AB">
              <w:rPr>
                <w:rStyle w:val="Hyperlink"/>
                <w:noProof/>
                <w:sz w:val="24"/>
              </w:rPr>
              <w:t>TESCO</w:t>
            </w:r>
            <w:r w:rsidR="002118F9" w:rsidRPr="002118F9">
              <w:rPr>
                <w:rStyle w:val="Hyperlink"/>
                <w:noProof/>
                <w:sz w:val="24"/>
              </w:rPr>
              <w:t xml:space="preserve"> ALONG WITH OPERATIONAL PROCEDURE</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_Toc37149794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7</w:t>
            </w:r>
            <w:r w:rsidR="00D071D3" w:rsidRPr="002118F9">
              <w:rPr>
                <w:noProof/>
                <w:webHidden/>
                <w:sz w:val="24"/>
              </w:rPr>
              <w:fldChar w:fldCharType="end"/>
            </w:r>
          </w:hyperlink>
        </w:p>
        <w:p w14:paraId="5A56D039" w14:textId="77777777" w:rsidR="002118F9" w:rsidRPr="002118F9" w:rsidRDefault="00A14FBA" w:rsidP="002F3FD5">
          <w:pPr>
            <w:pStyle w:val="TOC2"/>
            <w:tabs>
              <w:tab w:val="right" w:leader="dot" w:pos="9350"/>
            </w:tabs>
            <w:spacing w:line="360" w:lineRule="auto"/>
            <w:rPr>
              <w:rFonts w:eastAsiaTheme="minorEastAsia"/>
              <w:noProof/>
              <w:sz w:val="24"/>
            </w:rPr>
          </w:pPr>
          <w:hyperlink w:anchor="_Toc37149795" w:history="1">
            <w:r w:rsidR="002118F9" w:rsidRPr="002118F9">
              <w:rPr>
                <w:rStyle w:val="Hyperlink"/>
                <w:noProof/>
                <w:sz w:val="24"/>
              </w:rPr>
              <w:t xml:space="preserve">ATTITUDES, BELIEFS AND VALUE SYSTEM OF </w:t>
            </w:r>
            <w:r w:rsidR="002C63AB">
              <w:rPr>
                <w:rStyle w:val="Hyperlink"/>
                <w:noProof/>
                <w:sz w:val="24"/>
              </w:rPr>
              <w:t>TESCO</w:t>
            </w:r>
            <w:r w:rsidR="002118F9" w:rsidRPr="002118F9">
              <w:rPr>
                <w:rStyle w:val="Hyperlink"/>
                <w:noProof/>
                <w:sz w:val="24"/>
              </w:rPr>
              <w:t xml:space="preserve"> RELATING WITH PRODUCTIVITY</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_Toc37149795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10</w:t>
            </w:r>
            <w:r w:rsidR="00D071D3" w:rsidRPr="002118F9">
              <w:rPr>
                <w:noProof/>
                <w:webHidden/>
                <w:sz w:val="24"/>
              </w:rPr>
              <w:fldChar w:fldCharType="end"/>
            </w:r>
          </w:hyperlink>
        </w:p>
        <w:p w14:paraId="4F7EF91E" w14:textId="77777777" w:rsidR="002118F9" w:rsidRPr="002118F9" w:rsidRDefault="00A14FBA" w:rsidP="002F3FD5">
          <w:pPr>
            <w:pStyle w:val="TOC2"/>
            <w:tabs>
              <w:tab w:val="right" w:leader="dot" w:pos="9350"/>
            </w:tabs>
            <w:spacing w:line="360" w:lineRule="auto"/>
            <w:rPr>
              <w:rFonts w:eastAsiaTheme="minorEastAsia"/>
              <w:noProof/>
              <w:sz w:val="24"/>
            </w:rPr>
          </w:pPr>
          <w:hyperlink w:anchor="_Toc37149796" w:history="1">
            <w:r w:rsidR="002118F9" w:rsidRPr="002118F9">
              <w:rPr>
                <w:rStyle w:val="Hyperlink"/>
                <w:noProof/>
                <w:sz w:val="24"/>
              </w:rPr>
              <w:t xml:space="preserve">MANAGEMENT THEORIES UTILIZED IN </w:t>
            </w:r>
            <w:r w:rsidR="002C63AB">
              <w:rPr>
                <w:rStyle w:val="Hyperlink"/>
                <w:noProof/>
                <w:sz w:val="24"/>
              </w:rPr>
              <w:t>TESCO</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_Toc37149796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12</w:t>
            </w:r>
            <w:r w:rsidR="00D071D3" w:rsidRPr="002118F9">
              <w:rPr>
                <w:noProof/>
                <w:webHidden/>
                <w:sz w:val="24"/>
              </w:rPr>
              <w:fldChar w:fldCharType="end"/>
            </w:r>
          </w:hyperlink>
        </w:p>
        <w:p w14:paraId="5527C8A4" w14:textId="77777777" w:rsidR="002118F9" w:rsidRPr="002118F9" w:rsidRDefault="00A14FBA" w:rsidP="002F3FD5">
          <w:pPr>
            <w:pStyle w:val="TOC2"/>
            <w:tabs>
              <w:tab w:val="right" w:leader="dot" w:pos="9350"/>
            </w:tabs>
            <w:spacing w:line="360" w:lineRule="auto"/>
            <w:rPr>
              <w:rFonts w:eastAsiaTheme="minorEastAsia"/>
              <w:noProof/>
              <w:sz w:val="24"/>
            </w:rPr>
          </w:pPr>
          <w:hyperlink w:anchor="_Toc37149797" w:history="1">
            <w:r w:rsidR="002118F9" w:rsidRPr="002118F9">
              <w:rPr>
                <w:rStyle w:val="Hyperlink"/>
                <w:noProof/>
                <w:sz w:val="24"/>
              </w:rPr>
              <w:t>SCANLON PLAN</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_Toc37149797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17</w:t>
            </w:r>
            <w:r w:rsidR="00D071D3" w:rsidRPr="002118F9">
              <w:rPr>
                <w:noProof/>
                <w:webHidden/>
                <w:sz w:val="24"/>
              </w:rPr>
              <w:fldChar w:fldCharType="end"/>
            </w:r>
          </w:hyperlink>
        </w:p>
        <w:p w14:paraId="72492620" w14:textId="77777777" w:rsidR="002118F9" w:rsidRPr="002118F9" w:rsidRDefault="00A14FBA" w:rsidP="002F3FD5">
          <w:pPr>
            <w:pStyle w:val="TOC2"/>
            <w:tabs>
              <w:tab w:val="right" w:leader="dot" w:pos="9350"/>
            </w:tabs>
            <w:spacing w:line="360" w:lineRule="auto"/>
            <w:rPr>
              <w:rFonts w:eastAsiaTheme="minorEastAsia"/>
              <w:noProof/>
              <w:sz w:val="24"/>
            </w:rPr>
          </w:pPr>
          <w:hyperlink w:anchor="_Toc37149798" w:history="1">
            <w:r w:rsidR="002118F9" w:rsidRPr="002118F9">
              <w:rPr>
                <w:rStyle w:val="Hyperlink"/>
                <w:noProof/>
                <w:sz w:val="24"/>
              </w:rPr>
              <w:t>JUST IN TIME (JIT) MANAGEMENT STRATEGY</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_Toc37149798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19</w:t>
            </w:r>
            <w:r w:rsidR="00D071D3" w:rsidRPr="002118F9">
              <w:rPr>
                <w:noProof/>
                <w:webHidden/>
                <w:sz w:val="24"/>
              </w:rPr>
              <w:fldChar w:fldCharType="end"/>
            </w:r>
          </w:hyperlink>
        </w:p>
        <w:p w14:paraId="7B487EB3" w14:textId="77777777" w:rsidR="002118F9" w:rsidRPr="002118F9" w:rsidRDefault="00A14FBA" w:rsidP="002F3FD5">
          <w:pPr>
            <w:pStyle w:val="TOC1"/>
            <w:tabs>
              <w:tab w:val="right" w:leader="dot" w:pos="9350"/>
            </w:tabs>
            <w:spacing w:line="360" w:lineRule="auto"/>
            <w:rPr>
              <w:rFonts w:eastAsiaTheme="minorEastAsia"/>
              <w:noProof/>
              <w:sz w:val="24"/>
            </w:rPr>
          </w:pPr>
          <w:hyperlink w:anchor="_Toc37149799" w:history="1">
            <w:r w:rsidR="002118F9" w:rsidRPr="002118F9">
              <w:rPr>
                <w:rStyle w:val="Hyperlink"/>
                <w:noProof/>
                <w:sz w:val="24"/>
              </w:rPr>
              <w:t>CONCLUSION</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_Toc37149799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22</w:t>
            </w:r>
            <w:r w:rsidR="00D071D3" w:rsidRPr="002118F9">
              <w:rPr>
                <w:noProof/>
                <w:webHidden/>
                <w:sz w:val="24"/>
              </w:rPr>
              <w:fldChar w:fldCharType="end"/>
            </w:r>
          </w:hyperlink>
        </w:p>
        <w:p w14:paraId="27319A95" w14:textId="77777777" w:rsidR="002118F9" w:rsidRPr="002118F9" w:rsidRDefault="00A14FBA" w:rsidP="002F3FD5">
          <w:pPr>
            <w:pStyle w:val="TOC1"/>
            <w:tabs>
              <w:tab w:val="right" w:leader="dot" w:pos="9350"/>
            </w:tabs>
            <w:spacing w:line="360" w:lineRule="auto"/>
            <w:rPr>
              <w:rFonts w:eastAsiaTheme="minorEastAsia"/>
              <w:noProof/>
              <w:sz w:val="24"/>
            </w:rPr>
          </w:pPr>
          <w:hyperlink w:anchor="_Toc37149800" w:history="1">
            <w:r w:rsidR="002118F9" w:rsidRPr="002118F9">
              <w:rPr>
                <w:rStyle w:val="Hyperlink"/>
                <w:noProof/>
                <w:sz w:val="24"/>
              </w:rPr>
              <w:t>REFERENCES</w:t>
            </w:r>
            <w:r w:rsidR="002118F9" w:rsidRPr="002118F9">
              <w:rPr>
                <w:noProof/>
                <w:webHidden/>
                <w:sz w:val="24"/>
              </w:rPr>
              <w:tab/>
            </w:r>
            <w:r w:rsidR="00D071D3" w:rsidRPr="002118F9">
              <w:rPr>
                <w:noProof/>
                <w:webHidden/>
                <w:sz w:val="24"/>
              </w:rPr>
              <w:fldChar w:fldCharType="begin"/>
            </w:r>
            <w:r w:rsidR="002118F9" w:rsidRPr="002118F9">
              <w:rPr>
                <w:noProof/>
                <w:webHidden/>
                <w:sz w:val="24"/>
              </w:rPr>
              <w:instrText xml:space="preserve"> PAGEREF _Toc37149800 \h </w:instrText>
            </w:r>
            <w:r w:rsidR="00D071D3" w:rsidRPr="002118F9">
              <w:rPr>
                <w:noProof/>
                <w:webHidden/>
                <w:sz w:val="24"/>
              </w:rPr>
            </w:r>
            <w:r w:rsidR="00D071D3" w:rsidRPr="002118F9">
              <w:rPr>
                <w:noProof/>
                <w:webHidden/>
                <w:sz w:val="24"/>
              </w:rPr>
              <w:fldChar w:fldCharType="separate"/>
            </w:r>
            <w:r w:rsidR="002118F9" w:rsidRPr="002118F9">
              <w:rPr>
                <w:noProof/>
                <w:webHidden/>
                <w:sz w:val="24"/>
              </w:rPr>
              <w:t>23</w:t>
            </w:r>
            <w:r w:rsidR="00D071D3" w:rsidRPr="002118F9">
              <w:rPr>
                <w:noProof/>
                <w:webHidden/>
                <w:sz w:val="24"/>
              </w:rPr>
              <w:fldChar w:fldCharType="end"/>
            </w:r>
          </w:hyperlink>
        </w:p>
        <w:p w14:paraId="3503FBDA" w14:textId="77777777" w:rsidR="002118F9" w:rsidRPr="002118F9" w:rsidRDefault="00D071D3">
          <w:pPr>
            <w:rPr>
              <w:sz w:val="24"/>
            </w:rPr>
          </w:pPr>
          <w:r w:rsidRPr="002118F9">
            <w:rPr>
              <w:sz w:val="24"/>
            </w:rPr>
            <w:fldChar w:fldCharType="end"/>
          </w:r>
        </w:p>
      </w:sdtContent>
    </w:sdt>
    <w:p w14:paraId="74E1BD19" w14:textId="77777777" w:rsidR="001F459A" w:rsidRDefault="00465DFC" w:rsidP="0085317D">
      <w:pPr>
        <w:spacing w:line="360" w:lineRule="auto"/>
        <w:rPr>
          <w:rFonts w:asciiTheme="majorHAnsi" w:eastAsiaTheme="majorEastAsia" w:hAnsiTheme="majorHAnsi" w:cstheme="majorBidi"/>
          <w:b/>
          <w:color w:val="17365D" w:themeColor="text2" w:themeShade="BF"/>
          <w:spacing w:val="5"/>
          <w:kern w:val="28"/>
          <w:sz w:val="52"/>
          <w:szCs w:val="52"/>
        </w:rPr>
      </w:pPr>
      <w:r>
        <w:rPr>
          <w:b/>
        </w:rPr>
        <w:br w:type="page"/>
      </w:r>
    </w:p>
    <w:p w14:paraId="13205F4C" w14:textId="77777777" w:rsidR="002118F9" w:rsidRDefault="002118F9" w:rsidP="009B289D">
      <w:pPr>
        <w:pStyle w:val="Heading1"/>
        <w:spacing w:line="360" w:lineRule="auto"/>
        <w:jc w:val="both"/>
      </w:pPr>
      <w:bookmarkStart w:id="1" w:name="_Toc37149790"/>
      <w:r>
        <w:lastRenderedPageBreak/>
        <w:t>LIST OF FIGURES</w:t>
      </w:r>
      <w:bookmarkEnd w:id="1"/>
    </w:p>
    <w:p w14:paraId="5BF499C9" w14:textId="77777777" w:rsidR="009B289D" w:rsidRPr="009B289D" w:rsidRDefault="00D071D3" w:rsidP="009B289D">
      <w:pPr>
        <w:pStyle w:val="TableofFigures"/>
        <w:tabs>
          <w:tab w:val="right" w:leader="dot" w:pos="9350"/>
        </w:tabs>
        <w:spacing w:line="360" w:lineRule="auto"/>
        <w:jc w:val="both"/>
        <w:rPr>
          <w:rFonts w:eastAsiaTheme="minorEastAsia"/>
          <w:noProof/>
          <w:sz w:val="24"/>
        </w:rPr>
      </w:pPr>
      <w:r>
        <w:fldChar w:fldCharType="begin"/>
      </w:r>
      <w:r w:rsidR="002118F9">
        <w:instrText xml:space="preserve"> TOC \h \z \c "Figure" </w:instrText>
      </w:r>
      <w:r>
        <w:fldChar w:fldCharType="separate"/>
      </w:r>
      <w:hyperlink w:anchor="_Toc37935553" w:history="1">
        <w:r w:rsidR="009B289D" w:rsidRPr="009B289D">
          <w:rPr>
            <w:rStyle w:val="Hyperlink"/>
            <w:noProof/>
            <w:sz w:val="24"/>
          </w:rPr>
          <w:t>Figure 1: Organizational structure of TESCO</w:t>
        </w:r>
        <w:r w:rsidR="009B289D" w:rsidRPr="009B289D">
          <w:rPr>
            <w:noProof/>
            <w:webHidden/>
            <w:sz w:val="24"/>
          </w:rPr>
          <w:tab/>
        </w:r>
        <w:r w:rsidR="009B289D" w:rsidRPr="009B289D">
          <w:rPr>
            <w:noProof/>
            <w:webHidden/>
            <w:sz w:val="24"/>
          </w:rPr>
          <w:fldChar w:fldCharType="begin"/>
        </w:r>
        <w:r w:rsidR="009B289D" w:rsidRPr="009B289D">
          <w:rPr>
            <w:noProof/>
            <w:webHidden/>
            <w:sz w:val="24"/>
          </w:rPr>
          <w:instrText xml:space="preserve"> PAGEREF _Toc37935553 \h </w:instrText>
        </w:r>
        <w:r w:rsidR="009B289D" w:rsidRPr="009B289D">
          <w:rPr>
            <w:noProof/>
            <w:webHidden/>
            <w:sz w:val="24"/>
          </w:rPr>
        </w:r>
        <w:r w:rsidR="009B289D" w:rsidRPr="009B289D">
          <w:rPr>
            <w:noProof/>
            <w:webHidden/>
            <w:sz w:val="24"/>
          </w:rPr>
          <w:fldChar w:fldCharType="separate"/>
        </w:r>
        <w:r w:rsidR="009B289D" w:rsidRPr="009B289D">
          <w:rPr>
            <w:noProof/>
            <w:webHidden/>
            <w:sz w:val="24"/>
          </w:rPr>
          <w:t>9</w:t>
        </w:r>
        <w:r w:rsidR="009B289D" w:rsidRPr="009B289D">
          <w:rPr>
            <w:noProof/>
            <w:webHidden/>
            <w:sz w:val="24"/>
          </w:rPr>
          <w:fldChar w:fldCharType="end"/>
        </w:r>
      </w:hyperlink>
    </w:p>
    <w:p w14:paraId="51BC902E" w14:textId="77777777" w:rsidR="009B289D" w:rsidRPr="009B289D" w:rsidRDefault="00A14FBA" w:rsidP="009B289D">
      <w:pPr>
        <w:pStyle w:val="TableofFigures"/>
        <w:tabs>
          <w:tab w:val="right" w:leader="dot" w:pos="9350"/>
        </w:tabs>
        <w:spacing w:line="360" w:lineRule="auto"/>
        <w:jc w:val="both"/>
        <w:rPr>
          <w:rFonts w:eastAsiaTheme="minorEastAsia"/>
          <w:noProof/>
          <w:sz w:val="24"/>
        </w:rPr>
      </w:pPr>
      <w:hyperlink w:anchor="_Toc37935554" w:history="1">
        <w:r w:rsidR="009B289D" w:rsidRPr="009B289D">
          <w:rPr>
            <w:rStyle w:val="Hyperlink"/>
            <w:noProof/>
            <w:sz w:val="24"/>
          </w:rPr>
          <w:t>Figure 2: Behavioral theory</w:t>
        </w:r>
        <w:r w:rsidR="009B289D" w:rsidRPr="009B289D">
          <w:rPr>
            <w:noProof/>
            <w:webHidden/>
            <w:sz w:val="24"/>
          </w:rPr>
          <w:tab/>
        </w:r>
        <w:r w:rsidR="009B289D" w:rsidRPr="009B289D">
          <w:rPr>
            <w:noProof/>
            <w:webHidden/>
            <w:sz w:val="24"/>
          </w:rPr>
          <w:fldChar w:fldCharType="begin"/>
        </w:r>
        <w:r w:rsidR="009B289D" w:rsidRPr="009B289D">
          <w:rPr>
            <w:noProof/>
            <w:webHidden/>
            <w:sz w:val="24"/>
          </w:rPr>
          <w:instrText xml:space="preserve"> PAGEREF _Toc37935554 \h </w:instrText>
        </w:r>
        <w:r w:rsidR="009B289D" w:rsidRPr="009B289D">
          <w:rPr>
            <w:noProof/>
            <w:webHidden/>
            <w:sz w:val="24"/>
          </w:rPr>
        </w:r>
        <w:r w:rsidR="009B289D" w:rsidRPr="009B289D">
          <w:rPr>
            <w:noProof/>
            <w:webHidden/>
            <w:sz w:val="24"/>
          </w:rPr>
          <w:fldChar w:fldCharType="separate"/>
        </w:r>
        <w:r w:rsidR="009B289D" w:rsidRPr="009B289D">
          <w:rPr>
            <w:noProof/>
            <w:webHidden/>
            <w:sz w:val="24"/>
          </w:rPr>
          <w:t>12</w:t>
        </w:r>
        <w:r w:rsidR="009B289D" w:rsidRPr="009B289D">
          <w:rPr>
            <w:noProof/>
            <w:webHidden/>
            <w:sz w:val="24"/>
          </w:rPr>
          <w:fldChar w:fldCharType="end"/>
        </w:r>
      </w:hyperlink>
    </w:p>
    <w:p w14:paraId="49F41E96" w14:textId="77777777" w:rsidR="009B289D" w:rsidRPr="009B289D" w:rsidRDefault="00A14FBA" w:rsidP="009B289D">
      <w:pPr>
        <w:pStyle w:val="TableofFigures"/>
        <w:tabs>
          <w:tab w:val="right" w:leader="dot" w:pos="9350"/>
        </w:tabs>
        <w:spacing w:line="360" w:lineRule="auto"/>
        <w:jc w:val="both"/>
        <w:rPr>
          <w:rFonts w:eastAsiaTheme="minorEastAsia"/>
          <w:noProof/>
          <w:sz w:val="24"/>
        </w:rPr>
      </w:pPr>
      <w:hyperlink w:anchor="_Toc37935555" w:history="1">
        <w:r w:rsidR="009B289D" w:rsidRPr="009B289D">
          <w:rPr>
            <w:rStyle w:val="Hyperlink"/>
            <w:noProof/>
            <w:sz w:val="24"/>
          </w:rPr>
          <w:t>Figure 3: Theory X and Y of management</w:t>
        </w:r>
        <w:r w:rsidR="009B289D" w:rsidRPr="009B289D">
          <w:rPr>
            <w:noProof/>
            <w:webHidden/>
            <w:sz w:val="24"/>
          </w:rPr>
          <w:tab/>
        </w:r>
        <w:r w:rsidR="009B289D" w:rsidRPr="009B289D">
          <w:rPr>
            <w:noProof/>
            <w:webHidden/>
            <w:sz w:val="24"/>
          </w:rPr>
          <w:fldChar w:fldCharType="begin"/>
        </w:r>
        <w:r w:rsidR="009B289D" w:rsidRPr="009B289D">
          <w:rPr>
            <w:noProof/>
            <w:webHidden/>
            <w:sz w:val="24"/>
          </w:rPr>
          <w:instrText xml:space="preserve"> PAGEREF _Toc37935555 \h </w:instrText>
        </w:r>
        <w:r w:rsidR="009B289D" w:rsidRPr="009B289D">
          <w:rPr>
            <w:noProof/>
            <w:webHidden/>
            <w:sz w:val="24"/>
          </w:rPr>
        </w:r>
        <w:r w:rsidR="009B289D" w:rsidRPr="009B289D">
          <w:rPr>
            <w:noProof/>
            <w:webHidden/>
            <w:sz w:val="24"/>
          </w:rPr>
          <w:fldChar w:fldCharType="separate"/>
        </w:r>
        <w:r w:rsidR="009B289D" w:rsidRPr="009B289D">
          <w:rPr>
            <w:noProof/>
            <w:webHidden/>
            <w:sz w:val="24"/>
          </w:rPr>
          <w:t>13</w:t>
        </w:r>
        <w:r w:rsidR="009B289D" w:rsidRPr="009B289D">
          <w:rPr>
            <w:noProof/>
            <w:webHidden/>
            <w:sz w:val="24"/>
          </w:rPr>
          <w:fldChar w:fldCharType="end"/>
        </w:r>
      </w:hyperlink>
    </w:p>
    <w:p w14:paraId="35462D38" w14:textId="77777777" w:rsidR="009B289D" w:rsidRPr="009B289D" w:rsidRDefault="00A14FBA" w:rsidP="009B289D">
      <w:pPr>
        <w:pStyle w:val="TableofFigures"/>
        <w:tabs>
          <w:tab w:val="right" w:leader="dot" w:pos="9350"/>
        </w:tabs>
        <w:spacing w:line="360" w:lineRule="auto"/>
        <w:jc w:val="both"/>
        <w:rPr>
          <w:rFonts w:eastAsiaTheme="minorEastAsia"/>
          <w:noProof/>
          <w:sz w:val="24"/>
        </w:rPr>
      </w:pPr>
      <w:hyperlink w:anchor="_Toc37935556" w:history="1">
        <w:r w:rsidR="009B289D" w:rsidRPr="009B289D">
          <w:rPr>
            <w:rStyle w:val="Hyperlink"/>
            <w:noProof/>
            <w:sz w:val="24"/>
          </w:rPr>
          <w:t>Figure 4: contingency theory of management</w:t>
        </w:r>
        <w:r w:rsidR="009B289D" w:rsidRPr="009B289D">
          <w:rPr>
            <w:noProof/>
            <w:webHidden/>
            <w:sz w:val="24"/>
          </w:rPr>
          <w:tab/>
        </w:r>
        <w:r w:rsidR="009B289D" w:rsidRPr="009B289D">
          <w:rPr>
            <w:noProof/>
            <w:webHidden/>
            <w:sz w:val="24"/>
          </w:rPr>
          <w:fldChar w:fldCharType="begin"/>
        </w:r>
        <w:r w:rsidR="009B289D" w:rsidRPr="009B289D">
          <w:rPr>
            <w:noProof/>
            <w:webHidden/>
            <w:sz w:val="24"/>
          </w:rPr>
          <w:instrText xml:space="preserve"> PAGEREF _Toc37935556 \h </w:instrText>
        </w:r>
        <w:r w:rsidR="009B289D" w:rsidRPr="009B289D">
          <w:rPr>
            <w:noProof/>
            <w:webHidden/>
            <w:sz w:val="24"/>
          </w:rPr>
        </w:r>
        <w:r w:rsidR="009B289D" w:rsidRPr="009B289D">
          <w:rPr>
            <w:noProof/>
            <w:webHidden/>
            <w:sz w:val="24"/>
          </w:rPr>
          <w:fldChar w:fldCharType="separate"/>
        </w:r>
        <w:r w:rsidR="009B289D" w:rsidRPr="009B289D">
          <w:rPr>
            <w:noProof/>
            <w:webHidden/>
            <w:sz w:val="24"/>
          </w:rPr>
          <w:t>15</w:t>
        </w:r>
        <w:r w:rsidR="009B289D" w:rsidRPr="009B289D">
          <w:rPr>
            <w:noProof/>
            <w:webHidden/>
            <w:sz w:val="24"/>
          </w:rPr>
          <w:fldChar w:fldCharType="end"/>
        </w:r>
      </w:hyperlink>
    </w:p>
    <w:p w14:paraId="6041972E" w14:textId="77777777" w:rsidR="009B289D" w:rsidRPr="009B289D" w:rsidRDefault="00A14FBA" w:rsidP="009B289D">
      <w:pPr>
        <w:pStyle w:val="TableofFigures"/>
        <w:tabs>
          <w:tab w:val="right" w:leader="dot" w:pos="9350"/>
        </w:tabs>
        <w:spacing w:line="360" w:lineRule="auto"/>
        <w:jc w:val="both"/>
        <w:rPr>
          <w:rFonts w:eastAsiaTheme="minorEastAsia"/>
          <w:noProof/>
          <w:sz w:val="24"/>
        </w:rPr>
      </w:pPr>
      <w:hyperlink w:anchor="_Toc37935557" w:history="1">
        <w:r w:rsidR="009B289D" w:rsidRPr="009B289D">
          <w:rPr>
            <w:rStyle w:val="Hyperlink"/>
            <w:noProof/>
            <w:sz w:val="24"/>
          </w:rPr>
          <w:t>Figure 5: Scanlon Plan</w:t>
        </w:r>
        <w:r w:rsidR="009B289D" w:rsidRPr="009B289D">
          <w:rPr>
            <w:noProof/>
            <w:webHidden/>
            <w:sz w:val="24"/>
          </w:rPr>
          <w:tab/>
        </w:r>
        <w:r w:rsidR="009B289D" w:rsidRPr="009B289D">
          <w:rPr>
            <w:noProof/>
            <w:webHidden/>
            <w:sz w:val="24"/>
          </w:rPr>
          <w:fldChar w:fldCharType="begin"/>
        </w:r>
        <w:r w:rsidR="009B289D" w:rsidRPr="009B289D">
          <w:rPr>
            <w:noProof/>
            <w:webHidden/>
            <w:sz w:val="24"/>
          </w:rPr>
          <w:instrText xml:space="preserve"> PAGEREF _Toc37935557 \h </w:instrText>
        </w:r>
        <w:r w:rsidR="009B289D" w:rsidRPr="009B289D">
          <w:rPr>
            <w:noProof/>
            <w:webHidden/>
            <w:sz w:val="24"/>
          </w:rPr>
        </w:r>
        <w:r w:rsidR="009B289D" w:rsidRPr="009B289D">
          <w:rPr>
            <w:noProof/>
            <w:webHidden/>
            <w:sz w:val="24"/>
          </w:rPr>
          <w:fldChar w:fldCharType="separate"/>
        </w:r>
        <w:r w:rsidR="009B289D" w:rsidRPr="009B289D">
          <w:rPr>
            <w:noProof/>
            <w:webHidden/>
            <w:sz w:val="24"/>
          </w:rPr>
          <w:t>17</w:t>
        </w:r>
        <w:r w:rsidR="009B289D" w:rsidRPr="009B289D">
          <w:rPr>
            <w:noProof/>
            <w:webHidden/>
            <w:sz w:val="24"/>
          </w:rPr>
          <w:fldChar w:fldCharType="end"/>
        </w:r>
      </w:hyperlink>
    </w:p>
    <w:p w14:paraId="4F51B7BF" w14:textId="77777777" w:rsidR="009B289D" w:rsidRDefault="00A14FBA" w:rsidP="009B289D">
      <w:pPr>
        <w:pStyle w:val="TableofFigures"/>
        <w:tabs>
          <w:tab w:val="right" w:leader="dot" w:pos="9350"/>
        </w:tabs>
        <w:spacing w:line="360" w:lineRule="auto"/>
        <w:jc w:val="both"/>
        <w:rPr>
          <w:rFonts w:eastAsiaTheme="minorEastAsia"/>
          <w:noProof/>
        </w:rPr>
      </w:pPr>
      <w:hyperlink w:anchor="_Toc37935558" w:history="1">
        <w:r w:rsidR="009B289D" w:rsidRPr="009B289D">
          <w:rPr>
            <w:rStyle w:val="Hyperlink"/>
            <w:noProof/>
            <w:sz w:val="24"/>
          </w:rPr>
          <w:t>Figure 6: Just In Time</w:t>
        </w:r>
        <w:r w:rsidR="009B289D" w:rsidRPr="009B289D">
          <w:rPr>
            <w:noProof/>
            <w:webHidden/>
            <w:sz w:val="24"/>
          </w:rPr>
          <w:tab/>
        </w:r>
        <w:r w:rsidR="009B289D" w:rsidRPr="009B289D">
          <w:rPr>
            <w:noProof/>
            <w:webHidden/>
            <w:sz w:val="24"/>
          </w:rPr>
          <w:fldChar w:fldCharType="begin"/>
        </w:r>
        <w:r w:rsidR="009B289D" w:rsidRPr="009B289D">
          <w:rPr>
            <w:noProof/>
            <w:webHidden/>
            <w:sz w:val="24"/>
          </w:rPr>
          <w:instrText xml:space="preserve"> PAGEREF _Toc37935558 \h </w:instrText>
        </w:r>
        <w:r w:rsidR="009B289D" w:rsidRPr="009B289D">
          <w:rPr>
            <w:noProof/>
            <w:webHidden/>
            <w:sz w:val="24"/>
          </w:rPr>
        </w:r>
        <w:r w:rsidR="009B289D" w:rsidRPr="009B289D">
          <w:rPr>
            <w:noProof/>
            <w:webHidden/>
            <w:sz w:val="24"/>
          </w:rPr>
          <w:fldChar w:fldCharType="separate"/>
        </w:r>
        <w:r w:rsidR="009B289D" w:rsidRPr="009B289D">
          <w:rPr>
            <w:noProof/>
            <w:webHidden/>
            <w:sz w:val="24"/>
          </w:rPr>
          <w:t>19</w:t>
        </w:r>
        <w:r w:rsidR="009B289D" w:rsidRPr="009B289D">
          <w:rPr>
            <w:noProof/>
            <w:webHidden/>
            <w:sz w:val="24"/>
          </w:rPr>
          <w:fldChar w:fldCharType="end"/>
        </w:r>
      </w:hyperlink>
    </w:p>
    <w:p w14:paraId="0D02F3C8" w14:textId="77777777" w:rsidR="00B807E7" w:rsidRPr="001F459A" w:rsidRDefault="00D071D3" w:rsidP="009B289D">
      <w:pPr>
        <w:pStyle w:val="Heading1"/>
        <w:spacing w:line="360" w:lineRule="auto"/>
        <w:jc w:val="both"/>
      </w:pPr>
      <w:r>
        <w:fldChar w:fldCharType="end"/>
      </w:r>
      <w:r w:rsidR="00465DFC" w:rsidRPr="001F459A">
        <w:br w:type="page"/>
      </w:r>
    </w:p>
    <w:p w14:paraId="454EE785" w14:textId="77777777" w:rsidR="00632253" w:rsidRDefault="00465DFC" w:rsidP="0085317D">
      <w:pPr>
        <w:pStyle w:val="Heading1"/>
        <w:spacing w:line="360" w:lineRule="auto"/>
        <w:jc w:val="both"/>
      </w:pPr>
      <w:bookmarkStart w:id="2" w:name="_Toc37149791"/>
      <w:r>
        <w:lastRenderedPageBreak/>
        <w:t>INTRODUCTION</w:t>
      </w:r>
      <w:bookmarkEnd w:id="2"/>
    </w:p>
    <w:p w14:paraId="7F14A511" w14:textId="77777777" w:rsidR="000613F5" w:rsidRDefault="00465DFC" w:rsidP="0085317D">
      <w:pPr>
        <w:spacing w:line="360" w:lineRule="auto"/>
        <w:jc w:val="both"/>
        <w:rPr>
          <w:sz w:val="24"/>
          <w:szCs w:val="24"/>
        </w:rPr>
      </w:pPr>
      <w:r>
        <w:rPr>
          <w:sz w:val="24"/>
          <w:szCs w:val="24"/>
        </w:rPr>
        <w:t xml:space="preserve">Critical thinking </w:t>
      </w:r>
      <w:r w:rsidR="005C7C70">
        <w:rPr>
          <w:sz w:val="24"/>
          <w:szCs w:val="24"/>
        </w:rPr>
        <w:t>is defined as the ability of an individual through which a situation or an aspect is analyzed and then a judgment is passed. Business growth and development is majorly dependent on the critical thinking of the</w:t>
      </w:r>
      <w:r w:rsidR="00A85972">
        <w:rPr>
          <w:sz w:val="24"/>
          <w:szCs w:val="24"/>
        </w:rPr>
        <w:t xml:space="preserve"> individuals involved in the organization. </w:t>
      </w:r>
      <w:r w:rsidR="00CA0379">
        <w:rPr>
          <w:sz w:val="24"/>
          <w:szCs w:val="24"/>
        </w:rPr>
        <w:t xml:space="preserve">While working as an assistant manager in </w:t>
      </w:r>
      <w:r w:rsidR="002C63AB">
        <w:rPr>
          <w:sz w:val="24"/>
          <w:szCs w:val="24"/>
        </w:rPr>
        <w:t>TESCO</w:t>
      </w:r>
      <w:r>
        <w:rPr>
          <w:sz w:val="24"/>
          <w:szCs w:val="24"/>
        </w:rPr>
        <w:t xml:space="preserve"> </w:t>
      </w:r>
      <w:r w:rsidR="00CA0379">
        <w:rPr>
          <w:sz w:val="24"/>
          <w:szCs w:val="24"/>
        </w:rPr>
        <w:t xml:space="preserve">this report will cover the critical thinking concept that is </w:t>
      </w:r>
      <w:r w:rsidR="00B86DAA">
        <w:rPr>
          <w:sz w:val="24"/>
          <w:szCs w:val="24"/>
        </w:rPr>
        <w:t>essentia</w:t>
      </w:r>
      <w:r w:rsidR="00CA0379">
        <w:rPr>
          <w:sz w:val="24"/>
          <w:szCs w:val="24"/>
        </w:rPr>
        <w:t>l to boost the market position and achieve competitive advantages</w:t>
      </w:r>
      <w:r w:rsidR="003B7A50">
        <w:rPr>
          <w:sz w:val="24"/>
          <w:szCs w:val="24"/>
        </w:rPr>
        <w:t xml:space="preserve"> (Chatfield, 2017)</w:t>
      </w:r>
      <w:r w:rsidR="00CA0379">
        <w:rPr>
          <w:sz w:val="24"/>
          <w:szCs w:val="24"/>
        </w:rPr>
        <w:t xml:space="preserve">. </w:t>
      </w:r>
    </w:p>
    <w:p w14:paraId="560D6F84" w14:textId="77777777" w:rsidR="00B807E7" w:rsidRDefault="00465DFC" w:rsidP="0085317D">
      <w:pPr>
        <w:spacing w:line="360" w:lineRule="auto"/>
        <w:jc w:val="both"/>
        <w:rPr>
          <w:rFonts w:asciiTheme="majorHAnsi" w:eastAsiaTheme="majorEastAsia" w:hAnsiTheme="majorHAnsi" w:cstheme="majorBidi"/>
          <w:b/>
          <w:bCs/>
          <w:color w:val="365F91" w:themeColor="accent1" w:themeShade="BF"/>
          <w:sz w:val="28"/>
          <w:szCs w:val="28"/>
        </w:rPr>
      </w:pPr>
      <w:r>
        <w:rPr>
          <w:sz w:val="24"/>
          <w:szCs w:val="24"/>
        </w:rPr>
        <w:t xml:space="preserve">The major functions of the </w:t>
      </w:r>
      <w:r w:rsidR="002C63AB">
        <w:rPr>
          <w:sz w:val="24"/>
          <w:szCs w:val="24"/>
        </w:rPr>
        <w:t>TESCO</w:t>
      </w:r>
      <w:r>
        <w:rPr>
          <w:sz w:val="24"/>
          <w:szCs w:val="24"/>
        </w:rPr>
        <w:t xml:space="preserve"> </w:t>
      </w:r>
      <w:r w:rsidR="009E5CDA">
        <w:rPr>
          <w:sz w:val="24"/>
          <w:szCs w:val="24"/>
        </w:rPr>
        <w:t xml:space="preserve">will be examined in this report along with the tactics and methodology the organization adopts to measure the performance level of the workforce. </w:t>
      </w:r>
      <w:r w:rsidR="008B7722">
        <w:rPr>
          <w:sz w:val="24"/>
          <w:szCs w:val="24"/>
        </w:rPr>
        <w:t xml:space="preserve">The study of the </w:t>
      </w:r>
      <w:r w:rsidR="002C63AB">
        <w:rPr>
          <w:sz w:val="24"/>
          <w:szCs w:val="24"/>
        </w:rPr>
        <w:t>TESCO</w:t>
      </w:r>
      <w:r w:rsidR="008B7722">
        <w:rPr>
          <w:sz w:val="24"/>
          <w:szCs w:val="24"/>
        </w:rPr>
        <w:t xml:space="preserve"> operation will also be discussed along </w:t>
      </w:r>
      <w:r w:rsidR="00195CB4">
        <w:rPr>
          <w:sz w:val="24"/>
          <w:szCs w:val="24"/>
        </w:rPr>
        <w:t>with the</w:t>
      </w:r>
      <w:r w:rsidR="008B7722">
        <w:rPr>
          <w:sz w:val="24"/>
          <w:szCs w:val="24"/>
        </w:rPr>
        <w:t xml:space="preserve"> major </w:t>
      </w:r>
      <w:r w:rsidR="00195CB4">
        <w:rPr>
          <w:sz w:val="24"/>
          <w:szCs w:val="24"/>
        </w:rPr>
        <w:t>reasons that make</w:t>
      </w:r>
      <w:r w:rsidR="008B7722">
        <w:rPr>
          <w:sz w:val="24"/>
          <w:szCs w:val="24"/>
        </w:rPr>
        <w:t xml:space="preserve"> the organization exist with firmness. </w:t>
      </w:r>
      <w:r w:rsidR="00195CB4">
        <w:rPr>
          <w:sz w:val="24"/>
          <w:szCs w:val="24"/>
        </w:rPr>
        <w:t xml:space="preserve">The relation of enhanced productivity with the value system, attitudes and beliefs will also be highlighted. The report will also involve the management theories that are </w:t>
      </w:r>
      <w:r w:rsidR="002118F9">
        <w:rPr>
          <w:sz w:val="24"/>
          <w:szCs w:val="24"/>
        </w:rPr>
        <w:t>practiced</w:t>
      </w:r>
      <w:r w:rsidR="00195CB4">
        <w:rPr>
          <w:sz w:val="24"/>
          <w:szCs w:val="24"/>
        </w:rPr>
        <w:t xml:space="preserve"> in </w:t>
      </w:r>
      <w:r w:rsidR="002C63AB">
        <w:rPr>
          <w:sz w:val="24"/>
          <w:szCs w:val="24"/>
        </w:rPr>
        <w:t>TESCO</w:t>
      </w:r>
      <w:r w:rsidR="00195CB4">
        <w:rPr>
          <w:sz w:val="24"/>
          <w:szCs w:val="24"/>
        </w:rPr>
        <w:t xml:space="preserve"> to enhance the efficiency of the workforce and the management. At last, the Scanlon plan will be discussed along with examining the just in time approach of the organization</w:t>
      </w:r>
      <w:r w:rsidR="003B7A50">
        <w:rPr>
          <w:sz w:val="24"/>
          <w:szCs w:val="24"/>
        </w:rPr>
        <w:t xml:space="preserve"> (Kuhn, 2018)</w:t>
      </w:r>
      <w:r w:rsidR="00195CB4">
        <w:rPr>
          <w:sz w:val="24"/>
          <w:szCs w:val="24"/>
        </w:rPr>
        <w:t>.</w:t>
      </w:r>
      <w:r>
        <w:br w:type="page"/>
      </w:r>
    </w:p>
    <w:p w14:paraId="5C7BFBFC" w14:textId="77777777" w:rsidR="00B807E7" w:rsidRDefault="00465DFC" w:rsidP="0085317D">
      <w:pPr>
        <w:pStyle w:val="Heading1"/>
        <w:spacing w:line="360" w:lineRule="auto"/>
        <w:jc w:val="both"/>
      </w:pPr>
      <w:bookmarkStart w:id="3" w:name="_Toc37149792"/>
      <w:r>
        <w:lastRenderedPageBreak/>
        <w:t>BODY</w:t>
      </w:r>
      <w:bookmarkEnd w:id="3"/>
    </w:p>
    <w:p w14:paraId="1B7ED501" w14:textId="77777777" w:rsidR="00C97569" w:rsidRDefault="00465DFC" w:rsidP="0085317D">
      <w:pPr>
        <w:pStyle w:val="Heading2"/>
        <w:spacing w:line="360" w:lineRule="auto"/>
        <w:jc w:val="both"/>
      </w:pPr>
      <w:bookmarkStart w:id="4" w:name="_Toc37149793"/>
      <w:r>
        <w:t>INTRODUCTION TO THE ORGANIZATION AND ITS FUNCTION</w:t>
      </w:r>
      <w:bookmarkEnd w:id="4"/>
    </w:p>
    <w:p w14:paraId="6BBE54C3" w14:textId="77777777" w:rsidR="00441212" w:rsidRDefault="00465DFC" w:rsidP="0085317D">
      <w:pPr>
        <w:spacing w:line="360" w:lineRule="auto"/>
        <w:jc w:val="both"/>
        <w:rPr>
          <w:b/>
        </w:rPr>
      </w:pPr>
      <w:r w:rsidRPr="00441212">
        <w:rPr>
          <w:b/>
        </w:rPr>
        <w:t>ORGANIZATION</w:t>
      </w:r>
    </w:p>
    <w:p w14:paraId="7FC6AF07" w14:textId="77777777" w:rsidR="00441212" w:rsidRPr="00441212" w:rsidRDefault="00465DFC" w:rsidP="0085317D">
      <w:pPr>
        <w:spacing w:line="360" w:lineRule="auto"/>
        <w:jc w:val="both"/>
        <w:rPr>
          <w:sz w:val="24"/>
          <w:szCs w:val="24"/>
        </w:rPr>
      </w:pPr>
      <w:r w:rsidRPr="00441212">
        <w:rPr>
          <w:sz w:val="24"/>
          <w:szCs w:val="24"/>
        </w:rPr>
        <w:t xml:space="preserve">According to </w:t>
      </w:r>
      <w:r w:rsidR="003B7A50">
        <w:rPr>
          <w:sz w:val="24"/>
          <w:szCs w:val="24"/>
        </w:rPr>
        <w:t>Chatfield (2017), the organization</w:t>
      </w:r>
      <w:r w:rsidRPr="00441212">
        <w:rPr>
          <w:sz w:val="24"/>
          <w:szCs w:val="24"/>
        </w:rPr>
        <w:t xml:space="preserve"> i</w:t>
      </w:r>
      <w:r w:rsidR="00D94838">
        <w:rPr>
          <w:sz w:val="24"/>
          <w:szCs w:val="24"/>
        </w:rPr>
        <w:t xml:space="preserve">s defined as the structured group of individuals that are managed with a vision to achieve common objectives and goals. </w:t>
      </w:r>
      <w:r w:rsidR="002D7BB4">
        <w:rPr>
          <w:sz w:val="24"/>
          <w:szCs w:val="24"/>
        </w:rPr>
        <w:t>An organization involved the distribution of the work among the individuals and hence aims at accomplishing the ultimate goals of the business with efficiency and effectiveness</w:t>
      </w:r>
      <w:r w:rsidR="003B7A50">
        <w:rPr>
          <w:sz w:val="24"/>
          <w:szCs w:val="24"/>
        </w:rPr>
        <w:t xml:space="preserve"> (</w:t>
      </w:r>
      <w:r w:rsidR="003B7A50" w:rsidRPr="00BD5D7A">
        <w:rPr>
          <w:sz w:val="24"/>
          <w:szCs w:val="24"/>
        </w:rPr>
        <w:t>Kuhn</w:t>
      </w:r>
      <w:r w:rsidR="003B7A50">
        <w:rPr>
          <w:sz w:val="24"/>
          <w:szCs w:val="24"/>
        </w:rPr>
        <w:t xml:space="preserve">, </w:t>
      </w:r>
      <w:r w:rsidR="003B7A50" w:rsidRPr="00BD5D7A">
        <w:rPr>
          <w:sz w:val="24"/>
          <w:szCs w:val="24"/>
        </w:rPr>
        <w:t>2018</w:t>
      </w:r>
      <w:r w:rsidR="003B7A50">
        <w:rPr>
          <w:sz w:val="24"/>
          <w:szCs w:val="24"/>
        </w:rPr>
        <w:t>)</w:t>
      </w:r>
      <w:r w:rsidR="002D7BB4">
        <w:rPr>
          <w:sz w:val="24"/>
          <w:szCs w:val="24"/>
        </w:rPr>
        <w:t>.</w:t>
      </w:r>
    </w:p>
    <w:p w14:paraId="043598DB" w14:textId="77777777" w:rsidR="00441212" w:rsidRPr="002C63AB" w:rsidRDefault="002C63AB" w:rsidP="0085317D">
      <w:pPr>
        <w:spacing w:line="360" w:lineRule="auto"/>
        <w:jc w:val="both"/>
        <w:rPr>
          <w:b/>
          <w:sz w:val="24"/>
        </w:rPr>
      </w:pPr>
      <w:r w:rsidRPr="002C63AB">
        <w:rPr>
          <w:b/>
          <w:sz w:val="24"/>
        </w:rPr>
        <w:t>TESCO</w:t>
      </w:r>
    </w:p>
    <w:p w14:paraId="1735C009" w14:textId="77777777" w:rsidR="002C63AB" w:rsidRPr="002C63AB" w:rsidRDefault="002C63AB" w:rsidP="0085317D">
      <w:pPr>
        <w:spacing w:line="360" w:lineRule="auto"/>
        <w:jc w:val="both"/>
        <w:rPr>
          <w:sz w:val="24"/>
        </w:rPr>
      </w:pPr>
      <w:r w:rsidRPr="002C63AB">
        <w:rPr>
          <w:sz w:val="24"/>
        </w:rPr>
        <w:t xml:space="preserve">TESCO is the UK based general merchandise and groceries retailer industry running on an international platform. </w:t>
      </w:r>
      <w:r w:rsidR="003400EB">
        <w:rPr>
          <w:sz w:val="24"/>
        </w:rPr>
        <w:t xml:space="preserve">The company employees almost 450,000 employees and is considered as one of the leading </w:t>
      </w:r>
      <w:proofErr w:type="gramStart"/>
      <w:r w:rsidR="003400EB">
        <w:rPr>
          <w:sz w:val="24"/>
        </w:rPr>
        <w:t>large scale</w:t>
      </w:r>
      <w:proofErr w:type="gramEnd"/>
      <w:r w:rsidR="003400EB">
        <w:rPr>
          <w:sz w:val="24"/>
        </w:rPr>
        <w:t xml:space="preserve"> retail industry of the UK and was founded in the year 1919 (TESCO, 2020).</w:t>
      </w:r>
    </w:p>
    <w:p w14:paraId="0414CEC6" w14:textId="77777777" w:rsidR="00032A42" w:rsidRPr="00756B01" w:rsidRDefault="00465DFC" w:rsidP="0085317D">
      <w:pPr>
        <w:spacing w:line="360" w:lineRule="auto"/>
        <w:jc w:val="both"/>
        <w:rPr>
          <w:sz w:val="24"/>
        </w:rPr>
      </w:pPr>
      <w:r>
        <w:rPr>
          <w:sz w:val="24"/>
          <w:szCs w:val="24"/>
        </w:rPr>
        <w:t xml:space="preserve">The reason for the existence of the </w:t>
      </w:r>
      <w:r w:rsidR="002C63AB">
        <w:rPr>
          <w:sz w:val="24"/>
          <w:szCs w:val="24"/>
        </w:rPr>
        <w:t>TESCO</w:t>
      </w:r>
      <w:r>
        <w:rPr>
          <w:sz w:val="24"/>
          <w:szCs w:val="24"/>
        </w:rPr>
        <w:t xml:space="preserve"> is the efficient workforce and effective management and leadership tactics that the organization adopts. </w:t>
      </w:r>
      <w:r w:rsidR="00D71D77">
        <w:rPr>
          <w:sz w:val="24"/>
          <w:szCs w:val="24"/>
        </w:rPr>
        <w:t xml:space="preserve">Working together is the key to success and this approach is adopted by </w:t>
      </w:r>
      <w:r w:rsidR="002C63AB">
        <w:rPr>
          <w:sz w:val="24"/>
          <w:szCs w:val="24"/>
        </w:rPr>
        <w:t>TESCO</w:t>
      </w:r>
      <w:r w:rsidR="00D71D77">
        <w:rPr>
          <w:sz w:val="24"/>
          <w:szCs w:val="24"/>
        </w:rPr>
        <w:t xml:space="preserve"> to give solid existence to its brand on an international basis</w:t>
      </w:r>
      <w:r w:rsidR="003B7A50">
        <w:rPr>
          <w:sz w:val="24"/>
          <w:szCs w:val="24"/>
        </w:rPr>
        <w:t xml:space="preserve"> (</w:t>
      </w:r>
      <w:r w:rsidR="003B7A50" w:rsidRPr="00BD5D7A">
        <w:rPr>
          <w:sz w:val="24"/>
          <w:szCs w:val="24"/>
        </w:rPr>
        <w:t>Kuhn</w:t>
      </w:r>
      <w:r w:rsidR="003B7A50">
        <w:rPr>
          <w:sz w:val="24"/>
          <w:szCs w:val="24"/>
        </w:rPr>
        <w:t xml:space="preserve">, </w:t>
      </w:r>
      <w:r w:rsidR="003B7A50" w:rsidRPr="00BD5D7A">
        <w:rPr>
          <w:sz w:val="24"/>
          <w:szCs w:val="24"/>
        </w:rPr>
        <w:t>2018</w:t>
      </w:r>
      <w:r w:rsidR="003B7A50">
        <w:rPr>
          <w:sz w:val="24"/>
          <w:szCs w:val="24"/>
        </w:rPr>
        <w:t>)</w:t>
      </w:r>
      <w:r w:rsidR="00D71D77">
        <w:rPr>
          <w:sz w:val="24"/>
          <w:szCs w:val="24"/>
        </w:rPr>
        <w:t xml:space="preserve">. The ultimate aims of the </w:t>
      </w:r>
      <w:r w:rsidR="00FC2F45">
        <w:rPr>
          <w:sz w:val="24"/>
          <w:szCs w:val="24"/>
        </w:rPr>
        <w:t>retail industry</w:t>
      </w:r>
      <w:r w:rsidR="00D71D77">
        <w:rPr>
          <w:sz w:val="24"/>
          <w:szCs w:val="24"/>
        </w:rPr>
        <w:t xml:space="preserve"> behind its existence are to serve the people with </w:t>
      </w:r>
      <w:r w:rsidR="00FC2F45">
        <w:rPr>
          <w:sz w:val="24"/>
          <w:szCs w:val="24"/>
        </w:rPr>
        <w:t xml:space="preserve">quality groceries and optimum </w:t>
      </w:r>
      <w:r w:rsidR="00D71D77">
        <w:rPr>
          <w:sz w:val="24"/>
          <w:szCs w:val="24"/>
        </w:rPr>
        <w:t>services</w:t>
      </w:r>
      <w:r w:rsidR="007B79E8">
        <w:rPr>
          <w:sz w:val="24"/>
          <w:szCs w:val="24"/>
        </w:rPr>
        <w:t xml:space="preserve"> at lower prices</w:t>
      </w:r>
      <w:r w:rsidR="00D71D77">
        <w:rPr>
          <w:sz w:val="24"/>
          <w:szCs w:val="24"/>
        </w:rPr>
        <w:t xml:space="preserve">. The </w:t>
      </w:r>
      <w:r w:rsidR="00FC2F45">
        <w:rPr>
          <w:sz w:val="24"/>
          <w:szCs w:val="24"/>
        </w:rPr>
        <w:t>retail industry</w:t>
      </w:r>
      <w:r w:rsidR="00D71D77">
        <w:rPr>
          <w:sz w:val="24"/>
          <w:szCs w:val="24"/>
        </w:rPr>
        <w:t xml:space="preserve"> follows bold and free opinions in the business along with inculcating genuine, honest and authentic tactics that become the reasons for its existence.</w:t>
      </w:r>
      <w:r w:rsidR="00B420EA">
        <w:rPr>
          <w:sz w:val="24"/>
          <w:szCs w:val="24"/>
        </w:rPr>
        <w:t xml:space="preserve"> The approach of enhancing sustainable and environmental responsibilities adds another reason behind its existence</w:t>
      </w:r>
      <w:r w:rsidR="003B7A50">
        <w:rPr>
          <w:sz w:val="24"/>
          <w:szCs w:val="24"/>
        </w:rPr>
        <w:t xml:space="preserve"> </w:t>
      </w:r>
      <w:r w:rsidR="007B79E8">
        <w:rPr>
          <w:sz w:val="24"/>
        </w:rPr>
        <w:t>(TESCO, 2020).</w:t>
      </w:r>
    </w:p>
    <w:p w14:paraId="2D4D2991" w14:textId="77777777" w:rsidR="00A97B55" w:rsidRDefault="00465DFC" w:rsidP="0085317D">
      <w:pPr>
        <w:spacing w:line="360" w:lineRule="auto"/>
        <w:jc w:val="both"/>
        <w:rPr>
          <w:b/>
        </w:rPr>
      </w:pPr>
      <w:r w:rsidRPr="00441212">
        <w:rPr>
          <w:b/>
        </w:rPr>
        <w:t>FUNCTION</w:t>
      </w:r>
      <w:r w:rsidR="00FE0BE8">
        <w:rPr>
          <w:b/>
        </w:rPr>
        <w:t xml:space="preserve">S </w:t>
      </w:r>
      <w:r w:rsidRPr="00441212">
        <w:rPr>
          <w:b/>
        </w:rPr>
        <w:t xml:space="preserve">OF </w:t>
      </w:r>
      <w:r w:rsidR="002C63AB">
        <w:rPr>
          <w:b/>
        </w:rPr>
        <w:t>TESCO</w:t>
      </w:r>
    </w:p>
    <w:p w14:paraId="04407CE4" w14:textId="77777777" w:rsidR="00B420EA" w:rsidRDefault="00465DFC" w:rsidP="0085317D">
      <w:pPr>
        <w:spacing w:line="360" w:lineRule="auto"/>
        <w:jc w:val="both"/>
        <w:rPr>
          <w:sz w:val="24"/>
        </w:rPr>
      </w:pPr>
      <w:r>
        <w:rPr>
          <w:sz w:val="24"/>
        </w:rPr>
        <w:t>Functions of an organization are defined as the activities and practices that are carried out in a specified department or an area of the business</w:t>
      </w:r>
      <w:r w:rsidR="003B7A50">
        <w:rPr>
          <w:sz w:val="24"/>
        </w:rPr>
        <w:t xml:space="preserve"> (</w:t>
      </w:r>
      <w:r w:rsidR="003B7A50" w:rsidRPr="009D506C">
        <w:rPr>
          <w:sz w:val="24"/>
          <w:szCs w:val="24"/>
        </w:rPr>
        <w:t xml:space="preserve">Alvesson, </w:t>
      </w:r>
      <w:r w:rsidR="003B7A50">
        <w:rPr>
          <w:sz w:val="24"/>
          <w:szCs w:val="24"/>
        </w:rPr>
        <w:t>2018</w:t>
      </w:r>
      <w:r w:rsidR="003B7A50">
        <w:rPr>
          <w:sz w:val="24"/>
        </w:rPr>
        <w:t>)</w:t>
      </w:r>
      <w:r>
        <w:rPr>
          <w:sz w:val="24"/>
        </w:rPr>
        <w:t xml:space="preserve">. The </w:t>
      </w:r>
      <w:r w:rsidR="00FC2F45">
        <w:rPr>
          <w:sz w:val="24"/>
        </w:rPr>
        <w:t>retail industry</w:t>
      </w:r>
      <w:r>
        <w:rPr>
          <w:sz w:val="24"/>
        </w:rPr>
        <w:t xml:space="preserve"> is facing the issues of reduced productivity and employee performance. The several functions of </w:t>
      </w:r>
      <w:r w:rsidR="002C63AB">
        <w:rPr>
          <w:sz w:val="24"/>
        </w:rPr>
        <w:t>TESCO</w:t>
      </w:r>
      <w:r>
        <w:rPr>
          <w:sz w:val="24"/>
        </w:rPr>
        <w:t xml:space="preserve"> that are adopted for dealing with these issues are as under-</w:t>
      </w:r>
    </w:p>
    <w:p w14:paraId="3903E8CE" w14:textId="77777777" w:rsidR="002C63AB" w:rsidRDefault="002C63AB">
      <w:pPr>
        <w:rPr>
          <w:b/>
          <w:sz w:val="24"/>
        </w:rPr>
      </w:pPr>
      <w:r>
        <w:rPr>
          <w:b/>
          <w:sz w:val="24"/>
        </w:rPr>
        <w:br w:type="page"/>
      </w:r>
    </w:p>
    <w:p w14:paraId="66070698" w14:textId="77777777" w:rsidR="00B168AB" w:rsidRPr="00256042" w:rsidRDefault="00465DFC" w:rsidP="0085317D">
      <w:pPr>
        <w:spacing w:line="360" w:lineRule="auto"/>
        <w:jc w:val="both"/>
        <w:rPr>
          <w:b/>
          <w:sz w:val="24"/>
        </w:rPr>
      </w:pPr>
      <w:r w:rsidRPr="00256042">
        <w:rPr>
          <w:b/>
          <w:sz w:val="24"/>
        </w:rPr>
        <w:lastRenderedPageBreak/>
        <w:t>Effective flow of work production</w:t>
      </w:r>
    </w:p>
    <w:p w14:paraId="3694D44E" w14:textId="77777777" w:rsidR="00256042" w:rsidRDefault="00465DFC" w:rsidP="0085317D">
      <w:pPr>
        <w:spacing w:line="360" w:lineRule="auto"/>
        <w:jc w:val="both"/>
        <w:rPr>
          <w:sz w:val="24"/>
        </w:rPr>
      </w:pPr>
      <w:r>
        <w:rPr>
          <w:sz w:val="24"/>
        </w:rPr>
        <w:t xml:space="preserve">The tactics of effectively </w:t>
      </w:r>
      <w:r w:rsidR="00A14604">
        <w:rPr>
          <w:sz w:val="24"/>
        </w:rPr>
        <w:t>manage</w:t>
      </w:r>
      <w:r>
        <w:rPr>
          <w:sz w:val="24"/>
        </w:rPr>
        <w:t xml:space="preserve"> the flow of work in </w:t>
      </w:r>
      <w:r w:rsidR="00CD5218">
        <w:rPr>
          <w:sz w:val="24"/>
        </w:rPr>
        <w:t>TESCO</w:t>
      </w:r>
      <w:r>
        <w:rPr>
          <w:sz w:val="24"/>
        </w:rPr>
        <w:t xml:space="preserve"> is adopted with a vision to deal with the reduced performance of the employees and productivity</w:t>
      </w:r>
      <w:r w:rsidR="003B7A50">
        <w:rPr>
          <w:sz w:val="24"/>
        </w:rPr>
        <w:t xml:space="preserve"> </w:t>
      </w:r>
      <w:r w:rsidR="003B7A50">
        <w:rPr>
          <w:sz w:val="24"/>
          <w:szCs w:val="24"/>
        </w:rPr>
        <w:t>(</w:t>
      </w:r>
      <w:r w:rsidR="00CD5218">
        <w:rPr>
          <w:sz w:val="24"/>
        </w:rPr>
        <w:t>TESCO</w:t>
      </w:r>
      <w:r w:rsidR="003B7A50">
        <w:rPr>
          <w:sz w:val="24"/>
        </w:rPr>
        <w:t>, 2020</w:t>
      </w:r>
      <w:r w:rsidR="003B7A50">
        <w:rPr>
          <w:sz w:val="24"/>
          <w:szCs w:val="24"/>
        </w:rPr>
        <w:t>)</w:t>
      </w:r>
      <w:r>
        <w:rPr>
          <w:sz w:val="24"/>
        </w:rPr>
        <w:t>.</w:t>
      </w:r>
    </w:p>
    <w:p w14:paraId="06A17B12" w14:textId="77777777" w:rsidR="00256042" w:rsidRDefault="00465DFC" w:rsidP="0085317D">
      <w:pPr>
        <w:spacing w:line="360" w:lineRule="auto"/>
        <w:jc w:val="both"/>
        <w:rPr>
          <w:b/>
          <w:sz w:val="24"/>
        </w:rPr>
      </w:pPr>
      <w:r w:rsidRPr="00256042">
        <w:rPr>
          <w:b/>
          <w:sz w:val="24"/>
        </w:rPr>
        <w:t>Efficient communication tactics</w:t>
      </w:r>
    </w:p>
    <w:p w14:paraId="7BFB26FF" w14:textId="77777777" w:rsidR="00256042" w:rsidRPr="002C2E7B" w:rsidRDefault="00465DFC" w:rsidP="0085317D">
      <w:pPr>
        <w:spacing w:line="360" w:lineRule="auto"/>
        <w:jc w:val="both"/>
        <w:rPr>
          <w:sz w:val="24"/>
        </w:rPr>
      </w:pPr>
      <w:r w:rsidRPr="002C2E7B">
        <w:rPr>
          <w:sz w:val="24"/>
        </w:rPr>
        <w:t xml:space="preserve">The strategies of effective communication are also encouraged in the </w:t>
      </w:r>
      <w:r w:rsidR="002C63AB">
        <w:rPr>
          <w:sz w:val="24"/>
        </w:rPr>
        <w:t>TESCO</w:t>
      </w:r>
      <w:r w:rsidRPr="002C2E7B">
        <w:rPr>
          <w:sz w:val="24"/>
        </w:rPr>
        <w:t xml:space="preserve"> to encourage employee performance and hence enhance productivity</w:t>
      </w:r>
      <w:r w:rsidR="003B7A50">
        <w:rPr>
          <w:sz w:val="24"/>
        </w:rPr>
        <w:t xml:space="preserve"> (</w:t>
      </w:r>
      <w:r w:rsidR="003B7A50" w:rsidRPr="009D506C">
        <w:rPr>
          <w:sz w:val="24"/>
          <w:szCs w:val="24"/>
        </w:rPr>
        <w:t xml:space="preserve">Alvesson, </w:t>
      </w:r>
      <w:r w:rsidR="003B7A50">
        <w:rPr>
          <w:sz w:val="24"/>
          <w:szCs w:val="24"/>
        </w:rPr>
        <w:t>2018</w:t>
      </w:r>
      <w:r w:rsidR="003B7A50">
        <w:rPr>
          <w:sz w:val="24"/>
        </w:rPr>
        <w:t>)</w:t>
      </w:r>
      <w:r w:rsidRPr="002C2E7B">
        <w:rPr>
          <w:sz w:val="24"/>
        </w:rPr>
        <w:t>.</w:t>
      </w:r>
    </w:p>
    <w:p w14:paraId="6D13ED16" w14:textId="77777777" w:rsidR="00256042" w:rsidRDefault="00465DFC" w:rsidP="0085317D">
      <w:pPr>
        <w:spacing w:line="360" w:lineRule="auto"/>
        <w:jc w:val="both"/>
        <w:rPr>
          <w:b/>
          <w:sz w:val="24"/>
        </w:rPr>
      </w:pPr>
      <w:r w:rsidRPr="00256042">
        <w:rPr>
          <w:b/>
          <w:sz w:val="24"/>
        </w:rPr>
        <w:t>Strategic leadership and management</w:t>
      </w:r>
    </w:p>
    <w:p w14:paraId="307B46ED" w14:textId="77777777" w:rsidR="002C2E7B" w:rsidRPr="000E18DA" w:rsidRDefault="00465DFC" w:rsidP="0085317D">
      <w:pPr>
        <w:spacing w:line="360" w:lineRule="auto"/>
        <w:jc w:val="both"/>
        <w:rPr>
          <w:sz w:val="24"/>
        </w:rPr>
      </w:pPr>
      <w:r w:rsidRPr="000E18DA">
        <w:rPr>
          <w:sz w:val="24"/>
        </w:rPr>
        <w:t xml:space="preserve">The management and leadership approaches are made </w:t>
      </w:r>
      <w:proofErr w:type="gramStart"/>
      <w:r w:rsidRPr="000E18DA">
        <w:rPr>
          <w:sz w:val="24"/>
        </w:rPr>
        <w:t>more strategic and strong</w:t>
      </w:r>
      <w:proofErr w:type="gramEnd"/>
      <w:r w:rsidRPr="000E18DA">
        <w:rPr>
          <w:sz w:val="24"/>
        </w:rPr>
        <w:t xml:space="preserve"> to enhance the performance of the workforce and productivity</w:t>
      </w:r>
      <w:r w:rsidR="003B7A50">
        <w:rPr>
          <w:sz w:val="24"/>
        </w:rPr>
        <w:t xml:space="preserve"> </w:t>
      </w:r>
      <w:r w:rsidR="003B7A50">
        <w:rPr>
          <w:sz w:val="24"/>
          <w:szCs w:val="24"/>
        </w:rPr>
        <w:t>(</w:t>
      </w:r>
      <w:r w:rsidR="00CD5218">
        <w:rPr>
          <w:sz w:val="24"/>
        </w:rPr>
        <w:t>TESCO</w:t>
      </w:r>
      <w:r w:rsidR="003B7A50">
        <w:rPr>
          <w:sz w:val="24"/>
        </w:rPr>
        <w:t>, 2020</w:t>
      </w:r>
      <w:r w:rsidR="003B7A50">
        <w:rPr>
          <w:sz w:val="24"/>
          <w:szCs w:val="24"/>
        </w:rPr>
        <w:t>)</w:t>
      </w:r>
      <w:r w:rsidRPr="000E18DA">
        <w:rPr>
          <w:sz w:val="24"/>
        </w:rPr>
        <w:t>.</w:t>
      </w:r>
    </w:p>
    <w:p w14:paraId="045CB52A" w14:textId="77777777" w:rsidR="00D47C29" w:rsidRDefault="00465DFC" w:rsidP="0085317D">
      <w:pPr>
        <w:spacing w:line="360" w:lineRule="auto"/>
        <w:jc w:val="both"/>
        <w:rPr>
          <w:b/>
          <w:sz w:val="24"/>
        </w:rPr>
      </w:pPr>
      <w:r>
        <w:rPr>
          <w:b/>
          <w:sz w:val="24"/>
        </w:rPr>
        <w:br w:type="page"/>
      </w:r>
    </w:p>
    <w:p w14:paraId="739EAF2C" w14:textId="77777777" w:rsidR="000E18DA" w:rsidRPr="00256042" w:rsidRDefault="00465DFC" w:rsidP="0085317D">
      <w:pPr>
        <w:pStyle w:val="Heading2"/>
        <w:spacing w:line="360" w:lineRule="auto"/>
        <w:jc w:val="both"/>
      </w:pPr>
      <w:bookmarkStart w:id="5" w:name="_Toc37149794"/>
      <w:r>
        <w:lastRenderedPageBreak/>
        <w:t>PERFORM</w:t>
      </w:r>
      <w:r w:rsidR="00CB49DB">
        <w:t>A</w:t>
      </w:r>
      <w:r>
        <w:t>NCE M</w:t>
      </w:r>
      <w:r w:rsidR="004263C8">
        <w:t>EASUREMENT</w:t>
      </w:r>
      <w:r>
        <w:t xml:space="preserve"> OF </w:t>
      </w:r>
      <w:r w:rsidR="002C63AB">
        <w:t>TESCO</w:t>
      </w:r>
      <w:r>
        <w:t xml:space="preserve"> ALONG WITH OPERATIONAL PROCEDURE</w:t>
      </w:r>
      <w:bookmarkEnd w:id="5"/>
    </w:p>
    <w:p w14:paraId="29B31D8D" w14:textId="77777777" w:rsidR="00B168AB" w:rsidRDefault="00465DFC" w:rsidP="0085317D">
      <w:pPr>
        <w:spacing w:line="360" w:lineRule="auto"/>
        <w:jc w:val="both"/>
        <w:rPr>
          <w:b/>
          <w:sz w:val="24"/>
        </w:rPr>
      </w:pPr>
      <w:r>
        <w:rPr>
          <w:b/>
          <w:sz w:val="24"/>
        </w:rPr>
        <w:t>PERFORMANCE M</w:t>
      </w:r>
      <w:r w:rsidR="003E1A97">
        <w:rPr>
          <w:b/>
          <w:sz w:val="24"/>
        </w:rPr>
        <w:t>EASUREMENT</w:t>
      </w:r>
    </w:p>
    <w:p w14:paraId="578179B8" w14:textId="77777777" w:rsidR="003917B1" w:rsidRDefault="00465DFC" w:rsidP="0085317D">
      <w:pPr>
        <w:spacing w:line="360" w:lineRule="auto"/>
        <w:jc w:val="both"/>
        <w:rPr>
          <w:sz w:val="24"/>
        </w:rPr>
      </w:pPr>
      <w:r w:rsidRPr="003724E1">
        <w:rPr>
          <w:sz w:val="24"/>
        </w:rPr>
        <w:t xml:space="preserve">According to </w:t>
      </w:r>
      <w:r w:rsidR="003B7A50" w:rsidRPr="009D506C">
        <w:rPr>
          <w:sz w:val="24"/>
          <w:szCs w:val="24"/>
        </w:rPr>
        <w:t>Beer</w:t>
      </w:r>
      <w:r w:rsidR="003B7A50">
        <w:rPr>
          <w:sz w:val="24"/>
          <w:szCs w:val="24"/>
        </w:rPr>
        <w:t xml:space="preserve"> </w:t>
      </w:r>
      <w:r w:rsidR="003B7A50" w:rsidRPr="009D506C">
        <w:rPr>
          <w:sz w:val="24"/>
          <w:szCs w:val="24"/>
        </w:rPr>
        <w:t xml:space="preserve">and </w:t>
      </w:r>
      <w:proofErr w:type="spellStart"/>
      <w:r w:rsidR="003B7A50" w:rsidRPr="009D506C">
        <w:rPr>
          <w:sz w:val="24"/>
          <w:szCs w:val="24"/>
        </w:rPr>
        <w:t>Micheli</w:t>
      </w:r>
      <w:proofErr w:type="spellEnd"/>
      <w:r w:rsidR="003B7A50">
        <w:rPr>
          <w:sz w:val="24"/>
          <w:szCs w:val="24"/>
        </w:rPr>
        <w:t xml:space="preserve"> (</w:t>
      </w:r>
      <w:r w:rsidR="003B7A50" w:rsidRPr="009D506C">
        <w:rPr>
          <w:sz w:val="24"/>
          <w:szCs w:val="24"/>
        </w:rPr>
        <w:t>20</w:t>
      </w:r>
      <w:r w:rsidR="003B7A50">
        <w:rPr>
          <w:sz w:val="24"/>
          <w:szCs w:val="24"/>
        </w:rPr>
        <w:t>18),</w:t>
      </w:r>
      <w:r w:rsidR="003B7A50" w:rsidRPr="009D506C">
        <w:rPr>
          <w:sz w:val="24"/>
          <w:szCs w:val="24"/>
        </w:rPr>
        <w:t xml:space="preserve"> </w:t>
      </w:r>
      <w:r w:rsidRPr="003724E1">
        <w:rPr>
          <w:sz w:val="24"/>
        </w:rPr>
        <w:t xml:space="preserve">performance </w:t>
      </w:r>
      <w:r w:rsidR="004263C8" w:rsidRPr="003724E1">
        <w:rPr>
          <w:sz w:val="24"/>
        </w:rPr>
        <w:t>m</w:t>
      </w:r>
      <w:r w:rsidR="004263C8">
        <w:rPr>
          <w:sz w:val="24"/>
        </w:rPr>
        <w:t xml:space="preserve">easurement </w:t>
      </w:r>
      <w:r w:rsidRPr="003724E1">
        <w:rPr>
          <w:sz w:val="24"/>
        </w:rPr>
        <w:t xml:space="preserve">is defined as </w:t>
      </w:r>
      <w:r w:rsidR="00CB49DB">
        <w:rPr>
          <w:sz w:val="24"/>
        </w:rPr>
        <w:t xml:space="preserve">the </w:t>
      </w:r>
      <w:r w:rsidR="004263C8">
        <w:rPr>
          <w:sz w:val="24"/>
        </w:rPr>
        <w:t xml:space="preserve">quantitative </w:t>
      </w:r>
      <w:r w:rsidR="00CB49DB">
        <w:rPr>
          <w:sz w:val="24"/>
        </w:rPr>
        <w:t xml:space="preserve">tactics that an organization adopts </w:t>
      </w:r>
      <w:r w:rsidR="004263C8">
        <w:rPr>
          <w:sz w:val="24"/>
        </w:rPr>
        <w:t>analyze the performance of the employees against the business strategy</w:t>
      </w:r>
      <w:r w:rsidR="00BD4039">
        <w:rPr>
          <w:sz w:val="24"/>
        </w:rPr>
        <w:t xml:space="preserve">. The performance </w:t>
      </w:r>
      <w:r w:rsidR="004263C8">
        <w:rPr>
          <w:sz w:val="24"/>
        </w:rPr>
        <w:t xml:space="preserve">measurement </w:t>
      </w:r>
      <w:r w:rsidR="00BD4039">
        <w:rPr>
          <w:sz w:val="24"/>
        </w:rPr>
        <w:t xml:space="preserve">tactics are encouraged in </w:t>
      </w:r>
      <w:r w:rsidR="002C63AB">
        <w:rPr>
          <w:sz w:val="24"/>
        </w:rPr>
        <w:t>TESCO</w:t>
      </w:r>
      <w:r w:rsidR="00BD4039">
        <w:rPr>
          <w:sz w:val="24"/>
        </w:rPr>
        <w:t xml:space="preserve"> to enhance the employee performances through monitoring and feedback by the man</w:t>
      </w:r>
      <w:r w:rsidR="004263C8">
        <w:rPr>
          <w:sz w:val="24"/>
        </w:rPr>
        <w:t>a</w:t>
      </w:r>
      <w:r w:rsidR="00BD4039">
        <w:rPr>
          <w:sz w:val="24"/>
        </w:rPr>
        <w:t>gers. This, in turn, will also assist in enhancing the productive rate of the organizations that is most essential for attaining business objectives</w:t>
      </w:r>
      <w:r w:rsidR="003B7A50">
        <w:rPr>
          <w:sz w:val="24"/>
        </w:rPr>
        <w:t xml:space="preserve"> (</w:t>
      </w:r>
      <w:r w:rsidR="003B7A50">
        <w:rPr>
          <w:sz w:val="24"/>
          <w:szCs w:val="24"/>
        </w:rPr>
        <w:t>McDavid et al., 2018</w:t>
      </w:r>
      <w:r w:rsidR="003B7A50">
        <w:rPr>
          <w:sz w:val="24"/>
        </w:rPr>
        <w:t>)</w:t>
      </w:r>
      <w:r w:rsidR="00BD4039">
        <w:rPr>
          <w:sz w:val="24"/>
        </w:rPr>
        <w:t>.</w:t>
      </w:r>
      <w:r w:rsidR="00CB49DB">
        <w:rPr>
          <w:sz w:val="24"/>
        </w:rPr>
        <w:t xml:space="preserve"> </w:t>
      </w:r>
      <w:r w:rsidR="003E1A97">
        <w:rPr>
          <w:sz w:val="24"/>
        </w:rPr>
        <w:t xml:space="preserve">The performance measurement approach of </w:t>
      </w:r>
      <w:r w:rsidR="002C63AB">
        <w:rPr>
          <w:sz w:val="24"/>
        </w:rPr>
        <w:t>TESCO</w:t>
      </w:r>
      <w:r w:rsidR="003E1A97">
        <w:rPr>
          <w:sz w:val="24"/>
        </w:rPr>
        <w:t xml:space="preserve"> is as under-</w:t>
      </w:r>
    </w:p>
    <w:p w14:paraId="1D277D55" w14:textId="77777777" w:rsidR="003E1A97" w:rsidRPr="00EA6A0B" w:rsidRDefault="00465DFC" w:rsidP="0085317D">
      <w:pPr>
        <w:spacing w:line="360" w:lineRule="auto"/>
        <w:jc w:val="both"/>
        <w:rPr>
          <w:b/>
          <w:sz w:val="24"/>
        </w:rPr>
      </w:pPr>
      <w:r w:rsidRPr="00EA6A0B">
        <w:rPr>
          <w:b/>
          <w:sz w:val="24"/>
        </w:rPr>
        <w:t>Clear direction</w:t>
      </w:r>
    </w:p>
    <w:p w14:paraId="0EFFF887" w14:textId="77777777" w:rsidR="00EA6A0B" w:rsidRDefault="00465DFC" w:rsidP="0085317D">
      <w:pPr>
        <w:spacing w:line="360" w:lineRule="auto"/>
        <w:jc w:val="both"/>
        <w:rPr>
          <w:sz w:val="24"/>
        </w:rPr>
      </w:pPr>
      <w:r>
        <w:rPr>
          <w:sz w:val="24"/>
        </w:rPr>
        <w:t xml:space="preserve">Clear direction is the base that can encourage the performance measurement tactics of </w:t>
      </w:r>
      <w:r w:rsidR="002C63AB">
        <w:rPr>
          <w:sz w:val="24"/>
        </w:rPr>
        <w:t>TESCO</w:t>
      </w:r>
      <w:r>
        <w:rPr>
          <w:sz w:val="24"/>
        </w:rPr>
        <w:t xml:space="preserve">. The </w:t>
      </w:r>
      <w:r w:rsidR="00FC2F45">
        <w:rPr>
          <w:sz w:val="24"/>
        </w:rPr>
        <w:t>retail industry</w:t>
      </w:r>
      <w:r>
        <w:rPr>
          <w:sz w:val="24"/>
        </w:rPr>
        <w:t xml:space="preserve"> utilizes their mission, vision, values and beliefs so that a clear direction about the strategic goals can be communicated among the employees. The clear direction can enhance the performances of the individuals and even ease the management to effectively measure the performance of the workforce against the targets given to them</w:t>
      </w:r>
      <w:r w:rsidR="003B7A50">
        <w:rPr>
          <w:sz w:val="24"/>
        </w:rPr>
        <w:t xml:space="preserve"> (</w:t>
      </w:r>
      <w:r w:rsidR="003B7A50" w:rsidRPr="009D506C">
        <w:rPr>
          <w:sz w:val="24"/>
          <w:szCs w:val="24"/>
        </w:rPr>
        <w:t>Beer</w:t>
      </w:r>
      <w:r w:rsidR="003B7A50">
        <w:rPr>
          <w:sz w:val="24"/>
          <w:szCs w:val="24"/>
        </w:rPr>
        <w:t xml:space="preserve"> </w:t>
      </w:r>
      <w:r w:rsidR="003B7A50" w:rsidRPr="009D506C">
        <w:rPr>
          <w:sz w:val="24"/>
          <w:szCs w:val="24"/>
        </w:rPr>
        <w:t xml:space="preserve">and </w:t>
      </w:r>
      <w:proofErr w:type="spellStart"/>
      <w:r w:rsidR="003B7A50" w:rsidRPr="009D506C">
        <w:rPr>
          <w:sz w:val="24"/>
          <w:szCs w:val="24"/>
        </w:rPr>
        <w:t>Micheli</w:t>
      </w:r>
      <w:proofErr w:type="spellEnd"/>
      <w:r w:rsidR="003B7A50" w:rsidRPr="009D506C">
        <w:rPr>
          <w:sz w:val="24"/>
          <w:szCs w:val="24"/>
        </w:rPr>
        <w:t>, 2018</w:t>
      </w:r>
      <w:r w:rsidR="003B7A50">
        <w:rPr>
          <w:sz w:val="24"/>
        </w:rPr>
        <w:t>)</w:t>
      </w:r>
      <w:r>
        <w:rPr>
          <w:sz w:val="24"/>
        </w:rPr>
        <w:t>.</w:t>
      </w:r>
    </w:p>
    <w:p w14:paraId="0CEE13EF" w14:textId="77777777" w:rsidR="003E1A97" w:rsidRDefault="00465DFC" w:rsidP="0085317D">
      <w:pPr>
        <w:spacing w:line="360" w:lineRule="auto"/>
        <w:jc w:val="both"/>
        <w:rPr>
          <w:b/>
          <w:sz w:val="24"/>
        </w:rPr>
      </w:pPr>
      <w:r w:rsidRPr="00EA6A0B">
        <w:rPr>
          <w:b/>
          <w:sz w:val="24"/>
        </w:rPr>
        <w:t>SMART goals</w:t>
      </w:r>
    </w:p>
    <w:p w14:paraId="247F76D7" w14:textId="77777777" w:rsidR="00EA6A0B" w:rsidRPr="007078BB" w:rsidRDefault="00465DFC" w:rsidP="0085317D">
      <w:pPr>
        <w:spacing w:line="360" w:lineRule="auto"/>
        <w:jc w:val="both"/>
        <w:rPr>
          <w:sz w:val="24"/>
        </w:rPr>
      </w:pPr>
      <w:r w:rsidRPr="007078BB">
        <w:rPr>
          <w:sz w:val="24"/>
        </w:rPr>
        <w:t xml:space="preserve">SMART goals are the next stage of the performance measurement method adopted by </w:t>
      </w:r>
      <w:r w:rsidR="002C63AB">
        <w:rPr>
          <w:sz w:val="24"/>
        </w:rPr>
        <w:t>TESCO</w:t>
      </w:r>
      <w:r w:rsidRPr="007078BB">
        <w:rPr>
          <w:sz w:val="24"/>
        </w:rPr>
        <w:t>. Under these tactics, after clearly directing the workforce the organization sets SMART goals that can deal with the poor performances and reduced productivity of business</w:t>
      </w:r>
      <w:r w:rsidR="003B7A50">
        <w:rPr>
          <w:sz w:val="24"/>
        </w:rPr>
        <w:t xml:space="preserve"> (</w:t>
      </w:r>
      <w:r w:rsidR="003B7A50">
        <w:rPr>
          <w:sz w:val="24"/>
          <w:szCs w:val="24"/>
        </w:rPr>
        <w:t>McDavid et al., 2018</w:t>
      </w:r>
      <w:r w:rsidR="003B7A50">
        <w:rPr>
          <w:sz w:val="24"/>
        </w:rPr>
        <w:t>).</w:t>
      </w:r>
    </w:p>
    <w:p w14:paraId="48FEE6BA" w14:textId="77777777" w:rsidR="001E4E9C" w:rsidRPr="002A3265" w:rsidRDefault="00465DFC" w:rsidP="0085317D">
      <w:pPr>
        <w:spacing w:line="360" w:lineRule="auto"/>
        <w:jc w:val="both"/>
        <w:rPr>
          <w:b/>
          <w:sz w:val="24"/>
        </w:rPr>
      </w:pPr>
      <w:r w:rsidRPr="002A3265">
        <w:rPr>
          <w:b/>
          <w:sz w:val="24"/>
        </w:rPr>
        <w:t>Determination of critical measurement</w:t>
      </w:r>
    </w:p>
    <w:p w14:paraId="75E6587D" w14:textId="77777777" w:rsidR="007078BB" w:rsidRDefault="00465DFC" w:rsidP="0085317D">
      <w:pPr>
        <w:spacing w:line="360" w:lineRule="auto"/>
        <w:jc w:val="both"/>
        <w:rPr>
          <w:sz w:val="24"/>
        </w:rPr>
      </w:pPr>
      <w:r>
        <w:rPr>
          <w:sz w:val="24"/>
        </w:rPr>
        <w:t xml:space="preserve">The </w:t>
      </w:r>
      <w:r w:rsidR="002C63AB">
        <w:rPr>
          <w:sz w:val="24"/>
        </w:rPr>
        <w:t>TESCO</w:t>
      </w:r>
      <w:r>
        <w:rPr>
          <w:sz w:val="24"/>
        </w:rPr>
        <w:t xml:space="preserve"> ensures that there is a measurable tool available to evaluate the performances for each of these SMART objectives. The critical determination of measurement scope is vital to </w:t>
      </w:r>
      <w:r>
        <w:rPr>
          <w:sz w:val="24"/>
        </w:rPr>
        <w:lastRenderedPageBreak/>
        <w:t>evaluate the performances more strongly also it reduces the tactics of over measuring and wasting excessive time</w:t>
      </w:r>
      <w:r w:rsidR="003B7A50">
        <w:rPr>
          <w:sz w:val="24"/>
        </w:rPr>
        <w:t xml:space="preserve"> them (</w:t>
      </w:r>
      <w:r w:rsidR="003B7A50" w:rsidRPr="009D506C">
        <w:rPr>
          <w:sz w:val="24"/>
          <w:szCs w:val="24"/>
        </w:rPr>
        <w:t>Beer</w:t>
      </w:r>
      <w:r w:rsidR="003B7A50">
        <w:rPr>
          <w:sz w:val="24"/>
          <w:szCs w:val="24"/>
        </w:rPr>
        <w:t xml:space="preserve"> </w:t>
      </w:r>
      <w:r w:rsidR="003B7A50" w:rsidRPr="009D506C">
        <w:rPr>
          <w:sz w:val="24"/>
          <w:szCs w:val="24"/>
        </w:rPr>
        <w:t xml:space="preserve">and </w:t>
      </w:r>
      <w:proofErr w:type="spellStart"/>
      <w:r w:rsidR="003B7A50" w:rsidRPr="009D506C">
        <w:rPr>
          <w:sz w:val="24"/>
          <w:szCs w:val="24"/>
        </w:rPr>
        <w:t>Micheli</w:t>
      </w:r>
      <w:proofErr w:type="spellEnd"/>
      <w:r w:rsidR="003B7A50" w:rsidRPr="009D506C">
        <w:rPr>
          <w:sz w:val="24"/>
          <w:szCs w:val="24"/>
        </w:rPr>
        <w:t>, 2018</w:t>
      </w:r>
      <w:r w:rsidR="003B7A50">
        <w:rPr>
          <w:sz w:val="24"/>
        </w:rPr>
        <w:t>)</w:t>
      </w:r>
      <w:r>
        <w:rPr>
          <w:sz w:val="24"/>
        </w:rPr>
        <w:t>.</w:t>
      </w:r>
    </w:p>
    <w:p w14:paraId="20DDBB55" w14:textId="77777777" w:rsidR="001E4E9C" w:rsidRDefault="00465DFC" w:rsidP="0085317D">
      <w:pPr>
        <w:spacing w:line="360" w:lineRule="auto"/>
        <w:jc w:val="both"/>
        <w:rPr>
          <w:b/>
          <w:sz w:val="24"/>
        </w:rPr>
      </w:pPr>
      <w:r w:rsidRPr="002A3265">
        <w:rPr>
          <w:b/>
          <w:sz w:val="24"/>
        </w:rPr>
        <w:t>Implementation of changes and measuring outcomes</w:t>
      </w:r>
    </w:p>
    <w:p w14:paraId="75687289" w14:textId="77777777" w:rsidR="002A3265" w:rsidRPr="00431DBF" w:rsidRDefault="00465DFC" w:rsidP="0085317D">
      <w:pPr>
        <w:spacing w:line="360" w:lineRule="auto"/>
        <w:jc w:val="both"/>
        <w:rPr>
          <w:sz w:val="24"/>
        </w:rPr>
      </w:pPr>
      <w:r w:rsidRPr="00431DBF">
        <w:rPr>
          <w:sz w:val="24"/>
        </w:rPr>
        <w:t xml:space="preserve">The </w:t>
      </w:r>
      <w:r w:rsidR="002C63AB">
        <w:rPr>
          <w:sz w:val="24"/>
        </w:rPr>
        <w:t>TESCO</w:t>
      </w:r>
      <w:r w:rsidRPr="00431DBF">
        <w:rPr>
          <w:sz w:val="24"/>
        </w:rPr>
        <w:t xml:space="preserve"> encourages the practice of implementing the desired changes after measuring the outcomes which are critical for enhancing the performance of the workforce to boost productivity.</w:t>
      </w:r>
      <w:r w:rsidR="003C7FAB">
        <w:rPr>
          <w:sz w:val="24"/>
        </w:rPr>
        <w:t xml:space="preserve"> In this step, the </w:t>
      </w:r>
      <w:r w:rsidR="00FC2F45">
        <w:rPr>
          <w:sz w:val="24"/>
        </w:rPr>
        <w:t>retail industry</w:t>
      </w:r>
      <w:r w:rsidR="003C7FAB">
        <w:rPr>
          <w:sz w:val="24"/>
        </w:rPr>
        <w:t xml:space="preserve"> analyzes and critically evaluates the practices that can assist the organization to boost the morale of employees for enhanced performances and productivity of the business</w:t>
      </w:r>
      <w:r w:rsidR="003B7A50">
        <w:rPr>
          <w:sz w:val="24"/>
        </w:rPr>
        <w:t xml:space="preserve"> (</w:t>
      </w:r>
      <w:r w:rsidR="003B7A50">
        <w:rPr>
          <w:sz w:val="24"/>
          <w:szCs w:val="24"/>
        </w:rPr>
        <w:t>McDavid et al., 2018</w:t>
      </w:r>
      <w:r w:rsidR="003B7A50">
        <w:rPr>
          <w:sz w:val="24"/>
        </w:rPr>
        <w:t>).</w:t>
      </w:r>
    </w:p>
    <w:p w14:paraId="42FED6A0" w14:textId="77777777" w:rsidR="001E4E9C" w:rsidRDefault="00465DFC" w:rsidP="0085317D">
      <w:pPr>
        <w:spacing w:line="360" w:lineRule="auto"/>
        <w:jc w:val="both"/>
        <w:rPr>
          <w:b/>
          <w:sz w:val="24"/>
        </w:rPr>
      </w:pPr>
      <w:r w:rsidRPr="003C7FAB">
        <w:rPr>
          <w:b/>
          <w:sz w:val="24"/>
        </w:rPr>
        <w:t>Aligning performance measurement with organizational goals</w:t>
      </w:r>
    </w:p>
    <w:p w14:paraId="457C7E7C" w14:textId="77777777" w:rsidR="003C7FAB" w:rsidRPr="00EE73AA" w:rsidRDefault="00465DFC" w:rsidP="0085317D">
      <w:pPr>
        <w:spacing w:line="360" w:lineRule="auto"/>
        <w:jc w:val="both"/>
        <w:rPr>
          <w:sz w:val="24"/>
        </w:rPr>
      </w:pPr>
      <w:r w:rsidRPr="00EE73AA">
        <w:rPr>
          <w:sz w:val="24"/>
        </w:rPr>
        <w:t xml:space="preserve">The organization regularly aligns the performances with the business goals so that the performance measurement tactics can be effectively implemented </w:t>
      </w:r>
      <w:r w:rsidR="00373411">
        <w:rPr>
          <w:sz w:val="24"/>
        </w:rPr>
        <w:t>a</w:t>
      </w:r>
      <w:r w:rsidRPr="00EE73AA">
        <w:rPr>
          <w:sz w:val="24"/>
        </w:rPr>
        <w:t>long with boosting the productivity of the business.</w:t>
      </w:r>
      <w:r w:rsidR="00EE73AA" w:rsidRPr="00EE73AA">
        <w:rPr>
          <w:sz w:val="24"/>
        </w:rPr>
        <w:t xml:space="preserve"> A critical analysis of the performances is vital to ensure that the business is moving in to attain organizational goals</w:t>
      </w:r>
      <w:r w:rsidR="003B7A50">
        <w:rPr>
          <w:sz w:val="24"/>
        </w:rPr>
        <w:t xml:space="preserve"> (</w:t>
      </w:r>
      <w:r w:rsidR="003B7A50">
        <w:rPr>
          <w:sz w:val="24"/>
          <w:szCs w:val="24"/>
        </w:rPr>
        <w:t>McDavid et al., 2018</w:t>
      </w:r>
      <w:r w:rsidR="003B7A50">
        <w:rPr>
          <w:sz w:val="24"/>
        </w:rPr>
        <w:t>)</w:t>
      </w:r>
      <w:r w:rsidR="00EE73AA" w:rsidRPr="00EE73AA">
        <w:rPr>
          <w:sz w:val="24"/>
        </w:rPr>
        <w:t>.</w:t>
      </w:r>
    </w:p>
    <w:p w14:paraId="540D2407" w14:textId="77777777" w:rsidR="001E4E9C" w:rsidRPr="00373411" w:rsidRDefault="00465DFC" w:rsidP="0085317D">
      <w:pPr>
        <w:spacing w:line="360" w:lineRule="auto"/>
        <w:jc w:val="both"/>
        <w:rPr>
          <w:b/>
          <w:sz w:val="24"/>
        </w:rPr>
      </w:pPr>
      <w:r w:rsidRPr="00373411">
        <w:rPr>
          <w:b/>
          <w:sz w:val="24"/>
        </w:rPr>
        <w:t xml:space="preserve">OPERATIONAL PROCEDURE OF </w:t>
      </w:r>
      <w:r w:rsidR="002C63AB">
        <w:rPr>
          <w:b/>
          <w:sz w:val="24"/>
        </w:rPr>
        <w:t>TESCO</w:t>
      </w:r>
    </w:p>
    <w:p w14:paraId="172BF73D" w14:textId="77777777" w:rsidR="00373411" w:rsidRDefault="002C63AB" w:rsidP="0085317D">
      <w:pPr>
        <w:spacing w:line="360" w:lineRule="auto"/>
        <w:jc w:val="both"/>
        <w:rPr>
          <w:sz w:val="24"/>
        </w:rPr>
      </w:pPr>
      <w:r>
        <w:rPr>
          <w:sz w:val="24"/>
        </w:rPr>
        <w:t>TESCO</w:t>
      </w:r>
      <w:r w:rsidR="00F26B58">
        <w:rPr>
          <w:sz w:val="24"/>
        </w:rPr>
        <w:t xml:space="preserve"> has almost </w:t>
      </w:r>
      <w:r w:rsidR="00CD5218">
        <w:rPr>
          <w:sz w:val="24"/>
        </w:rPr>
        <w:t xml:space="preserve">6,800 shops </w:t>
      </w:r>
      <w:r w:rsidR="00F26B58">
        <w:rPr>
          <w:sz w:val="24"/>
        </w:rPr>
        <w:t xml:space="preserve">worldwide </w:t>
      </w:r>
      <w:r w:rsidR="00CD5218">
        <w:rPr>
          <w:sz w:val="24"/>
        </w:rPr>
        <w:t>that are based on hypermarket, superstore, and supermarket and convenience shop</w:t>
      </w:r>
      <w:r w:rsidR="00DF722C">
        <w:rPr>
          <w:sz w:val="24"/>
        </w:rPr>
        <w:t xml:space="preserve"> and TESCO operates in 13 countries of the world</w:t>
      </w:r>
      <w:r w:rsidR="00CD5218">
        <w:rPr>
          <w:sz w:val="24"/>
        </w:rPr>
        <w:t xml:space="preserve">. The retail industry is ranked as the ninth-largest retailers on global basis and the </w:t>
      </w:r>
      <w:r w:rsidR="00F26B58">
        <w:rPr>
          <w:sz w:val="24"/>
        </w:rPr>
        <w:t>dedicated and skilled employees are the main reasons behind their operations</w:t>
      </w:r>
      <w:r w:rsidR="00CD5218">
        <w:rPr>
          <w:sz w:val="24"/>
        </w:rPr>
        <w:t xml:space="preserve"> success</w:t>
      </w:r>
      <w:r w:rsidR="003B7A50">
        <w:rPr>
          <w:sz w:val="24"/>
        </w:rPr>
        <w:t xml:space="preserve"> (</w:t>
      </w:r>
      <w:r w:rsidR="00CD5218">
        <w:rPr>
          <w:sz w:val="24"/>
        </w:rPr>
        <w:t>TESCO</w:t>
      </w:r>
      <w:r w:rsidR="003B7A50">
        <w:rPr>
          <w:sz w:val="24"/>
        </w:rPr>
        <w:t>, 2020)</w:t>
      </w:r>
      <w:r w:rsidR="00F26B58">
        <w:rPr>
          <w:sz w:val="24"/>
        </w:rPr>
        <w:t xml:space="preserve">. </w:t>
      </w:r>
    </w:p>
    <w:p w14:paraId="0CB898B5" w14:textId="77777777" w:rsidR="00523EEB" w:rsidRDefault="00465DFC" w:rsidP="0085317D">
      <w:pPr>
        <w:spacing w:line="360" w:lineRule="auto"/>
        <w:jc w:val="both"/>
        <w:rPr>
          <w:sz w:val="24"/>
        </w:rPr>
      </w:pPr>
      <w:r>
        <w:rPr>
          <w:sz w:val="24"/>
        </w:rPr>
        <w:t xml:space="preserve">The operations of the </w:t>
      </w:r>
      <w:r w:rsidR="002C63AB">
        <w:rPr>
          <w:sz w:val="24"/>
        </w:rPr>
        <w:t>TESCO</w:t>
      </w:r>
      <w:r>
        <w:rPr>
          <w:sz w:val="24"/>
        </w:rPr>
        <w:t xml:space="preserve"> involve a certain group of people who together manage the business flow of the organization on a smooth basis. </w:t>
      </w:r>
      <w:r w:rsidR="001C01CF">
        <w:rPr>
          <w:sz w:val="24"/>
        </w:rPr>
        <w:t xml:space="preserve">The manager of the </w:t>
      </w:r>
      <w:r w:rsidR="002C63AB">
        <w:rPr>
          <w:sz w:val="24"/>
        </w:rPr>
        <w:t>TESCO</w:t>
      </w:r>
      <w:r w:rsidR="001C01CF">
        <w:rPr>
          <w:sz w:val="24"/>
        </w:rPr>
        <w:t xml:space="preserve"> is responsible for managing divergent business aspects such as hiring employees, looking into financial orders and aligning them, </w:t>
      </w:r>
      <w:r w:rsidR="00C750F0">
        <w:rPr>
          <w:sz w:val="24"/>
        </w:rPr>
        <w:t xml:space="preserve">ordering the </w:t>
      </w:r>
      <w:r w:rsidR="00523EEB">
        <w:rPr>
          <w:sz w:val="24"/>
        </w:rPr>
        <w:t>raw materials required and managing them. T</w:t>
      </w:r>
      <w:r w:rsidR="00C750F0">
        <w:rPr>
          <w:sz w:val="24"/>
        </w:rPr>
        <w:t xml:space="preserve">he </w:t>
      </w:r>
      <w:r w:rsidR="00FC2F45">
        <w:rPr>
          <w:sz w:val="24"/>
        </w:rPr>
        <w:t>retail industry</w:t>
      </w:r>
      <w:r w:rsidR="00956D4D">
        <w:rPr>
          <w:sz w:val="24"/>
        </w:rPr>
        <w:t xml:space="preserve"> makes sure that the business operations are meeting the customers as well as </w:t>
      </w:r>
      <w:proofErr w:type="gramStart"/>
      <w:r w:rsidR="00956D4D">
        <w:rPr>
          <w:sz w:val="24"/>
        </w:rPr>
        <w:t>employees</w:t>
      </w:r>
      <w:proofErr w:type="gramEnd"/>
      <w:r w:rsidR="00956D4D">
        <w:rPr>
          <w:sz w:val="24"/>
        </w:rPr>
        <w:t xml:space="preserve"> expectations</w:t>
      </w:r>
      <w:r w:rsidR="007D0759">
        <w:rPr>
          <w:sz w:val="24"/>
        </w:rPr>
        <w:t xml:space="preserve"> (</w:t>
      </w:r>
      <w:proofErr w:type="spellStart"/>
      <w:r w:rsidR="007D0759" w:rsidRPr="007D0759">
        <w:rPr>
          <w:sz w:val="24"/>
        </w:rPr>
        <w:t>Awadari</w:t>
      </w:r>
      <w:proofErr w:type="spellEnd"/>
      <w:r w:rsidR="007D0759">
        <w:rPr>
          <w:sz w:val="24"/>
        </w:rPr>
        <w:t xml:space="preserve"> </w:t>
      </w:r>
      <w:r w:rsidR="007D0759" w:rsidRPr="007D0759">
        <w:rPr>
          <w:sz w:val="24"/>
        </w:rPr>
        <w:t xml:space="preserve">and </w:t>
      </w:r>
      <w:proofErr w:type="spellStart"/>
      <w:r w:rsidR="007D0759" w:rsidRPr="007D0759">
        <w:rPr>
          <w:sz w:val="24"/>
        </w:rPr>
        <w:t>Kanwal</w:t>
      </w:r>
      <w:proofErr w:type="spellEnd"/>
      <w:r w:rsidR="007D0759" w:rsidRPr="007D0759">
        <w:rPr>
          <w:sz w:val="24"/>
        </w:rPr>
        <w:t xml:space="preserve">, </w:t>
      </w:r>
      <w:r w:rsidR="007D0759">
        <w:rPr>
          <w:sz w:val="24"/>
        </w:rPr>
        <w:t xml:space="preserve">2019). </w:t>
      </w:r>
      <w:r w:rsidR="00C52ABF">
        <w:rPr>
          <w:sz w:val="24"/>
        </w:rPr>
        <w:t>The assistant manager assists the man</w:t>
      </w:r>
      <w:r w:rsidR="00523EEB">
        <w:rPr>
          <w:sz w:val="24"/>
        </w:rPr>
        <w:t>a</w:t>
      </w:r>
      <w:r w:rsidR="00C52ABF">
        <w:rPr>
          <w:sz w:val="24"/>
        </w:rPr>
        <w:t xml:space="preserve">ger in all his works and responsibilities. </w:t>
      </w:r>
      <w:r w:rsidR="00956D4D">
        <w:rPr>
          <w:sz w:val="24"/>
        </w:rPr>
        <w:t xml:space="preserve">The advertisement and marketing tactics are under the responsibility of the marketing consultant in </w:t>
      </w:r>
      <w:r w:rsidR="002C63AB">
        <w:rPr>
          <w:sz w:val="24"/>
        </w:rPr>
        <w:t>TESCO</w:t>
      </w:r>
      <w:r w:rsidR="007D0759">
        <w:rPr>
          <w:sz w:val="24"/>
        </w:rPr>
        <w:t xml:space="preserve"> (TESCO, 2020)</w:t>
      </w:r>
      <w:r w:rsidR="00956D4D">
        <w:rPr>
          <w:sz w:val="24"/>
        </w:rPr>
        <w:t xml:space="preserve">. </w:t>
      </w:r>
      <w:r w:rsidR="00C50F76">
        <w:rPr>
          <w:sz w:val="24"/>
        </w:rPr>
        <w:t xml:space="preserve">The </w:t>
      </w:r>
      <w:r w:rsidR="00131770">
        <w:rPr>
          <w:sz w:val="24"/>
        </w:rPr>
        <w:t>supply</w:t>
      </w:r>
      <w:r w:rsidR="00C50F76">
        <w:rPr>
          <w:sz w:val="24"/>
        </w:rPr>
        <w:t xml:space="preserve"> chain is </w:t>
      </w:r>
      <w:r w:rsidR="00131770">
        <w:rPr>
          <w:sz w:val="24"/>
        </w:rPr>
        <w:t>managed</w:t>
      </w:r>
      <w:r w:rsidR="00C50F76">
        <w:rPr>
          <w:sz w:val="24"/>
        </w:rPr>
        <w:t xml:space="preserve"> </w:t>
      </w:r>
      <w:r w:rsidR="00C50F76">
        <w:rPr>
          <w:sz w:val="24"/>
        </w:rPr>
        <w:lastRenderedPageBreak/>
        <w:t xml:space="preserve">efficiently in the organization to ensure that the customer demands are meeting </w:t>
      </w:r>
      <w:proofErr w:type="gramStart"/>
      <w:r w:rsidR="00C50F76">
        <w:rPr>
          <w:sz w:val="24"/>
        </w:rPr>
        <w:t>effectively</w:t>
      </w:r>
      <w:proofErr w:type="gramEnd"/>
      <w:r w:rsidR="00C50F76">
        <w:rPr>
          <w:sz w:val="24"/>
        </w:rPr>
        <w:t xml:space="preserve"> and the supply is adequate to avoid any issue of higher customer demand as compared to the produced goods.</w:t>
      </w:r>
      <w:r w:rsidR="00131770">
        <w:rPr>
          <w:sz w:val="24"/>
        </w:rPr>
        <w:t xml:space="preserve"> The</w:t>
      </w:r>
      <w:r w:rsidR="00B24379">
        <w:rPr>
          <w:sz w:val="24"/>
        </w:rPr>
        <w:t xml:space="preserve"> managers lay emphasis on ensuring that the food products are manufactured on quality basis to avoid any adverse effect on customer health</w:t>
      </w:r>
      <w:r w:rsidR="007D0759">
        <w:rPr>
          <w:sz w:val="24"/>
        </w:rPr>
        <w:t xml:space="preserve"> (</w:t>
      </w:r>
      <w:proofErr w:type="spellStart"/>
      <w:r w:rsidR="007D0759" w:rsidRPr="007D0759">
        <w:rPr>
          <w:sz w:val="24"/>
        </w:rPr>
        <w:t>Awadari</w:t>
      </w:r>
      <w:proofErr w:type="spellEnd"/>
      <w:r w:rsidR="007D0759">
        <w:rPr>
          <w:sz w:val="24"/>
        </w:rPr>
        <w:t xml:space="preserve"> </w:t>
      </w:r>
      <w:r w:rsidR="007D0759" w:rsidRPr="007D0759">
        <w:rPr>
          <w:sz w:val="24"/>
        </w:rPr>
        <w:t xml:space="preserve">and </w:t>
      </w:r>
      <w:proofErr w:type="spellStart"/>
      <w:r w:rsidR="007D0759" w:rsidRPr="007D0759">
        <w:rPr>
          <w:sz w:val="24"/>
        </w:rPr>
        <w:t>Kanwal</w:t>
      </w:r>
      <w:proofErr w:type="spellEnd"/>
      <w:r w:rsidR="007D0759" w:rsidRPr="007D0759">
        <w:rPr>
          <w:sz w:val="24"/>
        </w:rPr>
        <w:t xml:space="preserve">, </w:t>
      </w:r>
      <w:r w:rsidR="007D0759">
        <w:rPr>
          <w:sz w:val="24"/>
        </w:rPr>
        <w:t>2019)</w:t>
      </w:r>
      <w:r w:rsidR="00B24379">
        <w:rPr>
          <w:sz w:val="24"/>
        </w:rPr>
        <w:t>.</w:t>
      </w:r>
    </w:p>
    <w:p w14:paraId="20C71E6A" w14:textId="77777777" w:rsidR="005B2FF8" w:rsidRDefault="00465DFC" w:rsidP="0085317D">
      <w:pPr>
        <w:spacing w:line="360" w:lineRule="auto"/>
        <w:jc w:val="both"/>
        <w:rPr>
          <w:sz w:val="24"/>
        </w:rPr>
      </w:pPr>
      <w:r>
        <w:rPr>
          <w:sz w:val="24"/>
        </w:rPr>
        <w:t xml:space="preserve">The organizational structure followed by </w:t>
      </w:r>
      <w:r w:rsidR="002C63AB">
        <w:rPr>
          <w:sz w:val="24"/>
        </w:rPr>
        <w:t>TESCO</w:t>
      </w:r>
      <w:r>
        <w:rPr>
          <w:sz w:val="24"/>
        </w:rPr>
        <w:t xml:space="preserve"> </w:t>
      </w:r>
      <w:r w:rsidR="009B5B51">
        <w:rPr>
          <w:sz w:val="24"/>
        </w:rPr>
        <w:t xml:space="preserve">is a </w:t>
      </w:r>
      <w:r w:rsidR="00033BFA" w:rsidRPr="00033BFA">
        <w:rPr>
          <w:sz w:val="24"/>
        </w:rPr>
        <w:t>hierarchical</w:t>
      </w:r>
      <w:r w:rsidR="00033BFA">
        <w:rPr>
          <w:sz w:val="24"/>
        </w:rPr>
        <w:t xml:space="preserve"> structure </w:t>
      </w:r>
      <w:r w:rsidR="009B5B51">
        <w:rPr>
          <w:sz w:val="24"/>
        </w:rPr>
        <w:t xml:space="preserve">under which the </w:t>
      </w:r>
      <w:r w:rsidR="00FC2F45">
        <w:rPr>
          <w:sz w:val="24"/>
        </w:rPr>
        <w:t>retail industry</w:t>
      </w:r>
      <w:r w:rsidR="009B5B51">
        <w:rPr>
          <w:sz w:val="24"/>
        </w:rPr>
        <w:t xml:space="preserve"> operations are divided into groups and roles and responsibilities are given to each of the department</w:t>
      </w:r>
      <w:r w:rsidR="007D0759">
        <w:rPr>
          <w:sz w:val="24"/>
        </w:rPr>
        <w:t xml:space="preserve"> (</w:t>
      </w:r>
      <w:proofErr w:type="spellStart"/>
      <w:r w:rsidR="007D0759" w:rsidRPr="007D0759">
        <w:rPr>
          <w:sz w:val="24"/>
        </w:rPr>
        <w:t>Awadari</w:t>
      </w:r>
      <w:proofErr w:type="spellEnd"/>
      <w:r w:rsidR="007D0759">
        <w:rPr>
          <w:sz w:val="24"/>
        </w:rPr>
        <w:t xml:space="preserve"> </w:t>
      </w:r>
      <w:r w:rsidR="007D0759" w:rsidRPr="007D0759">
        <w:rPr>
          <w:sz w:val="24"/>
        </w:rPr>
        <w:t xml:space="preserve">and </w:t>
      </w:r>
      <w:proofErr w:type="spellStart"/>
      <w:r w:rsidR="007D0759" w:rsidRPr="007D0759">
        <w:rPr>
          <w:sz w:val="24"/>
        </w:rPr>
        <w:t>Kanwal</w:t>
      </w:r>
      <w:proofErr w:type="spellEnd"/>
      <w:r w:rsidR="007D0759" w:rsidRPr="007D0759">
        <w:rPr>
          <w:sz w:val="24"/>
        </w:rPr>
        <w:t xml:space="preserve">, </w:t>
      </w:r>
      <w:r w:rsidR="007D0759">
        <w:rPr>
          <w:sz w:val="24"/>
        </w:rPr>
        <w:t xml:space="preserve">2019). </w:t>
      </w:r>
      <w:r w:rsidR="00033BFA">
        <w:rPr>
          <w:sz w:val="24"/>
        </w:rPr>
        <w:t xml:space="preserve">The reason behind using this organizational structure is that TESCO runs on large scale in context to business and has several business layers involved. </w:t>
      </w:r>
      <w:r w:rsidR="009B5B51">
        <w:rPr>
          <w:sz w:val="24"/>
        </w:rPr>
        <w:t xml:space="preserve">This ease the operational procedure of the </w:t>
      </w:r>
      <w:r w:rsidR="00FC2F45">
        <w:rPr>
          <w:sz w:val="24"/>
        </w:rPr>
        <w:t>retail industry</w:t>
      </w:r>
      <w:r w:rsidR="009B5B51">
        <w:rPr>
          <w:sz w:val="24"/>
        </w:rPr>
        <w:t xml:space="preserve"> with the utmost efficiency and effectiveness since roles and responsibilities are divided among groups</w:t>
      </w:r>
      <w:r w:rsidR="005E323F">
        <w:rPr>
          <w:sz w:val="24"/>
        </w:rPr>
        <w:t xml:space="preserve"> of people</w:t>
      </w:r>
      <w:r w:rsidR="009B5B51">
        <w:rPr>
          <w:sz w:val="24"/>
        </w:rPr>
        <w:t>.</w:t>
      </w:r>
    </w:p>
    <w:p w14:paraId="11E68700" w14:textId="77777777" w:rsidR="005E323F" w:rsidRDefault="00033BFA" w:rsidP="005E323F">
      <w:pPr>
        <w:keepNext/>
        <w:spacing w:line="360" w:lineRule="auto"/>
        <w:jc w:val="center"/>
      </w:pPr>
      <w:r>
        <w:rPr>
          <w:noProof/>
        </w:rPr>
        <w:drawing>
          <wp:inline distT="0" distB="0" distL="0" distR="0" wp14:anchorId="75265AF0" wp14:editId="5B7BA62B">
            <wp:extent cx="5943600" cy="3137799"/>
            <wp:effectExtent l="19050" t="0" r="0" b="0"/>
            <wp:docPr id="2" name="Picture 1" descr="Tesco Organizational Structure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zational Structure - Research-Methodology"/>
                    <pic:cNvPicPr>
                      <a:picLocks noChangeAspect="1" noChangeArrowheads="1"/>
                    </pic:cNvPicPr>
                  </pic:nvPicPr>
                  <pic:blipFill>
                    <a:blip r:embed="rId8"/>
                    <a:srcRect/>
                    <a:stretch>
                      <a:fillRect/>
                    </a:stretch>
                  </pic:blipFill>
                  <pic:spPr bwMode="auto">
                    <a:xfrm>
                      <a:off x="0" y="0"/>
                      <a:ext cx="5943600" cy="3137799"/>
                    </a:xfrm>
                    <a:prstGeom prst="rect">
                      <a:avLst/>
                    </a:prstGeom>
                    <a:noFill/>
                    <a:ln w="9525">
                      <a:noFill/>
                      <a:miter lim="800000"/>
                      <a:headEnd/>
                      <a:tailEnd/>
                    </a:ln>
                  </pic:spPr>
                </pic:pic>
              </a:graphicData>
            </a:graphic>
          </wp:inline>
        </w:drawing>
      </w:r>
    </w:p>
    <w:p w14:paraId="53D5D135" w14:textId="77777777" w:rsidR="005E323F" w:rsidRDefault="00465DFC" w:rsidP="005E323F">
      <w:pPr>
        <w:pStyle w:val="Caption"/>
        <w:jc w:val="center"/>
        <w:rPr>
          <w:sz w:val="24"/>
        </w:rPr>
      </w:pPr>
      <w:bookmarkStart w:id="6" w:name="_Toc37935553"/>
      <w:r w:rsidRPr="005E323F">
        <w:rPr>
          <w:sz w:val="24"/>
        </w:rPr>
        <w:t xml:space="preserve">Figure </w:t>
      </w:r>
      <w:r w:rsidR="00D071D3" w:rsidRPr="005E323F">
        <w:rPr>
          <w:sz w:val="24"/>
        </w:rPr>
        <w:fldChar w:fldCharType="begin"/>
      </w:r>
      <w:r w:rsidRPr="005E323F">
        <w:rPr>
          <w:sz w:val="24"/>
        </w:rPr>
        <w:instrText xml:space="preserve"> SEQ Figure \* ARABIC </w:instrText>
      </w:r>
      <w:r w:rsidR="00D071D3" w:rsidRPr="005E323F">
        <w:rPr>
          <w:sz w:val="24"/>
        </w:rPr>
        <w:fldChar w:fldCharType="separate"/>
      </w:r>
      <w:r w:rsidR="00F85A42">
        <w:rPr>
          <w:noProof/>
          <w:sz w:val="24"/>
        </w:rPr>
        <w:t>1</w:t>
      </w:r>
      <w:r w:rsidR="00D071D3" w:rsidRPr="005E323F">
        <w:rPr>
          <w:sz w:val="24"/>
        </w:rPr>
        <w:fldChar w:fldCharType="end"/>
      </w:r>
      <w:r w:rsidRPr="005E323F">
        <w:rPr>
          <w:sz w:val="24"/>
        </w:rPr>
        <w:t>: Organizational structure</w:t>
      </w:r>
      <w:r w:rsidR="00033BFA">
        <w:rPr>
          <w:sz w:val="24"/>
        </w:rPr>
        <w:t xml:space="preserve"> of TESCO</w:t>
      </w:r>
      <w:bookmarkEnd w:id="6"/>
    </w:p>
    <w:p w14:paraId="4CC7BFA9" w14:textId="77777777" w:rsidR="005E323F" w:rsidRPr="007D0759" w:rsidRDefault="00465DFC" w:rsidP="005E323F">
      <w:pPr>
        <w:jc w:val="center"/>
        <w:rPr>
          <w:sz w:val="24"/>
        </w:rPr>
      </w:pPr>
      <w:r w:rsidRPr="007D0759">
        <w:rPr>
          <w:sz w:val="24"/>
        </w:rPr>
        <w:t>Source:</w:t>
      </w:r>
      <w:r w:rsidR="003B7A50" w:rsidRPr="007D0759">
        <w:rPr>
          <w:sz w:val="24"/>
        </w:rPr>
        <w:t xml:space="preserve"> </w:t>
      </w:r>
      <w:r w:rsidR="007D0759">
        <w:rPr>
          <w:sz w:val="24"/>
        </w:rPr>
        <w:t>(</w:t>
      </w:r>
      <w:proofErr w:type="spellStart"/>
      <w:r w:rsidR="007D0759" w:rsidRPr="007D0759">
        <w:rPr>
          <w:sz w:val="24"/>
        </w:rPr>
        <w:t>Awadari</w:t>
      </w:r>
      <w:proofErr w:type="spellEnd"/>
      <w:r w:rsidR="007D0759" w:rsidRPr="007D0759">
        <w:rPr>
          <w:sz w:val="24"/>
        </w:rPr>
        <w:t xml:space="preserve"> and </w:t>
      </w:r>
      <w:proofErr w:type="spellStart"/>
      <w:r w:rsidR="007D0759" w:rsidRPr="007D0759">
        <w:rPr>
          <w:sz w:val="24"/>
        </w:rPr>
        <w:t>Kanwal</w:t>
      </w:r>
      <w:proofErr w:type="spellEnd"/>
      <w:r w:rsidR="007D0759" w:rsidRPr="007D0759">
        <w:rPr>
          <w:sz w:val="24"/>
        </w:rPr>
        <w:t xml:space="preserve">, </w:t>
      </w:r>
      <w:r w:rsidR="007D0759">
        <w:rPr>
          <w:sz w:val="24"/>
        </w:rPr>
        <w:t>2019)</w:t>
      </w:r>
    </w:p>
    <w:p w14:paraId="26109555" w14:textId="77777777" w:rsidR="007D0759" w:rsidRDefault="007D0759" w:rsidP="005E323F">
      <w:pPr>
        <w:jc w:val="center"/>
      </w:pPr>
    </w:p>
    <w:p w14:paraId="653D96AC" w14:textId="77777777" w:rsidR="00B3041B" w:rsidRDefault="00B3041B" w:rsidP="0085317D">
      <w:pPr>
        <w:spacing w:line="360" w:lineRule="auto"/>
        <w:jc w:val="both"/>
        <w:rPr>
          <w:b/>
          <w:sz w:val="24"/>
        </w:rPr>
      </w:pPr>
    </w:p>
    <w:p w14:paraId="06CA388D" w14:textId="77777777" w:rsidR="00CE36B0" w:rsidRDefault="00465DFC" w:rsidP="0085317D">
      <w:pPr>
        <w:pStyle w:val="Heading2"/>
        <w:spacing w:line="360" w:lineRule="auto"/>
        <w:jc w:val="both"/>
      </w:pPr>
      <w:bookmarkStart w:id="7" w:name="_Toc37149795"/>
      <w:r>
        <w:lastRenderedPageBreak/>
        <w:t xml:space="preserve">ATTITUDES, BELIEFS AND VALUE SYSTEM OF </w:t>
      </w:r>
      <w:r w:rsidR="002C63AB">
        <w:t>TESCO</w:t>
      </w:r>
      <w:r>
        <w:t xml:space="preserve"> RELATING WITH PRODUCTIVITY</w:t>
      </w:r>
      <w:bookmarkEnd w:id="7"/>
    </w:p>
    <w:p w14:paraId="16E83A90" w14:textId="77777777" w:rsidR="00C04719" w:rsidRDefault="00465DFC" w:rsidP="0085317D">
      <w:pPr>
        <w:spacing w:line="360" w:lineRule="auto"/>
        <w:jc w:val="both"/>
        <w:rPr>
          <w:sz w:val="24"/>
        </w:rPr>
      </w:pPr>
      <w:r w:rsidRPr="00C04719">
        <w:rPr>
          <w:sz w:val="24"/>
        </w:rPr>
        <w:t xml:space="preserve">The productivity of an organization is directly interlinked with the value system, beliefs and attitudes of an organization. </w:t>
      </w:r>
      <w:r>
        <w:rPr>
          <w:sz w:val="24"/>
        </w:rPr>
        <w:t xml:space="preserve">Different values, beliefs and the value system of </w:t>
      </w:r>
      <w:r w:rsidR="002C63AB">
        <w:rPr>
          <w:sz w:val="24"/>
        </w:rPr>
        <w:t>TESCO</w:t>
      </w:r>
      <w:r>
        <w:rPr>
          <w:sz w:val="24"/>
        </w:rPr>
        <w:t xml:space="preserve"> are as under-</w:t>
      </w:r>
    </w:p>
    <w:p w14:paraId="661B68C6" w14:textId="77777777" w:rsidR="00B3041B" w:rsidRPr="00C41176" w:rsidRDefault="00465DFC" w:rsidP="0085317D">
      <w:pPr>
        <w:spacing w:line="360" w:lineRule="auto"/>
        <w:jc w:val="both"/>
        <w:rPr>
          <w:b/>
          <w:sz w:val="24"/>
        </w:rPr>
      </w:pPr>
      <w:r w:rsidRPr="00C41176">
        <w:rPr>
          <w:b/>
          <w:sz w:val="24"/>
        </w:rPr>
        <w:t xml:space="preserve">Attitudes of </w:t>
      </w:r>
      <w:r w:rsidR="002C63AB">
        <w:rPr>
          <w:b/>
          <w:sz w:val="24"/>
        </w:rPr>
        <w:t>TESCO</w:t>
      </w:r>
    </w:p>
    <w:p w14:paraId="448F5231" w14:textId="77777777" w:rsidR="008A10D9" w:rsidRDefault="00465DFC" w:rsidP="0085317D">
      <w:pPr>
        <w:spacing w:line="360" w:lineRule="auto"/>
        <w:jc w:val="both"/>
        <w:rPr>
          <w:sz w:val="24"/>
        </w:rPr>
      </w:pPr>
      <w:r>
        <w:rPr>
          <w:sz w:val="24"/>
        </w:rPr>
        <w:t xml:space="preserve">Attitude is defined as the </w:t>
      </w:r>
      <w:proofErr w:type="spellStart"/>
      <w:r w:rsidR="00143AB1">
        <w:rPr>
          <w:sz w:val="24"/>
        </w:rPr>
        <w:t>behaviour</w:t>
      </w:r>
      <w:proofErr w:type="spellEnd"/>
      <w:r w:rsidR="00143AB1">
        <w:rPr>
          <w:sz w:val="24"/>
        </w:rPr>
        <w:t xml:space="preserve">, beliefs and the feelings that an organization follows in </w:t>
      </w:r>
      <w:r w:rsidR="006D0CFF">
        <w:rPr>
          <w:sz w:val="24"/>
        </w:rPr>
        <w:t xml:space="preserve">the </w:t>
      </w:r>
      <w:r w:rsidR="00143AB1">
        <w:rPr>
          <w:sz w:val="24"/>
        </w:rPr>
        <w:t xml:space="preserve">business. </w:t>
      </w:r>
      <w:r w:rsidR="008B4962">
        <w:rPr>
          <w:sz w:val="24"/>
        </w:rPr>
        <w:t xml:space="preserve">The attitude of the organization is responsible for influencing the organizational </w:t>
      </w:r>
      <w:proofErr w:type="spellStart"/>
      <w:r w:rsidR="008B4962">
        <w:rPr>
          <w:sz w:val="24"/>
        </w:rPr>
        <w:t>behaviour</w:t>
      </w:r>
      <w:proofErr w:type="spellEnd"/>
      <w:r w:rsidR="008B4962">
        <w:rPr>
          <w:sz w:val="24"/>
        </w:rPr>
        <w:t xml:space="preserve"> of the workforce</w:t>
      </w:r>
      <w:r w:rsidR="00B45460">
        <w:rPr>
          <w:sz w:val="24"/>
        </w:rPr>
        <w:t xml:space="preserve"> (</w:t>
      </w:r>
      <w:proofErr w:type="spellStart"/>
      <w:r w:rsidR="00B45460">
        <w:rPr>
          <w:sz w:val="24"/>
          <w:szCs w:val="24"/>
        </w:rPr>
        <w:t>Idemobi</w:t>
      </w:r>
      <w:proofErr w:type="spellEnd"/>
      <w:r w:rsidR="00B45460">
        <w:rPr>
          <w:sz w:val="24"/>
          <w:szCs w:val="24"/>
        </w:rPr>
        <w:t xml:space="preserve"> et al., 2017</w:t>
      </w:r>
      <w:r w:rsidR="00B45460">
        <w:rPr>
          <w:sz w:val="24"/>
        </w:rPr>
        <w:t>)</w:t>
      </w:r>
      <w:r w:rsidR="008B4962">
        <w:rPr>
          <w:sz w:val="24"/>
        </w:rPr>
        <w:t>.</w:t>
      </w:r>
      <w:r w:rsidR="005D7329">
        <w:rPr>
          <w:sz w:val="24"/>
        </w:rPr>
        <w:t xml:space="preserve"> </w:t>
      </w:r>
      <w:r w:rsidR="00BB070B">
        <w:rPr>
          <w:sz w:val="24"/>
        </w:rPr>
        <w:t xml:space="preserve">The attitudes of the </w:t>
      </w:r>
      <w:r w:rsidR="002C63AB">
        <w:rPr>
          <w:sz w:val="24"/>
        </w:rPr>
        <w:t>TESCO</w:t>
      </w:r>
      <w:r w:rsidR="00BB070B">
        <w:rPr>
          <w:sz w:val="24"/>
        </w:rPr>
        <w:t xml:space="preserve"> </w:t>
      </w:r>
      <w:r w:rsidR="00632E5A">
        <w:rPr>
          <w:sz w:val="24"/>
        </w:rPr>
        <w:t xml:space="preserve">are based on enhancing the workplace environment </w:t>
      </w:r>
      <w:r w:rsidR="00BB070B">
        <w:rPr>
          <w:sz w:val="24"/>
        </w:rPr>
        <w:t xml:space="preserve">that can ease the job satisfaction level of the employees so that they can adopt the </w:t>
      </w:r>
      <w:proofErr w:type="spellStart"/>
      <w:r w:rsidR="00BB070B">
        <w:rPr>
          <w:sz w:val="24"/>
        </w:rPr>
        <w:t>behaviour</w:t>
      </w:r>
      <w:proofErr w:type="spellEnd"/>
      <w:r w:rsidR="00BB070B">
        <w:rPr>
          <w:sz w:val="24"/>
        </w:rPr>
        <w:t xml:space="preserve"> that is beneficial for the business growth of </w:t>
      </w:r>
      <w:r w:rsidR="002C63AB">
        <w:rPr>
          <w:sz w:val="24"/>
        </w:rPr>
        <w:t>TESCO</w:t>
      </w:r>
      <w:r w:rsidR="00BB070B">
        <w:rPr>
          <w:sz w:val="24"/>
        </w:rPr>
        <w:t>.</w:t>
      </w:r>
      <w:r w:rsidR="007E4557">
        <w:rPr>
          <w:sz w:val="24"/>
        </w:rPr>
        <w:t xml:space="preserve"> The tactics of organizational commitment are another attitude that </w:t>
      </w:r>
      <w:r w:rsidR="002C63AB">
        <w:rPr>
          <w:sz w:val="24"/>
        </w:rPr>
        <w:t>TESCO</w:t>
      </w:r>
      <w:r w:rsidR="007E4557">
        <w:rPr>
          <w:sz w:val="24"/>
        </w:rPr>
        <w:t xml:space="preserve"> adopts to enhance the encouragement towards work among the employees. The attitude is directly linked with the </w:t>
      </w:r>
      <w:proofErr w:type="spellStart"/>
      <w:r w:rsidR="007E4557">
        <w:rPr>
          <w:sz w:val="24"/>
        </w:rPr>
        <w:t>behaviour</w:t>
      </w:r>
      <w:proofErr w:type="spellEnd"/>
      <w:r w:rsidR="007E4557">
        <w:rPr>
          <w:sz w:val="24"/>
        </w:rPr>
        <w:t xml:space="preserve"> of the employees on which the business growth of </w:t>
      </w:r>
      <w:r w:rsidR="002C63AB">
        <w:rPr>
          <w:sz w:val="24"/>
        </w:rPr>
        <w:t>TESCO</w:t>
      </w:r>
      <w:r w:rsidR="007E4557">
        <w:rPr>
          <w:sz w:val="24"/>
        </w:rPr>
        <w:t xml:space="preserve"> relies</w:t>
      </w:r>
      <w:r w:rsidR="00B45460">
        <w:rPr>
          <w:sz w:val="24"/>
        </w:rPr>
        <w:t xml:space="preserve"> </w:t>
      </w:r>
    </w:p>
    <w:p w14:paraId="4950E89C" w14:textId="77777777" w:rsidR="005F059B" w:rsidRDefault="00465DFC" w:rsidP="0085317D">
      <w:pPr>
        <w:spacing w:line="360" w:lineRule="auto"/>
        <w:jc w:val="both"/>
        <w:rPr>
          <w:sz w:val="24"/>
        </w:rPr>
      </w:pPr>
      <w:r>
        <w:rPr>
          <w:sz w:val="24"/>
        </w:rPr>
        <w:t xml:space="preserve">The attitude that is followed by the </w:t>
      </w:r>
      <w:r w:rsidR="002C63AB">
        <w:rPr>
          <w:sz w:val="24"/>
        </w:rPr>
        <w:t>TESCO</w:t>
      </w:r>
      <w:r>
        <w:rPr>
          <w:sz w:val="24"/>
        </w:rPr>
        <w:t xml:space="preserve"> highly impacts the productivity of the</w:t>
      </w:r>
      <w:r w:rsidR="006D289B">
        <w:rPr>
          <w:sz w:val="24"/>
        </w:rPr>
        <w:t xml:space="preserve"> business because the </w:t>
      </w:r>
      <w:proofErr w:type="spellStart"/>
      <w:r w:rsidR="006D289B">
        <w:rPr>
          <w:sz w:val="24"/>
        </w:rPr>
        <w:t>behaviour</w:t>
      </w:r>
      <w:proofErr w:type="spellEnd"/>
      <w:r w:rsidR="006D289B">
        <w:rPr>
          <w:sz w:val="24"/>
        </w:rPr>
        <w:t xml:space="preserve"> is highly linked with the attitude of an organization. </w:t>
      </w:r>
      <w:r w:rsidR="002C63AB">
        <w:rPr>
          <w:sz w:val="24"/>
        </w:rPr>
        <w:t>TESCO</w:t>
      </w:r>
      <w:r w:rsidR="006D289B">
        <w:rPr>
          <w:sz w:val="24"/>
        </w:rPr>
        <w:t xml:space="preserve"> is adopting tactics that can enhance the job satisfaction and organizational commitment for the employees since it can directly enhance the determination and morale of the workforce, the motivated employee's works with more dedication for enhancing the productivity of </w:t>
      </w:r>
      <w:r w:rsidR="002C63AB">
        <w:rPr>
          <w:sz w:val="24"/>
        </w:rPr>
        <w:t>TESCO</w:t>
      </w:r>
      <w:r w:rsidR="00B45460">
        <w:rPr>
          <w:sz w:val="24"/>
        </w:rPr>
        <w:t xml:space="preserve"> (</w:t>
      </w:r>
      <w:proofErr w:type="spellStart"/>
      <w:r w:rsidR="00B45460">
        <w:rPr>
          <w:sz w:val="24"/>
          <w:szCs w:val="24"/>
        </w:rPr>
        <w:t>Idemobi</w:t>
      </w:r>
      <w:proofErr w:type="spellEnd"/>
      <w:r w:rsidR="00B45460">
        <w:rPr>
          <w:sz w:val="24"/>
          <w:szCs w:val="24"/>
        </w:rPr>
        <w:t xml:space="preserve"> et al., 2017</w:t>
      </w:r>
      <w:r w:rsidR="00B45460">
        <w:rPr>
          <w:sz w:val="24"/>
        </w:rPr>
        <w:t>)</w:t>
      </w:r>
      <w:r w:rsidR="006D289B">
        <w:rPr>
          <w:sz w:val="24"/>
        </w:rPr>
        <w:t>.</w:t>
      </w:r>
    </w:p>
    <w:p w14:paraId="3FF87519" w14:textId="77777777" w:rsidR="00544BE4" w:rsidRDefault="00465DFC" w:rsidP="0085317D">
      <w:pPr>
        <w:spacing w:line="360" w:lineRule="auto"/>
        <w:jc w:val="both"/>
        <w:rPr>
          <w:b/>
          <w:sz w:val="24"/>
        </w:rPr>
      </w:pPr>
      <w:r w:rsidRPr="00C41176">
        <w:rPr>
          <w:b/>
          <w:sz w:val="24"/>
        </w:rPr>
        <w:t xml:space="preserve">Beliefs of </w:t>
      </w:r>
      <w:r w:rsidR="002C63AB">
        <w:rPr>
          <w:b/>
          <w:sz w:val="24"/>
        </w:rPr>
        <w:t>TESCO</w:t>
      </w:r>
    </w:p>
    <w:p w14:paraId="39B12469" w14:textId="77777777" w:rsidR="006D289B" w:rsidRDefault="00465DFC" w:rsidP="0085317D">
      <w:pPr>
        <w:spacing w:line="360" w:lineRule="auto"/>
        <w:jc w:val="both"/>
        <w:rPr>
          <w:sz w:val="24"/>
        </w:rPr>
      </w:pPr>
      <w:r w:rsidRPr="001521F6">
        <w:rPr>
          <w:sz w:val="24"/>
        </w:rPr>
        <w:t xml:space="preserve">The beliefs are defined as the values and the cultures that an organization follows with a vision to aspire the people involved in the business. </w:t>
      </w:r>
      <w:r w:rsidR="001521F6" w:rsidRPr="001521F6">
        <w:rPr>
          <w:sz w:val="24"/>
        </w:rPr>
        <w:t xml:space="preserve">The organizational </w:t>
      </w:r>
      <w:r w:rsidR="00CD68DB" w:rsidRPr="001521F6">
        <w:rPr>
          <w:sz w:val="24"/>
        </w:rPr>
        <w:t xml:space="preserve">beliefs of </w:t>
      </w:r>
      <w:r w:rsidR="002C63AB">
        <w:rPr>
          <w:sz w:val="24"/>
        </w:rPr>
        <w:t>TESCO</w:t>
      </w:r>
      <w:r w:rsidR="00CD68DB" w:rsidRPr="001521F6">
        <w:rPr>
          <w:sz w:val="24"/>
        </w:rPr>
        <w:t xml:space="preserve"> involve</w:t>
      </w:r>
      <w:r w:rsidR="001521F6" w:rsidRPr="001521F6">
        <w:rPr>
          <w:sz w:val="24"/>
        </w:rPr>
        <w:t xml:space="preserve"> </w:t>
      </w:r>
      <w:r w:rsidR="00CD68DB">
        <w:rPr>
          <w:sz w:val="24"/>
        </w:rPr>
        <w:t xml:space="preserve">the culture of support and enhanced performance of the employees. The different beliefs inculcated in </w:t>
      </w:r>
      <w:r w:rsidR="00FC2F45">
        <w:rPr>
          <w:sz w:val="24"/>
        </w:rPr>
        <w:t>retail industry</w:t>
      </w:r>
      <w:r w:rsidR="00CD68DB">
        <w:rPr>
          <w:sz w:val="24"/>
        </w:rPr>
        <w:t xml:space="preserve"> involve the loyalty, quality, values and expectations along with introducing learning opportunities for the employees</w:t>
      </w:r>
      <w:r w:rsidR="00B45460">
        <w:rPr>
          <w:sz w:val="24"/>
        </w:rPr>
        <w:t xml:space="preserve"> (</w:t>
      </w:r>
      <w:proofErr w:type="spellStart"/>
      <w:r w:rsidR="00B45460" w:rsidRPr="009D506C">
        <w:rPr>
          <w:sz w:val="24"/>
          <w:szCs w:val="24"/>
        </w:rPr>
        <w:t>Caracciolo</w:t>
      </w:r>
      <w:proofErr w:type="spellEnd"/>
      <w:r w:rsidR="00B45460">
        <w:rPr>
          <w:sz w:val="24"/>
          <w:szCs w:val="24"/>
        </w:rPr>
        <w:t xml:space="preserve"> et al., 2016</w:t>
      </w:r>
      <w:r w:rsidR="00B45460">
        <w:rPr>
          <w:sz w:val="24"/>
        </w:rPr>
        <w:t>)</w:t>
      </w:r>
      <w:r w:rsidR="00CD68DB">
        <w:rPr>
          <w:sz w:val="24"/>
        </w:rPr>
        <w:t>.</w:t>
      </w:r>
      <w:r w:rsidR="00AC6B59">
        <w:rPr>
          <w:sz w:val="24"/>
        </w:rPr>
        <w:t xml:space="preserve"> The beliefs </w:t>
      </w:r>
      <w:r w:rsidR="000A5281">
        <w:rPr>
          <w:sz w:val="24"/>
        </w:rPr>
        <w:t xml:space="preserve">followed by managers and leaders in the </w:t>
      </w:r>
      <w:r w:rsidR="002C63AB">
        <w:rPr>
          <w:sz w:val="24"/>
        </w:rPr>
        <w:t>TESCO</w:t>
      </w:r>
      <w:r w:rsidR="00AC6B59">
        <w:rPr>
          <w:sz w:val="24"/>
        </w:rPr>
        <w:t xml:space="preserve"> highly influence the cultural beliefs</w:t>
      </w:r>
      <w:r w:rsidR="000A5281">
        <w:rPr>
          <w:sz w:val="24"/>
        </w:rPr>
        <w:t xml:space="preserve"> and </w:t>
      </w:r>
      <w:r w:rsidR="000A5281">
        <w:rPr>
          <w:sz w:val="24"/>
        </w:rPr>
        <w:lastRenderedPageBreak/>
        <w:t>perception</w:t>
      </w:r>
      <w:r w:rsidR="00AC6B59">
        <w:rPr>
          <w:sz w:val="24"/>
        </w:rPr>
        <w:t xml:space="preserve"> of employees</w:t>
      </w:r>
      <w:r w:rsidR="00B45460">
        <w:rPr>
          <w:sz w:val="24"/>
        </w:rPr>
        <w:t xml:space="preserve"> (</w:t>
      </w:r>
      <w:r w:rsidR="00B45460">
        <w:rPr>
          <w:sz w:val="24"/>
          <w:szCs w:val="24"/>
        </w:rPr>
        <w:t>Kuhn, 2018</w:t>
      </w:r>
      <w:r w:rsidR="00B45460">
        <w:rPr>
          <w:sz w:val="24"/>
        </w:rPr>
        <w:t>)</w:t>
      </w:r>
      <w:r w:rsidR="00AC6B59">
        <w:rPr>
          <w:sz w:val="24"/>
        </w:rPr>
        <w:t>.</w:t>
      </w:r>
      <w:r w:rsidR="008F6ADD">
        <w:rPr>
          <w:sz w:val="24"/>
        </w:rPr>
        <w:t xml:space="preserve"> The culture of TESCO is mainly based on </w:t>
      </w:r>
      <w:proofErr w:type="gramStart"/>
      <w:r w:rsidR="008F6ADD">
        <w:rPr>
          <w:sz w:val="24"/>
        </w:rPr>
        <w:t>team oriented</w:t>
      </w:r>
      <w:proofErr w:type="gramEnd"/>
      <w:r w:rsidR="008F6ADD">
        <w:rPr>
          <w:sz w:val="24"/>
        </w:rPr>
        <w:t xml:space="preserve"> approach </w:t>
      </w:r>
      <w:r w:rsidR="00995821">
        <w:rPr>
          <w:sz w:val="24"/>
        </w:rPr>
        <w:t xml:space="preserve">along with a desire to serve the customers with quality products and </w:t>
      </w:r>
      <w:r w:rsidR="00737DE8">
        <w:rPr>
          <w:sz w:val="24"/>
        </w:rPr>
        <w:t>meaningful solutions.</w:t>
      </w:r>
    </w:p>
    <w:p w14:paraId="5BCEB24D" w14:textId="77777777" w:rsidR="000A5281" w:rsidRPr="001521F6" w:rsidRDefault="00465DFC" w:rsidP="0085317D">
      <w:pPr>
        <w:spacing w:line="360" w:lineRule="auto"/>
        <w:jc w:val="both"/>
        <w:rPr>
          <w:sz w:val="24"/>
        </w:rPr>
      </w:pPr>
      <w:r>
        <w:rPr>
          <w:sz w:val="24"/>
        </w:rPr>
        <w:t xml:space="preserve">The productivity of </w:t>
      </w:r>
      <w:r w:rsidR="002C63AB">
        <w:rPr>
          <w:sz w:val="24"/>
        </w:rPr>
        <w:t>TESCO</w:t>
      </w:r>
      <w:r>
        <w:rPr>
          <w:sz w:val="24"/>
        </w:rPr>
        <w:t xml:space="preserve"> is also highly dependent on the beliefs that the organization encourages. </w:t>
      </w:r>
      <w:r w:rsidR="00AB76C0">
        <w:rPr>
          <w:sz w:val="24"/>
        </w:rPr>
        <w:t>The cultural beliefs that the man</w:t>
      </w:r>
      <w:r w:rsidR="00737DE8">
        <w:rPr>
          <w:sz w:val="24"/>
        </w:rPr>
        <w:t>a</w:t>
      </w:r>
      <w:r w:rsidR="00AB76C0">
        <w:rPr>
          <w:sz w:val="24"/>
        </w:rPr>
        <w:t xml:space="preserve">gers and leaders follow and encourage in the </w:t>
      </w:r>
      <w:r w:rsidR="002C63AB">
        <w:rPr>
          <w:sz w:val="24"/>
        </w:rPr>
        <w:t>TESCO</w:t>
      </w:r>
      <w:r w:rsidR="00AB76C0">
        <w:rPr>
          <w:sz w:val="24"/>
        </w:rPr>
        <w:t xml:space="preserve"> directly impact the vision of the employees and their performance level. A positive belief and culture of the </w:t>
      </w:r>
      <w:r w:rsidR="00FC2F45">
        <w:rPr>
          <w:sz w:val="24"/>
        </w:rPr>
        <w:t>retail industry</w:t>
      </w:r>
      <w:r w:rsidR="00AB76C0">
        <w:rPr>
          <w:sz w:val="24"/>
        </w:rPr>
        <w:t xml:space="preserve"> makes the employees more passionate and dedicated to work for enhanced productivity. The performance of the workforce can be boosted by adopting more positive and encouraging cultural beliefs and tactics in </w:t>
      </w:r>
      <w:r w:rsidR="002C63AB">
        <w:rPr>
          <w:sz w:val="24"/>
        </w:rPr>
        <w:t>TESCO</w:t>
      </w:r>
      <w:r w:rsidR="00B45460">
        <w:rPr>
          <w:sz w:val="24"/>
        </w:rPr>
        <w:t xml:space="preserve"> (</w:t>
      </w:r>
      <w:r w:rsidR="00B45460">
        <w:rPr>
          <w:sz w:val="24"/>
          <w:szCs w:val="24"/>
        </w:rPr>
        <w:t>Chatfield, 2017</w:t>
      </w:r>
      <w:r w:rsidR="00B45460">
        <w:rPr>
          <w:sz w:val="24"/>
        </w:rPr>
        <w:t>)</w:t>
      </w:r>
      <w:r w:rsidR="00AB76C0">
        <w:rPr>
          <w:sz w:val="24"/>
        </w:rPr>
        <w:t>.</w:t>
      </w:r>
    </w:p>
    <w:p w14:paraId="239B0BDE" w14:textId="77777777" w:rsidR="0037769C" w:rsidRPr="00C41176" w:rsidRDefault="00465DFC" w:rsidP="0085317D">
      <w:pPr>
        <w:spacing w:line="360" w:lineRule="auto"/>
        <w:jc w:val="both"/>
        <w:rPr>
          <w:b/>
          <w:sz w:val="24"/>
        </w:rPr>
      </w:pPr>
      <w:r w:rsidRPr="00C41176">
        <w:rPr>
          <w:b/>
          <w:sz w:val="24"/>
        </w:rPr>
        <w:t>The value system</w:t>
      </w:r>
      <w:r w:rsidR="00D63109">
        <w:rPr>
          <w:b/>
          <w:sz w:val="24"/>
        </w:rPr>
        <w:t xml:space="preserve"> of </w:t>
      </w:r>
      <w:r w:rsidR="002C63AB">
        <w:rPr>
          <w:b/>
          <w:sz w:val="24"/>
        </w:rPr>
        <w:t>TESCO</w:t>
      </w:r>
    </w:p>
    <w:p w14:paraId="0E22F99A" w14:textId="77777777" w:rsidR="00965AAE" w:rsidRDefault="00465DFC" w:rsidP="0085317D">
      <w:pPr>
        <w:spacing w:line="360" w:lineRule="auto"/>
        <w:jc w:val="both"/>
        <w:rPr>
          <w:sz w:val="24"/>
        </w:rPr>
      </w:pPr>
      <w:r>
        <w:rPr>
          <w:sz w:val="24"/>
        </w:rPr>
        <w:t xml:space="preserve">The value system of an organization is defined as the network that an organization introduces to encourage value-producing tactics and activities in the business. The value system of </w:t>
      </w:r>
      <w:r w:rsidR="002C63AB">
        <w:rPr>
          <w:sz w:val="24"/>
        </w:rPr>
        <w:t>TESCO</w:t>
      </w:r>
      <w:r>
        <w:rPr>
          <w:sz w:val="24"/>
        </w:rPr>
        <w:t xml:space="preserve"> can be explained by utilizing the value chain analysis that consists of the primary and support activities. The primary and secondary activities are majorly responsible for creating the finished goods and products that are served by the </w:t>
      </w:r>
      <w:r w:rsidR="002C63AB">
        <w:rPr>
          <w:sz w:val="24"/>
        </w:rPr>
        <w:t>TESCO</w:t>
      </w:r>
      <w:r w:rsidR="00B45460">
        <w:rPr>
          <w:sz w:val="24"/>
        </w:rPr>
        <w:t xml:space="preserve"> (</w:t>
      </w:r>
      <w:r w:rsidR="00B45460">
        <w:rPr>
          <w:sz w:val="24"/>
          <w:szCs w:val="24"/>
        </w:rPr>
        <w:t>Chatfield, 2017</w:t>
      </w:r>
      <w:r w:rsidR="00B45460">
        <w:rPr>
          <w:sz w:val="24"/>
        </w:rPr>
        <w:t>)</w:t>
      </w:r>
      <w:r>
        <w:rPr>
          <w:sz w:val="24"/>
        </w:rPr>
        <w:t xml:space="preserve">. </w:t>
      </w:r>
    </w:p>
    <w:p w14:paraId="6ECE3407" w14:textId="77777777" w:rsidR="0037769C" w:rsidRDefault="00465DFC" w:rsidP="0085317D">
      <w:pPr>
        <w:spacing w:line="360" w:lineRule="auto"/>
        <w:jc w:val="both"/>
        <w:rPr>
          <w:sz w:val="24"/>
        </w:rPr>
      </w:pPr>
      <w:r>
        <w:rPr>
          <w:sz w:val="24"/>
        </w:rPr>
        <w:t xml:space="preserve">Productivity is highly dependent on the effectiveness of the value chain. The more effective is the primary and secondary activities the more enhanced is the productivity of </w:t>
      </w:r>
      <w:r w:rsidR="002C63AB">
        <w:rPr>
          <w:sz w:val="24"/>
        </w:rPr>
        <w:t>TESCO</w:t>
      </w:r>
      <w:r>
        <w:rPr>
          <w:sz w:val="24"/>
        </w:rPr>
        <w:t xml:space="preserve">. </w:t>
      </w:r>
      <w:proofErr w:type="gramStart"/>
      <w:r>
        <w:rPr>
          <w:sz w:val="24"/>
        </w:rPr>
        <w:t>Thus</w:t>
      </w:r>
      <w:proofErr w:type="gramEnd"/>
      <w:r>
        <w:rPr>
          <w:sz w:val="24"/>
        </w:rPr>
        <w:t xml:space="preserve"> to increase the productivity more emphasis should be led on encouraging effective value system in </w:t>
      </w:r>
      <w:r w:rsidR="002C63AB">
        <w:rPr>
          <w:sz w:val="24"/>
        </w:rPr>
        <w:t>TESCO</w:t>
      </w:r>
      <w:r w:rsidR="00B45460">
        <w:rPr>
          <w:sz w:val="24"/>
        </w:rPr>
        <w:t xml:space="preserve"> (</w:t>
      </w:r>
      <w:proofErr w:type="spellStart"/>
      <w:r w:rsidR="00B45460" w:rsidRPr="009D506C">
        <w:rPr>
          <w:sz w:val="24"/>
          <w:szCs w:val="24"/>
        </w:rPr>
        <w:t>Caracciolo</w:t>
      </w:r>
      <w:proofErr w:type="spellEnd"/>
      <w:r w:rsidR="00B45460">
        <w:rPr>
          <w:sz w:val="24"/>
          <w:szCs w:val="24"/>
        </w:rPr>
        <w:t xml:space="preserve"> et al., 2016</w:t>
      </w:r>
      <w:r w:rsidR="00B45460">
        <w:rPr>
          <w:sz w:val="24"/>
        </w:rPr>
        <w:t>)</w:t>
      </w:r>
      <w:r>
        <w:rPr>
          <w:sz w:val="24"/>
        </w:rPr>
        <w:t>.</w:t>
      </w:r>
      <w:r>
        <w:rPr>
          <w:sz w:val="24"/>
        </w:rPr>
        <w:br w:type="page"/>
      </w:r>
    </w:p>
    <w:p w14:paraId="77AEDB63" w14:textId="77777777" w:rsidR="009D059C" w:rsidRDefault="00465DFC" w:rsidP="0085317D">
      <w:pPr>
        <w:pStyle w:val="Heading2"/>
        <w:spacing w:line="360" w:lineRule="auto"/>
        <w:jc w:val="both"/>
      </w:pPr>
      <w:bookmarkStart w:id="8" w:name="_Toc37149796"/>
      <w:r>
        <w:lastRenderedPageBreak/>
        <w:t xml:space="preserve">MANAGEMENT THEORIES </w:t>
      </w:r>
      <w:r w:rsidR="001F459A">
        <w:t xml:space="preserve">UTILIZED IN </w:t>
      </w:r>
      <w:r w:rsidR="002C63AB">
        <w:t>TESCO</w:t>
      </w:r>
      <w:bookmarkEnd w:id="8"/>
    </w:p>
    <w:p w14:paraId="0A236612" w14:textId="77777777" w:rsidR="00544BE4" w:rsidRDefault="002C63AB" w:rsidP="0085317D">
      <w:pPr>
        <w:spacing w:line="360" w:lineRule="auto"/>
        <w:jc w:val="both"/>
        <w:rPr>
          <w:sz w:val="24"/>
        </w:rPr>
      </w:pPr>
      <w:r>
        <w:rPr>
          <w:sz w:val="24"/>
        </w:rPr>
        <w:t>TESCO</w:t>
      </w:r>
      <w:r w:rsidR="00465DFC" w:rsidRPr="009D059C">
        <w:rPr>
          <w:sz w:val="24"/>
        </w:rPr>
        <w:t xml:space="preserve"> adopts several management theories in practice to deal with the issues of </w:t>
      </w:r>
      <w:r w:rsidR="00465DFC">
        <w:rPr>
          <w:sz w:val="24"/>
        </w:rPr>
        <w:t xml:space="preserve">reduced employee performances and productivity. Management theories are defined as the </w:t>
      </w:r>
      <w:r w:rsidR="00807CEE">
        <w:rPr>
          <w:sz w:val="24"/>
        </w:rPr>
        <w:t>collection of rules and concepts that assist the manager to effectively manage the organization</w:t>
      </w:r>
      <w:r w:rsidR="00B45460">
        <w:rPr>
          <w:sz w:val="24"/>
        </w:rPr>
        <w:t xml:space="preserve"> (</w:t>
      </w:r>
      <w:r w:rsidR="00B45460" w:rsidRPr="009D506C">
        <w:rPr>
          <w:sz w:val="24"/>
          <w:szCs w:val="24"/>
        </w:rPr>
        <w:t>Alvarez</w:t>
      </w:r>
      <w:r w:rsidR="00B45460">
        <w:rPr>
          <w:sz w:val="24"/>
          <w:szCs w:val="24"/>
        </w:rPr>
        <w:t xml:space="preserve"> et al., 2018</w:t>
      </w:r>
      <w:r w:rsidR="00B45460">
        <w:rPr>
          <w:sz w:val="24"/>
        </w:rPr>
        <w:t>)</w:t>
      </w:r>
      <w:r w:rsidR="00807CEE">
        <w:rPr>
          <w:sz w:val="24"/>
        </w:rPr>
        <w:t xml:space="preserve">. Being </w:t>
      </w:r>
      <w:proofErr w:type="gramStart"/>
      <w:r w:rsidR="00807CEE">
        <w:rPr>
          <w:sz w:val="24"/>
        </w:rPr>
        <w:t xml:space="preserve">the assistant manager of </w:t>
      </w:r>
      <w:r>
        <w:rPr>
          <w:sz w:val="24"/>
        </w:rPr>
        <w:t>TESCO</w:t>
      </w:r>
      <w:proofErr w:type="gramEnd"/>
      <w:r w:rsidR="00807CEE">
        <w:rPr>
          <w:sz w:val="24"/>
        </w:rPr>
        <w:t xml:space="preserve"> it is necessary to understand these theories in depth and hence implement in the workplace to make employees aware of the business goals of </w:t>
      </w:r>
      <w:r w:rsidR="00CD5218">
        <w:rPr>
          <w:sz w:val="24"/>
        </w:rPr>
        <w:t>TESCO</w:t>
      </w:r>
      <w:r w:rsidR="00807CEE">
        <w:rPr>
          <w:sz w:val="24"/>
        </w:rPr>
        <w:t>. It also assists in developing more rigid tactics and practices that can encourage the employees to workforce enhanced productivity.</w:t>
      </w:r>
      <w:r w:rsidR="009965A1">
        <w:rPr>
          <w:sz w:val="24"/>
        </w:rPr>
        <w:t xml:space="preserve"> The several management theories that are adopted by </w:t>
      </w:r>
      <w:r>
        <w:rPr>
          <w:sz w:val="24"/>
        </w:rPr>
        <w:t>TESCO</w:t>
      </w:r>
      <w:r w:rsidR="009965A1">
        <w:rPr>
          <w:sz w:val="24"/>
        </w:rPr>
        <w:t xml:space="preserve"> are as under-</w:t>
      </w:r>
    </w:p>
    <w:p w14:paraId="0B0F72D2" w14:textId="77777777" w:rsidR="005E66DC" w:rsidRDefault="00465DFC" w:rsidP="0085317D">
      <w:pPr>
        <w:spacing w:line="360" w:lineRule="auto"/>
        <w:jc w:val="both"/>
        <w:rPr>
          <w:b/>
          <w:sz w:val="24"/>
        </w:rPr>
      </w:pPr>
      <w:r>
        <w:rPr>
          <w:b/>
          <w:sz w:val="24"/>
        </w:rPr>
        <w:t>BEHAVIOURAL THEORY OF MANAGEMENT</w:t>
      </w:r>
    </w:p>
    <w:p w14:paraId="6AB49131" w14:textId="77777777" w:rsidR="00DB072E" w:rsidRDefault="00465DFC" w:rsidP="00DB072E">
      <w:pPr>
        <w:keepNext/>
        <w:spacing w:line="360" w:lineRule="auto"/>
        <w:jc w:val="center"/>
      </w:pPr>
      <w:r>
        <w:rPr>
          <w:b/>
          <w:noProof/>
          <w:sz w:val="24"/>
        </w:rPr>
        <w:drawing>
          <wp:inline distT="0" distB="0" distL="0" distR="0" wp14:anchorId="31A29890" wp14:editId="45C39717">
            <wp:extent cx="4338320" cy="2806700"/>
            <wp:effectExtent l="1905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17528" name="Picture 19"/>
                    <pic:cNvPicPr>
                      <a:picLocks noChangeAspect="1" noChangeArrowheads="1"/>
                    </pic:cNvPicPr>
                  </pic:nvPicPr>
                  <pic:blipFill>
                    <a:blip r:embed="rId9"/>
                    <a:stretch>
                      <a:fillRect/>
                    </a:stretch>
                  </pic:blipFill>
                  <pic:spPr bwMode="auto">
                    <a:xfrm>
                      <a:off x="0" y="0"/>
                      <a:ext cx="4338320" cy="2806700"/>
                    </a:xfrm>
                    <a:prstGeom prst="rect">
                      <a:avLst/>
                    </a:prstGeom>
                    <a:noFill/>
                    <a:ln w="9525">
                      <a:noFill/>
                      <a:miter lim="800000"/>
                      <a:headEnd/>
                      <a:tailEnd/>
                    </a:ln>
                  </pic:spPr>
                </pic:pic>
              </a:graphicData>
            </a:graphic>
          </wp:inline>
        </w:drawing>
      </w:r>
    </w:p>
    <w:p w14:paraId="2C32F9C4" w14:textId="77777777" w:rsidR="00DB072E" w:rsidRDefault="00465DFC" w:rsidP="00DB072E">
      <w:pPr>
        <w:pStyle w:val="Caption"/>
        <w:jc w:val="center"/>
        <w:rPr>
          <w:sz w:val="24"/>
        </w:rPr>
      </w:pPr>
      <w:bookmarkStart w:id="9" w:name="_Toc37935554"/>
      <w:r w:rsidRPr="00DB072E">
        <w:rPr>
          <w:sz w:val="24"/>
        </w:rPr>
        <w:t xml:space="preserve">Figure </w:t>
      </w:r>
      <w:r w:rsidR="00D071D3" w:rsidRPr="00DB072E">
        <w:rPr>
          <w:sz w:val="24"/>
        </w:rPr>
        <w:fldChar w:fldCharType="begin"/>
      </w:r>
      <w:r w:rsidRPr="00DB072E">
        <w:rPr>
          <w:sz w:val="24"/>
        </w:rPr>
        <w:instrText xml:space="preserve"> SEQ Figure \* ARABIC </w:instrText>
      </w:r>
      <w:r w:rsidR="00D071D3" w:rsidRPr="00DB072E">
        <w:rPr>
          <w:sz w:val="24"/>
        </w:rPr>
        <w:fldChar w:fldCharType="separate"/>
      </w:r>
      <w:r w:rsidR="00F85A42">
        <w:rPr>
          <w:noProof/>
          <w:sz w:val="24"/>
        </w:rPr>
        <w:t>2</w:t>
      </w:r>
      <w:r w:rsidR="00D071D3" w:rsidRPr="00DB072E">
        <w:rPr>
          <w:sz w:val="24"/>
        </w:rPr>
        <w:fldChar w:fldCharType="end"/>
      </w:r>
      <w:r w:rsidRPr="00DB072E">
        <w:rPr>
          <w:sz w:val="24"/>
        </w:rPr>
        <w:t>: Behavioral theory</w:t>
      </w:r>
      <w:bookmarkEnd w:id="9"/>
    </w:p>
    <w:p w14:paraId="3AA49C6F" w14:textId="77777777" w:rsidR="00DB072E" w:rsidRPr="00DB072E" w:rsidRDefault="00465DFC" w:rsidP="00DB072E">
      <w:pPr>
        <w:jc w:val="center"/>
        <w:rPr>
          <w:sz w:val="24"/>
        </w:rPr>
      </w:pPr>
      <w:r w:rsidRPr="00DB072E">
        <w:rPr>
          <w:sz w:val="24"/>
        </w:rPr>
        <w:t>Source:</w:t>
      </w:r>
      <w:r w:rsidR="008F7203">
        <w:rPr>
          <w:sz w:val="24"/>
        </w:rPr>
        <w:t xml:space="preserve"> (</w:t>
      </w:r>
      <w:r w:rsidR="008F7203" w:rsidRPr="009D506C">
        <w:rPr>
          <w:sz w:val="24"/>
          <w:szCs w:val="24"/>
        </w:rPr>
        <w:t>Holland, 2016.</w:t>
      </w:r>
      <w:r w:rsidR="008F7203">
        <w:rPr>
          <w:sz w:val="24"/>
        </w:rPr>
        <w:t>)</w:t>
      </w:r>
    </w:p>
    <w:p w14:paraId="58122C0F" w14:textId="77777777" w:rsidR="005141CF" w:rsidRDefault="00465DFC" w:rsidP="0085317D">
      <w:pPr>
        <w:spacing w:line="360" w:lineRule="auto"/>
        <w:jc w:val="both"/>
        <w:rPr>
          <w:sz w:val="24"/>
        </w:rPr>
      </w:pPr>
      <w:r w:rsidRPr="001B580A">
        <w:rPr>
          <w:sz w:val="24"/>
        </w:rPr>
        <w:t xml:space="preserve">The </w:t>
      </w:r>
      <w:proofErr w:type="spellStart"/>
      <w:r w:rsidRPr="001B580A">
        <w:rPr>
          <w:sz w:val="24"/>
        </w:rPr>
        <w:t>behavioural</w:t>
      </w:r>
      <w:proofErr w:type="spellEnd"/>
      <w:r w:rsidRPr="001B580A">
        <w:rPr>
          <w:sz w:val="24"/>
        </w:rPr>
        <w:t xml:space="preserve"> theor</w:t>
      </w:r>
      <w:r w:rsidR="00BD760E">
        <w:rPr>
          <w:sz w:val="24"/>
        </w:rPr>
        <w:t xml:space="preserve">y which is also termed as human relation movement </w:t>
      </w:r>
      <w:r w:rsidRPr="001B580A">
        <w:rPr>
          <w:sz w:val="24"/>
        </w:rPr>
        <w:t xml:space="preserve">suggests that the </w:t>
      </w:r>
      <w:r w:rsidR="00737DE8">
        <w:rPr>
          <w:sz w:val="24"/>
        </w:rPr>
        <w:t>manager</w:t>
      </w:r>
      <w:r w:rsidRPr="001B580A">
        <w:rPr>
          <w:sz w:val="24"/>
        </w:rPr>
        <w:t xml:space="preserve">s must </w:t>
      </w:r>
      <w:r w:rsidR="00865CD8">
        <w:rPr>
          <w:sz w:val="24"/>
        </w:rPr>
        <w:t>treat employees as the most important assets of an organization and encourage the tactics that involve human aspects towards them.</w:t>
      </w:r>
      <w:r w:rsidR="00BD760E">
        <w:rPr>
          <w:sz w:val="24"/>
        </w:rPr>
        <w:t xml:space="preserve"> The better understanding of the workforce expectation, conflicts and motivation help</w:t>
      </w:r>
      <w:r w:rsidR="00737DE8">
        <w:rPr>
          <w:sz w:val="24"/>
        </w:rPr>
        <w:t>s</w:t>
      </w:r>
      <w:r w:rsidR="00BD760E">
        <w:rPr>
          <w:sz w:val="24"/>
        </w:rPr>
        <w:t xml:space="preserve"> in improving productivity</w:t>
      </w:r>
      <w:r w:rsidR="008F7203">
        <w:rPr>
          <w:sz w:val="24"/>
        </w:rPr>
        <w:t xml:space="preserve"> (</w:t>
      </w:r>
      <w:r w:rsidR="008F7203" w:rsidRPr="009D506C">
        <w:rPr>
          <w:sz w:val="24"/>
          <w:szCs w:val="24"/>
        </w:rPr>
        <w:t xml:space="preserve">Holland, </w:t>
      </w:r>
      <w:r w:rsidR="008F7203">
        <w:rPr>
          <w:sz w:val="24"/>
          <w:szCs w:val="24"/>
        </w:rPr>
        <w:t>2016</w:t>
      </w:r>
      <w:r w:rsidR="008F7203">
        <w:rPr>
          <w:sz w:val="24"/>
        </w:rPr>
        <w:t>)</w:t>
      </w:r>
      <w:r w:rsidR="00BD760E">
        <w:rPr>
          <w:sz w:val="24"/>
        </w:rPr>
        <w:t>.</w:t>
      </w:r>
      <w:r w:rsidR="00865CD8">
        <w:rPr>
          <w:sz w:val="24"/>
        </w:rPr>
        <w:t xml:space="preserve"> </w:t>
      </w:r>
      <w:r w:rsidR="002C63AB">
        <w:rPr>
          <w:sz w:val="24"/>
        </w:rPr>
        <w:t>TESCO</w:t>
      </w:r>
      <w:r w:rsidR="00E510F4">
        <w:rPr>
          <w:sz w:val="24"/>
        </w:rPr>
        <w:t xml:space="preserve"> adopts this theory to make the employees feel valued and hence see themselves </w:t>
      </w:r>
      <w:r w:rsidR="00E510F4">
        <w:rPr>
          <w:sz w:val="24"/>
        </w:rPr>
        <w:lastRenderedPageBreak/>
        <w:t xml:space="preserve">as an important part of the </w:t>
      </w:r>
      <w:r w:rsidR="00FC2F45">
        <w:rPr>
          <w:sz w:val="24"/>
        </w:rPr>
        <w:t>retail industry</w:t>
      </w:r>
      <w:r w:rsidR="00E510F4">
        <w:rPr>
          <w:sz w:val="24"/>
        </w:rPr>
        <w:t xml:space="preserve">. </w:t>
      </w:r>
      <w:r w:rsidR="00842C39">
        <w:rPr>
          <w:sz w:val="24"/>
        </w:rPr>
        <w:t xml:space="preserve">Being </w:t>
      </w:r>
      <w:proofErr w:type="gramStart"/>
      <w:r w:rsidR="00842C39">
        <w:rPr>
          <w:sz w:val="24"/>
        </w:rPr>
        <w:t>an assistant manager</w:t>
      </w:r>
      <w:proofErr w:type="gramEnd"/>
      <w:r w:rsidR="00842C39">
        <w:rPr>
          <w:sz w:val="24"/>
        </w:rPr>
        <w:t xml:space="preserve"> it is necessary to understand the perception of the employees and make them feel recognized and valued in the </w:t>
      </w:r>
      <w:r w:rsidR="002C63AB">
        <w:rPr>
          <w:sz w:val="24"/>
        </w:rPr>
        <w:t>TESCO</w:t>
      </w:r>
      <w:r w:rsidR="00842C39">
        <w:rPr>
          <w:sz w:val="24"/>
        </w:rPr>
        <w:t xml:space="preserve">. </w:t>
      </w:r>
      <w:r w:rsidR="00BD760E">
        <w:rPr>
          <w:sz w:val="24"/>
        </w:rPr>
        <w:t>It enhances the optimum utilization of the employee’s efficiency by analyzing their perception and beliefs</w:t>
      </w:r>
      <w:r w:rsidR="008F7203">
        <w:rPr>
          <w:sz w:val="24"/>
        </w:rPr>
        <w:t xml:space="preserve"> (</w:t>
      </w:r>
      <w:r w:rsidR="008F7203" w:rsidRPr="009D506C">
        <w:rPr>
          <w:sz w:val="24"/>
          <w:szCs w:val="24"/>
        </w:rPr>
        <w:t xml:space="preserve">Holland, </w:t>
      </w:r>
      <w:r w:rsidR="008F7203">
        <w:rPr>
          <w:sz w:val="24"/>
          <w:szCs w:val="24"/>
        </w:rPr>
        <w:t>2016</w:t>
      </w:r>
      <w:r w:rsidR="008F7203">
        <w:rPr>
          <w:sz w:val="24"/>
        </w:rPr>
        <w:t>)</w:t>
      </w:r>
      <w:r w:rsidR="00BD760E">
        <w:rPr>
          <w:sz w:val="24"/>
        </w:rPr>
        <w:t>.</w:t>
      </w:r>
      <w:r>
        <w:rPr>
          <w:sz w:val="24"/>
        </w:rPr>
        <w:t xml:space="preserve"> </w:t>
      </w:r>
    </w:p>
    <w:p w14:paraId="4C311E34" w14:textId="77777777" w:rsidR="005E66DC" w:rsidRDefault="00465DFC" w:rsidP="0085317D">
      <w:pPr>
        <w:spacing w:line="360" w:lineRule="auto"/>
        <w:jc w:val="both"/>
        <w:rPr>
          <w:sz w:val="24"/>
        </w:rPr>
      </w:pPr>
      <w:r>
        <w:rPr>
          <w:sz w:val="24"/>
        </w:rPr>
        <w:t xml:space="preserve">The </w:t>
      </w:r>
      <w:proofErr w:type="spellStart"/>
      <w:r>
        <w:rPr>
          <w:sz w:val="24"/>
        </w:rPr>
        <w:t>behavioural</w:t>
      </w:r>
      <w:proofErr w:type="spellEnd"/>
      <w:r>
        <w:rPr>
          <w:sz w:val="24"/>
        </w:rPr>
        <w:t xml:space="preserve"> theory also imparts the right organizational </w:t>
      </w:r>
      <w:proofErr w:type="spellStart"/>
      <w:r>
        <w:rPr>
          <w:sz w:val="24"/>
        </w:rPr>
        <w:t>behaviour</w:t>
      </w:r>
      <w:proofErr w:type="spellEnd"/>
      <w:r>
        <w:rPr>
          <w:sz w:val="24"/>
        </w:rPr>
        <w:t xml:space="preserve"> among the employees to ali</w:t>
      </w:r>
      <w:r w:rsidR="005141CF">
        <w:rPr>
          <w:sz w:val="24"/>
        </w:rPr>
        <w:t>gn</w:t>
      </w:r>
      <w:r>
        <w:rPr>
          <w:sz w:val="24"/>
        </w:rPr>
        <w:t xml:space="preserve"> them by business goals of </w:t>
      </w:r>
      <w:r w:rsidR="002C63AB">
        <w:rPr>
          <w:sz w:val="24"/>
        </w:rPr>
        <w:t>TESCO</w:t>
      </w:r>
      <w:r w:rsidR="005141CF">
        <w:rPr>
          <w:sz w:val="24"/>
        </w:rPr>
        <w:t>. Thes</w:t>
      </w:r>
      <w:r w:rsidR="00842C39">
        <w:rPr>
          <w:sz w:val="24"/>
        </w:rPr>
        <w:t xml:space="preserve">e tactics assist in enhancing their morale to work with more dedication and determination for organizational goals. This, in turn, acts as an encouraging factor for enhanced productivity in the </w:t>
      </w:r>
      <w:r w:rsidR="00FC2F45">
        <w:rPr>
          <w:sz w:val="24"/>
        </w:rPr>
        <w:t>retail industry</w:t>
      </w:r>
      <w:r w:rsidR="008F7203">
        <w:rPr>
          <w:sz w:val="24"/>
        </w:rPr>
        <w:t xml:space="preserve"> (</w:t>
      </w:r>
      <w:r w:rsidR="008F7203" w:rsidRPr="009D506C">
        <w:rPr>
          <w:sz w:val="24"/>
          <w:szCs w:val="24"/>
        </w:rPr>
        <w:t>Alvarez</w:t>
      </w:r>
      <w:r w:rsidR="008F7203">
        <w:rPr>
          <w:sz w:val="24"/>
          <w:szCs w:val="24"/>
        </w:rPr>
        <w:t xml:space="preserve"> et al., 2018</w:t>
      </w:r>
      <w:r w:rsidR="008F7203">
        <w:rPr>
          <w:sz w:val="24"/>
        </w:rPr>
        <w:t>)</w:t>
      </w:r>
      <w:r w:rsidR="00842C39">
        <w:rPr>
          <w:sz w:val="24"/>
        </w:rPr>
        <w:t>.</w:t>
      </w:r>
    </w:p>
    <w:p w14:paraId="13609A2B" w14:textId="77777777" w:rsidR="00FB06F4" w:rsidRPr="001B580A" w:rsidRDefault="00465DFC" w:rsidP="0085317D">
      <w:pPr>
        <w:spacing w:line="360" w:lineRule="auto"/>
        <w:jc w:val="both"/>
        <w:rPr>
          <w:sz w:val="24"/>
        </w:rPr>
      </w:pPr>
      <w:r>
        <w:rPr>
          <w:sz w:val="24"/>
        </w:rPr>
        <w:t xml:space="preserve">The major </w:t>
      </w:r>
      <w:r w:rsidR="006144BF">
        <w:rPr>
          <w:sz w:val="24"/>
        </w:rPr>
        <w:t>disadvantages of this theory are</w:t>
      </w:r>
      <w:r>
        <w:rPr>
          <w:sz w:val="24"/>
        </w:rPr>
        <w:t xml:space="preserve"> that sometimes it becomes difficult for the managers to change the perception and beliefs of the individuals in the </w:t>
      </w:r>
      <w:r w:rsidR="002C63AB">
        <w:rPr>
          <w:sz w:val="24"/>
        </w:rPr>
        <w:t>TESCO</w:t>
      </w:r>
      <w:r>
        <w:rPr>
          <w:sz w:val="24"/>
        </w:rPr>
        <w:t xml:space="preserve">. </w:t>
      </w:r>
      <w:r w:rsidR="006144BF">
        <w:rPr>
          <w:sz w:val="24"/>
        </w:rPr>
        <w:t xml:space="preserve">The employees may also take this approach as punishment that may further reduce their performance level. And hence this theory must be followed in </w:t>
      </w:r>
      <w:r w:rsidR="002C63AB">
        <w:rPr>
          <w:sz w:val="24"/>
        </w:rPr>
        <w:t>TESCO</w:t>
      </w:r>
      <w:r w:rsidR="006144BF">
        <w:rPr>
          <w:sz w:val="24"/>
        </w:rPr>
        <w:t xml:space="preserve"> such that its disadvantages can be avoided</w:t>
      </w:r>
      <w:r w:rsidR="008F7203">
        <w:rPr>
          <w:sz w:val="24"/>
        </w:rPr>
        <w:t xml:space="preserve"> (</w:t>
      </w:r>
      <w:r w:rsidR="008F7203" w:rsidRPr="009D506C">
        <w:rPr>
          <w:sz w:val="24"/>
          <w:szCs w:val="24"/>
        </w:rPr>
        <w:t xml:space="preserve">Holland, </w:t>
      </w:r>
      <w:r w:rsidR="008F7203">
        <w:rPr>
          <w:sz w:val="24"/>
          <w:szCs w:val="24"/>
        </w:rPr>
        <w:t>2016</w:t>
      </w:r>
      <w:r w:rsidR="008F7203">
        <w:rPr>
          <w:sz w:val="24"/>
        </w:rPr>
        <w:t>)</w:t>
      </w:r>
      <w:r w:rsidR="006144BF">
        <w:rPr>
          <w:sz w:val="24"/>
        </w:rPr>
        <w:t>.</w:t>
      </w:r>
    </w:p>
    <w:p w14:paraId="7C071EF6" w14:textId="77777777" w:rsidR="00DE50ED" w:rsidRDefault="00465DFC" w:rsidP="0085317D">
      <w:pPr>
        <w:spacing w:line="360" w:lineRule="auto"/>
        <w:jc w:val="both"/>
        <w:rPr>
          <w:b/>
          <w:sz w:val="24"/>
        </w:rPr>
      </w:pPr>
      <w:r>
        <w:rPr>
          <w:b/>
          <w:sz w:val="24"/>
        </w:rPr>
        <w:t>THEORY X AND Y</w:t>
      </w:r>
      <w:r w:rsidR="008E5BF6">
        <w:rPr>
          <w:b/>
          <w:sz w:val="24"/>
        </w:rPr>
        <w:t xml:space="preserve"> OF MANAGEMENT</w:t>
      </w:r>
    </w:p>
    <w:p w14:paraId="383BBE2D" w14:textId="77777777" w:rsidR="008E5BF6" w:rsidRDefault="00465DFC" w:rsidP="0085317D">
      <w:pPr>
        <w:keepNext/>
        <w:spacing w:line="360" w:lineRule="auto"/>
        <w:jc w:val="center"/>
      </w:pPr>
      <w:r>
        <w:rPr>
          <w:noProof/>
        </w:rPr>
        <w:drawing>
          <wp:inline distT="0" distB="0" distL="0" distR="0" wp14:anchorId="7B8831D5" wp14:editId="32ECA879">
            <wp:extent cx="4901356" cy="2519916"/>
            <wp:effectExtent l="19050" t="0" r="0" b="0"/>
            <wp:docPr id="1" name="Picture 1" descr="Theory X and Theory Y of Motivation by McGreg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58641" name="Picture 1" descr="Theory X and Theory Y of Motivation by McGregor"/>
                    <pic:cNvPicPr>
                      <a:picLocks noChangeAspect="1" noChangeArrowheads="1"/>
                    </pic:cNvPicPr>
                  </pic:nvPicPr>
                  <pic:blipFill>
                    <a:blip r:embed="rId10"/>
                    <a:stretch>
                      <a:fillRect/>
                    </a:stretch>
                  </pic:blipFill>
                  <pic:spPr bwMode="auto">
                    <a:xfrm>
                      <a:off x="0" y="0"/>
                      <a:ext cx="4901565" cy="2520023"/>
                    </a:xfrm>
                    <a:prstGeom prst="rect">
                      <a:avLst/>
                    </a:prstGeom>
                    <a:noFill/>
                    <a:ln w="9525">
                      <a:noFill/>
                      <a:miter lim="800000"/>
                      <a:headEnd/>
                      <a:tailEnd/>
                    </a:ln>
                  </pic:spPr>
                </pic:pic>
              </a:graphicData>
            </a:graphic>
          </wp:inline>
        </w:drawing>
      </w:r>
    </w:p>
    <w:p w14:paraId="66FB9318" w14:textId="77777777" w:rsidR="006144BF" w:rsidRPr="008E5BF6" w:rsidRDefault="00465DFC" w:rsidP="0085317D">
      <w:pPr>
        <w:pStyle w:val="Caption"/>
        <w:spacing w:line="360" w:lineRule="auto"/>
        <w:jc w:val="center"/>
        <w:rPr>
          <w:sz w:val="24"/>
        </w:rPr>
      </w:pPr>
      <w:bookmarkStart w:id="10" w:name="_Toc37935555"/>
      <w:r w:rsidRPr="008E5BF6">
        <w:rPr>
          <w:sz w:val="24"/>
        </w:rPr>
        <w:t xml:space="preserve">Figure </w:t>
      </w:r>
      <w:r w:rsidR="00D071D3" w:rsidRPr="008E5BF6">
        <w:rPr>
          <w:sz w:val="24"/>
        </w:rPr>
        <w:fldChar w:fldCharType="begin"/>
      </w:r>
      <w:r w:rsidRPr="008E5BF6">
        <w:rPr>
          <w:sz w:val="24"/>
        </w:rPr>
        <w:instrText xml:space="preserve"> SEQ Figure \* ARABIC </w:instrText>
      </w:r>
      <w:r w:rsidR="00D071D3" w:rsidRPr="008E5BF6">
        <w:rPr>
          <w:sz w:val="24"/>
        </w:rPr>
        <w:fldChar w:fldCharType="separate"/>
      </w:r>
      <w:r w:rsidR="00F85A42">
        <w:rPr>
          <w:noProof/>
          <w:sz w:val="24"/>
        </w:rPr>
        <w:t>3</w:t>
      </w:r>
      <w:r w:rsidR="00D071D3" w:rsidRPr="008E5BF6">
        <w:rPr>
          <w:sz w:val="24"/>
        </w:rPr>
        <w:fldChar w:fldCharType="end"/>
      </w:r>
      <w:r w:rsidRPr="008E5BF6">
        <w:rPr>
          <w:sz w:val="24"/>
        </w:rPr>
        <w:t>: Theory X and Y of management</w:t>
      </w:r>
      <w:bookmarkEnd w:id="10"/>
    </w:p>
    <w:p w14:paraId="5C46FC40" w14:textId="77777777" w:rsidR="008E5BF6" w:rsidRPr="00303FFA" w:rsidRDefault="00465DFC" w:rsidP="0085317D">
      <w:pPr>
        <w:spacing w:line="360" w:lineRule="auto"/>
        <w:jc w:val="center"/>
        <w:rPr>
          <w:sz w:val="24"/>
        </w:rPr>
      </w:pPr>
      <w:r w:rsidRPr="00303FFA">
        <w:rPr>
          <w:sz w:val="24"/>
        </w:rPr>
        <w:t>Source:</w:t>
      </w:r>
      <w:r w:rsidR="008F7203">
        <w:rPr>
          <w:sz w:val="24"/>
        </w:rPr>
        <w:t xml:space="preserve"> (</w:t>
      </w:r>
      <w:proofErr w:type="spellStart"/>
      <w:r w:rsidR="008F7203">
        <w:rPr>
          <w:sz w:val="24"/>
          <w:szCs w:val="24"/>
        </w:rPr>
        <w:t>Bojadziev</w:t>
      </w:r>
      <w:proofErr w:type="spellEnd"/>
      <w:r w:rsidR="008F7203">
        <w:rPr>
          <w:sz w:val="24"/>
          <w:szCs w:val="24"/>
        </w:rPr>
        <w:t xml:space="preserve"> et al., 2016</w:t>
      </w:r>
      <w:r w:rsidR="008F7203">
        <w:rPr>
          <w:sz w:val="24"/>
        </w:rPr>
        <w:t>)</w:t>
      </w:r>
    </w:p>
    <w:p w14:paraId="2A47F8BF" w14:textId="77777777" w:rsidR="008E5BF6" w:rsidRDefault="00465DFC" w:rsidP="0085317D">
      <w:pPr>
        <w:spacing w:line="360" w:lineRule="auto"/>
        <w:jc w:val="both"/>
        <w:rPr>
          <w:sz w:val="24"/>
        </w:rPr>
      </w:pPr>
      <w:r w:rsidRPr="000C61C8">
        <w:rPr>
          <w:sz w:val="24"/>
        </w:rPr>
        <w:lastRenderedPageBreak/>
        <w:t xml:space="preserve">The X and Y theory of management relates to </w:t>
      </w:r>
      <w:proofErr w:type="gramStart"/>
      <w:r w:rsidRPr="000C61C8">
        <w:rPr>
          <w:sz w:val="24"/>
        </w:rPr>
        <w:t>employees</w:t>
      </w:r>
      <w:proofErr w:type="gramEnd"/>
      <w:r w:rsidRPr="000C61C8">
        <w:rPr>
          <w:sz w:val="24"/>
        </w:rPr>
        <w:t xml:space="preserve"> motivation and managem</w:t>
      </w:r>
      <w:r w:rsidR="00360764">
        <w:rPr>
          <w:sz w:val="24"/>
        </w:rPr>
        <w:t xml:space="preserve">ent that is vital for conducting business in a smooth way for an organization. </w:t>
      </w:r>
      <w:r w:rsidR="00A70D41">
        <w:rPr>
          <w:sz w:val="24"/>
        </w:rPr>
        <w:t xml:space="preserve">This theory is adopted by </w:t>
      </w:r>
      <w:r w:rsidR="002C63AB">
        <w:rPr>
          <w:sz w:val="24"/>
        </w:rPr>
        <w:t>TESCO</w:t>
      </w:r>
      <w:r w:rsidR="00A70D41">
        <w:rPr>
          <w:sz w:val="24"/>
        </w:rPr>
        <w:t xml:space="preserve"> to align the workforce towards the business goals that also includes enhanced production</w:t>
      </w:r>
      <w:r w:rsidR="008F7203">
        <w:rPr>
          <w:sz w:val="24"/>
        </w:rPr>
        <w:t xml:space="preserve"> (</w:t>
      </w:r>
      <w:proofErr w:type="spellStart"/>
      <w:r w:rsidR="008F7203">
        <w:rPr>
          <w:sz w:val="24"/>
          <w:szCs w:val="24"/>
        </w:rPr>
        <w:t>Bojadziev</w:t>
      </w:r>
      <w:proofErr w:type="spellEnd"/>
      <w:r w:rsidR="008F7203">
        <w:rPr>
          <w:sz w:val="24"/>
          <w:szCs w:val="24"/>
        </w:rPr>
        <w:t xml:space="preserve"> et al., 2016</w:t>
      </w:r>
      <w:r w:rsidR="008F7203">
        <w:rPr>
          <w:sz w:val="24"/>
        </w:rPr>
        <w:t>)</w:t>
      </w:r>
      <w:r w:rsidR="00A70D41">
        <w:rPr>
          <w:sz w:val="24"/>
        </w:rPr>
        <w:t xml:space="preserve">. </w:t>
      </w:r>
    </w:p>
    <w:p w14:paraId="261E7488" w14:textId="77777777" w:rsidR="00D96EA6" w:rsidRDefault="00465DFC" w:rsidP="0085317D">
      <w:pPr>
        <w:spacing w:line="360" w:lineRule="auto"/>
        <w:jc w:val="both"/>
        <w:rPr>
          <w:sz w:val="24"/>
        </w:rPr>
      </w:pPr>
      <w:r>
        <w:rPr>
          <w:sz w:val="24"/>
        </w:rPr>
        <w:t xml:space="preserve">Theory X suggests that most employees of an organization tend to avoid their responsibilities of work and they dislike the job they are doing. This, in turn, makes them lazy and hence they are more fulfilled with personal interest rather than the organizational interest. </w:t>
      </w:r>
      <w:proofErr w:type="gramStart"/>
      <w:r w:rsidR="00805C7F">
        <w:rPr>
          <w:sz w:val="24"/>
        </w:rPr>
        <w:t>Thus</w:t>
      </w:r>
      <w:proofErr w:type="gramEnd"/>
      <w:r w:rsidR="00805C7F">
        <w:rPr>
          <w:sz w:val="24"/>
        </w:rPr>
        <w:t xml:space="preserve"> it becomes necessary for the managers of the </w:t>
      </w:r>
      <w:r w:rsidR="002C63AB">
        <w:rPr>
          <w:sz w:val="24"/>
        </w:rPr>
        <w:t>TESCO</w:t>
      </w:r>
      <w:r w:rsidR="00805C7F">
        <w:rPr>
          <w:sz w:val="24"/>
        </w:rPr>
        <w:t xml:space="preserve"> to keep a close check on every individual along with directing them.</w:t>
      </w:r>
      <w:r w:rsidR="00EF3793">
        <w:rPr>
          <w:sz w:val="24"/>
        </w:rPr>
        <w:t xml:space="preserve"> The </w:t>
      </w:r>
      <w:r w:rsidR="00737DE8">
        <w:rPr>
          <w:sz w:val="24"/>
        </w:rPr>
        <w:t>manager</w:t>
      </w:r>
      <w:r w:rsidR="00EF3793">
        <w:rPr>
          <w:sz w:val="24"/>
        </w:rPr>
        <w:t xml:space="preserve">s are also responsible for ensuring the performances enhancement of the employees through motivation, guidance, directing </w:t>
      </w:r>
      <w:proofErr w:type="spellStart"/>
      <w:r w:rsidR="00EF3793">
        <w:rPr>
          <w:sz w:val="24"/>
        </w:rPr>
        <w:t>behaviour</w:t>
      </w:r>
      <w:proofErr w:type="spellEnd"/>
      <w:r w:rsidR="00EF3793">
        <w:rPr>
          <w:sz w:val="24"/>
        </w:rPr>
        <w:t xml:space="preserve"> etc. and this is achieved by </w:t>
      </w:r>
      <w:r w:rsidR="002C63AB">
        <w:rPr>
          <w:sz w:val="24"/>
        </w:rPr>
        <w:t>TESCO</w:t>
      </w:r>
      <w:r w:rsidR="00EF3793">
        <w:rPr>
          <w:sz w:val="24"/>
        </w:rPr>
        <w:t xml:space="preserve"> by introducing rewards, motivated efforts and punishment</w:t>
      </w:r>
      <w:r w:rsidR="008F7203">
        <w:rPr>
          <w:sz w:val="24"/>
        </w:rPr>
        <w:t xml:space="preserve"> (</w:t>
      </w:r>
      <w:r w:rsidR="008F7203" w:rsidRPr="009D506C">
        <w:rPr>
          <w:sz w:val="24"/>
          <w:szCs w:val="24"/>
        </w:rPr>
        <w:t>Alvarez</w:t>
      </w:r>
      <w:r w:rsidR="008F7203">
        <w:rPr>
          <w:sz w:val="24"/>
          <w:szCs w:val="24"/>
        </w:rPr>
        <w:t xml:space="preserve"> et al., 2018</w:t>
      </w:r>
      <w:r w:rsidR="008F7203">
        <w:rPr>
          <w:sz w:val="24"/>
        </w:rPr>
        <w:t>)</w:t>
      </w:r>
      <w:r w:rsidR="00EF3793">
        <w:rPr>
          <w:sz w:val="24"/>
        </w:rPr>
        <w:t>.</w:t>
      </w:r>
    </w:p>
    <w:p w14:paraId="79694145" w14:textId="77777777" w:rsidR="00EF3793" w:rsidRDefault="00465DFC" w:rsidP="0085317D">
      <w:pPr>
        <w:spacing w:line="360" w:lineRule="auto"/>
        <w:jc w:val="both"/>
        <w:rPr>
          <w:sz w:val="24"/>
        </w:rPr>
      </w:pPr>
      <w:r>
        <w:rPr>
          <w:sz w:val="24"/>
        </w:rPr>
        <w:t>Theory Y suggests that the employees are self-motivated and self-directed towards the organizational goals</w:t>
      </w:r>
      <w:r w:rsidR="008D3CE0">
        <w:rPr>
          <w:sz w:val="24"/>
        </w:rPr>
        <w:t xml:space="preserve"> and the average individuals do not dislike their work. This theory is utilized in </w:t>
      </w:r>
      <w:r w:rsidR="002C63AB">
        <w:rPr>
          <w:sz w:val="24"/>
        </w:rPr>
        <w:t>TESCO</w:t>
      </w:r>
      <w:r w:rsidR="008D3CE0">
        <w:rPr>
          <w:sz w:val="24"/>
        </w:rPr>
        <w:t xml:space="preserve"> </w:t>
      </w:r>
      <w:r w:rsidR="00E62CBB">
        <w:rPr>
          <w:sz w:val="24"/>
        </w:rPr>
        <w:t xml:space="preserve">to enhance the participation of the employees that can increase productivity. </w:t>
      </w:r>
      <w:r w:rsidR="006F7F1C">
        <w:rPr>
          <w:sz w:val="24"/>
        </w:rPr>
        <w:t xml:space="preserve">The managers put efforts to bring the optimum outputs from the employees that can enhance the business goal achievement in </w:t>
      </w:r>
      <w:r w:rsidR="002C63AB">
        <w:rPr>
          <w:sz w:val="24"/>
        </w:rPr>
        <w:t>TESCO</w:t>
      </w:r>
      <w:r w:rsidR="006F7F1C">
        <w:rPr>
          <w:sz w:val="24"/>
        </w:rPr>
        <w:t>.</w:t>
      </w:r>
      <w:r w:rsidR="009E3CD0">
        <w:rPr>
          <w:sz w:val="24"/>
        </w:rPr>
        <w:t xml:space="preserve"> This theory encourages the practice of rewards rather punishment in </w:t>
      </w:r>
      <w:r w:rsidR="002C63AB">
        <w:rPr>
          <w:sz w:val="24"/>
        </w:rPr>
        <w:t>TESCO</w:t>
      </w:r>
      <w:r w:rsidR="009E3CD0">
        <w:rPr>
          <w:sz w:val="24"/>
        </w:rPr>
        <w:t xml:space="preserve"> to enhance the motivation level of the employees and zeal to perform better</w:t>
      </w:r>
      <w:r w:rsidR="008F7203">
        <w:rPr>
          <w:sz w:val="24"/>
        </w:rPr>
        <w:t xml:space="preserve"> (</w:t>
      </w:r>
      <w:proofErr w:type="spellStart"/>
      <w:r w:rsidR="008F7203">
        <w:rPr>
          <w:sz w:val="24"/>
          <w:szCs w:val="24"/>
        </w:rPr>
        <w:t>Bojadziev</w:t>
      </w:r>
      <w:proofErr w:type="spellEnd"/>
      <w:r w:rsidR="008F7203">
        <w:rPr>
          <w:sz w:val="24"/>
          <w:szCs w:val="24"/>
        </w:rPr>
        <w:t xml:space="preserve"> et al., 2016</w:t>
      </w:r>
      <w:r w:rsidR="008F7203">
        <w:rPr>
          <w:sz w:val="24"/>
        </w:rPr>
        <w:t>)</w:t>
      </w:r>
      <w:r w:rsidR="009E3CD0">
        <w:rPr>
          <w:sz w:val="24"/>
        </w:rPr>
        <w:t>.</w:t>
      </w:r>
    </w:p>
    <w:p w14:paraId="55F9F94A" w14:textId="77777777" w:rsidR="007371D7" w:rsidRPr="000C61C8" w:rsidRDefault="00465DFC" w:rsidP="0085317D">
      <w:pPr>
        <w:spacing w:line="360" w:lineRule="auto"/>
        <w:jc w:val="both"/>
        <w:rPr>
          <w:sz w:val="24"/>
        </w:rPr>
      </w:pPr>
      <w:r>
        <w:rPr>
          <w:sz w:val="24"/>
        </w:rPr>
        <w:t xml:space="preserve">The major drawback of this theory is that it becomes quite challenging in practice since theory and Y are quite contradictory with each other and hence managers of </w:t>
      </w:r>
      <w:r w:rsidR="002C63AB">
        <w:rPr>
          <w:sz w:val="24"/>
        </w:rPr>
        <w:t>TESCO</w:t>
      </w:r>
      <w:r>
        <w:rPr>
          <w:sz w:val="24"/>
        </w:rPr>
        <w:t xml:space="preserve"> stuck in some situations</w:t>
      </w:r>
      <w:r w:rsidR="008F7203">
        <w:rPr>
          <w:sz w:val="24"/>
        </w:rPr>
        <w:t xml:space="preserve"> (</w:t>
      </w:r>
      <w:proofErr w:type="spellStart"/>
      <w:r w:rsidR="008F7203">
        <w:rPr>
          <w:sz w:val="24"/>
          <w:szCs w:val="24"/>
        </w:rPr>
        <w:t>Bojadziev</w:t>
      </w:r>
      <w:proofErr w:type="spellEnd"/>
      <w:r w:rsidR="008F7203">
        <w:rPr>
          <w:sz w:val="24"/>
          <w:szCs w:val="24"/>
        </w:rPr>
        <w:t xml:space="preserve"> et al., 2016</w:t>
      </w:r>
      <w:r w:rsidR="008F7203">
        <w:rPr>
          <w:sz w:val="24"/>
        </w:rPr>
        <w:t>)</w:t>
      </w:r>
      <w:r>
        <w:rPr>
          <w:sz w:val="24"/>
        </w:rPr>
        <w:t xml:space="preserve">. </w:t>
      </w:r>
    </w:p>
    <w:p w14:paraId="71DD6438" w14:textId="77777777" w:rsidR="00C35625" w:rsidRDefault="00465DFC" w:rsidP="0085317D">
      <w:pPr>
        <w:spacing w:line="360" w:lineRule="auto"/>
        <w:jc w:val="both"/>
        <w:rPr>
          <w:b/>
          <w:sz w:val="24"/>
        </w:rPr>
      </w:pPr>
      <w:r>
        <w:rPr>
          <w:b/>
          <w:sz w:val="24"/>
        </w:rPr>
        <w:t>COMPLEXITY THEORY OF MAN</w:t>
      </w:r>
      <w:r w:rsidR="005C3F5F">
        <w:rPr>
          <w:b/>
          <w:sz w:val="24"/>
        </w:rPr>
        <w:t>A</w:t>
      </w:r>
      <w:r>
        <w:rPr>
          <w:b/>
          <w:sz w:val="24"/>
        </w:rPr>
        <w:t>GEMENT</w:t>
      </w:r>
    </w:p>
    <w:p w14:paraId="555ABE77" w14:textId="77777777" w:rsidR="00E439D8" w:rsidRDefault="00465DFC" w:rsidP="0085317D">
      <w:pPr>
        <w:spacing w:line="360" w:lineRule="auto"/>
        <w:jc w:val="both"/>
        <w:rPr>
          <w:sz w:val="24"/>
        </w:rPr>
      </w:pPr>
      <w:r w:rsidRPr="00185D4A">
        <w:rPr>
          <w:sz w:val="24"/>
        </w:rPr>
        <w:t xml:space="preserve">The complexity theory of management which is also termed as </w:t>
      </w:r>
      <w:r w:rsidR="00185D4A">
        <w:rPr>
          <w:sz w:val="24"/>
        </w:rPr>
        <w:t xml:space="preserve">complexity strategy encourages the practice of feedback and effective interaction to bring continually changed system in an organization. </w:t>
      </w:r>
      <w:r w:rsidR="005C3F5F">
        <w:rPr>
          <w:sz w:val="24"/>
        </w:rPr>
        <w:t xml:space="preserve">This theory suggests that every complex system has some hidden order that can regulate the </w:t>
      </w:r>
      <w:proofErr w:type="spellStart"/>
      <w:r w:rsidR="005C3F5F">
        <w:rPr>
          <w:sz w:val="24"/>
        </w:rPr>
        <w:t>behaviour</w:t>
      </w:r>
      <w:proofErr w:type="spellEnd"/>
      <w:r w:rsidR="008F7203">
        <w:rPr>
          <w:sz w:val="24"/>
        </w:rPr>
        <w:t xml:space="preserve"> (</w:t>
      </w:r>
      <w:proofErr w:type="spellStart"/>
      <w:r w:rsidR="008F7203">
        <w:rPr>
          <w:sz w:val="24"/>
          <w:szCs w:val="24"/>
        </w:rPr>
        <w:t>Cicmil</w:t>
      </w:r>
      <w:proofErr w:type="spellEnd"/>
      <w:r w:rsidR="008F7203">
        <w:rPr>
          <w:sz w:val="24"/>
          <w:szCs w:val="24"/>
        </w:rPr>
        <w:t xml:space="preserve"> et al., 2017</w:t>
      </w:r>
      <w:r w:rsidR="008F7203">
        <w:rPr>
          <w:sz w:val="24"/>
        </w:rPr>
        <w:t>)</w:t>
      </w:r>
      <w:r w:rsidR="005C3F5F">
        <w:rPr>
          <w:sz w:val="24"/>
        </w:rPr>
        <w:t xml:space="preserve">. </w:t>
      </w:r>
      <w:r w:rsidR="00215073">
        <w:rPr>
          <w:sz w:val="24"/>
        </w:rPr>
        <w:t xml:space="preserve">The complexity theory is adopted by </w:t>
      </w:r>
      <w:r w:rsidR="002C63AB">
        <w:rPr>
          <w:sz w:val="24"/>
        </w:rPr>
        <w:t>TESCO</w:t>
      </w:r>
      <w:r w:rsidR="00215073">
        <w:rPr>
          <w:sz w:val="24"/>
        </w:rPr>
        <w:t xml:space="preserve"> </w:t>
      </w:r>
      <w:r w:rsidR="002F5CDE">
        <w:rPr>
          <w:sz w:val="24"/>
        </w:rPr>
        <w:t xml:space="preserve">to make the </w:t>
      </w:r>
      <w:r w:rsidR="00737DE8">
        <w:rPr>
          <w:sz w:val="24"/>
        </w:rPr>
        <w:t>manager</w:t>
      </w:r>
      <w:r w:rsidR="002F5CDE">
        <w:rPr>
          <w:sz w:val="24"/>
        </w:rPr>
        <w:t xml:space="preserve">s capable to evaluate the latest trends that are impacting the business and hence </w:t>
      </w:r>
      <w:r w:rsidR="002F5CDE">
        <w:rPr>
          <w:sz w:val="24"/>
        </w:rPr>
        <w:lastRenderedPageBreak/>
        <w:t xml:space="preserve">strategies the management practices that can deal with the emerging trends. </w:t>
      </w:r>
      <w:r>
        <w:rPr>
          <w:sz w:val="24"/>
        </w:rPr>
        <w:t xml:space="preserve">The managers also become efficient to know the extent up to which the employee's performance can be pushed to avoid any conflicts of chaos in the </w:t>
      </w:r>
      <w:r w:rsidR="00FC2F45">
        <w:rPr>
          <w:sz w:val="24"/>
        </w:rPr>
        <w:t>retail industry</w:t>
      </w:r>
      <w:r>
        <w:rPr>
          <w:sz w:val="24"/>
        </w:rPr>
        <w:t xml:space="preserve">. The effective communication tactics, vision and clear goals are utilized in </w:t>
      </w:r>
      <w:r w:rsidR="002C63AB">
        <w:rPr>
          <w:sz w:val="24"/>
        </w:rPr>
        <w:t>TESCO</w:t>
      </w:r>
      <w:r>
        <w:rPr>
          <w:sz w:val="24"/>
        </w:rPr>
        <w:t xml:space="preserve"> by the </w:t>
      </w:r>
      <w:r w:rsidR="00737DE8">
        <w:rPr>
          <w:sz w:val="24"/>
        </w:rPr>
        <w:t>manager</w:t>
      </w:r>
      <w:r>
        <w:rPr>
          <w:sz w:val="24"/>
        </w:rPr>
        <w:t>s and leaders to enhance productivity as well as employee performances</w:t>
      </w:r>
      <w:r w:rsidR="008F7203">
        <w:rPr>
          <w:sz w:val="24"/>
        </w:rPr>
        <w:t xml:space="preserve"> (</w:t>
      </w:r>
      <w:r w:rsidR="008F7203" w:rsidRPr="009D506C">
        <w:rPr>
          <w:sz w:val="24"/>
          <w:szCs w:val="24"/>
        </w:rPr>
        <w:t>Alvarez</w:t>
      </w:r>
      <w:r w:rsidR="008F7203">
        <w:rPr>
          <w:sz w:val="24"/>
          <w:szCs w:val="24"/>
        </w:rPr>
        <w:t xml:space="preserve"> et al., 2018</w:t>
      </w:r>
      <w:r w:rsidR="008F7203">
        <w:rPr>
          <w:sz w:val="24"/>
        </w:rPr>
        <w:t>)</w:t>
      </w:r>
      <w:r>
        <w:rPr>
          <w:sz w:val="24"/>
        </w:rPr>
        <w:t>.</w:t>
      </w:r>
    </w:p>
    <w:p w14:paraId="1549BA78" w14:textId="77777777" w:rsidR="003C4A1B" w:rsidRDefault="00465DFC" w:rsidP="0085317D">
      <w:pPr>
        <w:spacing w:line="360" w:lineRule="auto"/>
        <w:jc w:val="both"/>
        <w:rPr>
          <w:sz w:val="24"/>
        </w:rPr>
      </w:pPr>
      <w:r>
        <w:rPr>
          <w:sz w:val="24"/>
        </w:rPr>
        <w:t xml:space="preserve">The drawback of this theory is that it becomes difficult for the managers to plan long term goals for the </w:t>
      </w:r>
      <w:r w:rsidR="002C63AB">
        <w:rPr>
          <w:sz w:val="24"/>
        </w:rPr>
        <w:t>TESCO</w:t>
      </w:r>
      <w:r>
        <w:rPr>
          <w:sz w:val="24"/>
        </w:rPr>
        <w:t xml:space="preserve">. Its practical implementation in the </w:t>
      </w:r>
      <w:r w:rsidR="00FC2F45">
        <w:rPr>
          <w:sz w:val="24"/>
        </w:rPr>
        <w:t>retail industry</w:t>
      </w:r>
      <w:r>
        <w:rPr>
          <w:sz w:val="24"/>
        </w:rPr>
        <w:t xml:space="preserve"> is complex and is quite a time consuming and requires higher efforts of the managers</w:t>
      </w:r>
      <w:r w:rsidR="008F7203">
        <w:rPr>
          <w:sz w:val="24"/>
        </w:rPr>
        <w:t xml:space="preserve"> (</w:t>
      </w:r>
      <w:proofErr w:type="spellStart"/>
      <w:r w:rsidR="008F7203">
        <w:rPr>
          <w:sz w:val="24"/>
          <w:szCs w:val="24"/>
        </w:rPr>
        <w:t>Cicmil</w:t>
      </w:r>
      <w:proofErr w:type="spellEnd"/>
      <w:r w:rsidR="008F7203">
        <w:rPr>
          <w:sz w:val="24"/>
          <w:szCs w:val="24"/>
        </w:rPr>
        <w:t xml:space="preserve"> et al., 2017</w:t>
      </w:r>
      <w:r w:rsidR="008F7203">
        <w:rPr>
          <w:sz w:val="24"/>
        </w:rPr>
        <w:t>)</w:t>
      </w:r>
      <w:r>
        <w:rPr>
          <w:sz w:val="24"/>
        </w:rPr>
        <w:t>.</w:t>
      </w:r>
    </w:p>
    <w:p w14:paraId="48833BE6" w14:textId="77777777" w:rsidR="00DE50ED" w:rsidRDefault="00465DFC" w:rsidP="0085317D">
      <w:pPr>
        <w:spacing w:line="360" w:lineRule="auto"/>
        <w:jc w:val="both"/>
        <w:rPr>
          <w:b/>
          <w:sz w:val="24"/>
        </w:rPr>
      </w:pPr>
      <w:r>
        <w:rPr>
          <w:b/>
          <w:sz w:val="24"/>
        </w:rPr>
        <w:t>CONTINGENCY THEORY OF MANAGEMENT</w:t>
      </w:r>
    </w:p>
    <w:p w14:paraId="6D9DCA22" w14:textId="77777777" w:rsidR="005F73DD" w:rsidRDefault="00465DFC" w:rsidP="0085317D">
      <w:pPr>
        <w:keepNext/>
        <w:spacing w:line="360" w:lineRule="auto"/>
        <w:jc w:val="center"/>
      </w:pPr>
      <w:r>
        <w:rPr>
          <w:noProof/>
        </w:rPr>
        <w:drawing>
          <wp:inline distT="0" distB="0" distL="0" distR="0" wp14:anchorId="3C07F99B" wp14:editId="18FF8C5F">
            <wp:extent cx="3668395" cy="2019935"/>
            <wp:effectExtent l="19050" t="0" r="8255" b="0"/>
            <wp:docPr id="4" name="Picture 4" descr="The Contingency Perspective in Principles of Management Tutor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052193" name="Picture 4" descr="The Contingency Perspective in Principles of Management Tutorial ..."/>
                    <pic:cNvPicPr>
                      <a:picLocks noChangeAspect="1" noChangeArrowheads="1"/>
                    </pic:cNvPicPr>
                  </pic:nvPicPr>
                  <pic:blipFill>
                    <a:blip r:embed="rId11"/>
                    <a:stretch>
                      <a:fillRect/>
                    </a:stretch>
                  </pic:blipFill>
                  <pic:spPr bwMode="auto">
                    <a:xfrm>
                      <a:off x="0" y="0"/>
                      <a:ext cx="3668395" cy="2019935"/>
                    </a:xfrm>
                    <a:prstGeom prst="rect">
                      <a:avLst/>
                    </a:prstGeom>
                    <a:noFill/>
                    <a:ln w="9525">
                      <a:noFill/>
                      <a:miter lim="800000"/>
                      <a:headEnd/>
                      <a:tailEnd/>
                    </a:ln>
                  </pic:spPr>
                </pic:pic>
              </a:graphicData>
            </a:graphic>
          </wp:inline>
        </w:drawing>
      </w:r>
    </w:p>
    <w:p w14:paraId="5960638D" w14:textId="77777777" w:rsidR="00CF7068" w:rsidRDefault="00465DFC" w:rsidP="0085317D">
      <w:pPr>
        <w:pStyle w:val="Caption"/>
        <w:spacing w:line="360" w:lineRule="auto"/>
        <w:jc w:val="center"/>
        <w:rPr>
          <w:sz w:val="24"/>
        </w:rPr>
      </w:pPr>
      <w:bookmarkStart w:id="11" w:name="_Toc37935556"/>
      <w:r w:rsidRPr="005F73DD">
        <w:rPr>
          <w:sz w:val="24"/>
        </w:rPr>
        <w:t xml:space="preserve">Figure </w:t>
      </w:r>
      <w:r w:rsidR="00D071D3" w:rsidRPr="005F73DD">
        <w:rPr>
          <w:sz w:val="24"/>
        </w:rPr>
        <w:fldChar w:fldCharType="begin"/>
      </w:r>
      <w:r w:rsidRPr="005F73DD">
        <w:rPr>
          <w:sz w:val="24"/>
        </w:rPr>
        <w:instrText xml:space="preserve"> SEQ Figure \* ARABIC </w:instrText>
      </w:r>
      <w:r w:rsidR="00D071D3" w:rsidRPr="005F73DD">
        <w:rPr>
          <w:sz w:val="24"/>
        </w:rPr>
        <w:fldChar w:fldCharType="separate"/>
      </w:r>
      <w:r w:rsidR="00F85A42">
        <w:rPr>
          <w:noProof/>
          <w:sz w:val="24"/>
        </w:rPr>
        <w:t>4</w:t>
      </w:r>
      <w:r w:rsidR="00D071D3" w:rsidRPr="005F73DD">
        <w:rPr>
          <w:sz w:val="24"/>
        </w:rPr>
        <w:fldChar w:fldCharType="end"/>
      </w:r>
      <w:r w:rsidRPr="005F73DD">
        <w:rPr>
          <w:sz w:val="24"/>
        </w:rPr>
        <w:t>: contingency theory of management</w:t>
      </w:r>
      <w:bookmarkEnd w:id="11"/>
    </w:p>
    <w:p w14:paraId="61D7F2F6" w14:textId="77777777" w:rsidR="005F73DD" w:rsidRPr="008B609D" w:rsidRDefault="00465DFC" w:rsidP="0085317D">
      <w:pPr>
        <w:spacing w:line="360" w:lineRule="auto"/>
        <w:jc w:val="center"/>
        <w:rPr>
          <w:sz w:val="24"/>
        </w:rPr>
      </w:pPr>
      <w:r w:rsidRPr="008B609D">
        <w:rPr>
          <w:sz w:val="24"/>
        </w:rPr>
        <w:t>Source:</w:t>
      </w:r>
      <w:r w:rsidR="008F7203">
        <w:rPr>
          <w:sz w:val="24"/>
        </w:rPr>
        <w:t xml:space="preserve"> (</w:t>
      </w:r>
      <w:proofErr w:type="spellStart"/>
      <w:r w:rsidR="008F7203" w:rsidRPr="009D506C">
        <w:rPr>
          <w:sz w:val="24"/>
          <w:szCs w:val="24"/>
        </w:rPr>
        <w:t>Otley</w:t>
      </w:r>
      <w:proofErr w:type="spellEnd"/>
      <w:r w:rsidR="008F7203" w:rsidRPr="009D506C">
        <w:rPr>
          <w:sz w:val="24"/>
          <w:szCs w:val="24"/>
        </w:rPr>
        <w:t>, 2016</w:t>
      </w:r>
      <w:r w:rsidR="008F7203">
        <w:rPr>
          <w:sz w:val="24"/>
        </w:rPr>
        <w:t>)</w:t>
      </w:r>
    </w:p>
    <w:p w14:paraId="34909FEF" w14:textId="77777777" w:rsidR="008A4A43" w:rsidRPr="008B609D" w:rsidRDefault="00465DFC" w:rsidP="0085317D">
      <w:pPr>
        <w:spacing w:line="360" w:lineRule="auto"/>
        <w:jc w:val="both"/>
        <w:rPr>
          <w:sz w:val="24"/>
        </w:rPr>
      </w:pPr>
      <w:r>
        <w:rPr>
          <w:sz w:val="24"/>
        </w:rPr>
        <w:t xml:space="preserve">The contingency theory of management suggests that no management style can be defined as the perfect one since it is the situation or the circumstances of the business that makes the to which management styles depends on. The contingency approach of management is adopted by </w:t>
      </w:r>
      <w:r w:rsidR="002C63AB">
        <w:rPr>
          <w:sz w:val="24"/>
        </w:rPr>
        <w:t>TESCO</w:t>
      </w:r>
      <w:r>
        <w:rPr>
          <w:sz w:val="24"/>
        </w:rPr>
        <w:t xml:space="preserve"> </w:t>
      </w:r>
      <w:r w:rsidR="00E32916">
        <w:rPr>
          <w:sz w:val="24"/>
        </w:rPr>
        <w:t xml:space="preserve">to make the </w:t>
      </w:r>
      <w:r w:rsidR="00737DE8">
        <w:rPr>
          <w:sz w:val="24"/>
        </w:rPr>
        <w:t>manager</w:t>
      </w:r>
      <w:r w:rsidR="00E32916">
        <w:rPr>
          <w:sz w:val="24"/>
        </w:rPr>
        <w:t>s capable enough to analyze the complexity of the business situations and adopt the management styles that are most suitable and can bring the most effective output</w:t>
      </w:r>
      <w:r w:rsidR="008F7203">
        <w:rPr>
          <w:sz w:val="24"/>
        </w:rPr>
        <w:t xml:space="preserve"> (</w:t>
      </w:r>
      <w:proofErr w:type="spellStart"/>
      <w:r w:rsidR="008F7203" w:rsidRPr="009D506C">
        <w:rPr>
          <w:sz w:val="24"/>
          <w:szCs w:val="24"/>
        </w:rPr>
        <w:t>Otley</w:t>
      </w:r>
      <w:proofErr w:type="spellEnd"/>
      <w:r w:rsidR="008F7203" w:rsidRPr="009D506C">
        <w:rPr>
          <w:sz w:val="24"/>
          <w:szCs w:val="24"/>
        </w:rPr>
        <w:t>, 2016</w:t>
      </w:r>
      <w:r w:rsidR="008F7203">
        <w:rPr>
          <w:sz w:val="24"/>
        </w:rPr>
        <w:t>)</w:t>
      </w:r>
      <w:r w:rsidR="00E32916">
        <w:rPr>
          <w:sz w:val="24"/>
        </w:rPr>
        <w:t xml:space="preserve">. It is the capability of the managers in the </w:t>
      </w:r>
      <w:r w:rsidR="002C63AB">
        <w:rPr>
          <w:sz w:val="24"/>
        </w:rPr>
        <w:t>TESCO</w:t>
      </w:r>
      <w:r w:rsidR="00E32916">
        <w:rPr>
          <w:sz w:val="24"/>
        </w:rPr>
        <w:t xml:space="preserve"> on which both the task structure as well as relational motivations are dependent. The situational favorability can be analyzed in </w:t>
      </w:r>
      <w:r w:rsidR="002C63AB">
        <w:rPr>
          <w:sz w:val="24"/>
        </w:rPr>
        <w:t>TESCO</w:t>
      </w:r>
      <w:r w:rsidR="00E32916">
        <w:rPr>
          <w:sz w:val="24"/>
        </w:rPr>
        <w:t xml:space="preserve"> based on three factors as per this theory. The manager-member </w:t>
      </w:r>
      <w:r w:rsidR="009415E2">
        <w:rPr>
          <w:sz w:val="24"/>
        </w:rPr>
        <w:lastRenderedPageBreak/>
        <w:t>relations decide</w:t>
      </w:r>
      <w:r w:rsidR="00E32916">
        <w:rPr>
          <w:sz w:val="24"/>
        </w:rPr>
        <w:t xml:space="preserve"> the effectiveness of the </w:t>
      </w:r>
      <w:r w:rsidR="009415E2">
        <w:rPr>
          <w:sz w:val="24"/>
        </w:rPr>
        <w:t>manager’s</w:t>
      </w:r>
      <w:r w:rsidR="00E32916">
        <w:rPr>
          <w:sz w:val="24"/>
        </w:rPr>
        <w:t xml:space="preserve"> </w:t>
      </w:r>
      <w:r w:rsidR="009415E2">
        <w:rPr>
          <w:sz w:val="24"/>
        </w:rPr>
        <w:t xml:space="preserve">perception of the workforce. Task structure determines whether the task is highly structured or not. Positional power is the second factor that relates to the manager's power of distribution rewards and punishment in the </w:t>
      </w:r>
      <w:r w:rsidR="00FC2F45">
        <w:rPr>
          <w:sz w:val="24"/>
        </w:rPr>
        <w:t>retail industry</w:t>
      </w:r>
      <w:r>
        <w:rPr>
          <w:sz w:val="24"/>
        </w:rPr>
        <w:t xml:space="preserve">. The effective situational dependent management styles assist the </w:t>
      </w:r>
      <w:r w:rsidR="00737DE8">
        <w:rPr>
          <w:sz w:val="24"/>
        </w:rPr>
        <w:t>manager</w:t>
      </w:r>
      <w:r>
        <w:rPr>
          <w:sz w:val="24"/>
        </w:rPr>
        <w:t>s to encourage the workforce for increasing productivity as per the situation</w:t>
      </w:r>
      <w:r w:rsidR="008F7203">
        <w:rPr>
          <w:sz w:val="24"/>
        </w:rPr>
        <w:t xml:space="preserve"> (</w:t>
      </w:r>
      <w:r w:rsidR="008F7203" w:rsidRPr="009D506C">
        <w:rPr>
          <w:sz w:val="24"/>
          <w:szCs w:val="24"/>
        </w:rPr>
        <w:t>Alvarez</w:t>
      </w:r>
      <w:r w:rsidR="008F7203">
        <w:rPr>
          <w:sz w:val="24"/>
          <w:szCs w:val="24"/>
        </w:rPr>
        <w:t xml:space="preserve"> et al., 2018</w:t>
      </w:r>
      <w:r w:rsidR="008F7203">
        <w:rPr>
          <w:sz w:val="24"/>
        </w:rPr>
        <w:t>)</w:t>
      </w:r>
      <w:r>
        <w:rPr>
          <w:sz w:val="24"/>
        </w:rPr>
        <w:t>.</w:t>
      </w:r>
    </w:p>
    <w:p w14:paraId="2B546220" w14:textId="77777777" w:rsidR="005F73DD" w:rsidRPr="008A4A43" w:rsidRDefault="00465DFC" w:rsidP="008A4A43">
      <w:pPr>
        <w:spacing w:line="360" w:lineRule="auto"/>
        <w:jc w:val="both"/>
        <w:rPr>
          <w:sz w:val="24"/>
        </w:rPr>
      </w:pPr>
      <w:r w:rsidRPr="008A4A43">
        <w:rPr>
          <w:sz w:val="24"/>
        </w:rPr>
        <w:t xml:space="preserve">The major disadvantage of this theory is that </w:t>
      </w:r>
      <w:r>
        <w:rPr>
          <w:sz w:val="24"/>
        </w:rPr>
        <w:t xml:space="preserve">it is quite reactive that makes its practical implementation more difficult and complex for managers of </w:t>
      </w:r>
      <w:r w:rsidR="002C63AB">
        <w:rPr>
          <w:sz w:val="24"/>
        </w:rPr>
        <w:t>TESCO</w:t>
      </w:r>
      <w:r w:rsidR="008F7203">
        <w:rPr>
          <w:sz w:val="24"/>
        </w:rPr>
        <w:t xml:space="preserve"> (</w:t>
      </w:r>
      <w:proofErr w:type="spellStart"/>
      <w:r w:rsidR="008F7203" w:rsidRPr="009D506C">
        <w:rPr>
          <w:sz w:val="24"/>
          <w:szCs w:val="24"/>
        </w:rPr>
        <w:t>Otley</w:t>
      </w:r>
      <w:proofErr w:type="spellEnd"/>
      <w:r w:rsidR="008F7203" w:rsidRPr="009D506C">
        <w:rPr>
          <w:sz w:val="24"/>
          <w:szCs w:val="24"/>
        </w:rPr>
        <w:t>, 2016</w:t>
      </w:r>
      <w:r w:rsidR="008F7203">
        <w:rPr>
          <w:sz w:val="24"/>
        </w:rPr>
        <w:t>)</w:t>
      </w:r>
      <w:r>
        <w:rPr>
          <w:sz w:val="24"/>
        </w:rPr>
        <w:t>.</w:t>
      </w:r>
    </w:p>
    <w:p w14:paraId="5F453858" w14:textId="77777777" w:rsidR="00303FFA" w:rsidRDefault="00465DFC" w:rsidP="00565259">
      <w:pPr>
        <w:spacing w:line="360" w:lineRule="auto"/>
        <w:jc w:val="both"/>
        <w:rPr>
          <w:rFonts w:asciiTheme="majorHAnsi" w:eastAsiaTheme="majorEastAsia" w:hAnsiTheme="majorHAnsi" w:cstheme="majorBidi"/>
          <w:b/>
          <w:bCs/>
          <w:color w:val="4F81BD" w:themeColor="accent1"/>
          <w:sz w:val="26"/>
          <w:szCs w:val="26"/>
        </w:rPr>
      </w:pPr>
      <w:proofErr w:type="gramStart"/>
      <w:r w:rsidRPr="00565259">
        <w:rPr>
          <w:sz w:val="24"/>
        </w:rPr>
        <w:t>Thus</w:t>
      </w:r>
      <w:proofErr w:type="gramEnd"/>
      <w:r w:rsidRPr="00565259">
        <w:rPr>
          <w:sz w:val="24"/>
        </w:rPr>
        <w:t xml:space="preserve"> the management theories must be adopted by </w:t>
      </w:r>
      <w:r w:rsidR="002C63AB">
        <w:rPr>
          <w:sz w:val="24"/>
        </w:rPr>
        <w:t>TESCO</w:t>
      </w:r>
      <w:r w:rsidRPr="00565259">
        <w:rPr>
          <w:sz w:val="24"/>
        </w:rPr>
        <w:t xml:space="preserve"> that can best deal with the business situation of the reduced productivity and employee performances.</w:t>
      </w:r>
      <w:r>
        <w:br w:type="page"/>
      </w:r>
    </w:p>
    <w:p w14:paraId="7D8F762F" w14:textId="77777777" w:rsidR="00DE50ED" w:rsidRDefault="00465DFC" w:rsidP="00616119">
      <w:pPr>
        <w:pStyle w:val="Heading2"/>
        <w:spacing w:line="360" w:lineRule="auto"/>
        <w:jc w:val="both"/>
      </w:pPr>
      <w:bookmarkStart w:id="12" w:name="_Toc37149797"/>
      <w:r>
        <w:lastRenderedPageBreak/>
        <w:t>SCANLON PLAN</w:t>
      </w:r>
      <w:bookmarkEnd w:id="12"/>
    </w:p>
    <w:p w14:paraId="03B5F0B3" w14:textId="77777777" w:rsidR="00F85A42" w:rsidRDefault="00465DFC" w:rsidP="00F85A42">
      <w:pPr>
        <w:keepNext/>
        <w:jc w:val="center"/>
      </w:pPr>
      <w:r>
        <w:rPr>
          <w:noProof/>
        </w:rPr>
        <w:drawing>
          <wp:inline distT="0" distB="0" distL="0" distR="0" wp14:anchorId="1EB8E2EB" wp14:editId="35E61302">
            <wp:extent cx="5369560" cy="2084070"/>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56685" name="Picture 25"/>
                    <pic:cNvPicPr>
                      <a:picLocks noChangeAspect="1" noChangeArrowheads="1"/>
                    </pic:cNvPicPr>
                  </pic:nvPicPr>
                  <pic:blipFill>
                    <a:blip r:embed="rId12"/>
                    <a:stretch>
                      <a:fillRect/>
                    </a:stretch>
                  </pic:blipFill>
                  <pic:spPr bwMode="auto">
                    <a:xfrm>
                      <a:off x="0" y="0"/>
                      <a:ext cx="5369560" cy="2084070"/>
                    </a:xfrm>
                    <a:prstGeom prst="rect">
                      <a:avLst/>
                    </a:prstGeom>
                    <a:noFill/>
                    <a:ln w="9525">
                      <a:noFill/>
                      <a:miter lim="800000"/>
                      <a:headEnd/>
                      <a:tailEnd/>
                    </a:ln>
                  </pic:spPr>
                </pic:pic>
              </a:graphicData>
            </a:graphic>
          </wp:inline>
        </w:drawing>
      </w:r>
    </w:p>
    <w:p w14:paraId="75DFADCF" w14:textId="77777777" w:rsidR="00F85A42" w:rsidRDefault="00465DFC" w:rsidP="00F85A42">
      <w:pPr>
        <w:pStyle w:val="Caption"/>
        <w:jc w:val="center"/>
        <w:rPr>
          <w:sz w:val="24"/>
        </w:rPr>
      </w:pPr>
      <w:bookmarkStart w:id="13" w:name="_Toc37935557"/>
      <w:r w:rsidRPr="00F85A42">
        <w:rPr>
          <w:sz w:val="24"/>
        </w:rPr>
        <w:t xml:space="preserve">Figure </w:t>
      </w:r>
      <w:r w:rsidR="00D071D3" w:rsidRPr="00F85A42">
        <w:rPr>
          <w:sz w:val="24"/>
        </w:rPr>
        <w:fldChar w:fldCharType="begin"/>
      </w:r>
      <w:r w:rsidRPr="00F85A42">
        <w:rPr>
          <w:sz w:val="24"/>
        </w:rPr>
        <w:instrText xml:space="preserve"> SEQ Figure \* ARABIC </w:instrText>
      </w:r>
      <w:r w:rsidR="00D071D3" w:rsidRPr="00F85A42">
        <w:rPr>
          <w:sz w:val="24"/>
        </w:rPr>
        <w:fldChar w:fldCharType="separate"/>
      </w:r>
      <w:r w:rsidRPr="00F85A42">
        <w:rPr>
          <w:noProof/>
          <w:sz w:val="24"/>
        </w:rPr>
        <w:t>5</w:t>
      </w:r>
      <w:r w:rsidR="00D071D3" w:rsidRPr="00F85A42">
        <w:rPr>
          <w:sz w:val="24"/>
        </w:rPr>
        <w:fldChar w:fldCharType="end"/>
      </w:r>
      <w:r w:rsidRPr="00F85A42">
        <w:rPr>
          <w:sz w:val="24"/>
        </w:rPr>
        <w:t>: Scanlon Plan</w:t>
      </w:r>
      <w:bookmarkEnd w:id="13"/>
    </w:p>
    <w:p w14:paraId="211BD38A" w14:textId="77777777" w:rsidR="00F85A42" w:rsidRPr="00F85A42" w:rsidRDefault="00465DFC" w:rsidP="00F85A42">
      <w:pPr>
        <w:jc w:val="center"/>
        <w:rPr>
          <w:sz w:val="24"/>
        </w:rPr>
      </w:pPr>
      <w:r w:rsidRPr="00F85A42">
        <w:rPr>
          <w:sz w:val="24"/>
        </w:rPr>
        <w:t>Source:</w:t>
      </w:r>
      <w:r w:rsidR="00381062">
        <w:rPr>
          <w:sz w:val="24"/>
        </w:rPr>
        <w:t xml:space="preserve"> (</w:t>
      </w:r>
      <w:r w:rsidR="00381062" w:rsidRPr="009D506C">
        <w:rPr>
          <w:sz w:val="24"/>
          <w:szCs w:val="24"/>
        </w:rPr>
        <w:t>H</w:t>
      </w:r>
      <w:r w:rsidR="00381062">
        <w:rPr>
          <w:sz w:val="24"/>
          <w:szCs w:val="24"/>
        </w:rPr>
        <w:t xml:space="preserve">ung and </w:t>
      </w:r>
      <w:proofErr w:type="gramStart"/>
      <w:r w:rsidR="00381062">
        <w:rPr>
          <w:sz w:val="24"/>
          <w:szCs w:val="24"/>
        </w:rPr>
        <w:t xml:space="preserve">Nicholson,   </w:t>
      </w:r>
      <w:proofErr w:type="gramEnd"/>
      <w:r w:rsidR="00381062">
        <w:rPr>
          <w:sz w:val="24"/>
          <w:szCs w:val="24"/>
        </w:rPr>
        <w:t>2017</w:t>
      </w:r>
      <w:r w:rsidR="00381062">
        <w:rPr>
          <w:sz w:val="24"/>
        </w:rPr>
        <w:t>)</w:t>
      </w:r>
    </w:p>
    <w:p w14:paraId="438F19FE" w14:textId="77777777" w:rsidR="00A913D2" w:rsidRDefault="00465DFC" w:rsidP="00E244BB">
      <w:pPr>
        <w:spacing w:line="360" w:lineRule="auto"/>
        <w:jc w:val="both"/>
        <w:rPr>
          <w:sz w:val="24"/>
        </w:rPr>
      </w:pPr>
      <w:r w:rsidRPr="00E244BB">
        <w:rPr>
          <w:sz w:val="24"/>
        </w:rPr>
        <w:t>Scanlon plan is defined as the plan that an organization utilizes to enhance the gain sharing, cost-saving and productivity-incentive tactics in business by sharing the savings equally between the organization and the workforce</w:t>
      </w:r>
      <w:r>
        <w:rPr>
          <w:b/>
          <w:sz w:val="24"/>
        </w:rPr>
        <w:t>.</w:t>
      </w:r>
      <w:r w:rsidR="003909AB">
        <w:rPr>
          <w:b/>
          <w:sz w:val="24"/>
        </w:rPr>
        <w:t xml:space="preserve"> </w:t>
      </w:r>
      <w:r w:rsidR="003909AB" w:rsidRPr="003909AB">
        <w:rPr>
          <w:sz w:val="24"/>
        </w:rPr>
        <w:t xml:space="preserve">This method is utilized by </w:t>
      </w:r>
      <w:r w:rsidR="002C63AB">
        <w:rPr>
          <w:sz w:val="24"/>
        </w:rPr>
        <w:t>TESCO</w:t>
      </w:r>
      <w:r w:rsidR="003909AB" w:rsidRPr="003909AB">
        <w:rPr>
          <w:sz w:val="24"/>
        </w:rPr>
        <w:t xml:space="preserve"> to encourage the employees for performance enhancement that in turn also boosts the productivity of the organization.</w:t>
      </w:r>
      <w:r w:rsidR="003909AB">
        <w:rPr>
          <w:b/>
          <w:sz w:val="24"/>
        </w:rPr>
        <w:t xml:space="preserve"> </w:t>
      </w:r>
      <w:r w:rsidR="00E3069A" w:rsidRPr="00E3069A">
        <w:rPr>
          <w:sz w:val="24"/>
        </w:rPr>
        <w:t xml:space="preserve">The employees are motivated and encouraged by the managers of the </w:t>
      </w:r>
      <w:r w:rsidR="00FC2F45">
        <w:rPr>
          <w:sz w:val="24"/>
        </w:rPr>
        <w:t>retail industry</w:t>
      </w:r>
      <w:r w:rsidR="00E3069A" w:rsidRPr="00A913D2">
        <w:rPr>
          <w:sz w:val="24"/>
        </w:rPr>
        <w:t xml:space="preserve"> to participate in the plan by making them aware of the advantages of this plan. </w:t>
      </w:r>
      <w:r w:rsidRPr="00A913D2">
        <w:rPr>
          <w:sz w:val="24"/>
        </w:rPr>
        <w:t xml:space="preserve">The Scanlon plan is an approach that the business of </w:t>
      </w:r>
      <w:r w:rsidR="002C63AB">
        <w:rPr>
          <w:sz w:val="24"/>
        </w:rPr>
        <w:t>TESCO</w:t>
      </w:r>
      <w:r w:rsidRPr="00A913D2">
        <w:rPr>
          <w:sz w:val="24"/>
        </w:rPr>
        <w:t xml:space="preserve"> has adopted to deal with reduced productivity and employee performance. It is an initiative that the organization has encouraged to make the workforce motivated encouraged and ware about the organizational goals through imparting them the rewards and the profit-sharing if the business</w:t>
      </w:r>
      <w:r w:rsidR="00381062">
        <w:rPr>
          <w:sz w:val="24"/>
        </w:rPr>
        <w:t xml:space="preserve"> (</w:t>
      </w:r>
      <w:r w:rsidR="00381062">
        <w:rPr>
          <w:sz w:val="24"/>
          <w:szCs w:val="24"/>
        </w:rPr>
        <w:t>Stevenson, 2019</w:t>
      </w:r>
      <w:r w:rsidR="00381062">
        <w:rPr>
          <w:sz w:val="24"/>
        </w:rPr>
        <w:t>)</w:t>
      </w:r>
      <w:r w:rsidRPr="00A913D2">
        <w:rPr>
          <w:sz w:val="24"/>
        </w:rPr>
        <w:t>.</w:t>
      </w:r>
    </w:p>
    <w:p w14:paraId="63E4FC57" w14:textId="77777777" w:rsidR="0094459B" w:rsidRDefault="00465DFC" w:rsidP="00E244BB">
      <w:pPr>
        <w:spacing w:line="360" w:lineRule="auto"/>
        <w:jc w:val="both"/>
        <w:rPr>
          <w:sz w:val="24"/>
        </w:rPr>
      </w:pPr>
      <w:r>
        <w:rPr>
          <w:sz w:val="24"/>
        </w:rPr>
        <w:t xml:space="preserve">This plan enhances the involvement of the workforce in the important decision making of the organization and enhances their participation since they feel recognized and motivated by the Scanlon plan. </w:t>
      </w:r>
      <w:r w:rsidR="00537C92">
        <w:rPr>
          <w:sz w:val="24"/>
        </w:rPr>
        <w:t xml:space="preserve">The plan also inculcates the </w:t>
      </w:r>
      <w:proofErr w:type="spellStart"/>
      <w:r w:rsidR="00537C92">
        <w:rPr>
          <w:sz w:val="24"/>
        </w:rPr>
        <w:t>behaviour</w:t>
      </w:r>
      <w:proofErr w:type="spellEnd"/>
      <w:r w:rsidR="00537C92">
        <w:rPr>
          <w:sz w:val="24"/>
        </w:rPr>
        <w:t xml:space="preserve"> of respecting and acknowledging the opinions and contributions of both employees and the employer because of the benefits the plans give to </w:t>
      </w:r>
      <w:proofErr w:type="gramStart"/>
      <w:r w:rsidR="00537C92">
        <w:rPr>
          <w:sz w:val="24"/>
        </w:rPr>
        <w:t>both of them</w:t>
      </w:r>
      <w:proofErr w:type="gramEnd"/>
      <w:r w:rsidR="00381062">
        <w:rPr>
          <w:sz w:val="24"/>
        </w:rPr>
        <w:t xml:space="preserve"> (</w:t>
      </w:r>
      <w:r w:rsidR="00381062">
        <w:rPr>
          <w:sz w:val="24"/>
          <w:szCs w:val="24"/>
        </w:rPr>
        <w:t>Stevenson, 2019</w:t>
      </w:r>
      <w:r w:rsidR="00381062">
        <w:rPr>
          <w:sz w:val="24"/>
        </w:rPr>
        <w:t>)</w:t>
      </w:r>
      <w:r w:rsidR="00537C92">
        <w:rPr>
          <w:sz w:val="24"/>
        </w:rPr>
        <w:t xml:space="preserve">. </w:t>
      </w:r>
      <w:r w:rsidR="00EC19CB">
        <w:rPr>
          <w:sz w:val="24"/>
        </w:rPr>
        <w:t xml:space="preserve">It also enhances the good employee relation which is vital for an organization to fulfil the business goals on a more effective and efficient </w:t>
      </w:r>
      <w:r w:rsidR="00381062">
        <w:rPr>
          <w:sz w:val="24"/>
        </w:rPr>
        <w:t>manner (</w:t>
      </w:r>
      <w:r w:rsidR="00381062" w:rsidRPr="009D506C">
        <w:rPr>
          <w:sz w:val="24"/>
          <w:szCs w:val="24"/>
        </w:rPr>
        <w:t>H</w:t>
      </w:r>
      <w:r w:rsidR="00381062">
        <w:rPr>
          <w:sz w:val="24"/>
          <w:szCs w:val="24"/>
        </w:rPr>
        <w:t xml:space="preserve">ung and </w:t>
      </w:r>
      <w:proofErr w:type="gramStart"/>
      <w:r w:rsidR="00381062">
        <w:rPr>
          <w:sz w:val="24"/>
          <w:szCs w:val="24"/>
        </w:rPr>
        <w:t xml:space="preserve">Nicholson,   </w:t>
      </w:r>
      <w:proofErr w:type="gramEnd"/>
      <w:r w:rsidR="00381062">
        <w:rPr>
          <w:sz w:val="24"/>
          <w:szCs w:val="24"/>
        </w:rPr>
        <w:t>2017</w:t>
      </w:r>
      <w:r w:rsidR="00381062">
        <w:rPr>
          <w:sz w:val="24"/>
        </w:rPr>
        <w:t>)</w:t>
      </w:r>
      <w:r w:rsidR="00EC19CB">
        <w:rPr>
          <w:sz w:val="24"/>
        </w:rPr>
        <w:t xml:space="preserve">. </w:t>
      </w:r>
    </w:p>
    <w:p w14:paraId="62B171FE" w14:textId="77777777" w:rsidR="00DA16B3" w:rsidRDefault="00465DFC" w:rsidP="00E244BB">
      <w:pPr>
        <w:spacing w:line="360" w:lineRule="auto"/>
        <w:jc w:val="both"/>
        <w:rPr>
          <w:sz w:val="24"/>
        </w:rPr>
      </w:pPr>
      <w:r>
        <w:rPr>
          <w:sz w:val="24"/>
        </w:rPr>
        <w:lastRenderedPageBreak/>
        <w:t xml:space="preserve">The process of the Scanlon plans involves the suggestions and opinion of the employees in the </w:t>
      </w:r>
      <w:r w:rsidR="00FC2F45">
        <w:rPr>
          <w:sz w:val="24"/>
        </w:rPr>
        <w:t>retail industry</w:t>
      </w:r>
      <w:r>
        <w:rPr>
          <w:sz w:val="24"/>
        </w:rPr>
        <w:t xml:space="preserve"> </w:t>
      </w:r>
      <w:r w:rsidR="00CC3609">
        <w:rPr>
          <w:sz w:val="24"/>
        </w:rPr>
        <w:t xml:space="preserve">through the committee of the department level. The suggestions are mostly based on the approaches and tactics that </w:t>
      </w:r>
      <w:r w:rsidR="002C63AB">
        <w:rPr>
          <w:sz w:val="24"/>
        </w:rPr>
        <w:t>TESCO</w:t>
      </w:r>
      <w:r w:rsidR="00CC3609">
        <w:rPr>
          <w:sz w:val="24"/>
        </w:rPr>
        <w:t xml:space="preserve"> can adopt to enhance the productivity of the business. </w:t>
      </w:r>
      <w:r w:rsidR="00A76153">
        <w:rPr>
          <w:sz w:val="24"/>
        </w:rPr>
        <w:t xml:space="preserve">The suggestions and opinions of the employees are then transferred from the department level to the screening level in the </w:t>
      </w:r>
      <w:r w:rsidR="002C63AB">
        <w:rPr>
          <w:sz w:val="24"/>
        </w:rPr>
        <w:t>TESCO</w:t>
      </w:r>
      <w:r w:rsidR="00A76153">
        <w:rPr>
          <w:sz w:val="24"/>
        </w:rPr>
        <w:t xml:space="preserve">. The screening level also involves the individuals of both the workforce as well as management in </w:t>
      </w:r>
      <w:r w:rsidR="002C63AB">
        <w:rPr>
          <w:sz w:val="24"/>
        </w:rPr>
        <w:t>TESCO</w:t>
      </w:r>
      <w:r w:rsidR="00A76153">
        <w:rPr>
          <w:sz w:val="24"/>
        </w:rPr>
        <w:t xml:space="preserve">. </w:t>
      </w:r>
      <w:r>
        <w:rPr>
          <w:sz w:val="24"/>
        </w:rPr>
        <w:t xml:space="preserve">The screening committee of the </w:t>
      </w:r>
      <w:r w:rsidR="002C63AB">
        <w:rPr>
          <w:sz w:val="24"/>
        </w:rPr>
        <w:t>TESCO</w:t>
      </w:r>
      <w:r>
        <w:rPr>
          <w:sz w:val="24"/>
        </w:rPr>
        <w:t xml:space="preserve"> screens all the received suggestions and opinions of the employees and then designs the most suitable measure that can enhance the performance of the workforce as well as the productivity. The periodic performance review is </w:t>
      </w:r>
      <w:proofErr w:type="spellStart"/>
      <w:r>
        <w:rPr>
          <w:sz w:val="24"/>
        </w:rPr>
        <w:t>practised</w:t>
      </w:r>
      <w:proofErr w:type="spellEnd"/>
      <w:r>
        <w:rPr>
          <w:sz w:val="24"/>
        </w:rPr>
        <w:t xml:space="preserve"> by the screening committee to decide about the amount which will be paid as the amount to the employees who have improved the performances. The Scanlon plan is an initiative that the organization has introduced to attain competitive advantages in the business along with inculcating the feeling of accountability and recognition among the employees to make them motivated and encouraged to work. Efficiency is also enhanced with the introduction of the Scanlon plan in </w:t>
      </w:r>
      <w:r w:rsidR="002C63AB">
        <w:rPr>
          <w:sz w:val="24"/>
        </w:rPr>
        <w:t>TESCO</w:t>
      </w:r>
      <w:r w:rsidR="00381062">
        <w:rPr>
          <w:sz w:val="24"/>
        </w:rPr>
        <w:t xml:space="preserve"> (</w:t>
      </w:r>
      <w:r w:rsidR="00381062">
        <w:rPr>
          <w:sz w:val="24"/>
          <w:szCs w:val="24"/>
        </w:rPr>
        <w:t>Stevenson, 2019</w:t>
      </w:r>
      <w:r w:rsidR="00381062">
        <w:rPr>
          <w:sz w:val="24"/>
        </w:rPr>
        <w:t>)</w:t>
      </w:r>
      <w:r>
        <w:rPr>
          <w:sz w:val="24"/>
        </w:rPr>
        <w:t>.</w:t>
      </w:r>
    </w:p>
    <w:p w14:paraId="4C6EF5B0" w14:textId="77777777" w:rsidR="00616119" w:rsidRDefault="00465DFC" w:rsidP="00E244BB">
      <w:pPr>
        <w:spacing w:line="360" w:lineRule="auto"/>
        <w:jc w:val="both"/>
        <w:rPr>
          <w:b/>
          <w:sz w:val="24"/>
        </w:rPr>
      </w:pPr>
      <w:r>
        <w:rPr>
          <w:sz w:val="24"/>
        </w:rPr>
        <w:t xml:space="preserve">The major shortcoming of the Scanlon plans for the </w:t>
      </w:r>
      <w:r w:rsidR="002C63AB">
        <w:rPr>
          <w:sz w:val="24"/>
        </w:rPr>
        <w:t>TESCO</w:t>
      </w:r>
      <w:r>
        <w:rPr>
          <w:sz w:val="24"/>
        </w:rPr>
        <w:t xml:space="preserve"> is that it is quite a time consuming and the cost of the plans can be high for the business. It can also encourage the issue and conflicts based on entitlement in the organization</w:t>
      </w:r>
      <w:r w:rsidR="00381062">
        <w:rPr>
          <w:sz w:val="24"/>
        </w:rPr>
        <w:t xml:space="preserve"> (</w:t>
      </w:r>
      <w:r w:rsidR="00381062" w:rsidRPr="009D506C">
        <w:rPr>
          <w:sz w:val="24"/>
          <w:szCs w:val="24"/>
        </w:rPr>
        <w:t>H</w:t>
      </w:r>
      <w:r w:rsidR="00381062">
        <w:rPr>
          <w:sz w:val="24"/>
          <w:szCs w:val="24"/>
        </w:rPr>
        <w:t xml:space="preserve">ung and </w:t>
      </w:r>
      <w:proofErr w:type="gramStart"/>
      <w:r w:rsidR="00381062">
        <w:rPr>
          <w:sz w:val="24"/>
          <w:szCs w:val="24"/>
        </w:rPr>
        <w:t xml:space="preserve">Nicholson,   </w:t>
      </w:r>
      <w:proofErr w:type="gramEnd"/>
      <w:r w:rsidR="00381062">
        <w:rPr>
          <w:sz w:val="24"/>
          <w:szCs w:val="24"/>
        </w:rPr>
        <w:t>2017</w:t>
      </w:r>
      <w:r w:rsidR="00381062">
        <w:rPr>
          <w:sz w:val="24"/>
        </w:rPr>
        <w:t>)</w:t>
      </w:r>
      <w:r>
        <w:rPr>
          <w:sz w:val="24"/>
        </w:rPr>
        <w:t xml:space="preserve">. </w:t>
      </w:r>
      <w:r w:rsidRPr="00E3069A">
        <w:rPr>
          <w:b/>
          <w:sz w:val="24"/>
        </w:rPr>
        <w:br w:type="page"/>
      </w:r>
    </w:p>
    <w:p w14:paraId="57D447AA" w14:textId="77777777" w:rsidR="00824871" w:rsidRDefault="00465DFC" w:rsidP="00616119">
      <w:pPr>
        <w:pStyle w:val="Heading2"/>
        <w:spacing w:line="360" w:lineRule="auto"/>
        <w:jc w:val="both"/>
      </w:pPr>
      <w:bookmarkStart w:id="14" w:name="_Toc37149798"/>
      <w:r>
        <w:lastRenderedPageBreak/>
        <w:t xml:space="preserve">JUST IN TIME </w:t>
      </w:r>
      <w:r w:rsidR="00626EFB">
        <w:t xml:space="preserve">(JIT) </w:t>
      </w:r>
      <w:r>
        <w:t>MANAGEMENT STRATEGY</w:t>
      </w:r>
      <w:bookmarkEnd w:id="14"/>
    </w:p>
    <w:p w14:paraId="05CE1FBA" w14:textId="77777777" w:rsidR="003B258A" w:rsidRDefault="00465DFC" w:rsidP="003B258A">
      <w:pPr>
        <w:keepNext/>
        <w:jc w:val="center"/>
      </w:pPr>
      <w:r>
        <w:rPr>
          <w:noProof/>
        </w:rPr>
        <w:drawing>
          <wp:inline distT="0" distB="0" distL="0" distR="0" wp14:anchorId="5674120F" wp14:editId="3DE5BD97">
            <wp:extent cx="5252720" cy="3997960"/>
            <wp:effectExtent l="1905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270769" name="Picture 13"/>
                    <pic:cNvPicPr>
                      <a:picLocks noChangeAspect="1" noChangeArrowheads="1"/>
                    </pic:cNvPicPr>
                  </pic:nvPicPr>
                  <pic:blipFill>
                    <a:blip r:embed="rId13"/>
                    <a:stretch>
                      <a:fillRect/>
                    </a:stretch>
                  </pic:blipFill>
                  <pic:spPr bwMode="auto">
                    <a:xfrm>
                      <a:off x="0" y="0"/>
                      <a:ext cx="5252720" cy="3997960"/>
                    </a:xfrm>
                    <a:prstGeom prst="rect">
                      <a:avLst/>
                    </a:prstGeom>
                    <a:noFill/>
                    <a:ln w="9525">
                      <a:noFill/>
                      <a:miter lim="800000"/>
                      <a:headEnd/>
                      <a:tailEnd/>
                    </a:ln>
                  </pic:spPr>
                </pic:pic>
              </a:graphicData>
            </a:graphic>
          </wp:inline>
        </w:drawing>
      </w:r>
    </w:p>
    <w:p w14:paraId="4FA3C350" w14:textId="77777777" w:rsidR="003B258A" w:rsidRDefault="00465DFC" w:rsidP="003B258A">
      <w:pPr>
        <w:pStyle w:val="Caption"/>
        <w:jc w:val="center"/>
        <w:rPr>
          <w:sz w:val="24"/>
        </w:rPr>
      </w:pPr>
      <w:bookmarkStart w:id="15" w:name="_Toc37935558"/>
      <w:r w:rsidRPr="003B258A">
        <w:rPr>
          <w:sz w:val="24"/>
        </w:rPr>
        <w:t xml:space="preserve">Figure </w:t>
      </w:r>
      <w:r w:rsidR="00D071D3" w:rsidRPr="003B258A">
        <w:rPr>
          <w:sz w:val="24"/>
        </w:rPr>
        <w:fldChar w:fldCharType="begin"/>
      </w:r>
      <w:r w:rsidRPr="003B258A">
        <w:rPr>
          <w:sz w:val="24"/>
        </w:rPr>
        <w:instrText xml:space="preserve"> SEQ Figure \* ARABIC </w:instrText>
      </w:r>
      <w:r w:rsidR="00D071D3" w:rsidRPr="003B258A">
        <w:rPr>
          <w:sz w:val="24"/>
        </w:rPr>
        <w:fldChar w:fldCharType="separate"/>
      </w:r>
      <w:r w:rsidR="00F85A42">
        <w:rPr>
          <w:noProof/>
          <w:sz w:val="24"/>
        </w:rPr>
        <w:t>6</w:t>
      </w:r>
      <w:r w:rsidR="00D071D3" w:rsidRPr="003B258A">
        <w:rPr>
          <w:sz w:val="24"/>
        </w:rPr>
        <w:fldChar w:fldCharType="end"/>
      </w:r>
      <w:r w:rsidRPr="003B258A">
        <w:rPr>
          <w:sz w:val="24"/>
        </w:rPr>
        <w:t xml:space="preserve">: Just </w:t>
      </w:r>
      <w:proofErr w:type="gramStart"/>
      <w:r w:rsidRPr="003B258A">
        <w:rPr>
          <w:sz w:val="24"/>
        </w:rPr>
        <w:t>In</w:t>
      </w:r>
      <w:proofErr w:type="gramEnd"/>
      <w:r w:rsidRPr="003B258A">
        <w:rPr>
          <w:sz w:val="24"/>
        </w:rPr>
        <w:t xml:space="preserve"> Time</w:t>
      </w:r>
      <w:bookmarkEnd w:id="15"/>
    </w:p>
    <w:p w14:paraId="5888BC5D" w14:textId="77777777" w:rsidR="003B258A" w:rsidRPr="003B258A" w:rsidRDefault="00465DFC" w:rsidP="003B258A">
      <w:pPr>
        <w:jc w:val="center"/>
        <w:rPr>
          <w:sz w:val="24"/>
        </w:rPr>
      </w:pPr>
      <w:r w:rsidRPr="003B258A">
        <w:rPr>
          <w:sz w:val="24"/>
        </w:rPr>
        <w:t>Source:</w:t>
      </w:r>
      <w:r w:rsidR="0077658D">
        <w:rPr>
          <w:sz w:val="24"/>
        </w:rPr>
        <w:t xml:space="preserve"> (</w:t>
      </w:r>
      <w:proofErr w:type="spellStart"/>
      <w:r w:rsidR="0077658D">
        <w:rPr>
          <w:sz w:val="24"/>
          <w:szCs w:val="24"/>
        </w:rPr>
        <w:t>Folinas</w:t>
      </w:r>
      <w:proofErr w:type="spellEnd"/>
      <w:r w:rsidR="0077658D">
        <w:rPr>
          <w:sz w:val="24"/>
          <w:szCs w:val="24"/>
        </w:rPr>
        <w:t xml:space="preserve"> et al., 2017</w:t>
      </w:r>
      <w:r w:rsidR="0077658D">
        <w:rPr>
          <w:sz w:val="24"/>
        </w:rPr>
        <w:t>)</w:t>
      </w:r>
    </w:p>
    <w:p w14:paraId="10AF0FA2" w14:textId="77777777" w:rsidR="00626EFB" w:rsidRDefault="00465DFC" w:rsidP="00BD1E72">
      <w:pPr>
        <w:spacing w:line="360" w:lineRule="auto"/>
        <w:jc w:val="both"/>
        <w:rPr>
          <w:sz w:val="24"/>
        </w:rPr>
      </w:pPr>
      <w:r w:rsidRPr="00BD1E72">
        <w:rPr>
          <w:sz w:val="24"/>
        </w:rPr>
        <w:t xml:space="preserve">The just in time method of management is utilized to ensure inventory management by an organization. </w:t>
      </w:r>
      <w:r w:rsidR="00F50E33">
        <w:rPr>
          <w:sz w:val="24"/>
        </w:rPr>
        <w:t xml:space="preserve">This method is used to reduce the cost required for inventory by </w:t>
      </w:r>
      <w:r w:rsidR="000D3456">
        <w:rPr>
          <w:sz w:val="24"/>
        </w:rPr>
        <w:t>aligning</w:t>
      </w:r>
      <w:r w:rsidR="00F50E33">
        <w:rPr>
          <w:sz w:val="24"/>
        </w:rPr>
        <w:t xml:space="preserve"> the</w:t>
      </w:r>
      <w:r w:rsidR="000D3456">
        <w:rPr>
          <w:sz w:val="24"/>
        </w:rPr>
        <w:t xml:space="preserve"> order of raw material from the suppliers as per the requirement of production schedules. The just in time method is adopted by </w:t>
      </w:r>
      <w:r w:rsidR="002C63AB">
        <w:rPr>
          <w:sz w:val="24"/>
        </w:rPr>
        <w:t>TESCO</w:t>
      </w:r>
      <w:r w:rsidR="000D3456">
        <w:rPr>
          <w:sz w:val="24"/>
        </w:rPr>
        <w:t xml:space="preserve"> to reduce the unnecessary expenses that are required for inventory management and ensure that the inventory is ordered as per the needs and wants in the organization. This in turn also reduces the wastage of goods in the organization along with a cost.</w:t>
      </w:r>
      <w:r w:rsidR="00920AA9">
        <w:rPr>
          <w:sz w:val="24"/>
        </w:rPr>
        <w:t xml:space="preserve"> </w:t>
      </w:r>
      <w:r w:rsidR="00B521A2">
        <w:rPr>
          <w:sz w:val="24"/>
        </w:rPr>
        <w:t>This method also boosts</w:t>
      </w:r>
      <w:r w:rsidR="00920AA9">
        <w:rPr>
          <w:sz w:val="24"/>
        </w:rPr>
        <w:t xml:space="preserve"> the efficiency of</w:t>
      </w:r>
      <w:r w:rsidR="00B521A2">
        <w:rPr>
          <w:sz w:val="24"/>
        </w:rPr>
        <w:t xml:space="preserve"> the organization which is req</w:t>
      </w:r>
      <w:r w:rsidR="00920AA9">
        <w:rPr>
          <w:sz w:val="24"/>
        </w:rPr>
        <w:t>uired to deal with the reduced workforce performance and productivity of the business.</w:t>
      </w:r>
      <w:r w:rsidR="000D3456">
        <w:rPr>
          <w:sz w:val="24"/>
        </w:rPr>
        <w:t xml:space="preserve"> </w:t>
      </w:r>
      <w:r w:rsidR="000B2DE5">
        <w:rPr>
          <w:sz w:val="24"/>
        </w:rPr>
        <w:t xml:space="preserve">The JIT method can be used effectively only if the forecast of future demand can be evaluated correctly by the management of the </w:t>
      </w:r>
      <w:r w:rsidR="002C63AB">
        <w:rPr>
          <w:sz w:val="24"/>
        </w:rPr>
        <w:t>TESCO</w:t>
      </w:r>
      <w:r w:rsidR="0077658D">
        <w:rPr>
          <w:sz w:val="24"/>
        </w:rPr>
        <w:t xml:space="preserve"> (</w:t>
      </w:r>
      <w:proofErr w:type="spellStart"/>
      <w:r w:rsidR="0077658D" w:rsidRPr="009D506C">
        <w:rPr>
          <w:sz w:val="24"/>
          <w:szCs w:val="24"/>
        </w:rPr>
        <w:t>Feenan</w:t>
      </w:r>
      <w:proofErr w:type="spellEnd"/>
      <w:r w:rsidR="0077658D" w:rsidRPr="009D506C">
        <w:rPr>
          <w:sz w:val="24"/>
          <w:szCs w:val="24"/>
        </w:rPr>
        <w:t>, 2016</w:t>
      </w:r>
      <w:r w:rsidR="0077658D">
        <w:rPr>
          <w:sz w:val="24"/>
        </w:rPr>
        <w:t>)</w:t>
      </w:r>
      <w:r w:rsidR="000B2DE5">
        <w:rPr>
          <w:sz w:val="24"/>
        </w:rPr>
        <w:t xml:space="preserve">. </w:t>
      </w:r>
    </w:p>
    <w:p w14:paraId="26F77725" w14:textId="77777777" w:rsidR="006C3A5A" w:rsidRPr="00BD1E72" w:rsidRDefault="00465DFC" w:rsidP="00BD1E72">
      <w:pPr>
        <w:spacing w:line="360" w:lineRule="auto"/>
        <w:jc w:val="both"/>
        <w:rPr>
          <w:sz w:val="24"/>
        </w:rPr>
      </w:pPr>
      <w:r>
        <w:rPr>
          <w:sz w:val="24"/>
        </w:rPr>
        <w:lastRenderedPageBreak/>
        <w:t xml:space="preserve">The method is utilized in </w:t>
      </w:r>
      <w:r w:rsidR="002C63AB">
        <w:rPr>
          <w:sz w:val="24"/>
        </w:rPr>
        <w:t>TESCO</w:t>
      </w:r>
      <w:r>
        <w:rPr>
          <w:sz w:val="24"/>
        </w:rPr>
        <w:t xml:space="preserve"> to increase or decrease the production system depending on the customer needs and wants. </w:t>
      </w:r>
      <w:r w:rsidR="00F22A06">
        <w:rPr>
          <w:sz w:val="24"/>
        </w:rPr>
        <w:t xml:space="preserve">This, in turn, inculcates the </w:t>
      </w:r>
      <w:r w:rsidR="00FC2F45">
        <w:rPr>
          <w:sz w:val="24"/>
        </w:rPr>
        <w:t>retail industry</w:t>
      </w:r>
      <w:r w:rsidR="00F22A06">
        <w:rPr>
          <w:sz w:val="24"/>
        </w:rPr>
        <w:t xml:space="preserve"> with high efficiency by reducing wastage and costs that is vital to ensure that productivity is meeting the business requirement of the </w:t>
      </w:r>
      <w:r w:rsidR="00FC2F45">
        <w:rPr>
          <w:sz w:val="24"/>
        </w:rPr>
        <w:t>retail industry</w:t>
      </w:r>
      <w:r w:rsidR="00F22A06">
        <w:rPr>
          <w:sz w:val="24"/>
        </w:rPr>
        <w:t xml:space="preserve">. The workforce is also made skilled enough in the organization to deal with the different aspects of just in time method. </w:t>
      </w:r>
      <w:r w:rsidR="00234D5E">
        <w:rPr>
          <w:sz w:val="24"/>
        </w:rPr>
        <w:t xml:space="preserve">This method also encourages the practice of avoiding the collection of stock and produce only that </w:t>
      </w:r>
      <w:proofErr w:type="gramStart"/>
      <w:r w:rsidR="00234D5E">
        <w:rPr>
          <w:sz w:val="24"/>
        </w:rPr>
        <w:t>amount</w:t>
      </w:r>
      <w:proofErr w:type="gramEnd"/>
      <w:r w:rsidR="00234D5E">
        <w:rPr>
          <w:sz w:val="24"/>
        </w:rPr>
        <w:t xml:space="preserve"> of products which can be consumed by the customers and profit can be generated efficiently</w:t>
      </w:r>
      <w:r w:rsidR="0077658D">
        <w:rPr>
          <w:sz w:val="24"/>
        </w:rPr>
        <w:t xml:space="preserve"> (</w:t>
      </w:r>
      <w:proofErr w:type="spellStart"/>
      <w:r w:rsidR="0077658D">
        <w:rPr>
          <w:sz w:val="24"/>
          <w:szCs w:val="24"/>
        </w:rPr>
        <w:t>Folinas</w:t>
      </w:r>
      <w:proofErr w:type="spellEnd"/>
      <w:r w:rsidR="0077658D">
        <w:rPr>
          <w:sz w:val="24"/>
          <w:szCs w:val="24"/>
        </w:rPr>
        <w:t xml:space="preserve"> et al., 2017</w:t>
      </w:r>
      <w:r w:rsidR="0077658D">
        <w:rPr>
          <w:sz w:val="24"/>
        </w:rPr>
        <w:t>)</w:t>
      </w:r>
      <w:r w:rsidR="00234D5E">
        <w:rPr>
          <w:sz w:val="24"/>
        </w:rPr>
        <w:t xml:space="preserve">. </w:t>
      </w:r>
    </w:p>
    <w:p w14:paraId="7EA2903E" w14:textId="77777777" w:rsidR="004F2AF9" w:rsidRPr="00626EFB" w:rsidRDefault="00465DFC" w:rsidP="00626EFB">
      <w:pPr>
        <w:spacing w:line="360" w:lineRule="auto"/>
        <w:jc w:val="both"/>
        <w:rPr>
          <w:sz w:val="24"/>
        </w:rPr>
      </w:pPr>
      <w:r>
        <w:rPr>
          <w:sz w:val="24"/>
        </w:rPr>
        <w:t xml:space="preserve">There are some requirements through which the JIT method can be implemented in the </w:t>
      </w:r>
      <w:r w:rsidR="002C63AB">
        <w:rPr>
          <w:sz w:val="24"/>
        </w:rPr>
        <w:t>TESCO</w:t>
      </w:r>
      <w:r>
        <w:rPr>
          <w:sz w:val="24"/>
        </w:rPr>
        <w:t xml:space="preserve">. </w:t>
      </w:r>
      <w:r w:rsidR="00D4527C">
        <w:rPr>
          <w:sz w:val="24"/>
        </w:rPr>
        <w:t xml:space="preserve">Reliable equipment and machines are needed in the </w:t>
      </w:r>
      <w:r w:rsidR="00FC2F45">
        <w:rPr>
          <w:sz w:val="24"/>
        </w:rPr>
        <w:t>retail industry</w:t>
      </w:r>
      <w:r w:rsidR="00D4527C">
        <w:rPr>
          <w:sz w:val="24"/>
        </w:rPr>
        <w:t xml:space="preserve"> to avoid any brisk of failures in the process</w:t>
      </w:r>
      <w:r w:rsidR="0077658D">
        <w:rPr>
          <w:sz w:val="24"/>
        </w:rPr>
        <w:t xml:space="preserve"> (</w:t>
      </w:r>
      <w:proofErr w:type="spellStart"/>
      <w:r w:rsidR="0077658D" w:rsidRPr="009D506C">
        <w:rPr>
          <w:sz w:val="24"/>
          <w:szCs w:val="24"/>
        </w:rPr>
        <w:t>Feenan</w:t>
      </w:r>
      <w:proofErr w:type="spellEnd"/>
      <w:r w:rsidR="0077658D" w:rsidRPr="009D506C">
        <w:rPr>
          <w:sz w:val="24"/>
          <w:szCs w:val="24"/>
        </w:rPr>
        <w:t>, 2016</w:t>
      </w:r>
      <w:r w:rsidR="0077658D">
        <w:rPr>
          <w:sz w:val="24"/>
        </w:rPr>
        <w:t>)</w:t>
      </w:r>
      <w:r w:rsidR="00D4527C">
        <w:rPr>
          <w:sz w:val="24"/>
        </w:rPr>
        <w:t xml:space="preserve">. </w:t>
      </w:r>
      <w:r w:rsidR="000E1929">
        <w:rPr>
          <w:sz w:val="24"/>
        </w:rPr>
        <w:t xml:space="preserve">The implementation of well-designed work cells is also vital to ensure that the JIT method is conducted smoothly within the </w:t>
      </w:r>
      <w:r w:rsidR="00FC2F45">
        <w:rPr>
          <w:sz w:val="24"/>
        </w:rPr>
        <w:t>retail industry</w:t>
      </w:r>
      <w:r w:rsidR="000E1929">
        <w:rPr>
          <w:sz w:val="24"/>
        </w:rPr>
        <w:t>.</w:t>
      </w:r>
      <w:r w:rsidR="00BA47AF">
        <w:rPr>
          <w:sz w:val="24"/>
        </w:rPr>
        <w:t xml:space="preserve"> The skilled workforce and the standard operation are also </w:t>
      </w:r>
      <w:r w:rsidR="00164F26">
        <w:rPr>
          <w:sz w:val="24"/>
        </w:rPr>
        <w:t>necessary</w:t>
      </w:r>
      <w:r w:rsidR="00BA47AF">
        <w:rPr>
          <w:sz w:val="24"/>
        </w:rPr>
        <w:t xml:space="preserve"> so that the </w:t>
      </w:r>
      <w:r w:rsidR="00164F26">
        <w:rPr>
          <w:sz w:val="24"/>
        </w:rPr>
        <w:t>various aspects</w:t>
      </w:r>
      <w:r w:rsidR="00BA47AF">
        <w:rPr>
          <w:sz w:val="24"/>
        </w:rPr>
        <w:t xml:space="preserve"> of the process can be handled efficiently by the </w:t>
      </w:r>
      <w:r w:rsidR="00164F26">
        <w:rPr>
          <w:sz w:val="24"/>
        </w:rPr>
        <w:t xml:space="preserve">skilled workforce in the </w:t>
      </w:r>
      <w:r w:rsidR="00FC2F45">
        <w:rPr>
          <w:sz w:val="24"/>
        </w:rPr>
        <w:t>retail industry</w:t>
      </w:r>
      <w:r w:rsidR="00164F26">
        <w:rPr>
          <w:sz w:val="24"/>
        </w:rPr>
        <w:t xml:space="preserve">. </w:t>
      </w:r>
      <w:r w:rsidR="00587C5D">
        <w:rPr>
          <w:sz w:val="24"/>
        </w:rPr>
        <w:t xml:space="preserve">Pull production which is the practice of starting the supply as per customer demand is also required to ensure that the inventory is produced only when there is a requirement in the </w:t>
      </w:r>
      <w:r w:rsidR="002C63AB">
        <w:rPr>
          <w:sz w:val="24"/>
        </w:rPr>
        <w:t>TESCO</w:t>
      </w:r>
      <w:r w:rsidR="00587C5D">
        <w:rPr>
          <w:sz w:val="24"/>
        </w:rPr>
        <w:t>.</w:t>
      </w:r>
    </w:p>
    <w:p w14:paraId="3D849781" w14:textId="77777777" w:rsidR="00616119" w:rsidRDefault="00465DFC" w:rsidP="000919F8">
      <w:pPr>
        <w:spacing w:line="360" w:lineRule="auto"/>
        <w:jc w:val="both"/>
        <w:rPr>
          <w:sz w:val="24"/>
        </w:rPr>
      </w:pPr>
      <w:r w:rsidRPr="000919F8">
        <w:rPr>
          <w:sz w:val="24"/>
        </w:rPr>
        <w:t xml:space="preserve">There are several advantages of ensuring this method in </w:t>
      </w:r>
      <w:r w:rsidR="002C63AB">
        <w:rPr>
          <w:sz w:val="24"/>
        </w:rPr>
        <w:t>TESCO</w:t>
      </w:r>
      <w:r w:rsidRPr="000919F8">
        <w:rPr>
          <w:sz w:val="24"/>
        </w:rPr>
        <w:t xml:space="preserve"> such as </w:t>
      </w:r>
      <w:r w:rsidR="00A548DE">
        <w:rPr>
          <w:sz w:val="24"/>
        </w:rPr>
        <w:t>the funds that are gathered in the organization for inventory can be used somewhere else to enhance the productivity and workforce performances</w:t>
      </w:r>
      <w:r w:rsidR="0077658D">
        <w:rPr>
          <w:sz w:val="24"/>
        </w:rPr>
        <w:t xml:space="preserve"> (</w:t>
      </w:r>
      <w:proofErr w:type="spellStart"/>
      <w:r w:rsidR="0077658D" w:rsidRPr="009D506C">
        <w:rPr>
          <w:sz w:val="24"/>
          <w:szCs w:val="24"/>
        </w:rPr>
        <w:t>Feenan</w:t>
      </w:r>
      <w:proofErr w:type="spellEnd"/>
      <w:r w:rsidR="0077658D" w:rsidRPr="009D506C">
        <w:rPr>
          <w:sz w:val="24"/>
          <w:szCs w:val="24"/>
        </w:rPr>
        <w:t>, 2016</w:t>
      </w:r>
      <w:r w:rsidR="0077658D">
        <w:rPr>
          <w:sz w:val="24"/>
        </w:rPr>
        <w:t>)</w:t>
      </w:r>
      <w:r w:rsidR="00A548DE">
        <w:rPr>
          <w:sz w:val="24"/>
        </w:rPr>
        <w:t xml:space="preserve">. </w:t>
      </w:r>
      <w:r w:rsidR="004113EC">
        <w:rPr>
          <w:sz w:val="24"/>
        </w:rPr>
        <w:t xml:space="preserve">The areas which are allocated separately for inventory management can be used for other aspects of business such as production, management etc. and hence various business aspects can be ensured by </w:t>
      </w:r>
      <w:proofErr w:type="spellStart"/>
      <w:r w:rsidR="004113EC">
        <w:rPr>
          <w:sz w:val="24"/>
        </w:rPr>
        <w:t>practising</w:t>
      </w:r>
      <w:proofErr w:type="spellEnd"/>
      <w:r w:rsidR="004113EC">
        <w:rPr>
          <w:sz w:val="24"/>
        </w:rPr>
        <w:t xml:space="preserve"> the method of JIT. </w:t>
      </w:r>
      <w:r w:rsidR="003E56EA">
        <w:rPr>
          <w:sz w:val="24"/>
        </w:rPr>
        <w:t xml:space="preserve"> The cost of the organization is also reduced by implementing this method as less investment is encouraged by this method for raw materials</w:t>
      </w:r>
      <w:r w:rsidR="00054056">
        <w:rPr>
          <w:sz w:val="24"/>
        </w:rPr>
        <w:t xml:space="preserve"> and warehouses. The optimum utilization of the resources is also enhanced in the </w:t>
      </w:r>
      <w:r w:rsidR="002C63AB">
        <w:rPr>
          <w:sz w:val="24"/>
        </w:rPr>
        <w:t>TESCO</w:t>
      </w:r>
      <w:r w:rsidR="00054056">
        <w:rPr>
          <w:sz w:val="24"/>
        </w:rPr>
        <w:t xml:space="preserve"> by going through the JIT method of management</w:t>
      </w:r>
      <w:r w:rsidR="0077658D">
        <w:rPr>
          <w:sz w:val="24"/>
        </w:rPr>
        <w:t xml:space="preserve"> (</w:t>
      </w:r>
      <w:proofErr w:type="spellStart"/>
      <w:r w:rsidR="0077658D">
        <w:rPr>
          <w:sz w:val="24"/>
          <w:szCs w:val="24"/>
        </w:rPr>
        <w:t>Folinas</w:t>
      </w:r>
      <w:proofErr w:type="spellEnd"/>
      <w:r w:rsidR="0077658D">
        <w:rPr>
          <w:sz w:val="24"/>
          <w:szCs w:val="24"/>
        </w:rPr>
        <w:t xml:space="preserve"> et al., 2017</w:t>
      </w:r>
      <w:r w:rsidR="0077658D">
        <w:rPr>
          <w:sz w:val="24"/>
        </w:rPr>
        <w:t>)</w:t>
      </w:r>
      <w:r w:rsidR="00054056">
        <w:rPr>
          <w:sz w:val="24"/>
        </w:rPr>
        <w:t>.</w:t>
      </w:r>
    </w:p>
    <w:p w14:paraId="22B508CE" w14:textId="77777777" w:rsidR="006454EF" w:rsidRPr="004D0458" w:rsidRDefault="00465DFC" w:rsidP="0085317D">
      <w:pPr>
        <w:spacing w:line="360" w:lineRule="auto"/>
        <w:jc w:val="both"/>
        <w:rPr>
          <w:sz w:val="24"/>
        </w:rPr>
      </w:pPr>
      <w:r>
        <w:rPr>
          <w:sz w:val="24"/>
        </w:rPr>
        <w:t xml:space="preserve">The major shortcoming of this method is that it introduces potential disturbance in the supply chain of </w:t>
      </w:r>
      <w:r w:rsidR="002C63AB">
        <w:rPr>
          <w:sz w:val="24"/>
        </w:rPr>
        <w:t>TESCO</w:t>
      </w:r>
      <w:r>
        <w:rPr>
          <w:sz w:val="24"/>
        </w:rPr>
        <w:t>.</w:t>
      </w:r>
      <w:r w:rsidR="00261188">
        <w:rPr>
          <w:sz w:val="24"/>
        </w:rPr>
        <w:t xml:space="preserve"> The unexpected and sudden order can also hamper the inventory management </w:t>
      </w:r>
      <w:r w:rsidR="00261188">
        <w:rPr>
          <w:sz w:val="24"/>
        </w:rPr>
        <w:lastRenderedPageBreak/>
        <w:t xml:space="preserve">of </w:t>
      </w:r>
      <w:r w:rsidR="002C63AB">
        <w:rPr>
          <w:sz w:val="24"/>
        </w:rPr>
        <w:t>TESCO</w:t>
      </w:r>
      <w:r w:rsidR="00261188">
        <w:rPr>
          <w:sz w:val="24"/>
        </w:rPr>
        <w:t xml:space="preserve"> that can even negatively impact the brand image and profitability of the </w:t>
      </w:r>
      <w:r w:rsidR="00FC2F45">
        <w:rPr>
          <w:sz w:val="24"/>
        </w:rPr>
        <w:t>retail industry</w:t>
      </w:r>
      <w:r w:rsidR="00261188">
        <w:rPr>
          <w:sz w:val="24"/>
        </w:rPr>
        <w:t>.</w:t>
      </w:r>
      <w:r>
        <w:br w:type="page"/>
      </w:r>
    </w:p>
    <w:p w14:paraId="161F919E" w14:textId="77777777" w:rsidR="00B807E7" w:rsidRDefault="00465DFC" w:rsidP="0085317D">
      <w:pPr>
        <w:pStyle w:val="Heading1"/>
        <w:spacing w:line="360" w:lineRule="auto"/>
        <w:jc w:val="both"/>
      </w:pPr>
      <w:bookmarkStart w:id="16" w:name="_Toc37149799"/>
      <w:r>
        <w:lastRenderedPageBreak/>
        <w:t>CONCLUSION</w:t>
      </w:r>
      <w:bookmarkEnd w:id="16"/>
    </w:p>
    <w:p w14:paraId="54221883" w14:textId="77777777" w:rsidR="007870DE" w:rsidRDefault="00465DFC" w:rsidP="001869B1">
      <w:pPr>
        <w:spacing w:line="360" w:lineRule="auto"/>
        <w:jc w:val="both"/>
        <w:rPr>
          <w:sz w:val="24"/>
          <w:szCs w:val="24"/>
        </w:rPr>
      </w:pPr>
      <w:proofErr w:type="gramStart"/>
      <w:r w:rsidRPr="001869B1">
        <w:rPr>
          <w:sz w:val="24"/>
          <w:szCs w:val="24"/>
        </w:rPr>
        <w:t>Thus</w:t>
      </w:r>
      <w:proofErr w:type="gramEnd"/>
      <w:r w:rsidRPr="001869B1">
        <w:rPr>
          <w:sz w:val="24"/>
          <w:szCs w:val="24"/>
        </w:rPr>
        <w:t xml:space="preserve"> it can be concluded that the development in critical thinking is an aspect that makes an individual capable to deal with </w:t>
      </w:r>
      <w:r w:rsidR="001869B1" w:rsidRPr="001869B1">
        <w:rPr>
          <w:sz w:val="24"/>
          <w:szCs w:val="24"/>
        </w:rPr>
        <w:t xml:space="preserve">the emerging problems of an organization and introduce the possible solutions </w:t>
      </w:r>
      <w:r w:rsidR="001869B1">
        <w:rPr>
          <w:sz w:val="24"/>
          <w:szCs w:val="24"/>
        </w:rPr>
        <w:t>tha</w:t>
      </w:r>
      <w:r w:rsidR="001869B1" w:rsidRPr="001869B1">
        <w:rPr>
          <w:sz w:val="24"/>
          <w:szCs w:val="24"/>
        </w:rPr>
        <w:t xml:space="preserve">t can </w:t>
      </w:r>
      <w:r w:rsidR="001869B1">
        <w:rPr>
          <w:sz w:val="24"/>
          <w:szCs w:val="24"/>
        </w:rPr>
        <w:t>eliminate</w:t>
      </w:r>
      <w:r w:rsidR="001869B1" w:rsidRPr="001869B1">
        <w:rPr>
          <w:sz w:val="24"/>
          <w:szCs w:val="24"/>
        </w:rPr>
        <w:t xml:space="preserve"> the issues and problems in </w:t>
      </w:r>
      <w:r w:rsidR="001869B1">
        <w:rPr>
          <w:sz w:val="24"/>
          <w:szCs w:val="24"/>
        </w:rPr>
        <w:t xml:space="preserve">a best </w:t>
      </w:r>
      <w:r w:rsidR="001869B1" w:rsidRPr="001869B1">
        <w:rPr>
          <w:sz w:val="24"/>
          <w:szCs w:val="24"/>
        </w:rPr>
        <w:t>possible manner.</w:t>
      </w:r>
      <w:r w:rsidR="001869B1">
        <w:rPr>
          <w:sz w:val="24"/>
          <w:szCs w:val="24"/>
        </w:rPr>
        <w:t xml:space="preserve"> </w:t>
      </w:r>
      <w:r w:rsidR="009533C9">
        <w:rPr>
          <w:sz w:val="24"/>
          <w:szCs w:val="24"/>
        </w:rPr>
        <w:t xml:space="preserve">Being the assistant manager of </w:t>
      </w:r>
      <w:r w:rsidR="002C63AB">
        <w:rPr>
          <w:sz w:val="24"/>
          <w:szCs w:val="24"/>
        </w:rPr>
        <w:t>TESCO</w:t>
      </w:r>
      <w:r w:rsidR="009533C9">
        <w:rPr>
          <w:sz w:val="24"/>
          <w:szCs w:val="24"/>
        </w:rPr>
        <w:t xml:space="preserve"> solving the arising conflicts has been smoothening by adopting the approach of critical thinking in the workplace.</w:t>
      </w:r>
    </w:p>
    <w:p w14:paraId="3B1349AF" w14:textId="77777777" w:rsidR="00FE0BE8" w:rsidRPr="001869B1" w:rsidRDefault="00465DFC" w:rsidP="001869B1">
      <w:pPr>
        <w:spacing w:line="360" w:lineRule="auto"/>
        <w:jc w:val="both"/>
        <w:rPr>
          <w:sz w:val="24"/>
          <w:szCs w:val="24"/>
        </w:rPr>
      </w:pPr>
      <w:r>
        <w:rPr>
          <w:sz w:val="24"/>
          <w:szCs w:val="24"/>
        </w:rPr>
        <w:t xml:space="preserve">This report has covered the major functions of the </w:t>
      </w:r>
      <w:r w:rsidR="002C63AB">
        <w:rPr>
          <w:sz w:val="24"/>
          <w:szCs w:val="24"/>
        </w:rPr>
        <w:t>TESCO</w:t>
      </w:r>
      <w:r>
        <w:rPr>
          <w:sz w:val="24"/>
          <w:szCs w:val="24"/>
        </w:rPr>
        <w:t xml:space="preserve"> along with the reasons behind the existence of the organization. </w:t>
      </w:r>
      <w:r w:rsidR="0035252F">
        <w:rPr>
          <w:sz w:val="24"/>
          <w:szCs w:val="24"/>
        </w:rPr>
        <w:t xml:space="preserve">The performance measurement tactics that the organization adopts to deal with the divergent issues of business has also been examined along with the operational procedure of </w:t>
      </w:r>
      <w:r w:rsidR="002C63AB">
        <w:rPr>
          <w:sz w:val="24"/>
          <w:szCs w:val="24"/>
        </w:rPr>
        <w:t>TESCO</w:t>
      </w:r>
      <w:r w:rsidR="0035252F">
        <w:rPr>
          <w:sz w:val="24"/>
          <w:szCs w:val="24"/>
        </w:rPr>
        <w:t xml:space="preserve">. </w:t>
      </w:r>
      <w:r w:rsidR="00E20267">
        <w:rPr>
          <w:sz w:val="24"/>
          <w:szCs w:val="24"/>
        </w:rPr>
        <w:t xml:space="preserve">The relation of the attitudes, value system and beliefs of </w:t>
      </w:r>
      <w:r w:rsidR="002C63AB">
        <w:rPr>
          <w:sz w:val="24"/>
          <w:szCs w:val="24"/>
        </w:rPr>
        <w:t>TESCO</w:t>
      </w:r>
      <w:r w:rsidR="00E20267">
        <w:rPr>
          <w:sz w:val="24"/>
          <w:szCs w:val="24"/>
        </w:rPr>
        <w:t xml:space="preserve"> with the productivity has also been cover</w:t>
      </w:r>
      <w:r w:rsidR="00737DE8">
        <w:rPr>
          <w:sz w:val="24"/>
          <w:szCs w:val="24"/>
        </w:rPr>
        <w:t>ed. The management theories are</w:t>
      </w:r>
      <w:r w:rsidR="00E20267">
        <w:rPr>
          <w:sz w:val="24"/>
          <w:szCs w:val="24"/>
        </w:rPr>
        <w:t xml:space="preserve"> also examined that are vital for dealing with reduced productivity and employee performance of the </w:t>
      </w:r>
      <w:r w:rsidR="00FC2F45">
        <w:rPr>
          <w:sz w:val="24"/>
          <w:szCs w:val="24"/>
        </w:rPr>
        <w:t>retail industry</w:t>
      </w:r>
      <w:r w:rsidR="00E20267">
        <w:rPr>
          <w:sz w:val="24"/>
          <w:szCs w:val="24"/>
        </w:rPr>
        <w:t xml:space="preserve">. At last, the just in time tactics of the </w:t>
      </w:r>
      <w:r w:rsidR="00FC2F45">
        <w:rPr>
          <w:sz w:val="24"/>
          <w:szCs w:val="24"/>
        </w:rPr>
        <w:t>retail industry</w:t>
      </w:r>
      <w:r w:rsidR="00E20267">
        <w:rPr>
          <w:sz w:val="24"/>
          <w:szCs w:val="24"/>
        </w:rPr>
        <w:t xml:space="preserve"> along with the Scanlon plan have been discussed.</w:t>
      </w:r>
      <w:r w:rsidRPr="001869B1">
        <w:rPr>
          <w:sz w:val="24"/>
          <w:szCs w:val="24"/>
        </w:rPr>
        <w:br w:type="page"/>
      </w:r>
    </w:p>
    <w:p w14:paraId="6DFE8E38" w14:textId="77777777" w:rsidR="00B807E7" w:rsidRDefault="00465DFC" w:rsidP="0085317D">
      <w:pPr>
        <w:pStyle w:val="Heading1"/>
        <w:spacing w:line="360" w:lineRule="auto"/>
        <w:jc w:val="both"/>
      </w:pPr>
      <w:bookmarkStart w:id="17" w:name="_Toc37149800"/>
      <w:r>
        <w:lastRenderedPageBreak/>
        <w:t>REFERENCES</w:t>
      </w:r>
      <w:bookmarkEnd w:id="17"/>
    </w:p>
    <w:p w14:paraId="59A2FDC4" w14:textId="77777777" w:rsidR="007D0759" w:rsidRPr="00C16E58" w:rsidRDefault="007D0759" w:rsidP="00C16E58">
      <w:pPr>
        <w:spacing w:line="360" w:lineRule="auto"/>
        <w:jc w:val="both"/>
        <w:rPr>
          <w:sz w:val="24"/>
          <w:szCs w:val="24"/>
        </w:rPr>
      </w:pPr>
      <w:r w:rsidRPr="00C16E58">
        <w:rPr>
          <w:sz w:val="24"/>
          <w:szCs w:val="24"/>
        </w:rPr>
        <w:t xml:space="preserve">Alvarez, S., </w:t>
      </w:r>
      <w:proofErr w:type="spellStart"/>
      <w:r w:rsidRPr="00C16E58">
        <w:rPr>
          <w:sz w:val="24"/>
          <w:szCs w:val="24"/>
        </w:rPr>
        <w:t>Afuah</w:t>
      </w:r>
      <w:proofErr w:type="spellEnd"/>
      <w:r w:rsidRPr="00C16E58">
        <w:rPr>
          <w:sz w:val="24"/>
          <w:szCs w:val="24"/>
        </w:rPr>
        <w:t xml:space="preserve">, A. and Gibson, C., 2018. Editors’ comments: should management theories take uncertainty </w:t>
      </w:r>
      <w:proofErr w:type="gramStart"/>
      <w:r w:rsidRPr="00C16E58">
        <w:rPr>
          <w:sz w:val="24"/>
          <w:szCs w:val="24"/>
        </w:rPr>
        <w:t>seriously?.</w:t>
      </w:r>
      <w:proofErr w:type="gramEnd"/>
    </w:p>
    <w:p w14:paraId="5CEE391E" w14:textId="77777777" w:rsidR="007D0759" w:rsidRPr="00C16E58" w:rsidRDefault="007D0759" w:rsidP="00C16E58">
      <w:pPr>
        <w:spacing w:line="360" w:lineRule="auto"/>
        <w:jc w:val="both"/>
        <w:rPr>
          <w:sz w:val="24"/>
          <w:szCs w:val="24"/>
        </w:rPr>
      </w:pPr>
      <w:r w:rsidRPr="00C16E58">
        <w:rPr>
          <w:sz w:val="24"/>
          <w:szCs w:val="24"/>
        </w:rPr>
        <w:t>Alvesson, M., 2018. Organization theory and technocratic consciousness: Rationality, ideology and quality of work (Vol. 8). Walter de Gruyter GmbH &amp; Co KG.</w:t>
      </w:r>
    </w:p>
    <w:p w14:paraId="3A1229D6" w14:textId="77777777" w:rsidR="007D0759" w:rsidRPr="00C16E58" w:rsidRDefault="007D0759" w:rsidP="00C16E58">
      <w:pPr>
        <w:spacing w:line="360" w:lineRule="auto"/>
        <w:jc w:val="both"/>
        <w:rPr>
          <w:sz w:val="24"/>
        </w:rPr>
      </w:pPr>
      <w:proofErr w:type="spellStart"/>
      <w:r w:rsidRPr="007D0759">
        <w:rPr>
          <w:sz w:val="24"/>
        </w:rPr>
        <w:t>Awadari</w:t>
      </w:r>
      <w:proofErr w:type="spellEnd"/>
      <w:r w:rsidRPr="007D0759">
        <w:rPr>
          <w:sz w:val="24"/>
        </w:rPr>
        <w:t xml:space="preserve">, A.C. and </w:t>
      </w:r>
      <w:proofErr w:type="spellStart"/>
      <w:r w:rsidRPr="007D0759">
        <w:rPr>
          <w:sz w:val="24"/>
        </w:rPr>
        <w:t>Kanwal</w:t>
      </w:r>
      <w:proofErr w:type="spellEnd"/>
      <w:r w:rsidRPr="007D0759">
        <w:rPr>
          <w:sz w:val="24"/>
        </w:rPr>
        <w:t>, S., 2019. Employee participation in organizational change: A case of Tesco PLC. International Journal of Financial, Accounting, and Management, 1(2), pp.91-99.</w:t>
      </w:r>
    </w:p>
    <w:p w14:paraId="65DBCCD5" w14:textId="77777777" w:rsidR="007D0759" w:rsidRPr="00C16E58" w:rsidRDefault="007D0759" w:rsidP="00C16E58">
      <w:pPr>
        <w:spacing w:line="360" w:lineRule="auto"/>
        <w:jc w:val="both"/>
        <w:rPr>
          <w:sz w:val="24"/>
          <w:szCs w:val="24"/>
        </w:rPr>
      </w:pPr>
      <w:r w:rsidRPr="00C16E58">
        <w:rPr>
          <w:sz w:val="24"/>
          <w:szCs w:val="24"/>
        </w:rPr>
        <w:t xml:space="preserve">Beer, H.A. and </w:t>
      </w:r>
      <w:proofErr w:type="spellStart"/>
      <w:r w:rsidRPr="00C16E58">
        <w:rPr>
          <w:sz w:val="24"/>
          <w:szCs w:val="24"/>
        </w:rPr>
        <w:t>Micheli</w:t>
      </w:r>
      <w:proofErr w:type="spellEnd"/>
      <w:r w:rsidRPr="00C16E58">
        <w:rPr>
          <w:sz w:val="24"/>
          <w:szCs w:val="24"/>
        </w:rPr>
        <w:t>, P., 2018. Advancing performance measurement theory by focusing on subjects: Lessons from the measurement of social value. International Journal of Management Reviews, 20(3), pp.755-771.</w:t>
      </w:r>
    </w:p>
    <w:p w14:paraId="3C4DFC45" w14:textId="77777777" w:rsidR="007D0759" w:rsidRPr="00C16E58" w:rsidRDefault="007D0759" w:rsidP="00C16E58">
      <w:pPr>
        <w:spacing w:line="360" w:lineRule="auto"/>
        <w:jc w:val="both"/>
        <w:rPr>
          <w:sz w:val="24"/>
          <w:szCs w:val="24"/>
        </w:rPr>
      </w:pPr>
      <w:proofErr w:type="spellStart"/>
      <w:r w:rsidRPr="00C16E58">
        <w:rPr>
          <w:sz w:val="24"/>
          <w:szCs w:val="24"/>
        </w:rPr>
        <w:t>Bojadziev</w:t>
      </w:r>
      <w:proofErr w:type="spellEnd"/>
      <w:r w:rsidRPr="00C16E58">
        <w:rPr>
          <w:sz w:val="24"/>
          <w:szCs w:val="24"/>
        </w:rPr>
        <w:t xml:space="preserve">, M., </w:t>
      </w:r>
      <w:proofErr w:type="spellStart"/>
      <w:r w:rsidRPr="00C16E58">
        <w:rPr>
          <w:sz w:val="24"/>
          <w:szCs w:val="24"/>
        </w:rPr>
        <w:t>Stefanovska-Petkovska</w:t>
      </w:r>
      <w:proofErr w:type="spellEnd"/>
      <w:r w:rsidRPr="00C16E58">
        <w:rPr>
          <w:sz w:val="24"/>
          <w:szCs w:val="24"/>
        </w:rPr>
        <w:t xml:space="preserve">, M., </w:t>
      </w:r>
      <w:proofErr w:type="spellStart"/>
      <w:r w:rsidRPr="00C16E58">
        <w:rPr>
          <w:sz w:val="24"/>
          <w:szCs w:val="24"/>
        </w:rPr>
        <w:t>Handziski</w:t>
      </w:r>
      <w:proofErr w:type="spellEnd"/>
      <w:r w:rsidRPr="00C16E58">
        <w:rPr>
          <w:sz w:val="24"/>
          <w:szCs w:val="24"/>
        </w:rPr>
        <w:t xml:space="preserve">, V. and </w:t>
      </w:r>
      <w:proofErr w:type="spellStart"/>
      <w:r w:rsidRPr="00C16E58">
        <w:rPr>
          <w:sz w:val="24"/>
          <w:szCs w:val="24"/>
        </w:rPr>
        <w:t>Barlakoska</w:t>
      </w:r>
      <w:proofErr w:type="spellEnd"/>
      <w:r w:rsidRPr="00C16E58">
        <w:rPr>
          <w:sz w:val="24"/>
          <w:szCs w:val="24"/>
        </w:rPr>
        <w:t>, G., 2016. Age related preferences of leadership style: Testing McGregor’s Theory X and Y. Journal of Management Research, 8(4), pp.187-207.</w:t>
      </w:r>
    </w:p>
    <w:p w14:paraId="16D3A455" w14:textId="77777777" w:rsidR="007D0759" w:rsidRPr="00C16E58" w:rsidRDefault="007D0759" w:rsidP="00C16E58">
      <w:pPr>
        <w:spacing w:line="360" w:lineRule="auto"/>
        <w:jc w:val="both"/>
        <w:rPr>
          <w:sz w:val="24"/>
          <w:szCs w:val="24"/>
        </w:rPr>
      </w:pPr>
      <w:proofErr w:type="spellStart"/>
      <w:r w:rsidRPr="00C16E58">
        <w:rPr>
          <w:sz w:val="24"/>
          <w:szCs w:val="24"/>
        </w:rPr>
        <w:t>Caracciolo</w:t>
      </w:r>
      <w:proofErr w:type="spellEnd"/>
      <w:r w:rsidRPr="00C16E58">
        <w:rPr>
          <w:sz w:val="24"/>
          <w:szCs w:val="24"/>
        </w:rPr>
        <w:t xml:space="preserve">, F., </w:t>
      </w:r>
      <w:proofErr w:type="spellStart"/>
      <w:r w:rsidRPr="00C16E58">
        <w:rPr>
          <w:sz w:val="24"/>
          <w:szCs w:val="24"/>
        </w:rPr>
        <w:t>Cicia</w:t>
      </w:r>
      <w:proofErr w:type="spellEnd"/>
      <w:r w:rsidRPr="00C16E58">
        <w:rPr>
          <w:sz w:val="24"/>
          <w:szCs w:val="24"/>
        </w:rPr>
        <w:t xml:space="preserve">, G., Del Giudice, T., Cembalo, L., </w:t>
      </w:r>
      <w:proofErr w:type="spellStart"/>
      <w:r w:rsidRPr="00C16E58">
        <w:rPr>
          <w:sz w:val="24"/>
          <w:szCs w:val="24"/>
        </w:rPr>
        <w:t>Krystallis</w:t>
      </w:r>
      <w:proofErr w:type="spellEnd"/>
      <w:r w:rsidRPr="00C16E58">
        <w:rPr>
          <w:sz w:val="24"/>
          <w:szCs w:val="24"/>
        </w:rPr>
        <w:t xml:space="preserve">, A., </w:t>
      </w:r>
      <w:proofErr w:type="spellStart"/>
      <w:r w:rsidRPr="00C16E58">
        <w:rPr>
          <w:sz w:val="24"/>
          <w:szCs w:val="24"/>
        </w:rPr>
        <w:t>Grunert</w:t>
      </w:r>
      <w:proofErr w:type="spellEnd"/>
      <w:r w:rsidRPr="00C16E58">
        <w:rPr>
          <w:sz w:val="24"/>
          <w:szCs w:val="24"/>
        </w:rPr>
        <w:t>, K.G. and Lombardi, P., 2016. Human values and preferences for cleaner livestock production. Journal of Cleaner Production, 112, pp.121-130.</w:t>
      </w:r>
    </w:p>
    <w:p w14:paraId="50540C5F" w14:textId="77777777" w:rsidR="007D0759" w:rsidRPr="00C16E58" w:rsidRDefault="007D0759" w:rsidP="00C16E58">
      <w:pPr>
        <w:spacing w:line="360" w:lineRule="auto"/>
        <w:jc w:val="both"/>
        <w:rPr>
          <w:sz w:val="24"/>
          <w:szCs w:val="24"/>
        </w:rPr>
      </w:pPr>
      <w:r w:rsidRPr="00C16E58">
        <w:rPr>
          <w:sz w:val="24"/>
          <w:szCs w:val="24"/>
        </w:rPr>
        <w:t>Chatfield, T., 2017. Critical thinking: Your guide to effective argument, successful analysis and independent study. Sage.</w:t>
      </w:r>
    </w:p>
    <w:p w14:paraId="436B7AE5" w14:textId="77777777" w:rsidR="007D0759" w:rsidRPr="00C16E58" w:rsidRDefault="007D0759" w:rsidP="00C16E58">
      <w:pPr>
        <w:spacing w:line="360" w:lineRule="auto"/>
        <w:jc w:val="both"/>
        <w:rPr>
          <w:sz w:val="24"/>
          <w:szCs w:val="24"/>
        </w:rPr>
      </w:pPr>
      <w:proofErr w:type="spellStart"/>
      <w:r w:rsidRPr="00C16E58">
        <w:rPr>
          <w:sz w:val="24"/>
          <w:szCs w:val="24"/>
        </w:rPr>
        <w:t>Cicmil</w:t>
      </w:r>
      <w:proofErr w:type="spellEnd"/>
      <w:r w:rsidRPr="00C16E58">
        <w:rPr>
          <w:sz w:val="24"/>
          <w:szCs w:val="24"/>
        </w:rPr>
        <w:t>, S., Cooke-Davies, T., Crawford, L. and Richardson, K., 2017, April. Exploring the complexity of projects: Implications of complexity theory for project management practice. Project Management Institute.</w:t>
      </w:r>
    </w:p>
    <w:p w14:paraId="0D5669A1" w14:textId="77777777" w:rsidR="007D0759" w:rsidRPr="00C16E58" w:rsidRDefault="007D0759" w:rsidP="00C16E58">
      <w:pPr>
        <w:spacing w:line="360" w:lineRule="auto"/>
        <w:jc w:val="both"/>
        <w:rPr>
          <w:sz w:val="24"/>
          <w:szCs w:val="24"/>
        </w:rPr>
      </w:pPr>
      <w:proofErr w:type="spellStart"/>
      <w:r w:rsidRPr="00C16E58">
        <w:rPr>
          <w:sz w:val="24"/>
          <w:szCs w:val="24"/>
        </w:rPr>
        <w:t>Feenan</w:t>
      </w:r>
      <w:proofErr w:type="spellEnd"/>
      <w:r w:rsidRPr="00C16E58">
        <w:rPr>
          <w:sz w:val="24"/>
          <w:szCs w:val="24"/>
        </w:rPr>
        <w:t>, K., 2016, November. Just in Time Knowledge Emergence. In E-Learn: World Conference on E-Learning in Corporate, Government, Healthcare, and Higher Education (pp. 656-660). Association for the Advancement of Computing in Education (AACE).</w:t>
      </w:r>
    </w:p>
    <w:p w14:paraId="471EEF13" w14:textId="77777777" w:rsidR="007D0759" w:rsidRPr="00C16E58" w:rsidRDefault="007D0759" w:rsidP="00C16E58">
      <w:pPr>
        <w:spacing w:line="360" w:lineRule="auto"/>
        <w:jc w:val="both"/>
        <w:rPr>
          <w:sz w:val="24"/>
          <w:szCs w:val="24"/>
        </w:rPr>
      </w:pPr>
      <w:proofErr w:type="spellStart"/>
      <w:r w:rsidRPr="00C16E58">
        <w:rPr>
          <w:sz w:val="24"/>
          <w:szCs w:val="24"/>
        </w:rPr>
        <w:lastRenderedPageBreak/>
        <w:t>Folinas</w:t>
      </w:r>
      <w:proofErr w:type="spellEnd"/>
      <w:r w:rsidRPr="00C16E58">
        <w:rPr>
          <w:sz w:val="24"/>
          <w:szCs w:val="24"/>
        </w:rPr>
        <w:t xml:space="preserve">, D.K., Fotiadis, T.A. and </w:t>
      </w:r>
      <w:proofErr w:type="spellStart"/>
      <w:r w:rsidRPr="00C16E58">
        <w:rPr>
          <w:sz w:val="24"/>
          <w:szCs w:val="24"/>
        </w:rPr>
        <w:t>Coudounaris</w:t>
      </w:r>
      <w:proofErr w:type="spellEnd"/>
      <w:r w:rsidRPr="00C16E58">
        <w:rPr>
          <w:sz w:val="24"/>
          <w:szCs w:val="24"/>
        </w:rPr>
        <w:t xml:space="preserve">, D.N., 2017. Just-in-time theory: the panacea to the business </w:t>
      </w:r>
      <w:proofErr w:type="gramStart"/>
      <w:r w:rsidRPr="00C16E58">
        <w:rPr>
          <w:sz w:val="24"/>
          <w:szCs w:val="24"/>
        </w:rPr>
        <w:t>success?.</w:t>
      </w:r>
      <w:proofErr w:type="gramEnd"/>
      <w:r w:rsidRPr="00C16E58">
        <w:rPr>
          <w:sz w:val="24"/>
          <w:szCs w:val="24"/>
        </w:rPr>
        <w:t xml:space="preserve"> International Journal of Value Chain Management, 8(2), pp.171-190.</w:t>
      </w:r>
    </w:p>
    <w:p w14:paraId="08C67E7A" w14:textId="77777777" w:rsidR="007D0759" w:rsidRPr="00C16E58" w:rsidRDefault="007D0759" w:rsidP="00C16E58">
      <w:pPr>
        <w:spacing w:line="360" w:lineRule="auto"/>
        <w:jc w:val="both"/>
        <w:rPr>
          <w:sz w:val="24"/>
          <w:szCs w:val="24"/>
        </w:rPr>
      </w:pPr>
      <w:r w:rsidRPr="00C16E58">
        <w:rPr>
          <w:sz w:val="24"/>
          <w:szCs w:val="24"/>
        </w:rPr>
        <w:t xml:space="preserve">Holland, J., 2016. A </w:t>
      </w:r>
      <w:proofErr w:type="spellStart"/>
      <w:r w:rsidRPr="00C16E58">
        <w:rPr>
          <w:sz w:val="24"/>
          <w:szCs w:val="24"/>
        </w:rPr>
        <w:t>behavioural</w:t>
      </w:r>
      <w:proofErr w:type="spellEnd"/>
      <w:r w:rsidRPr="00C16E58">
        <w:rPr>
          <w:sz w:val="24"/>
          <w:szCs w:val="24"/>
        </w:rPr>
        <w:t xml:space="preserve"> theory of the fund management firm. The European Journal of Finance, 22(11), pp.1004-1039.</w:t>
      </w:r>
    </w:p>
    <w:p w14:paraId="41EEC83D" w14:textId="77777777" w:rsidR="007D0759" w:rsidRPr="00C16E58" w:rsidRDefault="007D0759" w:rsidP="00C16E58">
      <w:pPr>
        <w:spacing w:line="360" w:lineRule="auto"/>
        <w:jc w:val="both"/>
        <w:rPr>
          <w:sz w:val="24"/>
          <w:szCs w:val="24"/>
        </w:rPr>
      </w:pPr>
      <w:r w:rsidRPr="00C16E58">
        <w:rPr>
          <w:sz w:val="24"/>
          <w:szCs w:val="24"/>
        </w:rPr>
        <w:t>Hung, E. and Nicholson, K., 2017. How can HR Best Support Building a" Transformational Mind-Set</w:t>
      </w:r>
      <w:proofErr w:type="gramStart"/>
      <w:r w:rsidRPr="00C16E58">
        <w:rPr>
          <w:sz w:val="24"/>
          <w:szCs w:val="24"/>
        </w:rPr>
        <w:t>"?.</w:t>
      </w:r>
      <w:proofErr w:type="gramEnd"/>
    </w:p>
    <w:p w14:paraId="0084B5AA" w14:textId="77777777" w:rsidR="007D0759" w:rsidRPr="00C16E58" w:rsidRDefault="007D0759" w:rsidP="00C16E58">
      <w:pPr>
        <w:spacing w:line="360" w:lineRule="auto"/>
        <w:jc w:val="both"/>
        <w:rPr>
          <w:sz w:val="24"/>
          <w:szCs w:val="24"/>
        </w:rPr>
      </w:pPr>
      <w:proofErr w:type="spellStart"/>
      <w:r w:rsidRPr="00C16E58">
        <w:rPr>
          <w:sz w:val="24"/>
          <w:szCs w:val="24"/>
        </w:rPr>
        <w:t>Idemobi</w:t>
      </w:r>
      <w:proofErr w:type="spellEnd"/>
      <w:r w:rsidRPr="00C16E58">
        <w:rPr>
          <w:sz w:val="24"/>
          <w:szCs w:val="24"/>
        </w:rPr>
        <w:t xml:space="preserve">, E., Ngige, C.D. and </w:t>
      </w:r>
      <w:proofErr w:type="spellStart"/>
      <w:r w:rsidRPr="00C16E58">
        <w:rPr>
          <w:sz w:val="24"/>
          <w:szCs w:val="24"/>
        </w:rPr>
        <w:t>Ofili</w:t>
      </w:r>
      <w:proofErr w:type="spellEnd"/>
      <w:r w:rsidRPr="00C16E58">
        <w:rPr>
          <w:sz w:val="24"/>
          <w:szCs w:val="24"/>
        </w:rPr>
        <w:t>, P.N., 2017. Relationship between organization reward system and workers attitude to work. Journal of Business and Economic Development, 2(4), p.247.</w:t>
      </w:r>
    </w:p>
    <w:p w14:paraId="7E39E4A4" w14:textId="77777777" w:rsidR="007D0759" w:rsidRPr="00C16E58" w:rsidRDefault="007D0759" w:rsidP="00C16E58">
      <w:pPr>
        <w:spacing w:line="360" w:lineRule="auto"/>
        <w:jc w:val="both"/>
        <w:rPr>
          <w:sz w:val="24"/>
          <w:szCs w:val="24"/>
        </w:rPr>
      </w:pPr>
      <w:r w:rsidRPr="00C16E58">
        <w:rPr>
          <w:sz w:val="24"/>
          <w:szCs w:val="24"/>
        </w:rPr>
        <w:t>Kuhn, D., 2018. A role for reasoning in a dialogic approach to critical thinking. Topoi, 37(1), pp.121-128.</w:t>
      </w:r>
    </w:p>
    <w:p w14:paraId="0E055607" w14:textId="77777777" w:rsidR="007D0759" w:rsidRPr="00C16E58" w:rsidRDefault="007D0759" w:rsidP="00C16E58">
      <w:pPr>
        <w:spacing w:line="360" w:lineRule="auto"/>
        <w:jc w:val="both"/>
        <w:rPr>
          <w:sz w:val="24"/>
          <w:szCs w:val="24"/>
        </w:rPr>
      </w:pPr>
      <w:r w:rsidRPr="00C16E58">
        <w:rPr>
          <w:sz w:val="24"/>
          <w:szCs w:val="24"/>
        </w:rPr>
        <w:t xml:space="preserve">McDavid, J.C., </w:t>
      </w:r>
      <w:proofErr w:type="spellStart"/>
      <w:r w:rsidRPr="00C16E58">
        <w:rPr>
          <w:sz w:val="24"/>
          <w:szCs w:val="24"/>
        </w:rPr>
        <w:t>Huse</w:t>
      </w:r>
      <w:proofErr w:type="spellEnd"/>
      <w:r w:rsidRPr="00C16E58">
        <w:rPr>
          <w:sz w:val="24"/>
          <w:szCs w:val="24"/>
        </w:rPr>
        <w:t>, I. and Hawthorn, L.R., 2018. Program evaluation and performance measurement: An introduction to practice. Sage Public</w:t>
      </w:r>
    </w:p>
    <w:p w14:paraId="7DC1FF84" w14:textId="77777777" w:rsidR="007D0759" w:rsidRPr="00C16E58" w:rsidRDefault="007D0759" w:rsidP="00C16E58">
      <w:pPr>
        <w:spacing w:line="360" w:lineRule="auto"/>
        <w:jc w:val="both"/>
        <w:rPr>
          <w:sz w:val="24"/>
          <w:szCs w:val="24"/>
        </w:rPr>
      </w:pPr>
      <w:proofErr w:type="spellStart"/>
      <w:r w:rsidRPr="00C16E58">
        <w:rPr>
          <w:sz w:val="24"/>
          <w:szCs w:val="24"/>
        </w:rPr>
        <w:t>Otley</w:t>
      </w:r>
      <w:proofErr w:type="spellEnd"/>
      <w:r w:rsidRPr="00C16E58">
        <w:rPr>
          <w:sz w:val="24"/>
          <w:szCs w:val="24"/>
        </w:rPr>
        <w:t>, D., 2016. The contingency theory of management accounting and control: 1980–2014. Management accounting research, 31, pp.45-62.</w:t>
      </w:r>
    </w:p>
    <w:p w14:paraId="167454E8" w14:textId="77777777" w:rsidR="007D0759" w:rsidRPr="00C16E58" w:rsidRDefault="007D0759" w:rsidP="00C16E58">
      <w:pPr>
        <w:spacing w:line="360" w:lineRule="auto"/>
        <w:jc w:val="both"/>
        <w:rPr>
          <w:sz w:val="24"/>
          <w:szCs w:val="24"/>
        </w:rPr>
      </w:pPr>
      <w:r w:rsidRPr="00C16E58">
        <w:rPr>
          <w:sz w:val="24"/>
          <w:szCs w:val="24"/>
        </w:rPr>
        <w:t xml:space="preserve">Stevenson, D., 2019. Five Minutes (That's a lot of </w:t>
      </w:r>
      <w:proofErr w:type="gramStart"/>
      <w:r w:rsidRPr="00C16E58">
        <w:rPr>
          <w:sz w:val="24"/>
          <w:szCs w:val="24"/>
        </w:rPr>
        <w:t>time)(</w:t>
      </w:r>
      <w:proofErr w:type="gramEnd"/>
      <w:r w:rsidRPr="00C16E58">
        <w:rPr>
          <w:sz w:val="24"/>
          <w:szCs w:val="24"/>
        </w:rPr>
        <w:t>No, it's not)(Yes, it is) by Liz Garton Scanlon. Bulletin of the Center for Children's Books, 73(1), pp.37-37.</w:t>
      </w:r>
    </w:p>
    <w:p w14:paraId="07E9F5C4" w14:textId="77777777" w:rsidR="007D0759" w:rsidRDefault="007D0759" w:rsidP="00C16E58">
      <w:pPr>
        <w:spacing w:line="360" w:lineRule="auto"/>
        <w:jc w:val="both"/>
        <w:rPr>
          <w:sz w:val="24"/>
        </w:rPr>
      </w:pPr>
      <w:r w:rsidRPr="007D0759">
        <w:rPr>
          <w:sz w:val="24"/>
        </w:rPr>
        <w:t>TESCO, 2020. About Us. Online available at (https://www.tescoplc.com/about/). Last accessed April 2020.</w:t>
      </w:r>
    </w:p>
    <w:p w14:paraId="35861D7F" w14:textId="77777777" w:rsidR="00C16E58" w:rsidRPr="00C16E58" w:rsidRDefault="00C16E58" w:rsidP="00C16E58">
      <w:pPr>
        <w:spacing w:line="360" w:lineRule="auto"/>
        <w:jc w:val="both"/>
        <w:rPr>
          <w:sz w:val="24"/>
          <w:szCs w:val="24"/>
        </w:rPr>
      </w:pPr>
    </w:p>
    <w:sectPr w:rsidR="00C16E58" w:rsidRPr="00C16E58" w:rsidSect="00512025">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C7507" w14:textId="77777777" w:rsidR="00A14FBA" w:rsidRDefault="00A14FBA" w:rsidP="00131A29">
      <w:pPr>
        <w:spacing w:after="0" w:line="240" w:lineRule="auto"/>
      </w:pPr>
      <w:r>
        <w:separator/>
      </w:r>
    </w:p>
  </w:endnote>
  <w:endnote w:type="continuationSeparator" w:id="0">
    <w:p w14:paraId="5A3F5E31" w14:textId="77777777" w:rsidR="00A14FBA" w:rsidRDefault="00A14FBA" w:rsidP="00131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0130"/>
      <w:docPartObj>
        <w:docPartGallery w:val="Page Numbers (Bottom of Page)"/>
        <w:docPartUnique/>
      </w:docPartObj>
    </w:sdtPr>
    <w:sdtEndPr/>
    <w:sdtContent>
      <w:p w14:paraId="28A49D96" w14:textId="77777777" w:rsidR="00EA6B57" w:rsidRDefault="00860415">
        <w:pPr>
          <w:pStyle w:val="Footer"/>
          <w:jc w:val="right"/>
        </w:pPr>
        <w:r>
          <w:fldChar w:fldCharType="begin"/>
        </w:r>
        <w:r>
          <w:instrText xml:space="preserve"> PAGE   \* MERGEFORMAT </w:instrText>
        </w:r>
        <w:r>
          <w:fldChar w:fldCharType="separate"/>
        </w:r>
        <w:r w:rsidR="009B289D">
          <w:rPr>
            <w:noProof/>
          </w:rPr>
          <w:t>2</w:t>
        </w:r>
        <w:r>
          <w:rPr>
            <w:noProof/>
          </w:rPr>
          <w:fldChar w:fldCharType="end"/>
        </w:r>
      </w:p>
    </w:sdtContent>
  </w:sdt>
  <w:p w14:paraId="4E3E4B7F" w14:textId="77777777" w:rsidR="00EA6B57" w:rsidRDefault="00EA6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EAD5F" w14:textId="77777777" w:rsidR="00A14FBA" w:rsidRDefault="00A14FBA" w:rsidP="00131A29">
      <w:pPr>
        <w:spacing w:after="0" w:line="240" w:lineRule="auto"/>
      </w:pPr>
      <w:r>
        <w:separator/>
      </w:r>
    </w:p>
  </w:footnote>
  <w:footnote w:type="continuationSeparator" w:id="0">
    <w:p w14:paraId="5FB208BE" w14:textId="77777777" w:rsidR="00A14FBA" w:rsidRDefault="00A14FBA" w:rsidP="00131A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44866"/>
    <w:multiLevelType w:val="hybridMultilevel"/>
    <w:tmpl w:val="862A7340"/>
    <w:lvl w:ilvl="0" w:tplc="EA5ED814">
      <w:start w:val="1"/>
      <w:numFmt w:val="decimal"/>
      <w:lvlText w:val="%1."/>
      <w:lvlJc w:val="left"/>
      <w:pPr>
        <w:ind w:left="720" w:hanging="360"/>
      </w:pPr>
    </w:lvl>
    <w:lvl w:ilvl="1" w:tplc="06E8559C" w:tentative="1">
      <w:start w:val="1"/>
      <w:numFmt w:val="lowerLetter"/>
      <w:lvlText w:val="%2."/>
      <w:lvlJc w:val="left"/>
      <w:pPr>
        <w:ind w:left="1440" w:hanging="360"/>
      </w:pPr>
    </w:lvl>
    <w:lvl w:ilvl="2" w:tplc="9B521DA0" w:tentative="1">
      <w:start w:val="1"/>
      <w:numFmt w:val="lowerRoman"/>
      <w:lvlText w:val="%3."/>
      <w:lvlJc w:val="right"/>
      <w:pPr>
        <w:ind w:left="2160" w:hanging="180"/>
      </w:pPr>
    </w:lvl>
    <w:lvl w:ilvl="3" w:tplc="C7A48482" w:tentative="1">
      <w:start w:val="1"/>
      <w:numFmt w:val="decimal"/>
      <w:lvlText w:val="%4."/>
      <w:lvlJc w:val="left"/>
      <w:pPr>
        <w:ind w:left="2880" w:hanging="360"/>
      </w:pPr>
    </w:lvl>
    <w:lvl w:ilvl="4" w:tplc="F2DED5A2" w:tentative="1">
      <w:start w:val="1"/>
      <w:numFmt w:val="lowerLetter"/>
      <w:lvlText w:val="%5."/>
      <w:lvlJc w:val="left"/>
      <w:pPr>
        <w:ind w:left="3600" w:hanging="360"/>
      </w:pPr>
    </w:lvl>
    <w:lvl w:ilvl="5" w:tplc="5FFA7F14" w:tentative="1">
      <w:start w:val="1"/>
      <w:numFmt w:val="lowerRoman"/>
      <w:lvlText w:val="%6."/>
      <w:lvlJc w:val="right"/>
      <w:pPr>
        <w:ind w:left="4320" w:hanging="180"/>
      </w:pPr>
    </w:lvl>
    <w:lvl w:ilvl="6" w:tplc="98FEAE48" w:tentative="1">
      <w:start w:val="1"/>
      <w:numFmt w:val="decimal"/>
      <w:lvlText w:val="%7."/>
      <w:lvlJc w:val="left"/>
      <w:pPr>
        <w:ind w:left="5040" w:hanging="360"/>
      </w:pPr>
    </w:lvl>
    <w:lvl w:ilvl="7" w:tplc="8132E778" w:tentative="1">
      <w:start w:val="1"/>
      <w:numFmt w:val="lowerLetter"/>
      <w:lvlText w:val="%8."/>
      <w:lvlJc w:val="left"/>
      <w:pPr>
        <w:ind w:left="5760" w:hanging="360"/>
      </w:pPr>
    </w:lvl>
    <w:lvl w:ilvl="8" w:tplc="93B880B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7E20"/>
    <w:rsid w:val="00032A42"/>
    <w:rsid w:val="00033BFA"/>
    <w:rsid w:val="00054056"/>
    <w:rsid w:val="000613F5"/>
    <w:rsid w:val="000919F8"/>
    <w:rsid w:val="00094F4E"/>
    <w:rsid w:val="000A5281"/>
    <w:rsid w:val="000B2DE5"/>
    <w:rsid w:val="000C61C8"/>
    <w:rsid w:val="000D3456"/>
    <w:rsid w:val="000E18DA"/>
    <w:rsid w:val="000E1929"/>
    <w:rsid w:val="000F7263"/>
    <w:rsid w:val="001000EB"/>
    <w:rsid w:val="00131770"/>
    <w:rsid w:val="00131A29"/>
    <w:rsid w:val="00143AB1"/>
    <w:rsid w:val="0014433F"/>
    <w:rsid w:val="001521F6"/>
    <w:rsid w:val="00161C26"/>
    <w:rsid w:val="00164F26"/>
    <w:rsid w:val="0018195F"/>
    <w:rsid w:val="00185D4A"/>
    <w:rsid w:val="001869B1"/>
    <w:rsid w:val="00195CB4"/>
    <w:rsid w:val="00197D05"/>
    <w:rsid w:val="001A2655"/>
    <w:rsid w:val="001B580A"/>
    <w:rsid w:val="001C01CF"/>
    <w:rsid w:val="001E4E9C"/>
    <w:rsid w:val="001E5C72"/>
    <w:rsid w:val="001F459A"/>
    <w:rsid w:val="002118F9"/>
    <w:rsid w:val="00215073"/>
    <w:rsid w:val="00220334"/>
    <w:rsid w:val="00234D5E"/>
    <w:rsid w:val="00240317"/>
    <w:rsid w:val="00256042"/>
    <w:rsid w:val="00261188"/>
    <w:rsid w:val="002974D9"/>
    <w:rsid w:val="002A3265"/>
    <w:rsid w:val="002A35A6"/>
    <w:rsid w:val="002C2E7B"/>
    <w:rsid w:val="002C63AB"/>
    <w:rsid w:val="002D7BB4"/>
    <w:rsid w:val="002F3FD5"/>
    <w:rsid w:val="002F5CDE"/>
    <w:rsid w:val="00303FFA"/>
    <w:rsid w:val="00304DEB"/>
    <w:rsid w:val="003155EC"/>
    <w:rsid w:val="003400EB"/>
    <w:rsid w:val="0035252F"/>
    <w:rsid w:val="00360764"/>
    <w:rsid w:val="003721BD"/>
    <w:rsid w:val="003724E1"/>
    <w:rsid w:val="00373411"/>
    <w:rsid w:val="0037769C"/>
    <w:rsid w:val="00381062"/>
    <w:rsid w:val="003828EE"/>
    <w:rsid w:val="003909AB"/>
    <w:rsid w:val="003917B1"/>
    <w:rsid w:val="003A1C26"/>
    <w:rsid w:val="003A45F3"/>
    <w:rsid w:val="003B258A"/>
    <w:rsid w:val="003B7A50"/>
    <w:rsid w:val="003C4A1B"/>
    <w:rsid w:val="003C7FAB"/>
    <w:rsid w:val="003D55CC"/>
    <w:rsid w:val="003E1A97"/>
    <w:rsid w:val="003E56EA"/>
    <w:rsid w:val="00404E60"/>
    <w:rsid w:val="004113EC"/>
    <w:rsid w:val="004263C8"/>
    <w:rsid w:val="00431DBF"/>
    <w:rsid w:val="00437C76"/>
    <w:rsid w:val="00441212"/>
    <w:rsid w:val="0044557C"/>
    <w:rsid w:val="00456C18"/>
    <w:rsid w:val="00465DFC"/>
    <w:rsid w:val="00472B4A"/>
    <w:rsid w:val="004A09FD"/>
    <w:rsid w:val="004A0DF2"/>
    <w:rsid w:val="004A4230"/>
    <w:rsid w:val="004C2204"/>
    <w:rsid w:val="004D0458"/>
    <w:rsid w:val="004D7E20"/>
    <w:rsid w:val="004F2AF9"/>
    <w:rsid w:val="00500D6E"/>
    <w:rsid w:val="00512025"/>
    <w:rsid w:val="005141CF"/>
    <w:rsid w:val="00523EEB"/>
    <w:rsid w:val="00537C92"/>
    <w:rsid w:val="00544BE4"/>
    <w:rsid w:val="00565259"/>
    <w:rsid w:val="00587C5D"/>
    <w:rsid w:val="005B2FF8"/>
    <w:rsid w:val="005C3F5F"/>
    <w:rsid w:val="005C7C70"/>
    <w:rsid w:val="005D7329"/>
    <w:rsid w:val="005E323F"/>
    <w:rsid w:val="005E66DC"/>
    <w:rsid w:val="005F059B"/>
    <w:rsid w:val="005F73DD"/>
    <w:rsid w:val="006144BF"/>
    <w:rsid w:val="00616119"/>
    <w:rsid w:val="006240DC"/>
    <w:rsid w:val="00626EFB"/>
    <w:rsid w:val="00632253"/>
    <w:rsid w:val="00632E5A"/>
    <w:rsid w:val="006423D6"/>
    <w:rsid w:val="00645127"/>
    <w:rsid w:val="006454EF"/>
    <w:rsid w:val="00663D14"/>
    <w:rsid w:val="006C3A5A"/>
    <w:rsid w:val="006C6CC8"/>
    <w:rsid w:val="006D0CFF"/>
    <w:rsid w:val="006D289B"/>
    <w:rsid w:val="006D50BF"/>
    <w:rsid w:val="006F7F1C"/>
    <w:rsid w:val="007078BB"/>
    <w:rsid w:val="007371D7"/>
    <w:rsid w:val="00737DE8"/>
    <w:rsid w:val="0075681C"/>
    <w:rsid w:val="00756B01"/>
    <w:rsid w:val="0077658D"/>
    <w:rsid w:val="0078689E"/>
    <w:rsid w:val="007870DE"/>
    <w:rsid w:val="007B79E8"/>
    <w:rsid w:val="007D0759"/>
    <w:rsid w:val="007E4557"/>
    <w:rsid w:val="00805C7F"/>
    <w:rsid w:val="00807CEE"/>
    <w:rsid w:val="0081313C"/>
    <w:rsid w:val="00824871"/>
    <w:rsid w:val="00842C39"/>
    <w:rsid w:val="0085317D"/>
    <w:rsid w:val="00860415"/>
    <w:rsid w:val="00865CD8"/>
    <w:rsid w:val="008A10D9"/>
    <w:rsid w:val="008A4A43"/>
    <w:rsid w:val="008B4962"/>
    <w:rsid w:val="008B609D"/>
    <w:rsid w:val="008B7722"/>
    <w:rsid w:val="008D3CE0"/>
    <w:rsid w:val="008E5BF6"/>
    <w:rsid w:val="008F6ADD"/>
    <w:rsid w:val="008F7203"/>
    <w:rsid w:val="00920AA9"/>
    <w:rsid w:val="009415E2"/>
    <w:rsid w:val="0094459B"/>
    <w:rsid w:val="009533C9"/>
    <w:rsid w:val="00956D4D"/>
    <w:rsid w:val="00965AAE"/>
    <w:rsid w:val="0097367C"/>
    <w:rsid w:val="00990873"/>
    <w:rsid w:val="00995821"/>
    <w:rsid w:val="009965A1"/>
    <w:rsid w:val="009B289D"/>
    <w:rsid w:val="009B5B51"/>
    <w:rsid w:val="009D059C"/>
    <w:rsid w:val="009D506C"/>
    <w:rsid w:val="009E3CD0"/>
    <w:rsid w:val="009E5CDA"/>
    <w:rsid w:val="009E74E7"/>
    <w:rsid w:val="00A14604"/>
    <w:rsid w:val="00A14FBA"/>
    <w:rsid w:val="00A548DE"/>
    <w:rsid w:val="00A70D41"/>
    <w:rsid w:val="00A76153"/>
    <w:rsid w:val="00A85972"/>
    <w:rsid w:val="00A913D2"/>
    <w:rsid w:val="00A97B55"/>
    <w:rsid w:val="00AB76C0"/>
    <w:rsid w:val="00AC6B59"/>
    <w:rsid w:val="00B049AB"/>
    <w:rsid w:val="00B168AB"/>
    <w:rsid w:val="00B24379"/>
    <w:rsid w:val="00B3041B"/>
    <w:rsid w:val="00B420EA"/>
    <w:rsid w:val="00B45460"/>
    <w:rsid w:val="00B521A2"/>
    <w:rsid w:val="00B807E7"/>
    <w:rsid w:val="00B86DAA"/>
    <w:rsid w:val="00BA47AF"/>
    <w:rsid w:val="00BB070B"/>
    <w:rsid w:val="00BD1E72"/>
    <w:rsid w:val="00BD4039"/>
    <w:rsid w:val="00BD5D7A"/>
    <w:rsid w:val="00BD760E"/>
    <w:rsid w:val="00C01FF1"/>
    <w:rsid w:val="00C04719"/>
    <w:rsid w:val="00C16E58"/>
    <w:rsid w:val="00C35625"/>
    <w:rsid w:val="00C41176"/>
    <w:rsid w:val="00C50F76"/>
    <w:rsid w:val="00C52ABF"/>
    <w:rsid w:val="00C750F0"/>
    <w:rsid w:val="00C97569"/>
    <w:rsid w:val="00CA0379"/>
    <w:rsid w:val="00CB49DB"/>
    <w:rsid w:val="00CC3609"/>
    <w:rsid w:val="00CD5218"/>
    <w:rsid w:val="00CD68DB"/>
    <w:rsid w:val="00CE36B0"/>
    <w:rsid w:val="00CF444C"/>
    <w:rsid w:val="00CF7068"/>
    <w:rsid w:val="00D071D3"/>
    <w:rsid w:val="00D25307"/>
    <w:rsid w:val="00D26458"/>
    <w:rsid w:val="00D410BA"/>
    <w:rsid w:val="00D4527C"/>
    <w:rsid w:val="00D47C29"/>
    <w:rsid w:val="00D52BC2"/>
    <w:rsid w:val="00D63109"/>
    <w:rsid w:val="00D71D77"/>
    <w:rsid w:val="00D94838"/>
    <w:rsid w:val="00D96EA6"/>
    <w:rsid w:val="00DA16B3"/>
    <w:rsid w:val="00DB072E"/>
    <w:rsid w:val="00DB68AE"/>
    <w:rsid w:val="00DE50ED"/>
    <w:rsid w:val="00DF722C"/>
    <w:rsid w:val="00E01CB6"/>
    <w:rsid w:val="00E20267"/>
    <w:rsid w:val="00E244BB"/>
    <w:rsid w:val="00E3069A"/>
    <w:rsid w:val="00E32916"/>
    <w:rsid w:val="00E33A9B"/>
    <w:rsid w:val="00E439D8"/>
    <w:rsid w:val="00E510F4"/>
    <w:rsid w:val="00E62CBB"/>
    <w:rsid w:val="00E643C8"/>
    <w:rsid w:val="00E94228"/>
    <w:rsid w:val="00EA28D9"/>
    <w:rsid w:val="00EA6A0B"/>
    <w:rsid w:val="00EA6B57"/>
    <w:rsid w:val="00EC19CB"/>
    <w:rsid w:val="00EE73AA"/>
    <w:rsid w:val="00EF3793"/>
    <w:rsid w:val="00F22A06"/>
    <w:rsid w:val="00F26B58"/>
    <w:rsid w:val="00F372B9"/>
    <w:rsid w:val="00F50E33"/>
    <w:rsid w:val="00F63CFD"/>
    <w:rsid w:val="00F85A42"/>
    <w:rsid w:val="00FB06F4"/>
    <w:rsid w:val="00FC2F45"/>
    <w:rsid w:val="00FE0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37A46"/>
  <w15:docId w15:val="{B47D921D-5383-4895-B4D6-501D2837C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253"/>
  </w:style>
  <w:style w:type="paragraph" w:styleId="Heading1">
    <w:name w:val="heading 1"/>
    <w:basedOn w:val="Normal"/>
    <w:next w:val="Normal"/>
    <w:link w:val="Heading1Char"/>
    <w:uiPriority w:val="9"/>
    <w:qFormat/>
    <w:rsid w:val="00B807E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75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120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12025"/>
  </w:style>
  <w:style w:type="paragraph" w:styleId="Footer">
    <w:name w:val="footer"/>
    <w:basedOn w:val="Normal"/>
    <w:link w:val="FooterChar"/>
    <w:uiPriority w:val="99"/>
    <w:unhideWhenUsed/>
    <w:rsid w:val="005120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2025"/>
  </w:style>
  <w:style w:type="paragraph" w:styleId="Title">
    <w:name w:val="Title"/>
    <w:basedOn w:val="Normal"/>
    <w:next w:val="Normal"/>
    <w:link w:val="TitleChar"/>
    <w:uiPriority w:val="10"/>
    <w:qFormat/>
    <w:rsid w:val="0051202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12025"/>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807E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97569"/>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8E5B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5BF6"/>
    <w:rPr>
      <w:rFonts w:ascii="Tahoma" w:hAnsi="Tahoma" w:cs="Tahoma"/>
      <w:sz w:val="16"/>
      <w:szCs w:val="16"/>
    </w:rPr>
  </w:style>
  <w:style w:type="paragraph" w:styleId="Caption">
    <w:name w:val="caption"/>
    <w:basedOn w:val="Normal"/>
    <w:next w:val="Normal"/>
    <w:uiPriority w:val="35"/>
    <w:unhideWhenUsed/>
    <w:qFormat/>
    <w:rsid w:val="008E5BF6"/>
    <w:pPr>
      <w:spacing w:line="240" w:lineRule="auto"/>
    </w:pPr>
    <w:rPr>
      <w:b/>
      <w:bCs/>
      <w:color w:val="4F81BD" w:themeColor="accent1"/>
      <w:sz w:val="18"/>
      <w:szCs w:val="18"/>
    </w:rPr>
  </w:style>
  <w:style w:type="paragraph" w:styleId="ListParagraph">
    <w:name w:val="List Paragraph"/>
    <w:basedOn w:val="Normal"/>
    <w:uiPriority w:val="34"/>
    <w:qFormat/>
    <w:rsid w:val="00C16E58"/>
    <w:pPr>
      <w:ind w:left="720"/>
      <w:contextualSpacing/>
    </w:pPr>
  </w:style>
  <w:style w:type="paragraph" w:styleId="TOCHeading">
    <w:name w:val="TOC Heading"/>
    <w:basedOn w:val="Heading1"/>
    <w:next w:val="Normal"/>
    <w:uiPriority w:val="39"/>
    <w:semiHidden/>
    <w:unhideWhenUsed/>
    <w:qFormat/>
    <w:rsid w:val="002118F9"/>
    <w:pPr>
      <w:outlineLvl w:val="9"/>
    </w:pPr>
  </w:style>
  <w:style w:type="paragraph" w:styleId="TOC1">
    <w:name w:val="toc 1"/>
    <w:basedOn w:val="Normal"/>
    <w:next w:val="Normal"/>
    <w:autoRedefine/>
    <w:uiPriority w:val="39"/>
    <w:unhideWhenUsed/>
    <w:rsid w:val="002118F9"/>
    <w:pPr>
      <w:spacing w:after="100"/>
    </w:pPr>
  </w:style>
  <w:style w:type="paragraph" w:styleId="TOC2">
    <w:name w:val="toc 2"/>
    <w:basedOn w:val="Normal"/>
    <w:next w:val="Normal"/>
    <w:autoRedefine/>
    <w:uiPriority w:val="39"/>
    <w:unhideWhenUsed/>
    <w:rsid w:val="002118F9"/>
    <w:pPr>
      <w:spacing w:after="100"/>
      <w:ind w:left="220"/>
    </w:pPr>
  </w:style>
  <w:style w:type="character" w:styleId="Hyperlink">
    <w:name w:val="Hyperlink"/>
    <w:basedOn w:val="DefaultParagraphFont"/>
    <w:uiPriority w:val="99"/>
    <w:unhideWhenUsed/>
    <w:rsid w:val="002118F9"/>
    <w:rPr>
      <w:color w:val="0000FF" w:themeColor="hyperlink"/>
      <w:u w:val="single"/>
    </w:rPr>
  </w:style>
  <w:style w:type="paragraph" w:styleId="TableofFigures">
    <w:name w:val="table of figures"/>
    <w:basedOn w:val="Normal"/>
    <w:next w:val="Normal"/>
    <w:uiPriority w:val="99"/>
    <w:unhideWhenUsed/>
    <w:rsid w:val="002118F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1556209">
      <w:bodyDiv w:val="1"/>
      <w:marLeft w:val="0"/>
      <w:marRight w:val="0"/>
      <w:marTop w:val="0"/>
      <w:marBottom w:val="0"/>
      <w:divBdr>
        <w:top w:val="none" w:sz="0" w:space="0" w:color="auto"/>
        <w:left w:val="none" w:sz="0" w:space="0" w:color="auto"/>
        <w:bottom w:val="none" w:sz="0" w:space="0" w:color="auto"/>
        <w:right w:val="none" w:sz="0" w:space="0" w:color="auto"/>
      </w:divBdr>
      <w:divsChild>
        <w:div w:id="1674724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71F47D-E80D-4A53-B65C-3ACB973E7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TotalTime>
  <Pages>24</Pages>
  <Words>4715</Words>
  <Characters>26878</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Madalina Soreanu</cp:lastModifiedBy>
  <cp:revision>233</cp:revision>
  <dcterms:created xsi:type="dcterms:W3CDTF">2020-04-06T04:15:00Z</dcterms:created>
  <dcterms:modified xsi:type="dcterms:W3CDTF">2020-04-20T20:41:00Z</dcterms:modified>
</cp:coreProperties>
</file>