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6720D7" w14:textId="65526347" w:rsidR="00FE1D41" w:rsidRDefault="006617D4" w:rsidP="00E826DE">
      <w:pPr>
        <w:jc w:val="center"/>
        <w:rPr>
          <w:b/>
          <w:bCs/>
          <w:sz w:val="28"/>
          <w:szCs w:val="28"/>
          <w:u w:val="single"/>
        </w:rPr>
      </w:pPr>
      <w:r w:rsidRPr="42EBC89B">
        <w:rPr>
          <w:b/>
          <w:bCs/>
          <w:sz w:val="28"/>
          <w:szCs w:val="28"/>
          <w:u w:val="single"/>
        </w:rPr>
        <w:t>Monitoring, Reviewing</w:t>
      </w:r>
      <w:r w:rsidR="000907C9">
        <w:rPr>
          <w:b/>
          <w:bCs/>
          <w:sz w:val="28"/>
          <w:szCs w:val="28"/>
          <w:u w:val="single"/>
        </w:rPr>
        <w:t>,</w:t>
      </w:r>
      <w:r w:rsidRPr="42EBC89B">
        <w:rPr>
          <w:b/>
          <w:bCs/>
          <w:sz w:val="28"/>
          <w:szCs w:val="28"/>
          <w:u w:val="single"/>
        </w:rPr>
        <w:t xml:space="preserve"> and Communicating </w:t>
      </w:r>
      <w:r w:rsidR="22719FE9" w:rsidRPr="42EBC89B">
        <w:rPr>
          <w:b/>
          <w:bCs/>
          <w:sz w:val="28"/>
          <w:szCs w:val="28"/>
          <w:u w:val="single"/>
        </w:rPr>
        <w:t>the</w:t>
      </w:r>
      <w:r w:rsidRPr="42EBC89B">
        <w:rPr>
          <w:b/>
          <w:bCs/>
          <w:sz w:val="28"/>
          <w:szCs w:val="28"/>
          <w:u w:val="single"/>
        </w:rPr>
        <w:t xml:space="preserve"> Decision</w:t>
      </w:r>
    </w:p>
    <w:p w14:paraId="2EA5E9A5" w14:textId="77777777" w:rsidR="00E826DE" w:rsidRPr="00E826DE" w:rsidRDefault="00E826DE" w:rsidP="00E826DE">
      <w:pPr>
        <w:jc w:val="center"/>
        <w:rPr>
          <w:b/>
          <w:bCs/>
          <w:sz w:val="28"/>
          <w:szCs w:val="28"/>
          <w:u w:val="single"/>
        </w:rPr>
      </w:pPr>
    </w:p>
    <w:p w14:paraId="26637AA6" w14:textId="49511AF3" w:rsidR="00FE1D41" w:rsidRPr="00D9217C" w:rsidRDefault="00FE1D41" w:rsidP="00974C46">
      <w:pPr>
        <w:jc w:val="both"/>
        <w:rPr>
          <w:rFonts w:ascii="Times New Roman" w:eastAsia="Calibri" w:hAnsi="Times New Roman" w:cs="Times New Roman"/>
          <w:i/>
          <w:iCs/>
          <w:sz w:val="32"/>
          <w:szCs w:val="32"/>
        </w:rPr>
      </w:pPr>
      <w:r w:rsidRPr="00D9217C">
        <w:rPr>
          <w:rFonts w:ascii="Times New Roman" w:eastAsia="Calibri" w:hAnsi="Times New Roman" w:cs="Times New Roman"/>
          <w:i/>
          <w:iCs/>
          <w:sz w:val="32"/>
          <w:szCs w:val="32"/>
        </w:rPr>
        <w:t xml:space="preserve">John Lewis Partnership announced </w:t>
      </w:r>
      <w:r w:rsidR="00EA2901">
        <w:rPr>
          <w:rFonts w:ascii="Times New Roman" w:eastAsia="Calibri" w:hAnsi="Times New Roman" w:cs="Times New Roman"/>
          <w:i/>
          <w:iCs/>
          <w:sz w:val="32"/>
          <w:szCs w:val="32"/>
        </w:rPr>
        <w:t>a</w:t>
      </w:r>
      <w:r w:rsidRPr="00D9217C">
        <w:rPr>
          <w:rFonts w:ascii="Times New Roman" w:eastAsia="Calibri" w:hAnsi="Times New Roman" w:cs="Times New Roman"/>
          <w:i/>
          <w:iCs/>
          <w:sz w:val="32"/>
          <w:szCs w:val="32"/>
        </w:rPr>
        <w:t xml:space="preserve"> loss of over half </w:t>
      </w:r>
      <w:r w:rsidR="0094742B" w:rsidRPr="00D9217C">
        <w:rPr>
          <w:rFonts w:ascii="Times New Roman" w:eastAsia="Calibri" w:hAnsi="Times New Roman" w:cs="Times New Roman"/>
          <w:i/>
          <w:iCs/>
          <w:sz w:val="32"/>
          <w:szCs w:val="32"/>
        </w:rPr>
        <w:t xml:space="preserve">a </w:t>
      </w:r>
      <w:r w:rsidRPr="00D9217C">
        <w:rPr>
          <w:rFonts w:ascii="Times New Roman" w:eastAsia="Calibri" w:hAnsi="Times New Roman" w:cs="Times New Roman"/>
          <w:i/>
          <w:iCs/>
          <w:sz w:val="32"/>
          <w:szCs w:val="32"/>
        </w:rPr>
        <w:t xml:space="preserve">Billion Pounds during 2020 </w:t>
      </w:r>
      <w:r w:rsidR="0094742B" w:rsidRPr="00D9217C">
        <w:rPr>
          <w:rFonts w:ascii="Times New Roman" w:eastAsia="Calibri" w:hAnsi="Times New Roman" w:cs="Times New Roman"/>
          <w:i/>
          <w:iCs/>
          <w:sz w:val="32"/>
          <w:szCs w:val="32"/>
        </w:rPr>
        <w:t>due to</w:t>
      </w:r>
      <w:r w:rsidRPr="00D9217C">
        <w:rPr>
          <w:rFonts w:ascii="Times New Roman" w:eastAsia="Calibri" w:hAnsi="Times New Roman" w:cs="Times New Roman"/>
          <w:i/>
          <w:iCs/>
          <w:sz w:val="32"/>
          <w:szCs w:val="32"/>
        </w:rPr>
        <w:t xml:space="preserve"> the pandemic and its effect on their business. This tremendous financial loss led the retail to state that they will continue closing more stores around the country, which will lead to </w:t>
      </w:r>
      <w:r w:rsidR="00823064" w:rsidRPr="00D9217C">
        <w:rPr>
          <w:rFonts w:ascii="Times New Roman" w:eastAsia="Calibri" w:hAnsi="Times New Roman" w:cs="Times New Roman"/>
          <w:i/>
          <w:iCs/>
          <w:sz w:val="32"/>
          <w:szCs w:val="32"/>
        </w:rPr>
        <w:t xml:space="preserve">a </w:t>
      </w:r>
      <w:r w:rsidRPr="00D9217C">
        <w:rPr>
          <w:rFonts w:ascii="Times New Roman" w:eastAsia="Calibri" w:hAnsi="Times New Roman" w:cs="Times New Roman"/>
          <w:i/>
          <w:iCs/>
          <w:sz w:val="32"/>
          <w:szCs w:val="32"/>
        </w:rPr>
        <w:t>more negative impact on their current financial situation.</w:t>
      </w:r>
      <w:r w:rsidR="00B813BF" w:rsidRPr="00D9217C">
        <w:rPr>
          <w:rFonts w:ascii="Times New Roman" w:eastAsia="Calibri" w:hAnsi="Times New Roman" w:cs="Times New Roman"/>
          <w:i/>
          <w:iCs/>
          <w:sz w:val="32"/>
          <w:szCs w:val="32"/>
        </w:rPr>
        <w:t xml:space="preserve"> </w:t>
      </w:r>
      <w:r w:rsidR="00472EC9" w:rsidRPr="00D9217C">
        <w:rPr>
          <w:rFonts w:ascii="Times New Roman" w:eastAsia="Calibri" w:hAnsi="Times New Roman" w:cs="Times New Roman"/>
          <w:i/>
          <w:iCs/>
          <w:sz w:val="32"/>
          <w:szCs w:val="32"/>
        </w:rPr>
        <w:t>Additionally</w:t>
      </w:r>
      <w:r w:rsidR="00B813BF" w:rsidRPr="00D9217C">
        <w:rPr>
          <w:rFonts w:ascii="Times New Roman" w:eastAsia="Calibri" w:hAnsi="Times New Roman" w:cs="Times New Roman"/>
          <w:i/>
          <w:iCs/>
          <w:sz w:val="32"/>
          <w:szCs w:val="32"/>
        </w:rPr>
        <w:t xml:space="preserve">, </w:t>
      </w:r>
      <w:r w:rsidR="00BB41F4" w:rsidRPr="00D9217C">
        <w:rPr>
          <w:rFonts w:ascii="Times New Roman" w:eastAsia="Calibri" w:hAnsi="Times New Roman" w:cs="Times New Roman"/>
          <w:i/>
          <w:iCs/>
          <w:sz w:val="32"/>
          <w:szCs w:val="32"/>
        </w:rPr>
        <w:t xml:space="preserve">Brexit </w:t>
      </w:r>
      <w:r w:rsidR="00767B15" w:rsidRPr="00D9217C">
        <w:rPr>
          <w:rFonts w:ascii="Times New Roman" w:eastAsia="Calibri" w:hAnsi="Times New Roman" w:cs="Times New Roman"/>
          <w:i/>
          <w:iCs/>
          <w:sz w:val="32"/>
          <w:szCs w:val="32"/>
        </w:rPr>
        <w:t xml:space="preserve">is </w:t>
      </w:r>
      <w:r w:rsidR="00BB41F4" w:rsidRPr="00D9217C">
        <w:rPr>
          <w:rFonts w:ascii="Times New Roman" w:eastAsia="Calibri" w:hAnsi="Times New Roman" w:cs="Times New Roman"/>
          <w:i/>
          <w:iCs/>
          <w:sz w:val="32"/>
          <w:szCs w:val="32"/>
        </w:rPr>
        <w:t xml:space="preserve">considered one of the factors which led to this </w:t>
      </w:r>
      <w:r w:rsidR="00767B15" w:rsidRPr="00D9217C">
        <w:rPr>
          <w:rFonts w:ascii="Times New Roman" w:eastAsia="Calibri" w:hAnsi="Times New Roman" w:cs="Times New Roman"/>
          <w:i/>
          <w:iCs/>
          <w:sz w:val="32"/>
          <w:szCs w:val="32"/>
        </w:rPr>
        <w:t>economic</w:t>
      </w:r>
      <w:r w:rsidR="00BB41F4" w:rsidRPr="00D9217C">
        <w:rPr>
          <w:rFonts w:ascii="Times New Roman" w:eastAsia="Calibri" w:hAnsi="Times New Roman" w:cs="Times New Roman"/>
          <w:i/>
          <w:iCs/>
          <w:sz w:val="32"/>
          <w:szCs w:val="32"/>
        </w:rPr>
        <w:t xml:space="preserve"> drop in </w:t>
      </w:r>
      <w:r w:rsidR="00472EC9" w:rsidRPr="00D9217C">
        <w:rPr>
          <w:rFonts w:ascii="Times New Roman" w:eastAsia="Calibri" w:hAnsi="Times New Roman" w:cs="Times New Roman"/>
          <w:i/>
          <w:iCs/>
          <w:sz w:val="32"/>
          <w:szCs w:val="32"/>
        </w:rPr>
        <w:t>profits.</w:t>
      </w:r>
    </w:p>
    <w:p w14:paraId="2D0C2226" w14:textId="5E691B7F" w:rsidR="005258E1" w:rsidRPr="00D9217C" w:rsidRDefault="005258E1" w:rsidP="00974C46">
      <w:pPr>
        <w:jc w:val="both"/>
        <w:rPr>
          <w:rFonts w:ascii="Times New Roman" w:eastAsia="Calibri" w:hAnsi="Times New Roman" w:cs="Times New Roman"/>
          <w:i/>
          <w:iCs/>
          <w:sz w:val="32"/>
          <w:szCs w:val="32"/>
        </w:rPr>
      </w:pPr>
      <w:r w:rsidRPr="00D9217C">
        <w:rPr>
          <w:rFonts w:ascii="Times New Roman" w:eastAsia="Calibri" w:hAnsi="Times New Roman" w:cs="Times New Roman"/>
          <w:i/>
          <w:iCs/>
          <w:sz w:val="32"/>
          <w:szCs w:val="32"/>
        </w:rPr>
        <w:t xml:space="preserve">The </w:t>
      </w:r>
      <w:r w:rsidR="00384B89" w:rsidRPr="00D9217C">
        <w:rPr>
          <w:rFonts w:ascii="Times New Roman" w:eastAsia="Calibri" w:hAnsi="Times New Roman" w:cs="Times New Roman"/>
          <w:i/>
          <w:iCs/>
          <w:sz w:val="32"/>
          <w:szCs w:val="32"/>
        </w:rPr>
        <w:t>primary</w:t>
      </w:r>
      <w:r w:rsidRPr="00D9217C">
        <w:rPr>
          <w:rFonts w:ascii="Times New Roman" w:eastAsia="Calibri" w:hAnsi="Times New Roman" w:cs="Times New Roman"/>
          <w:i/>
          <w:iCs/>
          <w:sz w:val="32"/>
          <w:szCs w:val="32"/>
        </w:rPr>
        <w:t xml:space="preserve"> </w:t>
      </w:r>
      <w:r w:rsidR="00206C13" w:rsidRPr="00D9217C">
        <w:rPr>
          <w:rFonts w:ascii="Times New Roman" w:eastAsia="Calibri" w:hAnsi="Times New Roman" w:cs="Times New Roman"/>
          <w:i/>
          <w:iCs/>
          <w:sz w:val="32"/>
          <w:szCs w:val="32"/>
        </w:rPr>
        <w:t xml:space="preserve">problem </w:t>
      </w:r>
      <w:r w:rsidR="00A26CE2" w:rsidRPr="00D9217C">
        <w:rPr>
          <w:rFonts w:ascii="Times New Roman" w:eastAsia="Calibri" w:hAnsi="Times New Roman" w:cs="Times New Roman"/>
          <w:i/>
          <w:iCs/>
          <w:sz w:val="32"/>
          <w:szCs w:val="32"/>
        </w:rPr>
        <w:t xml:space="preserve">which led to all </w:t>
      </w:r>
      <w:r w:rsidR="005E224A" w:rsidRPr="00D9217C">
        <w:rPr>
          <w:rFonts w:ascii="Times New Roman" w:eastAsia="Calibri" w:hAnsi="Times New Roman" w:cs="Times New Roman"/>
          <w:i/>
          <w:iCs/>
          <w:sz w:val="32"/>
          <w:szCs w:val="32"/>
        </w:rPr>
        <w:t xml:space="preserve">these consequences is the </w:t>
      </w:r>
      <w:r w:rsidR="00013986" w:rsidRPr="00D9217C">
        <w:rPr>
          <w:rFonts w:ascii="Times New Roman" w:eastAsia="Calibri" w:hAnsi="Times New Roman" w:cs="Times New Roman"/>
          <w:i/>
          <w:iCs/>
          <w:sz w:val="32"/>
          <w:szCs w:val="32"/>
        </w:rPr>
        <w:t>reduction</w:t>
      </w:r>
      <w:r w:rsidR="005E224A" w:rsidRPr="00D9217C">
        <w:rPr>
          <w:rFonts w:ascii="Times New Roman" w:eastAsia="Calibri" w:hAnsi="Times New Roman" w:cs="Times New Roman"/>
          <w:i/>
          <w:iCs/>
          <w:sz w:val="32"/>
          <w:szCs w:val="32"/>
        </w:rPr>
        <w:t xml:space="preserve"> </w:t>
      </w:r>
      <w:r w:rsidR="00013986" w:rsidRPr="00D9217C">
        <w:rPr>
          <w:rFonts w:ascii="Times New Roman" w:eastAsia="Calibri" w:hAnsi="Times New Roman" w:cs="Times New Roman"/>
          <w:i/>
          <w:iCs/>
          <w:sz w:val="32"/>
          <w:szCs w:val="32"/>
        </w:rPr>
        <w:t>in</w:t>
      </w:r>
      <w:r w:rsidR="005E224A" w:rsidRPr="00D9217C">
        <w:rPr>
          <w:rFonts w:ascii="Times New Roman" w:eastAsia="Calibri" w:hAnsi="Times New Roman" w:cs="Times New Roman"/>
          <w:i/>
          <w:iCs/>
          <w:sz w:val="32"/>
          <w:szCs w:val="32"/>
        </w:rPr>
        <w:t xml:space="preserve"> profits</w:t>
      </w:r>
      <w:r w:rsidR="00013986" w:rsidRPr="00D9217C">
        <w:rPr>
          <w:rFonts w:ascii="Times New Roman" w:eastAsia="Calibri" w:hAnsi="Times New Roman" w:cs="Times New Roman"/>
          <w:i/>
          <w:iCs/>
          <w:sz w:val="32"/>
          <w:szCs w:val="32"/>
        </w:rPr>
        <w:t>.</w:t>
      </w:r>
      <w:r w:rsidR="00925961" w:rsidRPr="00D9217C">
        <w:rPr>
          <w:rFonts w:ascii="Times New Roman" w:eastAsia="Calibri" w:hAnsi="Times New Roman" w:cs="Times New Roman"/>
          <w:i/>
          <w:iCs/>
          <w:sz w:val="32"/>
          <w:szCs w:val="32"/>
        </w:rPr>
        <w:t xml:space="preserve"> T</w:t>
      </w:r>
      <w:r w:rsidR="002D3202" w:rsidRPr="00D9217C">
        <w:rPr>
          <w:rFonts w:ascii="Times New Roman" w:eastAsia="Calibri" w:hAnsi="Times New Roman" w:cs="Times New Roman"/>
          <w:i/>
          <w:iCs/>
          <w:sz w:val="32"/>
          <w:szCs w:val="32"/>
        </w:rPr>
        <w:t>herefore, t</w:t>
      </w:r>
      <w:r w:rsidR="00925961" w:rsidRPr="00D9217C">
        <w:rPr>
          <w:rFonts w:ascii="Times New Roman" w:eastAsia="Calibri" w:hAnsi="Times New Roman" w:cs="Times New Roman"/>
          <w:i/>
          <w:iCs/>
          <w:sz w:val="32"/>
          <w:szCs w:val="32"/>
        </w:rPr>
        <w:t xml:space="preserve">he </w:t>
      </w:r>
      <w:r w:rsidR="0007128C" w:rsidRPr="00D9217C">
        <w:rPr>
          <w:rFonts w:ascii="Times New Roman" w:eastAsia="Calibri" w:hAnsi="Times New Roman" w:cs="Times New Roman"/>
          <w:i/>
          <w:iCs/>
          <w:sz w:val="32"/>
          <w:szCs w:val="32"/>
        </w:rPr>
        <w:t xml:space="preserve">retailer needs to </w:t>
      </w:r>
      <w:r w:rsidR="00F36E43" w:rsidRPr="00D9217C">
        <w:rPr>
          <w:rFonts w:ascii="Times New Roman" w:eastAsia="Calibri" w:hAnsi="Times New Roman" w:cs="Times New Roman"/>
          <w:i/>
          <w:iCs/>
          <w:sz w:val="32"/>
          <w:szCs w:val="32"/>
        </w:rPr>
        <w:t xml:space="preserve">find methods to overcome this before considering reopening the closed stores. </w:t>
      </w:r>
    </w:p>
    <w:p w14:paraId="6062F354" w14:textId="70898A9A" w:rsidR="003D55B2" w:rsidRPr="00D9217C" w:rsidRDefault="002C391D" w:rsidP="00974C46">
      <w:pPr>
        <w:jc w:val="both"/>
        <w:rPr>
          <w:rFonts w:ascii="Times New Roman" w:eastAsia="Calibri" w:hAnsi="Times New Roman" w:cs="Times New Roman"/>
          <w:i/>
          <w:iCs/>
          <w:sz w:val="32"/>
          <w:szCs w:val="32"/>
        </w:rPr>
      </w:pPr>
      <w:r w:rsidRPr="00D9217C">
        <w:rPr>
          <w:rFonts w:ascii="Times New Roman" w:eastAsia="Calibri" w:hAnsi="Times New Roman" w:cs="Times New Roman"/>
          <w:i/>
          <w:iCs/>
          <w:sz w:val="32"/>
          <w:szCs w:val="32"/>
        </w:rPr>
        <w:t xml:space="preserve">Increasing the profits </w:t>
      </w:r>
      <w:proofErr w:type="spellStart"/>
      <w:r w:rsidRPr="00D9217C">
        <w:rPr>
          <w:rFonts w:ascii="Times New Roman" w:eastAsia="Calibri" w:hAnsi="Times New Roman" w:cs="Times New Roman"/>
          <w:i/>
          <w:iCs/>
          <w:sz w:val="32"/>
          <w:szCs w:val="32"/>
        </w:rPr>
        <w:t>can not</w:t>
      </w:r>
      <w:proofErr w:type="spellEnd"/>
      <w:r w:rsidRPr="00D9217C">
        <w:rPr>
          <w:rFonts w:ascii="Times New Roman" w:eastAsia="Calibri" w:hAnsi="Times New Roman" w:cs="Times New Roman"/>
          <w:i/>
          <w:iCs/>
          <w:sz w:val="32"/>
          <w:szCs w:val="32"/>
        </w:rPr>
        <w:t xml:space="preserve"> be </w:t>
      </w:r>
      <w:r w:rsidR="00793C36" w:rsidRPr="00D9217C">
        <w:rPr>
          <w:rFonts w:ascii="Times New Roman" w:eastAsia="Calibri" w:hAnsi="Times New Roman" w:cs="Times New Roman"/>
          <w:i/>
          <w:iCs/>
          <w:sz w:val="32"/>
          <w:szCs w:val="32"/>
        </w:rPr>
        <w:t xml:space="preserve">achieved without </w:t>
      </w:r>
      <w:r w:rsidR="006401D4" w:rsidRPr="00D9217C">
        <w:rPr>
          <w:rFonts w:ascii="Times New Roman" w:eastAsia="Calibri" w:hAnsi="Times New Roman" w:cs="Times New Roman"/>
          <w:i/>
          <w:iCs/>
          <w:sz w:val="32"/>
          <w:szCs w:val="32"/>
        </w:rPr>
        <w:t>a plan th</w:t>
      </w:r>
      <w:r w:rsidR="00035DC6" w:rsidRPr="00D9217C">
        <w:rPr>
          <w:rFonts w:ascii="Times New Roman" w:eastAsia="Calibri" w:hAnsi="Times New Roman" w:cs="Times New Roman"/>
          <w:i/>
          <w:iCs/>
          <w:sz w:val="32"/>
          <w:szCs w:val="32"/>
        </w:rPr>
        <w:t xml:space="preserve">at considers the SWOT analysis to evaluate the current situation and the external </w:t>
      </w:r>
      <w:proofErr w:type="gramStart"/>
      <w:r w:rsidR="00035DC6" w:rsidRPr="00D9217C">
        <w:rPr>
          <w:rFonts w:ascii="Times New Roman" w:eastAsia="Calibri" w:hAnsi="Times New Roman" w:cs="Times New Roman"/>
          <w:i/>
          <w:iCs/>
          <w:sz w:val="32"/>
          <w:szCs w:val="32"/>
        </w:rPr>
        <w:t>factors(</w:t>
      </w:r>
      <w:proofErr w:type="gramEnd"/>
      <w:r w:rsidR="00035DC6" w:rsidRPr="00D9217C">
        <w:rPr>
          <w:rFonts w:ascii="Times New Roman" w:eastAsia="Calibri" w:hAnsi="Times New Roman" w:cs="Times New Roman"/>
          <w:i/>
          <w:iCs/>
          <w:sz w:val="32"/>
          <w:szCs w:val="32"/>
        </w:rPr>
        <w:t>PESTLE) that might impact</w:t>
      </w:r>
      <w:r w:rsidR="00B5762F" w:rsidRPr="00D9217C">
        <w:rPr>
          <w:rFonts w:ascii="Times New Roman" w:eastAsia="Calibri" w:hAnsi="Times New Roman" w:cs="Times New Roman"/>
          <w:i/>
          <w:iCs/>
          <w:sz w:val="32"/>
          <w:szCs w:val="32"/>
        </w:rPr>
        <w:t xml:space="preserve"> the </w:t>
      </w:r>
      <w:r w:rsidR="003654C3" w:rsidRPr="00D9217C">
        <w:rPr>
          <w:rFonts w:ascii="Times New Roman" w:eastAsia="Calibri" w:hAnsi="Times New Roman" w:cs="Times New Roman"/>
          <w:i/>
          <w:iCs/>
          <w:sz w:val="32"/>
          <w:szCs w:val="32"/>
        </w:rPr>
        <w:t>sales and mitigate or build upon them.</w:t>
      </w:r>
    </w:p>
    <w:p w14:paraId="4F1D70A4" w14:textId="52BBF0F5" w:rsidR="00A83950" w:rsidRPr="00D9217C" w:rsidRDefault="002C0C6A" w:rsidP="00974C46">
      <w:pPr>
        <w:jc w:val="both"/>
        <w:rPr>
          <w:rFonts w:ascii="Times New Roman" w:eastAsia="Calibri" w:hAnsi="Times New Roman" w:cs="Times New Roman"/>
          <w:i/>
          <w:iCs/>
          <w:sz w:val="32"/>
          <w:szCs w:val="32"/>
        </w:rPr>
      </w:pPr>
      <w:r w:rsidRPr="00D9217C">
        <w:rPr>
          <w:rFonts w:ascii="Times New Roman" w:eastAsia="Calibri" w:hAnsi="Times New Roman" w:cs="Times New Roman"/>
          <w:i/>
          <w:iCs/>
          <w:sz w:val="32"/>
          <w:szCs w:val="32"/>
        </w:rPr>
        <w:t xml:space="preserve">The gigantic retailer </w:t>
      </w:r>
      <w:r w:rsidR="009C6DE0" w:rsidRPr="00D9217C">
        <w:rPr>
          <w:rFonts w:ascii="Times New Roman" w:eastAsia="Calibri" w:hAnsi="Times New Roman" w:cs="Times New Roman"/>
          <w:i/>
          <w:iCs/>
          <w:sz w:val="32"/>
          <w:szCs w:val="32"/>
        </w:rPr>
        <w:t xml:space="preserve">has only </w:t>
      </w:r>
      <w:r w:rsidR="007127FC" w:rsidRPr="00D9217C">
        <w:rPr>
          <w:rFonts w:ascii="Times New Roman" w:eastAsia="Calibri" w:hAnsi="Times New Roman" w:cs="Times New Roman"/>
          <w:i/>
          <w:iCs/>
          <w:sz w:val="32"/>
          <w:szCs w:val="32"/>
        </w:rPr>
        <w:t xml:space="preserve">a </w:t>
      </w:r>
      <w:r w:rsidR="009C6DE0" w:rsidRPr="00D9217C">
        <w:rPr>
          <w:rFonts w:ascii="Times New Roman" w:eastAsia="Calibri" w:hAnsi="Times New Roman" w:cs="Times New Roman"/>
          <w:i/>
          <w:iCs/>
          <w:sz w:val="32"/>
          <w:szCs w:val="32"/>
        </w:rPr>
        <w:t xml:space="preserve">few stores </w:t>
      </w:r>
      <w:r w:rsidR="007127FC" w:rsidRPr="00D9217C">
        <w:rPr>
          <w:rFonts w:ascii="Times New Roman" w:eastAsia="Calibri" w:hAnsi="Times New Roman" w:cs="Times New Roman"/>
          <w:i/>
          <w:iCs/>
          <w:sz w:val="32"/>
          <w:szCs w:val="32"/>
        </w:rPr>
        <w:t>outside the UK. However, e</w:t>
      </w:r>
      <w:r w:rsidR="00BA2D13" w:rsidRPr="00D9217C">
        <w:rPr>
          <w:rFonts w:ascii="Times New Roman" w:eastAsia="Calibri" w:hAnsi="Times New Roman" w:cs="Times New Roman"/>
          <w:i/>
          <w:iCs/>
          <w:sz w:val="32"/>
          <w:szCs w:val="32"/>
        </w:rPr>
        <w:t>xpanding</w:t>
      </w:r>
      <w:r w:rsidR="00A83950" w:rsidRPr="00D9217C">
        <w:rPr>
          <w:rFonts w:ascii="Times New Roman" w:eastAsia="Calibri" w:hAnsi="Times New Roman" w:cs="Times New Roman"/>
          <w:i/>
          <w:iCs/>
          <w:sz w:val="32"/>
          <w:szCs w:val="32"/>
        </w:rPr>
        <w:t xml:space="preserve"> </w:t>
      </w:r>
      <w:proofErr w:type="spellStart"/>
      <w:r w:rsidR="00F1369B" w:rsidRPr="00D9217C">
        <w:rPr>
          <w:rFonts w:ascii="Times New Roman" w:eastAsia="Calibri" w:hAnsi="Times New Roman" w:cs="Times New Roman"/>
          <w:i/>
          <w:iCs/>
          <w:sz w:val="32"/>
          <w:szCs w:val="32"/>
        </w:rPr>
        <w:t>O</w:t>
      </w:r>
      <w:r w:rsidR="00A83950" w:rsidRPr="00D9217C">
        <w:rPr>
          <w:rFonts w:ascii="Times New Roman" w:eastAsia="Calibri" w:hAnsi="Times New Roman" w:cs="Times New Roman"/>
          <w:i/>
          <w:iCs/>
          <w:sz w:val="32"/>
          <w:szCs w:val="32"/>
        </w:rPr>
        <w:t>nline</w:t>
      </w:r>
      <w:r w:rsidR="00BA2D13" w:rsidRPr="00D9217C">
        <w:rPr>
          <w:rFonts w:ascii="Times New Roman" w:eastAsia="Calibri" w:hAnsi="Times New Roman" w:cs="Times New Roman"/>
          <w:i/>
          <w:iCs/>
          <w:sz w:val="32"/>
          <w:szCs w:val="32"/>
        </w:rPr>
        <w:t>shop</w:t>
      </w:r>
      <w:proofErr w:type="spellEnd"/>
      <w:r w:rsidR="00BA2D13" w:rsidRPr="00D9217C">
        <w:rPr>
          <w:rFonts w:ascii="Times New Roman" w:eastAsia="Calibri" w:hAnsi="Times New Roman" w:cs="Times New Roman"/>
          <w:i/>
          <w:iCs/>
          <w:sz w:val="32"/>
          <w:szCs w:val="32"/>
        </w:rPr>
        <w:t xml:space="preserve">, </w:t>
      </w:r>
      <w:r w:rsidR="009875AD" w:rsidRPr="00D9217C">
        <w:rPr>
          <w:rFonts w:ascii="Times New Roman" w:eastAsia="Calibri" w:hAnsi="Times New Roman" w:cs="Times New Roman"/>
          <w:i/>
          <w:iCs/>
          <w:sz w:val="32"/>
          <w:szCs w:val="32"/>
        </w:rPr>
        <w:t xml:space="preserve">building factories </w:t>
      </w:r>
      <w:r w:rsidR="00F61F32" w:rsidRPr="00D9217C">
        <w:rPr>
          <w:rFonts w:ascii="Times New Roman" w:eastAsia="Calibri" w:hAnsi="Times New Roman" w:cs="Times New Roman"/>
          <w:i/>
          <w:iCs/>
          <w:sz w:val="32"/>
          <w:szCs w:val="32"/>
        </w:rPr>
        <w:t xml:space="preserve">in other countries to reduce the </w:t>
      </w:r>
      <w:r w:rsidR="00B7789D" w:rsidRPr="00D9217C">
        <w:rPr>
          <w:rFonts w:ascii="Times New Roman" w:eastAsia="Calibri" w:hAnsi="Times New Roman" w:cs="Times New Roman"/>
          <w:i/>
          <w:iCs/>
          <w:sz w:val="32"/>
          <w:szCs w:val="32"/>
        </w:rPr>
        <w:t>prices of the final products</w:t>
      </w:r>
      <w:r w:rsidR="00745121" w:rsidRPr="00D9217C">
        <w:rPr>
          <w:rFonts w:ascii="Times New Roman" w:eastAsia="Calibri" w:hAnsi="Times New Roman" w:cs="Times New Roman"/>
          <w:i/>
          <w:iCs/>
          <w:sz w:val="32"/>
          <w:szCs w:val="32"/>
        </w:rPr>
        <w:t xml:space="preserve"> enables</w:t>
      </w:r>
      <w:r w:rsidR="00B41106" w:rsidRPr="00D9217C">
        <w:rPr>
          <w:rFonts w:ascii="Times New Roman" w:eastAsia="Calibri" w:hAnsi="Times New Roman" w:cs="Times New Roman"/>
          <w:i/>
          <w:iCs/>
          <w:sz w:val="32"/>
          <w:szCs w:val="32"/>
        </w:rPr>
        <w:t xml:space="preserve"> </w:t>
      </w:r>
      <w:r w:rsidR="00B7789D" w:rsidRPr="00D9217C">
        <w:rPr>
          <w:rFonts w:ascii="Times New Roman" w:eastAsia="Calibri" w:hAnsi="Times New Roman" w:cs="Times New Roman"/>
          <w:i/>
          <w:iCs/>
          <w:sz w:val="32"/>
          <w:szCs w:val="32"/>
        </w:rPr>
        <w:t>John Lewis</w:t>
      </w:r>
      <w:r w:rsidR="002F0E89" w:rsidRPr="00D9217C">
        <w:rPr>
          <w:rFonts w:ascii="Times New Roman" w:eastAsia="Calibri" w:hAnsi="Times New Roman" w:cs="Times New Roman"/>
          <w:i/>
          <w:iCs/>
          <w:sz w:val="32"/>
          <w:szCs w:val="32"/>
        </w:rPr>
        <w:t xml:space="preserve"> Partnership</w:t>
      </w:r>
      <w:r w:rsidR="00B7789D" w:rsidRPr="00D9217C">
        <w:rPr>
          <w:rFonts w:ascii="Times New Roman" w:eastAsia="Calibri" w:hAnsi="Times New Roman" w:cs="Times New Roman"/>
          <w:i/>
          <w:iCs/>
          <w:sz w:val="32"/>
          <w:szCs w:val="32"/>
        </w:rPr>
        <w:t xml:space="preserve"> to </w:t>
      </w:r>
      <w:r w:rsidR="005D5DE8" w:rsidRPr="00D9217C">
        <w:rPr>
          <w:rFonts w:ascii="Times New Roman" w:eastAsia="Calibri" w:hAnsi="Times New Roman" w:cs="Times New Roman"/>
          <w:i/>
          <w:iCs/>
          <w:sz w:val="32"/>
          <w:szCs w:val="32"/>
        </w:rPr>
        <w:t>open branches internationally.</w:t>
      </w:r>
      <w:r w:rsidR="00B3502B" w:rsidRPr="00D9217C">
        <w:rPr>
          <w:rFonts w:ascii="Times New Roman" w:eastAsia="Calibri" w:hAnsi="Times New Roman" w:cs="Times New Roman"/>
          <w:i/>
          <w:iCs/>
          <w:sz w:val="32"/>
          <w:szCs w:val="32"/>
        </w:rPr>
        <w:t xml:space="preserve"> </w:t>
      </w:r>
      <w:r w:rsidR="00364848" w:rsidRPr="00D9217C">
        <w:rPr>
          <w:rFonts w:ascii="Times New Roman" w:eastAsia="Calibri" w:hAnsi="Times New Roman" w:cs="Times New Roman"/>
          <w:i/>
          <w:iCs/>
          <w:sz w:val="32"/>
          <w:szCs w:val="32"/>
        </w:rPr>
        <w:t>This</w:t>
      </w:r>
      <w:r w:rsidR="00B3502B" w:rsidRPr="00D9217C">
        <w:rPr>
          <w:rFonts w:ascii="Times New Roman" w:eastAsia="Calibri" w:hAnsi="Times New Roman" w:cs="Times New Roman"/>
          <w:i/>
          <w:iCs/>
          <w:sz w:val="32"/>
          <w:szCs w:val="32"/>
        </w:rPr>
        <w:t xml:space="preserve"> might be one of the </w:t>
      </w:r>
      <w:r w:rsidR="00364848" w:rsidRPr="00D9217C">
        <w:rPr>
          <w:rFonts w:ascii="Times New Roman" w:eastAsia="Calibri" w:hAnsi="Times New Roman" w:cs="Times New Roman"/>
          <w:i/>
          <w:iCs/>
          <w:sz w:val="32"/>
          <w:szCs w:val="32"/>
        </w:rPr>
        <w:t>critical</w:t>
      </w:r>
      <w:r w:rsidR="00B3502B" w:rsidRPr="00D9217C">
        <w:rPr>
          <w:rFonts w:ascii="Times New Roman" w:eastAsia="Calibri" w:hAnsi="Times New Roman" w:cs="Times New Roman"/>
          <w:i/>
          <w:iCs/>
          <w:sz w:val="32"/>
          <w:szCs w:val="32"/>
        </w:rPr>
        <w:t xml:space="preserve"> factors </w:t>
      </w:r>
      <w:r w:rsidR="00024028" w:rsidRPr="00D9217C">
        <w:rPr>
          <w:rFonts w:ascii="Times New Roman" w:eastAsia="Calibri" w:hAnsi="Times New Roman" w:cs="Times New Roman"/>
          <w:i/>
          <w:iCs/>
          <w:sz w:val="32"/>
          <w:szCs w:val="32"/>
        </w:rPr>
        <w:t>that assist overcome the decline in sales by targeting new markets while keeping the quality of the product</w:t>
      </w:r>
      <w:r w:rsidR="00C054E3" w:rsidRPr="00D9217C">
        <w:rPr>
          <w:rFonts w:ascii="Times New Roman" w:eastAsia="Calibri" w:hAnsi="Times New Roman" w:cs="Times New Roman"/>
          <w:i/>
          <w:iCs/>
          <w:sz w:val="32"/>
          <w:szCs w:val="32"/>
        </w:rPr>
        <w:t xml:space="preserve">s. </w:t>
      </w:r>
    </w:p>
    <w:p w14:paraId="24E2CEF4" w14:textId="725E2A7E" w:rsidR="00BE49BD" w:rsidRPr="00D9217C" w:rsidRDefault="00B66F7F" w:rsidP="00974C46">
      <w:pPr>
        <w:jc w:val="both"/>
        <w:rPr>
          <w:rFonts w:ascii="Times New Roman" w:eastAsia="Calibri" w:hAnsi="Times New Roman" w:cs="Times New Roman"/>
          <w:i/>
          <w:iCs/>
          <w:sz w:val="32"/>
          <w:szCs w:val="32"/>
        </w:rPr>
      </w:pPr>
      <w:r w:rsidRPr="00D9217C">
        <w:rPr>
          <w:rFonts w:ascii="Times New Roman" w:eastAsia="Calibri" w:hAnsi="Times New Roman" w:cs="Times New Roman"/>
          <w:i/>
          <w:iCs/>
          <w:sz w:val="32"/>
          <w:szCs w:val="32"/>
        </w:rPr>
        <w:t xml:space="preserve">After running </w:t>
      </w:r>
      <w:r w:rsidR="00B114CB" w:rsidRPr="00D9217C">
        <w:rPr>
          <w:rFonts w:ascii="Times New Roman" w:eastAsia="Calibri" w:hAnsi="Times New Roman" w:cs="Times New Roman"/>
          <w:i/>
          <w:iCs/>
          <w:sz w:val="32"/>
          <w:szCs w:val="32"/>
        </w:rPr>
        <w:t xml:space="preserve">a </w:t>
      </w:r>
      <w:r w:rsidR="0057379A" w:rsidRPr="00D9217C">
        <w:rPr>
          <w:rFonts w:ascii="Times New Roman" w:eastAsia="Calibri" w:hAnsi="Times New Roman" w:cs="Times New Roman"/>
          <w:i/>
          <w:iCs/>
          <w:sz w:val="32"/>
          <w:szCs w:val="32"/>
        </w:rPr>
        <w:t>decision</w:t>
      </w:r>
      <w:r w:rsidR="00700D8C" w:rsidRPr="00D9217C">
        <w:rPr>
          <w:rFonts w:ascii="Times New Roman" w:eastAsia="Calibri" w:hAnsi="Times New Roman" w:cs="Times New Roman"/>
          <w:i/>
          <w:iCs/>
          <w:sz w:val="32"/>
          <w:szCs w:val="32"/>
        </w:rPr>
        <w:t xml:space="preserve">-making matrix, the decision is to </w:t>
      </w:r>
      <w:r w:rsidR="00053AE8" w:rsidRPr="00D9217C">
        <w:rPr>
          <w:rFonts w:ascii="Times New Roman" w:eastAsia="Calibri" w:hAnsi="Times New Roman" w:cs="Times New Roman"/>
          <w:i/>
          <w:iCs/>
          <w:sz w:val="32"/>
          <w:szCs w:val="32"/>
        </w:rPr>
        <w:t xml:space="preserve">consider </w:t>
      </w:r>
      <w:r w:rsidR="00DD648A" w:rsidRPr="00D9217C">
        <w:rPr>
          <w:rFonts w:ascii="Times New Roman" w:eastAsia="Calibri" w:hAnsi="Times New Roman" w:cs="Times New Roman"/>
          <w:i/>
          <w:iCs/>
          <w:sz w:val="32"/>
          <w:szCs w:val="32"/>
        </w:rPr>
        <w:t>two solutions</w:t>
      </w:r>
      <w:r w:rsidR="00E20E04" w:rsidRPr="00D9217C">
        <w:rPr>
          <w:rFonts w:ascii="Times New Roman" w:eastAsia="Calibri" w:hAnsi="Times New Roman" w:cs="Times New Roman"/>
          <w:i/>
          <w:iCs/>
          <w:sz w:val="32"/>
          <w:szCs w:val="32"/>
        </w:rPr>
        <w:t>:</w:t>
      </w:r>
    </w:p>
    <w:p w14:paraId="5937B2E4" w14:textId="509DA1AA" w:rsidR="00E20E04" w:rsidRPr="00D9217C" w:rsidRDefault="00E20E04" w:rsidP="009C740E">
      <w:pPr>
        <w:pStyle w:val="ListParagraph"/>
        <w:numPr>
          <w:ilvl w:val="0"/>
          <w:numId w:val="9"/>
        </w:numPr>
        <w:rPr>
          <w:rFonts w:ascii="Times New Roman" w:eastAsia="Calibri" w:hAnsi="Times New Roman" w:cs="Times New Roman"/>
          <w:i/>
          <w:iCs/>
          <w:sz w:val="32"/>
          <w:szCs w:val="32"/>
        </w:rPr>
      </w:pPr>
      <w:r w:rsidRPr="00D9217C">
        <w:rPr>
          <w:rFonts w:ascii="Times New Roman" w:eastAsia="Calibri" w:hAnsi="Times New Roman" w:cs="Times New Roman"/>
          <w:i/>
          <w:iCs/>
          <w:sz w:val="32"/>
          <w:szCs w:val="32"/>
        </w:rPr>
        <w:t>Reopening and accepting international orders.</w:t>
      </w:r>
    </w:p>
    <w:p w14:paraId="12115F59" w14:textId="4AFBA60E" w:rsidR="006617D4" w:rsidRPr="009C740E" w:rsidRDefault="006C73C8" w:rsidP="009C740E">
      <w:pPr>
        <w:pStyle w:val="ListParagraph"/>
        <w:numPr>
          <w:ilvl w:val="0"/>
          <w:numId w:val="9"/>
        </w:numPr>
        <w:rPr>
          <w:rFonts w:ascii="Times New Roman" w:eastAsia="Calibri" w:hAnsi="Times New Roman" w:cs="Times New Roman"/>
          <w:i/>
          <w:iCs/>
          <w:sz w:val="32"/>
          <w:szCs w:val="32"/>
        </w:rPr>
      </w:pPr>
      <w:r w:rsidRPr="00D9217C">
        <w:rPr>
          <w:rFonts w:ascii="Times New Roman" w:eastAsia="Calibri" w:hAnsi="Times New Roman" w:cs="Times New Roman"/>
          <w:i/>
          <w:iCs/>
          <w:sz w:val="32"/>
          <w:szCs w:val="32"/>
        </w:rPr>
        <w:t>Founding new branches in different countries.</w:t>
      </w:r>
    </w:p>
    <w:tbl>
      <w:tblPr>
        <w:tblStyle w:val="TableGrid"/>
        <w:tblW w:w="10693" w:type="dxa"/>
        <w:tblLook w:val="04A0" w:firstRow="1" w:lastRow="0" w:firstColumn="1" w:lastColumn="0" w:noHBand="0" w:noVBand="1"/>
      </w:tblPr>
      <w:tblGrid>
        <w:gridCol w:w="5463"/>
        <w:gridCol w:w="5230"/>
      </w:tblGrid>
      <w:tr w:rsidR="006617D4" w14:paraId="3F3168CB" w14:textId="77777777" w:rsidTr="009772A7">
        <w:tc>
          <w:tcPr>
            <w:tcW w:w="10693" w:type="dxa"/>
            <w:gridSpan w:val="2"/>
          </w:tcPr>
          <w:p w14:paraId="50574651" w14:textId="20E1B3F8" w:rsidR="006617D4" w:rsidRPr="00014747" w:rsidRDefault="006617D4" w:rsidP="7ABD2980">
            <w:pPr>
              <w:rPr>
                <w:rFonts w:asciiTheme="majorBidi" w:hAnsiTheme="majorBidi" w:cstheme="majorBidi"/>
                <w:b/>
                <w:bCs/>
                <w:sz w:val="28"/>
                <w:szCs w:val="28"/>
              </w:rPr>
            </w:pPr>
            <w:r w:rsidRPr="00014747">
              <w:rPr>
                <w:rFonts w:asciiTheme="majorBidi" w:hAnsiTheme="majorBidi" w:cstheme="majorBidi"/>
                <w:b/>
                <w:bCs/>
                <w:sz w:val="28"/>
                <w:szCs w:val="28"/>
              </w:rPr>
              <w:t>Decision implemented:</w:t>
            </w:r>
          </w:p>
        </w:tc>
      </w:tr>
      <w:tr w:rsidR="006617D4" w14:paraId="147B52E0" w14:textId="77777777" w:rsidTr="009772A7">
        <w:tc>
          <w:tcPr>
            <w:tcW w:w="10693" w:type="dxa"/>
            <w:gridSpan w:val="2"/>
            <w:shd w:val="clear" w:color="auto" w:fill="E7E6E6" w:themeFill="background2"/>
          </w:tcPr>
          <w:p w14:paraId="658E05A4" w14:textId="7B9821B2" w:rsidR="006617D4" w:rsidRPr="00014747" w:rsidRDefault="006617D4" w:rsidP="00971197">
            <w:pPr>
              <w:rPr>
                <w:rFonts w:asciiTheme="majorBidi" w:hAnsiTheme="majorBidi" w:cstheme="majorBidi"/>
                <w:b/>
                <w:sz w:val="36"/>
                <w:szCs w:val="36"/>
              </w:rPr>
            </w:pPr>
            <w:r w:rsidRPr="00014747">
              <w:rPr>
                <w:rFonts w:asciiTheme="majorBidi" w:hAnsiTheme="majorBidi" w:cstheme="majorBidi"/>
                <w:b/>
                <w:sz w:val="36"/>
                <w:szCs w:val="36"/>
              </w:rPr>
              <w:t xml:space="preserve">Monitoring the </w:t>
            </w:r>
            <w:r w:rsidR="00971197" w:rsidRPr="00014747">
              <w:rPr>
                <w:rFonts w:asciiTheme="majorBidi" w:hAnsiTheme="majorBidi" w:cstheme="majorBidi"/>
                <w:b/>
                <w:sz w:val="36"/>
                <w:szCs w:val="36"/>
              </w:rPr>
              <w:t>decision</w:t>
            </w:r>
            <w:r w:rsidRPr="00014747">
              <w:rPr>
                <w:rFonts w:asciiTheme="majorBidi" w:hAnsiTheme="majorBidi" w:cstheme="majorBidi"/>
                <w:b/>
                <w:sz w:val="36"/>
                <w:szCs w:val="36"/>
              </w:rPr>
              <w:t>:</w:t>
            </w:r>
          </w:p>
        </w:tc>
      </w:tr>
      <w:tr w:rsidR="006617D4" w14:paraId="2212AB86" w14:textId="77777777" w:rsidTr="009772A7">
        <w:trPr>
          <w:trHeight w:val="826"/>
        </w:trPr>
        <w:tc>
          <w:tcPr>
            <w:tcW w:w="10693" w:type="dxa"/>
            <w:gridSpan w:val="2"/>
          </w:tcPr>
          <w:p w14:paraId="5A271D3C" w14:textId="77777777" w:rsidR="006617D4" w:rsidRPr="00014747" w:rsidRDefault="006617D4" w:rsidP="00552A68">
            <w:pPr>
              <w:jc w:val="both"/>
              <w:rPr>
                <w:rFonts w:asciiTheme="majorBidi" w:hAnsiTheme="majorBidi" w:cstheme="majorBidi"/>
                <w:b/>
                <w:bCs/>
                <w:sz w:val="32"/>
                <w:szCs w:val="32"/>
                <w:u w:val="single"/>
              </w:rPr>
            </w:pPr>
            <w:r w:rsidRPr="00014747">
              <w:rPr>
                <w:rFonts w:asciiTheme="majorBidi" w:hAnsiTheme="majorBidi" w:cstheme="majorBidi"/>
                <w:b/>
                <w:bCs/>
                <w:sz w:val="32"/>
                <w:szCs w:val="32"/>
                <w:u w:val="single"/>
              </w:rPr>
              <w:t>Resources:</w:t>
            </w:r>
          </w:p>
          <w:p w14:paraId="5DEA7818" w14:textId="43ACF65F" w:rsidR="42EBC89B" w:rsidRPr="00E826DE" w:rsidRDefault="00CE2405" w:rsidP="00552A68">
            <w:pPr>
              <w:pStyle w:val="ListParagraph"/>
              <w:numPr>
                <w:ilvl w:val="0"/>
                <w:numId w:val="1"/>
              </w:numPr>
              <w:jc w:val="both"/>
              <w:rPr>
                <w:rFonts w:asciiTheme="majorBidi" w:hAnsiTheme="majorBidi" w:cstheme="majorBidi"/>
                <w:i/>
                <w:iCs/>
                <w:sz w:val="32"/>
                <w:szCs w:val="32"/>
              </w:rPr>
            </w:pPr>
            <w:r w:rsidRPr="00E826DE">
              <w:rPr>
                <w:rFonts w:asciiTheme="majorBidi" w:hAnsiTheme="majorBidi" w:cstheme="majorBidi"/>
                <w:i/>
                <w:iCs/>
                <w:sz w:val="32"/>
                <w:szCs w:val="32"/>
              </w:rPr>
              <w:t xml:space="preserve">Brand </w:t>
            </w:r>
            <w:proofErr w:type="gramStart"/>
            <w:r w:rsidRPr="00E826DE">
              <w:rPr>
                <w:rFonts w:asciiTheme="majorBidi" w:hAnsiTheme="majorBidi" w:cstheme="majorBidi"/>
                <w:i/>
                <w:iCs/>
                <w:sz w:val="32"/>
                <w:szCs w:val="32"/>
              </w:rPr>
              <w:t>name</w:t>
            </w:r>
            <w:r w:rsidR="007E0874" w:rsidRPr="00E826DE">
              <w:rPr>
                <w:rFonts w:asciiTheme="majorBidi" w:hAnsiTheme="majorBidi" w:cstheme="majorBidi"/>
                <w:i/>
                <w:iCs/>
                <w:sz w:val="32"/>
                <w:szCs w:val="32"/>
              </w:rPr>
              <w:t>( allow</w:t>
            </w:r>
            <w:proofErr w:type="gramEnd"/>
            <w:r w:rsidR="007E0874" w:rsidRPr="00E826DE">
              <w:rPr>
                <w:rFonts w:asciiTheme="majorBidi" w:hAnsiTheme="majorBidi" w:cstheme="majorBidi"/>
                <w:i/>
                <w:iCs/>
                <w:sz w:val="32"/>
                <w:szCs w:val="32"/>
              </w:rPr>
              <w:t xml:space="preserve"> </w:t>
            </w:r>
            <w:r w:rsidR="001E07EA" w:rsidRPr="00E826DE">
              <w:rPr>
                <w:rFonts w:asciiTheme="majorBidi" w:hAnsiTheme="majorBidi" w:cstheme="majorBidi"/>
                <w:i/>
                <w:iCs/>
                <w:sz w:val="32"/>
                <w:szCs w:val="32"/>
              </w:rPr>
              <w:t xml:space="preserve">to get partnerships with local </w:t>
            </w:r>
            <w:r w:rsidR="005505F5" w:rsidRPr="00E826DE">
              <w:rPr>
                <w:rFonts w:asciiTheme="majorBidi" w:hAnsiTheme="majorBidi" w:cstheme="majorBidi"/>
                <w:i/>
                <w:iCs/>
                <w:sz w:val="32"/>
                <w:szCs w:val="32"/>
              </w:rPr>
              <w:t>store chains).</w:t>
            </w:r>
          </w:p>
          <w:p w14:paraId="57FC6E3A" w14:textId="16365D10" w:rsidR="005505F5" w:rsidRPr="00E826DE" w:rsidRDefault="00916391" w:rsidP="00552A68">
            <w:pPr>
              <w:pStyle w:val="ListParagraph"/>
              <w:numPr>
                <w:ilvl w:val="0"/>
                <w:numId w:val="1"/>
              </w:numPr>
              <w:jc w:val="both"/>
              <w:rPr>
                <w:rFonts w:asciiTheme="majorBidi" w:hAnsiTheme="majorBidi" w:cstheme="majorBidi"/>
                <w:i/>
                <w:iCs/>
                <w:sz w:val="32"/>
                <w:szCs w:val="32"/>
              </w:rPr>
            </w:pPr>
            <w:r w:rsidRPr="00E826DE">
              <w:rPr>
                <w:rFonts w:asciiTheme="majorBidi" w:hAnsiTheme="majorBidi" w:cstheme="majorBidi"/>
                <w:i/>
                <w:iCs/>
                <w:sz w:val="32"/>
                <w:szCs w:val="32"/>
              </w:rPr>
              <w:t xml:space="preserve">John </w:t>
            </w:r>
            <w:r w:rsidR="00313770" w:rsidRPr="00E826DE">
              <w:rPr>
                <w:rFonts w:asciiTheme="majorBidi" w:hAnsiTheme="majorBidi" w:cstheme="majorBidi"/>
                <w:i/>
                <w:iCs/>
                <w:sz w:val="32"/>
                <w:szCs w:val="32"/>
              </w:rPr>
              <w:t>L</w:t>
            </w:r>
            <w:r w:rsidRPr="00E826DE">
              <w:rPr>
                <w:rFonts w:asciiTheme="majorBidi" w:hAnsiTheme="majorBidi" w:cstheme="majorBidi"/>
                <w:i/>
                <w:iCs/>
                <w:sz w:val="32"/>
                <w:szCs w:val="32"/>
              </w:rPr>
              <w:t xml:space="preserve">ewis still has the financial </w:t>
            </w:r>
            <w:r w:rsidR="00313770" w:rsidRPr="00E826DE">
              <w:rPr>
                <w:rFonts w:asciiTheme="majorBidi" w:hAnsiTheme="majorBidi" w:cstheme="majorBidi"/>
                <w:i/>
                <w:iCs/>
                <w:sz w:val="32"/>
                <w:szCs w:val="32"/>
              </w:rPr>
              <w:t xml:space="preserve">means to invest </w:t>
            </w:r>
            <w:r w:rsidR="000E4A32" w:rsidRPr="00E826DE">
              <w:rPr>
                <w:rFonts w:asciiTheme="majorBidi" w:hAnsiTheme="majorBidi" w:cstheme="majorBidi"/>
                <w:i/>
                <w:iCs/>
                <w:sz w:val="32"/>
                <w:szCs w:val="32"/>
              </w:rPr>
              <w:t>50 to 100 million pounds over 3 to 5 years</w:t>
            </w:r>
            <w:r w:rsidR="007C1E08" w:rsidRPr="00E826DE">
              <w:rPr>
                <w:rFonts w:asciiTheme="majorBidi" w:hAnsiTheme="majorBidi" w:cstheme="majorBidi"/>
                <w:i/>
                <w:iCs/>
                <w:sz w:val="32"/>
                <w:szCs w:val="32"/>
              </w:rPr>
              <w:t>.</w:t>
            </w:r>
          </w:p>
          <w:p w14:paraId="22FE29EE" w14:textId="3761D427" w:rsidR="007C1E08" w:rsidRPr="00E826DE" w:rsidRDefault="0093333B" w:rsidP="00552A68">
            <w:pPr>
              <w:pStyle w:val="ListParagraph"/>
              <w:numPr>
                <w:ilvl w:val="0"/>
                <w:numId w:val="1"/>
              </w:numPr>
              <w:jc w:val="both"/>
              <w:rPr>
                <w:rFonts w:asciiTheme="majorBidi" w:hAnsiTheme="majorBidi" w:cstheme="majorBidi"/>
                <w:i/>
                <w:iCs/>
                <w:sz w:val="32"/>
                <w:szCs w:val="32"/>
              </w:rPr>
            </w:pPr>
            <w:r w:rsidRPr="00E826DE">
              <w:rPr>
                <w:rFonts w:asciiTheme="majorBidi" w:hAnsiTheme="majorBidi" w:cstheme="majorBidi"/>
                <w:i/>
                <w:iCs/>
                <w:sz w:val="32"/>
                <w:szCs w:val="32"/>
              </w:rPr>
              <w:t xml:space="preserve">Relay on </w:t>
            </w:r>
            <w:r w:rsidR="007C1E08" w:rsidRPr="00E826DE">
              <w:rPr>
                <w:rFonts w:asciiTheme="majorBidi" w:hAnsiTheme="majorBidi" w:cstheme="majorBidi"/>
                <w:i/>
                <w:iCs/>
                <w:sz w:val="32"/>
                <w:szCs w:val="32"/>
              </w:rPr>
              <w:t xml:space="preserve">Dependent </w:t>
            </w:r>
            <w:r w:rsidR="009416A1" w:rsidRPr="00E826DE">
              <w:rPr>
                <w:rFonts w:asciiTheme="majorBidi" w:hAnsiTheme="majorBidi" w:cstheme="majorBidi"/>
                <w:i/>
                <w:iCs/>
                <w:sz w:val="32"/>
                <w:szCs w:val="32"/>
              </w:rPr>
              <w:t>analytical</w:t>
            </w:r>
            <w:r w:rsidR="001D4637" w:rsidRPr="00E826DE">
              <w:rPr>
                <w:rFonts w:asciiTheme="majorBidi" w:hAnsiTheme="majorBidi" w:cstheme="majorBidi"/>
                <w:i/>
                <w:iCs/>
                <w:sz w:val="32"/>
                <w:szCs w:val="32"/>
              </w:rPr>
              <w:t xml:space="preserve"> </w:t>
            </w:r>
            <w:proofErr w:type="spellStart"/>
            <w:r w:rsidR="001D4637" w:rsidRPr="00E826DE">
              <w:rPr>
                <w:rFonts w:asciiTheme="majorBidi" w:hAnsiTheme="majorBidi" w:cstheme="majorBidi"/>
                <w:i/>
                <w:iCs/>
                <w:sz w:val="32"/>
                <w:szCs w:val="32"/>
              </w:rPr>
              <w:t>centers</w:t>
            </w:r>
            <w:proofErr w:type="spellEnd"/>
            <w:r w:rsidR="001D4637" w:rsidRPr="00E826DE">
              <w:rPr>
                <w:rFonts w:asciiTheme="majorBidi" w:hAnsiTheme="majorBidi" w:cstheme="majorBidi"/>
                <w:i/>
                <w:iCs/>
                <w:sz w:val="32"/>
                <w:szCs w:val="32"/>
              </w:rPr>
              <w:t xml:space="preserve"> </w:t>
            </w:r>
            <w:proofErr w:type="gramStart"/>
            <w:r w:rsidR="001D4637" w:rsidRPr="00E826DE">
              <w:rPr>
                <w:rFonts w:asciiTheme="majorBidi" w:hAnsiTheme="majorBidi" w:cstheme="majorBidi"/>
                <w:i/>
                <w:iCs/>
                <w:sz w:val="32"/>
                <w:szCs w:val="32"/>
              </w:rPr>
              <w:t>( reports</w:t>
            </w:r>
            <w:proofErr w:type="gramEnd"/>
            <w:r w:rsidR="001D4637" w:rsidRPr="00E826DE">
              <w:rPr>
                <w:rFonts w:asciiTheme="majorBidi" w:hAnsiTheme="majorBidi" w:cstheme="majorBidi"/>
                <w:i/>
                <w:iCs/>
                <w:sz w:val="32"/>
                <w:szCs w:val="32"/>
              </w:rPr>
              <w:t xml:space="preserve"> about the supply chains).</w:t>
            </w:r>
          </w:p>
          <w:p w14:paraId="7BA1F1FF" w14:textId="20EA8F84" w:rsidR="005A0766" w:rsidRPr="00E826DE" w:rsidRDefault="00E24714" w:rsidP="00552A68">
            <w:pPr>
              <w:pStyle w:val="ListParagraph"/>
              <w:numPr>
                <w:ilvl w:val="0"/>
                <w:numId w:val="1"/>
              </w:numPr>
              <w:jc w:val="both"/>
              <w:rPr>
                <w:rFonts w:asciiTheme="majorBidi" w:hAnsiTheme="majorBidi" w:cstheme="majorBidi"/>
                <w:i/>
                <w:iCs/>
                <w:sz w:val="32"/>
                <w:szCs w:val="32"/>
              </w:rPr>
            </w:pPr>
            <w:r w:rsidRPr="00E826DE">
              <w:rPr>
                <w:rFonts w:asciiTheme="majorBidi" w:hAnsiTheme="majorBidi" w:cstheme="majorBidi"/>
                <w:i/>
                <w:iCs/>
                <w:sz w:val="32"/>
                <w:szCs w:val="32"/>
              </w:rPr>
              <w:t xml:space="preserve">IT support and offices in targeted </w:t>
            </w:r>
            <w:proofErr w:type="gramStart"/>
            <w:r w:rsidR="004B473D" w:rsidRPr="00E826DE">
              <w:rPr>
                <w:rFonts w:asciiTheme="majorBidi" w:hAnsiTheme="majorBidi" w:cstheme="majorBidi"/>
                <w:i/>
                <w:iCs/>
                <w:sz w:val="32"/>
                <w:szCs w:val="32"/>
              </w:rPr>
              <w:t>countries( languages</w:t>
            </w:r>
            <w:proofErr w:type="gramEnd"/>
            <w:r w:rsidR="004B473D" w:rsidRPr="00E826DE">
              <w:rPr>
                <w:rFonts w:asciiTheme="majorBidi" w:hAnsiTheme="majorBidi" w:cstheme="majorBidi"/>
                <w:i/>
                <w:iCs/>
                <w:sz w:val="32"/>
                <w:szCs w:val="32"/>
              </w:rPr>
              <w:t xml:space="preserve">, </w:t>
            </w:r>
            <w:r w:rsidR="0080744C" w:rsidRPr="00E826DE">
              <w:rPr>
                <w:rFonts w:asciiTheme="majorBidi" w:hAnsiTheme="majorBidi" w:cstheme="majorBidi"/>
                <w:i/>
                <w:iCs/>
                <w:sz w:val="32"/>
                <w:szCs w:val="32"/>
              </w:rPr>
              <w:t>culture, currency )</w:t>
            </w:r>
          </w:p>
          <w:p w14:paraId="28E43898" w14:textId="18A09D9B" w:rsidR="008F4B2C" w:rsidRPr="00E826DE" w:rsidRDefault="008A0F1C" w:rsidP="00552A68">
            <w:pPr>
              <w:pStyle w:val="ListParagraph"/>
              <w:numPr>
                <w:ilvl w:val="0"/>
                <w:numId w:val="1"/>
              </w:numPr>
              <w:jc w:val="both"/>
              <w:rPr>
                <w:rFonts w:asciiTheme="majorBidi" w:hAnsiTheme="majorBidi" w:cstheme="majorBidi"/>
                <w:i/>
                <w:iCs/>
                <w:sz w:val="32"/>
                <w:szCs w:val="32"/>
              </w:rPr>
            </w:pPr>
            <w:r w:rsidRPr="00E826DE">
              <w:rPr>
                <w:rFonts w:asciiTheme="majorBidi" w:hAnsiTheme="majorBidi" w:cstheme="majorBidi"/>
                <w:i/>
                <w:iCs/>
                <w:sz w:val="32"/>
                <w:szCs w:val="32"/>
              </w:rPr>
              <w:t>Hire and train n</w:t>
            </w:r>
            <w:r w:rsidR="008F4B2C" w:rsidRPr="00E826DE">
              <w:rPr>
                <w:rFonts w:asciiTheme="majorBidi" w:hAnsiTheme="majorBidi" w:cstheme="majorBidi"/>
                <w:i/>
                <w:iCs/>
                <w:sz w:val="32"/>
                <w:szCs w:val="32"/>
              </w:rPr>
              <w:t>ew employees</w:t>
            </w:r>
            <w:r w:rsidR="008C77EC" w:rsidRPr="00E826DE">
              <w:rPr>
                <w:rFonts w:asciiTheme="majorBidi" w:hAnsiTheme="majorBidi" w:cstheme="majorBidi"/>
                <w:i/>
                <w:iCs/>
                <w:sz w:val="32"/>
                <w:szCs w:val="32"/>
              </w:rPr>
              <w:t xml:space="preserve">, project managers, </w:t>
            </w:r>
            <w:r w:rsidR="001209B3" w:rsidRPr="00E826DE">
              <w:rPr>
                <w:rFonts w:asciiTheme="majorBidi" w:hAnsiTheme="majorBidi" w:cstheme="majorBidi"/>
                <w:i/>
                <w:iCs/>
                <w:sz w:val="32"/>
                <w:szCs w:val="32"/>
              </w:rPr>
              <w:t>logistics suppliers.</w:t>
            </w:r>
          </w:p>
          <w:p w14:paraId="441C8DE3" w14:textId="77777777" w:rsidR="006617D4" w:rsidRDefault="006617D4" w:rsidP="006617D4">
            <w:pPr>
              <w:rPr>
                <w:u w:val="single"/>
              </w:rPr>
            </w:pPr>
          </w:p>
          <w:p w14:paraId="4D68822A" w14:textId="77777777" w:rsidR="00014747" w:rsidRDefault="00014747" w:rsidP="006617D4">
            <w:pPr>
              <w:rPr>
                <w:u w:val="single"/>
              </w:rPr>
            </w:pPr>
          </w:p>
          <w:p w14:paraId="3520B88A" w14:textId="77777777" w:rsidR="00014747" w:rsidRDefault="00014747" w:rsidP="006617D4">
            <w:pPr>
              <w:rPr>
                <w:u w:val="single"/>
              </w:rPr>
            </w:pPr>
          </w:p>
          <w:p w14:paraId="30BF46B5" w14:textId="77777777" w:rsidR="00E826DE" w:rsidRDefault="00E826DE" w:rsidP="006617D4">
            <w:pPr>
              <w:rPr>
                <w:u w:val="single"/>
              </w:rPr>
            </w:pPr>
          </w:p>
          <w:p w14:paraId="0B74FCCB" w14:textId="167C11B0" w:rsidR="00E826DE" w:rsidRPr="006617D4" w:rsidRDefault="00E826DE" w:rsidP="006617D4">
            <w:pPr>
              <w:rPr>
                <w:u w:val="single"/>
              </w:rPr>
            </w:pPr>
          </w:p>
        </w:tc>
      </w:tr>
      <w:tr w:rsidR="006617D4" w14:paraId="19B9607A" w14:textId="77777777" w:rsidTr="009772A7">
        <w:tc>
          <w:tcPr>
            <w:tcW w:w="10693" w:type="dxa"/>
            <w:gridSpan w:val="2"/>
          </w:tcPr>
          <w:p w14:paraId="570CB9EC" w14:textId="77777777" w:rsidR="002D4039" w:rsidRDefault="006617D4" w:rsidP="002D4039">
            <w:pPr>
              <w:rPr>
                <w:rFonts w:asciiTheme="majorBidi" w:hAnsiTheme="majorBidi" w:cstheme="majorBidi"/>
                <w:b/>
                <w:bCs/>
                <w:sz w:val="32"/>
                <w:szCs w:val="32"/>
                <w:u w:val="single"/>
              </w:rPr>
            </w:pPr>
            <w:r w:rsidRPr="00014747">
              <w:rPr>
                <w:rFonts w:asciiTheme="majorBidi" w:hAnsiTheme="majorBidi" w:cstheme="majorBidi"/>
                <w:b/>
                <w:bCs/>
                <w:sz w:val="32"/>
                <w:szCs w:val="32"/>
                <w:u w:val="single"/>
              </w:rPr>
              <w:lastRenderedPageBreak/>
              <w:t>Key Indicators:</w:t>
            </w:r>
          </w:p>
          <w:p w14:paraId="1BDFC248" w14:textId="77777777" w:rsidR="00014747" w:rsidRPr="00014747" w:rsidRDefault="00014747" w:rsidP="002D4039">
            <w:pPr>
              <w:rPr>
                <w:rFonts w:asciiTheme="majorBidi" w:hAnsiTheme="majorBidi" w:cstheme="majorBidi"/>
                <w:b/>
                <w:bCs/>
                <w:sz w:val="32"/>
                <w:szCs w:val="32"/>
                <w:u w:val="single"/>
              </w:rPr>
            </w:pPr>
          </w:p>
          <w:p w14:paraId="6C858AE2" w14:textId="6E589303" w:rsidR="002D4039" w:rsidRPr="00014747" w:rsidRDefault="00FB1356" w:rsidP="00EF4814">
            <w:pPr>
              <w:pStyle w:val="ListParagraph"/>
              <w:numPr>
                <w:ilvl w:val="0"/>
                <w:numId w:val="10"/>
              </w:numPr>
              <w:rPr>
                <w:rFonts w:asciiTheme="majorBidi" w:hAnsiTheme="majorBidi" w:cstheme="majorBidi"/>
                <w:sz w:val="32"/>
                <w:szCs w:val="32"/>
                <w:u w:val="single"/>
              </w:rPr>
            </w:pPr>
            <w:r w:rsidRPr="00014747">
              <w:rPr>
                <w:rFonts w:asciiTheme="majorBidi" w:hAnsiTheme="majorBidi" w:cstheme="majorBidi"/>
                <w:sz w:val="32"/>
                <w:szCs w:val="32"/>
              </w:rPr>
              <w:t xml:space="preserve">Footfall and online orders </w:t>
            </w:r>
            <w:r w:rsidR="00E35A94" w:rsidRPr="00014747">
              <w:rPr>
                <w:rFonts w:asciiTheme="majorBidi" w:hAnsiTheme="majorBidi" w:cstheme="majorBidi"/>
                <w:sz w:val="32"/>
                <w:szCs w:val="32"/>
              </w:rPr>
              <w:t>in new branches.</w:t>
            </w:r>
          </w:p>
          <w:p w14:paraId="222DE990" w14:textId="3871458A" w:rsidR="009D766B" w:rsidRPr="00014747" w:rsidRDefault="009D766B" w:rsidP="002D4039">
            <w:pPr>
              <w:pStyle w:val="ListParagraph"/>
              <w:numPr>
                <w:ilvl w:val="0"/>
                <w:numId w:val="2"/>
              </w:numPr>
              <w:rPr>
                <w:rFonts w:asciiTheme="majorBidi" w:hAnsiTheme="majorBidi" w:cstheme="majorBidi"/>
                <w:sz w:val="32"/>
                <w:szCs w:val="32"/>
              </w:rPr>
            </w:pPr>
            <w:r w:rsidRPr="00014747">
              <w:rPr>
                <w:rFonts w:asciiTheme="majorBidi" w:hAnsiTheme="majorBidi" w:cstheme="majorBidi"/>
                <w:i/>
                <w:iCs/>
                <w:sz w:val="32"/>
                <w:szCs w:val="32"/>
              </w:rPr>
              <w:t>Expand online shop and shipping to different countries.</w:t>
            </w:r>
          </w:p>
          <w:p w14:paraId="35E52A1D" w14:textId="35B631D8" w:rsidR="00EF4814" w:rsidRPr="00014747" w:rsidRDefault="00EF4814" w:rsidP="00EF4814">
            <w:pPr>
              <w:pStyle w:val="ListParagraph"/>
              <w:numPr>
                <w:ilvl w:val="0"/>
                <w:numId w:val="2"/>
              </w:numPr>
              <w:rPr>
                <w:rFonts w:asciiTheme="majorBidi" w:hAnsiTheme="majorBidi" w:cstheme="majorBidi"/>
                <w:sz w:val="32"/>
                <w:szCs w:val="32"/>
              </w:rPr>
            </w:pPr>
            <w:r w:rsidRPr="00014747">
              <w:rPr>
                <w:rFonts w:asciiTheme="majorBidi" w:hAnsiTheme="majorBidi" w:cstheme="majorBidi"/>
                <w:sz w:val="32"/>
                <w:szCs w:val="32"/>
              </w:rPr>
              <w:t>The percentage of market share, customers, reordering.</w:t>
            </w:r>
          </w:p>
          <w:p w14:paraId="716E4908" w14:textId="77777777" w:rsidR="00E35A94" w:rsidRPr="00014747" w:rsidRDefault="00E35A94" w:rsidP="00E35A94">
            <w:pPr>
              <w:pStyle w:val="ListParagraph"/>
              <w:rPr>
                <w:rFonts w:asciiTheme="majorBidi" w:hAnsiTheme="majorBidi" w:cstheme="majorBidi"/>
                <w:sz w:val="32"/>
                <w:szCs w:val="32"/>
              </w:rPr>
            </w:pPr>
          </w:p>
          <w:p w14:paraId="6F7B5C86" w14:textId="77777777" w:rsidR="006617D4" w:rsidRPr="00014747" w:rsidRDefault="006617D4" w:rsidP="006617D4">
            <w:pPr>
              <w:rPr>
                <w:rFonts w:asciiTheme="majorBidi" w:hAnsiTheme="majorBidi" w:cstheme="majorBidi"/>
                <w:sz w:val="32"/>
                <w:szCs w:val="32"/>
                <w:u w:val="single"/>
              </w:rPr>
            </w:pPr>
          </w:p>
          <w:p w14:paraId="6A9964B5" w14:textId="77777777" w:rsidR="006617D4" w:rsidRPr="00014747" w:rsidRDefault="006617D4" w:rsidP="006617D4">
            <w:pPr>
              <w:rPr>
                <w:rFonts w:asciiTheme="majorBidi" w:hAnsiTheme="majorBidi" w:cstheme="majorBidi"/>
                <w:sz w:val="32"/>
                <w:szCs w:val="32"/>
                <w:u w:val="single"/>
              </w:rPr>
            </w:pPr>
          </w:p>
        </w:tc>
      </w:tr>
      <w:tr w:rsidR="006617D4" w14:paraId="4B24B109" w14:textId="77777777" w:rsidTr="009772A7">
        <w:tc>
          <w:tcPr>
            <w:tcW w:w="10693" w:type="dxa"/>
            <w:gridSpan w:val="2"/>
          </w:tcPr>
          <w:p w14:paraId="4053EDAA" w14:textId="7DDFBA77" w:rsidR="006617D4" w:rsidRPr="00B95075" w:rsidRDefault="006617D4" w:rsidP="00093375">
            <w:pPr>
              <w:rPr>
                <w:rFonts w:asciiTheme="majorBidi" w:hAnsiTheme="majorBidi" w:cstheme="majorBidi"/>
                <w:b/>
                <w:bCs/>
                <w:sz w:val="32"/>
                <w:szCs w:val="32"/>
                <w:u w:val="single"/>
              </w:rPr>
            </w:pPr>
            <w:r w:rsidRPr="00B95075">
              <w:rPr>
                <w:rFonts w:asciiTheme="majorBidi" w:hAnsiTheme="majorBidi" w:cstheme="majorBidi"/>
                <w:b/>
                <w:bCs/>
                <w:sz w:val="32"/>
                <w:szCs w:val="32"/>
                <w:u w:val="single"/>
              </w:rPr>
              <w:t>Targets:</w:t>
            </w:r>
          </w:p>
          <w:p w14:paraId="6B61454B" w14:textId="008ED434" w:rsidR="00F431C0" w:rsidRPr="00014747" w:rsidRDefault="00E654BF" w:rsidP="00D301B1">
            <w:pPr>
              <w:pStyle w:val="ListParagraph"/>
              <w:numPr>
                <w:ilvl w:val="0"/>
                <w:numId w:val="3"/>
              </w:numPr>
              <w:rPr>
                <w:rFonts w:asciiTheme="majorBidi" w:hAnsiTheme="majorBidi" w:cstheme="majorBidi"/>
                <w:sz w:val="32"/>
                <w:szCs w:val="32"/>
              </w:rPr>
            </w:pPr>
            <w:r>
              <w:rPr>
                <w:rFonts w:asciiTheme="majorBidi" w:hAnsiTheme="majorBidi" w:cstheme="majorBidi"/>
                <w:sz w:val="32"/>
                <w:szCs w:val="32"/>
              </w:rPr>
              <w:t>To build</w:t>
            </w:r>
            <w:r w:rsidR="0058573F" w:rsidRPr="00014747">
              <w:rPr>
                <w:rFonts w:asciiTheme="majorBidi" w:hAnsiTheme="majorBidi" w:cstheme="majorBidi"/>
                <w:sz w:val="32"/>
                <w:szCs w:val="32"/>
              </w:rPr>
              <w:t xml:space="preserve"> </w:t>
            </w:r>
            <w:r w:rsidR="006E447A" w:rsidRPr="00014747">
              <w:rPr>
                <w:rFonts w:asciiTheme="majorBidi" w:hAnsiTheme="majorBidi" w:cstheme="majorBidi"/>
                <w:sz w:val="32"/>
                <w:szCs w:val="32"/>
              </w:rPr>
              <w:t>new branches</w:t>
            </w:r>
            <w:r w:rsidR="00B858B4" w:rsidRPr="00014747">
              <w:rPr>
                <w:rFonts w:asciiTheme="majorBidi" w:hAnsiTheme="majorBidi" w:cstheme="majorBidi"/>
                <w:sz w:val="32"/>
                <w:szCs w:val="32"/>
              </w:rPr>
              <w:t xml:space="preserve"> in</w:t>
            </w:r>
            <w:r w:rsidR="006E447A" w:rsidRPr="00014747">
              <w:rPr>
                <w:rFonts w:asciiTheme="majorBidi" w:hAnsiTheme="majorBidi" w:cstheme="majorBidi"/>
                <w:sz w:val="32"/>
                <w:szCs w:val="32"/>
              </w:rPr>
              <w:t xml:space="preserve"> </w:t>
            </w:r>
            <w:r w:rsidR="000A74A2" w:rsidRPr="00014747">
              <w:rPr>
                <w:rFonts w:asciiTheme="majorBidi" w:hAnsiTheme="majorBidi" w:cstheme="majorBidi"/>
                <w:sz w:val="32"/>
                <w:szCs w:val="32"/>
              </w:rPr>
              <w:t>five con</w:t>
            </w:r>
            <w:r w:rsidR="006C55BC" w:rsidRPr="00014747">
              <w:rPr>
                <w:rFonts w:asciiTheme="majorBidi" w:hAnsiTheme="majorBidi" w:cstheme="majorBidi"/>
                <w:sz w:val="32"/>
                <w:szCs w:val="32"/>
              </w:rPr>
              <w:t>tin</w:t>
            </w:r>
            <w:r w:rsidR="00A74372" w:rsidRPr="00014747">
              <w:rPr>
                <w:rFonts w:asciiTheme="majorBidi" w:hAnsiTheme="majorBidi" w:cstheme="majorBidi"/>
                <w:sz w:val="32"/>
                <w:szCs w:val="32"/>
              </w:rPr>
              <w:t xml:space="preserve">ents </w:t>
            </w:r>
            <w:r w:rsidR="00BE4874" w:rsidRPr="00014747">
              <w:rPr>
                <w:rFonts w:asciiTheme="majorBidi" w:hAnsiTheme="majorBidi" w:cstheme="majorBidi"/>
                <w:sz w:val="32"/>
                <w:szCs w:val="32"/>
              </w:rPr>
              <w:t xml:space="preserve">within </w:t>
            </w:r>
            <w:r w:rsidR="00093375" w:rsidRPr="00014747">
              <w:rPr>
                <w:rFonts w:asciiTheme="majorBidi" w:hAnsiTheme="majorBidi" w:cstheme="majorBidi"/>
                <w:sz w:val="32"/>
                <w:szCs w:val="32"/>
              </w:rPr>
              <w:t>three</w:t>
            </w:r>
            <w:r w:rsidR="00021B2F" w:rsidRPr="00014747">
              <w:rPr>
                <w:rFonts w:asciiTheme="majorBidi" w:hAnsiTheme="majorBidi" w:cstheme="majorBidi"/>
                <w:sz w:val="32"/>
                <w:szCs w:val="32"/>
              </w:rPr>
              <w:t xml:space="preserve"> years.</w:t>
            </w:r>
          </w:p>
          <w:p w14:paraId="0FFFF127" w14:textId="77A899BC" w:rsidR="00021B2F" w:rsidRPr="00014747" w:rsidRDefault="009A6205" w:rsidP="00D301B1">
            <w:pPr>
              <w:pStyle w:val="ListParagraph"/>
              <w:numPr>
                <w:ilvl w:val="0"/>
                <w:numId w:val="3"/>
              </w:numPr>
              <w:rPr>
                <w:rFonts w:asciiTheme="majorBidi" w:hAnsiTheme="majorBidi" w:cstheme="majorBidi"/>
                <w:sz w:val="32"/>
                <w:szCs w:val="32"/>
              </w:rPr>
            </w:pPr>
            <w:r w:rsidRPr="00014747">
              <w:rPr>
                <w:rFonts w:asciiTheme="majorBidi" w:hAnsiTheme="majorBidi" w:cstheme="majorBidi"/>
                <w:sz w:val="32"/>
                <w:szCs w:val="32"/>
              </w:rPr>
              <w:t>Increase</w:t>
            </w:r>
            <w:r w:rsidR="0035100D" w:rsidRPr="00014747">
              <w:rPr>
                <w:rFonts w:asciiTheme="majorBidi" w:hAnsiTheme="majorBidi" w:cstheme="majorBidi"/>
                <w:sz w:val="32"/>
                <w:szCs w:val="32"/>
              </w:rPr>
              <w:t xml:space="preserve"> </w:t>
            </w:r>
            <w:r w:rsidR="0017255C" w:rsidRPr="00014747">
              <w:rPr>
                <w:rFonts w:asciiTheme="majorBidi" w:hAnsiTheme="majorBidi" w:cstheme="majorBidi"/>
                <w:sz w:val="32"/>
                <w:szCs w:val="32"/>
              </w:rPr>
              <w:t>overall</w:t>
            </w:r>
            <w:r w:rsidRPr="00014747">
              <w:rPr>
                <w:rFonts w:asciiTheme="majorBidi" w:hAnsiTheme="majorBidi" w:cstheme="majorBidi"/>
                <w:sz w:val="32"/>
                <w:szCs w:val="32"/>
              </w:rPr>
              <w:t xml:space="preserve"> </w:t>
            </w:r>
            <w:r w:rsidR="004E50A1" w:rsidRPr="00014747">
              <w:rPr>
                <w:rFonts w:asciiTheme="majorBidi" w:hAnsiTheme="majorBidi" w:cstheme="majorBidi"/>
                <w:sz w:val="32"/>
                <w:szCs w:val="32"/>
              </w:rPr>
              <w:t xml:space="preserve">sales by </w:t>
            </w:r>
            <w:r w:rsidR="00201A69" w:rsidRPr="00014747">
              <w:rPr>
                <w:rFonts w:asciiTheme="majorBidi" w:hAnsiTheme="majorBidi" w:cstheme="majorBidi"/>
                <w:sz w:val="32"/>
                <w:szCs w:val="32"/>
              </w:rPr>
              <w:t>20</w:t>
            </w:r>
            <w:r w:rsidR="004E50A1" w:rsidRPr="00014747">
              <w:rPr>
                <w:rFonts w:asciiTheme="majorBidi" w:hAnsiTheme="majorBidi" w:cstheme="majorBidi"/>
                <w:sz w:val="32"/>
                <w:szCs w:val="32"/>
              </w:rPr>
              <w:t xml:space="preserve"> % outside the UK in the first </w:t>
            </w:r>
            <w:r w:rsidR="006C1C78" w:rsidRPr="00014747">
              <w:rPr>
                <w:rFonts w:asciiTheme="majorBidi" w:hAnsiTheme="majorBidi" w:cstheme="majorBidi"/>
                <w:sz w:val="32"/>
                <w:szCs w:val="32"/>
              </w:rPr>
              <w:t>three</w:t>
            </w:r>
            <w:r w:rsidR="00773595" w:rsidRPr="00014747">
              <w:rPr>
                <w:rFonts w:asciiTheme="majorBidi" w:hAnsiTheme="majorBidi" w:cstheme="majorBidi"/>
                <w:sz w:val="32"/>
                <w:szCs w:val="32"/>
              </w:rPr>
              <w:t xml:space="preserve"> years</w:t>
            </w:r>
            <w:r w:rsidR="00814D93" w:rsidRPr="00014747">
              <w:rPr>
                <w:rFonts w:asciiTheme="majorBidi" w:hAnsiTheme="majorBidi" w:cstheme="majorBidi"/>
                <w:sz w:val="32"/>
                <w:szCs w:val="32"/>
              </w:rPr>
              <w:t>,</w:t>
            </w:r>
            <w:r w:rsidR="00773595" w:rsidRPr="00014747">
              <w:rPr>
                <w:rFonts w:asciiTheme="majorBidi" w:hAnsiTheme="majorBidi" w:cstheme="majorBidi"/>
                <w:sz w:val="32"/>
                <w:szCs w:val="32"/>
              </w:rPr>
              <w:t xml:space="preserve"> then </w:t>
            </w:r>
            <w:r w:rsidR="00093375" w:rsidRPr="00014747">
              <w:rPr>
                <w:rFonts w:asciiTheme="majorBidi" w:hAnsiTheme="majorBidi" w:cstheme="majorBidi"/>
                <w:sz w:val="32"/>
                <w:szCs w:val="32"/>
              </w:rPr>
              <w:t>30</w:t>
            </w:r>
            <w:r w:rsidR="00773595" w:rsidRPr="00014747">
              <w:rPr>
                <w:rFonts w:asciiTheme="majorBidi" w:hAnsiTheme="majorBidi" w:cstheme="majorBidi"/>
                <w:sz w:val="32"/>
                <w:szCs w:val="32"/>
              </w:rPr>
              <w:t xml:space="preserve">% </w:t>
            </w:r>
            <w:r w:rsidR="00426E58" w:rsidRPr="00014747">
              <w:rPr>
                <w:rFonts w:asciiTheme="majorBidi" w:hAnsiTheme="majorBidi" w:cstheme="majorBidi"/>
                <w:sz w:val="32"/>
                <w:szCs w:val="32"/>
              </w:rPr>
              <w:t>of all John Lewis sales.</w:t>
            </w:r>
          </w:p>
          <w:p w14:paraId="1D4E7D4A" w14:textId="1A1EB54A" w:rsidR="003E6AFA" w:rsidRPr="00014747" w:rsidRDefault="003E6AFA" w:rsidP="00D301B1">
            <w:pPr>
              <w:pStyle w:val="ListParagraph"/>
              <w:numPr>
                <w:ilvl w:val="0"/>
                <w:numId w:val="3"/>
              </w:numPr>
              <w:rPr>
                <w:rFonts w:asciiTheme="majorBidi" w:hAnsiTheme="majorBidi" w:cstheme="majorBidi"/>
                <w:sz w:val="32"/>
                <w:szCs w:val="32"/>
              </w:rPr>
            </w:pPr>
            <w:r w:rsidRPr="00014747">
              <w:rPr>
                <w:rFonts w:asciiTheme="majorBidi" w:hAnsiTheme="majorBidi" w:cstheme="majorBidi"/>
                <w:sz w:val="32"/>
                <w:szCs w:val="32"/>
              </w:rPr>
              <w:t xml:space="preserve">Increase international online sales by </w:t>
            </w:r>
            <w:r w:rsidR="004D7F4E" w:rsidRPr="00014747">
              <w:rPr>
                <w:rFonts w:asciiTheme="majorBidi" w:hAnsiTheme="majorBidi" w:cstheme="majorBidi"/>
                <w:sz w:val="32"/>
                <w:szCs w:val="32"/>
              </w:rPr>
              <w:t>2</w:t>
            </w:r>
            <w:r w:rsidRPr="00014747">
              <w:rPr>
                <w:rFonts w:asciiTheme="majorBidi" w:hAnsiTheme="majorBidi" w:cstheme="majorBidi"/>
                <w:sz w:val="32"/>
                <w:szCs w:val="32"/>
              </w:rPr>
              <w:t xml:space="preserve">0% </w:t>
            </w:r>
            <w:proofErr w:type="gramStart"/>
            <w:r w:rsidRPr="00014747">
              <w:rPr>
                <w:rFonts w:asciiTheme="majorBidi" w:hAnsiTheme="majorBidi" w:cstheme="majorBidi"/>
                <w:sz w:val="32"/>
                <w:szCs w:val="32"/>
              </w:rPr>
              <w:t xml:space="preserve">in </w:t>
            </w:r>
            <w:r w:rsidR="004D7F4E" w:rsidRPr="00014747">
              <w:rPr>
                <w:rFonts w:asciiTheme="majorBidi" w:hAnsiTheme="majorBidi" w:cstheme="majorBidi"/>
                <w:sz w:val="32"/>
                <w:szCs w:val="32"/>
              </w:rPr>
              <w:t xml:space="preserve"> 18</w:t>
            </w:r>
            <w:proofErr w:type="gramEnd"/>
            <w:r w:rsidR="004D7F4E" w:rsidRPr="00014747">
              <w:rPr>
                <w:rFonts w:asciiTheme="majorBidi" w:hAnsiTheme="majorBidi" w:cstheme="majorBidi"/>
                <w:sz w:val="32"/>
                <w:szCs w:val="32"/>
              </w:rPr>
              <w:t xml:space="preserve"> months.</w:t>
            </w:r>
          </w:p>
          <w:p w14:paraId="000C2968" w14:textId="77777777" w:rsidR="00426E58" w:rsidRPr="00014747" w:rsidRDefault="00426E58" w:rsidP="00426E58">
            <w:pPr>
              <w:pStyle w:val="ListParagraph"/>
              <w:rPr>
                <w:rFonts w:asciiTheme="majorBidi" w:hAnsiTheme="majorBidi" w:cstheme="majorBidi"/>
                <w:sz w:val="32"/>
                <w:szCs w:val="32"/>
              </w:rPr>
            </w:pPr>
          </w:p>
          <w:p w14:paraId="742BB0A5" w14:textId="77777777" w:rsidR="006617D4" w:rsidRPr="00014747" w:rsidRDefault="006617D4" w:rsidP="006617D4">
            <w:pPr>
              <w:rPr>
                <w:rFonts w:asciiTheme="majorBidi" w:hAnsiTheme="majorBidi" w:cstheme="majorBidi"/>
                <w:sz w:val="32"/>
                <w:szCs w:val="32"/>
                <w:u w:val="single"/>
              </w:rPr>
            </w:pPr>
          </w:p>
        </w:tc>
      </w:tr>
      <w:tr w:rsidR="006617D4" w14:paraId="70C78804" w14:textId="77777777" w:rsidTr="009772A7">
        <w:tc>
          <w:tcPr>
            <w:tcW w:w="10693" w:type="dxa"/>
            <w:gridSpan w:val="2"/>
          </w:tcPr>
          <w:p w14:paraId="59A8934A" w14:textId="77777777" w:rsidR="006617D4" w:rsidRDefault="006617D4" w:rsidP="006617D4">
            <w:pPr>
              <w:rPr>
                <w:rFonts w:asciiTheme="majorBidi" w:hAnsiTheme="majorBidi" w:cstheme="majorBidi"/>
                <w:b/>
                <w:bCs/>
                <w:sz w:val="32"/>
                <w:szCs w:val="32"/>
                <w:u w:val="single"/>
              </w:rPr>
            </w:pPr>
            <w:r w:rsidRPr="00014747">
              <w:rPr>
                <w:rFonts w:asciiTheme="majorBidi" w:hAnsiTheme="majorBidi" w:cstheme="majorBidi"/>
                <w:b/>
                <w:bCs/>
                <w:sz w:val="32"/>
                <w:szCs w:val="32"/>
                <w:u w:val="single"/>
              </w:rPr>
              <w:t>Data Sources:</w:t>
            </w:r>
          </w:p>
          <w:p w14:paraId="4615C621" w14:textId="77777777" w:rsidR="00014747" w:rsidRPr="00014747" w:rsidRDefault="00014747" w:rsidP="006617D4">
            <w:pPr>
              <w:rPr>
                <w:rFonts w:asciiTheme="majorBidi" w:hAnsiTheme="majorBidi" w:cstheme="majorBidi"/>
                <w:b/>
                <w:bCs/>
                <w:sz w:val="32"/>
                <w:szCs w:val="32"/>
                <w:u w:val="single"/>
              </w:rPr>
            </w:pPr>
          </w:p>
          <w:p w14:paraId="79D45F74" w14:textId="2E7226C8" w:rsidR="00C8401F" w:rsidRPr="00014747" w:rsidRDefault="000B4550" w:rsidP="00C8401F">
            <w:pPr>
              <w:pStyle w:val="ListParagraph"/>
              <w:numPr>
                <w:ilvl w:val="0"/>
                <w:numId w:val="4"/>
              </w:numPr>
              <w:rPr>
                <w:rFonts w:asciiTheme="majorBidi" w:hAnsiTheme="majorBidi" w:cstheme="majorBidi"/>
                <w:sz w:val="32"/>
                <w:szCs w:val="32"/>
              </w:rPr>
            </w:pPr>
            <w:r w:rsidRPr="00014747">
              <w:rPr>
                <w:rFonts w:asciiTheme="majorBidi" w:hAnsiTheme="majorBidi" w:cstheme="majorBidi"/>
                <w:sz w:val="32"/>
                <w:szCs w:val="32"/>
              </w:rPr>
              <w:t xml:space="preserve">Marketing data </w:t>
            </w:r>
            <w:r w:rsidR="00955DF2" w:rsidRPr="00014747">
              <w:rPr>
                <w:rFonts w:asciiTheme="majorBidi" w:hAnsiTheme="majorBidi" w:cstheme="majorBidi"/>
                <w:sz w:val="32"/>
                <w:szCs w:val="32"/>
              </w:rPr>
              <w:t xml:space="preserve">analysis </w:t>
            </w:r>
            <w:proofErr w:type="gramStart"/>
            <w:r w:rsidR="00955DF2" w:rsidRPr="00014747">
              <w:rPr>
                <w:rFonts w:asciiTheme="majorBidi" w:hAnsiTheme="majorBidi" w:cstheme="majorBidi"/>
                <w:sz w:val="32"/>
                <w:szCs w:val="32"/>
              </w:rPr>
              <w:t>( from</w:t>
            </w:r>
            <w:proofErr w:type="gramEnd"/>
            <w:r w:rsidR="00955DF2" w:rsidRPr="00014747">
              <w:rPr>
                <w:rFonts w:asciiTheme="majorBidi" w:hAnsiTheme="majorBidi" w:cstheme="majorBidi"/>
                <w:sz w:val="32"/>
                <w:szCs w:val="32"/>
              </w:rPr>
              <w:t xml:space="preserve"> countries </w:t>
            </w:r>
            <w:r w:rsidR="00F41485" w:rsidRPr="00014747">
              <w:rPr>
                <w:rFonts w:asciiTheme="majorBidi" w:hAnsiTheme="majorBidi" w:cstheme="majorBidi"/>
                <w:sz w:val="32"/>
                <w:szCs w:val="32"/>
              </w:rPr>
              <w:t>where new branches will be open</w:t>
            </w:r>
            <w:r w:rsidR="00C8401F" w:rsidRPr="00014747">
              <w:rPr>
                <w:rFonts w:asciiTheme="majorBidi" w:hAnsiTheme="majorBidi" w:cstheme="majorBidi"/>
                <w:sz w:val="32"/>
                <w:szCs w:val="32"/>
              </w:rPr>
              <w:t>).</w:t>
            </w:r>
          </w:p>
          <w:p w14:paraId="69DEB875" w14:textId="59F9782E" w:rsidR="00C8401F" w:rsidRPr="00014747" w:rsidRDefault="00814D93" w:rsidP="00C8401F">
            <w:pPr>
              <w:pStyle w:val="ListParagraph"/>
              <w:numPr>
                <w:ilvl w:val="0"/>
                <w:numId w:val="4"/>
              </w:numPr>
              <w:rPr>
                <w:rFonts w:asciiTheme="majorBidi" w:hAnsiTheme="majorBidi" w:cstheme="majorBidi"/>
                <w:sz w:val="32"/>
                <w:szCs w:val="32"/>
              </w:rPr>
            </w:pPr>
            <w:r w:rsidRPr="00014747">
              <w:rPr>
                <w:rFonts w:asciiTheme="majorBidi" w:hAnsiTheme="majorBidi" w:cstheme="majorBidi"/>
                <w:sz w:val="32"/>
                <w:szCs w:val="32"/>
              </w:rPr>
              <w:t xml:space="preserve">Targeted markets countries </w:t>
            </w:r>
            <w:r w:rsidR="009401B7" w:rsidRPr="00014747">
              <w:rPr>
                <w:rFonts w:asciiTheme="majorBidi" w:hAnsiTheme="majorBidi" w:cstheme="majorBidi"/>
                <w:sz w:val="32"/>
                <w:szCs w:val="32"/>
              </w:rPr>
              <w:t>Demographic analysis</w:t>
            </w:r>
            <w:r w:rsidR="005D07E5" w:rsidRPr="00014747">
              <w:rPr>
                <w:rFonts w:asciiTheme="majorBidi" w:hAnsiTheme="majorBidi" w:cstheme="majorBidi"/>
                <w:sz w:val="32"/>
                <w:szCs w:val="32"/>
              </w:rPr>
              <w:t xml:space="preserve"> and socio-economic analysis.</w:t>
            </w:r>
          </w:p>
          <w:p w14:paraId="157280D3" w14:textId="31FCA131" w:rsidR="005D07E5" w:rsidRPr="00014747" w:rsidRDefault="00BE4874" w:rsidP="00C8401F">
            <w:pPr>
              <w:pStyle w:val="ListParagraph"/>
              <w:numPr>
                <w:ilvl w:val="0"/>
                <w:numId w:val="4"/>
              </w:numPr>
              <w:rPr>
                <w:rFonts w:asciiTheme="majorBidi" w:hAnsiTheme="majorBidi" w:cstheme="majorBidi"/>
                <w:sz w:val="32"/>
                <w:szCs w:val="32"/>
              </w:rPr>
            </w:pPr>
            <w:r w:rsidRPr="00014747">
              <w:rPr>
                <w:rFonts w:asciiTheme="majorBidi" w:hAnsiTheme="majorBidi" w:cstheme="majorBidi"/>
                <w:sz w:val="32"/>
                <w:szCs w:val="32"/>
              </w:rPr>
              <w:t xml:space="preserve">IT department, </w:t>
            </w:r>
            <w:r w:rsidR="00232B16" w:rsidRPr="00014747">
              <w:rPr>
                <w:rFonts w:asciiTheme="majorBidi" w:hAnsiTheme="majorBidi" w:cstheme="majorBidi"/>
                <w:sz w:val="32"/>
                <w:szCs w:val="32"/>
              </w:rPr>
              <w:t>different searching engines</w:t>
            </w:r>
            <w:r w:rsidR="00D432BB" w:rsidRPr="00014747">
              <w:rPr>
                <w:rFonts w:asciiTheme="majorBidi" w:hAnsiTheme="majorBidi" w:cstheme="majorBidi"/>
                <w:sz w:val="32"/>
                <w:szCs w:val="32"/>
              </w:rPr>
              <w:t>,</w:t>
            </w:r>
            <w:r w:rsidR="00232B16" w:rsidRPr="00014747">
              <w:rPr>
                <w:rFonts w:asciiTheme="majorBidi" w:hAnsiTheme="majorBidi" w:cstheme="majorBidi"/>
                <w:sz w:val="32"/>
                <w:szCs w:val="32"/>
              </w:rPr>
              <w:t xml:space="preserve"> </w:t>
            </w:r>
            <w:r w:rsidR="00E87303" w:rsidRPr="00014747">
              <w:rPr>
                <w:rFonts w:asciiTheme="majorBidi" w:hAnsiTheme="majorBidi" w:cstheme="majorBidi"/>
                <w:sz w:val="32"/>
                <w:szCs w:val="32"/>
              </w:rPr>
              <w:t>for example</w:t>
            </w:r>
            <w:r w:rsidR="00D432BB" w:rsidRPr="00014747">
              <w:rPr>
                <w:rFonts w:asciiTheme="majorBidi" w:hAnsiTheme="majorBidi" w:cstheme="majorBidi"/>
                <w:sz w:val="32"/>
                <w:szCs w:val="32"/>
              </w:rPr>
              <w:t>,</w:t>
            </w:r>
            <w:r w:rsidR="00E87303" w:rsidRPr="00014747">
              <w:rPr>
                <w:rFonts w:asciiTheme="majorBidi" w:hAnsiTheme="majorBidi" w:cstheme="majorBidi"/>
                <w:sz w:val="32"/>
                <w:szCs w:val="32"/>
              </w:rPr>
              <w:t xml:space="preserve"> google analytic platform</w:t>
            </w:r>
            <w:r w:rsidR="00232B16" w:rsidRPr="00014747">
              <w:rPr>
                <w:rFonts w:asciiTheme="majorBidi" w:hAnsiTheme="majorBidi" w:cstheme="majorBidi"/>
                <w:sz w:val="32"/>
                <w:szCs w:val="32"/>
              </w:rPr>
              <w:t xml:space="preserve">, online shop </w:t>
            </w:r>
            <w:r w:rsidR="00F55631" w:rsidRPr="00014747">
              <w:rPr>
                <w:rFonts w:asciiTheme="majorBidi" w:hAnsiTheme="majorBidi" w:cstheme="majorBidi"/>
                <w:sz w:val="32"/>
                <w:szCs w:val="32"/>
              </w:rPr>
              <w:t>sales.</w:t>
            </w:r>
          </w:p>
          <w:p w14:paraId="6A4B642D" w14:textId="4691774E" w:rsidR="00AA3230" w:rsidRPr="00014747" w:rsidRDefault="00AF5911" w:rsidP="00C8401F">
            <w:pPr>
              <w:pStyle w:val="ListParagraph"/>
              <w:numPr>
                <w:ilvl w:val="0"/>
                <w:numId w:val="4"/>
              </w:numPr>
              <w:rPr>
                <w:rFonts w:asciiTheme="majorBidi" w:hAnsiTheme="majorBidi" w:cstheme="majorBidi"/>
                <w:sz w:val="32"/>
                <w:szCs w:val="32"/>
              </w:rPr>
            </w:pPr>
            <w:r w:rsidRPr="00014747">
              <w:rPr>
                <w:rFonts w:asciiTheme="majorBidi" w:hAnsiTheme="majorBidi" w:cstheme="majorBidi"/>
                <w:sz w:val="32"/>
                <w:szCs w:val="32"/>
              </w:rPr>
              <w:t>Internal reports.</w:t>
            </w:r>
          </w:p>
          <w:p w14:paraId="0903B2DF" w14:textId="77777777" w:rsidR="006617D4" w:rsidRPr="00014747" w:rsidRDefault="006617D4" w:rsidP="006617D4">
            <w:pPr>
              <w:rPr>
                <w:rFonts w:asciiTheme="majorBidi" w:hAnsiTheme="majorBidi" w:cstheme="majorBidi"/>
                <w:sz w:val="32"/>
                <w:szCs w:val="32"/>
                <w:u w:val="single"/>
              </w:rPr>
            </w:pPr>
          </w:p>
          <w:p w14:paraId="6DF1D00E" w14:textId="77777777" w:rsidR="006617D4" w:rsidRPr="00014747" w:rsidRDefault="006617D4" w:rsidP="006617D4">
            <w:pPr>
              <w:rPr>
                <w:rFonts w:asciiTheme="majorBidi" w:hAnsiTheme="majorBidi" w:cstheme="majorBidi"/>
                <w:sz w:val="32"/>
                <w:szCs w:val="32"/>
                <w:u w:val="single"/>
              </w:rPr>
            </w:pPr>
          </w:p>
        </w:tc>
      </w:tr>
      <w:tr w:rsidR="006617D4" w14:paraId="48AD5277" w14:textId="77777777" w:rsidTr="009772A7">
        <w:tc>
          <w:tcPr>
            <w:tcW w:w="10693" w:type="dxa"/>
            <w:gridSpan w:val="2"/>
            <w:shd w:val="clear" w:color="auto" w:fill="E7E6E6" w:themeFill="background2"/>
          </w:tcPr>
          <w:p w14:paraId="31BA070D" w14:textId="5A3FC159" w:rsidR="006617D4" w:rsidRPr="00014747" w:rsidRDefault="006617D4" w:rsidP="00971197">
            <w:pPr>
              <w:rPr>
                <w:rFonts w:asciiTheme="majorBidi" w:hAnsiTheme="majorBidi" w:cstheme="majorBidi"/>
                <w:b/>
                <w:sz w:val="32"/>
                <w:szCs w:val="32"/>
              </w:rPr>
            </w:pPr>
            <w:r w:rsidRPr="00014747">
              <w:rPr>
                <w:rFonts w:asciiTheme="majorBidi" w:hAnsiTheme="majorBidi" w:cstheme="majorBidi"/>
                <w:b/>
                <w:sz w:val="32"/>
                <w:szCs w:val="32"/>
              </w:rPr>
              <w:t xml:space="preserve">Reviewing the </w:t>
            </w:r>
            <w:r w:rsidR="00971197" w:rsidRPr="00014747">
              <w:rPr>
                <w:rFonts w:asciiTheme="majorBidi" w:hAnsiTheme="majorBidi" w:cstheme="majorBidi"/>
                <w:b/>
                <w:sz w:val="32"/>
                <w:szCs w:val="32"/>
              </w:rPr>
              <w:t>decision</w:t>
            </w:r>
            <w:r w:rsidRPr="00014747">
              <w:rPr>
                <w:rFonts w:asciiTheme="majorBidi" w:hAnsiTheme="majorBidi" w:cstheme="majorBidi"/>
                <w:b/>
                <w:sz w:val="32"/>
                <w:szCs w:val="32"/>
              </w:rPr>
              <w:t>:</w:t>
            </w:r>
          </w:p>
        </w:tc>
      </w:tr>
      <w:tr w:rsidR="00971197" w14:paraId="3603DD73" w14:textId="77777777" w:rsidTr="009772A7">
        <w:trPr>
          <w:trHeight w:val="58"/>
        </w:trPr>
        <w:tc>
          <w:tcPr>
            <w:tcW w:w="10693" w:type="dxa"/>
            <w:gridSpan w:val="2"/>
          </w:tcPr>
          <w:p w14:paraId="4AE0D3B7" w14:textId="77777777" w:rsidR="005359D4" w:rsidRPr="00014747" w:rsidRDefault="005359D4" w:rsidP="005359D4">
            <w:pPr>
              <w:pStyle w:val="ListParagraph"/>
              <w:rPr>
                <w:rFonts w:asciiTheme="majorBidi" w:hAnsiTheme="majorBidi" w:cstheme="majorBidi"/>
                <w:iCs/>
                <w:sz w:val="32"/>
                <w:szCs w:val="32"/>
              </w:rPr>
            </w:pPr>
          </w:p>
          <w:p w14:paraId="348C0AB8" w14:textId="511918FF" w:rsidR="00DD189E" w:rsidRPr="00014747" w:rsidRDefault="00DD189E" w:rsidP="00DD189E">
            <w:pPr>
              <w:pStyle w:val="ListParagraph"/>
              <w:numPr>
                <w:ilvl w:val="0"/>
                <w:numId w:val="5"/>
              </w:numPr>
              <w:rPr>
                <w:rFonts w:asciiTheme="majorBidi" w:hAnsiTheme="majorBidi" w:cstheme="majorBidi"/>
                <w:iCs/>
                <w:sz w:val="32"/>
                <w:szCs w:val="32"/>
              </w:rPr>
            </w:pPr>
            <w:r w:rsidRPr="00014747">
              <w:rPr>
                <w:rFonts w:asciiTheme="majorBidi" w:hAnsiTheme="majorBidi" w:cstheme="majorBidi"/>
                <w:iCs/>
                <w:sz w:val="32"/>
                <w:szCs w:val="32"/>
              </w:rPr>
              <w:t>Availability of the funds</w:t>
            </w:r>
            <w:r w:rsidR="00204816" w:rsidRPr="00014747">
              <w:rPr>
                <w:rFonts w:asciiTheme="majorBidi" w:hAnsiTheme="majorBidi" w:cstheme="majorBidi"/>
                <w:iCs/>
                <w:sz w:val="32"/>
                <w:szCs w:val="32"/>
              </w:rPr>
              <w:t>.</w:t>
            </w:r>
          </w:p>
          <w:p w14:paraId="269C1244" w14:textId="77777777" w:rsidR="005359D4" w:rsidRPr="00014747" w:rsidRDefault="005359D4" w:rsidP="005359D4">
            <w:pPr>
              <w:pStyle w:val="ListParagraph"/>
              <w:rPr>
                <w:rFonts w:asciiTheme="majorBidi" w:hAnsiTheme="majorBidi" w:cstheme="majorBidi"/>
                <w:iCs/>
                <w:sz w:val="32"/>
                <w:szCs w:val="32"/>
              </w:rPr>
            </w:pPr>
          </w:p>
          <w:p w14:paraId="117A6D42" w14:textId="5D60351E" w:rsidR="00204816" w:rsidRPr="00014747" w:rsidRDefault="00C92E79" w:rsidP="00DD189E">
            <w:pPr>
              <w:pStyle w:val="ListParagraph"/>
              <w:numPr>
                <w:ilvl w:val="0"/>
                <w:numId w:val="5"/>
              </w:numPr>
              <w:rPr>
                <w:rFonts w:asciiTheme="majorBidi" w:hAnsiTheme="majorBidi" w:cstheme="majorBidi"/>
                <w:iCs/>
                <w:sz w:val="32"/>
                <w:szCs w:val="32"/>
              </w:rPr>
            </w:pPr>
            <w:r w:rsidRPr="00014747">
              <w:rPr>
                <w:rFonts w:asciiTheme="majorBidi" w:hAnsiTheme="majorBidi" w:cstheme="majorBidi"/>
                <w:iCs/>
                <w:sz w:val="32"/>
                <w:szCs w:val="32"/>
              </w:rPr>
              <w:t>The possibility of reaching agreement</w:t>
            </w:r>
            <w:r w:rsidR="00CA4EE0" w:rsidRPr="00014747">
              <w:rPr>
                <w:rFonts w:asciiTheme="majorBidi" w:hAnsiTheme="majorBidi" w:cstheme="majorBidi"/>
                <w:iCs/>
                <w:sz w:val="32"/>
                <w:szCs w:val="32"/>
              </w:rPr>
              <w:t xml:space="preserve">s with different countries where the new branches will be </w:t>
            </w:r>
            <w:r w:rsidR="009579FB" w:rsidRPr="00014747">
              <w:rPr>
                <w:rFonts w:asciiTheme="majorBidi" w:hAnsiTheme="majorBidi" w:cstheme="majorBidi"/>
                <w:iCs/>
                <w:sz w:val="32"/>
                <w:szCs w:val="32"/>
              </w:rPr>
              <w:t>established.</w:t>
            </w:r>
          </w:p>
          <w:p w14:paraId="50FF41A6" w14:textId="77777777" w:rsidR="005359D4" w:rsidRPr="00014747" w:rsidRDefault="005359D4" w:rsidP="005359D4">
            <w:pPr>
              <w:rPr>
                <w:rFonts w:asciiTheme="majorBidi" w:hAnsiTheme="majorBidi" w:cstheme="majorBidi"/>
                <w:iCs/>
                <w:sz w:val="32"/>
                <w:szCs w:val="32"/>
              </w:rPr>
            </w:pPr>
          </w:p>
          <w:p w14:paraId="5C160F3F" w14:textId="3799EEE3" w:rsidR="0007095E" w:rsidRPr="00014747" w:rsidRDefault="006A006C" w:rsidP="00DD189E">
            <w:pPr>
              <w:pStyle w:val="ListParagraph"/>
              <w:numPr>
                <w:ilvl w:val="0"/>
                <w:numId w:val="5"/>
              </w:numPr>
              <w:rPr>
                <w:rFonts w:asciiTheme="majorBidi" w:hAnsiTheme="majorBidi" w:cstheme="majorBidi"/>
                <w:iCs/>
                <w:sz w:val="32"/>
                <w:szCs w:val="32"/>
              </w:rPr>
            </w:pPr>
            <w:r w:rsidRPr="00014747">
              <w:rPr>
                <w:rFonts w:asciiTheme="majorBidi" w:hAnsiTheme="majorBidi" w:cstheme="majorBidi"/>
                <w:iCs/>
                <w:sz w:val="32"/>
                <w:szCs w:val="32"/>
              </w:rPr>
              <w:t>Online sales.</w:t>
            </w:r>
          </w:p>
          <w:p w14:paraId="5538B3BE" w14:textId="77777777" w:rsidR="00FA39B5" w:rsidRPr="00014747" w:rsidRDefault="00FA39B5" w:rsidP="00FA39B5">
            <w:pPr>
              <w:pStyle w:val="ListParagraph"/>
              <w:rPr>
                <w:rFonts w:asciiTheme="majorBidi" w:hAnsiTheme="majorBidi" w:cstheme="majorBidi"/>
                <w:iCs/>
                <w:sz w:val="32"/>
                <w:szCs w:val="32"/>
              </w:rPr>
            </w:pPr>
          </w:p>
          <w:p w14:paraId="37E532BA" w14:textId="20252573" w:rsidR="00971197" w:rsidRDefault="00FA39B5" w:rsidP="001A08F0">
            <w:pPr>
              <w:pStyle w:val="ListParagraph"/>
              <w:numPr>
                <w:ilvl w:val="0"/>
                <w:numId w:val="5"/>
              </w:numPr>
              <w:rPr>
                <w:rFonts w:asciiTheme="majorBidi" w:hAnsiTheme="majorBidi" w:cstheme="majorBidi"/>
                <w:iCs/>
                <w:sz w:val="32"/>
                <w:szCs w:val="32"/>
              </w:rPr>
            </w:pPr>
            <w:r w:rsidRPr="00014747">
              <w:rPr>
                <w:rFonts w:asciiTheme="majorBidi" w:hAnsiTheme="majorBidi" w:cstheme="majorBidi"/>
                <w:iCs/>
                <w:sz w:val="32"/>
                <w:szCs w:val="32"/>
              </w:rPr>
              <w:t xml:space="preserve">Be </w:t>
            </w:r>
            <w:r w:rsidR="006E32DF" w:rsidRPr="00014747">
              <w:rPr>
                <w:rFonts w:asciiTheme="majorBidi" w:hAnsiTheme="majorBidi" w:cstheme="majorBidi"/>
                <w:iCs/>
                <w:sz w:val="32"/>
                <w:szCs w:val="32"/>
              </w:rPr>
              <w:t xml:space="preserve">aware </w:t>
            </w:r>
            <w:r w:rsidR="00FF495B" w:rsidRPr="00014747">
              <w:rPr>
                <w:rFonts w:asciiTheme="majorBidi" w:hAnsiTheme="majorBidi" w:cstheme="majorBidi"/>
                <w:iCs/>
                <w:sz w:val="32"/>
                <w:szCs w:val="32"/>
              </w:rPr>
              <w:t>that</w:t>
            </w:r>
            <w:r w:rsidR="006E32DF" w:rsidRPr="00014747">
              <w:rPr>
                <w:rFonts w:asciiTheme="majorBidi" w:hAnsiTheme="majorBidi" w:cstheme="majorBidi"/>
                <w:iCs/>
                <w:sz w:val="32"/>
                <w:szCs w:val="32"/>
              </w:rPr>
              <w:t xml:space="preserve"> cannibalization may occur.</w:t>
            </w:r>
          </w:p>
          <w:p w14:paraId="45090480" w14:textId="77777777" w:rsidR="00B95075" w:rsidRPr="00B95075" w:rsidRDefault="00B95075" w:rsidP="00B95075">
            <w:pPr>
              <w:pStyle w:val="ListParagraph"/>
              <w:rPr>
                <w:rFonts w:asciiTheme="majorBidi" w:hAnsiTheme="majorBidi" w:cstheme="majorBidi"/>
                <w:iCs/>
                <w:sz w:val="32"/>
                <w:szCs w:val="32"/>
              </w:rPr>
            </w:pPr>
          </w:p>
          <w:p w14:paraId="0DEFD69D" w14:textId="77777777" w:rsidR="00B95075" w:rsidRDefault="00B95075" w:rsidP="00B95075">
            <w:pPr>
              <w:rPr>
                <w:rFonts w:asciiTheme="majorBidi" w:hAnsiTheme="majorBidi" w:cstheme="majorBidi"/>
                <w:iCs/>
                <w:sz w:val="32"/>
                <w:szCs w:val="32"/>
              </w:rPr>
            </w:pPr>
          </w:p>
          <w:p w14:paraId="0BDD6BB4" w14:textId="77777777" w:rsidR="00B95075" w:rsidRDefault="00B95075" w:rsidP="00B95075">
            <w:pPr>
              <w:rPr>
                <w:rFonts w:asciiTheme="majorBidi" w:hAnsiTheme="majorBidi" w:cstheme="majorBidi"/>
                <w:iCs/>
                <w:sz w:val="32"/>
                <w:szCs w:val="32"/>
              </w:rPr>
            </w:pPr>
          </w:p>
          <w:p w14:paraId="782BAA02" w14:textId="77777777" w:rsidR="00B95075" w:rsidRPr="00B95075" w:rsidRDefault="00B95075" w:rsidP="00B95075">
            <w:pPr>
              <w:rPr>
                <w:rFonts w:asciiTheme="majorBidi" w:hAnsiTheme="majorBidi" w:cstheme="majorBidi"/>
                <w:iCs/>
                <w:sz w:val="32"/>
                <w:szCs w:val="32"/>
              </w:rPr>
            </w:pPr>
          </w:p>
          <w:p w14:paraId="28328ACF" w14:textId="5CBC8A97" w:rsidR="00971197" w:rsidRPr="00014747" w:rsidRDefault="00971197" w:rsidP="00776C34">
            <w:pPr>
              <w:rPr>
                <w:rFonts w:asciiTheme="majorBidi" w:hAnsiTheme="majorBidi" w:cstheme="majorBidi"/>
                <w:b/>
                <w:sz w:val="32"/>
                <w:szCs w:val="32"/>
                <w:u w:val="single"/>
              </w:rPr>
            </w:pPr>
          </w:p>
        </w:tc>
      </w:tr>
      <w:tr w:rsidR="00971197" w14:paraId="5D807EC0" w14:textId="77777777" w:rsidTr="009772A7">
        <w:trPr>
          <w:trHeight w:val="58"/>
        </w:trPr>
        <w:tc>
          <w:tcPr>
            <w:tcW w:w="10693" w:type="dxa"/>
            <w:gridSpan w:val="2"/>
            <w:shd w:val="clear" w:color="auto" w:fill="E7E6E6" w:themeFill="background2"/>
          </w:tcPr>
          <w:p w14:paraId="55C0B8DB" w14:textId="37171AD8" w:rsidR="00971197" w:rsidRPr="00014747" w:rsidRDefault="00971197" w:rsidP="00971197">
            <w:pPr>
              <w:rPr>
                <w:rFonts w:asciiTheme="majorBidi" w:hAnsiTheme="majorBidi" w:cstheme="majorBidi"/>
                <w:b/>
                <w:sz w:val="32"/>
                <w:szCs w:val="32"/>
              </w:rPr>
            </w:pPr>
            <w:r w:rsidRPr="00014747">
              <w:rPr>
                <w:rFonts w:asciiTheme="majorBidi" w:hAnsiTheme="majorBidi" w:cstheme="majorBidi"/>
                <w:b/>
                <w:sz w:val="32"/>
                <w:szCs w:val="32"/>
              </w:rPr>
              <w:lastRenderedPageBreak/>
              <w:t>Communicating the Decision:</w:t>
            </w:r>
          </w:p>
        </w:tc>
      </w:tr>
      <w:tr w:rsidR="00971197" w14:paraId="0FD42E06" w14:textId="77777777" w:rsidTr="009772A7">
        <w:trPr>
          <w:trHeight w:val="2684"/>
        </w:trPr>
        <w:tc>
          <w:tcPr>
            <w:tcW w:w="5463" w:type="dxa"/>
          </w:tcPr>
          <w:p w14:paraId="3D8DEA66" w14:textId="545A1B84" w:rsidR="00971197" w:rsidRPr="00014747" w:rsidRDefault="00971197" w:rsidP="006617D4">
            <w:pPr>
              <w:jc w:val="center"/>
              <w:rPr>
                <w:rFonts w:asciiTheme="majorBidi" w:hAnsiTheme="majorBidi" w:cstheme="majorBidi"/>
                <w:b/>
                <w:bCs/>
                <w:sz w:val="32"/>
                <w:szCs w:val="32"/>
                <w:u w:val="single"/>
              </w:rPr>
            </w:pPr>
            <w:r w:rsidRPr="00014747">
              <w:rPr>
                <w:rFonts w:asciiTheme="majorBidi" w:hAnsiTheme="majorBidi" w:cstheme="majorBidi"/>
                <w:b/>
                <w:bCs/>
                <w:sz w:val="32"/>
                <w:szCs w:val="32"/>
                <w:u w:val="single"/>
              </w:rPr>
              <w:t>Internal Stakeholders</w:t>
            </w:r>
          </w:p>
          <w:p w14:paraId="536CEAE0" w14:textId="1C9D1D70" w:rsidR="42EBC89B" w:rsidRPr="00014747" w:rsidRDefault="42EBC89B" w:rsidP="42EBC89B">
            <w:pPr>
              <w:jc w:val="center"/>
              <w:rPr>
                <w:rFonts w:asciiTheme="majorBidi" w:hAnsiTheme="majorBidi" w:cstheme="majorBidi"/>
                <w:sz w:val="32"/>
                <w:szCs w:val="32"/>
              </w:rPr>
            </w:pPr>
          </w:p>
          <w:p w14:paraId="1DCC1EB8" w14:textId="77777777" w:rsidR="00DA1F9D" w:rsidRPr="00014747" w:rsidRDefault="00002FB2" w:rsidP="000E423C">
            <w:pPr>
              <w:pStyle w:val="ListParagraph"/>
              <w:numPr>
                <w:ilvl w:val="0"/>
                <w:numId w:val="6"/>
              </w:numPr>
              <w:rPr>
                <w:rFonts w:asciiTheme="majorBidi" w:hAnsiTheme="majorBidi" w:cstheme="majorBidi"/>
                <w:b/>
                <w:bCs/>
                <w:sz w:val="32"/>
                <w:szCs w:val="32"/>
              </w:rPr>
            </w:pPr>
            <w:r w:rsidRPr="00014747">
              <w:rPr>
                <w:rFonts w:asciiTheme="majorBidi" w:hAnsiTheme="majorBidi" w:cstheme="majorBidi"/>
                <w:b/>
                <w:bCs/>
                <w:sz w:val="32"/>
                <w:szCs w:val="32"/>
              </w:rPr>
              <w:t xml:space="preserve">Major </w:t>
            </w:r>
            <w:r w:rsidR="007A7685" w:rsidRPr="00014747">
              <w:rPr>
                <w:rFonts w:asciiTheme="majorBidi" w:hAnsiTheme="majorBidi" w:cstheme="majorBidi"/>
                <w:b/>
                <w:bCs/>
                <w:sz w:val="32"/>
                <w:szCs w:val="32"/>
              </w:rPr>
              <w:t>shareholders:</w:t>
            </w:r>
            <w:r w:rsidR="007A7685" w:rsidRPr="00014747">
              <w:rPr>
                <w:rFonts w:asciiTheme="majorBidi" w:hAnsiTheme="majorBidi" w:cstheme="majorBidi"/>
                <w:sz w:val="32"/>
                <w:szCs w:val="32"/>
              </w:rPr>
              <w:t xml:space="preserve">  </w:t>
            </w:r>
            <w:r w:rsidR="000E423C" w:rsidRPr="00014747">
              <w:rPr>
                <w:rFonts w:asciiTheme="majorBidi" w:hAnsiTheme="majorBidi" w:cstheme="majorBidi"/>
                <w:sz w:val="32"/>
                <w:szCs w:val="32"/>
              </w:rPr>
              <w:t xml:space="preserve">Every </w:t>
            </w:r>
            <w:r w:rsidR="007A7685" w:rsidRPr="00014747">
              <w:rPr>
                <w:rFonts w:asciiTheme="majorBidi" w:hAnsiTheme="majorBidi" w:cstheme="majorBidi"/>
                <w:sz w:val="32"/>
                <w:szCs w:val="32"/>
              </w:rPr>
              <w:t>three</w:t>
            </w:r>
            <w:r w:rsidR="000E423C" w:rsidRPr="00014747">
              <w:rPr>
                <w:rFonts w:asciiTheme="majorBidi" w:hAnsiTheme="majorBidi" w:cstheme="majorBidi"/>
                <w:sz w:val="32"/>
                <w:szCs w:val="32"/>
              </w:rPr>
              <w:t xml:space="preserve"> months via emails</w:t>
            </w:r>
            <w:r w:rsidR="007A7685" w:rsidRPr="00014747">
              <w:rPr>
                <w:rFonts w:asciiTheme="majorBidi" w:hAnsiTheme="majorBidi" w:cstheme="majorBidi"/>
                <w:sz w:val="32"/>
                <w:szCs w:val="32"/>
              </w:rPr>
              <w:t xml:space="preserve"> and every </w:t>
            </w:r>
            <w:r w:rsidR="000E1C97" w:rsidRPr="00014747">
              <w:rPr>
                <w:rFonts w:asciiTheme="majorBidi" w:hAnsiTheme="majorBidi" w:cstheme="majorBidi"/>
                <w:sz w:val="32"/>
                <w:szCs w:val="32"/>
              </w:rPr>
              <w:t>six</w:t>
            </w:r>
            <w:r w:rsidR="007A7685" w:rsidRPr="00014747">
              <w:rPr>
                <w:rFonts w:asciiTheme="majorBidi" w:hAnsiTheme="majorBidi" w:cstheme="majorBidi"/>
                <w:sz w:val="32"/>
                <w:szCs w:val="32"/>
              </w:rPr>
              <w:t xml:space="preserve"> month</w:t>
            </w:r>
            <w:r w:rsidR="000E1C97" w:rsidRPr="00014747">
              <w:rPr>
                <w:rFonts w:asciiTheme="majorBidi" w:hAnsiTheme="majorBidi" w:cstheme="majorBidi"/>
                <w:sz w:val="32"/>
                <w:szCs w:val="32"/>
              </w:rPr>
              <w:t>s</w:t>
            </w:r>
            <w:r w:rsidR="007A7685" w:rsidRPr="00014747">
              <w:rPr>
                <w:rFonts w:asciiTheme="majorBidi" w:hAnsiTheme="majorBidi" w:cstheme="majorBidi"/>
                <w:sz w:val="32"/>
                <w:szCs w:val="32"/>
              </w:rPr>
              <w:t xml:space="preserve"> board meeting</w:t>
            </w:r>
          </w:p>
          <w:p w14:paraId="08662D5D" w14:textId="04391AF7" w:rsidR="00971197" w:rsidRPr="00014747" w:rsidRDefault="000E1C97" w:rsidP="00DA1F9D">
            <w:pPr>
              <w:pStyle w:val="ListParagraph"/>
              <w:rPr>
                <w:rFonts w:asciiTheme="majorBidi" w:hAnsiTheme="majorBidi" w:cstheme="majorBidi"/>
                <w:b/>
                <w:bCs/>
                <w:sz w:val="32"/>
                <w:szCs w:val="32"/>
              </w:rPr>
            </w:pPr>
            <w:r w:rsidRPr="00014747">
              <w:rPr>
                <w:rFonts w:asciiTheme="majorBidi" w:hAnsiTheme="majorBidi" w:cstheme="majorBidi"/>
                <w:sz w:val="32"/>
                <w:szCs w:val="32"/>
              </w:rPr>
              <w:t>.</w:t>
            </w:r>
          </w:p>
          <w:p w14:paraId="402716F6" w14:textId="783CC21A" w:rsidR="00D8366E" w:rsidRPr="00014747" w:rsidRDefault="00D8366E" w:rsidP="000E423C">
            <w:pPr>
              <w:pStyle w:val="ListParagraph"/>
              <w:numPr>
                <w:ilvl w:val="0"/>
                <w:numId w:val="6"/>
              </w:numPr>
              <w:rPr>
                <w:rFonts w:asciiTheme="majorBidi" w:hAnsiTheme="majorBidi" w:cstheme="majorBidi"/>
                <w:b/>
                <w:bCs/>
                <w:sz w:val="32"/>
                <w:szCs w:val="32"/>
              </w:rPr>
            </w:pPr>
            <w:r w:rsidRPr="00014747">
              <w:rPr>
                <w:rFonts w:asciiTheme="majorBidi" w:hAnsiTheme="majorBidi" w:cstheme="majorBidi"/>
                <w:b/>
                <w:bCs/>
                <w:sz w:val="32"/>
                <w:szCs w:val="32"/>
              </w:rPr>
              <w:t xml:space="preserve">Project managers: </w:t>
            </w:r>
            <w:r w:rsidR="00E36CA3" w:rsidRPr="00014747">
              <w:rPr>
                <w:rFonts w:asciiTheme="majorBidi" w:hAnsiTheme="majorBidi" w:cstheme="majorBidi"/>
                <w:sz w:val="32"/>
                <w:szCs w:val="32"/>
              </w:rPr>
              <w:t>weekly email and monthly meetings.</w:t>
            </w:r>
          </w:p>
          <w:p w14:paraId="6E961FCB" w14:textId="77777777" w:rsidR="00DA1F9D" w:rsidRPr="00014747" w:rsidRDefault="00DA1F9D" w:rsidP="00DA1F9D">
            <w:pPr>
              <w:pStyle w:val="ListParagraph"/>
              <w:rPr>
                <w:rFonts w:asciiTheme="majorBidi" w:hAnsiTheme="majorBidi" w:cstheme="majorBidi"/>
                <w:b/>
                <w:bCs/>
                <w:sz w:val="32"/>
                <w:szCs w:val="32"/>
              </w:rPr>
            </w:pPr>
          </w:p>
          <w:p w14:paraId="0A64751E" w14:textId="0E2D50E4" w:rsidR="00E36CA3" w:rsidRPr="00014747" w:rsidRDefault="00E36CA3" w:rsidP="00E36CA3">
            <w:pPr>
              <w:pStyle w:val="ListParagraph"/>
              <w:numPr>
                <w:ilvl w:val="0"/>
                <w:numId w:val="6"/>
              </w:numPr>
              <w:rPr>
                <w:rFonts w:asciiTheme="majorBidi" w:hAnsiTheme="majorBidi" w:cstheme="majorBidi"/>
                <w:b/>
                <w:bCs/>
                <w:sz w:val="32"/>
                <w:szCs w:val="32"/>
              </w:rPr>
            </w:pPr>
            <w:r w:rsidRPr="00014747">
              <w:rPr>
                <w:rFonts w:asciiTheme="majorBidi" w:hAnsiTheme="majorBidi" w:cstheme="majorBidi"/>
                <w:b/>
                <w:bCs/>
                <w:sz w:val="32"/>
                <w:szCs w:val="32"/>
              </w:rPr>
              <w:t xml:space="preserve">Employees: </w:t>
            </w:r>
            <w:r w:rsidR="000C4C5C" w:rsidRPr="00014747">
              <w:rPr>
                <w:rFonts w:asciiTheme="majorBidi" w:hAnsiTheme="majorBidi" w:cstheme="majorBidi"/>
                <w:b/>
                <w:bCs/>
                <w:sz w:val="32"/>
                <w:szCs w:val="32"/>
              </w:rPr>
              <w:t xml:space="preserve"> </w:t>
            </w:r>
            <w:r w:rsidRPr="00014747">
              <w:rPr>
                <w:rFonts w:asciiTheme="majorBidi" w:hAnsiTheme="majorBidi" w:cstheme="majorBidi"/>
                <w:b/>
                <w:bCs/>
                <w:sz w:val="32"/>
                <w:szCs w:val="32"/>
              </w:rPr>
              <w:t xml:space="preserve"> </w:t>
            </w:r>
            <w:r w:rsidRPr="00014747">
              <w:rPr>
                <w:rFonts w:asciiTheme="majorBidi" w:hAnsiTheme="majorBidi" w:cstheme="majorBidi"/>
                <w:sz w:val="32"/>
                <w:szCs w:val="32"/>
              </w:rPr>
              <w:t xml:space="preserve">every </w:t>
            </w:r>
            <w:r w:rsidR="009474D8" w:rsidRPr="00014747">
              <w:rPr>
                <w:rFonts w:asciiTheme="majorBidi" w:hAnsiTheme="majorBidi" w:cstheme="majorBidi"/>
                <w:sz w:val="32"/>
                <w:szCs w:val="32"/>
              </w:rPr>
              <w:t>six</w:t>
            </w:r>
            <w:r w:rsidR="00D13B99" w:rsidRPr="00014747">
              <w:rPr>
                <w:rFonts w:asciiTheme="majorBidi" w:hAnsiTheme="majorBidi" w:cstheme="majorBidi"/>
                <w:sz w:val="32"/>
                <w:szCs w:val="32"/>
              </w:rPr>
              <w:t xml:space="preserve"> months</w:t>
            </w:r>
            <w:r w:rsidR="00E31289">
              <w:rPr>
                <w:rFonts w:asciiTheme="majorBidi" w:hAnsiTheme="majorBidi" w:cstheme="majorBidi"/>
                <w:sz w:val="32"/>
                <w:szCs w:val="32"/>
              </w:rPr>
              <w:t>,</w:t>
            </w:r>
            <w:r w:rsidR="00D13B99" w:rsidRPr="00014747">
              <w:rPr>
                <w:rFonts w:asciiTheme="majorBidi" w:hAnsiTheme="majorBidi" w:cstheme="majorBidi"/>
                <w:sz w:val="32"/>
                <w:szCs w:val="32"/>
              </w:rPr>
              <w:t xml:space="preserve"> </w:t>
            </w:r>
            <w:r w:rsidR="00610A63" w:rsidRPr="00014747">
              <w:rPr>
                <w:rFonts w:asciiTheme="majorBidi" w:hAnsiTheme="majorBidi" w:cstheme="majorBidi"/>
                <w:sz w:val="32"/>
                <w:szCs w:val="32"/>
              </w:rPr>
              <w:t xml:space="preserve">by putting updates </w:t>
            </w:r>
            <w:r w:rsidR="00E31289">
              <w:rPr>
                <w:rFonts w:asciiTheme="majorBidi" w:hAnsiTheme="majorBidi" w:cstheme="majorBidi"/>
                <w:sz w:val="32"/>
                <w:szCs w:val="32"/>
              </w:rPr>
              <w:t>o</w:t>
            </w:r>
            <w:r w:rsidR="00610A63" w:rsidRPr="00014747">
              <w:rPr>
                <w:rFonts w:asciiTheme="majorBidi" w:hAnsiTheme="majorBidi" w:cstheme="majorBidi"/>
                <w:sz w:val="32"/>
                <w:szCs w:val="32"/>
              </w:rPr>
              <w:t>n the workstation board.</w:t>
            </w:r>
          </w:p>
          <w:p w14:paraId="3B738B3E" w14:textId="77777777" w:rsidR="00E36CA3" w:rsidRPr="00014747" w:rsidRDefault="00E36CA3" w:rsidP="00EB6CE1">
            <w:pPr>
              <w:pStyle w:val="ListParagraph"/>
              <w:rPr>
                <w:rFonts w:asciiTheme="majorBidi" w:hAnsiTheme="majorBidi" w:cstheme="majorBidi"/>
                <w:b/>
                <w:bCs/>
                <w:sz w:val="32"/>
                <w:szCs w:val="32"/>
              </w:rPr>
            </w:pPr>
          </w:p>
          <w:p w14:paraId="025705F1" w14:textId="77777777" w:rsidR="00E36CA3" w:rsidRPr="00014747" w:rsidRDefault="00E36CA3" w:rsidP="00E36CA3">
            <w:pPr>
              <w:pStyle w:val="ListParagraph"/>
              <w:rPr>
                <w:rFonts w:asciiTheme="majorBidi" w:hAnsiTheme="majorBidi" w:cstheme="majorBidi"/>
                <w:b/>
                <w:bCs/>
                <w:sz w:val="32"/>
                <w:szCs w:val="32"/>
              </w:rPr>
            </w:pPr>
          </w:p>
          <w:p w14:paraId="52E70840" w14:textId="77777777" w:rsidR="00971197" w:rsidRPr="00014747" w:rsidRDefault="00971197" w:rsidP="006617D4">
            <w:pPr>
              <w:jc w:val="center"/>
              <w:rPr>
                <w:rFonts w:asciiTheme="majorBidi" w:hAnsiTheme="majorBidi" w:cstheme="majorBidi"/>
                <w:bCs/>
                <w:sz w:val="32"/>
                <w:szCs w:val="32"/>
              </w:rPr>
            </w:pPr>
          </w:p>
          <w:p w14:paraId="76E8840F" w14:textId="77777777" w:rsidR="00971197" w:rsidRPr="00014747" w:rsidRDefault="00971197" w:rsidP="006617D4">
            <w:pPr>
              <w:jc w:val="center"/>
              <w:rPr>
                <w:rFonts w:asciiTheme="majorBidi" w:hAnsiTheme="majorBidi" w:cstheme="majorBidi"/>
                <w:b/>
                <w:sz w:val="32"/>
                <w:szCs w:val="32"/>
                <w:u w:val="single"/>
              </w:rPr>
            </w:pPr>
          </w:p>
          <w:p w14:paraId="35079FAD" w14:textId="77777777" w:rsidR="00971197" w:rsidRPr="00014747" w:rsidRDefault="00971197" w:rsidP="006617D4">
            <w:pPr>
              <w:jc w:val="center"/>
              <w:rPr>
                <w:rFonts w:asciiTheme="majorBidi" w:hAnsiTheme="majorBidi" w:cstheme="majorBidi"/>
                <w:b/>
                <w:sz w:val="32"/>
                <w:szCs w:val="32"/>
                <w:u w:val="single"/>
              </w:rPr>
            </w:pPr>
          </w:p>
          <w:p w14:paraId="00857217" w14:textId="77777777" w:rsidR="00971197" w:rsidRPr="00014747" w:rsidRDefault="00971197" w:rsidP="006617D4">
            <w:pPr>
              <w:jc w:val="center"/>
              <w:rPr>
                <w:rFonts w:asciiTheme="majorBidi" w:hAnsiTheme="majorBidi" w:cstheme="majorBidi"/>
                <w:b/>
                <w:sz w:val="32"/>
                <w:szCs w:val="32"/>
                <w:u w:val="single"/>
              </w:rPr>
            </w:pPr>
          </w:p>
          <w:p w14:paraId="1A767F59" w14:textId="77777777" w:rsidR="00971197" w:rsidRPr="00014747" w:rsidRDefault="00971197" w:rsidP="006617D4">
            <w:pPr>
              <w:jc w:val="center"/>
              <w:rPr>
                <w:rFonts w:asciiTheme="majorBidi" w:hAnsiTheme="majorBidi" w:cstheme="majorBidi"/>
                <w:b/>
                <w:sz w:val="32"/>
                <w:szCs w:val="32"/>
                <w:u w:val="single"/>
              </w:rPr>
            </w:pPr>
          </w:p>
          <w:p w14:paraId="4F004C81" w14:textId="77777777" w:rsidR="00971197" w:rsidRPr="00014747" w:rsidRDefault="00971197" w:rsidP="006617D4">
            <w:pPr>
              <w:jc w:val="center"/>
              <w:rPr>
                <w:rFonts w:asciiTheme="majorBidi" w:hAnsiTheme="majorBidi" w:cstheme="majorBidi"/>
                <w:b/>
                <w:sz w:val="32"/>
                <w:szCs w:val="32"/>
                <w:u w:val="single"/>
              </w:rPr>
            </w:pPr>
          </w:p>
          <w:p w14:paraId="527BD59D" w14:textId="77777777" w:rsidR="00971197" w:rsidRPr="00014747" w:rsidRDefault="00971197" w:rsidP="006617D4">
            <w:pPr>
              <w:jc w:val="center"/>
              <w:rPr>
                <w:rFonts w:asciiTheme="majorBidi" w:hAnsiTheme="majorBidi" w:cstheme="majorBidi"/>
                <w:b/>
                <w:sz w:val="32"/>
                <w:szCs w:val="32"/>
                <w:u w:val="single"/>
              </w:rPr>
            </w:pPr>
          </w:p>
          <w:p w14:paraId="73BED68D" w14:textId="77777777" w:rsidR="00971197" w:rsidRPr="00014747" w:rsidRDefault="00971197" w:rsidP="006617D4">
            <w:pPr>
              <w:jc w:val="center"/>
              <w:rPr>
                <w:rFonts w:asciiTheme="majorBidi" w:hAnsiTheme="majorBidi" w:cstheme="majorBidi"/>
                <w:b/>
                <w:sz w:val="32"/>
                <w:szCs w:val="32"/>
                <w:u w:val="single"/>
              </w:rPr>
            </w:pPr>
          </w:p>
          <w:p w14:paraId="7B39DC5A" w14:textId="77777777" w:rsidR="00971197" w:rsidRPr="00014747" w:rsidRDefault="00971197" w:rsidP="006617D4">
            <w:pPr>
              <w:jc w:val="center"/>
              <w:rPr>
                <w:rFonts w:asciiTheme="majorBidi" w:hAnsiTheme="majorBidi" w:cstheme="majorBidi"/>
                <w:b/>
                <w:sz w:val="32"/>
                <w:szCs w:val="32"/>
                <w:u w:val="single"/>
              </w:rPr>
            </w:pPr>
          </w:p>
          <w:p w14:paraId="75C74FB8" w14:textId="77777777" w:rsidR="00971197" w:rsidRPr="00014747" w:rsidRDefault="00971197" w:rsidP="006617D4">
            <w:pPr>
              <w:jc w:val="center"/>
              <w:rPr>
                <w:rFonts w:asciiTheme="majorBidi" w:hAnsiTheme="majorBidi" w:cstheme="majorBidi"/>
                <w:b/>
                <w:sz w:val="32"/>
                <w:szCs w:val="32"/>
                <w:u w:val="single"/>
              </w:rPr>
            </w:pPr>
          </w:p>
          <w:p w14:paraId="7A4A3CC0" w14:textId="77777777" w:rsidR="00971197" w:rsidRPr="00014747" w:rsidRDefault="00971197" w:rsidP="006617D4">
            <w:pPr>
              <w:jc w:val="center"/>
              <w:rPr>
                <w:rFonts w:asciiTheme="majorBidi" w:hAnsiTheme="majorBidi" w:cstheme="majorBidi"/>
                <w:b/>
                <w:sz w:val="32"/>
                <w:szCs w:val="32"/>
                <w:u w:val="single"/>
              </w:rPr>
            </w:pPr>
          </w:p>
          <w:p w14:paraId="0D099C25" w14:textId="77777777" w:rsidR="00971197" w:rsidRPr="00014747" w:rsidRDefault="00971197" w:rsidP="006617D4">
            <w:pPr>
              <w:jc w:val="center"/>
              <w:rPr>
                <w:rFonts w:asciiTheme="majorBidi" w:hAnsiTheme="majorBidi" w:cstheme="majorBidi"/>
                <w:b/>
                <w:sz w:val="32"/>
                <w:szCs w:val="32"/>
                <w:u w:val="single"/>
              </w:rPr>
            </w:pPr>
          </w:p>
          <w:p w14:paraId="7C50BAD4" w14:textId="77777777" w:rsidR="00971197" w:rsidRPr="00014747" w:rsidRDefault="00971197" w:rsidP="00971197">
            <w:pPr>
              <w:rPr>
                <w:rFonts w:asciiTheme="majorBidi" w:hAnsiTheme="majorBidi" w:cstheme="majorBidi"/>
                <w:b/>
                <w:sz w:val="32"/>
                <w:szCs w:val="32"/>
                <w:u w:val="single"/>
              </w:rPr>
            </w:pPr>
          </w:p>
          <w:p w14:paraId="58EE1005" w14:textId="511F3380" w:rsidR="00971197" w:rsidRPr="00014747" w:rsidRDefault="00971197" w:rsidP="006617D4">
            <w:pPr>
              <w:jc w:val="center"/>
              <w:rPr>
                <w:rFonts w:asciiTheme="majorBidi" w:hAnsiTheme="majorBidi" w:cstheme="majorBidi"/>
                <w:b/>
                <w:sz w:val="32"/>
                <w:szCs w:val="32"/>
                <w:u w:val="single"/>
              </w:rPr>
            </w:pPr>
          </w:p>
        </w:tc>
        <w:tc>
          <w:tcPr>
            <w:tcW w:w="5229" w:type="dxa"/>
          </w:tcPr>
          <w:p w14:paraId="708D06AA" w14:textId="1570A79C" w:rsidR="00971197" w:rsidRPr="00014747" w:rsidRDefault="00971197" w:rsidP="42EBC89B">
            <w:pPr>
              <w:jc w:val="center"/>
              <w:rPr>
                <w:rFonts w:asciiTheme="majorBidi" w:hAnsiTheme="majorBidi" w:cstheme="majorBidi"/>
                <w:b/>
                <w:bCs/>
                <w:sz w:val="32"/>
                <w:szCs w:val="32"/>
                <w:u w:val="single"/>
              </w:rPr>
            </w:pPr>
            <w:r w:rsidRPr="00014747">
              <w:rPr>
                <w:rFonts w:asciiTheme="majorBidi" w:hAnsiTheme="majorBidi" w:cstheme="majorBidi"/>
                <w:b/>
                <w:bCs/>
                <w:sz w:val="32"/>
                <w:szCs w:val="32"/>
                <w:u w:val="single"/>
              </w:rPr>
              <w:t>External Stakeholders</w:t>
            </w:r>
          </w:p>
          <w:p w14:paraId="5900A0A7" w14:textId="076CDFA4" w:rsidR="000C4C5C" w:rsidRPr="00014747" w:rsidRDefault="000C4C5C" w:rsidP="00064D87">
            <w:pPr>
              <w:rPr>
                <w:rFonts w:asciiTheme="majorBidi" w:hAnsiTheme="majorBidi" w:cstheme="majorBidi"/>
                <w:sz w:val="32"/>
                <w:szCs w:val="32"/>
              </w:rPr>
            </w:pPr>
          </w:p>
          <w:p w14:paraId="65B6DB4A" w14:textId="7B84F724" w:rsidR="008D23C0" w:rsidRPr="00014747" w:rsidRDefault="004E71AF" w:rsidP="000C4C5C">
            <w:pPr>
              <w:pStyle w:val="ListParagraph"/>
              <w:numPr>
                <w:ilvl w:val="0"/>
                <w:numId w:val="7"/>
              </w:numPr>
              <w:rPr>
                <w:rFonts w:asciiTheme="majorBidi" w:hAnsiTheme="majorBidi" w:cstheme="majorBidi"/>
                <w:sz w:val="32"/>
                <w:szCs w:val="32"/>
              </w:rPr>
            </w:pPr>
            <w:r w:rsidRPr="00014747">
              <w:rPr>
                <w:rFonts w:asciiTheme="majorBidi" w:hAnsiTheme="majorBidi" w:cstheme="majorBidi"/>
                <w:b/>
                <w:bCs/>
                <w:sz w:val="32"/>
                <w:szCs w:val="32"/>
              </w:rPr>
              <w:t>Suppliers</w:t>
            </w:r>
            <w:r w:rsidR="005E02B8" w:rsidRPr="00014747">
              <w:rPr>
                <w:rFonts w:asciiTheme="majorBidi" w:hAnsiTheme="majorBidi" w:cstheme="majorBidi"/>
                <w:b/>
                <w:bCs/>
                <w:sz w:val="32"/>
                <w:szCs w:val="32"/>
              </w:rPr>
              <w:t>:</w:t>
            </w:r>
            <w:r w:rsidR="005E02B8" w:rsidRPr="00014747">
              <w:rPr>
                <w:rFonts w:asciiTheme="majorBidi" w:hAnsiTheme="majorBidi" w:cstheme="majorBidi"/>
                <w:sz w:val="32"/>
                <w:szCs w:val="32"/>
              </w:rPr>
              <w:t xml:space="preserve"> every six months </w:t>
            </w:r>
            <w:r w:rsidR="00064D87" w:rsidRPr="00014747">
              <w:rPr>
                <w:rFonts w:asciiTheme="majorBidi" w:hAnsiTheme="majorBidi" w:cstheme="majorBidi"/>
                <w:sz w:val="32"/>
                <w:szCs w:val="32"/>
              </w:rPr>
              <w:t>by email.</w:t>
            </w:r>
          </w:p>
          <w:p w14:paraId="62BCE8BA" w14:textId="77777777" w:rsidR="00DA1F9D" w:rsidRPr="00014747" w:rsidRDefault="00DA1F9D" w:rsidP="00DA1F9D">
            <w:pPr>
              <w:pStyle w:val="ListParagraph"/>
              <w:rPr>
                <w:rFonts w:asciiTheme="majorBidi" w:hAnsiTheme="majorBidi" w:cstheme="majorBidi"/>
                <w:sz w:val="32"/>
                <w:szCs w:val="32"/>
              </w:rPr>
            </w:pPr>
          </w:p>
          <w:p w14:paraId="51A70769" w14:textId="52846802" w:rsidR="005020F6" w:rsidRPr="00014747" w:rsidRDefault="006A2498" w:rsidP="00044EF2">
            <w:pPr>
              <w:pStyle w:val="ListParagraph"/>
              <w:numPr>
                <w:ilvl w:val="0"/>
                <w:numId w:val="7"/>
              </w:numPr>
              <w:rPr>
                <w:rFonts w:asciiTheme="majorBidi" w:hAnsiTheme="majorBidi" w:cstheme="majorBidi"/>
                <w:sz w:val="32"/>
                <w:szCs w:val="32"/>
              </w:rPr>
            </w:pPr>
            <w:r w:rsidRPr="00014747">
              <w:rPr>
                <w:rFonts w:asciiTheme="majorBidi" w:hAnsiTheme="majorBidi" w:cstheme="majorBidi"/>
                <w:b/>
                <w:bCs/>
                <w:sz w:val="32"/>
                <w:szCs w:val="32"/>
              </w:rPr>
              <w:t xml:space="preserve">General </w:t>
            </w:r>
            <w:r w:rsidR="005020F6" w:rsidRPr="00014747">
              <w:rPr>
                <w:rFonts w:asciiTheme="majorBidi" w:hAnsiTheme="majorBidi" w:cstheme="majorBidi"/>
                <w:b/>
                <w:bCs/>
                <w:sz w:val="32"/>
                <w:szCs w:val="32"/>
              </w:rPr>
              <w:t>Public:</w:t>
            </w:r>
            <w:r w:rsidR="005020F6" w:rsidRPr="00014747">
              <w:rPr>
                <w:rFonts w:asciiTheme="majorBidi" w:hAnsiTheme="majorBidi" w:cstheme="majorBidi"/>
                <w:sz w:val="32"/>
                <w:szCs w:val="32"/>
              </w:rPr>
              <w:t xml:space="preserve">  </w:t>
            </w:r>
            <w:r w:rsidR="00C430E6" w:rsidRPr="00014747">
              <w:rPr>
                <w:rFonts w:asciiTheme="majorBidi" w:hAnsiTheme="majorBidi" w:cstheme="majorBidi"/>
                <w:sz w:val="32"/>
                <w:szCs w:val="32"/>
              </w:rPr>
              <w:t xml:space="preserve"> when a </w:t>
            </w:r>
            <w:r w:rsidR="005020F6" w:rsidRPr="00014747">
              <w:rPr>
                <w:rFonts w:asciiTheme="majorBidi" w:hAnsiTheme="majorBidi" w:cstheme="majorBidi"/>
                <w:sz w:val="32"/>
                <w:szCs w:val="32"/>
              </w:rPr>
              <w:t>new branch open</w:t>
            </w:r>
            <w:r w:rsidR="00DB70A4" w:rsidRPr="00014747">
              <w:rPr>
                <w:rFonts w:asciiTheme="majorBidi" w:hAnsiTheme="majorBidi" w:cstheme="majorBidi"/>
                <w:sz w:val="32"/>
                <w:szCs w:val="32"/>
              </w:rPr>
              <w:t>s</w:t>
            </w:r>
            <w:r w:rsidR="00FD4CB5" w:rsidRPr="00014747">
              <w:rPr>
                <w:rFonts w:asciiTheme="majorBidi" w:hAnsiTheme="majorBidi" w:cstheme="majorBidi"/>
                <w:sz w:val="32"/>
                <w:szCs w:val="32"/>
              </w:rPr>
              <w:t xml:space="preserve"> using </w:t>
            </w:r>
            <w:r w:rsidR="00DB70A4" w:rsidRPr="00014747">
              <w:rPr>
                <w:rFonts w:asciiTheme="majorBidi" w:hAnsiTheme="majorBidi" w:cstheme="majorBidi"/>
                <w:sz w:val="32"/>
                <w:szCs w:val="32"/>
              </w:rPr>
              <w:t>different</w:t>
            </w:r>
            <w:r w:rsidR="00125B1F" w:rsidRPr="00014747">
              <w:rPr>
                <w:rFonts w:asciiTheme="majorBidi" w:hAnsiTheme="majorBidi" w:cstheme="majorBidi"/>
                <w:sz w:val="32"/>
                <w:szCs w:val="32"/>
              </w:rPr>
              <w:t xml:space="preserve"> platforms.</w:t>
            </w:r>
          </w:p>
        </w:tc>
      </w:tr>
    </w:tbl>
    <w:p w14:paraId="7D68AF4C" w14:textId="350C5B07" w:rsidR="006617D4" w:rsidRDefault="006617D4" w:rsidP="00F50CBA">
      <w:pPr>
        <w:rPr>
          <w:b/>
          <w:u w:val="single"/>
        </w:rPr>
      </w:pPr>
    </w:p>
    <w:p w14:paraId="7DA72182" w14:textId="77777777" w:rsidR="009A46B0" w:rsidRDefault="009A46B0" w:rsidP="00F50CBA">
      <w:pPr>
        <w:rPr>
          <w:b/>
          <w:u w:val="single"/>
        </w:rPr>
      </w:pPr>
    </w:p>
    <w:p w14:paraId="67E6EC4A" w14:textId="77777777" w:rsidR="001155D9" w:rsidRDefault="001155D9" w:rsidP="00F50CBA">
      <w:pPr>
        <w:rPr>
          <w:b/>
          <w:u w:val="single"/>
        </w:rPr>
      </w:pPr>
    </w:p>
    <w:p w14:paraId="2542642A" w14:textId="77777777" w:rsidR="001155D9" w:rsidRDefault="001155D9" w:rsidP="00F50CBA">
      <w:pPr>
        <w:rPr>
          <w:b/>
          <w:u w:val="single"/>
        </w:rPr>
      </w:pPr>
    </w:p>
    <w:p w14:paraId="27EDB779" w14:textId="77777777" w:rsidR="001155D9" w:rsidRDefault="001155D9" w:rsidP="00F50CBA">
      <w:pPr>
        <w:rPr>
          <w:b/>
          <w:u w:val="single"/>
        </w:rPr>
      </w:pPr>
    </w:p>
    <w:p w14:paraId="6FBF152D" w14:textId="77777777" w:rsidR="001155D9" w:rsidRDefault="001155D9" w:rsidP="00F50CBA">
      <w:pPr>
        <w:rPr>
          <w:b/>
          <w:u w:val="single"/>
        </w:rPr>
      </w:pPr>
    </w:p>
    <w:p w14:paraId="5A9FEF3E" w14:textId="77777777" w:rsidR="001155D9" w:rsidRDefault="001155D9" w:rsidP="00F50CBA">
      <w:pPr>
        <w:rPr>
          <w:b/>
          <w:u w:val="single"/>
        </w:rPr>
      </w:pPr>
    </w:p>
    <w:p w14:paraId="4ADEF5CA" w14:textId="77777777" w:rsidR="001155D9" w:rsidRDefault="001155D9" w:rsidP="00F50CBA">
      <w:pPr>
        <w:rPr>
          <w:b/>
          <w:u w:val="single"/>
        </w:rPr>
      </w:pPr>
    </w:p>
    <w:p w14:paraId="0E88650C" w14:textId="77777777" w:rsidR="001155D9" w:rsidRDefault="001155D9" w:rsidP="00F50CBA">
      <w:pPr>
        <w:rPr>
          <w:b/>
          <w:u w:val="single"/>
        </w:rPr>
      </w:pPr>
    </w:p>
    <w:p w14:paraId="6C8EBE57" w14:textId="77777777" w:rsidR="00552A68" w:rsidRDefault="00552A68" w:rsidP="00F50CBA">
      <w:pPr>
        <w:rPr>
          <w:b/>
          <w:u w:val="single"/>
        </w:rPr>
      </w:pPr>
    </w:p>
    <w:p w14:paraId="67038E89" w14:textId="0FEC34B4" w:rsidR="009A46B0" w:rsidRPr="001155D9" w:rsidRDefault="00A9749D" w:rsidP="00F50CBA">
      <w:pPr>
        <w:rPr>
          <w:b/>
          <w:sz w:val="44"/>
          <w:szCs w:val="44"/>
          <w:u w:val="single"/>
        </w:rPr>
      </w:pPr>
      <w:proofErr w:type="gramStart"/>
      <w:r w:rsidRPr="001155D9">
        <w:rPr>
          <w:rFonts w:asciiTheme="majorBidi" w:hAnsiTheme="majorBidi" w:cstheme="majorBidi"/>
          <w:b/>
          <w:i/>
          <w:iCs/>
          <w:sz w:val="44"/>
          <w:szCs w:val="44"/>
          <w:u w:val="single"/>
        </w:rPr>
        <w:lastRenderedPageBreak/>
        <w:t>References</w:t>
      </w:r>
      <w:r w:rsidRPr="001155D9">
        <w:rPr>
          <w:b/>
          <w:sz w:val="44"/>
          <w:szCs w:val="44"/>
          <w:u w:val="single"/>
        </w:rPr>
        <w:t xml:space="preserve"> :</w:t>
      </w:r>
      <w:proofErr w:type="gramEnd"/>
    </w:p>
    <w:p w14:paraId="30ABCEDD" w14:textId="77777777" w:rsidR="00EF3BE8" w:rsidRPr="00EF3BE8" w:rsidRDefault="00EF3BE8" w:rsidP="00F50CBA">
      <w:pPr>
        <w:rPr>
          <w:rFonts w:asciiTheme="majorBidi" w:hAnsiTheme="majorBidi" w:cstheme="majorBidi"/>
          <w:bCs/>
          <w:i/>
          <w:iCs/>
          <w:sz w:val="28"/>
          <w:szCs w:val="28"/>
        </w:rPr>
      </w:pPr>
    </w:p>
    <w:p w14:paraId="4A2BBEE0" w14:textId="7C94B22C" w:rsidR="00B87BC9" w:rsidRPr="00EF3BE8" w:rsidRDefault="00B87BC9" w:rsidP="00B87BC9">
      <w:pPr>
        <w:numPr>
          <w:ilvl w:val="0"/>
          <w:numId w:val="8"/>
        </w:numPr>
        <w:spacing w:after="0" w:line="300" w:lineRule="auto"/>
        <w:ind w:left="1152"/>
        <w:contextualSpacing/>
        <w:rPr>
          <w:rFonts w:asciiTheme="majorBidi" w:eastAsia="Times New Roman" w:hAnsiTheme="majorBidi" w:cstheme="majorBidi"/>
          <w:i/>
          <w:iCs/>
          <w:sz w:val="32"/>
          <w:szCs w:val="24"/>
          <w:lang w:eastAsia="en-GB"/>
        </w:rPr>
      </w:pPr>
      <w:r w:rsidRPr="00B87BC9">
        <w:rPr>
          <w:rFonts w:asciiTheme="majorBidi" w:eastAsiaTheme="minorEastAsia" w:hAnsiTheme="majorBidi" w:cstheme="majorBidi"/>
          <w:i/>
          <w:iCs/>
          <w:color w:val="000000" w:themeColor="text1"/>
          <w:spacing w:val="10"/>
          <w:kern w:val="24"/>
          <w:sz w:val="32"/>
          <w:szCs w:val="32"/>
          <w:lang w:eastAsia="en-GB"/>
        </w:rPr>
        <w:t>Avery Koop.</w:t>
      </w:r>
      <w:r w:rsidR="0069429E">
        <w:rPr>
          <w:rFonts w:asciiTheme="majorBidi" w:eastAsiaTheme="minorEastAsia" w:hAnsiTheme="majorBidi" w:cstheme="majorBidi"/>
          <w:i/>
          <w:iCs/>
          <w:color w:val="000000" w:themeColor="text1"/>
          <w:spacing w:val="10"/>
          <w:kern w:val="24"/>
          <w:sz w:val="32"/>
          <w:szCs w:val="32"/>
          <w:lang w:eastAsia="en-GB"/>
        </w:rPr>
        <w:t xml:space="preserve"> </w:t>
      </w:r>
      <w:r w:rsidRPr="00B87BC9">
        <w:rPr>
          <w:rFonts w:asciiTheme="majorBidi" w:eastAsiaTheme="minorEastAsia" w:hAnsiTheme="majorBidi" w:cstheme="majorBidi"/>
          <w:i/>
          <w:iCs/>
          <w:color w:val="000000" w:themeColor="text1"/>
          <w:spacing w:val="10"/>
          <w:kern w:val="24"/>
          <w:sz w:val="32"/>
          <w:szCs w:val="32"/>
          <w:lang w:eastAsia="en-GB"/>
        </w:rPr>
        <w:t>(2021, visualcapitalist.com).</w:t>
      </w:r>
    </w:p>
    <w:p w14:paraId="5C94DFB6" w14:textId="77777777" w:rsidR="00B87BC9" w:rsidRPr="00B87BC9" w:rsidRDefault="00B87BC9" w:rsidP="00EF3BE8">
      <w:pPr>
        <w:spacing w:after="0" w:line="300" w:lineRule="auto"/>
        <w:ind w:left="1152"/>
        <w:contextualSpacing/>
        <w:rPr>
          <w:rFonts w:asciiTheme="majorBidi" w:eastAsia="Times New Roman" w:hAnsiTheme="majorBidi" w:cstheme="majorBidi"/>
          <w:i/>
          <w:iCs/>
          <w:sz w:val="32"/>
          <w:szCs w:val="24"/>
          <w:lang w:eastAsia="en-GB"/>
        </w:rPr>
      </w:pPr>
    </w:p>
    <w:p w14:paraId="0B467D9E" w14:textId="3F9B80CE" w:rsidR="00B87BC9" w:rsidRPr="00EF3BE8" w:rsidRDefault="00B87BC9" w:rsidP="00B87BC9">
      <w:pPr>
        <w:numPr>
          <w:ilvl w:val="0"/>
          <w:numId w:val="8"/>
        </w:numPr>
        <w:spacing w:after="0" w:line="300" w:lineRule="auto"/>
        <w:ind w:left="1152"/>
        <w:contextualSpacing/>
        <w:rPr>
          <w:rFonts w:asciiTheme="majorBidi" w:eastAsia="Times New Roman" w:hAnsiTheme="majorBidi" w:cstheme="majorBidi"/>
          <w:i/>
          <w:iCs/>
          <w:sz w:val="32"/>
          <w:szCs w:val="24"/>
          <w:lang w:eastAsia="en-GB"/>
        </w:rPr>
      </w:pPr>
      <w:r w:rsidRPr="00B87BC9">
        <w:rPr>
          <w:rFonts w:asciiTheme="majorBidi" w:eastAsiaTheme="minorEastAsia" w:hAnsiTheme="majorBidi" w:cstheme="majorBidi"/>
          <w:i/>
          <w:iCs/>
          <w:color w:val="000000" w:themeColor="text1"/>
          <w:spacing w:val="10"/>
          <w:kern w:val="24"/>
          <w:sz w:val="32"/>
          <w:szCs w:val="32"/>
          <w:lang w:eastAsia="en-GB"/>
        </w:rPr>
        <w:t xml:space="preserve">  Berry, L.L. et al. (2010) ‘Opportunities for Innovation in the Delivery of Interactive Retail Services</w:t>
      </w:r>
      <w:r w:rsidR="0069429E">
        <w:rPr>
          <w:rFonts w:asciiTheme="majorBidi" w:eastAsiaTheme="minorEastAsia" w:hAnsiTheme="majorBidi" w:cstheme="majorBidi"/>
          <w:i/>
          <w:iCs/>
          <w:color w:val="000000" w:themeColor="text1"/>
          <w:spacing w:val="10"/>
          <w:kern w:val="24"/>
          <w:sz w:val="32"/>
          <w:szCs w:val="32"/>
          <w:lang w:eastAsia="en-GB"/>
        </w:rPr>
        <w:t>,’</w:t>
      </w:r>
      <w:r w:rsidRPr="00B87BC9">
        <w:rPr>
          <w:rFonts w:asciiTheme="majorBidi" w:eastAsiaTheme="minorEastAsia" w:hAnsiTheme="majorBidi" w:cstheme="majorBidi"/>
          <w:i/>
          <w:iCs/>
          <w:color w:val="000000" w:themeColor="text1"/>
          <w:spacing w:val="10"/>
          <w:kern w:val="24"/>
          <w:sz w:val="32"/>
          <w:szCs w:val="32"/>
          <w:lang w:eastAsia="en-GB"/>
        </w:rPr>
        <w:t xml:space="preserve"> Journal of interactive marketing, 24(2), pp. 155–167. </w:t>
      </w:r>
      <w:proofErr w:type="gramStart"/>
      <w:r w:rsidRPr="00B87BC9">
        <w:rPr>
          <w:rFonts w:asciiTheme="majorBidi" w:eastAsiaTheme="minorEastAsia" w:hAnsiTheme="majorBidi" w:cstheme="majorBidi"/>
          <w:i/>
          <w:iCs/>
          <w:color w:val="000000" w:themeColor="text1"/>
          <w:spacing w:val="10"/>
          <w:kern w:val="24"/>
          <w:sz w:val="32"/>
          <w:szCs w:val="32"/>
          <w:lang w:eastAsia="en-GB"/>
        </w:rPr>
        <w:t>doi:10.1016/j.intmar</w:t>
      </w:r>
      <w:proofErr w:type="gramEnd"/>
      <w:r w:rsidRPr="00B87BC9">
        <w:rPr>
          <w:rFonts w:asciiTheme="majorBidi" w:eastAsiaTheme="minorEastAsia" w:hAnsiTheme="majorBidi" w:cstheme="majorBidi"/>
          <w:i/>
          <w:iCs/>
          <w:color w:val="000000" w:themeColor="text1"/>
          <w:spacing w:val="10"/>
          <w:kern w:val="24"/>
          <w:sz w:val="32"/>
          <w:szCs w:val="32"/>
          <w:lang w:eastAsia="en-GB"/>
        </w:rPr>
        <w:t>.2010.02.001.</w:t>
      </w:r>
    </w:p>
    <w:p w14:paraId="6C15126F" w14:textId="77777777" w:rsidR="00B87BC9" w:rsidRPr="00B87BC9" w:rsidRDefault="00B87BC9" w:rsidP="00C81620">
      <w:pPr>
        <w:spacing w:after="0" w:line="300" w:lineRule="auto"/>
        <w:contextualSpacing/>
        <w:rPr>
          <w:rFonts w:asciiTheme="majorBidi" w:eastAsia="Times New Roman" w:hAnsiTheme="majorBidi" w:cstheme="majorBidi"/>
          <w:i/>
          <w:iCs/>
          <w:sz w:val="32"/>
          <w:szCs w:val="24"/>
          <w:lang w:eastAsia="en-GB"/>
        </w:rPr>
      </w:pPr>
    </w:p>
    <w:p w14:paraId="2A4DD74A" w14:textId="77777777" w:rsidR="00B87BC9" w:rsidRPr="00C81620" w:rsidRDefault="00B87BC9" w:rsidP="00B87BC9">
      <w:pPr>
        <w:numPr>
          <w:ilvl w:val="0"/>
          <w:numId w:val="8"/>
        </w:numPr>
        <w:spacing w:after="0" w:line="300" w:lineRule="auto"/>
        <w:ind w:left="1152"/>
        <w:contextualSpacing/>
        <w:rPr>
          <w:rFonts w:asciiTheme="majorBidi" w:eastAsia="Times New Roman" w:hAnsiTheme="majorBidi" w:cstheme="majorBidi"/>
          <w:i/>
          <w:iCs/>
          <w:sz w:val="32"/>
          <w:szCs w:val="24"/>
          <w:lang w:eastAsia="en-GB"/>
        </w:rPr>
      </w:pPr>
      <w:r w:rsidRPr="00B87BC9">
        <w:rPr>
          <w:rFonts w:asciiTheme="majorBidi" w:eastAsiaTheme="minorEastAsia" w:hAnsiTheme="majorBidi" w:cstheme="majorBidi"/>
          <w:i/>
          <w:iCs/>
          <w:color w:val="000000" w:themeColor="text1"/>
          <w:spacing w:val="10"/>
          <w:kern w:val="24"/>
          <w:sz w:val="32"/>
          <w:szCs w:val="32"/>
          <w:lang w:eastAsia="en-GB"/>
        </w:rPr>
        <w:t>johnlewis.com.</w:t>
      </w:r>
    </w:p>
    <w:p w14:paraId="100ED97E" w14:textId="77777777" w:rsidR="00B87BC9" w:rsidRPr="00B87BC9" w:rsidRDefault="00B87BC9" w:rsidP="00C81620">
      <w:pPr>
        <w:spacing w:after="0" w:line="300" w:lineRule="auto"/>
        <w:contextualSpacing/>
        <w:rPr>
          <w:rFonts w:asciiTheme="majorBidi" w:eastAsia="Times New Roman" w:hAnsiTheme="majorBidi" w:cstheme="majorBidi"/>
          <w:i/>
          <w:iCs/>
          <w:sz w:val="32"/>
          <w:szCs w:val="24"/>
          <w:lang w:eastAsia="en-GB"/>
        </w:rPr>
      </w:pPr>
    </w:p>
    <w:p w14:paraId="0748F0E7" w14:textId="4BA93F91" w:rsidR="00B87BC9" w:rsidRPr="00C81620" w:rsidRDefault="00B87BC9" w:rsidP="00B87BC9">
      <w:pPr>
        <w:numPr>
          <w:ilvl w:val="0"/>
          <w:numId w:val="8"/>
        </w:numPr>
        <w:spacing w:after="0" w:line="300" w:lineRule="auto"/>
        <w:ind w:left="1152"/>
        <w:contextualSpacing/>
        <w:rPr>
          <w:rFonts w:asciiTheme="majorBidi" w:eastAsia="Times New Roman" w:hAnsiTheme="majorBidi" w:cstheme="majorBidi"/>
          <w:i/>
          <w:iCs/>
          <w:sz w:val="32"/>
          <w:szCs w:val="24"/>
          <w:lang w:eastAsia="en-GB"/>
        </w:rPr>
      </w:pPr>
      <w:r w:rsidRPr="00B87BC9">
        <w:rPr>
          <w:rFonts w:asciiTheme="majorBidi" w:eastAsiaTheme="minorEastAsia" w:hAnsiTheme="majorBidi" w:cstheme="majorBidi"/>
          <w:i/>
          <w:iCs/>
          <w:color w:val="000000" w:themeColor="text1"/>
          <w:spacing w:val="10"/>
          <w:kern w:val="24"/>
          <w:sz w:val="32"/>
          <w:szCs w:val="32"/>
          <w:lang w:eastAsia="en-GB"/>
        </w:rPr>
        <w:t xml:space="preserve">  </w:t>
      </w:r>
      <w:proofErr w:type="spellStart"/>
      <w:r w:rsidRPr="00B87BC9">
        <w:rPr>
          <w:rFonts w:asciiTheme="majorBidi" w:eastAsiaTheme="minorEastAsia" w:hAnsiTheme="majorBidi" w:cstheme="majorBidi"/>
          <w:i/>
          <w:iCs/>
          <w:color w:val="000000" w:themeColor="text1"/>
          <w:spacing w:val="10"/>
          <w:kern w:val="24"/>
          <w:sz w:val="32"/>
          <w:szCs w:val="32"/>
          <w:lang w:eastAsia="en-GB"/>
        </w:rPr>
        <w:t>Neslin</w:t>
      </w:r>
      <w:proofErr w:type="spellEnd"/>
      <w:r w:rsidRPr="00B87BC9">
        <w:rPr>
          <w:rFonts w:asciiTheme="majorBidi" w:eastAsiaTheme="minorEastAsia" w:hAnsiTheme="majorBidi" w:cstheme="majorBidi"/>
          <w:i/>
          <w:iCs/>
          <w:color w:val="000000" w:themeColor="text1"/>
          <w:spacing w:val="10"/>
          <w:kern w:val="24"/>
          <w:sz w:val="32"/>
          <w:szCs w:val="32"/>
          <w:lang w:eastAsia="en-GB"/>
        </w:rPr>
        <w:t xml:space="preserve">, S.A. and Shankar, V. (2009) ‘Key Issues in Multichannel Customer Management: Current Knowledge and Future Directions, Journal of interactive marketing, 23(1), pp. 70–81. </w:t>
      </w:r>
    </w:p>
    <w:p w14:paraId="1E75C839" w14:textId="77777777" w:rsidR="00B87BC9" w:rsidRPr="00B87BC9" w:rsidRDefault="00B87BC9" w:rsidP="00C81620">
      <w:pPr>
        <w:spacing w:after="0" w:line="300" w:lineRule="auto"/>
        <w:contextualSpacing/>
        <w:rPr>
          <w:rFonts w:asciiTheme="majorBidi" w:eastAsia="Times New Roman" w:hAnsiTheme="majorBidi" w:cstheme="majorBidi"/>
          <w:i/>
          <w:iCs/>
          <w:sz w:val="32"/>
          <w:szCs w:val="24"/>
          <w:lang w:eastAsia="en-GB"/>
        </w:rPr>
      </w:pPr>
    </w:p>
    <w:p w14:paraId="36977A59" w14:textId="77777777" w:rsidR="00C81620" w:rsidRDefault="00C81620" w:rsidP="00C81620">
      <w:pPr>
        <w:numPr>
          <w:ilvl w:val="0"/>
          <w:numId w:val="8"/>
        </w:numPr>
        <w:spacing w:after="0" w:line="300" w:lineRule="auto"/>
        <w:ind w:left="1152"/>
        <w:contextualSpacing/>
        <w:rPr>
          <w:rFonts w:asciiTheme="majorBidi" w:eastAsia="Times New Roman" w:hAnsiTheme="majorBidi" w:cstheme="majorBidi"/>
          <w:i/>
          <w:iCs/>
          <w:sz w:val="32"/>
          <w:szCs w:val="24"/>
          <w:lang w:eastAsia="en-GB"/>
        </w:rPr>
      </w:pPr>
      <w:r>
        <w:rPr>
          <w:rFonts w:asciiTheme="majorBidi" w:eastAsiaTheme="minorEastAsia" w:hAnsiTheme="majorBidi" w:cstheme="majorBidi"/>
          <w:i/>
          <w:iCs/>
          <w:color w:val="000000" w:themeColor="text1"/>
          <w:spacing w:val="10"/>
          <w:kern w:val="24"/>
          <w:sz w:val="32"/>
          <w:szCs w:val="32"/>
          <w:lang w:eastAsia="en-GB"/>
        </w:rPr>
        <w:t>P</w:t>
      </w:r>
      <w:r w:rsidR="00B87BC9" w:rsidRPr="00B87BC9">
        <w:rPr>
          <w:rFonts w:asciiTheme="majorBidi" w:eastAsiaTheme="minorEastAsia" w:hAnsiTheme="majorBidi" w:cstheme="majorBidi"/>
          <w:i/>
          <w:iCs/>
          <w:color w:val="000000" w:themeColor="text1"/>
          <w:spacing w:val="10"/>
          <w:kern w:val="24"/>
          <w:sz w:val="32"/>
          <w:szCs w:val="32"/>
          <w:lang w:eastAsia="en-GB"/>
        </w:rPr>
        <w:t>eek, s., 2021. [online] Businessnewsdaily.com. Available at: &lt;https://www.businessnewsdaily.com/6146-decision-matrix.html&gt; [Accessed 28 July 2021].</w:t>
      </w:r>
    </w:p>
    <w:p w14:paraId="6C3D743B" w14:textId="77777777" w:rsidR="00C81620" w:rsidRDefault="00C81620" w:rsidP="00C81620">
      <w:pPr>
        <w:pStyle w:val="ListParagraph"/>
        <w:rPr>
          <w:rFonts w:asciiTheme="majorBidi" w:eastAsiaTheme="minorEastAsia" w:hAnsiTheme="majorBidi" w:cstheme="majorBidi"/>
          <w:i/>
          <w:iCs/>
          <w:color w:val="000000" w:themeColor="text1"/>
          <w:spacing w:val="10"/>
          <w:kern w:val="24"/>
          <w:sz w:val="32"/>
          <w:szCs w:val="32"/>
          <w:lang w:eastAsia="en-GB"/>
        </w:rPr>
      </w:pPr>
    </w:p>
    <w:p w14:paraId="21654146" w14:textId="2CE05E89" w:rsidR="00B87BC9" w:rsidRPr="00C81620" w:rsidRDefault="00B87BC9" w:rsidP="00C81620">
      <w:pPr>
        <w:numPr>
          <w:ilvl w:val="0"/>
          <w:numId w:val="8"/>
        </w:numPr>
        <w:spacing w:after="0" w:line="300" w:lineRule="auto"/>
        <w:ind w:left="1152"/>
        <w:contextualSpacing/>
        <w:rPr>
          <w:rFonts w:asciiTheme="majorBidi" w:eastAsia="Times New Roman" w:hAnsiTheme="majorBidi" w:cstheme="majorBidi"/>
          <w:i/>
          <w:iCs/>
          <w:sz w:val="32"/>
          <w:szCs w:val="24"/>
          <w:lang w:eastAsia="en-GB"/>
        </w:rPr>
      </w:pPr>
      <w:r w:rsidRPr="00B87BC9">
        <w:rPr>
          <w:rFonts w:asciiTheme="majorBidi" w:eastAsiaTheme="minorEastAsia" w:hAnsiTheme="majorBidi" w:cstheme="majorBidi"/>
          <w:i/>
          <w:iCs/>
          <w:color w:val="000000" w:themeColor="text1"/>
          <w:spacing w:val="10"/>
          <w:kern w:val="24"/>
          <w:sz w:val="32"/>
          <w:szCs w:val="32"/>
          <w:lang w:eastAsia="en-GB"/>
        </w:rPr>
        <w:t>PESTLE analysis.</w:t>
      </w:r>
    </w:p>
    <w:p w14:paraId="688ECDFC" w14:textId="77777777" w:rsidR="00B87BC9" w:rsidRPr="00B87BC9" w:rsidRDefault="00B87BC9" w:rsidP="00C81620">
      <w:pPr>
        <w:spacing w:after="0" w:line="300" w:lineRule="auto"/>
        <w:contextualSpacing/>
        <w:rPr>
          <w:rFonts w:asciiTheme="majorBidi" w:eastAsia="Times New Roman" w:hAnsiTheme="majorBidi" w:cstheme="majorBidi"/>
          <w:i/>
          <w:iCs/>
          <w:sz w:val="32"/>
          <w:szCs w:val="24"/>
          <w:lang w:eastAsia="en-GB"/>
        </w:rPr>
      </w:pPr>
    </w:p>
    <w:p w14:paraId="16E54DC3" w14:textId="62BA4FE2" w:rsidR="00C81620" w:rsidRPr="00C81620" w:rsidRDefault="00B87BC9" w:rsidP="00B87BC9">
      <w:pPr>
        <w:numPr>
          <w:ilvl w:val="0"/>
          <w:numId w:val="8"/>
        </w:numPr>
        <w:spacing w:after="0" w:line="300" w:lineRule="auto"/>
        <w:ind w:left="1152"/>
        <w:contextualSpacing/>
        <w:rPr>
          <w:rFonts w:asciiTheme="majorBidi" w:eastAsia="Times New Roman" w:hAnsiTheme="majorBidi" w:cstheme="majorBidi"/>
          <w:i/>
          <w:iCs/>
          <w:sz w:val="32"/>
          <w:szCs w:val="24"/>
          <w:lang w:eastAsia="en-GB"/>
        </w:rPr>
      </w:pPr>
      <w:r w:rsidRPr="00B87BC9">
        <w:rPr>
          <w:rFonts w:asciiTheme="majorBidi" w:eastAsiaTheme="minorEastAsia" w:hAnsiTheme="majorBidi" w:cstheme="majorBidi"/>
          <w:i/>
          <w:iCs/>
          <w:color w:val="000000" w:themeColor="text1"/>
          <w:spacing w:val="10"/>
          <w:kern w:val="24"/>
          <w:sz w:val="32"/>
          <w:szCs w:val="32"/>
          <w:lang w:eastAsia="en-GB"/>
        </w:rPr>
        <w:t xml:space="preserve">SWOT </w:t>
      </w:r>
      <w:proofErr w:type="gramStart"/>
      <w:r w:rsidRPr="00B87BC9">
        <w:rPr>
          <w:rFonts w:asciiTheme="majorBidi" w:eastAsiaTheme="minorEastAsia" w:hAnsiTheme="majorBidi" w:cstheme="majorBidi"/>
          <w:i/>
          <w:iCs/>
          <w:color w:val="000000" w:themeColor="text1"/>
          <w:spacing w:val="10"/>
          <w:kern w:val="24"/>
          <w:sz w:val="32"/>
          <w:szCs w:val="32"/>
          <w:lang w:eastAsia="en-GB"/>
        </w:rPr>
        <w:t>analysis</w:t>
      </w:r>
      <w:r w:rsidR="00756F00">
        <w:rPr>
          <w:rFonts w:asciiTheme="majorBidi" w:eastAsiaTheme="minorEastAsia" w:hAnsiTheme="majorBidi" w:cstheme="majorBidi"/>
          <w:i/>
          <w:iCs/>
          <w:color w:val="000000" w:themeColor="text1"/>
          <w:spacing w:val="10"/>
          <w:kern w:val="24"/>
          <w:sz w:val="32"/>
          <w:szCs w:val="32"/>
          <w:lang w:eastAsia="en-GB"/>
        </w:rPr>
        <w:t>(</w:t>
      </w:r>
      <w:proofErr w:type="gramEnd"/>
      <w:r w:rsidR="00756F00">
        <w:rPr>
          <w:rFonts w:asciiTheme="majorBidi" w:eastAsiaTheme="minorEastAsia" w:hAnsiTheme="majorBidi" w:cstheme="majorBidi"/>
          <w:i/>
          <w:iCs/>
          <w:color w:val="000000" w:themeColor="text1"/>
          <w:spacing w:val="10"/>
          <w:kern w:val="24"/>
          <w:sz w:val="32"/>
          <w:szCs w:val="32"/>
          <w:lang w:eastAsia="en-GB"/>
        </w:rPr>
        <w:t>1964).</w:t>
      </w:r>
    </w:p>
    <w:p w14:paraId="4485D5A0" w14:textId="0CA0FBB7" w:rsidR="00B87BC9" w:rsidRPr="00B87BC9" w:rsidRDefault="00B87BC9" w:rsidP="00C81620">
      <w:pPr>
        <w:spacing w:after="0" w:line="300" w:lineRule="auto"/>
        <w:ind w:left="1152"/>
        <w:contextualSpacing/>
        <w:rPr>
          <w:rFonts w:asciiTheme="majorBidi" w:eastAsia="Times New Roman" w:hAnsiTheme="majorBidi" w:cstheme="majorBidi"/>
          <w:i/>
          <w:iCs/>
          <w:sz w:val="32"/>
          <w:szCs w:val="24"/>
          <w:lang w:eastAsia="en-GB"/>
        </w:rPr>
      </w:pPr>
      <w:r w:rsidRPr="00B87BC9">
        <w:rPr>
          <w:rFonts w:asciiTheme="majorBidi" w:eastAsiaTheme="minorEastAsia" w:hAnsiTheme="majorBidi" w:cstheme="majorBidi"/>
          <w:i/>
          <w:iCs/>
          <w:color w:val="000000" w:themeColor="text1"/>
          <w:spacing w:val="10"/>
          <w:kern w:val="24"/>
          <w:sz w:val="32"/>
          <w:szCs w:val="32"/>
          <w:lang w:eastAsia="en-GB"/>
        </w:rPr>
        <w:t>.</w:t>
      </w:r>
    </w:p>
    <w:p w14:paraId="5D6121A2" w14:textId="77EAD3A5" w:rsidR="00B87BC9" w:rsidRPr="00B87BC9" w:rsidRDefault="00B87BC9" w:rsidP="00B87BC9">
      <w:pPr>
        <w:numPr>
          <w:ilvl w:val="0"/>
          <w:numId w:val="8"/>
        </w:numPr>
        <w:spacing w:after="0" w:line="300" w:lineRule="auto"/>
        <w:ind w:left="1152"/>
        <w:contextualSpacing/>
        <w:rPr>
          <w:rFonts w:asciiTheme="majorBidi" w:eastAsia="Times New Roman" w:hAnsiTheme="majorBidi" w:cstheme="majorBidi"/>
          <w:i/>
          <w:iCs/>
          <w:sz w:val="32"/>
          <w:szCs w:val="24"/>
          <w:lang w:eastAsia="en-GB"/>
        </w:rPr>
      </w:pPr>
      <w:r w:rsidRPr="00B87BC9">
        <w:rPr>
          <w:rFonts w:asciiTheme="majorBidi" w:eastAsiaTheme="minorEastAsia" w:hAnsiTheme="majorBidi" w:cstheme="majorBidi"/>
          <w:i/>
          <w:iCs/>
          <w:color w:val="000000" w:themeColor="text1"/>
          <w:spacing w:val="10"/>
          <w:kern w:val="24"/>
          <w:sz w:val="32"/>
          <w:szCs w:val="32"/>
          <w:lang w:eastAsia="en-GB"/>
        </w:rPr>
        <w:t xml:space="preserve">  </w:t>
      </w:r>
      <w:proofErr w:type="spellStart"/>
      <w:r w:rsidRPr="00B87BC9">
        <w:rPr>
          <w:rFonts w:asciiTheme="majorBidi" w:eastAsiaTheme="minorEastAsia" w:hAnsiTheme="majorBidi" w:cstheme="majorBidi"/>
          <w:i/>
          <w:iCs/>
          <w:color w:val="000000" w:themeColor="text1"/>
          <w:spacing w:val="10"/>
          <w:kern w:val="24"/>
          <w:sz w:val="32"/>
          <w:szCs w:val="32"/>
          <w:lang w:eastAsia="en-GB"/>
        </w:rPr>
        <w:t>Weltevreden</w:t>
      </w:r>
      <w:proofErr w:type="spellEnd"/>
      <w:r w:rsidRPr="00B87BC9">
        <w:rPr>
          <w:rFonts w:asciiTheme="majorBidi" w:eastAsiaTheme="minorEastAsia" w:hAnsiTheme="majorBidi" w:cstheme="majorBidi"/>
          <w:i/>
          <w:iCs/>
          <w:color w:val="000000" w:themeColor="text1"/>
          <w:spacing w:val="10"/>
          <w:kern w:val="24"/>
          <w:sz w:val="32"/>
          <w:szCs w:val="32"/>
          <w:lang w:eastAsia="en-GB"/>
        </w:rPr>
        <w:t xml:space="preserve">, </w:t>
      </w:r>
      <w:proofErr w:type="gramStart"/>
      <w:r w:rsidRPr="00B87BC9">
        <w:rPr>
          <w:rFonts w:asciiTheme="majorBidi" w:eastAsiaTheme="minorEastAsia" w:hAnsiTheme="majorBidi" w:cstheme="majorBidi"/>
          <w:i/>
          <w:iCs/>
          <w:color w:val="000000" w:themeColor="text1"/>
          <w:spacing w:val="10"/>
          <w:kern w:val="24"/>
          <w:sz w:val="32"/>
          <w:szCs w:val="32"/>
          <w:lang w:eastAsia="en-GB"/>
        </w:rPr>
        <w:t>J.W..</w:t>
      </w:r>
      <w:proofErr w:type="gramEnd"/>
      <w:r w:rsidRPr="00B87BC9">
        <w:rPr>
          <w:rFonts w:asciiTheme="majorBidi" w:eastAsiaTheme="minorEastAsia" w:hAnsiTheme="majorBidi" w:cstheme="majorBidi"/>
          <w:i/>
          <w:iCs/>
          <w:color w:val="000000" w:themeColor="text1"/>
          <w:spacing w:val="10"/>
          <w:kern w:val="24"/>
          <w:sz w:val="32"/>
          <w:szCs w:val="32"/>
          <w:lang w:eastAsia="en-GB"/>
        </w:rPr>
        <w:t xml:space="preserve"> (2007) ‘Substitution or complementarity? How the Internet changes city </w:t>
      </w:r>
      <w:proofErr w:type="spellStart"/>
      <w:r w:rsidRPr="00B87BC9">
        <w:rPr>
          <w:rFonts w:asciiTheme="majorBidi" w:eastAsiaTheme="minorEastAsia" w:hAnsiTheme="majorBidi" w:cstheme="majorBidi"/>
          <w:i/>
          <w:iCs/>
          <w:color w:val="000000" w:themeColor="text1"/>
          <w:spacing w:val="10"/>
          <w:kern w:val="24"/>
          <w:sz w:val="32"/>
          <w:szCs w:val="32"/>
          <w:lang w:eastAsia="en-GB"/>
        </w:rPr>
        <w:t>cent</w:t>
      </w:r>
      <w:r w:rsidR="0069429E">
        <w:rPr>
          <w:rFonts w:asciiTheme="majorBidi" w:eastAsiaTheme="minorEastAsia" w:hAnsiTheme="majorBidi" w:cstheme="majorBidi"/>
          <w:i/>
          <w:iCs/>
          <w:color w:val="000000" w:themeColor="text1"/>
          <w:spacing w:val="10"/>
          <w:kern w:val="24"/>
          <w:sz w:val="32"/>
          <w:szCs w:val="32"/>
          <w:lang w:eastAsia="en-GB"/>
        </w:rPr>
        <w:t>er</w:t>
      </w:r>
      <w:proofErr w:type="spellEnd"/>
      <w:r w:rsidRPr="00B87BC9">
        <w:rPr>
          <w:rFonts w:asciiTheme="majorBidi" w:eastAsiaTheme="minorEastAsia" w:hAnsiTheme="majorBidi" w:cstheme="majorBidi"/>
          <w:i/>
          <w:iCs/>
          <w:color w:val="000000" w:themeColor="text1"/>
          <w:spacing w:val="10"/>
          <w:kern w:val="24"/>
          <w:sz w:val="32"/>
          <w:szCs w:val="32"/>
          <w:lang w:eastAsia="en-GB"/>
        </w:rPr>
        <w:t xml:space="preserve"> shopping’, Journal of retailing and consumer services, 14(3), pp. 192–207. </w:t>
      </w:r>
      <w:proofErr w:type="gramStart"/>
      <w:r w:rsidRPr="00B87BC9">
        <w:rPr>
          <w:rFonts w:asciiTheme="majorBidi" w:eastAsiaTheme="minorEastAsia" w:hAnsiTheme="majorBidi" w:cstheme="majorBidi"/>
          <w:i/>
          <w:iCs/>
          <w:color w:val="000000" w:themeColor="text1"/>
          <w:spacing w:val="10"/>
          <w:kern w:val="24"/>
          <w:sz w:val="32"/>
          <w:szCs w:val="32"/>
          <w:lang w:eastAsia="en-GB"/>
        </w:rPr>
        <w:t>doi:10.1016/j.jretconser</w:t>
      </w:r>
      <w:proofErr w:type="gramEnd"/>
      <w:r w:rsidRPr="00B87BC9">
        <w:rPr>
          <w:rFonts w:asciiTheme="majorBidi" w:eastAsiaTheme="minorEastAsia" w:hAnsiTheme="majorBidi" w:cstheme="majorBidi"/>
          <w:i/>
          <w:iCs/>
          <w:color w:val="000000" w:themeColor="text1"/>
          <w:spacing w:val="10"/>
          <w:kern w:val="24"/>
          <w:sz w:val="32"/>
          <w:szCs w:val="32"/>
          <w:lang w:eastAsia="en-GB"/>
        </w:rPr>
        <w:t>.2006.09.001.</w:t>
      </w:r>
    </w:p>
    <w:sectPr w:rsidR="00B87BC9" w:rsidRPr="00B87BC9" w:rsidSect="006617D4">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623BC9"/>
    <w:multiLevelType w:val="hybridMultilevel"/>
    <w:tmpl w:val="85AA36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1A1625C"/>
    <w:multiLevelType w:val="hybridMultilevel"/>
    <w:tmpl w:val="5FF6C6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F9222C3"/>
    <w:multiLevelType w:val="hybridMultilevel"/>
    <w:tmpl w:val="9BCEB5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33E1184"/>
    <w:multiLevelType w:val="hybridMultilevel"/>
    <w:tmpl w:val="573AC5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EB27F83"/>
    <w:multiLevelType w:val="hybridMultilevel"/>
    <w:tmpl w:val="3F38DD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FED24A2"/>
    <w:multiLevelType w:val="hybridMultilevel"/>
    <w:tmpl w:val="28E09E4A"/>
    <w:lvl w:ilvl="0" w:tplc="EB548246">
      <w:start w:val="1"/>
      <w:numFmt w:val="bullet"/>
      <w:lvlText w:val="•"/>
      <w:lvlJc w:val="left"/>
      <w:pPr>
        <w:tabs>
          <w:tab w:val="num" w:pos="720"/>
        </w:tabs>
        <w:ind w:left="720" w:hanging="360"/>
      </w:pPr>
      <w:rPr>
        <w:rFonts w:ascii="Arial" w:hAnsi="Arial" w:hint="default"/>
      </w:rPr>
    </w:lvl>
    <w:lvl w:ilvl="1" w:tplc="1698142E" w:tentative="1">
      <w:start w:val="1"/>
      <w:numFmt w:val="bullet"/>
      <w:lvlText w:val="•"/>
      <w:lvlJc w:val="left"/>
      <w:pPr>
        <w:tabs>
          <w:tab w:val="num" w:pos="1440"/>
        </w:tabs>
        <w:ind w:left="1440" w:hanging="360"/>
      </w:pPr>
      <w:rPr>
        <w:rFonts w:ascii="Arial" w:hAnsi="Arial" w:hint="default"/>
      </w:rPr>
    </w:lvl>
    <w:lvl w:ilvl="2" w:tplc="9636352A" w:tentative="1">
      <w:start w:val="1"/>
      <w:numFmt w:val="bullet"/>
      <w:lvlText w:val="•"/>
      <w:lvlJc w:val="left"/>
      <w:pPr>
        <w:tabs>
          <w:tab w:val="num" w:pos="2160"/>
        </w:tabs>
        <w:ind w:left="2160" w:hanging="360"/>
      </w:pPr>
      <w:rPr>
        <w:rFonts w:ascii="Arial" w:hAnsi="Arial" w:hint="default"/>
      </w:rPr>
    </w:lvl>
    <w:lvl w:ilvl="3" w:tplc="E57E90E2" w:tentative="1">
      <w:start w:val="1"/>
      <w:numFmt w:val="bullet"/>
      <w:lvlText w:val="•"/>
      <w:lvlJc w:val="left"/>
      <w:pPr>
        <w:tabs>
          <w:tab w:val="num" w:pos="2880"/>
        </w:tabs>
        <w:ind w:left="2880" w:hanging="360"/>
      </w:pPr>
      <w:rPr>
        <w:rFonts w:ascii="Arial" w:hAnsi="Arial" w:hint="default"/>
      </w:rPr>
    </w:lvl>
    <w:lvl w:ilvl="4" w:tplc="BFA4ADC2" w:tentative="1">
      <w:start w:val="1"/>
      <w:numFmt w:val="bullet"/>
      <w:lvlText w:val="•"/>
      <w:lvlJc w:val="left"/>
      <w:pPr>
        <w:tabs>
          <w:tab w:val="num" w:pos="3600"/>
        </w:tabs>
        <w:ind w:left="3600" w:hanging="360"/>
      </w:pPr>
      <w:rPr>
        <w:rFonts w:ascii="Arial" w:hAnsi="Arial" w:hint="default"/>
      </w:rPr>
    </w:lvl>
    <w:lvl w:ilvl="5" w:tplc="7A905CF6" w:tentative="1">
      <w:start w:val="1"/>
      <w:numFmt w:val="bullet"/>
      <w:lvlText w:val="•"/>
      <w:lvlJc w:val="left"/>
      <w:pPr>
        <w:tabs>
          <w:tab w:val="num" w:pos="4320"/>
        </w:tabs>
        <w:ind w:left="4320" w:hanging="360"/>
      </w:pPr>
      <w:rPr>
        <w:rFonts w:ascii="Arial" w:hAnsi="Arial" w:hint="default"/>
      </w:rPr>
    </w:lvl>
    <w:lvl w:ilvl="6" w:tplc="E50C826E" w:tentative="1">
      <w:start w:val="1"/>
      <w:numFmt w:val="bullet"/>
      <w:lvlText w:val="•"/>
      <w:lvlJc w:val="left"/>
      <w:pPr>
        <w:tabs>
          <w:tab w:val="num" w:pos="5040"/>
        </w:tabs>
        <w:ind w:left="5040" w:hanging="360"/>
      </w:pPr>
      <w:rPr>
        <w:rFonts w:ascii="Arial" w:hAnsi="Arial" w:hint="default"/>
      </w:rPr>
    </w:lvl>
    <w:lvl w:ilvl="7" w:tplc="5AF0FCB6" w:tentative="1">
      <w:start w:val="1"/>
      <w:numFmt w:val="bullet"/>
      <w:lvlText w:val="•"/>
      <w:lvlJc w:val="left"/>
      <w:pPr>
        <w:tabs>
          <w:tab w:val="num" w:pos="5760"/>
        </w:tabs>
        <w:ind w:left="5760" w:hanging="360"/>
      </w:pPr>
      <w:rPr>
        <w:rFonts w:ascii="Arial" w:hAnsi="Arial" w:hint="default"/>
      </w:rPr>
    </w:lvl>
    <w:lvl w:ilvl="8" w:tplc="5E8ED92C"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508F4EE4"/>
    <w:multiLevelType w:val="hybridMultilevel"/>
    <w:tmpl w:val="75EA3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1472867"/>
    <w:multiLevelType w:val="hybridMultilevel"/>
    <w:tmpl w:val="5134BF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B7C0F70"/>
    <w:multiLevelType w:val="hybridMultilevel"/>
    <w:tmpl w:val="017E9D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B831559"/>
    <w:multiLevelType w:val="hybridMultilevel"/>
    <w:tmpl w:val="3DF413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3"/>
  </w:num>
  <w:num w:numId="3">
    <w:abstractNumId w:val="0"/>
  </w:num>
  <w:num w:numId="4">
    <w:abstractNumId w:val="2"/>
  </w:num>
  <w:num w:numId="5">
    <w:abstractNumId w:val="9"/>
  </w:num>
  <w:num w:numId="6">
    <w:abstractNumId w:val="1"/>
  </w:num>
  <w:num w:numId="7">
    <w:abstractNumId w:val="8"/>
  </w:num>
  <w:num w:numId="8">
    <w:abstractNumId w:val="5"/>
  </w:num>
  <w:num w:numId="9">
    <w:abstractNumId w:val="4"/>
  </w:num>
  <w:num w:numId="1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MDIwNzE1NTAxNDUzNDZT0lEKTi0uzszPAykwrQUA2TsC0iwAAAA="/>
  </w:docVars>
  <w:rsids>
    <w:rsidRoot w:val="006617D4"/>
    <w:rsid w:val="00002FB2"/>
    <w:rsid w:val="00013986"/>
    <w:rsid w:val="00014747"/>
    <w:rsid w:val="00021B2F"/>
    <w:rsid w:val="00024028"/>
    <w:rsid w:val="00024190"/>
    <w:rsid w:val="00027F0D"/>
    <w:rsid w:val="00034060"/>
    <w:rsid w:val="00035DC6"/>
    <w:rsid w:val="0004167D"/>
    <w:rsid w:val="00044EF2"/>
    <w:rsid w:val="00053AE8"/>
    <w:rsid w:val="00064D87"/>
    <w:rsid w:val="0007095E"/>
    <w:rsid w:val="0007128C"/>
    <w:rsid w:val="000907C9"/>
    <w:rsid w:val="00093375"/>
    <w:rsid w:val="000A74A2"/>
    <w:rsid w:val="000B1E3F"/>
    <w:rsid w:val="000B4550"/>
    <w:rsid w:val="000C15B5"/>
    <w:rsid w:val="000C4C5C"/>
    <w:rsid w:val="000E1C97"/>
    <w:rsid w:val="000E423C"/>
    <w:rsid w:val="000E4A32"/>
    <w:rsid w:val="001155D9"/>
    <w:rsid w:val="00116A5D"/>
    <w:rsid w:val="001209B3"/>
    <w:rsid w:val="00125B1F"/>
    <w:rsid w:val="001341C8"/>
    <w:rsid w:val="0017255C"/>
    <w:rsid w:val="00173498"/>
    <w:rsid w:val="001753CE"/>
    <w:rsid w:val="00182574"/>
    <w:rsid w:val="001A08F0"/>
    <w:rsid w:val="001D4637"/>
    <w:rsid w:val="001E07EA"/>
    <w:rsid w:val="001E4690"/>
    <w:rsid w:val="00201A69"/>
    <w:rsid w:val="00204816"/>
    <w:rsid w:val="00206C13"/>
    <w:rsid w:val="00215592"/>
    <w:rsid w:val="0022547E"/>
    <w:rsid w:val="00230A7F"/>
    <w:rsid w:val="00232B16"/>
    <w:rsid w:val="00247F50"/>
    <w:rsid w:val="00264EBB"/>
    <w:rsid w:val="00276A82"/>
    <w:rsid w:val="0028752D"/>
    <w:rsid w:val="002933FB"/>
    <w:rsid w:val="002971E2"/>
    <w:rsid w:val="002C0C6A"/>
    <w:rsid w:val="002C391D"/>
    <w:rsid w:val="002D1062"/>
    <w:rsid w:val="002D3202"/>
    <w:rsid w:val="002D4039"/>
    <w:rsid w:val="002E07AF"/>
    <w:rsid w:val="002F0E89"/>
    <w:rsid w:val="00313770"/>
    <w:rsid w:val="003146A4"/>
    <w:rsid w:val="0035100D"/>
    <w:rsid w:val="00353520"/>
    <w:rsid w:val="00361A56"/>
    <w:rsid w:val="00364848"/>
    <w:rsid w:val="003654C3"/>
    <w:rsid w:val="00381D44"/>
    <w:rsid w:val="00384B89"/>
    <w:rsid w:val="00395C74"/>
    <w:rsid w:val="003970F4"/>
    <w:rsid w:val="003A2592"/>
    <w:rsid w:val="003C0646"/>
    <w:rsid w:val="003C6003"/>
    <w:rsid w:val="003D15F7"/>
    <w:rsid w:val="003D55B2"/>
    <w:rsid w:val="003E6AFA"/>
    <w:rsid w:val="00403F62"/>
    <w:rsid w:val="00422F6F"/>
    <w:rsid w:val="00426E58"/>
    <w:rsid w:val="00472EC9"/>
    <w:rsid w:val="00472EF8"/>
    <w:rsid w:val="004840AD"/>
    <w:rsid w:val="00486C23"/>
    <w:rsid w:val="004A7F9E"/>
    <w:rsid w:val="004B473D"/>
    <w:rsid w:val="004D5CC6"/>
    <w:rsid w:val="004D7F4E"/>
    <w:rsid w:val="004E50A1"/>
    <w:rsid w:val="004E71AF"/>
    <w:rsid w:val="004F2FFF"/>
    <w:rsid w:val="004F5305"/>
    <w:rsid w:val="005020F6"/>
    <w:rsid w:val="005258E1"/>
    <w:rsid w:val="00531B7D"/>
    <w:rsid w:val="00531EFA"/>
    <w:rsid w:val="005359D4"/>
    <w:rsid w:val="0054735A"/>
    <w:rsid w:val="005505F5"/>
    <w:rsid w:val="00552A68"/>
    <w:rsid w:val="00567D1B"/>
    <w:rsid w:val="00570903"/>
    <w:rsid w:val="0057379A"/>
    <w:rsid w:val="0058573F"/>
    <w:rsid w:val="0059110B"/>
    <w:rsid w:val="00592636"/>
    <w:rsid w:val="005A0766"/>
    <w:rsid w:val="005D07E5"/>
    <w:rsid w:val="005D5DE8"/>
    <w:rsid w:val="005E02B8"/>
    <w:rsid w:val="005E224A"/>
    <w:rsid w:val="005F159B"/>
    <w:rsid w:val="005F6A07"/>
    <w:rsid w:val="00610A63"/>
    <w:rsid w:val="00612E8B"/>
    <w:rsid w:val="0062085C"/>
    <w:rsid w:val="006401D4"/>
    <w:rsid w:val="006570AD"/>
    <w:rsid w:val="006617D4"/>
    <w:rsid w:val="0069429E"/>
    <w:rsid w:val="006A006C"/>
    <w:rsid w:val="006A2498"/>
    <w:rsid w:val="006B3C0A"/>
    <w:rsid w:val="006B3D05"/>
    <w:rsid w:val="006C1C78"/>
    <w:rsid w:val="006C41D1"/>
    <w:rsid w:val="006C55BC"/>
    <w:rsid w:val="006C73C8"/>
    <w:rsid w:val="006D12F2"/>
    <w:rsid w:val="006D36D0"/>
    <w:rsid w:val="006D3786"/>
    <w:rsid w:val="006E32DF"/>
    <w:rsid w:val="006E447A"/>
    <w:rsid w:val="00700D8C"/>
    <w:rsid w:val="007127FC"/>
    <w:rsid w:val="0074383D"/>
    <w:rsid w:val="00745121"/>
    <w:rsid w:val="00756F00"/>
    <w:rsid w:val="00767B15"/>
    <w:rsid w:val="00773595"/>
    <w:rsid w:val="00776C34"/>
    <w:rsid w:val="00793C36"/>
    <w:rsid w:val="007A161D"/>
    <w:rsid w:val="007A4BC2"/>
    <w:rsid w:val="007A7685"/>
    <w:rsid w:val="007C1E08"/>
    <w:rsid w:val="007C2393"/>
    <w:rsid w:val="007C6CBB"/>
    <w:rsid w:val="007D0F32"/>
    <w:rsid w:val="007D6107"/>
    <w:rsid w:val="007D74B2"/>
    <w:rsid w:val="007E0874"/>
    <w:rsid w:val="0080744C"/>
    <w:rsid w:val="00814D93"/>
    <w:rsid w:val="00823064"/>
    <w:rsid w:val="008A0F1C"/>
    <w:rsid w:val="008B6DBC"/>
    <w:rsid w:val="008C50E1"/>
    <w:rsid w:val="008C77EC"/>
    <w:rsid w:val="008D23C0"/>
    <w:rsid w:val="008D4086"/>
    <w:rsid w:val="008D4678"/>
    <w:rsid w:val="008D5C6D"/>
    <w:rsid w:val="008F2DFC"/>
    <w:rsid w:val="008F4B2C"/>
    <w:rsid w:val="00916391"/>
    <w:rsid w:val="00920045"/>
    <w:rsid w:val="009256A2"/>
    <w:rsid w:val="00925961"/>
    <w:rsid w:val="0093333B"/>
    <w:rsid w:val="009401B7"/>
    <w:rsid w:val="0094166B"/>
    <w:rsid w:val="009416A1"/>
    <w:rsid w:val="0094742B"/>
    <w:rsid w:val="009474D8"/>
    <w:rsid w:val="00955DF2"/>
    <w:rsid w:val="009579FB"/>
    <w:rsid w:val="00960B81"/>
    <w:rsid w:val="00971197"/>
    <w:rsid w:val="00974C46"/>
    <w:rsid w:val="009772A7"/>
    <w:rsid w:val="00982275"/>
    <w:rsid w:val="009875AD"/>
    <w:rsid w:val="009944AD"/>
    <w:rsid w:val="009A46B0"/>
    <w:rsid w:val="009A6205"/>
    <w:rsid w:val="009B3467"/>
    <w:rsid w:val="009C3790"/>
    <w:rsid w:val="009C6DE0"/>
    <w:rsid w:val="009C740E"/>
    <w:rsid w:val="009D766B"/>
    <w:rsid w:val="009F2929"/>
    <w:rsid w:val="00A0791E"/>
    <w:rsid w:val="00A26CE2"/>
    <w:rsid w:val="00A632B1"/>
    <w:rsid w:val="00A66F9F"/>
    <w:rsid w:val="00A74372"/>
    <w:rsid w:val="00A74C83"/>
    <w:rsid w:val="00A83950"/>
    <w:rsid w:val="00A9749D"/>
    <w:rsid w:val="00AA3230"/>
    <w:rsid w:val="00AA3489"/>
    <w:rsid w:val="00AC1ECB"/>
    <w:rsid w:val="00AD2CF5"/>
    <w:rsid w:val="00AE4B5C"/>
    <w:rsid w:val="00AF4D8B"/>
    <w:rsid w:val="00AF5911"/>
    <w:rsid w:val="00B036D1"/>
    <w:rsid w:val="00B0739B"/>
    <w:rsid w:val="00B114CB"/>
    <w:rsid w:val="00B30D6E"/>
    <w:rsid w:val="00B3502B"/>
    <w:rsid w:val="00B41106"/>
    <w:rsid w:val="00B5479F"/>
    <w:rsid w:val="00B5762F"/>
    <w:rsid w:val="00B63C15"/>
    <w:rsid w:val="00B66A7C"/>
    <w:rsid w:val="00B66F7F"/>
    <w:rsid w:val="00B76165"/>
    <w:rsid w:val="00B7789D"/>
    <w:rsid w:val="00B813BF"/>
    <w:rsid w:val="00B82FAA"/>
    <w:rsid w:val="00B858B4"/>
    <w:rsid w:val="00B87BC9"/>
    <w:rsid w:val="00B95075"/>
    <w:rsid w:val="00BA2D13"/>
    <w:rsid w:val="00BB41F4"/>
    <w:rsid w:val="00BE38FB"/>
    <w:rsid w:val="00BE4874"/>
    <w:rsid w:val="00BE49BD"/>
    <w:rsid w:val="00C054E3"/>
    <w:rsid w:val="00C23CF3"/>
    <w:rsid w:val="00C430E6"/>
    <w:rsid w:val="00C43986"/>
    <w:rsid w:val="00C81620"/>
    <w:rsid w:val="00C8401F"/>
    <w:rsid w:val="00C92E79"/>
    <w:rsid w:val="00CA4EE0"/>
    <w:rsid w:val="00CD205E"/>
    <w:rsid w:val="00CD2D78"/>
    <w:rsid w:val="00CE2405"/>
    <w:rsid w:val="00CF38E5"/>
    <w:rsid w:val="00CF4FD1"/>
    <w:rsid w:val="00D13B99"/>
    <w:rsid w:val="00D3009E"/>
    <w:rsid w:val="00D301B1"/>
    <w:rsid w:val="00D432BB"/>
    <w:rsid w:val="00D46AFE"/>
    <w:rsid w:val="00D8366E"/>
    <w:rsid w:val="00D9217C"/>
    <w:rsid w:val="00DA1F9D"/>
    <w:rsid w:val="00DA6B6E"/>
    <w:rsid w:val="00DB44DC"/>
    <w:rsid w:val="00DB70A4"/>
    <w:rsid w:val="00DC26A0"/>
    <w:rsid w:val="00DD189E"/>
    <w:rsid w:val="00DD648A"/>
    <w:rsid w:val="00DE0B3D"/>
    <w:rsid w:val="00DE0E6A"/>
    <w:rsid w:val="00E06E02"/>
    <w:rsid w:val="00E0779C"/>
    <w:rsid w:val="00E20E04"/>
    <w:rsid w:val="00E24714"/>
    <w:rsid w:val="00E31289"/>
    <w:rsid w:val="00E35A94"/>
    <w:rsid w:val="00E36CA3"/>
    <w:rsid w:val="00E572AE"/>
    <w:rsid w:val="00E654BF"/>
    <w:rsid w:val="00E67834"/>
    <w:rsid w:val="00E70DB0"/>
    <w:rsid w:val="00E826DE"/>
    <w:rsid w:val="00E87303"/>
    <w:rsid w:val="00EA2901"/>
    <w:rsid w:val="00EB6CE1"/>
    <w:rsid w:val="00ED20F2"/>
    <w:rsid w:val="00ED3969"/>
    <w:rsid w:val="00ED39AC"/>
    <w:rsid w:val="00ED5C9C"/>
    <w:rsid w:val="00EE617E"/>
    <w:rsid w:val="00EF3BE8"/>
    <w:rsid w:val="00EF4814"/>
    <w:rsid w:val="00F05B9B"/>
    <w:rsid w:val="00F1369B"/>
    <w:rsid w:val="00F36E43"/>
    <w:rsid w:val="00F41485"/>
    <w:rsid w:val="00F431C0"/>
    <w:rsid w:val="00F50CBA"/>
    <w:rsid w:val="00F55631"/>
    <w:rsid w:val="00F57930"/>
    <w:rsid w:val="00F61F32"/>
    <w:rsid w:val="00F64363"/>
    <w:rsid w:val="00FA39B5"/>
    <w:rsid w:val="00FB1356"/>
    <w:rsid w:val="00FB7F12"/>
    <w:rsid w:val="00FD4CB5"/>
    <w:rsid w:val="00FE1D41"/>
    <w:rsid w:val="00FF1700"/>
    <w:rsid w:val="00FF3CA0"/>
    <w:rsid w:val="00FF495B"/>
    <w:rsid w:val="125B7C1F"/>
    <w:rsid w:val="155C399B"/>
    <w:rsid w:val="172EED42"/>
    <w:rsid w:val="1A668E04"/>
    <w:rsid w:val="1C025E65"/>
    <w:rsid w:val="1D9E2EC6"/>
    <w:rsid w:val="1E17E165"/>
    <w:rsid w:val="22719FE9"/>
    <w:rsid w:val="24F470D1"/>
    <w:rsid w:val="27AAA66E"/>
    <w:rsid w:val="2E0A0C74"/>
    <w:rsid w:val="342B819A"/>
    <w:rsid w:val="42EBC89B"/>
    <w:rsid w:val="45A1FE38"/>
    <w:rsid w:val="4EA9F9E3"/>
    <w:rsid w:val="4EC32240"/>
    <w:rsid w:val="4EEDC1E2"/>
    <w:rsid w:val="50E9C4F8"/>
    <w:rsid w:val="51D7DFD0"/>
    <w:rsid w:val="56DDA1BF"/>
    <w:rsid w:val="5BE363AE"/>
    <w:rsid w:val="5CBCC696"/>
    <w:rsid w:val="5FB3E0A0"/>
    <w:rsid w:val="6057B0EA"/>
    <w:rsid w:val="664F8B9F"/>
    <w:rsid w:val="6C31EFE1"/>
    <w:rsid w:val="773C862A"/>
    <w:rsid w:val="77C3DB78"/>
    <w:rsid w:val="7ABD2980"/>
    <w:rsid w:val="7AFB7C3A"/>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0D7BF1"/>
  <w15:docId w15:val="{9E0DAA98-AC28-4F0E-83F0-EE07DB3DBD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E1D41"/>
    <w:pPr>
      <w:keepNext/>
      <w:keepLines/>
      <w:spacing w:before="400" w:after="40" w:line="240" w:lineRule="auto"/>
      <w:outlineLvl w:val="0"/>
    </w:pPr>
    <w:rPr>
      <w:rFonts w:asciiTheme="majorHAnsi" w:eastAsiaTheme="majorEastAsia" w:hAnsiTheme="majorHAnsi" w:cstheme="majorBidi"/>
      <w:color w:val="1F4E79" w:themeColor="accent1" w:themeShade="80"/>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6617D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FE1D41"/>
    <w:rPr>
      <w:rFonts w:asciiTheme="majorHAnsi" w:eastAsiaTheme="majorEastAsia" w:hAnsiTheme="majorHAnsi" w:cstheme="majorBidi"/>
      <w:color w:val="1F4E79" w:themeColor="accent1" w:themeShade="80"/>
      <w:sz w:val="36"/>
      <w:szCs w:val="36"/>
    </w:rPr>
  </w:style>
  <w:style w:type="paragraph" w:styleId="ListParagraph">
    <w:name w:val="List Paragraph"/>
    <w:basedOn w:val="Normal"/>
    <w:uiPriority w:val="34"/>
    <w:qFormat/>
    <w:rsid w:val="005505F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3428119">
      <w:bodyDiv w:val="1"/>
      <w:marLeft w:val="0"/>
      <w:marRight w:val="0"/>
      <w:marTop w:val="0"/>
      <w:marBottom w:val="0"/>
      <w:divBdr>
        <w:top w:val="none" w:sz="0" w:space="0" w:color="auto"/>
        <w:left w:val="none" w:sz="0" w:space="0" w:color="auto"/>
        <w:bottom w:val="none" w:sz="0" w:space="0" w:color="auto"/>
        <w:right w:val="none" w:sz="0" w:space="0" w:color="auto"/>
      </w:divBdr>
    </w:div>
    <w:div w:id="1461993166">
      <w:bodyDiv w:val="1"/>
      <w:marLeft w:val="0"/>
      <w:marRight w:val="0"/>
      <w:marTop w:val="0"/>
      <w:marBottom w:val="0"/>
      <w:divBdr>
        <w:top w:val="none" w:sz="0" w:space="0" w:color="auto"/>
        <w:left w:val="none" w:sz="0" w:space="0" w:color="auto"/>
        <w:bottom w:val="none" w:sz="0" w:space="0" w:color="auto"/>
        <w:right w:val="none" w:sz="0" w:space="0" w:color="auto"/>
      </w:divBdr>
      <w:divsChild>
        <w:div w:id="1936546750">
          <w:marLeft w:val="432"/>
          <w:marRight w:val="0"/>
          <w:marTop w:val="200"/>
          <w:marBottom w:val="0"/>
          <w:divBdr>
            <w:top w:val="none" w:sz="0" w:space="0" w:color="auto"/>
            <w:left w:val="none" w:sz="0" w:space="0" w:color="auto"/>
            <w:bottom w:val="none" w:sz="0" w:space="0" w:color="auto"/>
            <w:right w:val="none" w:sz="0" w:space="0" w:color="auto"/>
          </w:divBdr>
        </w:div>
        <w:div w:id="1423256472">
          <w:marLeft w:val="432"/>
          <w:marRight w:val="0"/>
          <w:marTop w:val="200"/>
          <w:marBottom w:val="0"/>
          <w:divBdr>
            <w:top w:val="none" w:sz="0" w:space="0" w:color="auto"/>
            <w:left w:val="none" w:sz="0" w:space="0" w:color="auto"/>
            <w:bottom w:val="none" w:sz="0" w:space="0" w:color="auto"/>
            <w:right w:val="none" w:sz="0" w:space="0" w:color="auto"/>
          </w:divBdr>
        </w:div>
        <w:div w:id="1799492966">
          <w:marLeft w:val="432"/>
          <w:marRight w:val="0"/>
          <w:marTop w:val="200"/>
          <w:marBottom w:val="0"/>
          <w:divBdr>
            <w:top w:val="none" w:sz="0" w:space="0" w:color="auto"/>
            <w:left w:val="none" w:sz="0" w:space="0" w:color="auto"/>
            <w:bottom w:val="none" w:sz="0" w:space="0" w:color="auto"/>
            <w:right w:val="none" w:sz="0" w:space="0" w:color="auto"/>
          </w:divBdr>
        </w:div>
        <w:div w:id="941038339">
          <w:marLeft w:val="432"/>
          <w:marRight w:val="0"/>
          <w:marTop w:val="200"/>
          <w:marBottom w:val="0"/>
          <w:divBdr>
            <w:top w:val="none" w:sz="0" w:space="0" w:color="auto"/>
            <w:left w:val="none" w:sz="0" w:space="0" w:color="auto"/>
            <w:bottom w:val="none" w:sz="0" w:space="0" w:color="auto"/>
            <w:right w:val="none" w:sz="0" w:space="0" w:color="auto"/>
          </w:divBdr>
        </w:div>
        <w:div w:id="1223980379">
          <w:marLeft w:val="432"/>
          <w:marRight w:val="0"/>
          <w:marTop w:val="200"/>
          <w:marBottom w:val="0"/>
          <w:divBdr>
            <w:top w:val="none" w:sz="0" w:space="0" w:color="auto"/>
            <w:left w:val="none" w:sz="0" w:space="0" w:color="auto"/>
            <w:bottom w:val="none" w:sz="0" w:space="0" w:color="auto"/>
            <w:right w:val="none" w:sz="0" w:space="0" w:color="auto"/>
          </w:divBdr>
        </w:div>
        <w:div w:id="1735852520">
          <w:marLeft w:val="432"/>
          <w:marRight w:val="0"/>
          <w:marTop w:val="200"/>
          <w:marBottom w:val="0"/>
          <w:divBdr>
            <w:top w:val="none" w:sz="0" w:space="0" w:color="auto"/>
            <w:left w:val="none" w:sz="0" w:space="0" w:color="auto"/>
            <w:bottom w:val="none" w:sz="0" w:space="0" w:color="auto"/>
            <w:right w:val="none" w:sz="0" w:space="0" w:color="auto"/>
          </w:divBdr>
        </w:div>
        <w:div w:id="1992440646">
          <w:marLeft w:val="432"/>
          <w:marRight w:val="0"/>
          <w:marTop w:val="200"/>
          <w:marBottom w:val="0"/>
          <w:divBdr>
            <w:top w:val="none" w:sz="0" w:space="0" w:color="auto"/>
            <w:left w:val="none" w:sz="0" w:space="0" w:color="auto"/>
            <w:bottom w:val="none" w:sz="0" w:space="0" w:color="auto"/>
            <w:right w:val="none" w:sz="0" w:space="0" w:color="auto"/>
          </w:divBdr>
        </w:div>
        <w:div w:id="1265115958">
          <w:marLeft w:val="432"/>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721045DC57FBA49B782DCACB56400ED" ma:contentTypeVersion="8" ma:contentTypeDescription="Create a new document." ma:contentTypeScope="" ma:versionID="d99149601bbc935fc7ff160ced2fc23d">
  <xsd:schema xmlns:xsd="http://www.w3.org/2001/XMLSchema" xmlns:xs="http://www.w3.org/2001/XMLSchema" xmlns:p="http://schemas.microsoft.com/office/2006/metadata/properties" xmlns:ns2="9b086a34-6752-49db-9176-964efce43f64" targetNamespace="http://schemas.microsoft.com/office/2006/metadata/properties" ma:root="true" ma:fieldsID="6b74463621aba477c82c27706848c60c" ns2:_="">
    <xsd:import namespace="9b086a34-6752-49db-9176-964efce43f64"/>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AutoTags"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b086a34-6752-49db-9176-964efce43f6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8EE9217-7E67-4CDF-904F-699B406D6B4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b086a34-6752-49db-9176-964efce43f6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E437E80-A5C8-43E4-8393-2952E8F29C8B}">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A946578F-0AC3-42BC-B5B9-6BA420C70F9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1135</TotalTime>
  <Pages>4</Pages>
  <Words>615</Words>
  <Characters>3509</Characters>
  <Application>Microsoft Office Word</Application>
  <DocSecurity>0</DocSecurity>
  <Lines>29</Lines>
  <Paragraphs>8</Paragraphs>
  <ScaleCrop>false</ScaleCrop>
  <Company>University of Wales Trinity Saint David</Company>
  <LinksUpToDate>false</LinksUpToDate>
  <CharactersWithSpaces>4116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Laura James</dc:creator>
  <cp:lastModifiedBy>Mohammed Elnur Abusabah</cp:lastModifiedBy>
  <cp:revision>276</cp:revision>
  <dcterms:created xsi:type="dcterms:W3CDTF">2021-06-08T11:07:00Z</dcterms:created>
  <dcterms:modified xsi:type="dcterms:W3CDTF">2021-11-29T19:09:00Z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0x0101009721045DC57FBA49B782DCACB56400ED</vt:lpwstr>
  </property>
</Properties>
</file>