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4310359"/>
        <w:docPartObj>
          <w:docPartGallery w:val="Cover Pages"/>
          <w:docPartUnique/>
        </w:docPartObj>
      </w:sdtPr>
      <w:sdtContent>
        <w:p w14:paraId="07D33C42" w14:textId="41A229FE" w:rsidR="001029EE" w:rsidRDefault="001029E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1029EE" w14:paraId="2961A520" w14:textId="77777777">
            <w:tc>
              <w:tcPr>
                <w:tcW w:w="7672" w:type="dxa"/>
                <w:tcMar>
                  <w:top w:w="216" w:type="dxa"/>
                  <w:left w:w="115" w:type="dxa"/>
                  <w:bottom w:w="216" w:type="dxa"/>
                  <w:right w:w="115" w:type="dxa"/>
                </w:tcMar>
              </w:tcPr>
              <w:p w14:paraId="4DBB66C0" w14:textId="4538EB2D" w:rsidR="001029EE" w:rsidRDefault="001029EE">
                <w:pPr>
                  <w:pStyle w:val="NoSpacing"/>
                  <w:rPr>
                    <w:color w:val="2F5496" w:themeColor="accent1" w:themeShade="BF"/>
                    <w:sz w:val="24"/>
                  </w:rPr>
                </w:pPr>
              </w:p>
            </w:tc>
          </w:tr>
          <w:tr w:rsidR="001029EE" w14:paraId="3A4295CA"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170D9D4355D54A6FBBDC94560B63157A"/>
                  </w:placeholder>
                  <w:dataBinding w:prefixMappings="xmlns:ns0='http://schemas.openxmlformats.org/package/2006/metadata/core-properties' xmlns:ns1='http://purl.org/dc/elements/1.1/'" w:xpath="/ns0:coreProperties[1]/ns1:title[1]" w:storeItemID="{6C3C8BC8-F283-45AE-878A-BAB7291924A1}"/>
                  <w:text/>
                </w:sdtPr>
                <w:sdtContent>
                  <w:p w14:paraId="22087A25" w14:textId="7996C3B6" w:rsidR="001029EE" w:rsidRDefault="00D5181C">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Business Plan</w:t>
                    </w:r>
                  </w:p>
                </w:sdtContent>
              </w:sdt>
            </w:tc>
          </w:tr>
          <w:tr w:rsidR="001029EE" w14:paraId="6F4BB747" w14:textId="77777777">
            <w:tc>
              <w:tcPr>
                <w:tcW w:w="7672" w:type="dxa"/>
                <w:tcMar>
                  <w:top w:w="216" w:type="dxa"/>
                  <w:left w:w="115" w:type="dxa"/>
                  <w:bottom w:w="216" w:type="dxa"/>
                  <w:right w:w="115" w:type="dxa"/>
                </w:tcMar>
              </w:tcPr>
              <w:p w14:paraId="277930A3" w14:textId="5031D72C" w:rsidR="001029EE" w:rsidRDefault="00D5181C">
                <w:pPr>
                  <w:pStyle w:val="NoSpacing"/>
                  <w:rPr>
                    <w:color w:val="2F5496" w:themeColor="accent1" w:themeShade="BF"/>
                    <w:sz w:val="24"/>
                  </w:rPr>
                </w:pPr>
                <w:r>
                  <w:rPr>
                    <w:color w:val="2F5496" w:themeColor="accent1" w:themeShade="BF"/>
                    <w:sz w:val="24"/>
                    <w:szCs w:val="24"/>
                  </w:rPr>
                  <w:t xml:space="preserve">Seashell Café </w:t>
                </w:r>
              </w:p>
            </w:tc>
          </w:tr>
        </w:tbl>
        <w:tbl>
          <w:tblPr>
            <w:tblpPr w:leftFromText="187" w:rightFromText="187" w:horzAnchor="margin" w:tblpXSpec="center" w:tblpYSpec="bottom"/>
            <w:tblW w:w="3857" w:type="pct"/>
            <w:tblLook w:val="04A0" w:firstRow="1" w:lastRow="0" w:firstColumn="1" w:lastColumn="0" w:noHBand="0" w:noVBand="1"/>
          </w:tblPr>
          <w:tblGrid>
            <w:gridCol w:w="7220"/>
          </w:tblGrid>
          <w:tr w:rsidR="001029EE" w14:paraId="2EB45320" w14:textId="77777777">
            <w:tc>
              <w:tcPr>
                <w:tcW w:w="7221" w:type="dxa"/>
                <w:tcMar>
                  <w:top w:w="216" w:type="dxa"/>
                  <w:left w:w="115" w:type="dxa"/>
                  <w:bottom w:w="216" w:type="dxa"/>
                  <w:right w:w="115" w:type="dxa"/>
                </w:tcMar>
              </w:tcPr>
              <w:sdt>
                <w:sdtPr>
                  <w:rPr>
                    <w:rFonts w:cstheme="minorHAnsi"/>
                    <w:color w:val="4472C4" w:themeColor="accent1"/>
                    <w:sz w:val="28"/>
                    <w:szCs w:val="28"/>
                  </w:rPr>
                  <w:alias w:val="Author"/>
                  <w:id w:val="13406928"/>
                  <w:placeholder>
                    <w:docPart w:val="7A30A9B17E9F4A48AEDB80F70C880D92"/>
                  </w:placeholder>
                  <w:dataBinding w:prefixMappings="xmlns:ns0='http://schemas.openxmlformats.org/package/2006/metadata/core-properties' xmlns:ns1='http://purl.org/dc/elements/1.1/'" w:xpath="/ns0:coreProperties[1]/ns1:creator[1]" w:storeItemID="{6C3C8BC8-F283-45AE-878A-BAB7291924A1}"/>
                  <w:text/>
                </w:sdtPr>
                <w:sdtContent>
                  <w:p w14:paraId="46C3055F" w14:textId="4F38FDBA" w:rsidR="001029EE" w:rsidRPr="00D5181C" w:rsidRDefault="001029EE">
                    <w:pPr>
                      <w:pStyle w:val="NoSpacing"/>
                      <w:rPr>
                        <w:rFonts w:cstheme="minorHAnsi"/>
                        <w:color w:val="4472C4" w:themeColor="accent1"/>
                        <w:sz w:val="28"/>
                        <w:szCs w:val="28"/>
                      </w:rPr>
                    </w:pPr>
                    <w:r w:rsidRPr="00D5181C">
                      <w:rPr>
                        <w:rFonts w:cstheme="minorHAnsi"/>
                        <w:color w:val="4472C4" w:themeColor="accent1"/>
                        <w:sz w:val="28"/>
                        <w:szCs w:val="28"/>
                      </w:rPr>
                      <w:t>Hailey Mcrae</w:t>
                    </w:r>
                  </w:p>
                </w:sdtContent>
              </w:sdt>
              <w:sdt>
                <w:sdtPr>
                  <w:rPr>
                    <w:rFonts w:cstheme="minorHAnsi"/>
                    <w:color w:val="4472C4" w:themeColor="accent1"/>
                    <w:sz w:val="28"/>
                    <w:szCs w:val="28"/>
                  </w:rPr>
                  <w:alias w:val="Date"/>
                  <w:tag w:val="Date"/>
                  <w:id w:val="13406932"/>
                  <w:placeholder>
                    <w:docPart w:val="4B408B802D5949AAA40FE3B3ECBD392A"/>
                  </w:placeholder>
                  <w:dataBinding w:prefixMappings="xmlns:ns0='http://schemas.microsoft.com/office/2006/coverPageProps'" w:xpath="/ns0:CoverPageProperties[1]/ns0:PublishDate[1]" w:storeItemID="{55AF091B-3C7A-41E3-B477-F2FDAA23CFDA}"/>
                  <w:date w:fullDate="2020-05-10T00:00:00Z">
                    <w:dateFormat w:val="M-d-yyyy"/>
                    <w:lid w:val="en-US"/>
                    <w:storeMappedDataAs w:val="dateTime"/>
                    <w:calendar w:val="gregorian"/>
                  </w:date>
                </w:sdtPr>
                <w:sdtContent>
                  <w:p w14:paraId="42B1DA9D" w14:textId="347B402A" w:rsidR="001029EE" w:rsidRPr="00D5181C" w:rsidRDefault="00D5181C">
                    <w:pPr>
                      <w:pStyle w:val="NoSpacing"/>
                      <w:rPr>
                        <w:rFonts w:cstheme="minorHAnsi"/>
                        <w:color w:val="4472C4" w:themeColor="accent1"/>
                        <w:sz w:val="28"/>
                        <w:szCs w:val="28"/>
                      </w:rPr>
                    </w:pPr>
                    <w:r w:rsidRPr="00D5181C">
                      <w:rPr>
                        <w:rFonts w:cstheme="minorHAnsi"/>
                        <w:color w:val="4472C4" w:themeColor="accent1"/>
                        <w:sz w:val="28"/>
                        <w:szCs w:val="28"/>
                      </w:rPr>
                      <w:t>5-10-2020</w:t>
                    </w:r>
                  </w:p>
                </w:sdtContent>
              </w:sdt>
              <w:p w14:paraId="1C4DB7C7" w14:textId="4F7DB33A" w:rsidR="001029EE" w:rsidRPr="00D5181C" w:rsidRDefault="00D5181C">
                <w:pPr>
                  <w:pStyle w:val="NoSpacing"/>
                  <w:rPr>
                    <w:rFonts w:cstheme="minorHAnsi"/>
                    <w:color w:val="4472C4" w:themeColor="accent1"/>
                    <w:sz w:val="28"/>
                    <w:szCs w:val="28"/>
                  </w:rPr>
                </w:pPr>
                <w:r w:rsidRPr="00D5181C">
                  <w:rPr>
                    <w:rFonts w:cstheme="minorHAnsi"/>
                    <w:color w:val="4472C4" w:themeColor="accent1"/>
                    <w:sz w:val="28"/>
                    <w:szCs w:val="28"/>
                  </w:rPr>
                  <w:t>Enterprise and Entrepreneurship</w:t>
                </w:r>
              </w:p>
              <w:p w14:paraId="3C1C8F5A" w14:textId="33B4D470" w:rsidR="00D5181C" w:rsidRDefault="00D5181C">
                <w:pPr>
                  <w:pStyle w:val="NoSpacing"/>
                  <w:rPr>
                    <w:color w:val="4472C4" w:themeColor="accent1"/>
                  </w:rPr>
                </w:pPr>
                <w:r w:rsidRPr="00D5181C">
                  <w:rPr>
                    <w:rFonts w:cstheme="minorHAnsi"/>
                    <w:color w:val="4472C4" w:themeColor="accent1"/>
                    <w:sz w:val="28"/>
                    <w:szCs w:val="28"/>
                  </w:rPr>
                  <w:t>BMSP5006</w:t>
                </w:r>
              </w:p>
            </w:tc>
          </w:tr>
        </w:tbl>
        <w:p w14:paraId="7F20458C" w14:textId="6FF914DC" w:rsidR="001029EE" w:rsidRDefault="001029EE">
          <w:pPr>
            <w:spacing w:after="160" w:line="259" w:lineRule="auto"/>
            <w:rPr>
              <w:rFonts w:asciiTheme="majorHAnsi" w:eastAsiaTheme="majorEastAsia" w:hAnsiTheme="majorHAnsi" w:cstheme="majorBidi"/>
              <w:color w:val="2F5496" w:themeColor="accent1" w:themeShade="BF"/>
              <w:sz w:val="32"/>
              <w:szCs w:val="32"/>
            </w:rPr>
          </w:pPr>
          <w:r>
            <w:br w:type="page"/>
          </w:r>
        </w:p>
      </w:sdtContent>
    </w:sdt>
    <w:sdt>
      <w:sdtPr>
        <w:id w:val="678010563"/>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6A9B2E39" w14:textId="15D47FBC" w:rsidR="001029EE" w:rsidRDefault="001029EE">
          <w:pPr>
            <w:pStyle w:val="TOCHeading"/>
          </w:pPr>
          <w:r>
            <w:t>Contents</w:t>
          </w:r>
        </w:p>
        <w:p w14:paraId="708A6FF2" w14:textId="5D12BCB4" w:rsidR="0049761A" w:rsidRDefault="001029EE">
          <w:pPr>
            <w:pStyle w:val="TOC1"/>
            <w:rPr>
              <w:rFonts w:asciiTheme="minorHAnsi" w:eastAsiaTheme="minorEastAsia" w:hAnsiTheme="minorHAnsi" w:cstheme="minorBidi"/>
              <w:sz w:val="22"/>
              <w:szCs w:val="22"/>
              <w:lang w:val="en-CA" w:eastAsia="en-CA"/>
            </w:rPr>
          </w:pPr>
          <w:r>
            <w:fldChar w:fldCharType="begin"/>
          </w:r>
          <w:r>
            <w:instrText xml:space="preserve"> TOC \o "1-3" \h \z \u </w:instrText>
          </w:r>
          <w:r>
            <w:fldChar w:fldCharType="separate"/>
          </w:r>
          <w:hyperlink w:anchor="_Toc40032608" w:history="1">
            <w:r w:rsidR="0049761A" w:rsidRPr="00FC3FA0">
              <w:rPr>
                <w:rStyle w:val="Hyperlink"/>
              </w:rPr>
              <w:t>Business Overview</w:t>
            </w:r>
            <w:r w:rsidR="0049761A">
              <w:rPr>
                <w:webHidden/>
              </w:rPr>
              <w:tab/>
            </w:r>
            <w:r w:rsidR="0049761A">
              <w:rPr>
                <w:webHidden/>
              </w:rPr>
              <w:fldChar w:fldCharType="begin"/>
            </w:r>
            <w:r w:rsidR="0049761A">
              <w:rPr>
                <w:webHidden/>
              </w:rPr>
              <w:instrText xml:space="preserve"> PAGEREF _Toc40032608 \h </w:instrText>
            </w:r>
            <w:r w:rsidR="0049761A">
              <w:rPr>
                <w:webHidden/>
              </w:rPr>
            </w:r>
            <w:r w:rsidR="0049761A">
              <w:rPr>
                <w:webHidden/>
              </w:rPr>
              <w:fldChar w:fldCharType="separate"/>
            </w:r>
            <w:r w:rsidR="0049761A">
              <w:rPr>
                <w:webHidden/>
              </w:rPr>
              <w:t>2</w:t>
            </w:r>
            <w:r w:rsidR="0049761A">
              <w:rPr>
                <w:webHidden/>
              </w:rPr>
              <w:fldChar w:fldCharType="end"/>
            </w:r>
          </w:hyperlink>
        </w:p>
        <w:p w14:paraId="09F596E5" w14:textId="34D58022" w:rsidR="0049761A" w:rsidRDefault="0049761A">
          <w:pPr>
            <w:pStyle w:val="TOC1"/>
            <w:rPr>
              <w:rFonts w:asciiTheme="minorHAnsi" w:eastAsiaTheme="minorEastAsia" w:hAnsiTheme="minorHAnsi" w:cstheme="minorBidi"/>
              <w:sz w:val="22"/>
              <w:szCs w:val="22"/>
              <w:lang w:val="en-CA" w:eastAsia="en-CA"/>
            </w:rPr>
          </w:pPr>
          <w:hyperlink w:anchor="_Toc40032609" w:history="1">
            <w:r w:rsidRPr="00FC3FA0">
              <w:rPr>
                <w:rStyle w:val="Hyperlink"/>
              </w:rPr>
              <w:t>Mission statement and the objectives of the business.</w:t>
            </w:r>
            <w:r>
              <w:rPr>
                <w:webHidden/>
              </w:rPr>
              <w:tab/>
            </w:r>
            <w:r>
              <w:rPr>
                <w:webHidden/>
              </w:rPr>
              <w:fldChar w:fldCharType="begin"/>
            </w:r>
            <w:r>
              <w:rPr>
                <w:webHidden/>
              </w:rPr>
              <w:instrText xml:space="preserve"> PAGEREF _Toc40032609 \h </w:instrText>
            </w:r>
            <w:r>
              <w:rPr>
                <w:webHidden/>
              </w:rPr>
            </w:r>
            <w:r>
              <w:rPr>
                <w:webHidden/>
              </w:rPr>
              <w:fldChar w:fldCharType="separate"/>
            </w:r>
            <w:r>
              <w:rPr>
                <w:webHidden/>
              </w:rPr>
              <w:t>2</w:t>
            </w:r>
            <w:r>
              <w:rPr>
                <w:webHidden/>
              </w:rPr>
              <w:fldChar w:fldCharType="end"/>
            </w:r>
          </w:hyperlink>
        </w:p>
        <w:p w14:paraId="2DAA8BF6" w14:textId="5793273A" w:rsidR="0049761A" w:rsidRDefault="0049761A">
          <w:pPr>
            <w:pStyle w:val="TOC1"/>
            <w:rPr>
              <w:rFonts w:asciiTheme="minorHAnsi" w:eastAsiaTheme="minorEastAsia" w:hAnsiTheme="minorHAnsi" w:cstheme="minorBidi"/>
              <w:sz w:val="22"/>
              <w:szCs w:val="22"/>
              <w:lang w:val="en-CA" w:eastAsia="en-CA"/>
            </w:rPr>
          </w:pPr>
          <w:hyperlink w:anchor="_Toc40032610" w:history="1">
            <w:r w:rsidRPr="00FC3FA0">
              <w:rPr>
                <w:rStyle w:val="Hyperlink"/>
              </w:rPr>
              <w:t>Products, Service and Unique Selling Point.</w:t>
            </w:r>
            <w:r>
              <w:rPr>
                <w:webHidden/>
              </w:rPr>
              <w:tab/>
            </w:r>
            <w:r>
              <w:rPr>
                <w:webHidden/>
              </w:rPr>
              <w:fldChar w:fldCharType="begin"/>
            </w:r>
            <w:r>
              <w:rPr>
                <w:webHidden/>
              </w:rPr>
              <w:instrText xml:space="preserve"> PAGEREF _Toc40032610 \h </w:instrText>
            </w:r>
            <w:r>
              <w:rPr>
                <w:webHidden/>
              </w:rPr>
            </w:r>
            <w:r>
              <w:rPr>
                <w:webHidden/>
              </w:rPr>
              <w:fldChar w:fldCharType="separate"/>
            </w:r>
            <w:r>
              <w:rPr>
                <w:webHidden/>
              </w:rPr>
              <w:t>2</w:t>
            </w:r>
            <w:r>
              <w:rPr>
                <w:webHidden/>
              </w:rPr>
              <w:fldChar w:fldCharType="end"/>
            </w:r>
          </w:hyperlink>
        </w:p>
        <w:p w14:paraId="02C81BC3" w14:textId="3AAFF71E" w:rsidR="0049761A" w:rsidRDefault="0049761A">
          <w:pPr>
            <w:pStyle w:val="TOC1"/>
            <w:rPr>
              <w:rFonts w:asciiTheme="minorHAnsi" w:eastAsiaTheme="minorEastAsia" w:hAnsiTheme="minorHAnsi" w:cstheme="minorBidi"/>
              <w:sz w:val="22"/>
              <w:szCs w:val="22"/>
              <w:lang w:val="en-CA" w:eastAsia="en-CA"/>
            </w:rPr>
          </w:pPr>
          <w:hyperlink w:anchor="_Toc40032611" w:history="1">
            <w:r w:rsidRPr="00FC3FA0">
              <w:rPr>
                <w:rStyle w:val="Hyperlink"/>
              </w:rPr>
              <w:t>SWOT Analysis</w:t>
            </w:r>
            <w:r>
              <w:rPr>
                <w:webHidden/>
              </w:rPr>
              <w:tab/>
            </w:r>
            <w:r>
              <w:rPr>
                <w:webHidden/>
              </w:rPr>
              <w:fldChar w:fldCharType="begin"/>
            </w:r>
            <w:r>
              <w:rPr>
                <w:webHidden/>
              </w:rPr>
              <w:instrText xml:space="preserve"> PAGEREF _Toc40032611 \h </w:instrText>
            </w:r>
            <w:r>
              <w:rPr>
                <w:webHidden/>
              </w:rPr>
            </w:r>
            <w:r>
              <w:rPr>
                <w:webHidden/>
              </w:rPr>
              <w:fldChar w:fldCharType="separate"/>
            </w:r>
            <w:r>
              <w:rPr>
                <w:webHidden/>
              </w:rPr>
              <w:t>3</w:t>
            </w:r>
            <w:r>
              <w:rPr>
                <w:webHidden/>
              </w:rPr>
              <w:fldChar w:fldCharType="end"/>
            </w:r>
          </w:hyperlink>
        </w:p>
        <w:p w14:paraId="51DDAE94" w14:textId="31554D23" w:rsidR="0049761A" w:rsidRDefault="0049761A">
          <w:pPr>
            <w:pStyle w:val="TOC1"/>
            <w:rPr>
              <w:rFonts w:asciiTheme="minorHAnsi" w:eastAsiaTheme="minorEastAsia" w:hAnsiTheme="minorHAnsi" w:cstheme="minorBidi"/>
              <w:sz w:val="22"/>
              <w:szCs w:val="22"/>
              <w:lang w:val="en-CA" w:eastAsia="en-CA"/>
            </w:rPr>
          </w:pPr>
          <w:hyperlink w:anchor="_Toc40032612" w:history="1">
            <w:r w:rsidRPr="00FC3FA0">
              <w:rPr>
                <w:rStyle w:val="Hyperlink"/>
              </w:rPr>
              <w:t>The Location of the Business and Required Equipment and Supplies</w:t>
            </w:r>
            <w:r>
              <w:rPr>
                <w:webHidden/>
              </w:rPr>
              <w:tab/>
            </w:r>
            <w:r>
              <w:rPr>
                <w:webHidden/>
              </w:rPr>
              <w:fldChar w:fldCharType="begin"/>
            </w:r>
            <w:r>
              <w:rPr>
                <w:webHidden/>
              </w:rPr>
              <w:instrText xml:space="preserve"> PAGEREF _Toc40032612 \h </w:instrText>
            </w:r>
            <w:r>
              <w:rPr>
                <w:webHidden/>
              </w:rPr>
            </w:r>
            <w:r>
              <w:rPr>
                <w:webHidden/>
              </w:rPr>
              <w:fldChar w:fldCharType="separate"/>
            </w:r>
            <w:r>
              <w:rPr>
                <w:webHidden/>
              </w:rPr>
              <w:t>4</w:t>
            </w:r>
            <w:r>
              <w:rPr>
                <w:webHidden/>
              </w:rPr>
              <w:fldChar w:fldCharType="end"/>
            </w:r>
          </w:hyperlink>
        </w:p>
        <w:p w14:paraId="407F3A16" w14:textId="71CF3A0C" w:rsidR="0049761A" w:rsidRDefault="0049761A">
          <w:pPr>
            <w:pStyle w:val="TOC1"/>
            <w:rPr>
              <w:rFonts w:asciiTheme="minorHAnsi" w:eastAsiaTheme="minorEastAsia" w:hAnsiTheme="minorHAnsi" w:cstheme="minorBidi"/>
              <w:sz w:val="22"/>
              <w:szCs w:val="22"/>
              <w:lang w:val="en-CA" w:eastAsia="en-CA"/>
            </w:rPr>
          </w:pPr>
          <w:hyperlink w:anchor="_Toc40032613" w:history="1">
            <w:r w:rsidRPr="00FC3FA0">
              <w:rPr>
                <w:rStyle w:val="Hyperlink"/>
              </w:rPr>
              <w:t>Marketing activities</w:t>
            </w:r>
            <w:r>
              <w:rPr>
                <w:webHidden/>
              </w:rPr>
              <w:tab/>
            </w:r>
            <w:r>
              <w:rPr>
                <w:webHidden/>
              </w:rPr>
              <w:fldChar w:fldCharType="begin"/>
            </w:r>
            <w:r>
              <w:rPr>
                <w:webHidden/>
              </w:rPr>
              <w:instrText xml:space="preserve"> PAGEREF _Toc40032613 \h </w:instrText>
            </w:r>
            <w:r>
              <w:rPr>
                <w:webHidden/>
              </w:rPr>
            </w:r>
            <w:r>
              <w:rPr>
                <w:webHidden/>
              </w:rPr>
              <w:fldChar w:fldCharType="separate"/>
            </w:r>
            <w:r>
              <w:rPr>
                <w:webHidden/>
              </w:rPr>
              <w:t>5</w:t>
            </w:r>
            <w:r>
              <w:rPr>
                <w:webHidden/>
              </w:rPr>
              <w:fldChar w:fldCharType="end"/>
            </w:r>
          </w:hyperlink>
        </w:p>
        <w:p w14:paraId="6BE4320F" w14:textId="7C543A7B" w:rsidR="0049761A" w:rsidRDefault="0049761A">
          <w:pPr>
            <w:pStyle w:val="TOC1"/>
            <w:rPr>
              <w:rFonts w:asciiTheme="minorHAnsi" w:eastAsiaTheme="minorEastAsia" w:hAnsiTheme="minorHAnsi" w:cstheme="minorBidi"/>
              <w:sz w:val="22"/>
              <w:szCs w:val="22"/>
              <w:lang w:val="en-CA" w:eastAsia="en-CA"/>
            </w:rPr>
          </w:pPr>
          <w:hyperlink w:anchor="_Toc40032614" w:history="1">
            <w:r w:rsidRPr="00FC3FA0">
              <w:rPr>
                <w:rStyle w:val="Hyperlink"/>
              </w:rPr>
              <w:t>Financial Resources</w:t>
            </w:r>
            <w:r>
              <w:rPr>
                <w:webHidden/>
              </w:rPr>
              <w:tab/>
            </w:r>
            <w:r>
              <w:rPr>
                <w:webHidden/>
              </w:rPr>
              <w:fldChar w:fldCharType="begin"/>
            </w:r>
            <w:r>
              <w:rPr>
                <w:webHidden/>
              </w:rPr>
              <w:instrText xml:space="preserve"> PAGEREF _Toc40032614 \h </w:instrText>
            </w:r>
            <w:r>
              <w:rPr>
                <w:webHidden/>
              </w:rPr>
            </w:r>
            <w:r>
              <w:rPr>
                <w:webHidden/>
              </w:rPr>
              <w:fldChar w:fldCharType="separate"/>
            </w:r>
            <w:r>
              <w:rPr>
                <w:webHidden/>
              </w:rPr>
              <w:t>5</w:t>
            </w:r>
            <w:r>
              <w:rPr>
                <w:webHidden/>
              </w:rPr>
              <w:fldChar w:fldCharType="end"/>
            </w:r>
          </w:hyperlink>
        </w:p>
        <w:p w14:paraId="2C616203" w14:textId="3454110E" w:rsidR="0049761A" w:rsidRDefault="0049761A">
          <w:pPr>
            <w:pStyle w:val="TOC1"/>
            <w:rPr>
              <w:rFonts w:asciiTheme="minorHAnsi" w:eastAsiaTheme="minorEastAsia" w:hAnsiTheme="minorHAnsi" w:cstheme="minorBidi"/>
              <w:sz w:val="22"/>
              <w:szCs w:val="22"/>
              <w:lang w:val="en-CA" w:eastAsia="en-CA"/>
            </w:rPr>
          </w:pPr>
          <w:hyperlink w:anchor="_Toc40032615" w:history="1">
            <w:r w:rsidRPr="00FC3FA0">
              <w:rPr>
                <w:rStyle w:val="Hyperlink"/>
              </w:rPr>
              <w:t>Conclusion</w:t>
            </w:r>
            <w:r>
              <w:rPr>
                <w:webHidden/>
              </w:rPr>
              <w:tab/>
            </w:r>
            <w:r>
              <w:rPr>
                <w:webHidden/>
              </w:rPr>
              <w:fldChar w:fldCharType="begin"/>
            </w:r>
            <w:r>
              <w:rPr>
                <w:webHidden/>
              </w:rPr>
              <w:instrText xml:space="preserve"> PAGEREF _Toc40032615 \h </w:instrText>
            </w:r>
            <w:r>
              <w:rPr>
                <w:webHidden/>
              </w:rPr>
            </w:r>
            <w:r>
              <w:rPr>
                <w:webHidden/>
              </w:rPr>
              <w:fldChar w:fldCharType="separate"/>
            </w:r>
            <w:r>
              <w:rPr>
                <w:webHidden/>
              </w:rPr>
              <w:t>5</w:t>
            </w:r>
            <w:r>
              <w:rPr>
                <w:webHidden/>
              </w:rPr>
              <w:fldChar w:fldCharType="end"/>
            </w:r>
          </w:hyperlink>
        </w:p>
        <w:p w14:paraId="2EF9CA9B" w14:textId="64A46933" w:rsidR="0049761A" w:rsidRDefault="0049761A">
          <w:pPr>
            <w:pStyle w:val="TOC1"/>
            <w:rPr>
              <w:rFonts w:asciiTheme="minorHAnsi" w:eastAsiaTheme="minorEastAsia" w:hAnsiTheme="minorHAnsi" w:cstheme="minorBidi"/>
              <w:sz w:val="22"/>
              <w:szCs w:val="22"/>
              <w:lang w:val="en-CA" w:eastAsia="en-CA"/>
            </w:rPr>
          </w:pPr>
          <w:hyperlink w:anchor="_Toc40032616" w:history="1">
            <w:r w:rsidRPr="00FC3FA0">
              <w:rPr>
                <w:rStyle w:val="Hyperlink"/>
              </w:rPr>
              <w:t>References</w:t>
            </w:r>
            <w:r>
              <w:rPr>
                <w:webHidden/>
              </w:rPr>
              <w:tab/>
            </w:r>
            <w:r>
              <w:rPr>
                <w:webHidden/>
              </w:rPr>
              <w:fldChar w:fldCharType="begin"/>
            </w:r>
            <w:r>
              <w:rPr>
                <w:webHidden/>
              </w:rPr>
              <w:instrText xml:space="preserve"> PAGEREF _Toc40032616 \h </w:instrText>
            </w:r>
            <w:r>
              <w:rPr>
                <w:webHidden/>
              </w:rPr>
            </w:r>
            <w:r>
              <w:rPr>
                <w:webHidden/>
              </w:rPr>
              <w:fldChar w:fldCharType="separate"/>
            </w:r>
            <w:r>
              <w:rPr>
                <w:webHidden/>
              </w:rPr>
              <w:t>6</w:t>
            </w:r>
            <w:r>
              <w:rPr>
                <w:webHidden/>
              </w:rPr>
              <w:fldChar w:fldCharType="end"/>
            </w:r>
          </w:hyperlink>
        </w:p>
        <w:p w14:paraId="5E493F09" w14:textId="4DC097C0" w:rsidR="001029EE" w:rsidRDefault="001029EE">
          <w:r>
            <w:rPr>
              <w:b/>
              <w:bCs/>
              <w:noProof/>
            </w:rPr>
            <w:fldChar w:fldCharType="end"/>
          </w:r>
        </w:p>
      </w:sdtContent>
    </w:sdt>
    <w:p w14:paraId="77B8CE67" w14:textId="037EAF5A" w:rsidR="00DD25E0" w:rsidRDefault="00DD25E0" w:rsidP="00A552A9">
      <w:pPr>
        <w:pStyle w:val="Heading1"/>
      </w:pPr>
    </w:p>
    <w:p w14:paraId="2E19B157" w14:textId="2AB51F70" w:rsidR="001029EE" w:rsidRDefault="001029EE" w:rsidP="001029EE"/>
    <w:p w14:paraId="0183D472" w14:textId="7B5FCC78" w:rsidR="001029EE" w:rsidRDefault="001029EE" w:rsidP="001029EE"/>
    <w:p w14:paraId="2533FEFF" w14:textId="2C415F78" w:rsidR="001029EE" w:rsidRDefault="001029EE" w:rsidP="001029EE"/>
    <w:p w14:paraId="62F8591B" w14:textId="7F497FBD" w:rsidR="001029EE" w:rsidRDefault="001029EE" w:rsidP="001029EE"/>
    <w:p w14:paraId="41B67C62" w14:textId="27754657" w:rsidR="001029EE" w:rsidRDefault="001029EE" w:rsidP="001029EE"/>
    <w:p w14:paraId="591844A1" w14:textId="58445027" w:rsidR="001029EE" w:rsidRDefault="001029EE" w:rsidP="001029EE"/>
    <w:p w14:paraId="4FC3CEAB" w14:textId="019887E9" w:rsidR="001029EE" w:rsidRDefault="001029EE" w:rsidP="001029EE">
      <w:bookmarkStart w:id="0" w:name="_GoBack"/>
      <w:bookmarkEnd w:id="0"/>
    </w:p>
    <w:p w14:paraId="53A2ADB1" w14:textId="2FEEA9CA" w:rsidR="001029EE" w:rsidRDefault="001029EE" w:rsidP="001029EE"/>
    <w:p w14:paraId="71F474C9" w14:textId="16D2CEF2" w:rsidR="001029EE" w:rsidRDefault="001029EE" w:rsidP="001029EE"/>
    <w:p w14:paraId="3059E239" w14:textId="7EAF76EC" w:rsidR="001029EE" w:rsidRDefault="001029EE" w:rsidP="001029EE"/>
    <w:p w14:paraId="2C7230EA" w14:textId="1802BB88" w:rsidR="001029EE" w:rsidRDefault="001029EE" w:rsidP="001029EE"/>
    <w:p w14:paraId="3BE109CD" w14:textId="1C6D9F09" w:rsidR="001029EE" w:rsidRDefault="001029EE" w:rsidP="001029EE"/>
    <w:p w14:paraId="347ADE5B" w14:textId="006E99E0" w:rsidR="001029EE" w:rsidRDefault="001029EE" w:rsidP="001029EE"/>
    <w:p w14:paraId="2E11CFA9" w14:textId="36956D8B" w:rsidR="001029EE" w:rsidRDefault="001029EE" w:rsidP="001029EE"/>
    <w:p w14:paraId="1D984384" w14:textId="0D8FD618" w:rsidR="001029EE" w:rsidRDefault="001029EE" w:rsidP="001029EE"/>
    <w:p w14:paraId="6214FDE8" w14:textId="52E01D52" w:rsidR="001029EE" w:rsidRDefault="001029EE" w:rsidP="001029EE"/>
    <w:p w14:paraId="7AD1C700" w14:textId="68CA69DC" w:rsidR="001029EE" w:rsidRDefault="001029EE" w:rsidP="001029EE"/>
    <w:p w14:paraId="384BFACF" w14:textId="0143505D" w:rsidR="001029EE" w:rsidRDefault="001029EE" w:rsidP="001029EE"/>
    <w:p w14:paraId="0E6EA6D3" w14:textId="5CD94E6F" w:rsidR="001029EE" w:rsidRDefault="001029EE" w:rsidP="001029EE"/>
    <w:p w14:paraId="17A2E473" w14:textId="55E697E5" w:rsidR="001029EE" w:rsidRDefault="001029EE" w:rsidP="001029EE"/>
    <w:p w14:paraId="0A5E0F07" w14:textId="63173216" w:rsidR="001029EE" w:rsidRDefault="001029EE" w:rsidP="001029EE"/>
    <w:p w14:paraId="0BE96783" w14:textId="32DC32D6" w:rsidR="001029EE" w:rsidRDefault="001029EE" w:rsidP="001029EE"/>
    <w:p w14:paraId="44970732" w14:textId="028FE8A8" w:rsidR="001029EE" w:rsidRDefault="001029EE" w:rsidP="001029EE"/>
    <w:p w14:paraId="65DD395D" w14:textId="7FCF8C21" w:rsidR="001029EE" w:rsidRDefault="001029EE" w:rsidP="001029EE"/>
    <w:p w14:paraId="583FD528" w14:textId="599EAD6A" w:rsidR="001029EE" w:rsidRDefault="001029EE" w:rsidP="001029EE"/>
    <w:p w14:paraId="376F9905" w14:textId="7DFF0845" w:rsidR="001029EE" w:rsidRDefault="001029EE" w:rsidP="001029EE"/>
    <w:p w14:paraId="3BED4470" w14:textId="20ADFDF1" w:rsidR="001029EE" w:rsidRDefault="001029EE" w:rsidP="001029EE"/>
    <w:p w14:paraId="4DF3C57D" w14:textId="65A644C2" w:rsidR="001029EE" w:rsidRDefault="001029EE" w:rsidP="001029EE"/>
    <w:p w14:paraId="36A8B6DF" w14:textId="7434F237" w:rsidR="001029EE" w:rsidRDefault="001029EE" w:rsidP="001029EE"/>
    <w:p w14:paraId="2E3D0D66" w14:textId="3391F120" w:rsidR="001029EE" w:rsidRDefault="001029EE" w:rsidP="001029EE"/>
    <w:p w14:paraId="00DC2B80" w14:textId="5B431891" w:rsidR="001029EE" w:rsidRDefault="001029EE" w:rsidP="001029EE"/>
    <w:p w14:paraId="381261CC" w14:textId="23C4D3C4" w:rsidR="001029EE" w:rsidRDefault="001029EE" w:rsidP="001029EE"/>
    <w:p w14:paraId="21A6E0A2" w14:textId="50DF2B4E" w:rsidR="001029EE" w:rsidRDefault="001029EE" w:rsidP="001029EE"/>
    <w:p w14:paraId="1C8D35FD" w14:textId="77777777" w:rsidR="001029EE" w:rsidRPr="001029EE" w:rsidRDefault="001029EE" w:rsidP="001029EE"/>
    <w:p w14:paraId="2410F811" w14:textId="77777777" w:rsidR="00D5181C" w:rsidRDefault="00D5181C" w:rsidP="00A552A9">
      <w:pPr>
        <w:pStyle w:val="Heading1"/>
      </w:pPr>
    </w:p>
    <w:p w14:paraId="191613A4" w14:textId="5E314AD7" w:rsidR="00A552A9" w:rsidRDefault="007E66F0" w:rsidP="00A552A9">
      <w:pPr>
        <w:pStyle w:val="Heading1"/>
      </w:pPr>
      <w:bookmarkStart w:id="1" w:name="_Toc40032608"/>
      <w:r>
        <w:t>B</w:t>
      </w:r>
      <w:r w:rsidR="00A552A9">
        <w:t>usiness</w:t>
      </w:r>
      <w:r>
        <w:t xml:space="preserve"> Overview</w:t>
      </w:r>
      <w:bookmarkEnd w:id="1"/>
      <w:r w:rsidR="00A552A9">
        <w:t xml:space="preserve"> </w:t>
      </w:r>
    </w:p>
    <w:p w14:paraId="2B9F5657" w14:textId="59390D06" w:rsidR="00A552A9" w:rsidRDefault="00A552A9" w:rsidP="00A552A9">
      <w:pPr>
        <w:rPr>
          <w:rFonts w:asciiTheme="minorHAnsi" w:hAnsiTheme="minorHAnsi" w:cstheme="minorHAnsi"/>
          <w:sz w:val="24"/>
          <w:szCs w:val="24"/>
        </w:rPr>
      </w:pPr>
      <w:r w:rsidRPr="00A552A9">
        <w:rPr>
          <w:rFonts w:asciiTheme="minorHAnsi" w:hAnsiTheme="minorHAnsi" w:cstheme="minorHAnsi"/>
          <w:sz w:val="24"/>
          <w:szCs w:val="24"/>
        </w:rPr>
        <w:t>The</w:t>
      </w:r>
      <w:r>
        <w:rPr>
          <w:rFonts w:asciiTheme="minorHAnsi" w:hAnsiTheme="minorHAnsi" w:cstheme="minorHAnsi"/>
          <w:sz w:val="24"/>
          <w:szCs w:val="24"/>
        </w:rPr>
        <w:t xml:space="preserve"> business</w:t>
      </w:r>
      <w:r w:rsidR="00AB4B43">
        <w:rPr>
          <w:rFonts w:asciiTheme="minorHAnsi" w:hAnsiTheme="minorHAnsi" w:cstheme="minorHAnsi"/>
          <w:sz w:val="24"/>
          <w:szCs w:val="24"/>
        </w:rPr>
        <w:t>es name</w:t>
      </w:r>
      <w:r>
        <w:rPr>
          <w:rFonts w:asciiTheme="minorHAnsi" w:hAnsiTheme="minorHAnsi" w:cstheme="minorHAnsi"/>
          <w:sz w:val="24"/>
          <w:szCs w:val="24"/>
        </w:rPr>
        <w:t xml:space="preserve"> is the seashell </w:t>
      </w:r>
      <w:r w:rsidR="003F283B">
        <w:rPr>
          <w:rFonts w:asciiTheme="minorHAnsi" w:hAnsiTheme="minorHAnsi" w:cstheme="minorHAnsi"/>
          <w:sz w:val="24"/>
          <w:szCs w:val="24"/>
        </w:rPr>
        <w:t>café.</w:t>
      </w:r>
      <w:r w:rsidR="008A4B20">
        <w:rPr>
          <w:rFonts w:asciiTheme="minorHAnsi" w:hAnsiTheme="minorHAnsi" w:cstheme="minorHAnsi"/>
          <w:sz w:val="24"/>
          <w:szCs w:val="24"/>
        </w:rPr>
        <w:t xml:space="preserve"> It is named that due to the interior theme which was created to provide a relax</w:t>
      </w:r>
      <w:r w:rsidR="003629A9">
        <w:rPr>
          <w:rFonts w:asciiTheme="minorHAnsi" w:hAnsiTheme="minorHAnsi" w:cstheme="minorHAnsi"/>
          <w:sz w:val="24"/>
          <w:szCs w:val="24"/>
        </w:rPr>
        <w:t>ing</w:t>
      </w:r>
      <w:r w:rsidR="008A4B20">
        <w:rPr>
          <w:rFonts w:asciiTheme="minorHAnsi" w:hAnsiTheme="minorHAnsi" w:cstheme="minorHAnsi"/>
          <w:sz w:val="24"/>
          <w:szCs w:val="24"/>
        </w:rPr>
        <w:t xml:space="preserve"> and happy mood for customers.</w:t>
      </w:r>
      <w:r w:rsidR="003F283B">
        <w:rPr>
          <w:rFonts w:asciiTheme="minorHAnsi" w:hAnsiTheme="minorHAnsi" w:cstheme="minorHAnsi"/>
          <w:sz w:val="24"/>
          <w:szCs w:val="24"/>
        </w:rPr>
        <w:t xml:space="preserve"> </w:t>
      </w:r>
      <w:r w:rsidR="009763B3">
        <w:rPr>
          <w:rFonts w:asciiTheme="minorHAnsi" w:hAnsiTheme="minorHAnsi" w:cstheme="minorHAnsi"/>
          <w:sz w:val="24"/>
          <w:szCs w:val="24"/>
        </w:rPr>
        <w:t>The café will have a beach like theme that is noticeable but not extreme</w:t>
      </w:r>
      <w:r w:rsidR="003629A9">
        <w:rPr>
          <w:rFonts w:asciiTheme="minorHAnsi" w:hAnsiTheme="minorHAnsi" w:cstheme="minorHAnsi"/>
          <w:sz w:val="24"/>
          <w:szCs w:val="24"/>
        </w:rPr>
        <w:t>ly</w:t>
      </w:r>
      <w:r w:rsidR="0095084B">
        <w:rPr>
          <w:rFonts w:asciiTheme="minorHAnsi" w:hAnsiTheme="minorHAnsi" w:cstheme="minorHAnsi"/>
          <w:sz w:val="24"/>
          <w:szCs w:val="24"/>
        </w:rPr>
        <w:t xml:space="preserve"> tacky</w:t>
      </w:r>
      <w:r w:rsidR="009763B3">
        <w:rPr>
          <w:rFonts w:asciiTheme="minorHAnsi" w:hAnsiTheme="minorHAnsi" w:cstheme="minorHAnsi"/>
          <w:sz w:val="24"/>
          <w:szCs w:val="24"/>
        </w:rPr>
        <w:t>.</w:t>
      </w:r>
      <w:r w:rsidR="0095084B">
        <w:rPr>
          <w:rFonts w:asciiTheme="minorHAnsi" w:hAnsiTheme="minorHAnsi" w:cstheme="minorHAnsi"/>
          <w:sz w:val="24"/>
          <w:szCs w:val="24"/>
        </w:rPr>
        <w:t xml:space="preserve"> T</w:t>
      </w:r>
      <w:r w:rsidR="00F14624">
        <w:rPr>
          <w:rFonts w:asciiTheme="minorHAnsi" w:hAnsiTheme="minorHAnsi" w:cstheme="minorHAnsi"/>
          <w:sz w:val="24"/>
          <w:szCs w:val="24"/>
        </w:rPr>
        <w:t>he</w:t>
      </w:r>
      <w:r w:rsidR="003F283B">
        <w:rPr>
          <w:rFonts w:asciiTheme="minorHAnsi" w:hAnsiTheme="minorHAnsi" w:cstheme="minorHAnsi"/>
          <w:sz w:val="24"/>
          <w:szCs w:val="24"/>
        </w:rPr>
        <w:t xml:space="preserve"> café is run by a sole proprietorship. A sole proprietorship is defined as “</w:t>
      </w:r>
      <w:r w:rsidR="003F283B" w:rsidRPr="003F283B">
        <w:rPr>
          <w:rFonts w:asciiTheme="minorHAnsi" w:hAnsiTheme="minorHAnsi" w:cstheme="minorHAnsi"/>
          <w:sz w:val="24"/>
          <w:szCs w:val="24"/>
        </w:rPr>
        <w:t>an unincorporated business that is owned by one individual</w:t>
      </w:r>
      <w:r w:rsidR="003F283B">
        <w:rPr>
          <w:rFonts w:asciiTheme="minorHAnsi" w:hAnsiTheme="minorHAnsi" w:cstheme="minorHAnsi"/>
          <w:sz w:val="24"/>
          <w:szCs w:val="24"/>
        </w:rPr>
        <w:t>” and the “</w:t>
      </w:r>
      <w:r w:rsidR="003F283B" w:rsidRPr="003F283B">
        <w:rPr>
          <w:rFonts w:asciiTheme="minorHAnsi" w:hAnsiTheme="minorHAnsi" w:cstheme="minorHAnsi"/>
          <w:sz w:val="24"/>
          <w:szCs w:val="24"/>
        </w:rPr>
        <w:t>owner of a sole proprietorship has sole responsibility for making decisions, receives all the profits, claims all losses, and does not have separate legal status from the business</w:t>
      </w:r>
      <w:r w:rsidR="003F283B">
        <w:rPr>
          <w:rFonts w:asciiTheme="minorHAnsi" w:hAnsiTheme="minorHAnsi" w:cstheme="minorHAnsi"/>
          <w:sz w:val="24"/>
          <w:szCs w:val="24"/>
        </w:rPr>
        <w:t>”</w:t>
      </w:r>
      <w:sdt>
        <w:sdtPr>
          <w:rPr>
            <w:rFonts w:asciiTheme="minorHAnsi" w:hAnsiTheme="minorHAnsi" w:cstheme="minorHAnsi"/>
            <w:sz w:val="24"/>
            <w:szCs w:val="24"/>
          </w:rPr>
          <w:id w:val="-446395275"/>
          <w:citation/>
        </w:sdtPr>
        <w:sdtContent>
          <w:r w:rsidR="003F283B">
            <w:rPr>
              <w:rFonts w:asciiTheme="minorHAnsi" w:hAnsiTheme="minorHAnsi" w:cstheme="minorHAnsi"/>
              <w:sz w:val="24"/>
              <w:szCs w:val="24"/>
            </w:rPr>
            <w:fldChar w:fldCharType="begin"/>
          </w:r>
          <w:r w:rsidR="003F283B">
            <w:rPr>
              <w:rFonts w:asciiTheme="minorHAnsi" w:hAnsiTheme="minorHAnsi" w:cstheme="minorHAnsi"/>
              <w:sz w:val="24"/>
              <w:szCs w:val="24"/>
              <w:lang w:val="en-CA"/>
            </w:rPr>
            <w:instrText xml:space="preserve"> CITATION Gov20 \l 4105 </w:instrText>
          </w:r>
          <w:r w:rsidR="003F283B">
            <w:rPr>
              <w:rFonts w:asciiTheme="minorHAnsi" w:hAnsiTheme="minorHAnsi" w:cstheme="minorHAnsi"/>
              <w:sz w:val="24"/>
              <w:szCs w:val="24"/>
            </w:rPr>
            <w:fldChar w:fldCharType="separate"/>
          </w:r>
          <w:r w:rsidR="003F283B">
            <w:rPr>
              <w:rFonts w:asciiTheme="minorHAnsi" w:hAnsiTheme="minorHAnsi" w:cstheme="minorHAnsi"/>
              <w:noProof/>
              <w:sz w:val="24"/>
              <w:szCs w:val="24"/>
              <w:lang w:val="en-CA"/>
            </w:rPr>
            <w:t xml:space="preserve"> </w:t>
          </w:r>
          <w:r w:rsidR="003F283B" w:rsidRPr="003F283B">
            <w:rPr>
              <w:rFonts w:asciiTheme="minorHAnsi" w:hAnsiTheme="minorHAnsi" w:cstheme="minorHAnsi"/>
              <w:noProof/>
              <w:sz w:val="24"/>
              <w:szCs w:val="24"/>
              <w:lang w:val="en-CA"/>
            </w:rPr>
            <w:t>(Government of Canada, 2020)</w:t>
          </w:r>
          <w:r w:rsidR="003F283B">
            <w:rPr>
              <w:rFonts w:asciiTheme="minorHAnsi" w:hAnsiTheme="minorHAnsi" w:cstheme="minorHAnsi"/>
              <w:sz w:val="24"/>
              <w:szCs w:val="24"/>
            </w:rPr>
            <w:fldChar w:fldCharType="end"/>
          </w:r>
        </w:sdtContent>
      </w:sdt>
      <w:r w:rsidR="00B10826">
        <w:rPr>
          <w:rFonts w:asciiTheme="minorHAnsi" w:hAnsiTheme="minorHAnsi" w:cstheme="minorHAnsi"/>
          <w:sz w:val="24"/>
          <w:szCs w:val="24"/>
        </w:rPr>
        <w:t>.</w:t>
      </w:r>
      <w:r w:rsidR="003629A9">
        <w:rPr>
          <w:rFonts w:asciiTheme="minorHAnsi" w:hAnsiTheme="minorHAnsi" w:cstheme="minorHAnsi"/>
          <w:sz w:val="24"/>
          <w:szCs w:val="24"/>
        </w:rPr>
        <w:t xml:space="preserve"> </w:t>
      </w:r>
      <w:r w:rsidR="00B10826">
        <w:rPr>
          <w:rFonts w:asciiTheme="minorHAnsi" w:hAnsiTheme="minorHAnsi" w:cstheme="minorHAnsi"/>
          <w:sz w:val="24"/>
          <w:szCs w:val="24"/>
        </w:rPr>
        <w:t xml:space="preserve">The Seashell Café will be run by a sole proprietorship because of the many benefits that type of ownership can offer. </w:t>
      </w:r>
      <w:r w:rsidR="003F283B">
        <w:rPr>
          <w:rFonts w:asciiTheme="minorHAnsi" w:hAnsiTheme="minorHAnsi" w:cstheme="minorHAnsi"/>
          <w:sz w:val="24"/>
          <w:szCs w:val="24"/>
        </w:rPr>
        <w:t>This type of ownership i</w:t>
      </w:r>
      <w:r w:rsidR="00897AD2">
        <w:rPr>
          <w:rFonts w:asciiTheme="minorHAnsi" w:hAnsiTheme="minorHAnsi" w:cstheme="minorHAnsi"/>
          <w:sz w:val="24"/>
          <w:szCs w:val="24"/>
        </w:rPr>
        <w:t>s</w:t>
      </w:r>
      <w:r w:rsidR="00B10826">
        <w:rPr>
          <w:rFonts w:asciiTheme="minorHAnsi" w:hAnsiTheme="minorHAnsi" w:cstheme="minorHAnsi"/>
          <w:sz w:val="24"/>
          <w:szCs w:val="24"/>
        </w:rPr>
        <w:t xml:space="preserve"> quite a bit cheaper to register than other types of ownerships such as corporations</w:t>
      </w:r>
      <w:sdt>
        <w:sdtPr>
          <w:rPr>
            <w:rFonts w:asciiTheme="minorHAnsi" w:hAnsiTheme="minorHAnsi" w:cstheme="minorHAnsi"/>
            <w:sz w:val="24"/>
            <w:szCs w:val="24"/>
          </w:rPr>
          <w:id w:val="1505170793"/>
          <w:citation/>
        </w:sdtPr>
        <w:sdtContent>
          <w:r w:rsidR="00897AD2">
            <w:rPr>
              <w:rFonts w:asciiTheme="minorHAnsi" w:hAnsiTheme="minorHAnsi" w:cstheme="minorHAnsi"/>
              <w:sz w:val="24"/>
              <w:szCs w:val="24"/>
            </w:rPr>
            <w:fldChar w:fldCharType="begin"/>
          </w:r>
          <w:r w:rsidR="00897AD2">
            <w:rPr>
              <w:rFonts w:asciiTheme="minorHAnsi" w:hAnsiTheme="minorHAnsi" w:cstheme="minorHAnsi"/>
              <w:sz w:val="24"/>
              <w:szCs w:val="24"/>
              <w:lang w:val="en-CA"/>
            </w:rPr>
            <w:instrText xml:space="preserve"> CITATION War19 \l 4105 </w:instrText>
          </w:r>
          <w:r w:rsidR="00897AD2">
            <w:rPr>
              <w:rFonts w:asciiTheme="minorHAnsi" w:hAnsiTheme="minorHAnsi" w:cstheme="minorHAnsi"/>
              <w:sz w:val="24"/>
              <w:szCs w:val="24"/>
            </w:rPr>
            <w:fldChar w:fldCharType="separate"/>
          </w:r>
          <w:r w:rsidR="00897AD2">
            <w:rPr>
              <w:rFonts w:asciiTheme="minorHAnsi" w:hAnsiTheme="minorHAnsi" w:cstheme="minorHAnsi"/>
              <w:noProof/>
              <w:sz w:val="24"/>
              <w:szCs w:val="24"/>
              <w:lang w:val="en-CA"/>
            </w:rPr>
            <w:t xml:space="preserve"> </w:t>
          </w:r>
          <w:r w:rsidR="00897AD2" w:rsidRPr="00897AD2">
            <w:rPr>
              <w:rFonts w:asciiTheme="minorHAnsi" w:hAnsiTheme="minorHAnsi" w:cstheme="minorHAnsi"/>
              <w:noProof/>
              <w:sz w:val="24"/>
              <w:szCs w:val="24"/>
              <w:lang w:val="en-CA"/>
            </w:rPr>
            <w:t>(Ward, 2019)</w:t>
          </w:r>
          <w:r w:rsidR="00897AD2">
            <w:rPr>
              <w:rFonts w:asciiTheme="minorHAnsi" w:hAnsiTheme="minorHAnsi" w:cstheme="minorHAnsi"/>
              <w:sz w:val="24"/>
              <w:szCs w:val="24"/>
            </w:rPr>
            <w:fldChar w:fldCharType="end"/>
          </w:r>
        </w:sdtContent>
      </w:sdt>
      <w:r w:rsidR="00D26FF8">
        <w:rPr>
          <w:rFonts w:asciiTheme="minorHAnsi" w:hAnsiTheme="minorHAnsi" w:cstheme="minorHAnsi"/>
          <w:sz w:val="24"/>
          <w:szCs w:val="24"/>
        </w:rPr>
        <w:t>.</w:t>
      </w:r>
      <w:r w:rsidR="00897AD2">
        <w:rPr>
          <w:rFonts w:asciiTheme="minorHAnsi" w:hAnsiTheme="minorHAnsi" w:cstheme="minorHAnsi"/>
          <w:sz w:val="24"/>
          <w:szCs w:val="24"/>
        </w:rPr>
        <w:t xml:space="preserve"> Another advantage is that “</w:t>
      </w:r>
      <w:r w:rsidR="00897AD2" w:rsidRPr="00897AD2">
        <w:rPr>
          <w:rFonts w:asciiTheme="minorHAnsi" w:hAnsiTheme="minorHAnsi" w:cstheme="minorHAnsi"/>
          <w:sz w:val="24"/>
          <w:szCs w:val="24"/>
        </w:rPr>
        <w:t xml:space="preserve">you declare your business income on your </w:t>
      </w:r>
      <w:r w:rsidR="00897AD2" w:rsidRPr="001F0AB3">
        <w:rPr>
          <w:rFonts w:asciiTheme="minorHAnsi" w:hAnsiTheme="minorHAnsi" w:cstheme="minorHAnsi"/>
          <w:sz w:val="24"/>
          <w:szCs w:val="24"/>
        </w:rPr>
        <w:t>personal</w:t>
      </w:r>
      <w:r w:rsidR="00897AD2" w:rsidRPr="00897AD2">
        <w:rPr>
          <w:rFonts w:asciiTheme="minorHAnsi" w:hAnsiTheme="minorHAnsi" w:cstheme="minorHAnsi"/>
          <w:sz w:val="24"/>
          <w:szCs w:val="24"/>
        </w:rPr>
        <w:t xml:space="preserve"> income tax form, rather than having to file a separate tax form</w:t>
      </w:r>
      <w:r w:rsidR="00897AD2">
        <w:rPr>
          <w:rFonts w:asciiTheme="minorHAnsi" w:hAnsiTheme="minorHAnsi" w:cstheme="minorHAnsi"/>
          <w:sz w:val="24"/>
          <w:szCs w:val="24"/>
        </w:rPr>
        <w:t>”</w:t>
      </w:r>
      <w:sdt>
        <w:sdtPr>
          <w:rPr>
            <w:rFonts w:asciiTheme="minorHAnsi" w:hAnsiTheme="minorHAnsi" w:cstheme="minorHAnsi"/>
            <w:sz w:val="24"/>
            <w:szCs w:val="24"/>
          </w:rPr>
          <w:id w:val="1970018800"/>
          <w:citation/>
        </w:sdtPr>
        <w:sdtContent>
          <w:r w:rsidR="00897AD2">
            <w:rPr>
              <w:rFonts w:asciiTheme="minorHAnsi" w:hAnsiTheme="minorHAnsi" w:cstheme="minorHAnsi"/>
              <w:sz w:val="24"/>
              <w:szCs w:val="24"/>
            </w:rPr>
            <w:fldChar w:fldCharType="begin"/>
          </w:r>
          <w:r w:rsidR="00897AD2">
            <w:rPr>
              <w:rFonts w:asciiTheme="minorHAnsi" w:hAnsiTheme="minorHAnsi" w:cstheme="minorHAnsi"/>
              <w:sz w:val="24"/>
              <w:szCs w:val="24"/>
              <w:lang w:val="en-CA"/>
            </w:rPr>
            <w:instrText xml:space="preserve"> CITATION War19 \l 4105 </w:instrText>
          </w:r>
          <w:r w:rsidR="00897AD2">
            <w:rPr>
              <w:rFonts w:asciiTheme="minorHAnsi" w:hAnsiTheme="minorHAnsi" w:cstheme="minorHAnsi"/>
              <w:sz w:val="24"/>
              <w:szCs w:val="24"/>
            </w:rPr>
            <w:fldChar w:fldCharType="separate"/>
          </w:r>
          <w:r w:rsidR="00897AD2">
            <w:rPr>
              <w:rFonts w:asciiTheme="minorHAnsi" w:hAnsiTheme="minorHAnsi" w:cstheme="minorHAnsi"/>
              <w:noProof/>
              <w:sz w:val="24"/>
              <w:szCs w:val="24"/>
              <w:lang w:val="en-CA"/>
            </w:rPr>
            <w:t xml:space="preserve"> </w:t>
          </w:r>
          <w:r w:rsidR="00897AD2" w:rsidRPr="00897AD2">
            <w:rPr>
              <w:rFonts w:asciiTheme="minorHAnsi" w:hAnsiTheme="minorHAnsi" w:cstheme="minorHAnsi"/>
              <w:noProof/>
              <w:sz w:val="24"/>
              <w:szCs w:val="24"/>
              <w:lang w:val="en-CA"/>
            </w:rPr>
            <w:t>(Ward, 2019)</w:t>
          </w:r>
          <w:r w:rsidR="00897AD2">
            <w:rPr>
              <w:rFonts w:asciiTheme="minorHAnsi" w:hAnsiTheme="minorHAnsi" w:cstheme="minorHAnsi"/>
              <w:sz w:val="24"/>
              <w:szCs w:val="24"/>
            </w:rPr>
            <w:fldChar w:fldCharType="end"/>
          </w:r>
        </w:sdtContent>
      </w:sdt>
      <w:r w:rsidR="00897AD2">
        <w:rPr>
          <w:rFonts w:asciiTheme="minorHAnsi" w:hAnsiTheme="minorHAnsi" w:cstheme="minorHAnsi"/>
          <w:sz w:val="24"/>
          <w:szCs w:val="24"/>
        </w:rPr>
        <w:t xml:space="preserve">. Although the biggest advantage is being able to make your own </w:t>
      </w:r>
      <w:r w:rsidR="00D26FF8">
        <w:rPr>
          <w:rFonts w:asciiTheme="minorHAnsi" w:hAnsiTheme="minorHAnsi" w:cstheme="minorHAnsi"/>
          <w:sz w:val="24"/>
          <w:szCs w:val="24"/>
        </w:rPr>
        <w:t xml:space="preserve">business </w:t>
      </w:r>
      <w:r w:rsidR="00897AD2">
        <w:rPr>
          <w:rFonts w:asciiTheme="minorHAnsi" w:hAnsiTheme="minorHAnsi" w:cstheme="minorHAnsi"/>
          <w:sz w:val="24"/>
          <w:szCs w:val="24"/>
        </w:rPr>
        <w:t>decisions</w:t>
      </w:r>
      <w:r w:rsidR="00D26FF8">
        <w:rPr>
          <w:rFonts w:asciiTheme="minorHAnsi" w:hAnsiTheme="minorHAnsi" w:cstheme="minorHAnsi"/>
          <w:sz w:val="24"/>
          <w:szCs w:val="24"/>
        </w:rPr>
        <w:t xml:space="preserve">. </w:t>
      </w:r>
      <w:r w:rsidR="00897AD2">
        <w:rPr>
          <w:rFonts w:asciiTheme="minorHAnsi" w:hAnsiTheme="minorHAnsi" w:cstheme="minorHAnsi"/>
          <w:sz w:val="24"/>
          <w:szCs w:val="24"/>
        </w:rPr>
        <w:t>A disadvantage is that “</w:t>
      </w:r>
      <w:r w:rsidR="00897AD2" w:rsidRPr="00897AD2">
        <w:rPr>
          <w:rFonts w:asciiTheme="minorHAnsi" w:hAnsiTheme="minorHAnsi" w:cstheme="minorHAnsi"/>
          <w:sz w:val="24"/>
          <w:szCs w:val="24"/>
        </w:rPr>
        <w:t>you are personally responsible for all the debts and liabilities of your business. So if your business fails, any of your assets, including your personal assets, can be seized and used to discharge the liability you’ve incurred</w:t>
      </w:r>
      <w:r w:rsidR="00897AD2">
        <w:rPr>
          <w:rFonts w:asciiTheme="minorHAnsi" w:hAnsiTheme="minorHAnsi" w:cstheme="minorHAnsi"/>
          <w:sz w:val="24"/>
          <w:szCs w:val="24"/>
        </w:rPr>
        <w:t>”</w:t>
      </w:r>
      <w:sdt>
        <w:sdtPr>
          <w:rPr>
            <w:rFonts w:asciiTheme="minorHAnsi" w:hAnsiTheme="minorHAnsi" w:cstheme="minorHAnsi"/>
            <w:sz w:val="24"/>
            <w:szCs w:val="24"/>
          </w:rPr>
          <w:id w:val="-83682307"/>
          <w:citation/>
        </w:sdtPr>
        <w:sdtContent>
          <w:r w:rsidR="00897AD2">
            <w:rPr>
              <w:rFonts w:asciiTheme="minorHAnsi" w:hAnsiTheme="minorHAnsi" w:cstheme="minorHAnsi"/>
              <w:sz w:val="24"/>
              <w:szCs w:val="24"/>
            </w:rPr>
            <w:fldChar w:fldCharType="begin"/>
          </w:r>
          <w:r w:rsidR="00897AD2">
            <w:rPr>
              <w:rFonts w:asciiTheme="minorHAnsi" w:hAnsiTheme="minorHAnsi" w:cstheme="minorHAnsi"/>
              <w:sz w:val="24"/>
              <w:szCs w:val="24"/>
              <w:lang w:val="en-CA"/>
            </w:rPr>
            <w:instrText xml:space="preserve"> CITATION War19 \l 4105 </w:instrText>
          </w:r>
          <w:r w:rsidR="00897AD2">
            <w:rPr>
              <w:rFonts w:asciiTheme="minorHAnsi" w:hAnsiTheme="minorHAnsi" w:cstheme="minorHAnsi"/>
              <w:sz w:val="24"/>
              <w:szCs w:val="24"/>
            </w:rPr>
            <w:fldChar w:fldCharType="separate"/>
          </w:r>
          <w:r w:rsidR="00897AD2">
            <w:rPr>
              <w:rFonts w:asciiTheme="minorHAnsi" w:hAnsiTheme="minorHAnsi" w:cstheme="minorHAnsi"/>
              <w:noProof/>
              <w:sz w:val="24"/>
              <w:szCs w:val="24"/>
              <w:lang w:val="en-CA"/>
            </w:rPr>
            <w:t xml:space="preserve"> </w:t>
          </w:r>
          <w:r w:rsidR="00897AD2" w:rsidRPr="00897AD2">
            <w:rPr>
              <w:rFonts w:asciiTheme="minorHAnsi" w:hAnsiTheme="minorHAnsi" w:cstheme="minorHAnsi"/>
              <w:noProof/>
              <w:sz w:val="24"/>
              <w:szCs w:val="24"/>
              <w:lang w:val="en-CA"/>
            </w:rPr>
            <w:t>(Ward, 2019)</w:t>
          </w:r>
          <w:r w:rsidR="00897AD2">
            <w:rPr>
              <w:rFonts w:asciiTheme="minorHAnsi" w:hAnsiTheme="minorHAnsi" w:cstheme="minorHAnsi"/>
              <w:sz w:val="24"/>
              <w:szCs w:val="24"/>
            </w:rPr>
            <w:fldChar w:fldCharType="end"/>
          </w:r>
        </w:sdtContent>
      </w:sdt>
      <w:r w:rsidR="00897AD2">
        <w:rPr>
          <w:rFonts w:asciiTheme="minorHAnsi" w:hAnsiTheme="minorHAnsi" w:cstheme="minorHAnsi"/>
          <w:sz w:val="24"/>
          <w:szCs w:val="24"/>
        </w:rPr>
        <w:t>.</w:t>
      </w:r>
      <w:r w:rsidR="008A4B20">
        <w:rPr>
          <w:rFonts w:asciiTheme="minorHAnsi" w:hAnsiTheme="minorHAnsi" w:cstheme="minorHAnsi"/>
          <w:sz w:val="24"/>
          <w:szCs w:val="24"/>
        </w:rPr>
        <w:t xml:space="preserve"> </w:t>
      </w:r>
      <w:r w:rsidR="00B326C5">
        <w:rPr>
          <w:rFonts w:asciiTheme="minorHAnsi" w:hAnsiTheme="minorHAnsi" w:cstheme="minorHAnsi"/>
          <w:sz w:val="24"/>
          <w:szCs w:val="24"/>
        </w:rPr>
        <w:t xml:space="preserve">To begin with the café will have a small amount of staff. It will start with a baker and the owner to begin with until more staff is required. </w:t>
      </w:r>
    </w:p>
    <w:p w14:paraId="0FC314A9" w14:textId="77777777" w:rsidR="00453DE1" w:rsidRDefault="00453DE1" w:rsidP="00A552A9">
      <w:pPr>
        <w:rPr>
          <w:rFonts w:asciiTheme="minorHAnsi" w:hAnsiTheme="minorHAnsi" w:cstheme="minorHAnsi"/>
          <w:sz w:val="24"/>
          <w:szCs w:val="24"/>
        </w:rPr>
      </w:pPr>
    </w:p>
    <w:p w14:paraId="1AE452ED" w14:textId="08EA6099" w:rsidR="00A552A9" w:rsidRDefault="00A552A9" w:rsidP="00A552A9">
      <w:pPr>
        <w:pStyle w:val="Heading1"/>
      </w:pPr>
      <w:bookmarkStart w:id="2" w:name="_Toc40032609"/>
      <w:r>
        <w:t xml:space="preserve">Mission statement and </w:t>
      </w:r>
      <w:r w:rsidR="007E66F0">
        <w:t xml:space="preserve">the </w:t>
      </w:r>
      <w:r>
        <w:t xml:space="preserve">objectives of </w:t>
      </w:r>
      <w:r w:rsidR="007E66F0">
        <w:t xml:space="preserve">the </w:t>
      </w:r>
      <w:r>
        <w:t>business.</w:t>
      </w:r>
      <w:bookmarkEnd w:id="2"/>
    </w:p>
    <w:p w14:paraId="2FD0F584" w14:textId="3F869234" w:rsidR="0038206B" w:rsidRPr="001F0AB3" w:rsidRDefault="0038206B" w:rsidP="0038206B">
      <w:pPr>
        <w:rPr>
          <w:rFonts w:asciiTheme="minorHAnsi" w:hAnsiTheme="minorHAnsi" w:cstheme="minorHAnsi"/>
          <w:sz w:val="24"/>
          <w:szCs w:val="24"/>
        </w:rPr>
      </w:pPr>
      <w:r w:rsidRPr="001F0AB3">
        <w:rPr>
          <w:rFonts w:asciiTheme="minorHAnsi" w:hAnsiTheme="minorHAnsi" w:cstheme="minorHAnsi"/>
          <w:sz w:val="24"/>
          <w:szCs w:val="24"/>
        </w:rPr>
        <w:t>A mission statement is “used by a company to explain, in simple and concise terms, its purpose(s) for bein</w:t>
      </w:r>
      <w:r w:rsidR="001728A7">
        <w:rPr>
          <w:rFonts w:asciiTheme="minorHAnsi" w:hAnsiTheme="minorHAnsi" w:cstheme="minorHAnsi"/>
          <w:sz w:val="24"/>
          <w:szCs w:val="24"/>
        </w:rPr>
        <w:t>g</w:t>
      </w:r>
      <w:r w:rsidRPr="001F0AB3">
        <w:rPr>
          <w:rFonts w:asciiTheme="minorHAnsi" w:hAnsiTheme="minorHAnsi" w:cstheme="minorHAnsi"/>
          <w:sz w:val="24"/>
          <w:szCs w:val="24"/>
        </w:rPr>
        <w:t>”</w:t>
      </w:r>
      <w:sdt>
        <w:sdtPr>
          <w:rPr>
            <w:rFonts w:asciiTheme="minorHAnsi" w:hAnsiTheme="minorHAnsi" w:cstheme="minorHAnsi"/>
            <w:sz w:val="24"/>
            <w:szCs w:val="24"/>
          </w:rPr>
          <w:id w:val="593284814"/>
          <w:citation/>
        </w:sdtPr>
        <w:sdtContent>
          <w:r w:rsidRPr="001F0AB3">
            <w:rPr>
              <w:rFonts w:asciiTheme="minorHAnsi" w:hAnsiTheme="minorHAnsi" w:cstheme="minorHAnsi"/>
              <w:sz w:val="24"/>
              <w:szCs w:val="24"/>
            </w:rPr>
            <w:fldChar w:fldCharType="begin"/>
          </w:r>
          <w:r w:rsidRPr="001F0AB3">
            <w:rPr>
              <w:rFonts w:asciiTheme="minorHAnsi" w:hAnsiTheme="minorHAnsi" w:cstheme="minorHAnsi"/>
              <w:sz w:val="24"/>
              <w:szCs w:val="24"/>
              <w:lang w:val="en-CA"/>
            </w:rPr>
            <w:instrText xml:space="preserve"> CITATION Che19 \l 4105 </w:instrText>
          </w:r>
          <w:r w:rsidRPr="001F0AB3">
            <w:rPr>
              <w:rFonts w:asciiTheme="minorHAnsi" w:hAnsiTheme="minorHAnsi" w:cstheme="minorHAnsi"/>
              <w:sz w:val="24"/>
              <w:szCs w:val="24"/>
            </w:rPr>
            <w:fldChar w:fldCharType="separate"/>
          </w:r>
          <w:r w:rsidRPr="001F0AB3">
            <w:rPr>
              <w:rFonts w:asciiTheme="minorHAnsi" w:hAnsiTheme="minorHAnsi" w:cstheme="minorHAnsi"/>
              <w:noProof/>
              <w:sz w:val="24"/>
              <w:szCs w:val="24"/>
              <w:lang w:val="en-CA"/>
            </w:rPr>
            <w:t xml:space="preserve"> (Chen, 2019)</w:t>
          </w:r>
          <w:r w:rsidRPr="001F0AB3">
            <w:rPr>
              <w:rFonts w:asciiTheme="minorHAnsi" w:hAnsiTheme="minorHAnsi" w:cstheme="minorHAnsi"/>
              <w:sz w:val="24"/>
              <w:szCs w:val="24"/>
            </w:rPr>
            <w:fldChar w:fldCharType="end"/>
          </w:r>
        </w:sdtContent>
      </w:sdt>
      <w:r w:rsidR="00D26FF8">
        <w:rPr>
          <w:rFonts w:asciiTheme="minorHAnsi" w:hAnsiTheme="minorHAnsi" w:cstheme="minorHAnsi"/>
          <w:sz w:val="24"/>
          <w:szCs w:val="24"/>
        </w:rPr>
        <w:t>.</w:t>
      </w:r>
      <w:r w:rsidR="008A4B20">
        <w:rPr>
          <w:rFonts w:asciiTheme="minorHAnsi" w:hAnsiTheme="minorHAnsi" w:cstheme="minorHAnsi"/>
          <w:sz w:val="24"/>
          <w:szCs w:val="24"/>
        </w:rPr>
        <w:t xml:space="preserve"> </w:t>
      </w:r>
      <w:bookmarkStart w:id="3" w:name="_Hlk39761858"/>
      <w:r w:rsidR="00C72517">
        <w:rPr>
          <w:rFonts w:asciiTheme="minorHAnsi" w:hAnsiTheme="minorHAnsi" w:cstheme="minorHAnsi"/>
          <w:sz w:val="24"/>
          <w:szCs w:val="24"/>
        </w:rPr>
        <w:t xml:space="preserve">The </w:t>
      </w:r>
      <w:r w:rsidR="003629A9">
        <w:rPr>
          <w:rFonts w:asciiTheme="minorHAnsi" w:hAnsiTheme="minorHAnsi" w:cstheme="minorHAnsi"/>
          <w:sz w:val="24"/>
          <w:szCs w:val="24"/>
        </w:rPr>
        <w:t>S</w:t>
      </w:r>
      <w:r w:rsidR="00C72517">
        <w:rPr>
          <w:rFonts w:asciiTheme="minorHAnsi" w:hAnsiTheme="minorHAnsi" w:cstheme="minorHAnsi"/>
          <w:sz w:val="24"/>
          <w:szCs w:val="24"/>
        </w:rPr>
        <w:t xml:space="preserve">eashells </w:t>
      </w:r>
      <w:r w:rsidR="003629A9">
        <w:rPr>
          <w:rFonts w:asciiTheme="minorHAnsi" w:hAnsiTheme="minorHAnsi" w:cstheme="minorHAnsi"/>
          <w:sz w:val="24"/>
          <w:szCs w:val="24"/>
        </w:rPr>
        <w:t>Café’</w:t>
      </w:r>
      <w:r w:rsidR="00C72517">
        <w:rPr>
          <w:rFonts w:asciiTheme="minorHAnsi" w:hAnsiTheme="minorHAnsi" w:cstheme="minorHAnsi"/>
          <w:sz w:val="24"/>
          <w:szCs w:val="24"/>
        </w:rPr>
        <w:t xml:space="preserve">s mission statement </w:t>
      </w:r>
      <w:r w:rsidR="00D26FF8">
        <w:rPr>
          <w:rFonts w:asciiTheme="minorHAnsi" w:hAnsiTheme="minorHAnsi" w:cstheme="minorHAnsi"/>
          <w:sz w:val="24"/>
          <w:szCs w:val="24"/>
        </w:rPr>
        <w:t>i</w:t>
      </w:r>
      <w:r w:rsidR="008A4B20">
        <w:rPr>
          <w:rFonts w:asciiTheme="minorHAnsi" w:hAnsiTheme="minorHAnsi" w:cstheme="minorHAnsi"/>
          <w:sz w:val="24"/>
          <w:szCs w:val="24"/>
        </w:rPr>
        <w:t xml:space="preserve">s to create </w:t>
      </w:r>
      <w:r w:rsidR="00916523">
        <w:rPr>
          <w:rFonts w:asciiTheme="minorHAnsi" w:hAnsiTheme="minorHAnsi" w:cstheme="minorHAnsi"/>
          <w:sz w:val="24"/>
          <w:szCs w:val="24"/>
        </w:rPr>
        <w:t>food with real ingredients while providing a welcom</w:t>
      </w:r>
      <w:r w:rsidR="00C72517">
        <w:rPr>
          <w:rFonts w:asciiTheme="minorHAnsi" w:hAnsiTheme="minorHAnsi" w:cstheme="minorHAnsi"/>
          <w:sz w:val="24"/>
          <w:szCs w:val="24"/>
        </w:rPr>
        <w:t xml:space="preserve">ing </w:t>
      </w:r>
      <w:r w:rsidR="00916523">
        <w:rPr>
          <w:rFonts w:asciiTheme="minorHAnsi" w:hAnsiTheme="minorHAnsi" w:cstheme="minorHAnsi"/>
          <w:sz w:val="24"/>
          <w:szCs w:val="24"/>
        </w:rPr>
        <w:t>atmosphere and</w:t>
      </w:r>
      <w:r w:rsidR="00C72517">
        <w:rPr>
          <w:rFonts w:asciiTheme="minorHAnsi" w:hAnsiTheme="minorHAnsi" w:cstheme="minorHAnsi"/>
          <w:sz w:val="24"/>
          <w:szCs w:val="24"/>
        </w:rPr>
        <w:t xml:space="preserve"> a</w:t>
      </w:r>
      <w:r w:rsidR="00916523">
        <w:rPr>
          <w:rFonts w:asciiTheme="minorHAnsi" w:hAnsiTheme="minorHAnsi" w:cstheme="minorHAnsi"/>
          <w:sz w:val="24"/>
          <w:szCs w:val="24"/>
        </w:rPr>
        <w:t xml:space="preserve"> positive experience.</w:t>
      </w:r>
      <w:r w:rsidR="00C72517">
        <w:rPr>
          <w:rFonts w:asciiTheme="minorHAnsi" w:hAnsiTheme="minorHAnsi" w:cstheme="minorHAnsi"/>
          <w:sz w:val="24"/>
          <w:szCs w:val="24"/>
        </w:rPr>
        <w:t xml:space="preserve"> </w:t>
      </w:r>
      <w:bookmarkEnd w:id="3"/>
      <w:r w:rsidR="00C72517">
        <w:rPr>
          <w:rFonts w:asciiTheme="minorHAnsi" w:hAnsiTheme="minorHAnsi" w:cstheme="minorHAnsi"/>
          <w:sz w:val="24"/>
          <w:szCs w:val="24"/>
        </w:rPr>
        <w:t>The businesses objective is to make food from scratch with unharmful ingredients. As well as providing food or drinks for people on the go or who want to sit down and enjoy</w:t>
      </w:r>
      <w:r w:rsidR="00E12DC1">
        <w:rPr>
          <w:rFonts w:asciiTheme="minorHAnsi" w:hAnsiTheme="minorHAnsi" w:cstheme="minorHAnsi"/>
          <w:sz w:val="24"/>
          <w:szCs w:val="24"/>
        </w:rPr>
        <w:t xml:space="preserve"> </w:t>
      </w:r>
      <w:r w:rsidR="00C72517">
        <w:rPr>
          <w:rFonts w:asciiTheme="minorHAnsi" w:hAnsiTheme="minorHAnsi" w:cstheme="minorHAnsi"/>
          <w:sz w:val="24"/>
          <w:szCs w:val="24"/>
        </w:rPr>
        <w:t>the café. The café also has an objective to not harm the environment and make a positive impact.</w:t>
      </w:r>
      <w:r w:rsidR="00F30C75">
        <w:rPr>
          <w:rFonts w:asciiTheme="minorHAnsi" w:hAnsiTheme="minorHAnsi" w:cstheme="minorHAnsi"/>
          <w:sz w:val="24"/>
          <w:szCs w:val="24"/>
        </w:rPr>
        <w:t xml:space="preserve"> Customer service is highly regarded at the café. It is important that the staff treats each customer with kindness and respect. </w:t>
      </w:r>
    </w:p>
    <w:p w14:paraId="04340150" w14:textId="67918224" w:rsidR="00A552A9" w:rsidRDefault="00380F33" w:rsidP="00A552A9">
      <w:pPr>
        <w:pStyle w:val="Heading1"/>
      </w:pPr>
      <w:bookmarkStart w:id="4" w:name="_Toc40032610"/>
      <w:r>
        <w:t xml:space="preserve">Products, Service and </w:t>
      </w:r>
      <w:r w:rsidR="007E66F0">
        <w:t>Unique Selling Point</w:t>
      </w:r>
      <w:r w:rsidR="00A552A9">
        <w:t>.</w:t>
      </w:r>
      <w:bookmarkEnd w:id="4"/>
    </w:p>
    <w:p w14:paraId="178FB04D" w14:textId="704516CD" w:rsidR="00DB7A4F" w:rsidRDefault="001F0AB3" w:rsidP="00E9389D">
      <w:pPr>
        <w:rPr>
          <w:rFonts w:asciiTheme="minorHAnsi" w:hAnsiTheme="minorHAnsi" w:cstheme="minorHAnsi"/>
          <w:sz w:val="24"/>
          <w:szCs w:val="24"/>
        </w:rPr>
      </w:pPr>
      <w:r>
        <w:rPr>
          <w:rFonts w:asciiTheme="minorHAnsi" w:hAnsiTheme="minorHAnsi" w:cstheme="minorHAnsi"/>
          <w:sz w:val="24"/>
          <w:szCs w:val="24"/>
        </w:rPr>
        <w:t>The products that will be sold are beverages, baked goods, lunch items and breakfast items. The</w:t>
      </w:r>
      <w:r w:rsidR="00380F33">
        <w:rPr>
          <w:rFonts w:asciiTheme="minorHAnsi" w:hAnsiTheme="minorHAnsi" w:cstheme="minorHAnsi"/>
          <w:sz w:val="24"/>
          <w:szCs w:val="24"/>
        </w:rPr>
        <w:t xml:space="preserve"> food will be made by bakers while the drinks will be made and </w:t>
      </w:r>
      <w:r>
        <w:rPr>
          <w:rFonts w:asciiTheme="minorHAnsi" w:hAnsiTheme="minorHAnsi" w:cstheme="minorHAnsi"/>
          <w:sz w:val="24"/>
          <w:szCs w:val="24"/>
        </w:rPr>
        <w:t>sold by baristas</w:t>
      </w:r>
      <w:r w:rsidR="00380F33">
        <w:rPr>
          <w:rFonts w:asciiTheme="minorHAnsi" w:hAnsiTheme="minorHAnsi" w:cstheme="minorHAnsi"/>
          <w:sz w:val="24"/>
          <w:szCs w:val="24"/>
        </w:rPr>
        <w:t>.</w:t>
      </w:r>
      <w:r w:rsidR="0095084B">
        <w:rPr>
          <w:rFonts w:asciiTheme="minorHAnsi" w:hAnsiTheme="minorHAnsi" w:cstheme="minorHAnsi"/>
          <w:sz w:val="24"/>
          <w:szCs w:val="24"/>
        </w:rPr>
        <w:t xml:space="preserve"> The beverages will consist of coffee drinks such as lattes and americanos as well as blender drinks such as Frappuccino’s and smoothies.</w:t>
      </w:r>
      <w:r w:rsidR="00546449">
        <w:rPr>
          <w:rFonts w:asciiTheme="minorHAnsi" w:hAnsiTheme="minorHAnsi" w:cstheme="minorHAnsi"/>
          <w:sz w:val="24"/>
          <w:szCs w:val="24"/>
        </w:rPr>
        <w:t xml:space="preserve"> The Seashells Café will have a</w:t>
      </w:r>
      <w:r w:rsidR="00F30C75">
        <w:rPr>
          <w:rFonts w:asciiTheme="minorHAnsi" w:hAnsiTheme="minorHAnsi" w:cstheme="minorHAnsi"/>
          <w:sz w:val="24"/>
          <w:szCs w:val="24"/>
        </w:rPr>
        <w:t xml:space="preserve"> few</w:t>
      </w:r>
      <w:r w:rsidR="00546449">
        <w:rPr>
          <w:rFonts w:asciiTheme="minorHAnsi" w:hAnsiTheme="minorHAnsi" w:cstheme="minorHAnsi"/>
          <w:sz w:val="24"/>
          <w:szCs w:val="24"/>
        </w:rPr>
        <w:t xml:space="preserve"> signature drink</w:t>
      </w:r>
      <w:r w:rsidR="00F30C75">
        <w:rPr>
          <w:rFonts w:asciiTheme="minorHAnsi" w:hAnsiTheme="minorHAnsi" w:cstheme="minorHAnsi"/>
          <w:sz w:val="24"/>
          <w:szCs w:val="24"/>
        </w:rPr>
        <w:t xml:space="preserve">s </w:t>
      </w:r>
      <w:r w:rsidR="00546449">
        <w:rPr>
          <w:rFonts w:asciiTheme="minorHAnsi" w:hAnsiTheme="minorHAnsi" w:cstheme="minorHAnsi"/>
          <w:sz w:val="24"/>
          <w:szCs w:val="24"/>
        </w:rPr>
        <w:t>calle</w:t>
      </w:r>
      <w:r w:rsidR="001728A7">
        <w:rPr>
          <w:rFonts w:asciiTheme="minorHAnsi" w:hAnsiTheme="minorHAnsi" w:cstheme="minorHAnsi"/>
          <w:sz w:val="24"/>
          <w:szCs w:val="24"/>
        </w:rPr>
        <w:t>d the hazelnut breeze latte</w:t>
      </w:r>
      <w:r w:rsidR="00F30C75">
        <w:rPr>
          <w:rFonts w:asciiTheme="minorHAnsi" w:hAnsiTheme="minorHAnsi" w:cstheme="minorHAnsi"/>
          <w:sz w:val="24"/>
          <w:szCs w:val="24"/>
        </w:rPr>
        <w:t>, tropical blast smoothie</w:t>
      </w:r>
      <w:r w:rsidR="001728A7">
        <w:rPr>
          <w:rFonts w:asciiTheme="minorHAnsi" w:hAnsiTheme="minorHAnsi" w:cstheme="minorHAnsi"/>
          <w:sz w:val="24"/>
          <w:szCs w:val="24"/>
        </w:rPr>
        <w:t xml:space="preserve"> and seashell shaped </w:t>
      </w:r>
      <w:r w:rsidR="00B10826">
        <w:rPr>
          <w:rFonts w:asciiTheme="minorHAnsi" w:hAnsiTheme="minorHAnsi" w:cstheme="minorHAnsi"/>
          <w:sz w:val="24"/>
          <w:szCs w:val="24"/>
        </w:rPr>
        <w:t>cookies. The</w:t>
      </w:r>
      <w:r w:rsidR="00380F33">
        <w:rPr>
          <w:rFonts w:asciiTheme="minorHAnsi" w:hAnsiTheme="minorHAnsi" w:cstheme="minorHAnsi"/>
          <w:sz w:val="24"/>
          <w:szCs w:val="24"/>
        </w:rPr>
        <w:t xml:space="preserve"> baked goods will consist of muffins, cookies</w:t>
      </w:r>
      <w:r w:rsidR="0095084B">
        <w:rPr>
          <w:rFonts w:asciiTheme="minorHAnsi" w:hAnsiTheme="minorHAnsi" w:cstheme="minorHAnsi"/>
          <w:sz w:val="24"/>
          <w:szCs w:val="24"/>
        </w:rPr>
        <w:t>, brownies</w:t>
      </w:r>
      <w:r w:rsidR="00380F33">
        <w:rPr>
          <w:rFonts w:asciiTheme="minorHAnsi" w:hAnsiTheme="minorHAnsi" w:cstheme="minorHAnsi"/>
          <w:sz w:val="24"/>
          <w:szCs w:val="24"/>
        </w:rPr>
        <w:t xml:space="preserve"> and various squares. The lunch items will include salads</w:t>
      </w:r>
      <w:r w:rsidR="0095084B">
        <w:rPr>
          <w:rFonts w:asciiTheme="minorHAnsi" w:hAnsiTheme="minorHAnsi" w:cstheme="minorHAnsi"/>
          <w:sz w:val="24"/>
          <w:szCs w:val="24"/>
        </w:rPr>
        <w:t>,</w:t>
      </w:r>
      <w:r w:rsidR="00380F33">
        <w:rPr>
          <w:rFonts w:asciiTheme="minorHAnsi" w:hAnsiTheme="minorHAnsi" w:cstheme="minorHAnsi"/>
          <w:sz w:val="24"/>
          <w:szCs w:val="24"/>
        </w:rPr>
        <w:t xml:space="preserve"> pizzas,</w:t>
      </w:r>
      <w:r w:rsidR="0095084B">
        <w:rPr>
          <w:rFonts w:asciiTheme="minorHAnsi" w:hAnsiTheme="minorHAnsi" w:cstheme="minorHAnsi"/>
          <w:sz w:val="24"/>
          <w:szCs w:val="24"/>
        </w:rPr>
        <w:t xml:space="preserve"> soups</w:t>
      </w:r>
      <w:r w:rsidR="003629A9">
        <w:rPr>
          <w:rFonts w:asciiTheme="minorHAnsi" w:hAnsiTheme="minorHAnsi" w:cstheme="minorHAnsi"/>
          <w:sz w:val="24"/>
          <w:szCs w:val="24"/>
        </w:rPr>
        <w:t>,</w:t>
      </w:r>
      <w:r w:rsidR="00380F33">
        <w:rPr>
          <w:rFonts w:asciiTheme="minorHAnsi" w:hAnsiTheme="minorHAnsi" w:cstheme="minorHAnsi"/>
          <w:sz w:val="24"/>
          <w:szCs w:val="24"/>
        </w:rPr>
        <w:t xml:space="preserve"> sandwiches and wraps. </w:t>
      </w:r>
      <w:r w:rsidR="008A4B20">
        <w:rPr>
          <w:rFonts w:asciiTheme="minorHAnsi" w:hAnsiTheme="minorHAnsi" w:cstheme="minorHAnsi"/>
          <w:sz w:val="24"/>
          <w:szCs w:val="24"/>
        </w:rPr>
        <w:t>Finally,</w:t>
      </w:r>
      <w:r w:rsidR="00380F33">
        <w:rPr>
          <w:rFonts w:asciiTheme="minorHAnsi" w:hAnsiTheme="minorHAnsi" w:cstheme="minorHAnsi"/>
          <w:sz w:val="24"/>
          <w:szCs w:val="24"/>
        </w:rPr>
        <w:t xml:space="preserve"> the breakfast items will include breakfast sandwiches and wraps.</w:t>
      </w:r>
      <w:r w:rsidR="0095084B">
        <w:rPr>
          <w:rFonts w:asciiTheme="minorHAnsi" w:hAnsiTheme="minorHAnsi" w:cstheme="minorHAnsi"/>
          <w:sz w:val="24"/>
          <w:szCs w:val="24"/>
        </w:rPr>
        <w:t xml:space="preserve"> </w:t>
      </w:r>
      <w:r w:rsidR="00546449">
        <w:rPr>
          <w:rFonts w:asciiTheme="minorHAnsi" w:hAnsiTheme="minorHAnsi" w:cstheme="minorHAnsi"/>
          <w:sz w:val="24"/>
          <w:szCs w:val="24"/>
        </w:rPr>
        <w:t xml:space="preserve">The café will be accommodating to </w:t>
      </w:r>
      <w:r w:rsidR="001728A7">
        <w:rPr>
          <w:rFonts w:asciiTheme="minorHAnsi" w:hAnsiTheme="minorHAnsi" w:cstheme="minorHAnsi"/>
          <w:sz w:val="24"/>
          <w:szCs w:val="24"/>
        </w:rPr>
        <w:t>dietary</w:t>
      </w:r>
      <w:r w:rsidR="00546449">
        <w:rPr>
          <w:rFonts w:asciiTheme="minorHAnsi" w:hAnsiTheme="minorHAnsi" w:cstheme="minorHAnsi"/>
          <w:sz w:val="24"/>
          <w:szCs w:val="24"/>
        </w:rPr>
        <w:t xml:space="preserve"> restrictions and provide gluten free, dairy free, vegan and vegetarian options when possible. </w:t>
      </w:r>
      <w:r w:rsidR="0095084B">
        <w:rPr>
          <w:rFonts w:asciiTheme="minorHAnsi" w:hAnsiTheme="minorHAnsi" w:cstheme="minorHAnsi"/>
          <w:sz w:val="24"/>
          <w:szCs w:val="24"/>
        </w:rPr>
        <w:t>For holidays and certain seasons there</w:t>
      </w:r>
      <w:r w:rsidR="00380F33">
        <w:rPr>
          <w:rFonts w:asciiTheme="minorHAnsi" w:hAnsiTheme="minorHAnsi" w:cstheme="minorHAnsi"/>
          <w:sz w:val="24"/>
          <w:szCs w:val="24"/>
        </w:rPr>
        <w:t xml:space="preserve"> </w:t>
      </w:r>
      <w:r w:rsidR="0095084B">
        <w:rPr>
          <w:rFonts w:asciiTheme="minorHAnsi" w:hAnsiTheme="minorHAnsi" w:cstheme="minorHAnsi"/>
          <w:sz w:val="24"/>
          <w:szCs w:val="24"/>
        </w:rPr>
        <w:t xml:space="preserve">will be specialty drinks and food items. For example, peppermint mocha for Christmas and pumpkin spice scones for fall. </w:t>
      </w:r>
      <w:r w:rsidR="00380F33">
        <w:rPr>
          <w:rFonts w:asciiTheme="minorHAnsi" w:hAnsiTheme="minorHAnsi" w:cstheme="minorHAnsi"/>
          <w:sz w:val="24"/>
          <w:szCs w:val="24"/>
        </w:rPr>
        <w:t xml:space="preserve">To make a positive impact and influence </w:t>
      </w:r>
      <w:r w:rsidR="00380F33">
        <w:rPr>
          <w:rFonts w:asciiTheme="minorHAnsi" w:hAnsiTheme="minorHAnsi" w:cstheme="minorHAnsi"/>
          <w:sz w:val="24"/>
          <w:szCs w:val="24"/>
        </w:rPr>
        <w:lastRenderedPageBreak/>
        <w:t>customers the café will</w:t>
      </w:r>
      <w:r w:rsidR="00B20D22">
        <w:rPr>
          <w:rFonts w:asciiTheme="minorHAnsi" w:hAnsiTheme="minorHAnsi" w:cstheme="minorHAnsi"/>
          <w:sz w:val="24"/>
          <w:szCs w:val="24"/>
        </w:rPr>
        <w:t xml:space="preserve"> be environmentally aware. The café will use compostable cups containers</w:t>
      </w:r>
      <w:r w:rsidR="00380F33">
        <w:rPr>
          <w:rFonts w:asciiTheme="minorHAnsi" w:hAnsiTheme="minorHAnsi" w:cstheme="minorHAnsi"/>
          <w:sz w:val="24"/>
          <w:szCs w:val="24"/>
        </w:rPr>
        <w:t xml:space="preserve"> </w:t>
      </w:r>
      <w:r w:rsidR="00B20D22">
        <w:rPr>
          <w:rFonts w:asciiTheme="minorHAnsi" w:hAnsiTheme="minorHAnsi" w:cstheme="minorHAnsi"/>
          <w:sz w:val="24"/>
          <w:szCs w:val="24"/>
        </w:rPr>
        <w:t>as well as paper straws. There will be recycling and compost available</w:t>
      </w:r>
      <w:r w:rsidR="001029EE">
        <w:rPr>
          <w:rFonts w:asciiTheme="minorHAnsi" w:hAnsiTheme="minorHAnsi" w:cstheme="minorHAnsi"/>
          <w:sz w:val="24"/>
          <w:szCs w:val="24"/>
        </w:rPr>
        <w:t xml:space="preserve"> with images encouraging and informing customers to use them correctly</w:t>
      </w:r>
      <w:r w:rsidR="008A4B20">
        <w:rPr>
          <w:rFonts w:asciiTheme="minorHAnsi" w:hAnsiTheme="minorHAnsi" w:cstheme="minorHAnsi"/>
          <w:sz w:val="24"/>
          <w:szCs w:val="24"/>
        </w:rPr>
        <w:t xml:space="preserve">. The café will provide 30 cents off a drink if the customer brings in a reusable cup. </w:t>
      </w:r>
      <w:r w:rsidR="00B20D22">
        <w:rPr>
          <w:rFonts w:asciiTheme="minorHAnsi" w:hAnsiTheme="minorHAnsi" w:cstheme="minorHAnsi"/>
          <w:sz w:val="24"/>
          <w:szCs w:val="24"/>
        </w:rPr>
        <w:t xml:space="preserve">The café will buy </w:t>
      </w:r>
      <w:r w:rsidR="008A4B20">
        <w:rPr>
          <w:rFonts w:asciiTheme="minorHAnsi" w:hAnsiTheme="minorHAnsi" w:cstheme="minorHAnsi"/>
          <w:sz w:val="24"/>
          <w:szCs w:val="24"/>
        </w:rPr>
        <w:t>locally</w:t>
      </w:r>
      <w:r w:rsidR="00B20D22">
        <w:rPr>
          <w:rFonts w:asciiTheme="minorHAnsi" w:hAnsiTheme="minorHAnsi" w:cstheme="minorHAnsi"/>
          <w:sz w:val="24"/>
          <w:szCs w:val="24"/>
        </w:rPr>
        <w:t xml:space="preserve"> sourced foods such as vegetables, fruits</w:t>
      </w:r>
      <w:r w:rsidR="001029EE">
        <w:rPr>
          <w:rFonts w:asciiTheme="minorHAnsi" w:hAnsiTheme="minorHAnsi" w:cstheme="minorHAnsi"/>
          <w:sz w:val="24"/>
          <w:szCs w:val="24"/>
        </w:rPr>
        <w:t xml:space="preserve">, </w:t>
      </w:r>
      <w:r w:rsidR="00B20D22">
        <w:rPr>
          <w:rFonts w:asciiTheme="minorHAnsi" w:hAnsiTheme="minorHAnsi" w:cstheme="minorHAnsi"/>
          <w:sz w:val="24"/>
          <w:szCs w:val="24"/>
        </w:rPr>
        <w:t>coffee beans</w:t>
      </w:r>
      <w:r w:rsidR="001029EE">
        <w:rPr>
          <w:rFonts w:asciiTheme="minorHAnsi" w:hAnsiTheme="minorHAnsi" w:cstheme="minorHAnsi"/>
          <w:sz w:val="24"/>
          <w:szCs w:val="24"/>
        </w:rPr>
        <w:t xml:space="preserve"> and dairy</w:t>
      </w:r>
      <w:r w:rsidR="00B20D22">
        <w:rPr>
          <w:rFonts w:asciiTheme="minorHAnsi" w:hAnsiTheme="minorHAnsi" w:cstheme="minorHAnsi"/>
          <w:sz w:val="24"/>
          <w:szCs w:val="24"/>
        </w:rPr>
        <w:t xml:space="preserve">. On the off season the baked goods will be made with frozen fruit from the summer. </w:t>
      </w:r>
      <w:r w:rsidR="008A4B20">
        <w:rPr>
          <w:rFonts w:asciiTheme="minorHAnsi" w:hAnsiTheme="minorHAnsi" w:cstheme="minorHAnsi"/>
          <w:sz w:val="24"/>
          <w:szCs w:val="24"/>
        </w:rPr>
        <w:t>To create differentiation from other coffee shops the seashell café will allow orders for cakes, pies and other baking.</w:t>
      </w:r>
      <w:r w:rsidR="00380F33">
        <w:rPr>
          <w:rFonts w:asciiTheme="minorHAnsi" w:hAnsiTheme="minorHAnsi" w:cstheme="minorHAnsi"/>
          <w:sz w:val="24"/>
          <w:szCs w:val="24"/>
        </w:rPr>
        <w:t xml:space="preserve"> </w:t>
      </w:r>
      <w:r w:rsidR="003629A9">
        <w:rPr>
          <w:rFonts w:asciiTheme="minorHAnsi" w:hAnsiTheme="minorHAnsi" w:cstheme="minorHAnsi"/>
          <w:sz w:val="24"/>
          <w:szCs w:val="24"/>
        </w:rPr>
        <w:t>This will allow customers to pick whichever flavour and decorations they would like. There will be an available template of recommended cakes and pies to order.</w:t>
      </w:r>
    </w:p>
    <w:p w14:paraId="3474AF32" w14:textId="179EC16B" w:rsidR="001029EE" w:rsidRPr="00DB7A4F" w:rsidRDefault="00DB7A4F" w:rsidP="001029EE">
      <w:pPr>
        <w:pStyle w:val="Heading1"/>
      </w:pPr>
      <w:bookmarkStart w:id="5" w:name="_Toc40032611"/>
      <w:r w:rsidRPr="001029EE">
        <w:t>SWOT Analysis</w:t>
      </w:r>
      <w:bookmarkEnd w:id="5"/>
    </w:p>
    <w:p w14:paraId="50A0774F" w14:textId="77777777" w:rsidR="00DB7A4F" w:rsidRPr="00DB7A4F" w:rsidRDefault="00DB7A4F" w:rsidP="00DB7A4F">
      <w:pPr>
        <w:rPr>
          <w:rFonts w:asciiTheme="minorHAnsi" w:hAnsiTheme="minorHAnsi" w:cstheme="minorHAnsi"/>
          <w:b/>
          <w:bCs/>
          <w:sz w:val="24"/>
          <w:szCs w:val="24"/>
        </w:rPr>
      </w:pPr>
      <w:r w:rsidRPr="00DB7A4F">
        <w:rPr>
          <w:rFonts w:asciiTheme="minorHAnsi" w:hAnsiTheme="minorHAnsi" w:cstheme="minorHAnsi"/>
          <w:b/>
          <w:bCs/>
          <w:sz w:val="24"/>
          <w:szCs w:val="24"/>
        </w:rPr>
        <w:t>Strengths</w:t>
      </w:r>
    </w:p>
    <w:p w14:paraId="370DF3C8" w14:textId="60F9AA65" w:rsidR="00DB7A4F" w:rsidRPr="00DB7A4F" w:rsidRDefault="00DB7A4F" w:rsidP="00DB7A4F">
      <w:pPr>
        <w:rPr>
          <w:rFonts w:asciiTheme="minorHAnsi" w:hAnsiTheme="minorHAnsi" w:cstheme="minorHAnsi"/>
          <w:sz w:val="24"/>
          <w:szCs w:val="24"/>
        </w:rPr>
      </w:pPr>
      <w:r w:rsidRPr="00DB7A4F">
        <w:rPr>
          <w:rFonts w:asciiTheme="minorHAnsi" w:hAnsiTheme="minorHAnsi" w:cstheme="minorHAnsi"/>
          <w:sz w:val="24"/>
          <w:szCs w:val="24"/>
        </w:rPr>
        <w:t xml:space="preserve">Being conscious of the environment is currently important in the minds of consumers. It is said that </w:t>
      </w:r>
      <w:r w:rsidR="00573C39">
        <w:rPr>
          <w:rFonts w:asciiTheme="minorHAnsi" w:hAnsiTheme="minorHAnsi" w:cstheme="minorHAnsi"/>
          <w:sz w:val="24"/>
          <w:szCs w:val="24"/>
        </w:rPr>
        <w:t xml:space="preserve">there are many benefits to going green and that </w:t>
      </w:r>
      <w:r w:rsidRPr="00DB7A4F">
        <w:rPr>
          <w:rFonts w:asciiTheme="minorHAnsi" w:hAnsiTheme="minorHAnsi" w:cstheme="minorHAnsi"/>
          <w:sz w:val="24"/>
          <w:szCs w:val="24"/>
        </w:rPr>
        <w:t>“</w:t>
      </w:r>
      <w:r w:rsidR="00573C39">
        <w:rPr>
          <w:rFonts w:asciiTheme="minorHAnsi" w:hAnsiTheme="minorHAnsi" w:cstheme="minorHAnsi"/>
          <w:sz w:val="24"/>
          <w:szCs w:val="24"/>
        </w:rPr>
        <w:t>e</w:t>
      </w:r>
      <w:r w:rsidRPr="00DB7A4F">
        <w:rPr>
          <w:rFonts w:asciiTheme="minorHAnsi" w:hAnsiTheme="minorHAnsi" w:cstheme="minorHAnsi"/>
          <w:sz w:val="24"/>
          <w:szCs w:val="24"/>
        </w:rPr>
        <w:t>co-friendly practices used by canny business owners are not only showing strong results on bottom lines; the positive effects of going green also manifest themselves in employee productivity and morale, as well as your brand’s image and reputation”</w:t>
      </w:r>
      <w:sdt>
        <w:sdtPr>
          <w:rPr>
            <w:rFonts w:asciiTheme="minorHAnsi" w:hAnsiTheme="minorHAnsi" w:cstheme="minorHAnsi"/>
            <w:sz w:val="24"/>
            <w:szCs w:val="24"/>
          </w:rPr>
          <w:id w:val="-969363727"/>
          <w:citation/>
        </w:sdtPr>
        <w:sdtContent>
          <w:r w:rsidRPr="00DB7A4F">
            <w:rPr>
              <w:rFonts w:asciiTheme="minorHAnsi" w:hAnsiTheme="minorHAnsi" w:cstheme="minorHAnsi"/>
              <w:sz w:val="24"/>
              <w:szCs w:val="24"/>
            </w:rPr>
            <w:fldChar w:fldCharType="begin"/>
          </w:r>
          <w:r w:rsidRPr="00DB7A4F">
            <w:rPr>
              <w:rFonts w:asciiTheme="minorHAnsi" w:hAnsiTheme="minorHAnsi" w:cstheme="minorHAnsi"/>
              <w:sz w:val="24"/>
              <w:szCs w:val="24"/>
              <w:lang w:val="en-CA"/>
            </w:rPr>
            <w:instrText xml:space="preserve"> CITATION Thr17 \l 4105 </w:instrText>
          </w:r>
          <w:r w:rsidRPr="00DB7A4F">
            <w:rPr>
              <w:rFonts w:asciiTheme="minorHAnsi" w:hAnsiTheme="minorHAnsi" w:cstheme="minorHAnsi"/>
              <w:sz w:val="24"/>
              <w:szCs w:val="24"/>
            </w:rPr>
            <w:fldChar w:fldCharType="separate"/>
          </w:r>
          <w:r w:rsidRPr="00DB7A4F">
            <w:rPr>
              <w:rFonts w:asciiTheme="minorHAnsi" w:hAnsiTheme="minorHAnsi" w:cstheme="minorHAnsi"/>
              <w:noProof/>
              <w:sz w:val="24"/>
              <w:szCs w:val="24"/>
              <w:lang w:val="en-CA"/>
            </w:rPr>
            <w:t xml:space="preserve"> (ThriveHive Corporation , 2017)</w:t>
          </w:r>
          <w:r w:rsidRPr="00DB7A4F">
            <w:rPr>
              <w:rFonts w:asciiTheme="minorHAnsi" w:hAnsiTheme="minorHAnsi" w:cstheme="minorHAnsi"/>
              <w:sz w:val="24"/>
              <w:szCs w:val="24"/>
            </w:rPr>
            <w:fldChar w:fldCharType="end"/>
          </w:r>
        </w:sdtContent>
      </w:sdt>
      <w:r w:rsidR="00573C39">
        <w:rPr>
          <w:rFonts w:asciiTheme="minorHAnsi" w:hAnsiTheme="minorHAnsi" w:cstheme="minorHAnsi"/>
          <w:sz w:val="24"/>
          <w:szCs w:val="24"/>
        </w:rPr>
        <w:t>.</w:t>
      </w:r>
      <w:r w:rsidR="001029EE">
        <w:rPr>
          <w:rFonts w:asciiTheme="minorHAnsi" w:hAnsiTheme="minorHAnsi" w:cstheme="minorHAnsi"/>
          <w:sz w:val="24"/>
          <w:szCs w:val="24"/>
        </w:rPr>
        <w:t xml:space="preserve"> Since the Seashell Café is environmentally aware it will benefit from the current consumer mindset. </w:t>
      </w:r>
      <w:r w:rsidR="00573C39">
        <w:rPr>
          <w:rFonts w:asciiTheme="minorHAnsi" w:hAnsiTheme="minorHAnsi" w:cstheme="minorHAnsi"/>
          <w:sz w:val="24"/>
          <w:szCs w:val="24"/>
        </w:rPr>
        <w:t xml:space="preserve"> </w:t>
      </w:r>
      <w:r w:rsidRPr="00DB7A4F">
        <w:rPr>
          <w:rFonts w:asciiTheme="minorHAnsi" w:hAnsiTheme="minorHAnsi" w:cstheme="minorHAnsi"/>
          <w:sz w:val="24"/>
          <w:szCs w:val="24"/>
        </w:rPr>
        <w:t>Another benefit would be buying local ingredients and supporting the community. Similarly, to going green consumers and staff feel better supporting a company that sources food locally. RBC states that “88 per cent of Canadians will choose to support a local business when possible, and 57 per cent say they would pay more for a product or service that is offered by a local business</w:t>
      </w:r>
      <w:r w:rsidR="00573C39">
        <w:rPr>
          <w:rFonts w:asciiTheme="minorHAnsi" w:hAnsiTheme="minorHAnsi" w:cstheme="minorHAnsi"/>
          <w:sz w:val="24"/>
          <w:szCs w:val="24"/>
        </w:rPr>
        <w:t>”</w:t>
      </w:r>
      <w:r w:rsidRPr="00DB7A4F">
        <w:rPr>
          <w:rFonts w:asciiTheme="minorHAnsi" w:hAnsiTheme="minorHAnsi" w:cstheme="minorHAnsi"/>
          <w:sz w:val="24"/>
          <w:szCs w:val="24"/>
        </w:rPr>
        <w:t xml:space="preserve"> </w:t>
      </w:r>
      <w:r w:rsidR="00573C39">
        <w:rPr>
          <w:rFonts w:asciiTheme="minorHAnsi" w:hAnsiTheme="minorHAnsi" w:cstheme="minorHAnsi"/>
          <w:sz w:val="24"/>
          <w:szCs w:val="24"/>
        </w:rPr>
        <w:t>(</w:t>
      </w:r>
      <w:r w:rsidR="00546449">
        <w:rPr>
          <w:rFonts w:asciiTheme="minorHAnsi" w:hAnsiTheme="minorHAnsi" w:cstheme="minorHAnsi"/>
          <w:sz w:val="24"/>
          <w:szCs w:val="24"/>
        </w:rPr>
        <w:t xml:space="preserve">2017). </w:t>
      </w:r>
      <w:r w:rsidRPr="00DB7A4F">
        <w:rPr>
          <w:rFonts w:asciiTheme="minorHAnsi" w:hAnsiTheme="minorHAnsi" w:cstheme="minorHAnsi"/>
          <w:sz w:val="24"/>
          <w:szCs w:val="24"/>
        </w:rPr>
        <w:t xml:space="preserve">Compared to other coffee shops the Seashell café offers catering for cakes, pies and other desserts. </w:t>
      </w:r>
      <w:r w:rsidR="00DD25E0">
        <w:rPr>
          <w:rFonts w:asciiTheme="minorHAnsi" w:hAnsiTheme="minorHAnsi" w:cstheme="minorHAnsi"/>
          <w:sz w:val="24"/>
          <w:szCs w:val="24"/>
        </w:rPr>
        <w:t>This will allow the handcrafted products to appear at a wide variety of occasions such as weddings, birthdays, and other special occasions</w:t>
      </w:r>
      <w:r w:rsidR="00546449">
        <w:rPr>
          <w:rFonts w:asciiTheme="minorHAnsi" w:hAnsiTheme="minorHAnsi" w:cstheme="minorHAnsi"/>
          <w:sz w:val="24"/>
          <w:szCs w:val="24"/>
        </w:rPr>
        <w:t xml:space="preserve">. </w:t>
      </w:r>
      <w:r w:rsidRPr="00DB7A4F">
        <w:rPr>
          <w:rFonts w:asciiTheme="minorHAnsi" w:hAnsiTheme="minorHAnsi" w:cstheme="minorHAnsi"/>
          <w:sz w:val="24"/>
          <w:szCs w:val="24"/>
        </w:rPr>
        <w:t xml:space="preserve">Having a website </w:t>
      </w:r>
      <w:r w:rsidR="00DD25E0">
        <w:rPr>
          <w:rFonts w:asciiTheme="minorHAnsi" w:hAnsiTheme="minorHAnsi" w:cstheme="minorHAnsi"/>
          <w:sz w:val="24"/>
          <w:szCs w:val="24"/>
        </w:rPr>
        <w:t xml:space="preserve">as well as </w:t>
      </w:r>
      <w:r w:rsidR="00573C39">
        <w:rPr>
          <w:rFonts w:asciiTheme="minorHAnsi" w:hAnsiTheme="minorHAnsi" w:cstheme="minorHAnsi"/>
          <w:sz w:val="24"/>
          <w:szCs w:val="24"/>
        </w:rPr>
        <w:t>Instagram</w:t>
      </w:r>
      <w:r w:rsidR="00DD25E0">
        <w:rPr>
          <w:rFonts w:asciiTheme="minorHAnsi" w:hAnsiTheme="minorHAnsi" w:cstheme="minorHAnsi"/>
          <w:sz w:val="24"/>
          <w:szCs w:val="24"/>
        </w:rPr>
        <w:t xml:space="preserve"> and </w:t>
      </w:r>
      <w:r w:rsidR="00573C39">
        <w:rPr>
          <w:rFonts w:asciiTheme="minorHAnsi" w:hAnsiTheme="minorHAnsi" w:cstheme="minorHAnsi"/>
          <w:sz w:val="24"/>
          <w:szCs w:val="24"/>
        </w:rPr>
        <w:t>Facebook</w:t>
      </w:r>
      <w:r w:rsidR="00DD25E0">
        <w:rPr>
          <w:rFonts w:asciiTheme="minorHAnsi" w:hAnsiTheme="minorHAnsi" w:cstheme="minorHAnsi"/>
          <w:sz w:val="24"/>
          <w:szCs w:val="24"/>
        </w:rPr>
        <w:t xml:space="preserve"> </w:t>
      </w:r>
      <w:r w:rsidRPr="00DB7A4F">
        <w:rPr>
          <w:rFonts w:asciiTheme="minorHAnsi" w:hAnsiTheme="minorHAnsi" w:cstheme="minorHAnsi"/>
          <w:sz w:val="24"/>
          <w:szCs w:val="24"/>
        </w:rPr>
        <w:t>accounts will</w:t>
      </w:r>
      <w:r w:rsidR="003629A9">
        <w:rPr>
          <w:rFonts w:asciiTheme="minorHAnsi" w:hAnsiTheme="minorHAnsi" w:cstheme="minorHAnsi"/>
          <w:sz w:val="24"/>
          <w:szCs w:val="24"/>
        </w:rPr>
        <w:t xml:space="preserve"> allow the café to</w:t>
      </w:r>
      <w:r w:rsidR="00DD25E0">
        <w:rPr>
          <w:rFonts w:asciiTheme="minorHAnsi" w:hAnsiTheme="minorHAnsi" w:cstheme="minorHAnsi"/>
          <w:sz w:val="24"/>
          <w:szCs w:val="24"/>
        </w:rPr>
        <w:t xml:space="preserve"> keep its customers informed on new products and changes. The social media accounts will be used to post new seasonal products and advertise custom cakes, pies and desserts that the seashell café makes. </w:t>
      </w:r>
    </w:p>
    <w:p w14:paraId="2D4E1095" w14:textId="77777777" w:rsidR="00DB7A4F" w:rsidRPr="00DB7A4F" w:rsidRDefault="00DB7A4F" w:rsidP="00DB7A4F">
      <w:pPr>
        <w:rPr>
          <w:rFonts w:asciiTheme="minorHAnsi" w:hAnsiTheme="minorHAnsi" w:cstheme="minorHAnsi"/>
          <w:sz w:val="24"/>
          <w:szCs w:val="24"/>
        </w:rPr>
      </w:pPr>
    </w:p>
    <w:p w14:paraId="26DEDE33" w14:textId="77777777" w:rsidR="00DB7A4F" w:rsidRPr="00DB7A4F" w:rsidRDefault="00DB7A4F" w:rsidP="00DB7A4F">
      <w:pPr>
        <w:rPr>
          <w:rFonts w:asciiTheme="minorHAnsi" w:hAnsiTheme="minorHAnsi" w:cstheme="minorHAnsi"/>
          <w:b/>
          <w:bCs/>
          <w:sz w:val="24"/>
          <w:szCs w:val="24"/>
        </w:rPr>
      </w:pPr>
      <w:r w:rsidRPr="00DB7A4F">
        <w:rPr>
          <w:rFonts w:asciiTheme="minorHAnsi" w:hAnsiTheme="minorHAnsi" w:cstheme="minorHAnsi"/>
          <w:b/>
          <w:bCs/>
          <w:sz w:val="24"/>
          <w:szCs w:val="24"/>
        </w:rPr>
        <w:t>Weaknesses</w:t>
      </w:r>
    </w:p>
    <w:p w14:paraId="4EFF1B99" w14:textId="2E46E4EC" w:rsidR="00DB7A4F" w:rsidRPr="00573C39" w:rsidRDefault="00DB7A4F" w:rsidP="00DB7A4F">
      <w:pPr>
        <w:rPr>
          <w:rFonts w:asciiTheme="minorHAnsi" w:hAnsiTheme="minorHAnsi" w:cstheme="minorHAnsi"/>
          <w:sz w:val="24"/>
          <w:szCs w:val="24"/>
          <w:lang w:val="en-CA"/>
        </w:rPr>
      </w:pPr>
      <w:r w:rsidRPr="00573C39">
        <w:rPr>
          <w:rFonts w:asciiTheme="minorHAnsi" w:hAnsiTheme="minorHAnsi" w:cstheme="minorHAnsi"/>
          <w:sz w:val="24"/>
          <w:szCs w:val="24"/>
          <w:lang w:val="en-CA"/>
        </w:rPr>
        <w:t>Although the Seashell Café has some unique aspects there are many coffee shops</w:t>
      </w:r>
      <w:r w:rsidR="003629A9" w:rsidRPr="00573C39">
        <w:rPr>
          <w:rFonts w:asciiTheme="minorHAnsi" w:hAnsiTheme="minorHAnsi" w:cstheme="minorHAnsi"/>
          <w:sz w:val="24"/>
          <w:szCs w:val="24"/>
          <w:lang w:val="en-CA"/>
        </w:rPr>
        <w:t xml:space="preserve"> as well as </w:t>
      </w:r>
      <w:r w:rsidRPr="00573C39">
        <w:rPr>
          <w:rFonts w:asciiTheme="minorHAnsi" w:hAnsiTheme="minorHAnsi" w:cstheme="minorHAnsi"/>
          <w:sz w:val="24"/>
          <w:szCs w:val="24"/>
          <w:lang w:val="en-CA"/>
        </w:rPr>
        <w:t xml:space="preserve">bigger well-known branches and bakeries in the area. The </w:t>
      </w:r>
      <w:r w:rsidR="00573C39" w:rsidRPr="00573C39">
        <w:rPr>
          <w:rFonts w:asciiTheme="minorHAnsi" w:hAnsiTheme="minorHAnsi" w:cstheme="minorHAnsi"/>
          <w:sz w:val="24"/>
          <w:szCs w:val="24"/>
          <w:lang w:val="en-CA"/>
        </w:rPr>
        <w:t xml:space="preserve">coffee </w:t>
      </w:r>
      <w:r w:rsidRPr="00573C39">
        <w:rPr>
          <w:rFonts w:asciiTheme="minorHAnsi" w:hAnsiTheme="minorHAnsi" w:cstheme="minorHAnsi"/>
          <w:sz w:val="24"/>
          <w:szCs w:val="24"/>
          <w:lang w:val="en-CA"/>
        </w:rPr>
        <w:t>shops offer beverages, baked goods and savoury items</w:t>
      </w:r>
      <w:r w:rsidR="00573C39" w:rsidRPr="00573C39">
        <w:rPr>
          <w:rFonts w:asciiTheme="minorHAnsi" w:hAnsiTheme="minorHAnsi" w:cstheme="minorHAnsi"/>
          <w:sz w:val="24"/>
          <w:szCs w:val="24"/>
          <w:lang w:val="en-CA"/>
        </w:rPr>
        <w:t>.</w:t>
      </w:r>
      <w:r w:rsidRPr="00573C39">
        <w:rPr>
          <w:rFonts w:asciiTheme="minorHAnsi" w:hAnsiTheme="minorHAnsi" w:cstheme="minorHAnsi"/>
          <w:sz w:val="24"/>
          <w:szCs w:val="24"/>
          <w:lang w:val="en-CA"/>
        </w:rPr>
        <w:t xml:space="preserve"> </w:t>
      </w:r>
      <w:r w:rsidR="00573C39" w:rsidRPr="00573C39">
        <w:rPr>
          <w:rFonts w:asciiTheme="minorHAnsi" w:hAnsiTheme="minorHAnsi" w:cstheme="minorHAnsi"/>
          <w:sz w:val="24"/>
          <w:szCs w:val="24"/>
          <w:lang w:val="en-CA"/>
        </w:rPr>
        <w:t>T</w:t>
      </w:r>
      <w:r w:rsidRPr="00573C39">
        <w:rPr>
          <w:rFonts w:asciiTheme="minorHAnsi" w:hAnsiTheme="minorHAnsi" w:cstheme="minorHAnsi"/>
          <w:sz w:val="24"/>
          <w:szCs w:val="24"/>
          <w:lang w:val="en-CA"/>
        </w:rPr>
        <w:t xml:space="preserve">he bakeries offer fresh </w:t>
      </w:r>
      <w:r w:rsidR="00573C39" w:rsidRPr="00573C39">
        <w:rPr>
          <w:rFonts w:asciiTheme="minorHAnsi" w:hAnsiTheme="minorHAnsi" w:cstheme="minorHAnsi"/>
          <w:sz w:val="24"/>
          <w:szCs w:val="24"/>
          <w:lang w:val="en-CA"/>
        </w:rPr>
        <w:t xml:space="preserve">baking, desserts and </w:t>
      </w:r>
      <w:r w:rsidRPr="00573C39">
        <w:rPr>
          <w:rFonts w:asciiTheme="minorHAnsi" w:hAnsiTheme="minorHAnsi" w:cstheme="minorHAnsi"/>
          <w:sz w:val="24"/>
          <w:szCs w:val="24"/>
          <w:lang w:val="en-CA"/>
        </w:rPr>
        <w:t xml:space="preserve">bread. It is difficult to compete with companies like Starbucks and Tim Hortons </w:t>
      </w:r>
      <w:r w:rsidR="00F544EC" w:rsidRPr="00573C39">
        <w:rPr>
          <w:rFonts w:asciiTheme="minorHAnsi" w:hAnsiTheme="minorHAnsi" w:cstheme="minorHAnsi"/>
          <w:sz w:val="24"/>
          <w:szCs w:val="24"/>
          <w:lang w:val="en-CA"/>
        </w:rPr>
        <w:t>which are</w:t>
      </w:r>
      <w:r w:rsidRPr="00573C39">
        <w:rPr>
          <w:rFonts w:asciiTheme="minorHAnsi" w:hAnsiTheme="minorHAnsi" w:cstheme="minorHAnsi"/>
          <w:sz w:val="24"/>
          <w:szCs w:val="24"/>
          <w:lang w:val="en-CA"/>
        </w:rPr>
        <w:t xml:space="preserve"> well known</w:t>
      </w:r>
      <w:r w:rsidR="00573C39" w:rsidRPr="00573C39">
        <w:rPr>
          <w:rFonts w:asciiTheme="minorHAnsi" w:hAnsiTheme="minorHAnsi" w:cstheme="minorHAnsi"/>
          <w:sz w:val="24"/>
          <w:szCs w:val="24"/>
          <w:lang w:val="en-CA"/>
        </w:rPr>
        <w:t xml:space="preserve"> </w:t>
      </w:r>
      <w:r w:rsidR="00DD25E0" w:rsidRPr="00573C39">
        <w:rPr>
          <w:rFonts w:asciiTheme="minorHAnsi" w:hAnsiTheme="minorHAnsi" w:cstheme="minorHAnsi"/>
          <w:sz w:val="24"/>
          <w:szCs w:val="24"/>
          <w:lang w:val="en-CA"/>
        </w:rPr>
        <w:t xml:space="preserve">chain </w:t>
      </w:r>
      <w:r w:rsidR="00573C39" w:rsidRPr="00573C39">
        <w:rPr>
          <w:rFonts w:asciiTheme="minorHAnsi" w:hAnsiTheme="minorHAnsi" w:cstheme="minorHAnsi"/>
          <w:sz w:val="24"/>
          <w:szCs w:val="24"/>
          <w:lang w:val="en-CA"/>
        </w:rPr>
        <w:t>franchises</w:t>
      </w:r>
      <w:r w:rsidR="00DD25E0" w:rsidRPr="00573C39">
        <w:rPr>
          <w:rFonts w:asciiTheme="minorHAnsi" w:hAnsiTheme="minorHAnsi" w:cstheme="minorHAnsi"/>
          <w:sz w:val="24"/>
          <w:szCs w:val="24"/>
          <w:lang w:val="en-CA"/>
        </w:rPr>
        <w:t xml:space="preserve">. Not only do they offer serval </w:t>
      </w:r>
      <w:r w:rsidR="00573C39" w:rsidRPr="00573C39">
        <w:rPr>
          <w:rFonts w:asciiTheme="minorHAnsi" w:hAnsiTheme="minorHAnsi" w:cstheme="minorHAnsi"/>
          <w:sz w:val="24"/>
          <w:szCs w:val="24"/>
          <w:lang w:val="en-CA"/>
        </w:rPr>
        <w:t>convenient</w:t>
      </w:r>
      <w:r w:rsidR="00DD25E0" w:rsidRPr="00573C39">
        <w:rPr>
          <w:rFonts w:asciiTheme="minorHAnsi" w:hAnsiTheme="minorHAnsi" w:cstheme="minorHAnsi"/>
          <w:sz w:val="24"/>
          <w:szCs w:val="24"/>
          <w:lang w:val="en-CA"/>
        </w:rPr>
        <w:t xml:space="preserve"> locations, they also offer several stores that have </w:t>
      </w:r>
      <w:r w:rsidRPr="00573C39">
        <w:rPr>
          <w:rFonts w:asciiTheme="minorHAnsi" w:hAnsiTheme="minorHAnsi" w:cstheme="minorHAnsi"/>
          <w:sz w:val="24"/>
          <w:szCs w:val="24"/>
          <w:lang w:val="en-CA"/>
        </w:rPr>
        <w:t>drive-</w:t>
      </w:r>
      <w:proofErr w:type="spellStart"/>
      <w:r w:rsidRPr="00573C39">
        <w:rPr>
          <w:rFonts w:asciiTheme="minorHAnsi" w:hAnsiTheme="minorHAnsi" w:cstheme="minorHAnsi"/>
          <w:sz w:val="24"/>
          <w:szCs w:val="24"/>
          <w:lang w:val="en-CA"/>
        </w:rPr>
        <w:t>thr</w:t>
      </w:r>
      <w:r w:rsidR="00DD25E0" w:rsidRPr="00573C39">
        <w:rPr>
          <w:rFonts w:asciiTheme="minorHAnsi" w:hAnsiTheme="minorHAnsi" w:cstheme="minorHAnsi"/>
          <w:sz w:val="24"/>
          <w:szCs w:val="24"/>
          <w:lang w:val="en-CA"/>
        </w:rPr>
        <w:t>u</w:t>
      </w:r>
      <w:r w:rsidR="001029EE">
        <w:rPr>
          <w:rFonts w:asciiTheme="minorHAnsi" w:hAnsiTheme="minorHAnsi" w:cstheme="minorHAnsi"/>
          <w:sz w:val="24"/>
          <w:szCs w:val="24"/>
          <w:lang w:val="en-CA"/>
        </w:rPr>
        <w:t>’</w:t>
      </w:r>
      <w:r w:rsidR="00DD25E0" w:rsidRPr="00573C39">
        <w:rPr>
          <w:rFonts w:asciiTheme="minorHAnsi" w:hAnsiTheme="minorHAnsi" w:cstheme="minorHAnsi"/>
          <w:sz w:val="24"/>
          <w:szCs w:val="24"/>
          <w:lang w:val="en-CA"/>
        </w:rPr>
        <w:t>s</w:t>
      </w:r>
      <w:proofErr w:type="spellEnd"/>
      <w:r w:rsidR="00DD25E0" w:rsidRPr="00573C39">
        <w:rPr>
          <w:rFonts w:asciiTheme="minorHAnsi" w:hAnsiTheme="minorHAnsi" w:cstheme="minorHAnsi"/>
          <w:sz w:val="24"/>
          <w:szCs w:val="24"/>
          <w:lang w:val="en-CA"/>
        </w:rPr>
        <w:t xml:space="preserve"> and longer hours of operation that small </w:t>
      </w:r>
      <w:r w:rsidR="00573C39" w:rsidRPr="00573C39">
        <w:rPr>
          <w:rFonts w:asciiTheme="minorHAnsi" w:hAnsiTheme="minorHAnsi" w:cstheme="minorHAnsi"/>
          <w:sz w:val="24"/>
          <w:szCs w:val="24"/>
          <w:lang w:val="en-CA"/>
        </w:rPr>
        <w:t>businesses</w:t>
      </w:r>
      <w:r w:rsidR="00DD25E0" w:rsidRPr="00573C39">
        <w:rPr>
          <w:rFonts w:asciiTheme="minorHAnsi" w:hAnsiTheme="minorHAnsi" w:cstheme="minorHAnsi"/>
          <w:sz w:val="24"/>
          <w:szCs w:val="24"/>
          <w:lang w:val="en-CA"/>
        </w:rPr>
        <w:t xml:space="preserve"> can afford. </w:t>
      </w:r>
      <w:r w:rsidRPr="00573C39">
        <w:rPr>
          <w:rFonts w:asciiTheme="minorHAnsi" w:hAnsiTheme="minorHAnsi" w:cstheme="minorHAnsi"/>
          <w:sz w:val="24"/>
          <w:szCs w:val="24"/>
          <w:lang w:val="en-CA"/>
        </w:rPr>
        <w:t xml:space="preserve"> </w:t>
      </w:r>
      <w:r w:rsidR="00DD25E0" w:rsidRPr="00573C39">
        <w:rPr>
          <w:rFonts w:asciiTheme="minorHAnsi" w:hAnsiTheme="minorHAnsi" w:cstheme="minorHAnsi"/>
          <w:sz w:val="24"/>
          <w:szCs w:val="24"/>
          <w:lang w:val="en-CA"/>
        </w:rPr>
        <w:t xml:space="preserve">Tim Hortons is loved by </w:t>
      </w:r>
      <w:r w:rsidR="00200CC0" w:rsidRPr="00573C39">
        <w:rPr>
          <w:rFonts w:asciiTheme="minorHAnsi" w:hAnsiTheme="minorHAnsi" w:cstheme="minorHAnsi"/>
          <w:sz w:val="24"/>
          <w:szCs w:val="24"/>
          <w:lang w:val="en-CA"/>
        </w:rPr>
        <w:t>Canadians</w:t>
      </w:r>
      <w:r w:rsidR="00DD25E0" w:rsidRPr="00573C39">
        <w:rPr>
          <w:rFonts w:asciiTheme="minorHAnsi" w:hAnsiTheme="minorHAnsi" w:cstheme="minorHAnsi"/>
          <w:sz w:val="24"/>
          <w:szCs w:val="24"/>
          <w:lang w:val="en-CA"/>
        </w:rPr>
        <w:t xml:space="preserve"> because of its cheap coffee prices</w:t>
      </w:r>
      <w:r w:rsidRPr="00573C39">
        <w:rPr>
          <w:rFonts w:asciiTheme="minorHAnsi" w:hAnsiTheme="minorHAnsi" w:cstheme="minorHAnsi"/>
          <w:sz w:val="24"/>
          <w:szCs w:val="24"/>
          <w:lang w:val="en-CA"/>
        </w:rPr>
        <w:t>.</w:t>
      </w:r>
      <w:r w:rsidR="00AC4F18">
        <w:rPr>
          <w:rFonts w:asciiTheme="minorHAnsi" w:hAnsiTheme="minorHAnsi" w:cstheme="minorHAnsi"/>
          <w:sz w:val="24"/>
          <w:szCs w:val="24"/>
          <w:lang w:val="en-CA"/>
        </w:rPr>
        <w:t xml:space="preserve"> Starbucks is known worldwide and is popular for their specialty coffees and high-end customer service. </w:t>
      </w:r>
      <w:r w:rsidRPr="00573C39">
        <w:rPr>
          <w:rFonts w:asciiTheme="minorHAnsi" w:hAnsiTheme="minorHAnsi" w:cstheme="minorHAnsi"/>
          <w:sz w:val="24"/>
          <w:szCs w:val="24"/>
          <w:lang w:val="en-CA"/>
        </w:rPr>
        <w:t xml:space="preserve"> </w:t>
      </w:r>
      <w:r w:rsidR="003629A9" w:rsidRPr="00573C39">
        <w:rPr>
          <w:rFonts w:asciiTheme="minorHAnsi" w:hAnsiTheme="minorHAnsi" w:cstheme="minorHAnsi"/>
          <w:sz w:val="24"/>
          <w:szCs w:val="24"/>
          <w:lang w:val="en-CA"/>
        </w:rPr>
        <w:t xml:space="preserve">One downside to </w:t>
      </w:r>
      <w:r w:rsidR="007166A7" w:rsidRPr="00573C39">
        <w:rPr>
          <w:rFonts w:asciiTheme="minorHAnsi" w:hAnsiTheme="minorHAnsi" w:cstheme="minorHAnsi"/>
          <w:sz w:val="24"/>
          <w:szCs w:val="24"/>
          <w:lang w:val="en-CA"/>
        </w:rPr>
        <w:t>purchasing</w:t>
      </w:r>
      <w:r w:rsidR="003629A9" w:rsidRPr="00573C39">
        <w:rPr>
          <w:rFonts w:asciiTheme="minorHAnsi" w:hAnsiTheme="minorHAnsi" w:cstheme="minorHAnsi"/>
          <w:sz w:val="24"/>
          <w:szCs w:val="24"/>
          <w:lang w:val="en-CA"/>
        </w:rPr>
        <w:t xml:space="preserve"> locally sourced items</w:t>
      </w:r>
      <w:r w:rsidR="007166A7" w:rsidRPr="00573C39">
        <w:rPr>
          <w:rFonts w:asciiTheme="minorHAnsi" w:hAnsiTheme="minorHAnsi" w:cstheme="minorHAnsi"/>
          <w:sz w:val="24"/>
          <w:szCs w:val="24"/>
          <w:lang w:val="en-CA"/>
        </w:rPr>
        <w:t xml:space="preserve"> and green products</w:t>
      </w:r>
      <w:r w:rsidR="003629A9" w:rsidRPr="00573C39">
        <w:rPr>
          <w:rFonts w:asciiTheme="minorHAnsi" w:hAnsiTheme="minorHAnsi" w:cstheme="minorHAnsi"/>
          <w:sz w:val="24"/>
          <w:szCs w:val="24"/>
          <w:lang w:val="en-CA"/>
        </w:rPr>
        <w:t xml:space="preserve"> </w:t>
      </w:r>
      <w:r w:rsidR="00AC4F18">
        <w:rPr>
          <w:rFonts w:asciiTheme="minorHAnsi" w:hAnsiTheme="minorHAnsi" w:cstheme="minorHAnsi"/>
          <w:sz w:val="24"/>
          <w:szCs w:val="24"/>
          <w:lang w:val="en-CA"/>
        </w:rPr>
        <w:t>is</w:t>
      </w:r>
      <w:r w:rsidR="007166A7" w:rsidRPr="00573C39">
        <w:rPr>
          <w:rFonts w:asciiTheme="minorHAnsi" w:hAnsiTheme="minorHAnsi" w:cstheme="minorHAnsi"/>
          <w:sz w:val="24"/>
          <w:szCs w:val="24"/>
          <w:lang w:val="en-CA"/>
        </w:rPr>
        <w:t xml:space="preserve"> </w:t>
      </w:r>
      <w:r w:rsidR="003629A9" w:rsidRPr="00573C39">
        <w:rPr>
          <w:rFonts w:asciiTheme="minorHAnsi" w:hAnsiTheme="minorHAnsi" w:cstheme="minorHAnsi"/>
          <w:sz w:val="24"/>
          <w:szCs w:val="24"/>
          <w:lang w:val="en-CA"/>
        </w:rPr>
        <w:t xml:space="preserve">that </w:t>
      </w:r>
      <w:r w:rsidR="007166A7" w:rsidRPr="00573C39">
        <w:rPr>
          <w:rFonts w:asciiTheme="minorHAnsi" w:hAnsiTheme="minorHAnsi" w:cstheme="minorHAnsi"/>
          <w:sz w:val="24"/>
          <w:szCs w:val="24"/>
          <w:lang w:val="en-CA"/>
        </w:rPr>
        <w:t>they</w:t>
      </w:r>
      <w:r w:rsidR="00453DE1" w:rsidRPr="00573C39">
        <w:rPr>
          <w:rFonts w:asciiTheme="minorHAnsi" w:hAnsiTheme="minorHAnsi" w:cstheme="minorHAnsi"/>
          <w:sz w:val="24"/>
          <w:szCs w:val="24"/>
          <w:lang w:val="en-CA"/>
        </w:rPr>
        <w:t xml:space="preserve"> can be expensive.</w:t>
      </w:r>
    </w:p>
    <w:p w14:paraId="2BD2AAF4" w14:textId="77777777" w:rsidR="00DB7A4F" w:rsidRPr="00DB7A4F" w:rsidRDefault="00DB7A4F" w:rsidP="00DB7A4F">
      <w:pPr>
        <w:rPr>
          <w:rFonts w:asciiTheme="minorHAnsi" w:hAnsiTheme="minorHAnsi" w:cstheme="minorHAnsi"/>
          <w:sz w:val="24"/>
          <w:szCs w:val="24"/>
        </w:rPr>
      </w:pPr>
    </w:p>
    <w:p w14:paraId="4BF51B78" w14:textId="77777777" w:rsidR="00DB7A4F" w:rsidRPr="00DB7A4F" w:rsidRDefault="00DB7A4F" w:rsidP="00DB7A4F">
      <w:pPr>
        <w:rPr>
          <w:rFonts w:asciiTheme="minorHAnsi" w:hAnsiTheme="minorHAnsi" w:cstheme="minorHAnsi"/>
          <w:b/>
          <w:bCs/>
          <w:sz w:val="24"/>
          <w:szCs w:val="24"/>
        </w:rPr>
      </w:pPr>
      <w:r w:rsidRPr="00DB7A4F">
        <w:rPr>
          <w:rFonts w:asciiTheme="minorHAnsi" w:hAnsiTheme="minorHAnsi" w:cstheme="minorHAnsi"/>
          <w:b/>
          <w:bCs/>
          <w:sz w:val="24"/>
          <w:szCs w:val="24"/>
        </w:rPr>
        <w:t xml:space="preserve">Opportunities </w:t>
      </w:r>
    </w:p>
    <w:p w14:paraId="7E267535" w14:textId="0E42C708" w:rsidR="00200CC0" w:rsidRPr="00AC4F18" w:rsidRDefault="00DB7A4F" w:rsidP="00AC4F18">
      <w:pPr>
        <w:rPr>
          <w:rFonts w:asciiTheme="minorHAnsi" w:hAnsiTheme="minorHAnsi" w:cstheme="minorHAnsi"/>
          <w:sz w:val="24"/>
          <w:szCs w:val="24"/>
        </w:rPr>
      </w:pPr>
      <w:r w:rsidRPr="00DB7A4F">
        <w:rPr>
          <w:rFonts w:asciiTheme="minorHAnsi" w:hAnsiTheme="minorHAnsi" w:cstheme="minorHAnsi"/>
          <w:sz w:val="24"/>
          <w:szCs w:val="24"/>
        </w:rPr>
        <w:t>There is plenty of room for growth within the café. There has been a change of attitudes towards health and wellbeing which has “dictated actions from the food and beverage industry, with companies tailoring their menus to incorporate a more organic and healthy product mix”</w:t>
      </w:r>
      <w:sdt>
        <w:sdtPr>
          <w:rPr>
            <w:rFonts w:asciiTheme="minorHAnsi" w:hAnsiTheme="minorHAnsi" w:cstheme="minorHAnsi"/>
            <w:sz w:val="24"/>
            <w:szCs w:val="24"/>
          </w:rPr>
          <w:id w:val="1275519447"/>
          <w:citation/>
        </w:sdtPr>
        <w:sdtContent>
          <w:r w:rsidRPr="00DB7A4F">
            <w:rPr>
              <w:rFonts w:asciiTheme="minorHAnsi" w:hAnsiTheme="minorHAnsi" w:cstheme="minorHAnsi"/>
              <w:sz w:val="24"/>
              <w:szCs w:val="24"/>
            </w:rPr>
            <w:fldChar w:fldCharType="begin"/>
          </w:r>
          <w:r w:rsidRPr="00DB7A4F">
            <w:rPr>
              <w:rFonts w:asciiTheme="minorHAnsi" w:hAnsiTheme="minorHAnsi" w:cstheme="minorHAnsi"/>
              <w:sz w:val="24"/>
              <w:szCs w:val="24"/>
            </w:rPr>
            <w:instrText xml:space="preserve"> CITATION Bus20 \l 4105 </w:instrText>
          </w:r>
          <w:r w:rsidRPr="00DB7A4F">
            <w:rPr>
              <w:rFonts w:asciiTheme="minorHAnsi" w:hAnsiTheme="minorHAnsi" w:cstheme="minorHAnsi"/>
              <w:sz w:val="24"/>
              <w:szCs w:val="24"/>
            </w:rPr>
            <w:fldChar w:fldCharType="separate"/>
          </w:r>
          <w:r w:rsidRPr="00DB7A4F">
            <w:rPr>
              <w:rFonts w:asciiTheme="minorHAnsi" w:hAnsiTheme="minorHAnsi" w:cstheme="minorHAnsi"/>
              <w:noProof/>
              <w:sz w:val="24"/>
              <w:szCs w:val="24"/>
            </w:rPr>
            <w:t xml:space="preserve"> </w:t>
          </w:r>
          <w:r w:rsidRPr="00DB7A4F">
            <w:rPr>
              <w:rFonts w:asciiTheme="minorHAnsi" w:hAnsiTheme="minorHAnsi" w:cstheme="minorHAnsi"/>
              <w:noProof/>
              <w:sz w:val="24"/>
              <w:szCs w:val="24"/>
            </w:rPr>
            <w:lastRenderedPageBreak/>
            <w:t>(Business strategy Hub, 2020)</w:t>
          </w:r>
          <w:r w:rsidRPr="00DB7A4F">
            <w:rPr>
              <w:rFonts w:asciiTheme="minorHAnsi" w:hAnsiTheme="minorHAnsi" w:cstheme="minorHAnsi"/>
              <w:sz w:val="24"/>
              <w:szCs w:val="24"/>
            </w:rPr>
            <w:fldChar w:fldCharType="end"/>
          </w:r>
        </w:sdtContent>
      </w:sdt>
      <w:r w:rsidR="00AC4F18">
        <w:rPr>
          <w:rFonts w:asciiTheme="minorHAnsi" w:hAnsiTheme="minorHAnsi" w:cstheme="minorHAnsi"/>
          <w:sz w:val="24"/>
          <w:szCs w:val="24"/>
        </w:rPr>
        <w:t>.</w:t>
      </w:r>
      <w:r w:rsidRPr="00DB7A4F">
        <w:rPr>
          <w:rFonts w:asciiTheme="minorHAnsi" w:hAnsiTheme="minorHAnsi" w:cstheme="minorHAnsi"/>
          <w:sz w:val="24"/>
          <w:szCs w:val="24"/>
        </w:rPr>
        <w:t xml:space="preserve"> This gives the</w:t>
      </w:r>
      <w:r w:rsidR="00AC4F18">
        <w:rPr>
          <w:rFonts w:asciiTheme="minorHAnsi" w:hAnsiTheme="minorHAnsi" w:cstheme="minorHAnsi"/>
          <w:sz w:val="24"/>
          <w:szCs w:val="24"/>
        </w:rPr>
        <w:t xml:space="preserve"> café an</w:t>
      </w:r>
      <w:r w:rsidRPr="00DB7A4F">
        <w:rPr>
          <w:rFonts w:asciiTheme="minorHAnsi" w:hAnsiTheme="minorHAnsi" w:cstheme="minorHAnsi"/>
          <w:sz w:val="24"/>
          <w:szCs w:val="24"/>
        </w:rPr>
        <w:t xml:space="preserve"> opportunity to create healthier items such as green smoothies or </w:t>
      </w:r>
      <w:r w:rsidR="00AC4F18">
        <w:rPr>
          <w:rFonts w:asciiTheme="minorHAnsi" w:hAnsiTheme="minorHAnsi" w:cstheme="minorHAnsi"/>
          <w:sz w:val="24"/>
          <w:szCs w:val="24"/>
        </w:rPr>
        <w:t xml:space="preserve">more </w:t>
      </w:r>
      <w:r w:rsidRPr="00DB7A4F">
        <w:rPr>
          <w:rFonts w:asciiTheme="minorHAnsi" w:hAnsiTheme="minorHAnsi" w:cstheme="minorHAnsi"/>
          <w:sz w:val="24"/>
          <w:szCs w:val="24"/>
        </w:rPr>
        <w:t>vegan items. The café can also expand by creating a menu for breakfast items.</w:t>
      </w:r>
      <w:r w:rsidR="0095084B">
        <w:rPr>
          <w:rFonts w:asciiTheme="minorHAnsi" w:hAnsiTheme="minorHAnsi" w:cstheme="minorHAnsi"/>
          <w:sz w:val="24"/>
          <w:szCs w:val="24"/>
        </w:rPr>
        <w:t xml:space="preserve"> </w:t>
      </w:r>
      <w:r w:rsidR="007166A7">
        <w:rPr>
          <w:rFonts w:asciiTheme="minorHAnsi" w:hAnsiTheme="minorHAnsi" w:cstheme="minorHAnsi"/>
          <w:sz w:val="24"/>
          <w:szCs w:val="24"/>
        </w:rPr>
        <w:t xml:space="preserve">For example, serving dishes like eggs benedict and omelettes. </w:t>
      </w:r>
      <w:r w:rsidR="0095084B">
        <w:rPr>
          <w:rFonts w:asciiTheme="minorHAnsi" w:hAnsiTheme="minorHAnsi" w:cstheme="minorHAnsi"/>
          <w:sz w:val="24"/>
          <w:szCs w:val="24"/>
        </w:rPr>
        <w:t>Another opportunity would be to partner with companies like Skip the Dishes that deliver foods and beverages.</w:t>
      </w:r>
      <w:r w:rsidR="007166A7">
        <w:rPr>
          <w:rFonts w:asciiTheme="minorHAnsi" w:hAnsiTheme="minorHAnsi" w:cstheme="minorHAnsi"/>
          <w:sz w:val="24"/>
          <w:szCs w:val="24"/>
        </w:rPr>
        <w:t xml:space="preserve"> This will attract consumers who are not inclined to drive anywhere or go inside the café.</w:t>
      </w:r>
      <w:r w:rsidR="00200CC0">
        <w:rPr>
          <w:rFonts w:asciiTheme="minorHAnsi" w:hAnsiTheme="minorHAnsi" w:cstheme="minorHAnsi"/>
          <w:sz w:val="24"/>
          <w:szCs w:val="24"/>
        </w:rPr>
        <w:t xml:space="preserve"> </w:t>
      </w:r>
      <w:r w:rsidR="00200CC0" w:rsidRPr="00AC4F18">
        <w:rPr>
          <w:rFonts w:asciiTheme="minorHAnsi" w:hAnsiTheme="minorHAnsi" w:cstheme="minorHAnsi"/>
          <w:sz w:val="24"/>
          <w:szCs w:val="24"/>
        </w:rPr>
        <w:t>Another idea to expand business is to offer the seashell café space for rent</w:t>
      </w:r>
      <w:r w:rsidR="00AC4F18">
        <w:rPr>
          <w:rFonts w:asciiTheme="minorHAnsi" w:hAnsiTheme="minorHAnsi" w:cstheme="minorHAnsi"/>
          <w:sz w:val="24"/>
          <w:szCs w:val="24"/>
        </w:rPr>
        <w:t xml:space="preserve">. </w:t>
      </w:r>
      <w:r w:rsidR="00200CC0" w:rsidRPr="00AC4F18">
        <w:rPr>
          <w:rFonts w:asciiTheme="minorHAnsi" w:hAnsiTheme="minorHAnsi" w:cstheme="minorHAnsi"/>
          <w:sz w:val="24"/>
          <w:szCs w:val="24"/>
        </w:rPr>
        <w:t xml:space="preserve">This could be used for special occasions such as birthdays, </w:t>
      </w:r>
      <w:r w:rsidR="00AC4F18" w:rsidRPr="00AC4F18">
        <w:rPr>
          <w:rFonts w:asciiTheme="minorHAnsi" w:hAnsiTheme="minorHAnsi" w:cstheme="minorHAnsi"/>
          <w:sz w:val="24"/>
          <w:szCs w:val="24"/>
        </w:rPr>
        <w:t>Christmas</w:t>
      </w:r>
      <w:r w:rsidR="00200CC0" w:rsidRPr="00AC4F18">
        <w:rPr>
          <w:rFonts w:asciiTheme="minorHAnsi" w:hAnsiTheme="minorHAnsi" w:cstheme="minorHAnsi"/>
          <w:sz w:val="24"/>
          <w:szCs w:val="24"/>
        </w:rPr>
        <w:t xml:space="preserve"> parties</w:t>
      </w:r>
      <w:r w:rsidR="00AC4F18">
        <w:rPr>
          <w:rFonts w:asciiTheme="minorHAnsi" w:hAnsiTheme="minorHAnsi" w:cstheme="minorHAnsi"/>
          <w:sz w:val="24"/>
          <w:szCs w:val="24"/>
        </w:rPr>
        <w:t xml:space="preserve"> and other special events</w:t>
      </w:r>
      <w:r w:rsidR="00200CC0" w:rsidRPr="00AC4F18">
        <w:rPr>
          <w:rFonts w:asciiTheme="minorHAnsi" w:hAnsiTheme="minorHAnsi" w:cstheme="minorHAnsi"/>
          <w:sz w:val="24"/>
          <w:szCs w:val="24"/>
        </w:rPr>
        <w:t xml:space="preserve">. </w:t>
      </w:r>
    </w:p>
    <w:p w14:paraId="49806344" w14:textId="77777777" w:rsidR="00DB7A4F" w:rsidRPr="00DB7A4F" w:rsidRDefault="00DB7A4F" w:rsidP="00DB7A4F">
      <w:pPr>
        <w:rPr>
          <w:rFonts w:asciiTheme="minorHAnsi" w:hAnsiTheme="minorHAnsi" w:cstheme="minorHAnsi"/>
          <w:sz w:val="24"/>
          <w:szCs w:val="24"/>
        </w:rPr>
      </w:pPr>
    </w:p>
    <w:p w14:paraId="5D6D13F9" w14:textId="77777777" w:rsidR="00DB7A4F" w:rsidRPr="00DB7A4F" w:rsidRDefault="00DB7A4F" w:rsidP="00DB7A4F">
      <w:pPr>
        <w:rPr>
          <w:rFonts w:asciiTheme="minorHAnsi" w:hAnsiTheme="minorHAnsi" w:cstheme="minorHAnsi"/>
          <w:b/>
          <w:bCs/>
          <w:sz w:val="24"/>
          <w:szCs w:val="24"/>
        </w:rPr>
      </w:pPr>
      <w:r w:rsidRPr="00DB7A4F">
        <w:rPr>
          <w:rFonts w:asciiTheme="minorHAnsi" w:hAnsiTheme="minorHAnsi" w:cstheme="minorHAnsi"/>
          <w:b/>
          <w:bCs/>
          <w:sz w:val="24"/>
          <w:szCs w:val="24"/>
        </w:rPr>
        <w:t>Threats</w:t>
      </w:r>
    </w:p>
    <w:p w14:paraId="71C1062E" w14:textId="265CE777" w:rsidR="00DB7A4F" w:rsidRPr="001F0AB3" w:rsidRDefault="00DB7A4F" w:rsidP="00DB7A4F">
      <w:pPr>
        <w:rPr>
          <w:rFonts w:asciiTheme="minorHAnsi" w:hAnsiTheme="minorHAnsi" w:cstheme="minorHAnsi"/>
          <w:sz w:val="24"/>
          <w:szCs w:val="24"/>
        </w:rPr>
      </w:pPr>
      <w:r w:rsidRPr="00DB7A4F">
        <w:rPr>
          <w:rFonts w:asciiTheme="minorHAnsi" w:hAnsiTheme="minorHAnsi" w:cstheme="minorHAnsi"/>
          <w:sz w:val="24"/>
          <w:szCs w:val="24"/>
        </w:rPr>
        <w:t xml:space="preserve">The Seashell Café’s products can be easily imitated and recreated. Starbucks has “tied up with Apple to introduce app-based discounts which is quite useful to the large Apple user community” (Shaw, 2019). The app also allows consumers to order in advance and </w:t>
      </w:r>
      <w:r w:rsidR="00200CC0">
        <w:rPr>
          <w:rFonts w:asciiTheme="minorHAnsi" w:hAnsiTheme="minorHAnsi" w:cstheme="minorHAnsi"/>
          <w:sz w:val="24"/>
          <w:szCs w:val="24"/>
        </w:rPr>
        <w:t>pre-</w:t>
      </w:r>
      <w:r w:rsidRPr="00DB7A4F">
        <w:rPr>
          <w:rFonts w:asciiTheme="minorHAnsi" w:hAnsiTheme="minorHAnsi" w:cstheme="minorHAnsi"/>
          <w:sz w:val="24"/>
          <w:szCs w:val="24"/>
        </w:rPr>
        <w:t xml:space="preserve">pay for their coffees (Apple, 2019). </w:t>
      </w:r>
      <w:r w:rsidR="00200CC0">
        <w:rPr>
          <w:rFonts w:asciiTheme="minorHAnsi" w:hAnsiTheme="minorHAnsi" w:cstheme="minorHAnsi"/>
          <w:sz w:val="24"/>
          <w:szCs w:val="24"/>
        </w:rPr>
        <w:t xml:space="preserve">This </w:t>
      </w:r>
      <w:r w:rsidRPr="00DB7A4F">
        <w:rPr>
          <w:rFonts w:asciiTheme="minorHAnsi" w:hAnsiTheme="minorHAnsi" w:cstheme="minorHAnsi"/>
          <w:sz w:val="24"/>
          <w:szCs w:val="24"/>
        </w:rPr>
        <w:t xml:space="preserve">easy pre-order </w:t>
      </w:r>
      <w:r w:rsidR="00200CC0">
        <w:rPr>
          <w:rFonts w:asciiTheme="minorHAnsi" w:hAnsiTheme="minorHAnsi" w:cstheme="minorHAnsi"/>
          <w:sz w:val="24"/>
          <w:szCs w:val="24"/>
        </w:rPr>
        <w:t xml:space="preserve">system is extremely </w:t>
      </w:r>
      <w:r w:rsidRPr="00DB7A4F">
        <w:rPr>
          <w:rFonts w:asciiTheme="minorHAnsi" w:hAnsiTheme="minorHAnsi" w:cstheme="minorHAnsi"/>
          <w:sz w:val="24"/>
          <w:szCs w:val="24"/>
        </w:rPr>
        <w:t>appealing to people who are in a rush. Starbucks and Tim Hortons are also available through delivery companies such as uber eats (Starbucks, 2020</w:t>
      </w:r>
      <w:r w:rsidR="00AC4F18" w:rsidRPr="00DB7A4F">
        <w:rPr>
          <w:rFonts w:asciiTheme="minorHAnsi" w:hAnsiTheme="minorHAnsi" w:cstheme="minorHAnsi"/>
          <w:sz w:val="24"/>
          <w:szCs w:val="24"/>
        </w:rPr>
        <w:t>), (</w:t>
      </w:r>
      <w:r w:rsidRPr="00DB7A4F">
        <w:rPr>
          <w:rFonts w:asciiTheme="minorHAnsi" w:hAnsiTheme="minorHAnsi" w:cstheme="minorHAnsi"/>
          <w:sz w:val="24"/>
          <w:szCs w:val="24"/>
        </w:rPr>
        <w:t xml:space="preserve">Tim Hortons, 2020). They also provide free Wi-Fi which can encourage customers to stay longer and purchase more products. </w:t>
      </w:r>
      <w:r w:rsidR="00200CC0" w:rsidRPr="00DB7A4F">
        <w:rPr>
          <w:rFonts w:asciiTheme="minorHAnsi" w:hAnsiTheme="minorHAnsi" w:cstheme="minorHAnsi"/>
          <w:sz w:val="24"/>
          <w:szCs w:val="24"/>
        </w:rPr>
        <w:t xml:space="preserve">Any customer complaints can be fatal to a business depending on how it is taken care of. </w:t>
      </w:r>
      <w:r w:rsidR="00200CC0">
        <w:rPr>
          <w:rFonts w:asciiTheme="minorHAnsi" w:hAnsiTheme="minorHAnsi" w:cstheme="minorHAnsi"/>
          <w:sz w:val="24"/>
          <w:szCs w:val="24"/>
        </w:rPr>
        <w:t>Therefore, i</w:t>
      </w:r>
      <w:r w:rsidRPr="00DB7A4F">
        <w:rPr>
          <w:rFonts w:asciiTheme="minorHAnsi" w:hAnsiTheme="minorHAnsi" w:cstheme="minorHAnsi"/>
          <w:sz w:val="24"/>
          <w:szCs w:val="24"/>
        </w:rPr>
        <w:t>t is important that the café stays up to date with all laws and regulations. These include food business registration, hygiene, licences, health and safety, HACCP, traceability, inspection and insurance</w:t>
      </w:r>
      <w:sdt>
        <w:sdtPr>
          <w:rPr>
            <w:rFonts w:asciiTheme="minorHAnsi" w:hAnsiTheme="minorHAnsi" w:cstheme="minorHAnsi"/>
            <w:sz w:val="24"/>
            <w:szCs w:val="24"/>
          </w:rPr>
          <w:id w:val="672613850"/>
          <w:citation/>
        </w:sdtPr>
        <w:sdtContent>
          <w:r w:rsidRPr="00DB7A4F">
            <w:rPr>
              <w:rFonts w:asciiTheme="minorHAnsi" w:hAnsiTheme="minorHAnsi" w:cstheme="minorHAnsi"/>
              <w:sz w:val="24"/>
              <w:szCs w:val="24"/>
            </w:rPr>
            <w:fldChar w:fldCharType="begin"/>
          </w:r>
          <w:r w:rsidRPr="00DB7A4F">
            <w:rPr>
              <w:rFonts w:asciiTheme="minorHAnsi" w:hAnsiTheme="minorHAnsi" w:cstheme="minorHAnsi"/>
              <w:sz w:val="24"/>
              <w:szCs w:val="24"/>
              <w:lang w:val="en-CA"/>
            </w:rPr>
            <w:instrText xml:space="preserve"> CITATION Biz18 \l 4105 </w:instrText>
          </w:r>
          <w:r w:rsidRPr="00DB7A4F">
            <w:rPr>
              <w:rFonts w:asciiTheme="minorHAnsi" w:hAnsiTheme="minorHAnsi" w:cstheme="minorHAnsi"/>
              <w:sz w:val="24"/>
              <w:szCs w:val="24"/>
            </w:rPr>
            <w:fldChar w:fldCharType="separate"/>
          </w:r>
          <w:r w:rsidRPr="00DB7A4F">
            <w:rPr>
              <w:rFonts w:asciiTheme="minorHAnsi" w:hAnsiTheme="minorHAnsi" w:cstheme="minorHAnsi"/>
              <w:noProof/>
              <w:sz w:val="24"/>
              <w:szCs w:val="24"/>
              <w:lang w:val="en-CA"/>
            </w:rPr>
            <w:t xml:space="preserve"> (Bizdaq, 2018)</w:t>
          </w:r>
          <w:r w:rsidRPr="00DB7A4F">
            <w:rPr>
              <w:rFonts w:asciiTheme="minorHAnsi" w:hAnsiTheme="minorHAnsi" w:cstheme="minorHAnsi"/>
              <w:sz w:val="24"/>
              <w:szCs w:val="24"/>
            </w:rPr>
            <w:fldChar w:fldCharType="end"/>
          </w:r>
        </w:sdtContent>
      </w:sdt>
      <w:r w:rsidR="001029EE">
        <w:rPr>
          <w:rFonts w:asciiTheme="minorHAnsi" w:hAnsiTheme="minorHAnsi" w:cstheme="minorHAnsi"/>
          <w:sz w:val="24"/>
          <w:szCs w:val="24"/>
        </w:rPr>
        <w:t xml:space="preserve">. </w:t>
      </w:r>
      <w:r w:rsidRPr="00DB7A4F">
        <w:rPr>
          <w:rFonts w:asciiTheme="minorHAnsi" w:hAnsiTheme="minorHAnsi" w:cstheme="minorHAnsi"/>
          <w:sz w:val="24"/>
          <w:szCs w:val="24"/>
        </w:rPr>
        <w:t>Any storms or severe weather can affect the local produce and coffee beans.</w:t>
      </w:r>
      <w:r w:rsidR="00B326C5">
        <w:rPr>
          <w:rFonts w:asciiTheme="minorHAnsi" w:hAnsiTheme="minorHAnsi" w:cstheme="minorHAnsi"/>
          <w:sz w:val="24"/>
          <w:szCs w:val="24"/>
        </w:rPr>
        <w:t xml:space="preserve"> A</w:t>
      </w:r>
      <w:r w:rsidR="00AC4F18">
        <w:rPr>
          <w:rFonts w:asciiTheme="minorHAnsi" w:hAnsiTheme="minorHAnsi" w:cstheme="minorHAnsi"/>
          <w:sz w:val="24"/>
          <w:szCs w:val="24"/>
        </w:rPr>
        <w:t xml:space="preserve"> different threat</w:t>
      </w:r>
      <w:r w:rsidR="00B326C5">
        <w:rPr>
          <w:rFonts w:asciiTheme="minorHAnsi" w:hAnsiTheme="minorHAnsi" w:cstheme="minorHAnsi"/>
          <w:sz w:val="24"/>
          <w:szCs w:val="24"/>
        </w:rPr>
        <w:t xml:space="preserve"> could </w:t>
      </w:r>
      <w:r w:rsidR="007166A7">
        <w:rPr>
          <w:rFonts w:asciiTheme="minorHAnsi" w:hAnsiTheme="minorHAnsi" w:cstheme="minorHAnsi"/>
          <w:sz w:val="24"/>
          <w:szCs w:val="24"/>
        </w:rPr>
        <w:t xml:space="preserve">be </w:t>
      </w:r>
      <w:r w:rsidR="00B326C5">
        <w:rPr>
          <w:rFonts w:asciiTheme="minorHAnsi" w:hAnsiTheme="minorHAnsi" w:cstheme="minorHAnsi"/>
          <w:sz w:val="24"/>
          <w:szCs w:val="24"/>
        </w:rPr>
        <w:t xml:space="preserve">another infectious disease outbreak such as the corona virus. </w:t>
      </w:r>
      <w:r w:rsidR="00200CC0">
        <w:rPr>
          <w:rFonts w:asciiTheme="minorHAnsi" w:hAnsiTheme="minorHAnsi" w:cstheme="minorHAnsi"/>
          <w:sz w:val="24"/>
          <w:szCs w:val="24"/>
        </w:rPr>
        <w:t xml:space="preserve">Since, this forces small </w:t>
      </w:r>
      <w:r w:rsidR="00AC4F18">
        <w:rPr>
          <w:rFonts w:asciiTheme="minorHAnsi" w:hAnsiTheme="minorHAnsi" w:cstheme="minorHAnsi"/>
          <w:sz w:val="24"/>
          <w:szCs w:val="24"/>
        </w:rPr>
        <w:t>businesses</w:t>
      </w:r>
      <w:r w:rsidR="00200CC0">
        <w:rPr>
          <w:rFonts w:asciiTheme="minorHAnsi" w:hAnsiTheme="minorHAnsi" w:cstheme="minorHAnsi"/>
          <w:sz w:val="24"/>
          <w:szCs w:val="24"/>
        </w:rPr>
        <w:t xml:space="preserve"> to close or reduce services to solely takeout food. </w:t>
      </w:r>
    </w:p>
    <w:p w14:paraId="1ADCFB43" w14:textId="6CC142E8" w:rsidR="00A552A9" w:rsidRDefault="009B1F0D" w:rsidP="00A552A9">
      <w:pPr>
        <w:pStyle w:val="Heading1"/>
      </w:pPr>
      <w:bookmarkStart w:id="6" w:name="_Toc40032612"/>
      <w:r>
        <w:t xml:space="preserve">The </w:t>
      </w:r>
      <w:r w:rsidR="00A552A9">
        <w:t xml:space="preserve">Location of </w:t>
      </w:r>
      <w:r>
        <w:t xml:space="preserve">the </w:t>
      </w:r>
      <w:r w:rsidR="00A552A9">
        <w:t>Business and</w:t>
      </w:r>
      <w:r>
        <w:t xml:space="preserve"> Required</w:t>
      </w:r>
      <w:r w:rsidR="00A552A9">
        <w:t xml:space="preserve"> </w:t>
      </w:r>
      <w:r w:rsidR="00F22A73">
        <w:t xml:space="preserve">Equipment </w:t>
      </w:r>
      <w:r>
        <w:t xml:space="preserve">and </w:t>
      </w:r>
      <w:r w:rsidR="00F22A73">
        <w:t>Supplies</w:t>
      </w:r>
      <w:bookmarkEnd w:id="6"/>
      <w:r w:rsidR="007E66F0">
        <w:t xml:space="preserve"> </w:t>
      </w:r>
    </w:p>
    <w:p w14:paraId="6136A92C" w14:textId="6CC5593C" w:rsidR="00914387" w:rsidRDefault="001F0AB3" w:rsidP="001F0AB3">
      <w:pPr>
        <w:rPr>
          <w:rFonts w:asciiTheme="minorHAnsi" w:hAnsiTheme="minorHAnsi" w:cstheme="minorHAnsi"/>
          <w:sz w:val="24"/>
          <w:szCs w:val="24"/>
        </w:rPr>
      </w:pPr>
      <w:r>
        <w:rPr>
          <w:rFonts w:asciiTheme="minorHAnsi" w:hAnsiTheme="minorHAnsi" w:cstheme="minorHAnsi"/>
          <w:sz w:val="24"/>
          <w:szCs w:val="24"/>
        </w:rPr>
        <w:t>The café will be located near the water in a busy location</w:t>
      </w:r>
      <w:r w:rsidR="007166A7">
        <w:rPr>
          <w:rFonts w:asciiTheme="minorHAnsi" w:hAnsiTheme="minorHAnsi" w:cstheme="minorHAnsi"/>
          <w:sz w:val="24"/>
          <w:szCs w:val="24"/>
        </w:rPr>
        <w:t xml:space="preserve"> in Sooke BC on Vancouver Island</w:t>
      </w:r>
      <w:r w:rsidR="00714B21">
        <w:rPr>
          <w:rFonts w:asciiTheme="minorHAnsi" w:hAnsiTheme="minorHAnsi" w:cstheme="minorHAnsi"/>
          <w:sz w:val="24"/>
          <w:szCs w:val="24"/>
        </w:rPr>
        <w:t>.</w:t>
      </w:r>
      <w:r w:rsidR="00F14624">
        <w:rPr>
          <w:rFonts w:asciiTheme="minorHAnsi" w:hAnsiTheme="minorHAnsi" w:cstheme="minorHAnsi"/>
          <w:sz w:val="24"/>
          <w:szCs w:val="24"/>
        </w:rPr>
        <w:t xml:space="preserve"> </w:t>
      </w:r>
      <w:r w:rsidR="00DB7A4F">
        <w:rPr>
          <w:rFonts w:asciiTheme="minorHAnsi" w:hAnsiTheme="minorHAnsi" w:cstheme="minorHAnsi"/>
          <w:sz w:val="24"/>
          <w:szCs w:val="24"/>
        </w:rPr>
        <w:t>Kevin Laird States that “</w:t>
      </w:r>
      <w:r w:rsidR="00200CC0">
        <w:rPr>
          <w:rFonts w:asciiTheme="minorHAnsi" w:hAnsiTheme="minorHAnsi" w:cstheme="minorHAnsi"/>
          <w:sz w:val="24"/>
          <w:szCs w:val="24"/>
        </w:rPr>
        <w:t>t</w:t>
      </w:r>
      <w:r w:rsidR="00DB7A4F" w:rsidRPr="00DB7A4F">
        <w:rPr>
          <w:rFonts w:asciiTheme="minorHAnsi" w:hAnsiTheme="minorHAnsi" w:cstheme="minorHAnsi"/>
          <w:sz w:val="24"/>
          <w:szCs w:val="24"/>
        </w:rPr>
        <w:t>he census indicated Sooke ranked No. 2 in growth among Island municipalities</w:t>
      </w:r>
      <w:r w:rsidR="00DB7A4F">
        <w:rPr>
          <w:rFonts w:asciiTheme="minorHAnsi" w:hAnsiTheme="minorHAnsi" w:cstheme="minorHAnsi"/>
          <w:sz w:val="24"/>
          <w:szCs w:val="24"/>
        </w:rPr>
        <w:t>”</w:t>
      </w:r>
      <w:sdt>
        <w:sdtPr>
          <w:rPr>
            <w:rFonts w:asciiTheme="minorHAnsi" w:hAnsiTheme="minorHAnsi" w:cstheme="minorHAnsi"/>
            <w:sz w:val="24"/>
            <w:szCs w:val="24"/>
          </w:rPr>
          <w:id w:val="-633397546"/>
          <w:citation/>
        </w:sdtPr>
        <w:sdtContent>
          <w:r w:rsidR="00DB7A4F">
            <w:rPr>
              <w:rFonts w:asciiTheme="minorHAnsi" w:hAnsiTheme="minorHAnsi" w:cstheme="minorHAnsi"/>
              <w:sz w:val="24"/>
              <w:szCs w:val="24"/>
            </w:rPr>
            <w:fldChar w:fldCharType="begin"/>
          </w:r>
          <w:r w:rsidR="0095084B">
            <w:rPr>
              <w:rFonts w:asciiTheme="minorHAnsi" w:hAnsiTheme="minorHAnsi" w:cstheme="minorHAnsi"/>
              <w:sz w:val="24"/>
              <w:szCs w:val="24"/>
              <w:lang w:val="en-CA"/>
            </w:rPr>
            <w:instrText xml:space="preserve">CITATION Kev17 \n  \l 4105 </w:instrText>
          </w:r>
          <w:r w:rsidR="00DB7A4F">
            <w:rPr>
              <w:rFonts w:asciiTheme="minorHAnsi" w:hAnsiTheme="minorHAnsi" w:cstheme="minorHAnsi"/>
              <w:sz w:val="24"/>
              <w:szCs w:val="24"/>
            </w:rPr>
            <w:fldChar w:fldCharType="separate"/>
          </w:r>
          <w:r w:rsidR="0095084B">
            <w:rPr>
              <w:rFonts w:asciiTheme="minorHAnsi" w:hAnsiTheme="minorHAnsi" w:cstheme="minorHAnsi"/>
              <w:noProof/>
              <w:sz w:val="24"/>
              <w:szCs w:val="24"/>
              <w:lang w:val="en-CA"/>
            </w:rPr>
            <w:t xml:space="preserve"> </w:t>
          </w:r>
          <w:r w:rsidR="0095084B" w:rsidRPr="0095084B">
            <w:rPr>
              <w:rFonts w:asciiTheme="minorHAnsi" w:hAnsiTheme="minorHAnsi" w:cstheme="minorHAnsi"/>
              <w:noProof/>
              <w:sz w:val="24"/>
              <w:szCs w:val="24"/>
              <w:lang w:val="en-CA"/>
            </w:rPr>
            <w:t>(2017)</w:t>
          </w:r>
          <w:r w:rsidR="00DB7A4F">
            <w:rPr>
              <w:rFonts w:asciiTheme="minorHAnsi" w:hAnsiTheme="minorHAnsi" w:cstheme="minorHAnsi"/>
              <w:sz w:val="24"/>
              <w:szCs w:val="24"/>
            </w:rPr>
            <w:fldChar w:fldCharType="end"/>
          </w:r>
        </w:sdtContent>
      </w:sdt>
      <w:r w:rsidR="00AC4F18">
        <w:rPr>
          <w:rFonts w:asciiTheme="minorHAnsi" w:hAnsiTheme="minorHAnsi" w:cstheme="minorHAnsi"/>
          <w:sz w:val="24"/>
          <w:szCs w:val="24"/>
        </w:rPr>
        <w:t xml:space="preserve">. </w:t>
      </w:r>
      <w:r w:rsidR="00DB7A4F">
        <w:rPr>
          <w:rFonts w:asciiTheme="minorHAnsi" w:hAnsiTheme="minorHAnsi" w:cstheme="minorHAnsi"/>
          <w:sz w:val="24"/>
          <w:szCs w:val="24"/>
        </w:rPr>
        <w:t>This provides an opportunity to open a café in an area that ha</w:t>
      </w:r>
      <w:r w:rsidR="007166A7">
        <w:rPr>
          <w:rFonts w:asciiTheme="minorHAnsi" w:hAnsiTheme="minorHAnsi" w:cstheme="minorHAnsi"/>
          <w:sz w:val="24"/>
          <w:szCs w:val="24"/>
        </w:rPr>
        <w:t>s</w:t>
      </w:r>
      <w:r w:rsidR="00DB7A4F">
        <w:rPr>
          <w:rFonts w:asciiTheme="minorHAnsi" w:hAnsiTheme="minorHAnsi" w:cstheme="minorHAnsi"/>
          <w:sz w:val="24"/>
          <w:szCs w:val="24"/>
        </w:rPr>
        <w:t xml:space="preserve"> been less populated in the past.</w:t>
      </w:r>
      <w:r w:rsidR="007166A7">
        <w:rPr>
          <w:rFonts w:asciiTheme="minorHAnsi" w:hAnsiTheme="minorHAnsi" w:cstheme="minorHAnsi"/>
          <w:sz w:val="24"/>
          <w:szCs w:val="24"/>
        </w:rPr>
        <w:t xml:space="preserve"> A benefit to opening the café in Sooke is that there are n</w:t>
      </w:r>
      <w:r w:rsidR="001029EE">
        <w:rPr>
          <w:rFonts w:asciiTheme="minorHAnsi" w:hAnsiTheme="minorHAnsi" w:cstheme="minorHAnsi"/>
          <w:sz w:val="24"/>
          <w:szCs w:val="24"/>
        </w:rPr>
        <w:t>o</w:t>
      </w:r>
      <w:r w:rsidR="007166A7">
        <w:rPr>
          <w:rFonts w:asciiTheme="minorHAnsi" w:hAnsiTheme="minorHAnsi" w:cstheme="minorHAnsi"/>
          <w:sz w:val="24"/>
          <w:szCs w:val="24"/>
        </w:rPr>
        <w:t>t as many café’s and it is becoming more populated.</w:t>
      </w:r>
      <w:r w:rsidR="00714B21">
        <w:rPr>
          <w:rFonts w:asciiTheme="minorHAnsi" w:hAnsiTheme="minorHAnsi" w:cstheme="minorHAnsi"/>
          <w:sz w:val="24"/>
          <w:szCs w:val="24"/>
        </w:rPr>
        <w:t xml:space="preserve"> </w:t>
      </w:r>
      <w:r w:rsidR="00DB7A4F">
        <w:rPr>
          <w:rFonts w:asciiTheme="minorHAnsi" w:hAnsiTheme="minorHAnsi" w:cstheme="minorHAnsi"/>
          <w:sz w:val="24"/>
          <w:szCs w:val="24"/>
        </w:rPr>
        <w:t xml:space="preserve">The café will be required to be </w:t>
      </w:r>
      <w:r w:rsidR="007166A7">
        <w:rPr>
          <w:rFonts w:asciiTheme="minorHAnsi" w:hAnsiTheme="minorHAnsi" w:cstheme="minorHAnsi"/>
          <w:sz w:val="24"/>
          <w:szCs w:val="24"/>
        </w:rPr>
        <w:t xml:space="preserve">in </w:t>
      </w:r>
      <w:r w:rsidR="00DB7A4F">
        <w:rPr>
          <w:rFonts w:asciiTheme="minorHAnsi" w:hAnsiTheme="minorHAnsi" w:cstheme="minorHAnsi"/>
          <w:sz w:val="24"/>
          <w:szCs w:val="24"/>
        </w:rPr>
        <w:t xml:space="preserve">a shop since it </w:t>
      </w:r>
      <w:r w:rsidR="007166A7">
        <w:rPr>
          <w:rFonts w:asciiTheme="minorHAnsi" w:hAnsiTheme="minorHAnsi" w:cstheme="minorHAnsi"/>
          <w:sz w:val="24"/>
          <w:szCs w:val="24"/>
        </w:rPr>
        <w:t xml:space="preserve">is </w:t>
      </w:r>
      <w:r w:rsidR="00DB7A4F">
        <w:rPr>
          <w:rFonts w:asciiTheme="minorHAnsi" w:hAnsiTheme="minorHAnsi" w:cstheme="minorHAnsi"/>
          <w:sz w:val="24"/>
          <w:szCs w:val="24"/>
        </w:rPr>
        <w:t xml:space="preserve">a service. </w:t>
      </w:r>
      <w:r>
        <w:rPr>
          <w:rFonts w:asciiTheme="minorHAnsi" w:hAnsiTheme="minorHAnsi" w:cstheme="minorHAnsi"/>
          <w:sz w:val="24"/>
          <w:szCs w:val="24"/>
        </w:rPr>
        <w:t>The necessary equipment will include baking tools such as spatulas, scales and knives as well as larger equipment such as mixers, ovens, fridges, freezer</w:t>
      </w:r>
      <w:r w:rsidR="007166A7">
        <w:rPr>
          <w:rFonts w:asciiTheme="minorHAnsi" w:hAnsiTheme="minorHAnsi" w:cstheme="minorHAnsi"/>
          <w:sz w:val="24"/>
          <w:szCs w:val="24"/>
        </w:rPr>
        <w:t xml:space="preserve">, </w:t>
      </w:r>
      <w:r w:rsidR="00914387">
        <w:rPr>
          <w:rFonts w:asciiTheme="minorHAnsi" w:hAnsiTheme="minorHAnsi" w:cstheme="minorHAnsi"/>
          <w:sz w:val="24"/>
          <w:szCs w:val="24"/>
        </w:rPr>
        <w:t>an espresso maker, blenders and small fridges</w:t>
      </w:r>
      <w:r>
        <w:rPr>
          <w:rFonts w:asciiTheme="minorHAnsi" w:hAnsiTheme="minorHAnsi" w:cstheme="minorHAnsi"/>
          <w:sz w:val="24"/>
          <w:szCs w:val="24"/>
        </w:rPr>
        <w:t xml:space="preserve">. </w:t>
      </w:r>
      <w:r w:rsidR="00914387">
        <w:rPr>
          <w:rFonts w:asciiTheme="minorHAnsi" w:hAnsiTheme="minorHAnsi" w:cstheme="minorHAnsi"/>
          <w:sz w:val="24"/>
          <w:szCs w:val="24"/>
        </w:rPr>
        <w:t xml:space="preserve">Opening a café and bakery is very costly. It is said that </w:t>
      </w:r>
      <w:r w:rsidR="00916523">
        <w:rPr>
          <w:rFonts w:asciiTheme="minorHAnsi" w:hAnsiTheme="minorHAnsi" w:cstheme="minorHAnsi"/>
          <w:sz w:val="24"/>
          <w:szCs w:val="24"/>
        </w:rPr>
        <w:t>“</w:t>
      </w:r>
      <w:r w:rsidR="00914387">
        <w:rPr>
          <w:rFonts w:asciiTheme="minorHAnsi" w:hAnsiTheme="minorHAnsi" w:cstheme="minorHAnsi"/>
          <w:sz w:val="24"/>
          <w:szCs w:val="24"/>
        </w:rPr>
        <w:t>a</w:t>
      </w:r>
      <w:r w:rsidR="00916523" w:rsidRPr="00916523">
        <w:rPr>
          <w:rFonts w:asciiTheme="minorHAnsi" w:hAnsiTheme="minorHAnsi" w:cstheme="minorHAnsi"/>
          <w:sz w:val="24"/>
          <w:szCs w:val="24"/>
        </w:rPr>
        <w:t xml:space="preserve"> sit-down coffee shop typically costs between $200,000 and $375,000 to set up</w:t>
      </w:r>
      <w:r w:rsidR="00AD153A">
        <w:rPr>
          <w:rFonts w:asciiTheme="minorHAnsi" w:hAnsiTheme="minorHAnsi" w:cstheme="minorHAnsi"/>
          <w:sz w:val="24"/>
          <w:szCs w:val="24"/>
        </w:rPr>
        <w:t>”</w:t>
      </w:r>
      <w:sdt>
        <w:sdtPr>
          <w:rPr>
            <w:rFonts w:asciiTheme="minorHAnsi" w:hAnsiTheme="minorHAnsi" w:cstheme="minorHAnsi"/>
            <w:sz w:val="24"/>
            <w:szCs w:val="24"/>
          </w:rPr>
          <w:id w:val="1296254408"/>
          <w:citation/>
        </w:sdtPr>
        <w:sdtContent>
          <w:r w:rsidR="00AD153A">
            <w:rPr>
              <w:rFonts w:asciiTheme="minorHAnsi" w:hAnsiTheme="minorHAnsi" w:cstheme="minorHAnsi"/>
              <w:sz w:val="24"/>
              <w:szCs w:val="24"/>
            </w:rPr>
            <w:fldChar w:fldCharType="begin"/>
          </w:r>
          <w:r w:rsidR="00AD153A">
            <w:rPr>
              <w:rFonts w:asciiTheme="minorHAnsi" w:hAnsiTheme="minorHAnsi" w:cstheme="minorHAnsi"/>
              <w:sz w:val="24"/>
              <w:szCs w:val="24"/>
              <w:lang w:val="en-CA"/>
            </w:rPr>
            <w:instrText xml:space="preserve"> CITATION Neu19 \l 4105 </w:instrText>
          </w:r>
          <w:r w:rsidR="00AD153A">
            <w:rPr>
              <w:rFonts w:asciiTheme="minorHAnsi" w:hAnsiTheme="minorHAnsi" w:cstheme="minorHAnsi"/>
              <w:sz w:val="24"/>
              <w:szCs w:val="24"/>
            </w:rPr>
            <w:fldChar w:fldCharType="separate"/>
          </w:r>
          <w:r w:rsidR="00AD153A">
            <w:rPr>
              <w:rFonts w:asciiTheme="minorHAnsi" w:hAnsiTheme="minorHAnsi" w:cstheme="minorHAnsi"/>
              <w:noProof/>
              <w:sz w:val="24"/>
              <w:szCs w:val="24"/>
              <w:lang w:val="en-CA"/>
            </w:rPr>
            <w:t xml:space="preserve"> </w:t>
          </w:r>
          <w:r w:rsidR="00AD153A" w:rsidRPr="00AD153A">
            <w:rPr>
              <w:rFonts w:asciiTheme="minorHAnsi" w:hAnsiTheme="minorHAnsi" w:cstheme="minorHAnsi"/>
              <w:noProof/>
              <w:sz w:val="24"/>
              <w:szCs w:val="24"/>
              <w:lang w:val="en-CA"/>
            </w:rPr>
            <w:t>(Neugarten, 2019)</w:t>
          </w:r>
          <w:r w:rsidR="00AD153A">
            <w:rPr>
              <w:rFonts w:asciiTheme="minorHAnsi" w:hAnsiTheme="minorHAnsi" w:cstheme="minorHAnsi"/>
              <w:sz w:val="24"/>
              <w:szCs w:val="24"/>
            </w:rPr>
            <w:fldChar w:fldCharType="end"/>
          </w:r>
        </w:sdtContent>
      </w:sdt>
      <w:r w:rsidR="001029EE">
        <w:rPr>
          <w:rFonts w:asciiTheme="minorHAnsi" w:hAnsiTheme="minorHAnsi" w:cstheme="minorHAnsi"/>
          <w:sz w:val="24"/>
          <w:szCs w:val="24"/>
        </w:rPr>
        <w:t>.</w:t>
      </w:r>
      <w:r w:rsidR="00AD153A">
        <w:rPr>
          <w:rFonts w:asciiTheme="minorHAnsi" w:hAnsiTheme="minorHAnsi" w:cstheme="minorHAnsi"/>
          <w:sz w:val="24"/>
          <w:szCs w:val="24"/>
        </w:rPr>
        <w:t xml:space="preserve"> </w:t>
      </w:r>
      <w:r w:rsidR="00914387">
        <w:rPr>
          <w:rFonts w:asciiTheme="minorHAnsi" w:hAnsiTheme="minorHAnsi" w:cstheme="minorHAnsi"/>
          <w:sz w:val="24"/>
          <w:szCs w:val="24"/>
        </w:rPr>
        <w:t xml:space="preserve">This price includes equipment </w:t>
      </w:r>
      <w:r w:rsidR="00AD153A">
        <w:rPr>
          <w:rFonts w:asciiTheme="minorHAnsi" w:hAnsiTheme="minorHAnsi" w:cstheme="minorHAnsi"/>
          <w:sz w:val="24"/>
          <w:szCs w:val="24"/>
        </w:rPr>
        <w:t>“</w:t>
      </w:r>
      <w:r w:rsidR="00AD153A" w:rsidRPr="00AD153A">
        <w:rPr>
          <w:rFonts w:asciiTheme="minorHAnsi" w:hAnsiTheme="minorHAnsi" w:cstheme="minorHAnsi"/>
          <w:sz w:val="24"/>
          <w:szCs w:val="24"/>
        </w:rPr>
        <w:t>such as an espresso machine, which can cost up to $20,000</w:t>
      </w:r>
      <w:r w:rsidR="00914387">
        <w:rPr>
          <w:rFonts w:asciiTheme="minorHAnsi" w:hAnsiTheme="minorHAnsi" w:cstheme="minorHAnsi"/>
          <w:sz w:val="24"/>
          <w:szCs w:val="24"/>
        </w:rPr>
        <w:t>” as well as</w:t>
      </w:r>
      <w:r w:rsidR="00AD153A">
        <w:rPr>
          <w:rFonts w:asciiTheme="minorHAnsi" w:hAnsiTheme="minorHAnsi" w:cstheme="minorHAnsi"/>
          <w:sz w:val="24"/>
          <w:szCs w:val="24"/>
        </w:rPr>
        <w:t xml:space="preserve"> </w:t>
      </w:r>
      <w:r w:rsidR="00914387">
        <w:rPr>
          <w:rFonts w:asciiTheme="minorHAnsi" w:hAnsiTheme="minorHAnsi" w:cstheme="minorHAnsi"/>
          <w:sz w:val="24"/>
          <w:szCs w:val="24"/>
        </w:rPr>
        <w:t>“</w:t>
      </w:r>
      <w:r w:rsidR="00AD153A" w:rsidRPr="00AD153A">
        <w:rPr>
          <w:rFonts w:asciiTheme="minorHAnsi" w:hAnsiTheme="minorHAnsi" w:cstheme="minorHAnsi"/>
          <w:sz w:val="24"/>
          <w:szCs w:val="24"/>
        </w:rPr>
        <w:t>tables and chairs, a serving counter and a bakery case, and all of the miscellaneous things</w:t>
      </w:r>
      <w:r w:rsidR="00914387">
        <w:rPr>
          <w:rFonts w:asciiTheme="minorHAnsi" w:hAnsiTheme="minorHAnsi" w:cstheme="minorHAnsi"/>
          <w:sz w:val="24"/>
          <w:szCs w:val="24"/>
        </w:rPr>
        <w:t>”</w:t>
      </w:r>
      <w:sdt>
        <w:sdtPr>
          <w:rPr>
            <w:rFonts w:asciiTheme="minorHAnsi" w:hAnsiTheme="minorHAnsi" w:cstheme="minorHAnsi"/>
            <w:sz w:val="24"/>
            <w:szCs w:val="24"/>
          </w:rPr>
          <w:id w:val="404268521"/>
          <w:citation/>
        </w:sdtPr>
        <w:sdtContent>
          <w:r w:rsidR="009B1F0D">
            <w:rPr>
              <w:rFonts w:asciiTheme="minorHAnsi" w:hAnsiTheme="minorHAnsi" w:cstheme="minorHAnsi"/>
              <w:sz w:val="24"/>
              <w:szCs w:val="24"/>
            </w:rPr>
            <w:fldChar w:fldCharType="begin"/>
          </w:r>
          <w:r w:rsidR="009B1F0D">
            <w:rPr>
              <w:rFonts w:asciiTheme="minorHAnsi" w:hAnsiTheme="minorHAnsi" w:cstheme="minorHAnsi"/>
              <w:sz w:val="24"/>
              <w:szCs w:val="24"/>
              <w:lang w:val="en-CA"/>
            </w:rPr>
            <w:instrText xml:space="preserve"> CITATION Neu19 \l 4105 </w:instrText>
          </w:r>
          <w:r w:rsidR="009B1F0D">
            <w:rPr>
              <w:rFonts w:asciiTheme="minorHAnsi" w:hAnsiTheme="minorHAnsi" w:cstheme="minorHAnsi"/>
              <w:sz w:val="24"/>
              <w:szCs w:val="24"/>
            </w:rPr>
            <w:fldChar w:fldCharType="separate"/>
          </w:r>
          <w:r w:rsidR="009B1F0D">
            <w:rPr>
              <w:rFonts w:asciiTheme="minorHAnsi" w:hAnsiTheme="minorHAnsi" w:cstheme="minorHAnsi"/>
              <w:noProof/>
              <w:sz w:val="24"/>
              <w:szCs w:val="24"/>
              <w:lang w:val="en-CA"/>
            </w:rPr>
            <w:t xml:space="preserve"> </w:t>
          </w:r>
          <w:r w:rsidR="009B1F0D" w:rsidRPr="009B1F0D">
            <w:rPr>
              <w:rFonts w:asciiTheme="minorHAnsi" w:hAnsiTheme="minorHAnsi" w:cstheme="minorHAnsi"/>
              <w:noProof/>
              <w:sz w:val="24"/>
              <w:szCs w:val="24"/>
              <w:lang w:val="en-CA"/>
            </w:rPr>
            <w:t>(Neugarten, 2019)</w:t>
          </w:r>
          <w:r w:rsidR="009B1F0D">
            <w:rPr>
              <w:rFonts w:asciiTheme="minorHAnsi" w:hAnsiTheme="minorHAnsi" w:cstheme="minorHAnsi"/>
              <w:sz w:val="24"/>
              <w:szCs w:val="24"/>
            </w:rPr>
            <w:fldChar w:fldCharType="end"/>
          </w:r>
        </w:sdtContent>
      </w:sdt>
      <w:r w:rsidR="001029EE">
        <w:rPr>
          <w:rFonts w:asciiTheme="minorHAnsi" w:hAnsiTheme="minorHAnsi" w:cstheme="minorHAnsi"/>
          <w:sz w:val="24"/>
          <w:szCs w:val="24"/>
        </w:rPr>
        <w:t>.</w:t>
      </w:r>
      <w:r w:rsidR="00AD153A" w:rsidRPr="00AD153A">
        <w:rPr>
          <w:rFonts w:asciiTheme="minorHAnsi" w:hAnsiTheme="minorHAnsi" w:cstheme="minorHAnsi"/>
          <w:sz w:val="24"/>
          <w:szCs w:val="24"/>
        </w:rPr>
        <w:t xml:space="preserve"> </w:t>
      </w:r>
      <w:r w:rsidR="009B1F0D">
        <w:rPr>
          <w:rFonts w:asciiTheme="minorHAnsi" w:hAnsiTheme="minorHAnsi" w:cstheme="minorHAnsi"/>
          <w:sz w:val="24"/>
          <w:szCs w:val="24"/>
        </w:rPr>
        <w:t>E</w:t>
      </w:r>
      <w:r w:rsidR="00052ECE">
        <w:rPr>
          <w:rFonts w:asciiTheme="minorHAnsi" w:hAnsiTheme="minorHAnsi" w:cstheme="minorHAnsi"/>
          <w:sz w:val="24"/>
          <w:szCs w:val="24"/>
        </w:rPr>
        <w:t>xamples of these</w:t>
      </w:r>
      <w:r w:rsidR="009B1F0D">
        <w:rPr>
          <w:rFonts w:asciiTheme="minorHAnsi" w:hAnsiTheme="minorHAnsi" w:cstheme="minorHAnsi"/>
          <w:sz w:val="24"/>
          <w:szCs w:val="24"/>
        </w:rPr>
        <w:t xml:space="preserve"> </w:t>
      </w:r>
      <w:r w:rsidR="00052ECE">
        <w:rPr>
          <w:rFonts w:asciiTheme="minorHAnsi" w:hAnsiTheme="minorHAnsi" w:cstheme="minorHAnsi"/>
          <w:sz w:val="24"/>
          <w:szCs w:val="24"/>
        </w:rPr>
        <w:t>items are</w:t>
      </w:r>
      <w:r w:rsidR="009B1F0D">
        <w:rPr>
          <w:rFonts w:asciiTheme="minorHAnsi" w:hAnsiTheme="minorHAnsi" w:cstheme="minorHAnsi"/>
          <w:sz w:val="24"/>
          <w:szCs w:val="24"/>
        </w:rPr>
        <w:t xml:space="preserve"> commercial blenders </w:t>
      </w:r>
      <w:r w:rsidR="00052ECE">
        <w:rPr>
          <w:rFonts w:asciiTheme="minorHAnsi" w:hAnsiTheme="minorHAnsi" w:cstheme="minorHAnsi"/>
          <w:sz w:val="24"/>
          <w:szCs w:val="24"/>
        </w:rPr>
        <w:t xml:space="preserve">which </w:t>
      </w:r>
      <w:r w:rsidR="001029EE">
        <w:rPr>
          <w:rFonts w:asciiTheme="minorHAnsi" w:hAnsiTheme="minorHAnsi" w:cstheme="minorHAnsi"/>
          <w:sz w:val="24"/>
          <w:szCs w:val="24"/>
        </w:rPr>
        <w:t>can cost from</w:t>
      </w:r>
      <w:r w:rsidR="00052ECE" w:rsidRPr="00052ECE">
        <w:rPr>
          <w:rFonts w:asciiTheme="minorHAnsi" w:hAnsiTheme="minorHAnsi" w:cstheme="minorHAnsi"/>
          <w:sz w:val="24"/>
          <w:szCs w:val="24"/>
        </w:rPr>
        <w:t xml:space="preserve"> $300 to $2,000</w:t>
      </w:r>
      <w:r w:rsidR="00052ECE">
        <w:rPr>
          <w:rFonts w:asciiTheme="minorHAnsi" w:hAnsiTheme="minorHAnsi" w:cstheme="minorHAnsi"/>
          <w:sz w:val="24"/>
          <w:szCs w:val="24"/>
        </w:rPr>
        <w:t xml:space="preserve">” and fridges which </w:t>
      </w:r>
      <w:r w:rsidR="001029EE">
        <w:rPr>
          <w:rFonts w:asciiTheme="minorHAnsi" w:hAnsiTheme="minorHAnsi" w:cstheme="minorHAnsi"/>
          <w:sz w:val="24"/>
          <w:szCs w:val="24"/>
        </w:rPr>
        <w:t xml:space="preserve">can cost from </w:t>
      </w:r>
      <w:r w:rsidR="00052ECE" w:rsidRPr="00052ECE">
        <w:rPr>
          <w:rFonts w:asciiTheme="minorHAnsi" w:hAnsiTheme="minorHAnsi" w:cstheme="minorHAnsi"/>
          <w:sz w:val="24"/>
          <w:szCs w:val="24"/>
        </w:rPr>
        <w:t>$500 to $12,000 or more</w:t>
      </w:r>
      <w:sdt>
        <w:sdtPr>
          <w:rPr>
            <w:rFonts w:asciiTheme="minorHAnsi" w:hAnsiTheme="minorHAnsi" w:cstheme="minorHAnsi"/>
            <w:sz w:val="24"/>
            <w:szCs w:val="24"/>
          </w:rPr>
          <w:id w:val="-1235235853"/>
          <w:citation/>
        </w:sdtPr>
        <w:sdtContent>
          <w:r w:rsidR="00052ECE">
            <w:rPr>
              <w:rFonts w:asciiTheme="minorHAnsi" w:hAnsiTheme="minorHAnsi" w:cstheme="minorHAnsi"/>
              <w:sz w:val="24"/>
              <w:szCs w:val="24"/>
            </w:rPr>
            <w:fldChar w:fldCharType="begin"/>
          </w:r>
          <w:r w:rsidR="00052ECE">
            <w:rPr>
              <w:rFonts w:asciiTheme="minorHAnsi" w:hAnsiTheme="minorHAnsi" w:cstheme="minorHAnsi"/>
              <w:sz w:val="24"/>
              <w:szCs w:val="24"/>
              <w:lang w:val="en-CA"/>
            </w:rPr>
            <w:instrText xml:space="preserve"> CITATION Cro15 \l 4105 </w:instrText>
          </w:r>
          <w:r w:rsidR="00052ECE">
            <w:rPr>
              <w:rFonts w:asciiTheme="minorHAnsi" w:hAnsiTheme="minorHAnsi" w:cstheme="minorHAnsi"/>
              <w:sz w:val="24"/>
              <w:szCs w:val="24"/>
            </w:rPr>
            <w:fldChar w:fldCharType="separate"/>
          </w:r>
          <w:r w:rsidR="00052ECE">
            <w:rPr>
              <w:rFonts w:asciiTheme="minorHAnsi" w:hAnsiTheme="minorHAnsi" w:cstheme="minorHAnsi"/>
              <w:noProof/>
              <w:sz w:val="24"/>
              <w:szCs w:val="24"/>
              <w:lang w:val="en-CA"/>
            </w:rPr>
            <w:t xml:space="preserve"> </w:t>
          </w:r>
          <w:r w:rsidR="00052ECE" w:rsidRPr="00052ECE">
            <w:rPr>
              <w:rFonts w:asciiTheme="minorHAnsi" w:hAnsiTheme="minorHAnsi" w:cstheme="minorHAnsi"/>
              <w:noProof/>
              <w:sz w:val="24"/>
              <w:szCs w:val="24"/>
              <w:lang w:val="en-CA"/>
            </w:rPr>
            <w:t>(Crone, 2015)</w:t>
          </w:r>
          <w:r w:rsidR="00052ECE">
            <w:rPr>
              <w:rFonts w:asciiTheme="minorHAnsi" w:hAnsiTheme="minorHAnsi" w:cstheme="minorHAnsi"/>
              <w:sz w:val="24"/>
              <w:szCs w:val="24"/>
            </w:rPr>
            <w:fldChar w:fldCharType="end"/>
          </w:r>
        </w:sdtContent>
      </w:sdt>
      <w:r w:rsidR="001029EE">
        <w:rPr>
          <w:rFonts w:asciiTheme="minorHAnsi" w:hAnsiTheme="minorHAnsi" w:cstheme="minorHAnsi"/>
          <w:sz w:val="24"/>
          <w:szCs w:val="24"/>
        </w:rPr>
        <w:t>.</w:t>
      </w:r>
      <w:r w:rsidR="00052ECE">
        <w:rPr>
          <w:rFonts w:asciiTheme="minorHAnsi" w:hAnsiTheme="minorHAnsi" w:cstheme="minorHAnsi"/>
          <w:sz w:val="24"/>
          <w:szCs w:val="24"/>
        </w:rPr>
        <w:t xml:space="preserve"> </w:t>
      </w:r>
      <w:r w:rsidR="009B1F0D" w:rsidRPr="00AD153A">
        <w:rPr>
          <w:rFonts w:asciiTheme="minorHAnsi" w:hAnsiTheme="minorHAnsi" w:cstheme="minorHAnsi"/>
          <w:sz w:val="24"/>
          <w:szCs w:val="24"/>
        </w:rPr>
        <w:t xml:space="preserve">Another cost </w:t>
      </w:r>
      <w:r w:rsidR="009B1F0D">
        <w:rPr>
          <w:rFonts w:asciiTheme="minorHAnsi" w:hAnsiTheme="minorHAnsi" w:cstheme="minorHAnsi"/>
          <w:sz w:val="24"/>
          <w:szCs w:val="24"/>
        </w:rPr>
        <w:t>that is important to consider is “</w:t>
      </w:r>
      <w:r w:rsidR="009B1F0D" w:rsidRPr="00AD153A">
        <w:rPr>
          <w:rFonts w:asciiTheme="minorHAnsi" w:hAnsiTheme="minorHAnsi" w:cstheme="minorHAnsi"/>
          <w:sz w:val="24"/>
          <w:szCs w:val="24"/>
        </w:rPr>
        <w:t>Modern POS software</w:t>
      </w:r>
      <w:r w:rsidR="009B1F0D">
        <w:rPr>
          <w:rFonts w:asciiTheme="minorHAnsi" w:hAnsiTheme="minorHAnsi" w:cstheme="minorHAnsi"/>
          <w:sz w:val="24"/>
          <w:szCs w:val="24"/>
        </w:rPr>
        <w:t xml:space="preserve"> [which]</w:t>
      </w:r>
      <w:r w:rsidR="009B1F0D" w:rsidRPr="00AD153A">
        <w:rPr>
          <w:rFonts w:asciiTheme="minorHAnsi" w:hAnsiTheme="minorHAnsi" w:cstheme="minorHAnsi"/>
          <w:sz w:val="24"/>
          <w:szCs w:val="24"/>
        </w:rPr>
        <w:t xml:space="preserve"> can cost between $50 and $200 per month, while the associated hardware bundle will often cost you a one-time payment of $1,200 to $4,000</w:t>
      </w:r>
      <w:r w:rsidR="001029EE">
        <w:rPr>
          <w:rFonts w:asciiTheme="minorHAnsi" w:hAnsiTheme="minorHAnsi" w:cstheme="minorHAnsi"/>
          <w:sz w:val="24"/>
          <w:szCs w:val="24"/>
        </w:rPr>
        <w:t>”</w:t>
      </w:r>
      <w:sdt>
        <w:sdtPr>
          <w:rPr>
            <w:rFonts w:asciiTheme="minorHAnsi" w:hAnsiTheme="minorHAnsi" w:cstheme="minorHAnsi"/>
            <w:sz w:val="24"/>
            <w:szCs w:val="24"/>
          </w:rPr>
          <w:id w:val="-1327974912"/>
          <w:citation/>
        </w:sdtPr>
        <w:sdtContent>
          <w:r w:rsidR="009B1F0D">
            <w:rPr>
              <w:rFonts w:asciiTheme="minorHAnsi" w:hAnsiTheme="minorHAnsi" w:cstheme="minorHAnsi"/>
              <w:sz w:val="24"/>
              <w:szCs w:val="24"/>
            </w:rPr>
            <w:fldChar w:fldCharType="begin"/>
          </w:r>
          <w:r w:rsidR="009B1F0D">
            <w:rPr>
              <w:rFonts w:asciiTheme="minorHAnsi" w:hAnsiTheme="minorHAnsi" w:cstheme="minorHAnsi"/>
              <w:sz w:val="24"/>
              <w:szCs w:val="24"/>
              <w:lang w:val="en-CA"/>
            </w:rPr>
            <w:instrText xml:space="preserve"> CITATION Gru18 \l 4105 </w:instrText>
          </w:r>
          <w:r w:rsidR="009B1F0D">
            <w:rPr>
              <w:rFonts w:asciiTheme="minorHAnsi" w:hAnsiTheme="minorHAnsi" w:cstheme="minorHAnsi"/>
              <w:sz w:val="24"/>
              <w:szCs w:val="24"/>
            </w:rPr>
            <w:fldChar w:fldCharType="separate"/>
          </w:r>
          <w:r w:rsidR="009B1F0D">
            <w:rPr>
              <w:rFonts w:asciiTheme="minorHAnsi" w:hAnsiTheme="minorHAnsi" w:cstheme="minorHAnsi"/>
              <w:noProof/>
              <w:sz w:val="24"/>
              <w:szCs w:val="24"/>
              <w:lang w:val="en-CA"/>
            </w:rPr>
            <w:t xml:space="preserve"> </w:t>
          </w:r>
          <w:r w:rsidR="009B1F0D" w:rsidRPr="00AD153A">
            <w:rPr>
              <w:rFonts w:asciiTheme="minorHAnsi" w:hAnsiTheme="minorHAnsi" w:cstheme="minorHAnsi"/>
              <w:noProof/>
              <w:sz w:val="24"/>
              <w:szCs w:val="24"/>
              <w:lang w:val="en-CA"/>
            </w:rPr>
            <w:t>(Grullon, 2018)</w:t>
          </w:r>
          <w:r w:rsidR="009B1F0D">
            <w:rPr>
              <w:rFonts w:asciiTheme="minorHAnsi" w:hAnsiTheme="minorHAnsi" w:cstheme="minorHAnsi"/>
              <w:sz w:val="24"/>
              <w:szCs w:val="24"/>
            </w:rPr>
            <w:fldChar w:fldCharType="end"/>
          </w:r>
        </w:sdtContent>
      </w:sdt>
      <w:r w:rsidR="001029EE">
        <w:rPr>
          <w:rFonts w:asciiTheme="minorHAnsi" w:hAnsiTheme="minorHAnsi" w:cstheme="minorHAnsi"/>
          <w:sz w:val="24"/>
          <w:szCs w:val="24"/>
        </w:rPr>
        <w:t xml:space="preserve">. </w:t>
      </w:r>
      <w:r w:rsidR="009B1F0D" w:rsidRPr="00A73DCA">
        <w:rPr>
          <w:rFonts w:asciiTheme="minorHAnsi" w:hAnsiTheme="minorHAnsi" w:cstheme="minorHAnsi"/>
          <w:sz w:val="24"/>
          <w:szCs w:val="24"/>
        </w:rPr>
        <w:t xml:space="preserve">It is also important to consider the </w:t>
      </w:r>
      <w:r w:rsidR="00052ECE" w:rsidRPr="00A73DCA">
        <w:rPr>
          <w:rFonts w:asciiTheme="minorHAnsi" w:hAnsiTheme="minorHAnsi" w:cstheme="minorHAnsi"/>
          <w:sz w:val="24"/>
          <w:szCs w:val="24"/>
        </w:rPr>
        <w:t xml:space="preserve">component of </w:t>
      </w:r>
      <w:r w:rsidR="009B1F0D" w:rsidRPr="00A73DCA">
        <w:rPr>
          <w:rFonts w:asciiTheme="minorHAnsi" w:hAnsiTheme="minorHAnsi" w:cstheme="minorHAnsi"/>
          <w:sz w:val="24"/>
          <w:szCs w:val="24"/>
        </w:rPr>
        <w:t>having</w:t>
      </w:r>
      <w:r w:rsidR="00A73DCA" w:rsidRPr="00A73DCA">
        <w:rPr>
          <w:rFonts w:asciiTheme="minorHAnsi" w:hAnsiTheme="minorHAnsi" w:cstheme="minorHAnsi"/>
          <w:sz w:val="24"/>
          <w:szCs w:val="24"/>
        </w:rPr>
        <w:t xml:space="preserve"> bakery equipment this will increase the estimated price</w:t>
      </w:r>
      <w:r w:rsidR="00A73DCA">
        <w:rPr>
          <w:rFonts w:asciiTheme="minorHAnsi" w:hAnsiTheme="minorHAnsi" w:cstheme="minorHAnsi"/>
          <w:sz w:val="24"/>
          <w:szCs w:val="24"/>
        </w:rPr>
        <w:t xml:space="preserve"> of opening the cafe</w:t>
      </w:r>
      <w:r w:rsidR="00A73DCA" w:rsidRPr="00A73DCA">
        <w:rPr>
          <w:rFonts w:asciiTheme="minorHAnsi" w:hAnsiTheme="minorHAnsi" w:cstheme="minorHAnsi"/>
          <w:sz w:val="24"/>
          <w:szCs w:val="24"/>
        </w:rPr>
        <w:t>.</w:t>
      </w:r>
      <w:r w:rsidR="009B1F0D" w:rsidRPr="00A73DCA">
        <w:rPr>
          <w:rFonts w:asciiTheme="minorHAnsi" w:hAnsiTheme="minorHAnsi" w:cstheme="minorHAnsi"/>
          <w:sz w:val="24"/>
          <w:szCs w:val="24"/>
        </w:rPr>
        <w:t xml:space="preserve"> It is said that “b</w:t>
      </w:r>
      <w:r w:rsidR="00914387" w:rsidRPr="00A73DCA">
        <w:rPr>
          <w:rFonts w:asciiTheme="minorHAnsi" w:hAnsiTheme="minorHAnsi" w:cstheme="minorHAnsi"/>
          <w:sz w:val="24"/>
          <w:szCs w:val="24"/>
        </w:rPr>
        <w:t xml:space="preserve">akery </w:t>
      </w:r>
      <w:r w:rsidR="009B1F0D" w:rsidRPr="00A73DCA">
        <w:rPr>
          <w:rFonts w:asciiTheme="minorHAnsi" w:hAnsiTheme="minorHAnsi" w:cstheme="minorHAnsi"/>
          <w:sz w:val="24"/>
          <w:szCs w:val="24"/>
        </w:rPr>
        <w:t>start-up</w:t>
      </w:r>
      <w:r w:rsidR="00914387" w:rsidRPr="00A73DCA">
        <w:rPr>
          <w:rFonts w:asciiTheme="minorHAnsi" w:hAnsiTheme="minorHAnsi" w:cstheme="minorHAnsi"/>
          <w:sz w:val="24"/>
          <w:szCs w:val="24"/>
        </w:rPr>
        <w:t xml:space="preserve"> costs often range from $10,000 to $50,000</w:t>
      </w:r>
      <w:r w:rsidR="00A73DCA">
        <w:rPr>
          <w:rFonts w:asciiTheme="minorHAnsi" w:hAnsiTheme="minorHAnsi" w:cstheme="minorHAnsi"/>
          <w:sz w:val="24"/>
          <w:szCs w:val="24"/>
        </w:rPr>
        <w:t>”</w:t>
      </w:r>
      <w:sdt>
        <w:sdtPr>
          <w:rPr>
            <w:rFonts w:asciiTheme="minorHAnsi" w:hAnsiTheme="minorHAnsi" w:cstheme="minorHAnsi"/>
            <w:sz w:val="24"/>
            <w:szCs w:val="24"/>
          </w:rPr>
          <w:id w:val="444198444"/>
          <w:citation/>
        </w:sdtPr>
        <w:sdtContent>
          <w:r w:rsidR="00914387" w:rsidRPr="00A73DCA">
            <w:rPr>
              <w:rFonts w:asciiTheme="minorHAnsi" w:hAnsiTheme="minorHAnsi" w:cstheme="minorHAnsi"/>
              <w:sz w:val="24"/>
              <w:szCs w:val="24"/>
            </w:rPr>
            <w:fldChar w:fldCharType="begin"/>
          </w:r>
          <w:r w:rsidR="00914387" w:rsidRPr="00A73DCA">
            <w:rPr>
              <w:rFonts w:asciiTheme="minorHAnsi" w:hAnsiTheme="minorHAnsi" w:cstheme="minorHAnsi"/>
              <w:sz w:val="24"/>
              <w:szCs w:val="24"/>
              <w:lang w:val="en-CA"/>
            </w:rPr>
            <w:instrText xml:space="preserve"> CITATION Cro15 \l 4105 </w:instrText>
          </w:r>
          <w:r w:rsidR="00914387" w:rsidRPr="00A73DCA">
            <w:rPr>
              <w:rFonts w:asciiTheme="minorHAnsi" w:hAnsiTheme="minorHAnsi" w:cstheme="minorHAnsi"/>
              <w:sz w:val="24"/>
              <w:szCs w:val="24"/>
            </w:rPr>
            <w:fldChar w:fldCharType="separate"/>
          </w:r>
          <w:r w:rsidR="00914387" w:rsidRPr="00A73DCA">
            <w:rPr>
              <w:rFonts w:asciiTheme="minorHAnsi" w:hAnsiTheme="minorHAnsi" w:cstheme="minorHAnsi"/>
              <w:noProof/>
              <w:sz w:val="24"/>
              <w:szCs w:val="24"/>
              <w:lang w:val="en-CA"/>
            </w:rPr>
            <w:t xml:space="preserve"> (Crone, 2015)</w:t>
          </w:r>
          <w:r w:rsidR="00914387" w:rsidRPr="00A73DCA">
            <w:rPr>
              <w:rFonts w:asciiTheme="minorHAnsi" w:hAnsiTheme="minorHAnsi" w:cstheme="minorHAnsi"/>
              <w:sz w:val="24"/>
              <w:szCs w:val="24"/>
            </w:rPr>
            <w:fldChar w:fldCharType="end"/>
          </w:r>
        </w:sdtContent>
      </w:sdt>
      <w:r w:rsidR="00A73DCA">
        <w:rPr>
          <w:rFonts w:asciiTheme="minorHAnsi" w:hAnsiTheme="minorHAnsi" w:cstheme="minorHAnsi"/>
          <w:sz w:val="24"/>
          <w:szCs w:val="24"/>
        </w:rPr>
        <w:t>.</w:t>
      </w:r>
      <w:r w:rsidR="0095084B">
        <w:rPr>
          <w:rFonts w:asciiTheme="minorHAnsi" w:hAnsiTheme="minorHAnsi" w:cstheme="minorHAnsi"/>
          <w:sz w:val="24"/>
          <w:szCs w:val="24"/>
        </w:rPr>
        <w:t xml:space="preserve"> To save money equipment will be purchased second hand</w:t>
      </w:r>
      <w:r w:rsidR="00200CC0">
        <w:rPr>
          <w:rFonts w:asciiTheme="minorHAnsi" w:hAnsiTheme="minorHAnsi" w:cstheme="minorHAnsi"/>
          <w:sz w:val="24"/>
          <w:szCs w:val="24"/>
        </w:rPr>
        <w:t xml:space="preserve"> when possible</w:t>
      </w:r>
      <w:r w:rsidR="008651DF">
        <w:rPr>
          <w:rFonts w:asciiTheme="minorHAnsi" w:hAnsiTheme="minorHAnsi" w:cstheme="minorHAnsi"/>
          <w:sz w:val="24"/>
          <w:szCs w:val="24"/>
        </w:rPr>
        <w:t xml:space="preserve">. </w:t>
      </w:r>
    </w:p>
    <w:p w14:paraId="7C4E4416" w14:textId="258A9ABB" w:rsidR="00A552A9" w:rsidRDefault="00A552A9" w:rsidP="00A552A9">
      <w:pPr>
        <w:pStyle w:val="Heading1"/>
      </w:pPr>
      <w:bookmarkStart w:id="7" w:name="_Toc40032613"/>
      <w:r>
        <w:lastRenderedPageBreak/>
        <w:t>Marketing activities</w:t>
      </w:r>
      <w:bookmarkEnd w:id="7"/>
      <w:r>
        <w:t xml:space="preserve"> </w:t>
      </w:r>
    </w:p>
    <w:p w14:paraId="1E4C52A7" w14:textId="78025AB9" w:rsidR="007E66F0" w:rsidRPr="00052ECE" w:rsidRDefault="00010F74" w:rsidP="007E66F0">
      <w:pPr>
        <w:rPr>
          <w:rFonts w:asciiTheme="minorHAnsi" w:hAnsiTheme="minorHAnsi" w:cstheme="minorHAnsi"/>
          <w:sz w:val="24"/>
          <w:szCs w:val="24"/>
        </w:rPr>
      </w:pPr>
      <w:r>
        <w:rPr>
          <w:rFonts w:asciiTheme="minorHAnsi" w:hAnsiTheme="minorHAnsi" w:cstheme="minorHAnsi"/>
          <w:sz w:val="24"/>
          <w:szCs w:val="24"/>
        </w:rPr>
        <w:t>Coffee is extremely important in Canada as a study by Trees Coffee Corporation shows that 88% of Canadians surveyed claim they drink a minimum of 1 cup per day</w:t>
      </w:r>
      <w:r w:rsidR="00A73DCA">
        <w:rPr>
          <w:rFonts w:asciiTheme="minorHAnsi" w:hAnsiTheme="minorHAnsi" w:cstheme="minorHAnsi"/>
          <w:sz w:val="24"/>
          <w:szCs w:val="24"/>
        </w:rPr>
        <w:t xml:space="preserve"> (2012). </w:t>
      </w:r>
      <w:r w:rsidR="00714B21">
        <w:rPr>
          <w:rFonts w:asciiTheme="minorHAnsi" w:hAnsiTheme="minorHAnsi" w:cstheme="minorHAnsi"/>
          <w:sz w:val="24"/>
          <w:szCs w:val="24"/>
        </w:rPr>
        <w:t xml:space="preserve">All age groups and demographics can either enjoy a coffee, specialty beverage, pastry or food item. </w:t>
      </w:r>
      <w:r w:rsidR="00052ECE">
        <w:rPr>
          <w:rFonts w:asciiTheme="minorHAnsi" w:hAnsiTheme="minorHAnsi" w:cstheme="minorHAnsi"/>
          <w:sz w:val="24"/>
          <w:szCs w:val="24"/>
        </w:rPr>
        <w:t>The t</w:t>
      </w:r>
      <w:r w:rsidR="007E66F0" w:rsidRPr="00052ECE">
        <w:rPr>
          <w:rFonts w:asciiTheme="minorHAnsi" w:hAnsiTheme="minorHAnsi" w:cstheme="minorHAnsi"/>
          <w:sz w:val="24"/>
          <w:szCs w:val="24"/>
        </w:rPr>
        <w:t>arget market</w:t>
      </w:r>
      <w:r w:rsidR="00D260EC" w:rsidRPr="00052ECE">
        <w:rPr>
          <w:rFonts w:asciiTheme="minorHAnsi" w:hAnsiTheme="minorHAnsi" w:cstheme="minorHAnsi"/>
          <w:sz w:val="24"/>
          <w:szCs w:val="24"/>
        </w:rPr>
        <w:t xml:space="preserve"> </w:t>
      </w:r>
      <w:r w:rsidR="00052ECE">
        <w:rPr>
          <w:rFonts w:asciiTheme="minorHAnsi" w:hAnsiTheme="minorHAnsi" w:cstheme="minorHAnsi"/>
          <w:sz w:val="24"/>
          <w:szCs w:val="24"/>
        </w:rPr>
        <w:t xml:space="preserve">of the seashell café includes </w:t>
      </w:r>
      <w:r w:rsidR="00D260EC" w:rsidRPr="00052ECE">
        <w:rPr>
          <w:rFonts w:asciiTheme="minorHAnsi" w:hAnsiTheme="minorHAnsi" w:cstheme="minorHAnsi"/>
          <w:sz w:val="24"/>
          <w:szCs w:val="24"/>
        </w:rPr>
        <w:t xml:space="preserve">students, retirees, </w:t>
      </w:r>
      <w:r w:rsidR="00292A6F">
        <w:rPr>
          <w:rFonts w:asciiTheme="minorHAnsi" w:hAnsiTheme="minorHAnsi" w:cstheme="minorHAnsi"/>
          <w:sz w:val="24"/>
          <w:szCs w:val="24"/>
        </w:rPr>
        <w:t>families</w:t>
      </w:r>
      <w:r w:rsidR="00052ECE">
        <w:rPr>
          <w:rFonts w:asciiTheme="minorHAnsi" w:hAnsiTheme="minorHAnsi" w:cstheme="minorHAnsi"/>
          <w:sz w:val="24"/>
          <w:szCs w:val="24"/>
        </w:rPr>
        <w:t xml:space="preserve"> and coffee lovers</w:t>
      </w:r>
      <w:r w:rsidR="00714B21">
        <w:rPr>
          <w:rFonts w:asciiTheme="minorHAnsi" w:hAnsiTheme="minorHAnsi" w:cstheme="minorHAnsi"/>
          <w:sz w:val="24"/>
          <w:szCs w:val="24"/>
        </w:rPr>
        <w:t xml:space="preserve"> in Sooke</w:t>
      </w:r>
      <w:r w:rsidR="00052ECE">
        <w:rPr>
          <w:rFonts w:asciiTheme="minorHAnsi" w:hAnsiTheme="minorHAnsi" w:cstheme="minorHAnsi"/>
          <w:sz w:val="24"/>
          <w:szCs w:val="24"/>
        </w:rPr>
        <w:t xml:space="preserve">. The coffee shop will have something for everyone. Students always look for somewhere where they can sit and study. While people who are retired or are looking for a place to socialise enjoy a place with variations of seating. The cafés calm and </w:t>
      </w:r>
      <w:r w:rsidR="00292A6F">
        <w:rPr>
          <w:rFonts w:asciiTheme="minorHAnsi" w:hAnsiTheme="minorHAnsi" w:cstheme="minorHAnsi"/>
          <w:sz w:val="24"/>
          <w:szCs w:val="24"/>
        </w:rPr>
        <w:t>cosy</w:t>
      </w:r>
      <w:r w:rsidR="00052ECE">
        <w:rPr>
          <w:rFonts w:asciiTheme="minorHAnsi" w:hAnsiTheme="minorHAnsi" w:cstheme="minorHAnsi"/>
          <w:sz w:val="24"/>
          <w:szCs w:val="24"/>
        </w:rPr>
        <w:t xml:space="preserve"> environment is perfect for anyone. There will be variations of seating from single bar tables with plug ins for student or workers</w:t>
      </w:r>
      <w:r w:rsidR="007166A7">
        <w:rPr>
          <w:rFonts w:asciiTheme="minorHAnsi" w:hAnsiTheme="minorHAnsi" w:cstheme="minorHAnsi"/>
          <w:sz w:val="24"/>
          <w:szCs w:val="24"/>
        </w:rPr>
        <w:t>,</w:t>
      </w:r>
      <w:r w:rsidR="00052ECE">
        <w:rPr>
          <w:rFonts w:asciiTheme="minorHAnsi" w:hAnsiTheme="minorHAnsi" w:cstheme="minorHAnsi"/>
          <w:sz w:val="24"/>
          <w:szCs w:val="24"/>
        </w:rPr>
        <w:t xml:space="preserve"> to double seating and large group tables</w:t>
      </w:r>
      <w:r w:rsidR="00292A6F">
        <w:rPr>
          <w:rFonts w:asciiTheme="minorHAnsi" w:hAnsiTheme="minorHAnsi" w:cstheme="minorHAnsi"/>
          <w:sz w:val="24"/>
          <w:szCs w:val="24"/>
        </w:rPr>
        <w:t xml:space="preserve"> for people who want to socialize</w:t>
      </w:r>
      <w:r w:rsidR="00052ECE">
        <w:rPr>
          <w:rFonts w:asciiTheme="minorHAnsi" w:hAnsiTheme="minorHAnsi" w:cstheme="minorHAnsi"/>
          <w:sz w:val="24"/>
          <w:szCs w:val="24"/>
        </w:rPr>
        <w:t>.</w:t>
      </w:r>
      <w:r w:rsidR="00292A6F">
        <w:rPr>
          <w:rFonts w:asciiTheme="minorHAnsi" w:hAnsiTheme="minorHAnsi" w:cstheme="minorHAnsi"/>
          <w:sz w:val="24"/>
          <w:szCs w:val="24"/>
        </w:rPr>
        <w:t xml:space="preserve"> The café will have free Wi-Fi which attracts customers</w:t>
      </w:r>
      <w:r w:rsidR="00A73DCA">
        <w:rPr>
          <w:rFonts w:asciiTheme="minorHAnsi" w:hAnsiTheme="minorHAnsi" w:cstheme="minorHAnsi"/>
          <w:sz w:val="24"/>
          <w:szCs w:val="24"/>
        </w:rPr>
        <w:t xml:space="preserve">. </w:t>
      </w:r>
      <w:r w:rsidR="00292A6F">
        <w:rPr>
          <w:rFonts w:asciiTheme="minorHAnsi" w:hAnsiTheme="minorHAnsi" w:cstheme="minorHAnsi"/>
          <w:sz w:val="24"/>
          <w:szCs w:val="24"/>
        </w:rPr>
        <w:t>To market towards students the café will offer deals for example getting a free cookie with a drink during exam time. For families there will be a kid’s size</w:t>
      </w:r>
      <w:r w:rsidR="007166A7">
        <w:rPr>
          <w:rFonts w:asciiTheme="minorHAnsi" w:hAnsiTheme="minorHAnsi" w:cstheme="minorHAnsi"/>
          <w:sz w:val="24"/>
          <w:szCs w:val="24"/>
        </w:rPr>
        <w:t xml:space="preserve"> drink</w:t>
      </w:r>
      <w:r w:rsidR="00292A6F">
        <w:rPr>
          <w:rFonts w:asciiTheme="minorHAnsi" w:hAnsiTheme="minorHAnsi" w:cstheme="minorHAnsi"/>
          <w:sz w:val="24"/>
          <w:szCs w:val="24"/>
        </w:rPr>
        <w:t xml:space="preserve"> which will be cheaper. To advertise the café will have a website showcasing the menu and images of the café’s interior. It will also be present</w:t>
      </w:r>
      <w:r>
        <w:rPr>
          <w:rFonts w:asciiTheme="minorHAnsi" w:hAnsiTheme="minorHAnsi" w:cstheme="minorHAnsi"/>
          <w:sz w:val="24"/>
          <w:szCs w:val="24"/>
        </w:rPr>
        <w:t>ed</w:t>
      </w:r>
      <w:r w:rsidR="00292A6F">
        <w:rPr>
          <w:rFonts w:asciiTheme="minorHAnsi" w:hAnsiTheme="minorHAnsi" w:cstheme="minorHAnsi"/>
          <w:sz w:val="24"/>
          <w:szCs w:val="24"/>
        </w:rPr>
        <w:t xml:space="preserve"> on social media </w:t>
      </w:r>
      <w:r>
        <w:rPr>
          <w:rFonts w:asciiTheme="minorHAnsi" w:hAnsiTheme="minorHAnsi" w:cstheme="minorHAnsi"/>
          <w:sz w:val="24"/>
          <w:szCs w:val="24"/>
        </w:rPr>
        <w:t xml:space="preserve">accounts </w:t>
      </w:r>
      <w:r w:rsidR="00292A6F">
        <w:rPr>
          <w:rFonts w:asciiTheme="minorHAnsi" w:hAnsiTheme="minorHAnsi" w:cstheme="minorHAnsi"/>
          <w:sz w:val="24"/>
          <w:szCs w:val="24"/>
        </w:rPr>
        <w:t>such as Facebook and Instagram where customers can keep up to date with any new menu items, specials or changes. For customer loyalty the café will offer punch cards for a free coffee. It is said that on-premises advertising is important for example “</w:t>
      </w:r>
      <w:r w:rsidR="00292A6F" w:rsidRPr="00292A6F">
        <w:rPr>
          <w:rFonts w:asciiTheme="minorHAnsi" w:hAnsiTheme="minorHAnsi" w:cstheme="minorHAnsi"/>
          <w:sz w:val="24"/>
          <w:szCs w:val="24"/>
        </w:rPr>
        <w:t>large windows, if possible, revealing the inside sitting area, tables set up outside and coffee menus posted outside</w:t>
      </w:r>
      <w:r w:rsidR="00292A6F">
        <w:rPr>
          <w:rFonts w:asciiTheme="minorHAnsi" w:hAnsiTheme="minorHAnsi" w:cstheme="minorHAnsi"/>
          <w:sz w:val="24"/>
          <w:szCs w:val="24"/>
        </w:rPr>
        <w:t>”</w:t>
      </w:r>
      <w:sdt>
        <w:sdtPr>
          <w:rPr>
            <w:rFonts w:asciiTheme="minorHAnsi" w:hAnsiTheme="minorHAnsi" w:cstheme="minorHAnsi"/>
            <w:sz w:val="24"/>
            <w:szCs w:val="24"/>
          </w:rPr>
          <w:id w:val="-709107252"/>
          <w:citation/>
        </w:sdtPr>
        <w:sdtContent>
          <w:r w:rsidR="00292A6F">
            <w:rPr>
              <w:rFonts w:asciiTheme="minorHAnsi" w:hAnsiTheme="minorHAnsi" w:cstheme="minorHAnsi"/>
              <w:sz w:val="24"/>
              <w:szCs w:val="24"/>
            </w:rPr>
            <w:fldChar w:fldCharType="begin"/>
          </w:r>
          <w:r w:rsidR="00292A6F">
            <w:rPr>
              <w:rFonts w:asciiTheme="minorHAnsi" w:hAnsiTheme="minorHAnsi" w:cstheme="minorHAnsi"/>
              <w:sz w:val="24"/>
              <w:szCs w:val="24"/>
              <w:lang w:val="en-CA"/>
            </w:rPr>
            <w:instrText xml:space="preserve"> CITATION Ing19 \l 4105 </w:instrText>
          </w:r>
          <w:r w:rsidR="00292A6F">
            <w:rPr>
              <w:rFonts w:asciiTheme="minorHAnsi" w:hAnsiTheme="minorHAnsi" w:cstheme="minorHAnsi"/>
              <w:sz w:val="24"/>
              <w:szCs w:val="24"/>
            </w:rPr>
            <w:fldChar w:fldCharType="separate"/>
          </w:r>
          <w:r w:rsidR="00292A6F">
            <w:rPr>
              <w:rFonts w:asciiTheme="minorHAnsi" w:hAnsiTheme="minorHAnsi" w:cstheme="minorHAnsi"/>
              <w:noProof/>
              <w:sz w:val="24"/>
              <w:szCs w:val="24"/>
              <w:lang w:val="en-CA"/>
            </w:rPr>
            <w:t xml:space="preserve"> </w:t>
          </w:r>
          <w:r w:rsidR="00292A6F" w:rsidRPr="00292A6F">
            <w:rPr>
              <w:rFonts w:asciiTheme="minorHAnsi" w:hAnsiTheme="minorHAnsi" w:cstheme="minorHAnsi"/>
              <w:noProof/>
              <w:sz w:val="24"/>
              <w:szCs w:val="24"/>
              <w:lang w:val="en-CA"/>
            </w:rPr>
            <w:t>(David, 2019)</w:t>
          </w:r>
          <w:r w:rsidR="00292A6F">
            <w:rPr>
              <w:rFonts w:asciiTheme="minorHAnsi" w:hAnsiTheme="minorHAnsi" w:cstheme="minorHAnsi"/>
              <w:sz w:val="24"/>
              <w:szCs w:val="24"/>
            </w:rPr>
            <w:fldChar w:fldCharType="end"/>
          </w:r>
        </w:sdtContent>
      </w:sdt>
      <w:r w:rsidR="00A73DCA">
        <w:rPr>
          <w:rFonts w:asciiTheme="minorHAnsi" w:hAnsiTheme="minorHAnsi" w:cstheme="minorHAnsi"/>
          <w:sz w:val="24"/>
          <w:szCs w:val="24"/>
        </w:rPr>
        <w:t xml:space="preserve">. </w:t>
      </w:r>
      <w:r w:rsidR="00457CAA">
        <w:rPr>
          <w:rFonts w:asciiTheme="minorHAnsi" w:hAnsiTheme="minorHAnsi" w:cstheme="minorHAnsi"/>
          <w:sz w:val="24"/>
          <w:szCs w:val="24"/>
        </w:rPr>
        <w:t>Depending on the location the café can have some outdoor seating and have menus posted outside highlighting any deals or specials.</w:t>
      </w:r>
      <w:r w:rsidR="00A73DCA">
        <w:rPr>
          <w:rFonts w:asciiTheme="minorHAnsi" w:hAnsiTheme="minorHAnsi" w:cstheme="minorHAnsi"/>
          <w:sz w:val="24"/>
          <w:szCs w:val="24"/>
        </w:rPr>
        <w:t xml:space="preserve"> It will also have large glass windows displaying the </w:t>
      </w:r>
      <w:r w:rsidR="008651DF">
        <w:rPr>
          <w:rFonts w:asciiTheme="minorHAnsi" w:hAnsiTheme="minorHAnsi" w:cstheme="minorHAnsi"/>
          <w:sz w:val="24"/>
          <w:szCs w:val="24"/>
        </w:rPr>
        <w:t xml:space="preserve">interior of the café. </w:t>
      </w:r>
    </w:p>
    <w:p w14:paraId="61970763" w14:textId="0CC3E430" w:rsidR="00A552A9" w:rsidRDefault="00A552A9" w:rsidP="00A552A9">
      <w:pPr>
        <w:pStyle w:val="Heading1"/>
      </w:pPr>
      <w:bookmarkStart w:id="8" w:name="_Toc40032614"/>
      <w:r>
        <w:t xml:space="preserve">Financial </w:t>
      </w:r>
      <w:r w:rsidR="00B10826">
        <w:t>Resources</w:t>
      </w:r>
      <w:bookmarkEnd w:id="8"/>
      <w:r w:rsidR="00B10826">
        <w:t xml:space="preserve"> </w:t>
      </w:r>
    </w:p>
    <w:p w14:paraId="4BE04FED" w14:textId="755C480D" w:rsidR="00656AB0" w:rsidRDefault="00457CAA" w:rsidP="00656AB0">
      <w:pPr>
        <w:rPr>
          <w:rFonts w:asciiTheme="minorHAnsi" w:hAnsiTheme="minorHAnsi" w:cstheme="minorHAnsi"/>
          <w:sz w:val="24"/>
          <w:szCs w:val="24"/>
        </w:rPr>
      </w:pPr>
      <w:r>
        <w:rPr>
          <w:rFonts w:asciiTheme="minorHAnsi" w:hAnsiTheme="minorHAnsi" w:cstheme="minorHAnsi"/>
          <w:sz w:val="24"/>
          <w:szCs w:val="24"/>
        </w:rPr>
        <w:t xml:space="preserve">To start up the business it will be necessary to get a loan. The Royal Bank of Canada states that </w:t>
      </w:r>
      <w:r w:rsidR="00D260EC" w:rsidRPr="00457CAA">
        <w:rPr>
          <w:rFonts w:asciiTheme="minorHAnsi" w:hAnsiTheme="minorHAnsi" w:cstheme="minorHAnsi"/>
          <w:sz w:val="24"/>
          <w:szCs w:val="24"/>
        </w:rPr>
        <w:t>“</w:t>
      </w:r>
      <w:r>
        <w:rPr>
          <w:rFonts w:asciiTheme="minorHAnsi" w:hAnsiTheme="minorHAnsi" w:cstheme="minorHAnsi"/>
          <w:sz w:val="24"/>
          <w:szCs w:val="24"/>
        </w:rPr>
        <w:t>s</w:t>
      </w:r>
      <w:r w:rsidR="00D260EC" w:rsidRPr="00457CAA">
        <w:rPr>
          <w:rFonts w:asciiTheme="minorHAnsi" w:hAnsiTheme="minorHAnsi" w:cstheme="minorHAnsi"/>
          <w:sz w:val="24"/>
          <w:szCs w:val="24"/>
        </w:rPr>
        <w:t>mall businesses looking to purchase or improve their assets for new or expanded operations could benefit from the Canada Small Business Financing Loan (CSBFL</w:t>
      </w:r>
      <w:r w:rsidR="00B10826" w:rsidRPr="00457CAA">
        <w:rPr>
          <w:rFonts w:asciiTheme="minorHAnsi" w:hAnsiTheme="minorHAnsi" w:cstheme="minorHAnsi"/>
          <w:sz w:val="24"/>
          <w:szCs w:val="24"/>
        </w:rPr>
        <w:t>)</w:t>
      </w:r>
      <w:r w:rsidR="00B10826">
        <w:rPr>
          <w:rFonts w:asciiTheme="minorHAnsi" w:hAnsiTheme="minorHAnsi" w:cstheme="minorHAnsi"/>
          <w:sz w:val="24"/>
          <w:szCs w:val="24"/>
        </w:rPr>
        <w:t>” (</w:t>
      </w:r>
      <w:r w:rsidR="008651DF">
        <w:rPr>
          <w:rFonts w:asciiTheme="minorHAnsi" w:hAnsiTheme="minorHAnsi" w:cstheme="minorHAnsi"/>
          <w:sz w:val="24"/>
          <w:szCs w:val="24"/>
        </w:rPr>
        <w:t>n.d</w:t>
      </w:r>
      <w:r w:rsidR="00B10826">
        <w:rPr>
          <w:rFonts w:asciiTheme="minorHAnsi" w:hAnsiTheme="minorHAnsi" w:cstheme="minorHAnsi"/>
          <w:sz w:val="24"/>
          <w:szCs w:val="24"/>
        </w:rPr>
        <w:t>.</w:t>
      </w:r>
      <w:r w:rsidR="008651DF">
        <w:rPr>
          <w:rFonts w:asciiTheme="minorHAnsi" w:hAnsiTheme="minorHAnsi" w:cstheme="minorHAnsi"/>
          <w:sz w:val="24"/>
          <w:szCs w:val="24"/>
        </w:rPr>
        <w:t>)</w:t>
      </w:r>
      <w:r w:rsidR="00B10826">
        <w:rPr>
          <w:rFonts w:asciiTheme="minorHAnsi" w:hAnsiTheme="minorHAnsi" w:cstheme="minorHAnsi"/>
          <w:sz w:val="24"/>
          <w:szCs w:val="24"/>
        </w:rPr>
        <w:t>.</w:t>
      </w:r>
      <w:r w:rsidR="008651DF">
        <w:rPr>
          <w:rFonts w:asciiTheme="minorHAnsi" w:hAnsiTheme="minorHAnsi" w:cstheme="minorHAnsi"/>
          <w:sz w:val="24"/>
          <w:szCs w:val="24"/>
        </w:rPr>
        <w:t xml:space="preserve"> The CSBFL is a government sponsored loan that offers up to 1,000,000 dollars which includes 350,000 for equipment and leasehold improvements. The</w:t>
      </w:r>
      <w:r>
        <w:rPr>
          <w:rFonts w:asciiTheme="minorHAnsi" w:hAnsiTheme="minorHAnsi" w:cstheme="minorHAnsi"/>
          <w:sz w:val="24"/>
          <w:szCs w:val="24"/>
        </w:rPr>
        <w:t xml:space="preserve"> owner will also have some savings along with applying for the CSBFL. </w:t>
      </w:r>
      <w:r w:rsidR="008651DF" w:rsidRPr="008651DF">
        <w:rPr>
          <w:rFonts w:asciiTheme="minorHAnsi" w:hAnsiTheme="minorHAnsi" w:cstheme="minorHAnsi"/>
          <w:sz w:val="24"/>
          <w:szCs w:val="24"/>
        </w:rPr>
        <w:t>It is important to consider the various prices for insurance and registration. To register as a sole proprietorship in Canada BC it costs 29 dollars (Canada Business Incorporation Agency, 2020).</w:t>
      </w:r>
      <w:r w:rsidR="00B10826">
        <w:rPr>
          <w:rFonts w:asciiTheme="minorHAnsi" w:hAnsiTheme="minorHAnsi" w:cstheme="minorHAnsi"/>
          <w:sz w:val="24"/>
          <w:szCs w:val="24"/>
        </w:rPr>
        <w:t xml:space="preserve"> </w:t>
      </w:r>
    </w:p>
    <w:p w14:paraId="39B22AF5" w14:textId="751B7056" w:rsidR="007E66F0" w:rsidRDefault="007E66F0" w:rsidP="007E66F0">
      <w:pPr>
        <w:pStyle w:val="Heading1"/>
      </w:pPr>
      <w:bookmarkStart w:id="9" w:name="_Toc40032615"/>
      <w:r>
        <w:t>Conclusion</w:t>
      </w:r>
      <w:bookmarkEnd w:id="9"/>
    </w:p>
    <w:p w14:paraId="25917A7B" w14:textId="03E607D3" w:rsidR="00D5181C" w:rsidRPr="0049761A" w:rsidRDefault="00E12DC1" w:rsidP="004347E1">
      <w:pPr>
        <w:rPr>
          <w:rFonts w:asciiTheme="minorHAnsi" w:hAnsiTheme="minorHAnsi" w:cstheme="minorHAnsi"/>
          <w:sz w:val="24"/>
          <w:szCs w:val="24"/>
        </w:rPr>
      </w:pPr>
      <w:r>
        <w:rPr>
          <w:rFonts w:asciiTheme="minorHAnsi" w:hAnsiTheme="minorHAnsi" w:cstheme="minorHAnsi"/>
          <w:sz w:val="24"/>
          <w:szCs w:val="24"/>
        </w:rPr>
        <w:t xml:space="preserve">The Seashell Café </w:t>
      </w:r>
      <w:r w:rsidR="00453DE1">
        <w:rPr>
          <w:rFonts w:asciiTheme="minorHAnsi" w:hAnsiTheme="minorHAnsi" w:cstheme="minorHAnsi"/>
          <w:sz w:val="24"/>
          <w:szCs w:val="24"/>
        </w:rPr>
        <w:t xml:space="preserve">which is run by a sole proprietorship </w:t>
      </w:r>
      <w:r>
        <w:rPr>
          <w:rFonts w:asciiTheme="minorHAnsi" w:hAnsiTheme="minorHAnsi" w:cstheme="minorHAnsi"/>
          <w:sz w:val="24"/>
          <w:szCs w:val="24"/>
        </w:rPr>
        <w:t>will have an expensive start up</w:t>
      </w:r>
      <w:r w:rsidR="00D10C9D">
        <w:rPr>
          <w:rFonts w:asciiTheme="minorHAnsi" w:hAnsiTheme="minorHAnsi" w:cstheme="minorHAnsi"/>
          <w:sz w:val="24"/>
          <w:szCs w:val="24"/>
        </w:rPr>
        <w:t>.</w:t>
      </w:r>
      <w:r>
        <w:rPr>
          <w:rFonts w:asciiTheme="minorHAnsi" w:hAnsiTheme="minorHAnsi" w:cstheme="minorHAnsi"/>
          <w:sz w:val="24"/>
          <w:szCs w:val="24"/>
        </w:rPr>
        <w:t xml:space="preserve"> </w:t>
      </w:r>
      <w:r w:rsidR="00D10C9D">
        <w:rPr>
          <w:rFonts w:asciiTheme="minorHAnsi" w:hAnsiTheme="minorHAnsi" w:cstheme="minorHAnsi"/>
          <w:sz w:val="24"/>
          <w:szCs w:val="24"/>
        </w:rPr>
        <w:t>W</w:t>
      </w:r>
      <w:r>
        <w:rPr>
          <w:rFonts w:asciiTheme="minorHAnsi" w:hAnsiTheme="minorHAnsi" w:cstheme="minorHAnsi"/>
          <w:sz w:val="24"/>
          <w:szCs w:val="24"/>
        </w:rPr>
        <w:t xml:space="preserve">ith a nice location and loyal </w:t>
      </w:r>
      <w:r w:rsidR="009763B3">
        <w:rPr>
          <w:rFonts w:asciiTheme="minorHAnsi" w:hAnsiTheme="minorHAnsi" w:cstheme="minorHAnsi"/>
          <w:sz w:val="24"/>
          <w:szCs w:val="24"/>
        </w:rPr>
        <w:t>customers,</w:t>
      </w:r>
      <w:r>
        <w:rPr>
          <w:rFonts w:asciiTheme="minorHAnsi" w:hAnsiTheme="minorHAnsi" w:cstheme="minorHAnsi"/>
          <w:sz w:val="24"/>
          <w:szCs w:val="24"/>
        </w:rPr>
        <w:t xml:space="preserve"> it will make a </w:t>
      </w:r>
      <w:r w:rsidR="00F544EC">
        <w:rPr>
          <w:rFonts w:asciiTheme="minorHAnsi" w:hAnsiTheme="minorHAnsi" w:cstheme="minorHAnsi"/>
          <w:sz w:val="24"/>
          <w:szCs w:val="24"/>
        </w:rPr>
        <w:t>substantial</w:t>
      </w:r>
      <w:r>
        <w:rPr>
          <w:rFonts w:asciiTheme="minorHAnsi" w:hAnsiTheme="minorHAnsi" w:cstheme="minorHAnsi"/>
          <w:sz w:val="24"/>
          <w:szCs w:val="24"/>
        </w:rPr>
        <w:t xml:space="preserve"> profit. </w:t>
      </w:r>
      <w:r w:rsidR="00D10C9D">
        <w:rPr>
          <w:rFonts w:asciiTheme="minorHAnsi" w:hAnsiTheme="minorHAnsi" w:cstheme="minorHAnsi"/>
          <w:sz w:val="24"/>
          <w:szCs w:val="24"/>
        </w:rPr>
        <w:t>Being environmentally friendly and sourcing locally should encourage customers to purchase items from the café</w:t>
      </w:r>
      <w:r w:rsidR="009763B3">
        <w:rPr>
          <w:rFonts w:asciiTheme="minorHAnsi" w:hAnsiTheme="minorHAnsi" w:cstheme="minorHAnsi"/>
          <w:sz w:val="24"/>
          <w:szCs w:val="24"/>
        </w:rPr>
        <w:t>.</w:t>
      </w:r>
      <w:r w:rsidR="00D10C9D">
        <w:rPr>
          <w:rFonts w:asciiTheme="minorHAnsi" w:hAnsiTheme="minorHAnsi" w:cstheme="minorHAnsi"/>
          <w:sz w:val="24"/>
          <w:szCs w:val="24"/>
        </w:rPr>
        <w:t xml:space="preserve"> </w:t>
      </w:r>
      <w:r w:rsidR="00453DE1">
        <w:rPr>
          <w:rFonts w:asciiTheme="minorHAnsi" w:hAnsiTheme="minorHAnsi" w:cstheme="minorHAnsi"/>
          <w:sz w:val="24"/>
          <w:szCs w:val="24"/>
        </w:rPr>
        <w:t xml:space="preserve">Having a location in Sooke will be beneficial since it’s a developing area. With the help of a loan the café will be able to make a profit. The demographic will include people of all ages with a love </w:t>
      </w:r>
      <w:r w:rsidR="00797B44">
        <w:rPr>
          <w:rFonts w:asciiTheme="minorHAnsi" w:hAnsiTheme="minorHAnsi" w:cstheme="minorHAnsi"/>
          <w:sz w:val="24"/>
          <w:szCs w:val="24"/>
        </w:rPr>
        <w:t>for</w:t>
      </w:r>
      <w:r w:rsidR="00453DE1">
        <w:rPr>
          <w:rFonts w:asciiTheme="minorHAnsi" w:hAnsiTheme="minorHAnsi" w:cstheme="minorHAnsi"/>
          <w:sz w:val="24"/>
          <w:szCs w:val="24"/>
        </w:rPr>
        <w:t xml:space="preserve"> coffee or baking. </w:t>
      </w:r>
      <w:r w:rsidR="00F544EC">
        <w:rPr>
          <w:rFonts w:asciiTheme="minorHAnsi" w:hAnsiTheme="minorHAnsi" w:cstheme="minorHAnsi"/>
          <w:sz w:val="24"/>
          <w:szCs w:val="24"/>
        </w:rPr>
        <w:t>The company will have to develop strong roots in the community and provide positive guest experiences to develop loyal retur</w:t>
      </w:r>
      <w:r w:rsidR="00B10826">
        <w:rPr>
          <w:rFonts w:asciiTheme="minorHAnsi" w:hAnsiTheme="minorHAnsi" w:cstheme="minorHAnsi"/>
          <w:sz w:val="24"/>
          <w:szCs w:val="24"/>
        </w:rPr>
        <w:t>n</w:t>
      </w:r>
      <w:r w:rsidR="00F544EC">
        <w:rPr>
          <w:rFonts w:asciiTheme="minorHAnsi" w:hAnsiTheme="minorHAnsi" w:cstheme="minorHAnsi"/>
          <w:sz w:val="24"/>
          <w:szCs w:val="24"/>
        </w:rPr>
        <w:t xml:space="preserve">ing customers. </w:t>
      </w:r>
      <w:r w:rsidR="00453DE1">
        <w:rPr>
          <w:rFonts w:asciiTheme="minorHAnsi" w:hAnsiTheme="minorHAnsi" w:cstheme="minorHAnsi"/>
          <w:sz w:val="24"/>
          <w:szCs w:val="24"/>
        </w:rPr>
        <w:t xml:space="preserve"> </w:t>
      </w:r>
      <w:r w:rsidR="00453DE1" w:rsidRPr="00453DE1">
        <w:rPr>
          <w:rFonts w:asciiTheme="minorHAnsi" w:hAnsiTheme="minorHAnsi" w:cstheme="minorHAnsi"/>
          <w:sz w:val="24"/>
          <w:szCs w:val="24"/>
        </w:rPr>
        <w:t>Having items such as cakes and desserts that can be ordered will provide a unique aspect</w:t>
      </w:r>
      <w:r w:rsidR="00453DE1">
        <w:rPr>
          <w:rFonts w:asciiTheme="minorHAnsi" w:hAnsiTheme="minorHAnsi" w:cstheme="minorHAnsi"/>
          <w:sz w:val="24"/>
          <w:szCs w:val="24"/>
        </w:rPr>
        <w:t>.</w:t>
      </w:r>
      <w:r w:rsidR="00453DE1" w:rsidRPr="00453DE1">
        <w:t xml:space="preserve"> </w:t>
      </w:r>
      <w:r w:rsidR="00453DE1" w:rsidRPr="00453DE1">
        <w:rPr>
          <w:rFonts w:asciiTheme="minorHAnsi" w:hAnsiTheme="minorHAnsi" w:cstheme="minorHAnsi"/>
          <w:sz w:val="24"/>
          <w:szCs w:val="24"/>
        </w:rPr>
        <w:t>There is plenty of room for opportunities in the future.</w:t>
      </w:r>
      <w:r w:rsidR="00D26FF8">
        <w:rPr>
          <w:rFonts w:asciiTheme="minorHAnsi" w:hAnsiTheme="minorHAnsi" w:cstheme="minorHAnsi"/>
          <w:sz w:val="24"/>
          <w:szCs w:val="24"/>
        </w:rPr>
        <w:t xml:space="preserve"> </w:t>
      </w:r>
      <w:r w:rsidR="00453DE1" w:rsidRPr="00453DE1">
        <w:rPr>
          <w:rFonts w:asciiTheme="minorHAnsi" w:hAnsiTheme="minorHAnsi" w:cstheme="minorHAnsi"/>
          <w:sz w:val="24"/>
          <w:szCs w:val="24"/>
        </w:rPr>
        <w:t xml:space="preserve">The </w:t>
      </w:r>
      <w:r w:rsidR="00453DE1">
        <w:rPr>
          <w:rFonts w:asciiTheme="minorHAnsi" w:hAnsiTheme="minorHAnsi" w:cstheme="minorHAnsi"/>
          <w:sz w:val="24"/>
          <w:szCs w:val="24"/>
        </w:rPr>
        <w:t>S</w:t>
      </w:r>
      <w:r w:rsidR="00453DE1" w:rsidRPr="00453DE1">
        <w:rPr>
          <w:rFonts w:asciiTheme="minorHAnsi" w:hAnsiTheme="minorHAnsi" w:cstheme="minorHAnsi"/>
          <w:sz w:val="24"/>
          <w:szCs w:val="24"/>
        </w:rPr>
        <w:t xml:space="preserve">eashells </w:t>
      </w:r>
      <w:r w:rsidR="00453DE1">
        <w:rPr>
          <w:rFonts w:asciiTheme="minorHAnsi" w:hAnsiTheme="minorHAnsi" w:cstheme="minorHAnsi"/>
          <w:sz w:val="24"/>
          <w:szCs w:val="24"/>
        </w:rPr>
        <w:t>Café’</w:t>
      </w:r>
      <w:r w:rsidR="00453DE1" w:rsidRPr="00453DE1">
        <w:rPr>
          <w:rFonts w:asciiTheme="minorHAnsi" w:hAnsiTheme="minorHAnsi" w:cstheme="minorHAnsi"/>
          <w:sz w:val="24"/>
          <w:szCs w:val="24"/>
        </w:rPr>
        <w:t xml:space="preserve">s mission </w:t>
      </w:r>
      <w:r w:rsidR="00453DE1">
        <w:rPr>
          <w:rFonts w:asciiTheme="minorHAnsi" w:hAnsiTheme="minorHAnsi" w:cstheme="minorHAnsi"/>
          <w:sz w:val="24"/>
          <w:szCs w:val="24"/>
        </w:rPr>
        <w:t>i</w:t>
      </w:r>
      <w:r w:rsidR="00453DE1" w:rsidRPr="00453DE1">
        <w:rPr>
          <w:rFonts w:asciiTheme="minorHAnsi" w:hAnsiTheme="minorHAnsi" w:cstheme="minorHAnsi"/>
          <w:sz w:val="24"/>
          <w:szCs w:val="24"/>
        </w:rPr>
        <w:t>s to create food with real ingredients while providing a welcoming atmosphere and a positive experience</w:t>
      </w:r>
      <w:bookmarkStart w:id="10" w:name="_Hlk39762179"/>
      <w:r>
        <w:rPr>
          <w:rFonts w:asciiTheme="minorHAnsi" w:hAnsiTheme="minorHAnsi" w:cstheme="minorHAnsi"/>
          <w:sz w:val="24"/>
          <w:szCs w:val="24"/>
        </w:rPr>
        <w:t>.</w:t>
      </w:r>
      <w:bookmarkEnd w:id="10"/>
    </w:p>
    <w:bookmarkStart w:id="11" w:name="_Toc40032616" w:displacedByCustomXml="next"/>
    <w:sdt>
      <w:sdtPr>
        <w:id w:val="-1500955469"/>
        <w:docPartObj>
          <w:docPartGallery w:val="Bibliographies"/>
          <w:docPartUnique/>
        </w:docPartObj>
      </w:sdtPr>
      <w:sdtEndPr>
        <w:rPr>
          <w:rFonts w:ascii="Times New Roman" w:eastAsia="Times New Roman" w:hAnsi="Times New Roman" w:cs="Times New Roman"/>
          <w:color w:val="auto"/>
          <w:sz w:val="20"/>
          <w:szCs w:val="20"/>
        </w:rPr>
      </w:sdtEndPr>
      <w:sdtContent>
        <w:p w14:paraId="4D9267B7" w14:textId="4460DE83" w:rsidR="00D5181C" w:rsidRDefault="00D5181C">
          <w:pPr>
            <w:pStyle w:val="Heading1"/>
          </w:pPr>
          <w:r>
            <w:t>References</w:t>
          </w:r>
          <w:bookmarkEnd w:id="11"/>
        </w:p>
        <w:sdt>
          <w:sdtPr>
            <w:id w:val="-573587230"/>
            <w:bibliography/>
          </w:sdtPr>
          <w:sdtContent>
            <w:p w14:paraId="1AF7C08C" w14:textId="77777777" w:rsidR="00D5181C" w:rsidRDefault="00D5181C" w:rsidP="00D5181C">
              <w:pPr>
                <w:pStyle w:val="Bibliography"/>
                <w:ind w:left="720" w:hanging="720"/>
                <w:rPr>
                  <w:noProof/>
                  <w:sz w:val="24"/>
                  <w:szCs w:val="24"/>
                </w:rPr>
              </w:pPr>
              <w:r>
                <w:fldChar w:fldCharType="begin"/>
              </w:r>
              <w:r>
                <w:instrText xml:space="preserve"> BIBLIOGRAPHY </w:instrText>
              </w:r>
              <w:r>
                <w:fldChar w:fldCharType="separate"/>
              </w:r>
              <w:r>
                <w:rPr>
                  <w:noProof/>
                </w:rPr>
                <w:t>Bizdaq. (2018). Retrieved from my bizdaq: https://www.mybizdaq.com/blog/rules-and-regulations-of-coffee-shops-know-before-you-buy#</w:t>
              </w:r>
            </w:p>
            <w:p w14:paraId="2DA26964" w14:textId="77777777" w:rsidR="00D5181C" w:rsidRDefault="00D5181C" w:rsidP="00D5181C">
              <w:pPr>
                <w:pStyle w:val="Bibliography"/>
                <w:ind w:left="720" w:hanging="720"/>
                <w:rPr>
                  <w:noProof/>
                </w:rPr>
              </w:pPr>
              <w:r>
                <w:rPr>
                  <w:noProof/>
                </w:rPr>
                <w:t xml:space="preserve">Business strategy Hub. (2020, February 2). </w:t>
              </w:r>
              <w:r>
                <w:rPr>
                  <w:i/>
                  <w:iCs/>
                  <w:noProof/>
                </w:rPr>
                <w:t>Starbucks Swot 2020</w:t>
              </w:r>
              <w:r>
                <w:rPr>
                  <w:noProof/>
                </w:rPr>
                <w:t>.</w:t>
              </w:r>
            </w:p>
            <w:p w14:paraId="4AB1F373" w14:textId="77777777" w:rsidR="00D5181C" w:rsidRDefault="00D5181C" w:rsidP="00D5181C">
              <w:pPr>
                <w:pStyle w:val="Bibliography"/>
                <w:ind w:left="720" w:hanging="720"/>
                <w:rPr>
                  <w:noProof/>
                </w:rPr>
              </w:pPr>
              <w:r>
                <w:rPr>
                  <w:noProof/>
                </w:rPr>
                <w:t>Canada Business Incorporation Agency. (2020). Retrieved from https://www.incorporationpro.ca/business-registration?gclid=Cj0KCQjwzN71BRCOARIsAF8pjfg1UWK_Z6F2LLURGtaa6V0EDPHd1ylA5qrZ6psJPyj9_OLYySqEeh4aAl6jEALw_wcB</w:t>
              </w:r>
            </w:p>
            <w:p w14:paraId="27D55F9E" w14:textId="77777777" w:rsidR="00D5181C" w:rsidRDefault="00D5181C" w:rsidP="00D5181C">
              <w:pPr>
                <w:pStyle w:val="Bibliography"/>
                <w:ind w:left="720" w:hanging="720"/>
                <w:rPr>
                  <w:noProof/>
                </w:rPr>
              </w:pPr>
              <w:r>
                <w:rPr>
                  <w:noProof/>
                </w:rPr>
                <w:t xml:space="preserve">Chen, J. (2019, June 21). </w:t>
              </w:r>
              <w:r>
                <w:rPr>
                  <w:i/>
                  <w:iCs/>
                  <w:noProof/>
                </w:rPr>
                <w:t>Mission Statement</w:t>
              </w:r>
              <w:r>
                <w:rPr>
                  <w:noProof/>
                </w:rPr>
                <w:t>. Retrieved from Investopedia: https://www.investopedia.com/terms/m/missionstatement.asp</w:t>
              </w:r>
            </w:p>
            <w:p w14:paraId="3FC1E5E6" w14:textId="77777777" w:rsidR="00D5181C" w:rsidRDefault="00D5181C" w:rsidP="00D5181C">
              <w:pPr>
                <w:pStyle w:val="Bibliography"/>
                <w:ind w:left="720" w:hanging="720"/>
                <w:rPr>
                  <w:noProof/>
                </w:rPr>
              </w:pPr>
              <w:r>
                <w:rPr>
                  <w:noProof/>
                </w:rPr>
                <w:t xml:space="preserve">Crone, E. S. (2015, June 15). </w:t>
              </w:r>
              <w:r>
                <w:rPr>
                  <w:i/>
                  <w:iCs/>
                  <w:noProof/>
                </w:rPr>
                <w:t>nerdwallet</w:t>
              </w:r>
              <w:r>
                <w:rPr>
                  <w:noProof/>
                </w:rPr>
                <w:t>. Retrieved from https://www.nerdwallet.com/blog/small-business/6-financial-tips-starting-successful-bakery/</w:t>
              </w:r>
            </w:p>
            <w:p w14:paraId="0C9D768F" w14:textId="77777777" w:rsidR="00D5181C" w:rsidRDefault="00D5181C" w:rsidP="00D5181C">
              <w:pPr>
                <w:pStyle w:val="Bibliography"/>
                <w:ind w:left="720" w:hanging="720"/>
                <w:rPr>
                  <w:noProof/>
                </w:rPr>
              </w:pPr>
              <w:r>
                <w:rPr>
                  <w:noProof/>
                </w:rPr>
                <w:t>David, I. (2019, February 5). Retrieved from Chron: https://smallbusiness.chron.com/coffee-shop-marketing-strategies-10413.html</w:t>
              </w:r>
            </w:p>
            <w:p w14:paraId="0FDA02CD" w14:textId="77777777" w:rsidR="00D5181C" w:rsidRDefault="00D5181C" w:rsidP="00D5181C">
              <w:pPr>
                <w:pStyle w:val="Bibliography"/>
                <w:ind w:left="720" w:hanging="720"/>
                <w:rPr>
                  <w:noProof/>
                </w:rPr>
              </w:pPr>
              <w:r>
                <w:rPr>
                  <w:noProof/>
                </w:rPr>
                <w:t xml:space="preserve">Dleon, M. (2019, September 26). </w:t>
              </w:r>
              <w:r>
                <w:rPr>
                  <w:i/>
                  <w:iCs/>
                  <w:noProof/>
                </w:rPr>
                <w:t>Opening a coffee shop</w:t>
              </w:r>
              <w:r>
                <w:rPr>
                  <w:noProof/>
                </w:rPr>
                <w:t>. Retrieved from Groupon Merchant: https://www.groupon.com/merchant/blog/opening-a-coffee-shop-equipment-and-prices</w:t>
              </w:r>
            </w:p>
            <w:p w14:paraId="39AA2473" w14:textId="77777777" w:rsidR="00D5181C" w:rsidRDefault="00D5181C" w:rsidP="00D5181C">
              <w:pPr>
                <w:pStyle w:val="Bibliography"/>
                <w:ind w:left="720" w:hanging="720"/>
                <w:rPr>
                  <w:noProof/>
                </w:rPr>
              </w:pPr>
              <w:r>
                <w:rPr>
                  <w:noProof/>
                </w:rPr>
                <w:t xml:space="preserve">Government of Canada. (2020, April 22). </w:t>
              </w:r>
              <w:r>
                <w:rPr>
                  <w:i/>
                  <w:iCs/>
                  <w:noProof/>
                </w:rPr>
                <w:t>Sole proprietorship</w:t>
              </w:r>
              <w:r>
                <w:rPr>
                  <w:noProof/>
                </w:rPr>
                <w:t>. Retrieved from https://www.canada.ca/en/revenue-agency/services/tax/businesses/small-businesses-self-employed-income/setting-your-business/sole-proprietorship.html</w:t>
              </w:r>
            </w:p>
            <w:p w14:paraId="4F452F89" w14:textId="77777777" w:rsidR="00D5181C" w:rsidRDefault="00D5181C" w:rsidP="00D5181C">
              <w:pPr>
                <w:pStyle w:val="Bibliography"/>
                <w:ind w:left="720" w:hanging="720"/>
                <w:rPr>
                  <w:noProof/>
                </w:rPr>
              </w:pPr>
              <w:r>
                <w:rPr>
                  <w:noProof/>
                </w:rPr>
                <w:t xml:space="preserve">Grullon, Y. (2018, August 01). </w:t>
              </w:r>
              <w:r>
                <w:rPr>
                  <w:i/>
                  <w:iCs/>
                  <w:noProof/>
                </w:rPr>
                <w:t>Shop Keep</w:t>
              </w:r>
              <w:r>
                <w:rPr>
                  <w:noProof/>
                </w:rPr>
                <w:t>. Retrieved from The true cost of opening a coffee shop: https://www.shopkeep.com/blog/how-much-does-it-cost-to-open-a-coffee-shop</w:t>
              </w:r>
            </w:p>
            <w:p w14:paraId="2C3D79DB" w14:textId="77777777" w:rsidR="00D5181C" w:rsidRDefault="00D5181C" w:rsidP="00D5181C">
              <w:pPr>
                <w:pStyle w:val="Bibliography"/>
                <w:ind w:left="720" w:hanging="720"/>
                <w:rPr>
                  <w:noProof/>
                </w:rPr>
              </w:pPr>
              <w:r>
                <w:rPr>
                  <w:noProof/>
                </w:rPr>
                <w:t>Lairid, K. (2017, February). Retrieved from https://www.sookenewsmirror.com/news/census-sooke-faces-challenges-of-growth/</w:t>
              </w:r>
            </w:p>
            <w:p w14:paraId="4D788D4A" w14:textId="77777777" w:rsidR="00D5181C" w:rsidRDefault="00D5181C" w:rsidP="00D5181C">
              <w:pPr>
                <w:pStyle w:val="Bibliography"/>
                <w:ind w:left="720" w:hanging="720"/>
                <w:rPr>
                  <w:noProof/>
                </w:rPr>
              </w:pPr>
              <w:r>
                <w:rPr>
                  <w:noProof/>
                </w:rPr>
                <w:t xml:space="preserve">Neugarten, J. (2019, December 2). </w:t>
              </w:r>
              <w:r>
                <w:rPr>
                  <w:i/>
                  <w:iCs/>
                  <w:noProof/>
                </w:rPr>
                <w:t>Investopedia</w:t>
              </w:r>
              <w:r>
                <w:rPr>
                  <w:noProof/>
                </w:rPr>
                <w:t>. Retrieved from How to Run Your Own Coffee Shop: https://www.investopedia.com/articles/personal-finance/010816/economics-owning-coffee-shop.asp</w:t>
              </w:r>
            </w:p>
            <w:p w14:paraId="24D13BB5" w14:textId="77777777" w:rsidR="00D5181C" w:rsidRDefault="00D5181C" w:rsidP="00D5181C">
              <w:pPr>
                <w:pStyle w:val="Bibliography"/>
                <w:ind w:left="720" w:hanging="720"/>
                <w:rPr>
                  <w:noProof/>
                </w:rPr>
              </w:pPr>
              <w:r>
                <w:rPr>
                  <w:noProof/>
                </w:rPr>
                <w:t xml:space="preserve">Royal Bank of Canada. (n.d.). </w:t>
              </w:r>
              <w:r>
                <w:rPr>
                  <w:i/>
                  <w:iCs/>
                  <w:noProof/>
                </w:rPr>
                <w:t>Canada Small Business Financing Loan</w:t>
              </w:r>
              <w:r>
                <w:rPr>
                  <w:noProof/>
                </w:rPr>
                <w:t>. Retrieved from https://www.rbcroyalbank.com/business/loans/canada-small-business-financing.html</w:t>
              </w:r>
            </w:p>
            <w:p w14:paraId="09EC50D8" w14:textId="77777777" w:rsidR="00D5181C" w:rsidRDefault="00D5181C" w:rsidP="00D5181C">
              <w:pPr>
                <w:pStyle w:val="Bibliography"/>
                <w:ind w:left="720" w:hanging="720"/>
                <w:rPr>
                  <w:noProof/>
                </w:rPr>
              </w:pPr>
              <w:r>
                <w:rPr>
                  <w:noProof/>
                </w:rPr>
                <w:t xml:space="preserve">Shaw, A. A. (2019, July 11). </w:t>
              </w:r>
              <w:r>
                <w:rPr>
                  <w:i/>
                  <w:iCs/>
                  <w:noProof/>
                </w:rPr>
                <w:t>PESTLE Analysis of Starbucks</w:t>
              </w:r>
              <w:r>
                <w:rPr>
                  <w:noProof/>
                </w:rPr>
                <w:t>. Retrieved from Marketing tutor : https://www.marketingtutor.net/pestle-analysis-of-starbucks/?__cf_chl_jschl_tk__=3b277ad9830bee23134146c2378c817b77d63b5f-1583937591-0-ARQoGM-WWWR6-EXvpG3yUv53Cq8I4bIY4YDZuOkmdbnDn23uAP1cOmOwKqrvdaWPWh5wnUzuM5KuWbvPCr-IZU5wWk8Hr5cxiQ8oytsvC5Da-9Rk1mRzDlAG</w:t>
              </w:r>
            </w:p>
            <w:p w14:paraId="49E629E3" w14:textId="77777777" w:rsidR="00D5181C" w:rsidRDefault="00D5181C" w:rsidP="00D5181C">
              <w:pPr>
                <w:pStyle w:val="Bibliography"/>
                <w:ind w:left="720" w:hanging="720"/>
                <w:rPr>
                  <w:noProof/>
                </w:rPr>
              </w:pPr>
              <w:r>
                <w:rPr>
                  <w:noProof/>
                </w:rPr>
                <w:t xml:space="preserve">Starbucks. (2020). </w:t>
              </w:r>
              <w:r>
                <w:rPr>
                  <w:i/>
                  <w:iCs/>
                  <w:noProof/>
                </w:rPr>
                <w:t>Starbucks Coffee Company</w:t>
              </w:r>
              <w:r>
                <w:rPr>
                  <w:noProof/>
                </w:rPr>
                <w:t>.</w:t>
              </w:r>
            </w:p>
            <w:p w14:paraId="1DE1C4E1" w14:textId="77777777" w:rsidR="00D5181C" w:rsidRDefault="00D5181C" w:rsidP="00D5181C">
              <w:pPr>
                <w:pStyle w:val="Bibliography"/>
                <w:ind w:left="720" w:hanging="720"/>
                <w:rPr>
                  <w:noProof/>
                </w:rPr>
              </w:pPr>
              <w:r>
                <w:rPr>
                  <w:noProof/>
                </w:rPr>
                <w:t xml:space="preserve">ThriveHive Corporation . (2017, June 12). </w:t>
              </w:r>
              <w:r>
                <w:rPr>
                  <w:i/>
                  <w:iCs/>
                  <w:noProof/>
                </w:rPr>
                <w:t>Benefits of Going Green For Business Owners</w:t>
              </w:r>
              <w:r>
                <w:rPr>
                  <w:noProof/>
                </w:rPr>
                <w:t>. Retrieved from ThriveHive: https://thrivehive.com/benefits-of-going-green-for-business-owners/</w:t>
              </w:r>
            </w:p>
            <w:p w14:paraId="794AB64A" w14:textId="77777777" w:rsidR="00D5181C" w:rsidRDefault="00D5181C" w:rsidP="00D5181C">
              <w:pPr>
                <w:pStyle w:val="Bibliography"/>
                <w:ind w:left="720" w:hanging="720"/>
                <w:rPr>
                  <w:noProof/>
                </w:rPr>
              </w:pPr>
              <w:r>
                <w:rPr>
                  <w:noProof/>
                </w:rPr>
                <w:t>Tim Hortons. (2020). Retrieved from https://www.timhortons.ca/?lang=en</w:t>
              </w:r>
            </w:p>
            <w:p w14:paraId="42402AD2" w14:textId="77777777" w:rsidR="00D5181C" w:rsidRDefault="00D5181C" w:rsidP="00D5181C">
              <w:pPr>
                <w:pStyle w:val="Bibliography"/>
                <w:ind w:left="720" w:hanging="720"/>
                <w:rPr>
                  <w:noProof/>
                </w:rPr>
              </w:pPr>
              <w:r>
                <w:rPr>
                  <w:noProof/>
                </w:rPr>
                <w:t>Trees Coffee Corporation. (2012). Retrieved from https://treescoffee.com/blog/2012/04/how-coffee-culture-has-evolved-in-canada-some-quick-facts/</w:t>
              </w:r>
            </w:p>
            <w:p w14:paraId="32B79088" w14:textId="77777777" w:rsidR="00D5181C" w:rsidRDefault="00D5181C" w:rsidP="00D5181C">
              <w:pPr>
                <w:pStyle w:val="Bibliography"/>
                <w:ind w:left="720" w:hanging="720"/>
                <w:rPr>
                  <w:noProof/>
                </w:rPr>
              </w:pPr>
              <w:r>
                <w:rPr>
                  <w:noProof/>
                </w:rPr>
                <w:t xml:space="preserve">Ward, S. (2019, May 23). </w:t>
              </w:r>
              <w:r>
                <w:rPr>
                  <w:i/>
                  <w:iCs/>
                  <w:noProof/>
                </w:rPr>
                <w:t>Small business</w:t>
              </w:r>
              <w:r>
                <w:rPr>
                  <w:noProof/>
                </w:rPr>
                <w:t>. Retrieved from The balance: https://www.thebalancesmb.com/choosing-a-form-of-business-ownership-2947251</w:t>
              </w:r>
            </w:p>
            <w:p w14:paraId="04A1A4E3" w14:textId="2CBF5D09" w:rsidR="00D5181C" w:rsidRDefault="00D5181C" w:rsidP="00D5181C">
              <w:r>
                <w:rPr>
                  <w:b/>
                  <w:bCs/>
                  <w:noProof/>
                </w:rPr>
                <w:fldChar w:fldCharType="end"/>
              </w:r>
            </w:p>
          </w:sdtContent>
        </w:sdt>
      </w:sdtContent>
    </w:sdt>
    <w:p w14:paraId="0409146B" w14:textId="77777777" w:rsidR="00D5181C" w:rsidRPr="004347E1" w:rsidRDefault="00D5181C" w:rsidP="004347E1">
      <w:pPr>
        <w:rPr>
          <w:b/>
          <w:bCs/>
        </w:rPr>
      </w:pPr>
    </w:p>
    <w:sectPr w:rsidR="00D5181C" w:rsidRPr="004347E1" w:rsidSect="001029EE">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87F80"/>
    <w:multiLevelType w:val="hybridMultilevel"/>
    <w:tmpl w:val="3F6EB18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2F2E36C3"/>
    <w:multiLevelType w:val="hybridMultilevel"/>
    <w:tmpl w:val="12B03F7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7E1"/>
    <w:rsid w:val="00010F74"/>
    <w:rsid w:val="00052ECE"/>
    <w:rsid w:val="001029EE"/>
    <w:rsid w:val="001728A7"/>
    <w:rsid w:val="001F0AB3"/>
    <w:rsid w:val="00200CC0"/>
    <w:rsid w:val="002911BE"/>
    <w:rsid w:val="00292A6F"/>
    <w:rsid w:val="002A7BF0"/>
    <w:rsid w:val="002F6BDE"/>
    <w:rsid w:val="003629A9"/>
    <w:rsid w:val="00380F33"/>
    <w:rsid w:val="0038206B"/>
    <w:rsid w:val="003F283B"/>
    <w:rsid w:val="004347E1"/>
    <w:rsid w:val="00453DE1"/>
    <w:rsid w:val="00457CAA"/>
    <w:rsid w:val="00485DCE"/>
    <w:rsid w:val="0049761A"/>
    <w:rsid w:val="00502E3E"/>
    <w:rsid w:val="0050723A"/>
    <w:rsid w:val="00546449"/>
    <w:rsid w:val="00573C39"/>
    <w:rsid w:val="00656AB0"/>
    <w:rsid w:val="006A723B"/>
    <w:rsid w:val="00714B21"/>
    <w:rsid w:val="007166A7"/>
    <w:rsid w:val="00797B44"/>
    <w:rsid w:val="007E66F0"/>
    <w:rsid w:val="0082224E"/>
    <w:rsid w:val="008436BF"/>
    <w:rsid w:val="008651DF"/>
    <w:rsid w:val="00897AD2"/>
    <w:rsid w:val="008A4B20"/>
    <w:rsid w:val="00914387"/>
    <w:rsid w:val="00916523"/>
    <w:rsid w:val="0095084B"/>
    <w:rsid w:val="009763B3"/>
    <w:rsid w:val="009B1F0D"/>
    <w:rsid w:val="00A552A9"/>
    <w:rsid w:val="00A73DCA"/>
    <w:rsid w:val="00AA4DD2"/>
    <w:rsid w:val="00AB4B43"/>
    <w:rsid w:val="00AC4F18"/>
    <w:rsid w:val="00AD153A"/>
    <w:rsid w:val="00B02D32"/>
    <w:rsid w:val="00B10826"/>
    <w:rsid w:val="00B20D22"/>
    <w:rsid w:val="00B326C5"/>
    <w:rsid w:val="00C72517"/>
    <w:rsid w:val="00D10C9D"/>
    <w:rsid w:val="00D260EC"/>
    <w:rsid w:val="00D26FF8"/>
    <w:rsid w:val="00D5181C"/>
    <w:rsid w:val="00DB7A4F"/>
    <w:rsid w:val="00DD25E0"/>
    <w:rsid w:val="00E12DC1"/>
    <w:rsid w:val="00E35E0E"/>
    <w:rsid w:val="00E9389D"/>
    <w:rsid w:val="00EB57A4"/>
    <w:rsid w:val="00F14624"/>
    <w:rsid w:val="00F22A73"/>
    <w:rsid w:val="00F30C75"/>
    <w:rsid w:val="00F544EC"/>
    <w:rsid w:val="00F84784"/>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C897B"/>
  <w15:chartTrackingRefBased/>
  <w15:docId w15:val="{872B19AC-BD29-46F2-8BF8-05B34AAE4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552A9"/>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4347E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7E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552A9"/>
    <w:pPr>
      <w:ind w:left="720"/>
      <w:contextualSpacing/>
    </w:pPr>
  </w:style>
  <w:style w:type="character" w:styleId="Hyperlink">
    <w:name w:val="Hyperlink"/>
    <w:basedOn w:val="DefaultParagraphFont"/>
    <w:uiPriority w:val="99"/>
    <w:unhideWhenUsed/>
    <w:rsid w:val="001F0AB3"/>
    <w:rPr>
      <w:color w:val="0563C1" w:themeColor="hyperlink"/>
      <w:u w:val="single"/>
    </w:rPr>
  </w:style>
  <w:style w:type="character" w:styleId="UnresolvedMention">
    <w:name w:val="Unresolved Mention"/>
    <w:basedOn w:val="DefaultParagraphFont"/>
    <w:uiPriority w:val="99"/>
    <w:semiHidden/>
    <w:unhideWhenUsed/>
    <w:rsid w:val="001F0AB3"/>
    <w:rPr>
      <w:color w:val="605E5C"/>
      <w:shd w:val="clear" w:color="auto" w:fill="E1DFDD"/>
    </w:rPr>
  </w:style>
  <w:style w:type="paragraph" w:styleId="BalloonText">
    <w:name w:val="Balloon Text"/>
    <w:basedOn w:val="Normal"/>
    <w:link w:val="BalloonTextChar"/>
    <w:uiPriority w:val="99"/>
    <w:semiHidden/>
    <w:unhideWhenUsed/>
    <w:rsid w:val="00200C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0CC0"/>
    <w:rPr>
      <w:rFonts w:ascii="Segoe UI" w:eastAsia="Times New Roman" w:hAnsi="Segoe UI" w:cs="Segoe UI"/>
      <w:sz w:val="18"/>
      <w:szCs w:val="18"/>
      <w:lang w:val="en-GB" w:eastAsia="en-GB"/>
    </w:rPr>
  </w:style>
  <w:style w:type="character" w:styleId="CommentReference">
    <w:name w:val="annotation reference"/>
    <w:basedOn w:val="DefaultParagraphFont"/>
    <w:uiPriority w:val="99"/>
    <w:semiHidden/>
    <w:unhideWhenUsed/>
    <w:rsid w:val="00200CC0"/>
    <w:rPr>
      <w:sz w:val="16"/>
      <w:szCs w:val="16"/>
    </w:rPr>
  </w:style>
  <w:style w:type="paragraph" w:styleId="CommentText">
    <w:name w:val="annotation text"/>
    <w:basedOn w:val="Normal"/>
    <w:link w:val="CommentTextChar"/>
    <w:uiPriority w:val="99"/>
    <w:semiHidden/>
    <w:unhideWhenUsed/>
    <w:rsid w:val="00200CC0"/>
  </w:style>
  <w:style w:type="character" w:customStyle="1" w:styleId="CommentTextChar">
    <w:name w:val="Comment Text Char"/>
    <w:basedOn w:val="DefaultParagraphFont"/>
    <w:link w:val="CommentText"/>
    <w:uiPriority w:val="99"/>
    <w:semiHidden/>
    <w:rsid w:val="00200CC0"/>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200CC0"/>
    <w:rPr>
      <w:b/>
      <w:bCs/>
    </w:rPr>
  </w:style>
  <w:style w:type="character" w:customStyle="1" w:styleId="CommentSubjectChar">
    <w:name w:val="Comment Subject Char"/>
    <w:basedOn w:val="CommentTextChar"/>
    <w:link w:val="CommentSubject"/>
    <w:uiPriority w:val="99"/>
    <w:semiHidden/>
    <w:rsid w:val="00200CC0"/>
    <w:rPr>
      <w:rFonts w:ascii="Times New Roman" w:eastAsia="Times New Roman" w:hAnsi="Times New Roman" w:cs="Times New Roman"/>
      <w:b/>
      <w:bCs/>
      <w:sz w:val="20"/>
      <w:szCs w:val="20"/>
      <w:lang w:val="en-GB" w:eastAsia="en-GB"/>
    </w:rPr>
  </w:style>
  <w:style w:type="paragraph" w:styleId="NoSpacing">
    <w:name w:val="No Spacing"/>
    <w:link w:val="NoSpacingChar"/>
    <w:uiPriority w:val="1"/>
    <w:qFormat/>
    <w:rsid w:val="001029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29EE"/>
    <w:rPr>
      <w:rFonts w:eastAsiaTheme="minorEastAsia"/>
      <w:lang w:val="en-US"/>
    </w:rPr>
  </w:style>
  <w:style w:type="paragraph" w:styleId="TOCHeading">
    <w:name w:val="TOC Heading"/>
    <w:basedOn w:val="Heading1"/>
    <w:next w:val="Normal"/>
    <w:uiPriority w:val="39"/>
    <w:unhideWhenUsed/>
    <w:qFormat/>
    <w:rsid w:val="001029EE"/>
    <w:pPr>
      <w:spacing w:line="259" w:lineRule="auto"/>
      <w:outlineLvl w:val="9"/>
    </w:pPr>
    <w:rPr>
      <w:lang w:val="en-US" w:eastAsia="en-US"/>
    </w:rPr>
  </w:style>
  <w:style w:type="paragraph" w:styleId="TOC1">
    <w:name w:val="toc 1"/>
    <w:basedOn w:val="Normal"/>
    <w:next w:val="Normal"/>
    <w:autoRedefine/>
    <w:uiPriority w:val="39"/>
    <w:unhideWhenUsed/>
    <w:rsid w:val="00D5181C"/>
    <w:pPr>
      <w:tabs>
        <w:tab w:val="right" w:leader="dot" w:pos="9350"/>
      </w:tabs>
      <w:spacing w:after="100"/>
    </w:pPr>
    <w:rPr>
      <w:rFonts w:eastAsiaTheme="majorEastAsia"/>
      <w:noProof/>
    </w:rPr>
  </w:style>
  <w:style w:type="paragraph" w:styleId="Bibliography">
    <w:name w:val="Bibliography"/>
    <w:basedOn w:val="Normal"/>
    <w:next w:val="Normal"/>
    <w:uiPriority w:val="37"/>
    <w:unhideWhenUsed/>
    <w:rsid w:val="00D518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9139">
      <w:bodyDiv w:val="1"/>
      <w:marLeft w:val="0"/>
      <w:marRight w:val="0"/>
      <w:marTop w:val="0"/>
      <w:marBottom w:val="0"/>
      <w:divBdr>
        <w:top w:val="none" w:sz="0" w:space="0" w:color="auto"/>
        <w:left w:val="none" w:sz="0" w:space="0" w:color="auto"/>
        <w:bottom w:val="none" w:sz="0" w:space="0" w:color="auto"/>
        <w:right w:val="none" w:sz="0" w:space="0" w:color="auto"/>
      </w:divBdr>
    </w:div>
    <w:div w:id="21320155">
      <w:bodyDiv w:val="1"/>
      <w:marLeft w:val="0"/>
      <w:marRight w:val="0"/>
      <w:marTop w:val="0"/>
      <w:marBottom w:val="0"/>
      <w:divBdr>
        <w:top w:val="none" w:sz="0" w:space="0" w:color="auto"/>
        <w:left w:val="none" w:sz="0" w:space="0" w:color="auto"/>
        <w:bottom w:val="none" w:sz="0" w:space="0" w:color="auto"/>
        <w:right w:val="none" w:sz="0" w:space="0" w:color="auto"/>
      </w:divBdr>
    </w:div>
    <w:div w:id="64187573">
      <w:bodyDiv w:val="1"/>
      <w:marLeft w:val="0"/>
      <w:marRight w:val="0"/>
      <w:marTop w:val="0"/>
      <w:marBottom w:val="0"/>
      <w:divBdr>
        <w:top w:val="none" w:sz="0" w:space="0" w:color="auto"/>
        <w:left w:val="none" w:sz="0" w:space="0" w:color="auto"/>
        <w:bottom w:val="none" w:sz="0" w:space="0" w:color="auto"/>
        <w:right w:val="none" w:sz="0" w:space="0" w:color="auto"/>
      </w:divBdr>
    </w:div>
    <w:div w:id="110172085">
      <w:bodyDiv w:val="1"/>
      <w:marLeft w:val="0"/>
      <w:marRight w:val="0"/>
      <w:marTop w:val="0"/>
      <w:marBottom w:val="0"/>
      <w:divBdr>
        <w:top w:val="none" w:sz="0" w:space="0" w:color="auto"/>
        <w:left w:val="none" w:sz="0" w:space="0" w:color="auto"/>
        <w:bottom w:val="none" w:sz="0" w:space="0" w:color="auto"/>
        <w:right w:val="none" w:sz="0" w:space="0" w:color="auto"/>
      </w:divBdr>
    </w:div>
    <w:div w:id="134182874">
      <w:bodyDiv w:val="1"/>
      <w:marLeft w:val="0"/>
      <w:marRight w:val="0"/>
      <w:marTop w:val="0"/>
      <w:marBottom w:val="0"/>
      <w:divBdr>
        <w:top w:val="none" w:sz="0" w:space="0" w:color="auto"/>
        <w:left w:val="none" w:sz="0" w:space="0" w:color="auto"/>
        <w:bottom w:val="none" w:sz="0" w:space="0" w:color="auto"/>
        <w:right w:val="none" w:sz="0" w:space="0" w:color="auto"/>
      </w:divBdr>
    </w:div>
    <w:div w:id="222719396">
      <w:bodyDiv w:val="1"/>
      <w:marLeft w:val="0"/>
      <w:marRight w:val="0"/>
      <w:marTop w:val="0"/>
      <w:marBottom w:val="0"/>
      <w:divBdr>
        <w:top w:val="none" w:sz="0" w:space="0" w:color="auto"/>
        <w:left w:val="none" w:sz="0" w:space="0" w:color="auto"/>
        <w:bottom w:val="none" w:sz="0" w:space="0" w:color="auto"/>
        <w:right w:val="none" w:sz="0" w:space="0" w:color="auto"/>
      </w:divBdr>
    </w:div>
    <w:div w:id="318120722">
      <w:bodyDiv w:val="1"/>
      <w:marLeft w:val="0"/>
      <w:marRight w:val="0"/>
      <w:marTop w:val="0"/>
      <w:marBottom w:val="0"/>
      <w:divBdr>
        <w:top w:val="none" w:sz="0" w:space="0" w:color="auto"/>
        <w:left w:val="none" w:sz="0" w:space="0" w:color="auto"/>
        <w:bottom w:val="none" w:sz="0" w:space="0" w:color="auto"/>
        <w:right w:val="none" w:sz="0" w:space="0" w:color="auto"/>
      </w:divBdr>
    </w:div>
    <w:div w:id="412557668">
      <w:bodyDiv w:val="1"/>
      <w:marLeft w:val="0"/>
      <w:marRight w:val="0"/>
      <w:marTop w:val="0"/>
      <w:marBottom w:val="0"/>
      <w:divBdr>
        <w:top w:val="none" w:sz="0" w:space="0" w:color="auto"/>
        <w:left w:val="none" w:sz="0" w:space="0" w:color="auto"/>
        <w:bottom w:val="none" w:sz="0" w:space="0" w:color="auto"/>
        <w:right w:val="none" w:sz="0" w:space="0" w:color="auto"/>
      </w:divBdr>
    </w:div>
    <w:div w:id="431323823">
      <w:bodyDiv w:val="1"/>
      <w:marLeft w:val="0"/>
      <w:marRight w:val="0"/>
      <w:marTop w:val="0"/>
      <w:marBottom w:val="0"/>
      <w:divBdr>
        <w:top w:val="none" w:sz="0" w:space="0" w:color="auto"/>
        <w:left w:val="none" w:sz="0" w:space="0" w:color="auto"/>
        <w:bottom w:val="none" w:sz="0" w:space="0" w:color="auto"/>
        <w:right w:val="none" w:sz="0" w:space="0" w:color="auto"/>
      </w:divBdr>
    </w:div>
    <w:div w:id="581375152">
      <w:bodyDiv w:val="1"/>
      <w:marLeft w:val="0"/>
      <w:marRight w:val="0"/>
      <w:marTop w:val="0"/>
      <w:marBottom w:val="0"/>
      <w:divBdr>
        <w:top w:val="none" w:sz="0" w:space="0" w:color="auto"/>
        <w:left w:val="none" w:sz="0" w:space="0" w:color="auto"/>
        <w:bottom w:val="none" w:sz="0" w:space="0" w:color="auto"/>
        <w:right w:val="none" w:sz="0" w:space="0" w:color="auto"/>
      </w:divBdr>
    </w:div>
    <w:div w:id="592475863">
      <w:bodyDiv w:val="1"/>
      <w:marLeft w:val="0"/>
      <w:marRight w:val="0"/>
      <w:marTop w:val="0"/>
      <w:marBottom w:val="0"/>
      <w:divBdr>
        <w:top w:val="none" w:sz="0" w:space="0" w:color="auto"/>
        <w:left w:val="none" w:sz="0" w:space="0" w:color="auto"/>
        <w:bottom w:val="none" w:sz="0" w:space="0" w:color="auto"/>
        <w:right w:val="none" w:sz="0" w:space="0" w:color="auto"/>
      </w:divBdr>
    </w:div>
    <w:div w:id="814642900">
      <w:bodyDiv w:val="1"/>
      <w:marLeft w:val="0"/>
      <w:marRight w:val="0"/>
      <w:marTop w:val="0"/>
      <w:marBottom w:val="0"/>
      <w:divBdr>
        <w:top w:val="none" w:sz="0" w:space="0" w:color="auto"/>
        <w:left w:val="none" w:sz="0" w:space="0" w:color="auto"/>
        <w:bottom w:val="none" w:sz="0" w:space="0" w:color="auto"/>
        <w:right w:val="none" w:sz="0" w:space="0" w:color="auto"/>
      </w:divBdr>
    </w:div>
    <w:div w:id="861672182">
      <w:bodyDiv w:val="1"/>
      <w:marLeft w:val="0"/>
      <w:marRight w:val="0"/>
      <w:marTop w:val="0"/>
      <w:marBottom w:val="0"/>
      <w:divBdr>
        <w:top w:val="none" w:sz="0" w:space="0" w:color="auto"/>
        <w:left w:val="none" w:sz="0" w:space="0" w:color="auto"/>
        <w:bottom w:val="none" w:sz="0" w:space="0" w:color="auto"/>
        <w:right w:val="none" w:sz="0" w:space="0" w:color="auto"/>
      </w:divBdr>
    </w:div>
    <w:div w:id="910429563">
      <w:bodyDiv w:val="1"/>
      <w:marLeft w:val="0"/>
      <w:marRight w:val="0"/>
      <w:marTop w:val="0"/>
      <w:marBottom w:val="0"/>
      <w:divBdr>
        <w:top w:val="none" w:sz="0" w:space="0" w:color="auto"/>
        <w:left w:val="none" w:sz="0" w:space="0" w:color="auto"/>
        <w:bottom w:val="none" w:sz="0" w:space="0" w:color="auto"/>
        <w:right w:val="none" w:sz="0" w:space="0" w:color="auto"/>
      </w:divBdr>
    </w:div>
    <w:div w:id="913203875">
      <w:bodyDiv w:val="1"/>
      <w:marLeft w:val="0"/>
      <w:marRight w:val="0"/>
      <w:marTop w:val="0"/>
      <w:marBottom w:val="0"/>
      <w:divBdr>
        <w:top w:val="none" w:sz="0" w:space="0" w:color="auto"/>
        <w:left w:val="none" w:sz="0" w:space="0" w:color="auto"/>
        <w:bottom w:val="none" w:sz="0" w:space="0" w:color="auto"/>
        <w:right w:val="none" w:sz="0" w:space="0" w:color="auto"/>
      </w:divBdr>
    </w:div>
    <w:div w:id="1155682947">
      <w:bodyDiv w:val="1"/>
      <w:marLeft w:val="0"/>
      <w:marRight w:val="0"/>
      <w:marTop w:val="0"/>
      <w:marBottom w:val="0"/>
      <w:divBdr>
        <w:top w:val="none" w:sz="0" w:space="0" w:color="auto"/>
        <w:left w:val="none" w:sz="0" w:space="0" w:color="auto"/>
        <w:bottom w:val="none" w:sz="0" w:space="0" w:color="auto"/>
        <w:right w:val="none" w:sz="0" w:space="0" w:color="auto"/>
      </w:divBdr>
    </w:div>
    <w:div w:id="1212038456">
      <w:bodyDiv w:val="1"/>
      <w:marLeft w:val="0"/>
      <w:marRight w:val="0"/>
      <w:marTop w:val="0"/>
      <w:marBottom w:val="0"/>
      <w:divBdr>
        <w:top w:val="none" w:sz="0" w:space="0" w:color="auto"/>
        <w:left w:val="none" w:sz="0" w:space="0" w:color="auto"/>
        <w:bottom w:val="none" w:sz="0" w:space="0" w:color="auto"/>
        <w:right w:val="none" w:sz="0" w:space="0" w:color="auto"/>
      </w:divBdr>
    </w:div>
    <w:div w:id="1411346308">
      <w:bodyDiv w:val="1"/>
      <w:marLeft w:val="0"/>
      <w:marRight w:val="0"/>
      <w:marTop w:val="0"/>
      <w:marBottom w:val="0"/>
      <w:divBdr>
        <w:top w:val="none" w:sz="0" w:space="0" w:color="auto"/>
        <w:left w:val="none" w:sz="0" w:space="0" w:color="auto"/>
        <w:bottom w:val="none" w:sz="0" w:space="0" w:color="auto"/>
        <w:right w:val="none" w:sz="0" w:space="0" w:color="auto"/>
      </w:divBdr>
    </w:div>
    <w:div w:id="1487436490">
      <w:bodyDiv w:val="1"/>
      <w:marLeft w:val="0"/>
      <w:marRight w:val="0"/>
      <w:marTop w:val="0"/>
      <w:marBottom w:val="0"/>
      <w:divBdr>
        <w:top w:val="none" w:sz="0" w:space="0" w:color="auto"/>
        <w:left w:val="none" w:sz="0" w:space="0" w:color="auto"/>
        <w:bottom w:val="none" w:sz="0" w:space="0" w:color="auto"/>
        <w:right w:val="none" w:sz="0" w:space="0" w:color="auto"/>
      </w:divBdr>
    </w:div>
    <w:div w:id="1497382982">
      <w:bodyDiv w:val="1"/>
      <w:marLeft w:val="0"/>
      <w:marRight w:val="0"/>
      <w:marTop w:val="0"/>
      <w:marBottom w:val="0"/>
      <w:divBdr>
        <w:top w:val="none" w:sz="0" w:space="0" w:color="auto"/>
        <w:left w:val="none" w:sz="0" w:space="0" w:color="auto"/>
        <w:bottom w:val="none" w:sz="0" w:space="0" w:color="auto"/>
        <w:right w:val="none" w:sz="0" w:space="0" w:color="auto"/>
      </w:divBdr>
    </w:div>
    <w:div w:id="1645348402">
      <w:bodyDiv w:val="1"/>
      <w:marLeft w:val="0"/>
      <w:marRight w:val="0"/>
      <w:marTop w:val="0"/>
      <w:marBottom w:val="0"/>
      <w:divBdr>
        <w:top w:val="none" w:sz="0" w:space="0" w:color="auto"/>
        <w:left w:val="none" w:sz="0" w:space="0" w:color="auto"/>
        <w:bottom w:val="none" w:sz="0" w:space="0" w:color="auto"/>
        <w:right w:val="none" w:sz="0" w:space="0" w:color="auto"/>
      </w:divBdr>
    </w:div>
    <w:div w:id="1709908537">
      <w:bodyDiv w:val="1"/>
      <w:marLeft w:val="0"/>
      <w:marRight w:val="0"/>
      <w:marTop w:val="0"/>
      <w:marBottom w:val="0"/>
      <w:divBdr>
        <w:top w:val="none" w:sz="0" w:space="0" w:color="auto"/>
        <w:left w:val="none" w:sz="0" w:space="0" w:color="auto"/>
        <w:bottom w:val="none" w:sz="0" w:space="0" w:color="auto"/>
        <w:right w:val="none" w:sz="0" w:space="0" w:color="auto"/>
      </w:divBdr>
    </w:div>
    <w:div w:id="1735155594">
      <w:bodyDiv w:val="1"/>
      <w:marLeft w:val="0"/>
      <w:marRight w:val="0"/>
      <w:marTop w:val="0"/>
      <w:marBottom w:val="0"/>
      <w:divBdr>
        <w:top w:val="none" w:sz="0" w:space="0" w:color="auto"/>
        <w:left w:val="none" w:sz="0" w:space="0" w:color="auto"/>
        <w:bottom w:val="none" w:sz="0" w:space="0" w:color="auto"/>
        <w:right w:val="none" w:sz="0" w:space="0" w:color="auto"/>
      </w:divBdr>
    </w:div>
    <w:div w:id="1745182795">
      <w:bodyDiv w:val="1"/>
      <w:marLeft w:val="0"/>
      <w:marRight w:val="0"/>
      <w:marTop w:val="0"/>
      <w:marBottom w:val="0"/>
      <w:divBdr>
        <w:top w:val="none" w:sz="0" w:space="0" w:color="auto"/>
        <w:left w:val="none" w:sz="0" w:space="0" w:color="auto"/>
        <w:bottom w:val="none" w:sz="0" w:space="0" w:color="auto"/>
        <w:right w:val="none" w:sz="0" w:space="0" w:color="auto"/>
      </w:divBdr>
    </w:div>
    <w:div w:id="1746881758">
      <w:bodyDiv w:val="1"/>
      <w:marLeft w:val="0"/>
      <w:marRight w:val="0"/>
      <w:marTop w:val="0"/>
      <w:marBottom w:val="0"/>
      <w:divBdr>
        <w:top w:val="none" w:sz="0" w:space="0" w:color="auto"/>
        <w:left w:val="none" w:sz="0" w:space="0" w:color="auto"/>
        <w:bottom w:val="none" w:sz="0" w:space="0" w:color="auto"/>
        <w:right w:val="none" w:sz="0" w:space="0" w:color="auto"/>
      </w:divBdr>
    </w:div>
    <w:div w:id="1750810470">
      <w:bodyDiv w:val="1"/>
      <w:marLeft w:val="0"/>
      <w:marRight w:val="0"/>
      <w:marTop w:val="0"/>
      <w:marBottom w:val="0"/>
      <w:divBdr>
        <w:top w:val="none" w:sz="0" w:space="0" w:color="auto"/>
        <w:left w:val="none" w:sz="0" w:space="0" w:color="auto"/>
        <w:bottom w:val="none" w:sz="0" w:space="0" w:color="auto"/>
        <w:right w:val="none" w:sz="0" w:space="0" w:color="auto"/>
      </w:divBdr>
    </w:div>
    <w:div w:id="1766799292">
      <w:bodyDiv w:val="1"/>
      <w:marLeft w:val="0"/>
      <w:marRight w:val="0"/>
      <w:marTop w:val="0"/>
      <w:marBottom w:val="0"/>
      <w:divBdr>
        <w:top w:val="none" w:sz="0" w:space="0" w:color="auto"/>
        <w:left w:val="none" w:sz="0" w:space="0" w:color="auto"/>
        <w:bottom w:val="none" w:sz="0" w:space="0" w:color="auto"/>
        <w:right w:val="none" w:sz="0" w:space="0" w:color="auto"/>
      </w:divBdr>
    </w:div>
    <w:div w:id="1900437522">
      <w:bodyDiv w:val="1"/>
      <w:marLeft w:val="0"/>
      <w:marRight w:val="0"/>
      <w:marTop w:val="0"/>
      <w:marBottom w:val="0"/>
      <w:divBdr>
        <w:top w:val="none" w:sz="0" w:space="0" w:color="auto"/>
        <w:left w:val="none" w:sz="0" w:space="0" w:color="auto"/>
        <w:bottom w:val="none" w:sz="0" w:space="0" w:color="auto"/>
        <w:right w:val="none" w:sz="0" w:space="0" w:color="auto"/>
      </w:divBdr>
    </w:div>
    <w:div w:id="2056388944">
      <w:bodyDiv w:val="1"/>
      <w:marLeft w:val="0"/>
      <w:marRight w:val="0"/>
      <w:marTop w:val="0"/>
      <w:marBottom w:val="0"/>
      <w:divBdr>
        <w:top w:val="none" w:sz="0" w:space="0" w:color="auto"/>
        <w:left w:val="none" w:sz="0" w:space="0" w:color="auto"/>
        <w:bottom w:val="none" w:sz="0" w:space="0" w:color="auto"/>
        <w:right w:val="none" w:sz="0" w:space="0" w:color="auto"/>
      </w:divBdr>
    </w:div>
    <w:div w:id="2091195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70D9D4355D54A6FBBDC94560B63157A"/>
        <w:category>
          <w:name w:val="General"/>
          <w:gallery w:val="placeholder"/>
        </w:category>
        <w:types>
          <w:type w:val="bbPlcHdr"/>
        </w:types>
        <w:behaviors>
          <w:behavior w:val="content"/>
        </w:behaviors>
        <w:guid w:val="{1E2527C7-A2FD-4452-B6A5-F48D28CEF876}"/>
      </w:docPartPr>
      <w:docPartBody>
        <w:p w:rsidR="00000000" w:rsidRDefault="00BA0EC1" w:rsidP="00BA0EC1">
          <w:pPr>
            <w:pStyle w:val="170D9D4355D54A6FBBDC94560B63157A"/>
          </w:pPr>
          <w:r>
            <w:rPr>
              <w:rFonts w:asciiTheme="majorHAnsi" w:eastAsiaTheme="majorEastAsia" w:hAnsiTheme="majorHAnsi" w:cstheme="majorBidi"/>
              <w:color w:val="4472C4" w:themeColor="accent1"/>
              <w:sz w:val="88"/>
              <w:szCs w:val="88"/>
            </w:rPr>
            <w:t>[Document title]</w:t>
          </w:r>
        </w:p>
      </w:docPartBody>
    </w:docPart>
    <w:docPart>
      <w:docPartPr>
        <w:name w:val="7A30A9B17E9F4A48AEDB80F70C880D92"/>
        <w:category>
          <w:name w:val="General"/>
          <w:gallery w:val="placeholder"/>
        </w:category>
        <w:types>
          <w:type w:val="bbPlcHdr"/>
        </w:types>
        <w:behaviors>
          <w:behavior w:val="content"/>
        </w:behaviors>
        <w:guid w:val="{312B9211-C1BC-4EB1-9FB0-4EA0D9D089FC}"/>
      </w:docPartPr>
      <w:docPartBody>
        <w:p w:rsidR="00000000" w:rsidRDefault="00BA0EC1" w:rsidP="00BA0EC1">
          <w:pPr>
            <w:pStyle w:val="7A30A9B17E9F4A48AEDB80F70C880D92"/>
          </w:pPr>
          <w:r>
            <w:rPr>
              <w:color w:val="4472C4" w:themeColor="accent1"/>
              <w:sz w:val="28"/>
              <w:szCs w:val="28"/>
            </w:rPr>
            <w:t>[Author name]</w:t>
          </w:r>
        </w:p>
      </w:docPartBody>
    </w:docPart>
    <w:docPart>
      <w:docPartPr>
        <w:name w:val="4B408B802D5949AAA40FE3B3ECBD392A"/>
        <w:category>
          <w:name w:val="General"/>
          <w:gallery w:val="placeholder"/>
        </w:category>
        <w:types>
          <w:type w:val="bbPlcHdr"/>
        </w:types>
        <w:behaviors>
          <w:behavior w:val="content"/>
        </w:behaviors>
        <w:guid w:val="{F27344BF-55BC-40B5-86CC-E4AE0EB57D93}"/>
      </w:docPartPr>
      <w:docPartBody>
        <w:p w:rsidR="00000000" w:rsidRDefault="00BA0EC1" w:rsidP="00BA0EC1">
          <w:pPr>
            <w:pStyle w:val="4B408B802D5949AAA40FE3B3ECBD392A"/>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EC1"/>
    <w:rsid w:val="00BA0EC1"/>
    <w:rsid w:val="00FF28A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CA" w:eastAsia="en-CA"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810371877D4C0E996E029B7C93AAC9">
    <w:name w:val="E6810371877D4C0E996E029B7C93AAC9"/>
    <w:rsid w:val="00BA0EC1"/>
  </w:style>
  <w:style w:type="paragraph" w:customStyle="1" w:styleId="170D9D4355D54A6FBBDC94560B63157A">
    <w:name w:val="170D9D4355D54A6FBBDC94560B63157A"/>
    <w:rsid w:val="00BA0EC1"/>
  </w:style>
  <w:style w:type="paragraph" w:customStyle="1" w:styleId="471416D7BD9741C999C859BB4EF0CC22">
    <w:name w:val="471416D7BD9741C999C859BB4EF0CC22"/>
    <w:rsid w:val="00BA0EC1"/>
  </w:style>
  <w:style w:type="paragraph" w:customStyle="1" w:styleId="7A30A9B17E9F4A48AEDB80F70C880D92">
    <w:name w:val="7A30A9B17E9F4A48AEDB80F70C880D92"/>
    <w:rsid w:val="00BA0EC1"/>
  </w:style>
  <w:style w:type="paragraph" w:customStyle="1" w:styleId="4B408B802D5949AAA40FE3B3ECBD392A">
    <w:name w:val="4B408B802D5949AAA40FE3B3ECBD392A"/>
    <w:rsid w:val="00BA0E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Gov20</b:Tag>
    <b:SourceType>InternetSite</b:SourceType>
    <b:Guid>{226D3EA1-45BB-4DFF-8905-BCE8FC379B7E}</b:Guid>
    <b:Author>
      <b:Author>
        <b:Corporate>Government of Canada</b:Corporate>
      </b:Author>
    </b:Author>
    <b:Title>Sole proprietorship</b:Title>
    <b:Year>2020</b:Year>
    <b:Month>April</b:Month>
    <b:Day>22</b:Day>
    <b:URL>https://www.canada.ca/en/revenue-agency/services/tax/businesses/small-businesses-self-employed-income/setting-your-business/sole-proprietorship.html</b:URL>
    <b:RefOrder>1</b:RefOrder>
  </b:Source>
  <b:Source>
    <b:Tag>War19</b:Tag>
    <b:SourceType>InternetSite</b:SourceType>
    <b:Guid>{5DCAAA5A-457D-4A71-A928-45D943697BA7}</b:Guid>
    <b:Author>
      <b:Author>
        <b:NameList>
          <b:Person>
            <b:Last>Ward</b:Last>
            <b:First>Susan</b:First>
          </b:Person>
        </b:NameList>
      </b:Author>
    </b:Author>
    <b:Title>Small business</b:Title>
    <b:InternetSiteTitle>The balance</b:InternetSiteTitle>
    <b:Year>2019</b:Year>
    <b:Month>May</b:Month>
    <b:Day>23</b:Day>
    <b:URL>https://www.thebalancesmb.com/choosing-a-form-of-business-ownership-2947251</b:URL>
    <b:RefOrder>2</b:RefOrder>
  </b:Source>
  <b:Source>
    <b:Tag>Che19</b:Tag>
    <b:SourceType>InternetSite</b:SourceType>
    <b:Guid>{DB9C784F-F0DB-4A45-BFBB-4B39E78042F8}</b:Guid>
    <b:Author>
      <b:Author>
        <b:NameList>
          <b:Person>
            <b:Last>Chen</b:Last>
            <b:First>James</b:First>
          </b:Person>
        </b:NameList>
      </b:Author>
    </b:Author>
    <b:Title>Mission Statement</b:Title>
    <b:InternetSiteTitle>Investopedia</b:InternetSiteTitle>
    <b:Year>2019</b:Year>
    <b:Month>June</b:Month>
    <b:Day>21</b:Day>
    <b:URL>https://www.investopedia.com/terms/m/missionstatement.asp</b:URL>
    <b:RefOrder>3</b:RefOrder>
  </b:Source>
  <b:Source>
    <b:Tag>Thr17</b:Tag>
    <b:SourceType>InternetSite</b:SourceType>
    <b:Guid>{18FC66E5-60CD-457C-89B5-AADBBF4E3D87}</b:Guid>
    <b:Author>
      <b:Author>
        <b:Corporate>ThriveHive Corporation </b:Corporate>
      </b:Author>
    </b:Author>
    <b:Title>Benefits of Going Green For Business Owners</b:Title>
    <b:InternetSiteTitle>ThriveHive</b:InternetSiteTitle>
    <b:Year>2017</b:Year>
    <b:Month>June</b:Month>
    <b:Day>12</b:Day>
    <b:URL>https://thrivehive.com/benefits-of-going-green-for-business-owners/</b:URL>
    <b:RefOrder>4</b:RefOrder>
  </b:Source>
  <b:Source>
    <b:Tag>Bus20</b:Tag>
    <b:SourceType>InternetSite</b:SourceType>
    <b:Guid>{B25ABD87-FD5E-4A5A-8A69-151A1CDA2BF3}</b:Guid>
    <b:Title>Starbucks Swot 2020</b:Title>
    <b:Year>2020</b:Year>
    <b:Author>
      <b:Author>
        <b:Corporate>Business strategy Hub</b:Corporate>
      </b:Author>
    </b:Author>
    <b:Month>February </b:Month>
    <b:Day>2</b:Day>
    <b:RefOrder>5</b:RefOrder>
  </b:Source>
  <b:Source>
    <b:Tag>Sha19</b:Tag>
    <b:SourceType>InternetSite</b:SourceType>
    <b:Guid>{79D1E752-D3DF-4E98-82EE-A375FD986ECE}</b:Guid>
    <b:Author>
      <b:Author>
        <b:NameList>
          <b:Person>
            <b:Last>Shaw</b:Last>
            <b:First>Ahsan</b:First>
            <b:Middle>Ali</b:Middle>
          </b:Person>
        </b:NameList>
      </b:Author>
    </b:Author>
    <b:Title>PESTLE Analysis of Starbucks</b:Title>
    <b:InternetSiteTitle>Marketing tutor </b:InternetSiteTitle>
    <b:Year>2019</b:Year>
    <b:Month>July</b:Month>
    <b:Day>11</b:Day>
    <b:URL>https://www.marketingtutor.net/pestle-analysis-of-starbucks/?__cf_chl_jschl_tk__=3b277ad9830bee23134146c2378c817b77d63b5f-1583937591-0-ARQoGM-WWWR6-EXvpG3yUv53Cq8I4bIY4YDZuOkmdbnDn23uAP1cOmOwKqrvdaWPWh5wnUzuM5KuWbvPCr-IZU5wWk8Hr5cxiQ8oytsvC5Da-9Rk1mRzDlAG</b:URL>
    <b:RefOrder>12</b:RefOrder>
  </b:Source>
  <b:Source>
    <b:Tag>Sta20</b:Tag>
    <b:SourceType>InternetSite</b:SourceType>
    <b:Guid>{1D74A033-1198-48F3-BE12-542340F3CB82}</b:Guid>
    <b:Author>
      <b:Author>
        <b:Corporate>Starbucks</b:Corporate>
      </b:Author>
    </b:Author>
    <b:Title>Starbucks Coffee Company</b:Title>
    <b:Year>2020</b:Year>
    <b:RefOrder>13</b:RefOrder>
  </b:Source>
  <b:Source>
    <b:Tag>Tim19</b:Tag>
    <b:SourceType>InternetSite</b:SourceType>
    <b:Guid>{3B1F0EFE-2161-41C7-A8C4-A69970226F97}</b:Guid>
    <b:Author>
      <b:Author>
        <b:Corporate>Tim Hortons</b:Corporate>
      </b:Author>
    </b:Author>
    <b:Year>2020</b:Year>
    <b:URL>https://www.timhortons.ca/?lang=en</b:URL>
    <b:RefOrder>14</b:RefOrder>
  </b:Source>
  <b:Source>
    <b:Tag>Roy</b:Tag>
    <b:SourceType>InternetSite</b:SourceType>
    <b:Guid>{BA04B128-64E4-4B9E-A541-D1BF154A2DD8}</b:Guid>
    <b:Author>
      <b:Author>
        <b:Corporate>Royal Bank of Canada</b:Corporate>
      </b:Author>
    </b:Author>
    <b:Title>Canada Small Business Financing Loan</b:Title>
    <b:Day>2019</b:Day>
    <b:URL>https://www.rbcroyalbank.com/business/loans/canada-small-business-financing.html</b:URL>
    <b:RefOrder>15</b:RefOrder>
  </b:Source>
  <b:Source>
    <b:Tag>Neu19</b:Tag>
    <b:SourceType>InternetSite</b:SourceType>
    <b:Guid>{E3943F47-DA3C-4833-88A3-82224848BE13}</b:Guid>
    <b:Author>
      <b:Author>
        <b:NameList>
          <b:Person>
            <b:Last>Neugarten</b:Last>
            <b:First>Jesse</b:First>
          </b:Person>
        </b:NameList>
      </b:Author>
    </b:Author>
    <b:Title>Investopedia</b:Title>
    <b:InternetSiteTitle>How to Run Your Own Coffee Shop</b:InternetSiteTitle>
    <b:Year>2019</b:Year>
    <b:Month>December</b:Month>
    <b:Day>2</b:Day>
    <b:URL>https://www.investopedia.com/articles/personal-finance/010816/economics-owning-coffee-shop.asp</b:URL>
    <b:RefOrder>8</b:RefOrder>
  </b:Source>
  <b:Source>
    <b:Tag>Gru18</b:Tag>
    <b:SourceType>InternetSite</b:SourceType>
    <b:Guid>{4498D5C8-0675-437D-B218-048FCB01B942}</b:Guid>
    <b:Author>
      <b:Author>
        <b:NameList>
          <b:Person>
            <b:Last>Grullon</b:Last>
            <b:First>Yamarie</b:First>
          </b:Person>
        </b:NameList>
      </b:Author>
    </b:Author>
    <b:Title>Shop Keep</b:Title>
    <b:InternetSiteTitle>The true cost of opening a coffee shop</b:InternetSiteTitle>
    <b:Year>2018</b:Year>
    <b:Month>August</b:Month>
    <b:Day>01</b:Day>
    <b:URL>https://www.shopkeep.com/blog/how-much-does-it-cost-to-open-a-coffee-shop</b:URL>
    <b:RefOrder>10</b:RefOrder>
  </b:Source>
  <b:Source>
    <b:Tag>Dle19</b:Tag>
    <b:SourceType>InternetSite</b:SourceType>
    <b:Guid>{329C7892-060D-4F37-A03D-A381C42A5B05}</b:Guid>
    <b:Author>
      <b:Author>
        <b:NameList>
          <b:Person>
            <b:Last>Dleon</b:Last>
            <b:First>Maya</b:First>
          </b:Person>
        </b:NameList>
      </b:Author>
    </b:Author>
    <b:Title>Opening a coffee shop</b:Title>
    <b:InternetSiteTitle>Groupon Merchant</b:InternetSiteTitle>
    <b:Year>2019</b:Year>
    <b:Month>September</b:Month>
    <b:Day>26</b:Day>
    <b:URL>https://www.groupon.com/merchant/blog/opening-a-coffee-shop-equipment-and-prices</b:URL>
    <b:RefOrder>16</b:RefOrder>
  </b:Source>
  <b:Source>
    <b:Tag>Cro15</b:Tag>
    <b:SourceType>InternetSite</b:SourceType>
    <b:Guid>{8E340C30-05FF-4426-8CEB-0818CEC137AF}</b:Guid>
    <b:Author>
      <b:Author>
        <b:NameList>
          <b:Person>
            <b:Last>Crone</b:Last>
            <b:First>Emily</b:First>
            <b:Middle>S</b:Middle>
          </b:Person>
        </b:NameList>
      </b:Author>
    </b:Author>
    <b:Title>nerdwallet</b:Title>
    <b:Year>2015</b:Year>
    <b:Month>June</b:Month>
    <b:Day>15</b:Day>
    <b:URL>https://www.nerdwallet.com/blog/small-business/6-financial-tips-starting-successful-bakery/</b:URL>
    <b:RefOrder>9</b:RefOrder>
  </b:Source>
  <b:Source>
    <b:Tag>Ing19</b:Tag>
    <b:SourceType>InternetSite</b:SourceType>
    <b:Guid>{8E1249C9-A3FA-47C8-BD6A-C1656CAEDE90}</b:Guid>
    <b:Author>
      <b:Author>
        <b:NameList>
          <b:Person>
            <b:Last>David</b:Last>
            <b:First>Ingram.</b:First>
          </b:Person>
        </b:NameList>
      </b:Author>
    </b:Author>
    <b:InternetSiteTitle>Chron</b:InternetSiteTitle>
    <b:Year>2019</b:Year>
    <b:Month>February</b:Month>
    <b:Day>5</b:Day>
    <b:URL>https://smallbusiness.chron.com/coffee-shop-marketing-strategies-10413.html</b:URL>
    <b:RefOrder>11</b:RefOrder>
  </b:Source>
  <b:Source>
    <b:Tag>Biz18</b:Tag>
    <b:SourceType>InternetSite</b:SourceType>
    <b:Guid>{24DB5C32-F62D-4D35-8FFD-0559D80BFA9C}</b:Guid>
    <b:Author>
      <b:Author>
        <b:Corporate>Bizdaq</b:Corporate>
      </b:Author>
    </b:Author>
    <b:InternetSiteTitle>my bizdaq</b:InternetSiteTitle>
    <b:Year>2018</b:Year>
    <b:URL>https://www.mybizdaq.com/blog/rules-and-regulations-of-coffee-shops-know-before-you-buy#</b:URL>
    <b:RefOrder>6</b:RefOrder>
  </b:Source>
  <b:Source>
    <b:Tag>Tre12</b:Tag>
    <b:SourceType>InternetSite</b:SourceType>
    <b:Guid>{BF5D3871-2E3A-4BA9-B06F-2253ACA4C34F}</b:Guid>
    <b:Author>
      <b:Author>
        <b:Corporate>Trees Coffee Corporation</b:Corporate>
      </b:Author>
    </b:Author>
    <b:Year>2012</b:Year>
    <b:URL>https://treescoffee.com/blog/2012/04/how-coffee-culture-has-evolved-in-canada-some-quick-facts/</b:URL>
    <b:RefOrder>17</b:RefOrder>
  </b:Source>
  <b:Source>
    <b:Tag>Kev17</b:Tag>
    <b:SourceType>InternetSite</b:SourceType>
    <b:Guid>{4D654C50-CE49-4E52-8294-CB245BCDF20C}</b:Guid>
    <b:Author>
      <b:Author>
        <b:NameList>
          <b:Person>
            <b:Last>Lairid</b:Last>
            <b:First>Kevin</b:First>
          </b:Person>
        </b:NameList>
      </b:Author>
    </b:Author>
    <b:Year>2017</b:Year>
    <b:Month>February</b:Month>
    <b:URL>https://www.sookenewsmirror.com/news/census-sooke-faces-challenges-of-growth/</b:URL>
    <b:RefOrder>7</b:RefOrder>
  </b:Source>
  <b:Source>
    <b:Tag>Can20</b:Tag>
    <b:SourceType>InternetSite</b:SourceType>
    <b:Guid>{DB4FC4B8-59D6-4FDA-BF5B-8118F562D3A8}</b:Guid>
    <b:Author>
      <b:Author>
        <b:Corporate>Canada Business Incorporation Agency</b:Corporate>
      </b:Author>
    </b:Author>
    <b:Year>2020</b:Year>
    <b:URL>https://www.incorporationpro.ca/business-registration?gclid=Cj0KCQjwzN71BRCOARIsAF8pjfg1UWK_Z6F2LLURGtaa6V0EDPHd1ylA5qrZ6psJPyj9_OLYySqEeh4aAl6jEALw_wcB</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8F2B55-1AA4-4EF6-BC84-4B8A48B0A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13361</TotalTime>
  <Pages>7</Pages>
  <Words>2694</Words>
  <Characters>15361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Hailey Mcrae</dc:creator>
  <cp:keywords/>
  <dc:description/>
  <cp:lastModifiedBy>Hailey Mcrae</cp:lastModifiedBy>
  <cp:revision>6</cp:revision>
  <dcterms:created xsi:type="dcterms:W3CDTF">2020-05-01T19:35:00Z</dcterms:created>
  <dcterms:modified xsi:type="dcterms:W3CDTF">2020-05-11T02:49:00Z</dcterms:modified>
</cp:coreProperties>
</file>