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510CD9" w:rsidP="008C4441">
            <w:pPr>
              <w:rPr>
                <w:rFonts w:ascii="Arial" w:hAnsi="Arial" w:cs="Arial"/>
                <w:sz w:val="22"/>
                <w:szCs w:val="22"/>
              </w:rPr>
            </w:pPr>
            <w:r>
              <w:rPr>
                <w:rFonts w:ascii="Arial" w:hAnsi="Arial" w:cs="Arial"/>
                <w:sz w:val="22"/>
                <w:szCs w:val="22"/>
              </w:rPr>
              <w:t>Melissa Jane Carter-Evans</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510CD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C3673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C36737"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C36737" w:rsidP="008C4441">
            <w:pPr>
              <w:rPr>
                <w:rFonts w:ascii="Arial" w:hAnsi="Arial" w:cs="Arial"/>
                <w:sz w:val="22"/>
                <w:szCs w:val="22"/>
              </w:rPr>
            </w:pPr>
            <w:r>
              <w:rPr>
                <w:rFonts w:ascii="Arial" w:hAnsi="Arial" w:cs="Arial"/>
                <w:sz w:val="22"/>
                <w:szCs w:val="22"/>
              </w:rPr>
              <w:t>Swansea SA1</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C36737" w:rsidP="008C4441">
            <w:pPr>
              <w:rPr>
                <w:rFonts w:ascii="Arial" w:hAnsi="Arial" w:cs="Arial"/>
                <w:sz w:val="22"/>
                <w:szCs w:val="22"/>
              </w:rPr>
            </w:pPr>
            <w:r>
              <w:rPr>
                <w:rFonts w:ascii="Arial" w:hAnsi="Arial" w:cs="Arial"/>
                <w:sz w:val="22"/>
                <w:szCs w:val="22"/>
              </w:rPr>
              <w:t>1900214@student.uwtsd.ac.uk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C36737" w:rsidP="008C4441">
            <w:pPr>
              <w:rPr>
                <w:rFonts w:ascii="Arial" w:hAnsi="Arial" w:cs="Arial"/>
                <w:sz w:val="22"/>
                <w:szCs w:val="22"/>
              </w:rPr>
            </w:pPr>
            <w:r>
              <w:rPr>
                <w:rFonts w:ascii="Arial" w:hAnsi="Arial" w:cs="Arial"/>
                <w:sz w:val="22"/>
                <w:szCs w:val="22"/>
              </w:rPr>
              <w:t>07967 038691</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510CD9" w:rsidP="00090CF7">
            <w:pPr>
              <w:rPr>
                <w:rFonts w:ascii="Arial" w:hAnsi="Arial" w:cs="Arial"/>
                <w:sz w:val="22"/>
                <w:szCs w:val="22"/>
              </w:rPr>
            </w:pPr>
            <w:r>
              <w:rPr>
                <w:rFonts w:ascii="Arial" w:hAnsi="Arial" w:cs="Arial"/>
                <w:sz w:val="22"/>
                <w:szCs w:val="22"/>
              </w:rPr>
              <w:t>1900214</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C36737" w:rsidP="00090CF7">
            <w:pPr>
              <w:rPr>
                <w:rFonts w:ascii="Arial" w:hAnsi="Arial" w:cs="Arial"/>
                <w:sz w:val="22"/>
                <w:szCs w:val="22"/>
              </w:rPr>
            </w:pPr>
            <w:r>
              <w:rPr>
                <w:rFonts w:ascii="Arial" w:hAnsi="Arial" w:cs="Arial"/>
                <w:sz w:val="22"/>
                <w:szCs w:val="22"/>
              </w:rPr>
              <w:t>PGCE Primary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C36737" w:rsidP="00090CF7">
            <w:pPr>
              <w:rPr>
                <w:rFonts w:ascii="Arial" w:hAnsi="Arial" w:cs="Arial"/>
                <w:sz w:val="22"/>
                <w:szCs w:val="22"/>
              </w:rPr>
            </w:pPr>
            <w:r>
              <w:rPr>
                <w:rFonts w:ascii="Arial" w:hAnsi="Arial" w:cs="Arial"/>
                <w:sz w:val="22"/>
                <w:szCs w:val="22"/>
              </w:rPr>
              <w:t>Catherine Morgan (Module Lead)</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C3673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293D6C" w:rsidP="00C36737">
            <w:pPr>
              <w:autoSpaceDE w:val="0"/>
              <w:autoSpaceDN w:val="0"/>
              <w:adjustRightInd w:val="0"/>
              <w:rPr>
                <w:rFonts w:ascii="Arial" w:hAnsi="Arial" w:cs="Arial"/>
                <w:sz w:val="22"/>
                <w:szCs w:val="22"/>
              </w:rPr>
            </w:pPr>
            <w:r w:rsidRPr="00203C9E">
              <w:rPr>
                <w:rFonts w:ascii="Arial" w:hAnsi="Arial" w:cs="Arial"/>
                <w:color w:val="FF0000"/>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C3673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C36737"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203C9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C3673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C3673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C36737"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C36737"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C3673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203C9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1755960482"/>
              <w14:checkbox>
                <w14:checked w14:val="1"/>
                <w14:checkedState w14:val="2612" w14:font="MS Gothic"/>
                <w14:uncheckedState w14:val="2610" w14:font="MS Gothic"/>
              </w14:checkbox>
            </w:sdtPr>
            <w:sdtContent>
              <w:p w:rsidR="00BE2189" w:rsidRPr="004C3A0B" w:rsidRDefault="00203C9E" w:rsidP="00B93605">
                <w:pPr>
                  <w:autoSpaceDE w:val="0"/>
                  <w:autoSpaceDN w:val="0"/>
                  <w:adjustRightInd w:val="0"/>
                  <w:jc w:val="center"/>
                  <w:rPr>
                    <w:rFonts w:ascii="Arial" w:hAnsi="Arial" w:cs="Arial"/>
                    <w:bCs/>
                    <w:sz w:val="22"/>
                    <w:szCs w:val="22"/>
                  </w:rPr>
                </w:pPr>
                <w:r w:rsidRPr="00203C9E">
                  <w:rPr>
                    <w:rFonts w:ascii="MS Gothic" w:eastAsia="MS Gothic" w:hAnsi="MS Gothic" w:cs="Arial" w:hint="eastAsia"/>
                    <w:bCs/>
                    <w:color w:val="FF0000"/>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203C9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748419000"/>
              <w14:checkbox>
                <w14:checked w14:val="1"/>
                <w14:checkedState w14:val="2612" w14:font="MS Gothic"/>
                <w14:uncheckedState w14:val="2610" w14:font="MS Gothic"/>
              </w14:checkbox>
            </w:sdtPr>
            <w:sdtContent>
              <w:p w:rsidR="00065801" w:rsidRPr="004C3A0B" w:rsidRDefault="00203C9E" w:rsidP="00090CF7">
                <w:pPr>
                  <w:autoSpaceDE w:val="0"/>
                  <w:autoSpaceDN w:val="0"/>
                  <w:adjustRightInd w:val="0"/>
                  <w:jc w:val="center"/>
                  <w:rPr>
                    <w:rFonts w:ascii="Arial" w:hAnsi="Arial" w:cs="Arial"/>
                    <w:bCs/>
                    <w:sz w:val="22"/>
                    <w:szCs w:val="22"/>
                  </w:rPr>
                </w:pPr>
                <w:r w:rsidRPr="00203C9E">
                  <w:rPr>
                    <w:rFonts w:ascii="MS Gothic" w:eastAsia="MS Gothic" w:hAnsi="MS Gothic" w:cs="Arial" w:hint="eastAsia"/>
                    <w:bCs/>
                    <w:color w:val="FF0000"/>
                    <w:sz w:val="22"/>
                    <w:szCs w:val="22"/>
                  </w:rPr>
                  <w:t>☒</w:t>
                </w:r>
              </w:p>
            </w:sdtContent>
          </w:sdt>
        </w:tc>
      </w:tr>
      <w:tr w:rsidR="00C32EFB" w:rsidRPr="004C3A0B" w:rsidTr="00510CD9">
        <w:tc>
          <w:tcPr>
            <w:tcW w:w="6232" w:type="dxa"/>
            <w:gridSpan w:val="2"/>
            <w:shd w:val="clear" w:color="auto" w:fill="F2F2F2" w:themeFill="background1" w:themeFillShade="F2"/>
          </w:tcPr>
          <w:p w:rsidR="00C32EFB" w:rsidRPr="004C3A0B" w:rsidRDefault="00C32EFB" w:rsidP="00510CD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510CD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203C9E" w:rsidP="00510CD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510CD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1876681663"/>
              <w14:checkbox>
                <w14:checked w14:val="1"/>
                <w14:checkedState w14:val="2612" w14:font="MS Gothic"/>
                <w14:uncheckedState w14:val="2610" w14:font="MS Gothic"/>
              </w14:checkbox>
            </w:sdtPr>
            <w:sdtContent>
              <w:p w:rsidR="00C32EFB" w:rsidRPr="004C3A0B" w:rsidRDefault="00203C9E" w:rsidP="00510CD9">
                <w:pPr>
                  <w:autoSpaceDE w:val="0"/>
                  <w:autoSpaceDN w:val="0"/>
                  <w:adjustRightInd w:val="0"/>
                  <w:jc w:val="center"/>
                  <w:rPr>
                    <w:rFonts w:ascii="Arial" w:hAnsi="Arial" w:cs="Arial"/>
                    <w:bCs/>
                    <w:sz w:val="22"/>
                    <w:szCs w:val="22"/>
                  </w:rPr>
                </w:pPr>
                <w:r w:rsidRPr="00203C9E">
                  <w:rPr>
                    <w:rFonts w:ascii="MS Gothic" w:eastAsia="MS Gothic" w:hAnsi="MS Gothic" w:cs="Arial" w:hint="eastAsia"/>
                    <w:bCs/>
                    <w:color w:val="FF0000"/>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color w:val="FF0000"/>
                <w:sz w:val="22"/>
                <w:szCs w:val="22"/>
              </w:rPr>
              <w:id w:val="-1824587797"/>
              <w14:checkbox>
                <w14:checked w14:val="1"/>
                <w14:checkedState w14:val="2612" w14:font="MS Gothic"/>
                <w14:uncheckedState w14:val="2610" w14:font="MS Gothic"/>
              </w14:checkbox>
            </w:sdtPr>
            <w:sdtContent>
              <w:p w:rsidR="00EC0070" w:rsidRPr="003257BD" w:rsidRDefault="00203C9E" w:rsidP="002A152D">
                <w:pPr>
                  <w:autoSpaceDE w:val="0"/>
                  <w:autoSpaceDN w:val="0"/>
                  <w:adjustRightInd w:val="0"/>
                  <w:jc w:val="center"/>
                  <w:rPr>
                    <w:rFonts w:ascii="Arial" w:hAnsi="Arial" w:cs="Arial"/>
                    <w:bCs/>
                    <w:sz w:val="22"/>
                    <w:szCs w:val="22"/>
                  </w:rPr>
                </w:pPr>
                <w:r w:rsidRPr="00203C9E">
                  <w:rPr>
                    <w:rFonts w:ascii="MS Gothic" w:eastAsia="MS Gothic" w:hAnsi="MS Gothic" w:cs="Arial" w:hint="eastAsia"/>
                    <w:bCs/>
                    <w:color w:val="FF0000"/>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color w:val="FF0000"/>
                <w:sz w:val="22"/>
                <w:szCs w:val="22"/>
              </w:rPr>
              <w:id w:val="-1007364088"/>
              <w14:checkbox>
                <w14:checked w14:val="1"/>
                <w14:checkedState w14:val="2612" w14:font="MS Gothic"/>
                <w14:uncheckedState w14:val="2610" w14:font="MS Gothic"/>
              </w14:checkbox>
            </w:sdtPr>
            <w:sdtContent>
              <w:p w:rsidR="00EC0070" w:rsidRPr="003257BD" w:rsidRDefault="00203C9E" w:rsidP="002A152D">
                <w:pPr>
                  <w:autoSpaceDE w:val="0"/>
                  <w:autoSpaceDN w:val="0"/>
                  <w:adjustRightInd w:val="0"/>
                  <w:jc w:val="center"/>
                  <w:rPr>
                    <w:rFonts w:ascii="Arial" w:hAnsi="Arial" w:cs="Arial"/>
                    <w:bCs/>
                    <w:sz w:val="22"/>
                    <w:szCs w:val="22"/>
                  </w:rPr>
                </w:pPr>
                <w:r w:rsidRPr="00203C9E">
                  <w:rPr>
                    <w:rFonts w:ascii="MS Gothic" w:eastAsia="MS Gothic" w:hAnsi="MS Gothic" w:cs="Arial" w:hint="eastAsia"/>
                    <w:bCs/>
                    <w:color w:val="FF0000"/>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203C9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D35249">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203C9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912467415"/>
              <w14:checkbox>
                <w14:checked w14:val="1"/>
                <w14:checkedState w14:val="2612" w14:font="MS Gothic"/>
                <w14:uncheckedState w14:val="2610" w14:font="MS Gothic"/>
              </w14:checkbox>
            </w:sdtPr>
            <w:sdtContent>
              <w:p w:rsidR="008461DD" w:rsidRPr="00CE6A02" w:rsidRDefault="00203C9E" w:rsidP="002A152D">
                <w:pPr>
                  <w:autoSpaceDE w:val="0"/>
                  <w:autoSpaceDN w:val="0"/>
                  <w:adjustRightInd w:val="0"/>
                  <w:jc w:val="center"/>
                  <w:rPr>
                    <w:rFonts w:ascii="Arial" w:hAnsi="Arial" w:cs="Arial"/>
                    <w:bCs/>
                    <w:sz w:val="22"/>
                    <w:szCs w:val="22"/>
                  </w:rPr>
                </w:pPr>
                <w:r w:rsidRPr="00203C9E">
                  <w:rPr>
                    <w:rFonts w:ascii="MS Gothic" w:eastAsia="MS Gothic" w:hAnsi="MS Gothic" w:cs="Arial" w:hint="eastAsia"/>
                    <w:bCs/>
                    <w:color w:val="FF0000"/>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657C54" w:rsidP="003C07E3">
            <w:pPr>
              <w:rPr>
                <w:rFonts w:ascii="Arial" w:hAnsi="Arial" w:cs="Arial"/>
                <w:sz w:val="22"/>
                <w:szCs w:val="22"/>
              </w:rPr>
            </w:pPr>
            <w:r w:rsidRPr="00657C54">
              <w:rPr>
                <w:rFonts w:ascii="Arial" w:hAnsi="Arial" w:cs="Arial"/>
                <w:sz w:val="22"/>
                <w:szCs w:val="22"/>
              </w:rPr>
              <w:t>Can success criteria be used by learners to create targets to improve, as part of self-assessment?</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657C54" w:rsidP="003C07E3">
            <w:pPr>
              <w:rPr>
                <w:rFonts w:ascii="Arial" w:hAnsi="Arial" w:cs="Arial"/>
                <w:sz w:val="22"/>
                <w:szCs w:val="22"/>
              </w:rPr>
            </w:pPr>
            <w:r>
              <w:rPr>
                <w:rFonts w:ascii="Arial" w:hAnsi="Arial" w:cs="Arial"/>
                <w:sz w:val="22"/>
                <w:szCs w:val="22"/>
              </w:rPr>
              <w:t>03/02/20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657C54" w:rsidP="003C07E3">
            <w:pPr>
              <w:rPr>
                <w:rFonts w:ascii="Arial" w:hAnsi="Arial" w:cs="Arial"/>
                <w:sz w:val="22"/>
                <w:szCs w:val="22"/>
              </w:rPr>
            </w:pPr>
            <w:r>
              <w:rPr>
                <w:rFonts w:ascii="Arial" w:hAnsi="Arial" w:cs="Arial"/>
                <w:sz w:val="22"/>
                <w:szCs w:val="22"/>
              </w:rPr>
              <w:t>21/02/20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065C66" w:rsidRDefault="00065C66" w:rsidP="009D2E0B">
            <w:pPr>
              <w:autoSpaceDE w:val="0"/>
              <w:autoSpaceDN w:val="0"/>
              <w:adjustRightInd w:val="0"/>
              <w:rPr>
                <w:rFonts w:ascii="Arial" w:hAnsi="Arial" w:cs="Arial"/>
                <w:b/>
                <w:bCs/>
                <w:sz w:val="22"/>
                <w:szCs w:val="22"/>
              </w:rPr>
            </w:pPr>
          </w:p>
          <w:p w:rsidR="002A152D" w:rsidRDefault="00065C66" w:rsidP="00B764AF">
            <w:pPr>
              <w:autoSpaceDE w:val="0"/>
              <w:autoSpaceDN w:val="0"/>
              <w:adjustRightInd w:val="0"/>
              <w:rPr>
                <w:rFonts w:ascii="Arial" w:hAnsi="Arial" w:cs="Arial"/>
              </w:rPr>
            </w:pPr>
            <w:r w:rsidRPr="00065C66">
              <w:rPr>
                <w:rFonts w:ascii="Arial" w:hAnsi="Arial" w:cs="Arial"/>
                <w:sz w:val="22"/>
                <w:szCs w:val="22"/>
              </w:rPr>
              <w:t xml:space="preserve">The purpose of </w:t>
            </w:r>
            <w:r>
              <w:rPr>
                <w:rFonts w:ascii="Arial" w:hAnsi="Arial" w:cs="Arial"/>
                <w:sz w:val="22"/>
                <w:szCs w:val="22"/>
              </w:rPr>
              <w:t>this research activity is to investigate how success criteria can be used by pupils to create personalised targets to improve their learning as part of self-assessment.  Black and Wiliam</w:t>
            </w:r>
            <w:r w:rsidR="00B57CA3">
              <w:rPr>
                <w:rFonts w:ascii="Arial" w:hAnsi="Arial" w:cs="Arial"/>
                <w:sz w:val="22"/>
                <w:szCs w:val="22"/>
              </w:rPr>
              <w:t xml:space="preserve"> (1998)</w:t>
            </w:r>
            <w:r>
              <w:rPr>
                <w:rFonts w:ascii="Arial" w:hAnsi="Arial" w:cs="Arial"/>
                <w:sz w:val="22"/>
                <w:szCs w:val="22"/>
              </w:rPr>
              <w:t xml:space="preserve"> extol the principle that when pupils take ownership of their own learning </w:t>
            </w:r>
            <w:r w:rsidR="00B57CA3">
              <w:rPr>
                <w:rFonts w:ascii="Arial" w:hAnsi="Arial" w:cs="Arial"/>
                <w:sz w:val="22"/>
                <w:szCs w:val="22"/>
              </w:rPr>
              <w:t>and when they are</w:t>
            </w:r>
            <w:r>
              <w:rPr>
                <w:rFonts w:ascii="Arial" w:hAnsi="Arial" w:cs="Arial"/>
                <w:sz w:val="22"/>
                <w:szCs w:val="22"/>
              </w:rPr>
              <w:t xml:space="preserve"> allow</w:t>
            </w:r>
            <w:r w:rsidR="00B57CA3">
              <w:rPr>
                <w:rFonts w:ascii="Arial" w:hAnsi="Arial" w:cs="Arial"/>
                <w:sz w:val="22"/>
                <w:szCs w:val="22"/>
              </w:rPr>
              <w:t xml:space="preserve">ed </w:t>
            </w:r>
            <w:r>
              <w:rPr>
                <w:rFonts w:ascii="Arial" w:hAnsi="Arial" w:cs="Arial"/>
                <w:sz w:val="22"/>
                <w:szCs w:val="22"/>
              </w:rPr>
              <w:t>to be a key part of the evaluation process</w:t>
            </w:r>
            <w:r w:rsidR="00B57CA3">
              <w:rPr>
                <w:rFonts w:ascii="Arial" w:hAnsi="Arial" w:cs="Arial"/>
                <w:sz w:val="22"/>
                <w:szCs w:val="22"/>
              </w:rPr>
              <w:t>,</w:t>
            </w:r>
            <w:r>
              <w:rPr>
                <w:rFonts w:ascii="Arial" w:hAnsi="Arial" w:cs="Arial"/>
                <w:sz w:val="22"/>
                <w:szCs w:val="22"/>
              </w:rPr>
              <w:t xml:space="preserve"> </w:t>
            </w:r>
            <w:r w:rsidR="00B57CA3">
              <w:rPr>
                <w:rFonts w:ascii="Arial" w:hAnsi="Arial" w:cs="Arial"/>
                <w:sz w:val="22"/>
                <w:szCs w:val="22"/>
              </w:rPr>
              <w:t>more effective learning takes place.  Royce-Sadler (1989) states that pupil and teacher</w:t>
            </w:r>
            <w:r w:rsidR="00B764AF">
              <w:rPr>
                <w:rFonts w:ascii="Arial" w:hAnsi="Arial" w:cs="Arial"/>
                <w:sz w:val="22"/>
                <w:szCs w:val="22"/>
              </w:rPr>
              <w:t xml:space="preserve"> should mutually understand requirements, what is expected with the teacher providing regular checks to ensure pupil is on track.</w:t>
            </w:r>
            <w:r w:rsidR="00610E4C">
              <w:rPr>
                <w:rFonts w:ascii="Arial" w:hAnsi="Arial" w:cs="Arial"/>
                <w:sz w:val="22"/>
                <w:szCs w:val="22"/>
              </w:rPr>
              <w:t xml:space="preserve">  This research will specifically look at ‘more able and talented pupils</w:t>
            </w:r>
            <w:r w:rsidR="00C82AB2">
              <w:rPr>
                <w:rFonts w:ascii="Arial" w:hAnsi="Arial" w:cs="Arial"/>
                <w:sz w:val="22"/>
                <w:szCs w:val="22"/>
              </w:rPr>
              <w:t>’</w:t>
            </w:r>
            <w:r w:rsidR="00610E4C">
              <w:rPr>
                <w:rFonts w:ascii="Arial" w:hAnsi="Arial" w:cs="Arial"/>
                <w:sz w:val="22"/>
                <w:szCs w:val="22"/>
              </w:rPr>
              <w:t xml:space="preserve"> (MAT) pupils in year 5.</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Default="00113E57" w:rsidP="00113E57">
            <w:pPr>
              <w:rPr>
                <w:rFonts w:ascii="Arial" w:hAnsi="Arial" w:cs="Arial"/>
              </w:rPr>
            </w:pPr>
          </w:p>
          <w:p w:rsidR="00B764AF" w:rsidRDefault="00B764AF" w:rsidP="00113E57">
            <w:pPr>
              <w:rPr>
                <w:rFonts w:ascii="Arial" w:hAnsi="Arial" w:cs="Arial"/>
              </w:rPr>
            </w:pPr>
            <w:r w:rsidRPr="00657C54">
              <w:rPr>
                <w:rFonts w:ascii="Arial" w:hAnsi="Arial" w:cs="Arial"/>
                <w:sz w:val="22"/>
                <w:szCs w:val="22"/>
              </w:rPr>
              <w:t>Can success criteria be used by learners to create targets to improve, as part of self-assessment?</w:t>
            </w:r>
          </w:p>
          <w:p w:rsidR="00B764AF" w:rsidRDefault="00B764AF"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Pr="00B764AF" w:rsidRDefault="00425DA7" w:rsidP="00425DA7">
            <w:pPr>
              <w:rPr>
                <w:rFonts w:ascii="Arial" w:hAnsi="Arial" w:cs="Arial"/>
                <w:sz w:val="22"/>
                <w:szCs w:val="22"/>
              </w:rPr>
            </w:pPr>
          </w:p>
          <w:p w:rsidR="00B764AF" w:rsidRPr="00B764AF" w:rsidRDefault="00B764AF" w:rsidP="00B764AF">
            <w:pPr>
              <w:rPr>
                <w:rFonts w:ascii="Arial" w:hAnsi="Arial" w:cs="Arial"/>
                <w:sz w:val="22"/>
                <w:szCs w:val="22"/>
              </w:rPr>
            </w:pPr>
            <w:r w:rsidRPr="00B764AF">
              <w:rPr>
                <w:rFonts w:ascii="Arial" w:hAnsi="Arial" w:cs="Arial"/>
                <w:sz w:val="22"/>
                <w:szCs w:val="22"/>
              </w:rPr>
              <w:t>Are pupils able to engage with the success criteria to self-assess?</w:t>
            </w:r>
          </w:p>
          <w:p w:rsidR="00B764AF" w:rsidRPr="00B764AF" w:rsidRDefault="00B764AF" w:rsidP="00425DA7">
            <w:pPr>
              <w:rPr>
                <w:rFonts w:ascii="Arial" w:hAnsi="Arial" w:cs="Arial"/>
                <w:sz w:val="22"/>
                <w:szCs w:val="22"/>
              </w:rPr>
            </w:pPr>
          </w:p>
          <w:p w:rsidR="00B764AF" w:rsidRPr="00B764AF" w:rsidRDefault="00B764AF" w:rsidP="00B764AF">
            <w:pPr>
              <w:rPr>
                <w:rFonts w:ascii="Arial" w:hAnsi="Arial" w:cs="Arial"/>
                <w:sz w:val="22"/>
                <w:szCs w:val="22"/>
              </w:rPr>
            </w:pPr>
            <w:r w:rsidRPr="00B764AF">
              <w:rPr>
                <w:rFonts w:ascii="Arial" w:hAnsi="Arial" w:cs="Arial"/>
                <w:sz w:val="22"/>
                <w:szCs w:val="22"/>
              </w:rPr>
              <w:t>Are pupils able to use success criteria to set their own targets?</w:t>
            </w:r>
          </w:p>
          <w:p w:rsidR="00B764AF" w:rsidRPr="00B764AF" w:rsidRDefault="00B764AF" w:rsidP="00B764AF">
            <w:pPr>
              <w:rPr>
                <w:rFonts w:ascii="Arial" w:hAnsi="Arial" w:cs="Arial"/>
                <w:sz w:val="22"/>
                <w:szCs w:val="22"/>
              </w:rPr>
            </w:pPr>
          </w:p>
          <w:p w:rsidR="00D71982" w:rsidRPr="00B764AF" w:rsidRDefault="00B764AF" w:rsidP="00425DA7">
            <w:pPr>
              <w:rPr>
                <w:rFonts w:ascii="Arial" w:hAnsi="Arial" w:cs="Arial"/>
                <w:sz w:val="22"/>
                <w:szCs w:val="22"/>
              </w:rPr>
            </w:pPr>
            <w:r w:rsidRPr="00B764AF">
              <w:rPr>
                <w:rFonts w:ascii="Arial" w:hAnsi="Arial" w:cs="Arial"/>
                <w:sz w:val="22"/>
                <w:szCs w:val="22"/>
              </w:rPr>
              <w:t>Are pupils’ targets specific, attainable and relevant?</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3A0483" w:rsidRDefault="003A0483" w:rsidP="009D2E0B">
            <w:pPr>
              <w:autoSpaceDE w:val="0"/>
              <w:autoSpaceDN w:val="0"/>
              <w:adjustRightInd w:val="0"/>
              <w:rPr>
                <w:rFonts w:ascii="Arial" w:hAnsi="Arial" w:cs="Arial"/>
                <w:b/>
                <w:bCs/>
                <w:sz w:val="22"/>
                <w:szCs w:val="22"/>
              </w:rPr>
            </w:pPr>
          </w:p>
          <w:p w:rsidR="003A0483" w:rsidRPr="00D35249" w:rsidRDefault="003A0483" w:rsidP="009D2E0B">
            <w:pPr>
              <w:autoSpaceDE w:val="0"/>
              <w:autoSpaceDN w:val="0"/>
              <w:adjustRightInd w:val="0"/>
              <w:rPr>
                <w:rFonts w:ascii="Arial" w:hAnsi="Arial" w:cs="Arial"/>
                <w:b/>
                <w:bCs/>
                <w:sz w:val="22"/>
                <w:szCs w:val="22"/>
              </w:rPr>
            </w:pPr>
            <w:r w:rsidRPr="00D35249">
              <w:rPr>
                <w:rFonts w:ascii="Arial" w:hAnsi="Arial" w:cs="Arial"/>
                <w:b/>
                <w:bCs/>
                <w:sz w:val="22"/>
                <w:szCs w:val="22"/>
              </w:rPr>
              <w:t>I will be using success criteria to determine whether pupils are able to set t</w:t>
            </w:r>
            <w:r w:rsidR="00D35249" w:rsidRPr="00D35249">
              <w:rPr>
                <w:rFonts w:ascii="Arial" w:hAnsi="Arial" w:cs="Arial"/>
                <w:b/>
                <w:bCs/>
                <w:sz w:val="22"/>
                <w:szCs w:val="22"/>
              </w:rPr>
              <w:t>h</w:t>
            </w:r>
            <w:r w:rsidRPr="00D35249">
              <w:rPr>
                <w:rFonts w:ascii="Arial" w:hAnsi="Arial" w:cs="Arial"/>
                <w:b/>
                <w:bCs/>
                <w:sz w:val="22"/>
                <w:szCs w:val="22"/>
              </w:rPr>
              <w:t>eir own specific, attainable and relevant targets</w:t>
            </w:r>
            <w:r w:rsidR="00D35249" w:rsidRPr="00D35249">
              <w:rPr>
                <w:rFonts w:ascii="Arial" w:hAnsi="Arial" w:cs="Arial"/>
                <w:b/>
                <w:bCs/>
                <w:sz w:val="22"/>
                <w:szCs w:val="22"/>
              </w:rPr>
              <w:t>.</w:t>
            </w:r>
          </w:p>
          <w:p w:rsidR="00425DA7" w:rsidRDefault="00425DA7" w:rsidP="00425DA7">
            <w:pPr>
              <w:rPr>
                <w:rFonts w:ascii="Arial" w:hAnsi="Arial" w:cs="Arial"/>
              </w:rPr>
            </w:pPr>
          </w:p>
          <w:p w:rsidR="00D71982" w:rsidRDefault="00B764AF" w:rsidP="00425DA7">
            <w:pPr>
              <w:rPr>
                <w:rFonts w:ascii="Arial" w:hAnsi="Arial" w:cs="Arial"/>
                <w:sz w:val="22"/>
                <w:szCs w:val="22"/>
              </w:rPr>
            </w:pPr>
            <w:r w:rsidRPr="00B764AF">
              <w:rPr>
                <w:rFonts w:ascii="Arial" w:hAnsi="Arial" w:cs="Arial"/>
                <w:sz w:val="22"/>
                <w:szCs w:val="22"/>
              </w:rPr>
              <w:t>The key ob</w:t>
            </w:r>
            <w:r>
              <w:rPr>
                <w:rFonts w:ascii="Arial" w:hAnsi="Arial" w:cs="Arial"/>
                <w:sz w:val="22"/>
                <w:szCs w:val="22"/>
              </w:rPr>
              <w:t xml:space="preserve">jectives of this research </w:t>
            </w:r>
            <w:r w:rsidR="000A1A8F">
              <w:rPr>
                <w:rFonts w:ascii="Arial" w:hAnsi="Arial" w:cs="Arial"/>
                <w:sz w:val="22"/>
                <w:szCs w:val="22"/>
              </w:rPr>
              <w:t>are</w:t>
            </w:r>
            <w:r>
              <w:rPr>
                <w:rFonts w:ascii="Arial" w:hAnsi="Arial" w:cs="Arial"/>
                <w:sz w:val="22"/>
                <w:szCs w:val="22"/>
              </w:rPr>
              <w:t xml:space="preserve"> to conduct a lesson study, using </w:t>
            </w:r>
            <w:r w:rsidR="000A1A8F">
              <w:rPr>
                <w:rFonts w:ascii="Arial" w:hAnsi="Arial" w:cs="Arial"/>
                <w:sz w:val="22"/>
                <w:szCs w:val="22"/>
              </w:rPr>
              <w:t xml:space="preserve">an observation schedule, interview and reflection to determine whether success criteria can act as a positive tool to support </w:t>
            </w:r>
            <w:r w:rsidR="000A1A8F">
              <w:rPr>
                <w:rFonts w:ascii="Arial" w:hAnsi="Arial" w:cs="Arial"/>
                <w:sz w:val="22"/>
                <w:szCs w:val="22"/>
              </w:rPr>
              <w:lastRenderedPageBreak/>
              <w:t xml:space="preserve">pupils in identifying key targets for them to focus on in future lessons.  Using the Leuven scale, an observation will be recorded to determine pupils’ engagement during the lesson, the interview will look to delve deeper by encouraging the pupils to reflect upon the research lesson itself and allow them to provide more detailed responses. </w:t>
            </w:r>
            <w:r w:rsidR="00610E4C">
              <w:rPr>
                <w:rFonts w:ascii="Arial" w:hAnsi="Arial" w:cs="Arial"/>
                <w:sz w:val="22"/>
                <w:szCs w:val="22"/>
              </w:rPr>
              <w:t xml:space="preserve"> Three pupils will act as a case study for this research whose work will be reviewed and assessed to see if targets are specific, attainable and relevant.</w:t>
            </w:r>
          </w:p>
          <w:p w:rsidR="00425DA7" w:rsidRPr="004C3A0B" w:rsidRDefault="00425DA7" w:rsidP="00425DA7">
            <w:pPr>
              <w:rPr>
                <w:rFonts w:ascii="Arial" w:hAnsi="Arial" w:cs="Arial"/>
                <w:sz w:val="22"/>
                <w:szCs w:val="22"/>
              </w:rPr>
            </w:pP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233E44" w:rsidRDefault="003C07E3" w:rsidP="003C07E3">
            <w:pPr>
              <w:rPr>
                <w:rFonts w:ascii="Arial" w:hAnsi="Arial" w:cs="Arial"/>
                <w:sz w:val="22"/>
                <w:szCs w:val="22"/>
              </w:rPr>
            </w:pPr>
            <w:bookmarkStart w:id="0" w:name="_Hlk27471509"/>
          </w:p>
          <w:p w:rsidR="00E04754" w:rsidRPr="00233E44" w:rsidRDefault="00E04754" w:rsidP="00E04754">
            <w:pPr>
              <w:rPr>
                <w:rFonts w:ascii="Arial" w:hAnsi="Arial" w:cs="Arial"/>
                <w:sz w:val="22"/>
                <w:szCs w:val="22"/>
              </w:rPr>
            </w:pPr>
            <w:bookmarkStart w:id="1" w:name="_Hlk27471196"/>
            <w:r w:rsidRPr="00233E44">
              <w:rPr>
                <w:rFonts w:ascii="Arial" w:hAnsi="Arial" w:cs="Arial"/>
                <w:sz w:val="22"/>
                <w:szCs w:val="22"/>
              </w:rPr>
              <w:t xml:space="preserve">A lesson study is a formal opportunity for teachers to work collaboratively by cyclically focusing on a specific area of teaching or learning that needs improvement or enhancement.  </w:t>
            </w:r>
            <w:r w:rsidR="0091266B" w:rsidRPr="00233E44">
              <w:rPr>
                <w:rFonts w:ascii="Arial" w:hAnsi="Arial" w:cs="Arial"/>
                <w:sz w:val="22"/>
                <w:szCs w:val="22"/>
              </w:rPr>
              <w:t xml:space="preserve">I will be working with one colleague to conduct this lesson study, </w:t>
            </w:r>
            <w:r w:rsidRPr="00233E44">
              <w:rPr>
                <w:rFonts w:ascii="Arial" w:hAnsi="Arial" w:cs="Arial"/>
                <w:sz w:val="22"/>
                <w:szCs w:val="22"/>
              </w:rPr>
              <w:t xml:space="preserve">one </w:t>
            </w:r>
            <w:r w:rsidR="0091266B" w:rsidRPr="00233E44">
              <w:rPr>
                <w:rFonts w:ascii="Arial" w:hAnsi="Arial" w:cs="Arial"/>
                <w:sz w:val="22"/>
                <w:szCs w:val="22"/>
              </w:rPr>
              <w:t>of us will</w:t>
            </w:r>
            <w:r w:rsidRPr="00233E44">
              <w:rPr>
                <w:rFonts w:ascii="Arial" w:hAnsi="Arial" w:cs="Arial"/>
                <w:sz w:val="22"/>
                <w:szCs w:val="22"/>
              </w:rPr>
              <w:t xml:space="preserve"> </w:t>
            </w:r>
            <w:r w:rsidR="0091266B" w:rsidRPr="00233E44">
              <w:rPr>
                <w:rFonts w:ascii="Arial" w:hAnsi="Arial" w:cs="Arial"/>
                <w:sz w:val="22"/>
                <w:szCs w:val="22"/>
              </w:rPr>
              <w:t xml:space="preserve">teach </w:t>
            </w:r>
            <w:r w:rsidRPr="00233E44">
              <w:rPr>
                <w:rFonts w:ascii="Arial" w:hAnsi="Arial" w:cs="Arial"/>
                <w:sz w:val="22"/>
                <w:szCs w:val="22"/>
              </w:rPr>
              <w:t>a lesson whi</w:t>
            </w:r>
            <w:r w:rsidR="0091266B" w:rsidRPr="00233E44">
              <w:rPr>
                <w:rFonts w:ascii="Arial" w:hAnsi="Arial" w:cs="Arial"/>
                <w:sz w:val="22"/>
                <w:szCs w:val="22"/>
              </w:rPr>
              <w:t>lst the other</w:t>
            </w:r>
            <w:r w:rsidRPr="00233E44">
              <w:rPr>
                <w:rFonts w:ascii="Arial" w:hAnsi="Arial" w:cs="Arial"/>
                <w:sz w:val="22"/>
                <w:szCs w:val="22"/>
              </w:rPr>
              <w:t xml:space="preserve"> </w:t>
            </w:r>
            <w:r w:rsidR="0091266B" w:rsidRPr="00233E44">
              <w:rPr>
                <w:rFonts w:ascii="Arial" w:hAnsi="Arial" w:cs="Arial"/>
                <w:sz w:val="22"/>
                <w:szCs w:val="22"/>
              </w:rPr>
              <w:t>takes on the role of</w:t>
            </w:r>
            <w:r w:rsidRPr="00233E44">
              <w:rPr>
                <w:rFonts w:ascii="Arial" w:hAnsi="Arial" w:cs="Arial"/>
                <w:sz w:val="22"/>
                <w:szCs w:val="22"/>
              </w:rPr>
              <w:t xml:space="preserve"> observe</w:t>
            </w:r>
            <w:r w:rsidR="0091266B" w:rsidRPr="00233E44">
              <w:rPr>
                <w:rFonts w:ascii="Arial" w:hAnsi="Arial" w:cs="Arial"/>
                <w:sz w:val="22"/>
                <w:szCs w:val="22"/>
              </w:rPr>
              <w:t>r, s</w:t>
            </w:r>
            <w:r w:rsidRPr="00233E44">
              <w:rPr>
                <w:rFonts w:ascii="Arial" w:hAnsi="Arial" w:cs="Arial"/>
                <w:sz w:val="22"/>
                <w:szCs w:val="22"/>
              </w:rPr>
              <w:t>pecifically concentrat</w:t>
            </w:r>
            <w:r w:rsidR="0091266B" w:rsidRPr="00233E44">
              <w:rPr>
                <w:rFonts w:ascii="Arial" w:hAnsi="Arial" w:cs="Arial"/>
                <w:sz w:val="22"/>
                <w:szCs w:val="22"/>
              </w:rPr>
              <w:t>ing</w:t>
            </w:r>
            <w:r w:rsidRPr="00233E44">
              <w:rPr>
                <w:rFonts w:ascii="Arial" w:hAnsi="Arial" w:cs="Arial"/>
                <w:sz w:val="22"/>
                <w:szCs w:val="22"/>
              </w:rPr>
              <w:t xml:space="preserve"> on</w:t>
            </w:r>
            <w:r w:rsidR="0091266B" w:rsidRPr="00233E44">
              <w:rPr>
                <w:rFonts w:ascii="Arial" w:hAnsi="Arial" w:cs="Arial"/>
                <w:sz w:val="22"/>
                <w:szCs w:val="22"/>
              </w:rPr>
              <w:t xml:space="preserve"> </w:t>
            </w:r>
            <w:r w:rsidRPr="00233E44">
              <w:rPr>
                <w:rFonts w:ascii="Arial" w:hAnsi="Arial" w:cs="Arial"/>
                <w:sz w:val="22"/>
                <w:szCs w:val="22"/>
              </w:rPr>
              <w:t xml:space="preserve">three pupils throughout the </w:t>
            </w:r>
            <w:r w:rsidR="000953F6" w:rsidRPr="00233E44">
              <w:rPr>
                <w:rFonts w:ascii="Arial" w:hAnsi="Arial" w:cs="Arial"/>
                <w:sz w:val="22"/>
                <w:szCs w:val="22"/>
              </w:rPr>
              <w:t>entire process</w:t>
            </w:r>
            <w:r w:rsidRPr="00233E44">
              <w:rPr>
                <w:rFonts w:ascii="Arial" w:hAnsi="Arial" w:cs="Arial"/>
                <w:sz w:val="22"/>
                <w:szCs w:val="22"/>
              </w:rPr>
              <w:t>.</w:t>
            </w:r>
            <w:r w:rsidR="00386C85" w:rsidRPr="00233E44">
              <w:rPr>
                <w:rFonts w:ascii="Arial" w:hAnsi="Arial" w:cs="Arial"/>
                <w:sz w:val="22"/>
                <w:szCs w:val="22"/>
              </w:rPr>
              <w:t xml:space="preserve">  We will be audio recording our interviews with pupils and transcribing elements of the recording for the purposes of research.</w:t>
            </w:r>
            <w:r w:rsidRPr="00233E44">
              <w:rPr>
                <w:rFonts w:ascii="Arial" w:hAnsi="Arial" w:cs="Arial"/>
                <w:sz w:val="22"/>
                <w:szCs w:val="22"/>
              </w:rPr>
              <w:t xml:space="preserve">  Dudley (2015) explains that lesson study as a form of professional development is unique as it hones in on effective learning as opposed to the way the teacher conducts the lesson.  The observing teachers must take time to reflect on their observations as well as the interviews that they conduct with the monitored pupils, in order to share their own perspective, knowledge and learnings.  This cyclical approach enables the opportunity for adjustments to be made to future lessons, as appropriate, and for further reflections to be made.  </w:t>
            </w:r>
          </w:p>
          <w:p w:rsidR="00E04754" w:rsidRPr="00233E44" w:rsidRDefault="00E04754" w:rsidP="00E04754">
            <w:pPr>
              <w:rPr>
                <w:rFonts w:ascii="Arial" w:hAnsi="Arial" w:cs="Arial"/>
                <w:sz w:val="22"/>
                <w:szCs w:val="22"/>
              </w:rPr>
            </w:pPr>
          </w:p>
          <w:p w:rsidR="00E04754" w:rsidRPr="00233E44" w:rsidRDefault="00E04754" w:rsidP="00E04754">
            <w:pPr>
              <w:rPr>
                <w:rFonts w:ascii="Arial" w:hAnsi="Arial" w:cs="Arial"/>
                <w:sz w:val="22"/>
                <w:szCs w:val="22"/>
              </w:rPr>
            </w:pPr>
            <w:r w:rsidRPr="00233E44">
              <w:rPr>
                <w:rFonts w:ascii="Arial" w:hAnsi="Arial" w:cs="Arial"/>
                <w:sz w:val="22"/>
                <w:szCs w:val="22"/>
              </w:rPr>
              <w:t>The approach is a qualitative one, that requires time to be effective, which Stigler and Hiebert (1999) suggest results in small, positive enhancements in teaching. This is in part due to the fact that the approach grants teachers a deeper understanding of pupils’ learning, enabling them to adapt their lesson plans, teaching and AFL strategies accordingly.  By working collaboratively, a broader more dynamic set of ideas can generally be offered to the group, encouraging teachers to try new approaches developing their own personal skillset and supporting the sharing of best practice which is then cascaded to the wider department/school so that the benefits can be utilised by all.</w:t>
            </w:r>
          </w:p>
          <w:p w:rsidR="00E04754" w:rsidRPr="00233E44" w:rsidRDefault="00E04754" w:rsidP="00E04754">
            <w:pPr>
              <w:rPr>
                <w:rFonts w:ascii="Arial" w:hAnsi="Arial" w:cs="Arial"/>
                <w:sz w:val="22"/>
                <w:szCs w:val="22"/>
              </w:rPr>
            </w:pPr>
          </w:p>
          <w:p w:rsidR="00E04754" w:rsidRPr="00233E44" w:rsidRDefault="00E04754" w:rsidP="00E04754">
            <w:pPr>
              <w:rPr>
                <w:rFonts w:ascii="Arial" w:hAnsi="Arial" w:cs="Arial"/>
                <w:sz w:val="22"/>
                <w:szCs w:val="22"/>
              </w:rPr>
            </w:pPr>
            <w:r w:rsidRPr="00233E44">
              <w:rPr>
                <w:rFonts w:ascii="Arial" w:hAnsi="Arial" w:cs="Arial"/>
                <w:sz w:val="22"/>
                <w:szCs w:val="22"/>
              </w:rPr>
              <w:t>Within the construct of a lesson study, an observation is the process where a non-participant observer, someone who does not take part in the lesson, monitors a specific individual or individuals to ascertain specific information in a structured way.  Dowling (2005) comments that getting inside a child’s mind can only truly be achieved through the observation of pupils’ actions and through conversations with them.  This lesson study research will utilise both observation and conversations through interviews.  There are many benefits to being a non-participant observer, Thompson (2016) advises that structured observations can be conducted quickly and are straight forward in their implementation.  The subject will be monitored in their natural environment and their behaviours may escape the natural consciousness and transpire through body language, behaviour and language.</w:t>
            </w:r>
            <w:r w:rsidR="006A76CB" w:rsidRPr="00233E44">
              <w:rPr>
                <w:rFonts w:ascii="Arial" w:hAnsi="Arial" w:cs="Arial"/>
                <w:sz w:val="22"/>
                <w:szCs w:val="22"/>
              </w:rPr>
              <w:t xml:space="preserve">  </w:t>
            </w:r>
          </w:p>
          <w:p w:rsidR="00E04754" w:rsidRPr="00233E44" w:rsidRDefault="00E04754" w:rsidP="00E04754">
            <w:pPr>
              <w:rPr>
                <w:rFonts w:ascii="Arial" w:hAnsi="Arial" w:cs="Arial"/>
                <w:sz w:val="22"/>
                <w:szCs w:val="22"/>
              </w:rPr>
            </w:pPr>
          </w:p>
          <w:p w:rsidR="00E04754" w:rsidRPr="00233E44" w:rsidRDefault="00E04754" w:rsidP="00E04754">
            <w:pPr>
              <w:rPr>
                <w:rFonts w:ascii="Arial" w:hAnsi="Arial" w:cs="Arial"/>
                <w:sz w:val="22"/>
                <w:szCs w:val="22"/>
              </w:rPr>
            </w:pPr>
            <w:r w:rsidRPr="00233E44">
              <w:rPr>
                <w:rFonts w:ascii="Arial" w:hAnsi="Arial" w:cs="Arial"/>
                <w:sz w:val="22"/>
                <w:szCs w:val="22"/>
              </w:rPr>
              <w:t xml:space="preserve">As part of a lesson study a semi-structured interview will take place between the researcher and the three chosen pupils who have been selected to be observed.  Dudley (2011) explains that the interviews add great value to the process as the researcher is able to obtain the pupils’ perspective on what went well, what they felt could have gone better, what they learned as well as any ideas to enhance the lesson for the future. The semi-structured interview process allows for structured questions to be asked and for detailed responses to be provided.  </w:t>
            </w:r>
            <w:proofErr w:type="spellStart"/>
            <w:r w:rsidRPr="00233E44">
              <w:rPr>
                <w:rFonts w:ascii="Arial" w:hAnsi="Arial" w:cs="Arial"/>
                <w:sz w:val="22"/>
                <w:szCs w:val="22"/>
              </w:rPr>
              <w:t>Cajkler</w:t>
            </w:r>
            <w:proofErr w:type="spellEnd"/>
            <w:r w:rsidRPr="00233E44">
              <w:rPr>
                <w:rFonts w:ascii="Arial" w:hAnsi="Arial" w:cs="Arial"/>
                <w:sz w:val="22"/>
                <w:szCs w:val="22"/>
              </w:rPr>
              <w:t xml:space="preserve"> et al (2015) explain that the process also allows the interviewer to delve deeper on a particular response if it resonates with the research question, as well as allowing the interviewer the opportunity to request more clarity or to follow up with supplementary questions on the back of a response, particularly if inconsistencies have been identified.  Answers will be unique to each pupil which aids the qualitative approach to data collection.  </w:t>
            </w:r>
          </w:p>
          <w:p w:rsidR="006A76CB" w:rsidRPr="00233E44" w:rsidRDefault="006A76CB" w:rsidP="00E04754">
            <w:pPr>
              <w:rPr>
                <w:rFonts w:ascii="Arial" w:hAnsi="Arial" w:cs="Arial"/>
                <w:sz w:val="22"/>
                <w:szCs w:val="22"/>
              </w:rPr>
            </w:pPr>
          </w:p>
          <w:p w:rsidR="003C07E3" w:rsidRPr="00233E44" w:rsidRDefault="006A76CB" w:rsidP="003C07E3">
            <w:pPr>
              <w:rPr>
                <w:rFonts w:ascii="Arial" w:hAnsi="Arial" w:cs="Arial"/>
                <w:sz w:val="22"/>
                <w:szCs w:val="22"/>
              </w:rPr>
            </w:pPr>
            <w:r w:rsidRPr="00233E44">
              <w:rPr>
                <w:rFonts w:ascii="Arial" w:hAnsi="Arial" w:cs="Arial"/>
                <w:sz w:val="22"/>
                <w:szCs w:val="22"/>
              </w:rPr>
              <w:t xml:space="preserve">My colleague and I will </w:t>
            </w:r>
            <w:r w:rsidR="00D35249" w:rsidRPr="00233E44">
              <w:rPr>
                <w:rFonts w:ascii="Arial" w:hAnsi="Arial" w:cs="Arial"/>
                <w:sz w:val="22"/>
                <w:szCs w:val="22"/>
              </w:rPr>
              <w:t>be utilising</w:t>
            </w:r>
            <w:r w:rsidRPr="00233E44">
              <w:rPr>
                <w:rFonts w:ascii="Arial" w:hAnsi="Arial" w:cs="Arial"/>
                <w:sz w:val="22"/>
                <w:szCs w:val="22"/>
              </w:rPr>
              <w:t xml:space="preserve"> Gibbs (1988) 6 step reflection model in conjunction with Brookfield’s four lenses</w:t>
            </w:r>
            <w:r w:rsidR="00D35249" w:rsidRPr="00233E44">
              <w:rPr>
                <w:rFonts w:ascii="Arial" w:hAnsi="Arial" w:cs="Arial"/>
                <w:sz w:val="22"/>
                <w:szCs w:val="22"/>
              </w:rPr>
              <w:t xml:space="preserve"> (1998).  B</w:t>
            </w:r>
            <w:r w:rsidRPr="00233E44">
              <w:rPr>
                <w:rFonts w:ascii="Arial" w:hAnsi="Arial" w:cs="Arial"/>
                <w:sz w:val="22"/>
                <w:szCs w:val="22"/>
              </w:rPr>
              <w:t xml:space="preserve">y adopting a triangulation approach to research, using three methods to obtain data; an observation, pupil interviews and researcher reflection, ensures an air of </w:t>
            </w:r>
            <w:r w:rsidRPr="00233E44">
              <w:rPr>
                <w:rFonts w:ascii="Arial" w:hAnsi="Arial" w:cs="Arial"/>
                <w:sz w:val="22"/>
                <w:szCs w:val="22"/>
              </w:rPr>
              <w:lastRenderedPageBreak/>
              <w:t>validit</w:t>
            </w:r>
            <w:r w:rsidR="00D35249" w:rsidRPr="00233E44">
              <w:rPr>
                <w:rFonts w:ascii="Arial" w:hAnsi="Arial" w:cs="Arial"/>
                <w:sz w:val="22"/>
                <w:szCs w:val="22"/>
              </w:rPr>
              <w:t xml:space="preserve">y which </w:t>
            </w:r>
            <w:r w:rsidRPr="00233E44">
              <w:rPr>
                <w:rFonts w:ascii="Arial" w:hAnsi="Arial" w:cs="Arial"/>
                <w:sz w:val="22"/>
                <w:szCs w:val="22"/>
              </w:rPr>
              <w:t>allows the researcher to capture a variety of dimensions to research outcomes</w:t>
            </w:r>
            <w:r w:rsidR="00D35249" w:rsidRPr="00233E44">
              <w:rPr>
                <w:rFonts w:ascii="Arial" w:hAnsi="Arial" w:cs="Arial"/>
                <w:sz w:val="22"/>
                <w:szCs w:val="22"/>
              </w:rPr>
              <w:t>,</w:t>
            </w:r>
            <w:r w:rsidRPr="00233E44">
              <w:rPr>
                <w:rFonts w:ascii="Arial" w:hAnsi="Arial" w:cs="Arial"/>
                <w:sz w:val="22"/>
                <w:szCs w:val="22"/>
              </w:rPr>
              <w:t xml:space="preserve"> in order to consider and identify potential ways forward.    </w:t>
            </w:r>
            <w:bookmarkEnd w:id="1"/>
          </w:p>
        </w:tc>
      </w:tr>
      <w:bookmarkEnd w:id="0"/>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Default="00386C85" w:rsidP="003C07E3">
            <w:pPr>
              <w:rPr>
                <w:rFonts w:ascii="Arial" w:hAnsi="Arial" w:cs="Arial"/>
                <w:sz w:val="22"/>
                <w:szCs w:val="22"/>
              </w:rPr>
            </w:pPr>
            <w:r>
              <w:rPr>
                <w:rFonts w:ascii="Arial" w:hAnsi="Arial" w:cs="Arial"/>
                <w:sz w:val="22"/>
                <w:szCs w:val="22"/>
              </w:rPr>
              <w:t xml:space="preserve">My school is a single-entry form school </w:t>
            </w:r>
            <w:r w:rsidR="008F125B">
              <w:rPr>
                <w:rFonts w:ascii="Arial" w:hAnsi="Arial" w:cs="Arial"/>
                <w:sz w:val="22"/>
                <w:szCs w:val="22"/>
              </w:rPr>
              <w:t>in a suburb</w:t>
            </w:r>
            <w:r>
              <w:rPr>
                <w:rFonts w:ascii="Arial" w:hAnsi="Arial" w:cs="Arial"/>
                <w:sz w:val="22"/>
                <w:szCs w:val="22"/>
              </w:rPr>
              <w:t xml:space="preserve"> of Cardiff.</w:t>
            </w:r>
          </w:p>
          <w:p w:rsidR="00386C85" w:rsidRDefault="00386C85" w:rsidP="003C07E3">
            <w:pPr>
              <w:rPr>
                <w:rFonts w:ascii="Arial" w:hAnsi="Arial" w:cs="Arial"/>
                <w:sz w:val="22"/>
                <w:szCs w:val="22"/>
              </w:rPr>
            </w:pPr>
          </w:p>
          <w:p w:rsidR="00386C85" w:rsidRPr="004C3A0B" w:rsidRDefault="00386C85" w:rsidP="003C07E3">
            <w:pPr>
              <w:rPr>
                <w:rFonts w:ascii="Arial" w:hAnsi="Arial" w:cs="Arial"/>
                <w:sz w:val="22"/>
                <w:szCs w:val="22"/>
              </w:rPr>
            </w:pPr>
            <w:r>
              <w:rPr>
                <w:rFonts w:ascii="Arial" w:hAnsi="Arial" w:cs="Arial"/>
                <w:sz w:val="22"/>
                <w:szCs w:val="22"/>
              </w:rPr>
              <w:t>My colleague’s school is a three-form entry school in a suburb of Cardiff and is a curriculum pioneer school</w:t>
            </w:r>
          </w:p>
          <w:p w:rsidR="003C07E3" w:rsidRPr="004C3A0B" w:rsidRDefault="003C07E3" w:rsidP="003C07E3">
            <w:pPr>
              <w:rPr>
                <w:rFonts w:ascii="Arial" w:hAnsi="Arial" w:cs="Arial"/>
                <w:b/>
                <w:sz w:val="22"/>
                <w:szCs w:val="22"/>
              </w:rPr>
            </w:pP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8F125B" w:rsidP="003C07E3">
            <w:pPr>
              <w:rPr>
                <w:rFonts w:ascii="Arial" w:hAnsi="Arial" w:cs="Arial"/>
                <w:sz w:val="22"/>
                <w:szCs w:val="22"/>
              </w:rPr>
            </w:pPr>
            <w:r>
              <w:rPr>
                <w:rFonts w:ascii="Arial" w:hAnsi="Arial" w:cs="Arial"/>
                <w:sz w:val="22"/>
                <w:szCs w:val="22"/>
              </w:rPr>
              <w:t>No</w:t>
            </w:r>
          </w:p>
          <w:p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386C8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203C9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386C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386C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386C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386C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386C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386C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386C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386C8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386C8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386C8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386C8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386C8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386C8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386C8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386C8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Default="00113E57" w:rsidP="00113E57">
            <w:pPr>
              <w:rPr>
                <w:rFonts w:ascii="Arial" w:hAnsi="Arial" w:cs="Arial"/>
              </w:rPr>
            </w:pPr>
          </w:p>
          <w:p w:rsidR="00203C9E" w:rsidRDefault="00386C85" w:rsidP="00113E57">
            <w:pPr>
              <w:rPr>
                <w:rFonts w:ascii="Arial" w:hAnsi="Arial" w:cs="Arial"/>
                <w:sz w:val="22"/>
                <w:szCs w:val="22"/>
              </w:rPr>
            </w:pPr>
            <w:r w:rsidRPr="00386C85">
              <w:rPr>
                <w:rFonts w:ascii="Arial" w:hAnsi="Arial" w:cs="Arial"/>
                <w:sz w:val="22"/>
                <w:szCs w:val="22"/>
              </w:rPr>
              <w:t>The interview will be with a focus group.</w:t>
            </w:r>
          </w:p>
          <w:p w:rsidR="00293D6C" w:rsidRPr="00386C85" w:rsidRDefault="00203C9E" w:rsidP="00113E57">
            <w:pPr>
              <w:rPr>
                <w:rFonts w:ascii="Arial" w:hAnsi="Arial" w:cs="Arial"/>
                <w:sz w:val="22"/>
                <w:szCs w:val="22"/>
              </w:rPr>
            </w:pPr>
            <w:r>
              <w:rPr>
                <w:rFonts w:ascii="Arial" w:hAnsi="Arial" w:cs="Arial"/>
                <w:color w:val="FF0000"/>
                <w:sz w:val="22"/>
                <w:szCs w:val="22"/>
              </w:rPr>
              <w:t>L</w:t>
            </w:r>
            <w:r w:rsidR="00293D6C" w:rsidRPr="00203C9E">
              <w:rPr>
                <w:rFonts w:ascii="Arial" w:hAnsi="Arial" w:cs="Arial"/>
                <w:color w:val="FF0000"/>
                <w:sz w:val="22"/>
                <w:szCs w:val="22"/>
              </w:rPr>
              <w:t>esson study</w:t>
            </w:r>
          </w:p>
          <w:p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386C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386C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386C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386C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386C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386C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386C8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9F7C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9F7C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9F7CB7" w:rsidRDefault="009F7CB7" w:rsidP="003257BD">
            <w:pPr>
              <w:rPr>
                <w:rFonts w:ascii="Arial" w:hAnsi="Arial" w:cs="Arial"/>
                <w:sz w:val="22"/>
                <w:szCs w:val="22"/>
              </w:rPr>
            </w:pPr>
            <w:r>
              <w:rPr>
                <w:rFonts w:ascii="Arial" w:hAnsi="Arial" w:cs="Arial"/>
                <w:sz w:val="22"/>
                <w:szCs w:val="22"/>
              </w:rPr>
              <w:t xml:space="preserve">3 pupils in school A </w:t>
            </w:r>
          </w:p>
          <w:p w:rsidR="003257BD" w:rsidRDefault="009F7CB7" w:rsidP="003257BD">
            <w:pPr>
              <w:rPr>
                <w:rFonts w:ascii="Arial" w:hAnsi="Arial" w:cs="Arial"/>
                <w:sz w:val="22"/>
                <w:szCs w:val="22"/>
              </w:rPr>
            </w:pPr>
            <w:r>
              <w:rPr>
                <w:rFonts w:ascii="Arial" w:hAnsi="Arial" w:cs="Arial"/>
                <w:sz w:val="22"/>
                <w:szCs w:val="22"/>
              </w:rPr>
              <w:t>3 pupils in school B</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9F7CB7" w:rsidP="003257BD">
            <w:pPr>
              <w:rPr>
                <w:rFonts w:ascii="Arial" w:hAnsi="Arial" w:cs="Arial"/>
                <w:sz w:val="22"/>
                <w:szCs w:val="22"/>
              </w:rPr>
            </w:pPr>
            <w:r>
              <w:rPr>
                <w:rFonts w:ascii="Arial" w:hAnsi="Arial" w:cs="Arial"/>
                <w:sz w:val="22"/>
                <w:szCs w:val="22"/>
              </w:rPr>
              <w:t>3 MAT learners from a year 5 class in school A</w:t>
            </w:r>
          </w:p>
          <w:p w:rsidR="009F7CB7" w:rsidRDefault="009F7CB7" w:rsidP="003257BD">
            <w:pPr>
              <w:rPr>
                <w:rFonts w:ascii="Arial" w:hAnsi="Arial" w:cs="Arial"/>
                <w:sz w:val="22"/>
                <w:szCs w:val="22"/>
              </w:rPr>
            </w:pPr>
            <w:r>
              <w:rPr>
                <w:rFonts w:ascii="Arial" w:hAnsi="Arial" w:cs="Arial"/>
                <w:sz w:val="22"/>
                <w:szCs w:val="22"/>
              </w:rPr>
              <w:t>3 MAT learners from a year 5 class in school B</w:t>
            </w:r>
          </w:p>
          <w:p w:rsidR="00C205F1" w:rsidRPr="00C205F1" w:rsidRDefault="00C205F1" w:rsidP="003257BD">
            <w:pPr>
              <w:rPr>
                <w:rFonts w:ascii="Arial" w:hAnsi="Arial" w:cs="Arial"/>
                <w:color w:val="FF0000"/>
                <w:sz w:val="22"/>
                <w:szCs w:val="22"/>
              </w:rPr>
            </w:pPr>
            <w:r w:rsidRPr="00C205F1">
              <w:rPr>
                <w:rFonts w:ascii="Arial" w:hAnsi="Arial" w:cs="Arial"/>
                <w:color w:val="FF0000"/>
                <w:sz w:val="22"/>
                <w:szCs w:val="22"/>
              </w:rPr>
              <w:t xml:space="preserve">(pupils </w:t>
            </w:r>
            <w:r>
              <w:rPr>
                <w:rFonts w:ascii="Arial" w:hAnsi="Arial" w:cs="Arial"/>
                <w:color w:val="FF0000"/>
                <w:sz w:val="22"/>
                <w:szCs w:val="22"/>
              </w:rPr>
              <w:t xml:space="preserve">will be </w:t>
            </w:r>
            <w:r w:rsidRPr="00C205F1">
              <w:rPr>
                <w:rFonts w:ascii="Arial" w:hAnsi="Arial" w:cs="Arial"/>
                <w:color w:val="FF0000"/>
                <w:sz w:val="22"/>
                <w:szCs w:val="22"/>
              </w:rPr>
              <w:t>aged 9 or 10)</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9F7CB7" w:rsidP="003257BD">
            <w:pPr>
              <w:rPr>
                <w:rFonts w:ascii="Arial" w:hAnsi="Arial" w:cs="Arial"/>
                <w:sz w:val="22"/>
                <w:szCs w:val="22"/>
              </w:rPr>
            </w:pPr>
            <w:r>
              <w:rPr>
                <w:rFonts w:ascii="Arial" w:hAnsi="Arial" w:cs="Arial"/>
                <w:sz w:val="22"/>
                <w:szCs w:val="22"/>
              </w:rPr>
              <w:t>Pupils will be in the classes that my colleague and I will be teaching and have the characteristics of a MAT learner.</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AF62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AF62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AF62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AF62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AF62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AF62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AF62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AF62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AF62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AF629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AF629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B14E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B14E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203C9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203C9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14EBA">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B14EBA" w:rsidRDefault="00B14EBA" w:rsidP="00C86572">
            <w:pPr>
              <w:autoSpaceDE w:val="0"/>
              <w:autoSpaceDN w:val="0"/>
              <w:adjustRightInd w:val="0"/>
              <w:rPr>
                <w:rFonts w:ascii="Arial" w:hAnsi="Arial" w:cs="Arial"/>
                <w:sz w:val="22"/>
                <w:szCs w:val="22"/>
              </w:rPr>
            </w:pPr>
          </w:p>
          <w:p w:rsidR="003257BD" w:rsidRDefault="00B14EBA" w:rsidP="00B14EBA">
            <w:pPr>
              <w:pStyle w:val="ListParagraph"/>
              <w:numPr>
                <w:ilvl w:val="0"/>
                <w:numId w:val="28"/>
              </w:numPr>
              <w:rPr>
                <w:rFonts w:ascii="Arial" w:hAnsi="Arial" w:cs="Arial"/>
              </w:rPr>
            </w:pPr>
            <w:r>
              <w:rPr>
                <w:rFonts w:ascii="Arial" w:hAnsi="Arial" w:cs="Arial"/>
              </w:rPr>
              <w:t>Could affect pupils’ self-esteem if not chosen to participate in research.</w:t>
            </w:r>
          </w:p>
          <w:p w:rsidR="00B14EBA" w:rsidRDefault="00B14EBA" w:rsidP="00B14EBA">
            <w:pPr>
              <w:rPr>
                <w:rFonts w:ascii="Arial" w:hAnsi="Arial" w:cs="Arial"/>
              </w:rPr>
            </w:pPr>
          </w:p>
          <w:p w:rsidR="00B14EBA" w:rsidRDefault="00B14EBA" w:rsidP="00B14EBA">
            <w:pPr>
              <w:rPr>
                <w:rFonts w:ascii="Arial" w:hAnsi="Arial" w:cs="Arial"/>
              </w:rPr>
            </w:pPr>
          </w:p>
          <w:p w:rsidR="00B14EBA" w:rsidRDefault="00B14EBA" w:rsidP="00B14EBA">
            <w:pPr>
              <w:rPr>
                <w:rFonts w:ascii="Arial" w:hAnsi="Arial" w:cs="Arial"/>
              </w:rPr>
            </w:pPr>
          </w:p>
          <w:p w:rsidR="00B14EBA" w:rsidRDefault="00B14EBA" w:rsidP="00B14EBA">
            <w:pPr>
              <w:rPr>
                <w:rFonts w:ascii="Arial" w:hAnsi="Arial" w:cs="Arial"/>
              </w:rPr>
            </w:pPr>
          </w:p>
          <w:p w:rsidR="00B14EBA" w:rsidRDefault="00B14EBA" w:rsidP="00B14EBA">
            <w:pPr>
              <w:pStyle w:val="ListParagraph"/>
              <w:numPr>
                <w:ilvl w:val="0"/>
                <w:numId w:val="28"/>
              </w:numPr>
              <w:rPr>
                <w:rFonts w:ascii="Arial" w:hAnsi="Arial" w:cs="Arial"/>
              </w:rPr>
            </w:pPr>
            <w:r>
              <w:rPr>
                <w:rFonts w:ascii="Arial" w:hAnsi="Arial" w:cs="Arial"/>
              </w:rPr>
              <w:t>Pupils could feel under pressure to give a ‘correct’ answer to questions.</w:t>
            </w:r>
          </w:p>
          <w:p w:rsidR="00B14EBA" w:rsidRDefault="00B14EBA" w:rsidP="00B14EBA">
            <w:pPr>
              <w:rPr>
                <w:rFonts w:ascii="Arial" w:hAnsi="Arial" w:cs="Arial"/>
              </w:rPr>
            </w:pPr>
          </w:p>
          <w:p w:rsidR="00B14EBA" w:rsidRDefault="00B14EBA" w:rsidP="00B14EBA">
            <w:pPr>
              <w:rPr>
                <w:rFonts w:ascii="Arial" w:hAnsi="Arial" w:cs="Arial"/>
              </w:rPr>
            </w:pPr>
          </w:p>
          <w:p w:rsidR="00B14EBA" w:rsidRPr="00B14EBA" w:rsidRDefault="00B14EBA" w:rsidP="00B14EBA">
            <w:pPr>
              <w:rPr>
                <w:rFonts w:ascii="Arial" w:hAnsi="Arial" w:cs="Arial"/>
              </w:rPr>
            </w:pPr>
          </w:p>
          <w:p w:rsidR="00B14EBA" w:rsidRPr="00B14EBA" w:rsidRDefault="00B14EBA" w:rsidP="00B14EBA">
            <w:pPr>
              <w:rPr>
                <w:rFonts w:ascii="Arial" w:hAnsi="Arial" w:cs="Arial"/>
              </w:rPr>
            </w:pPr>
          </w:p>
          <w:p w:rsidR="00B14EBA" w:rsidRDefault="00B14EBA" w:rsidP="00B14EBA">
            <w:pPr>
              <w:pStyle w:val="ListParagraph"/>
              <w:numPr>
                <w:ilvl w:val="0"/>
                <w:numId w:val="28"/>
              </w:numPr>
              <w:rPr>
                <w:rFonts w:ascii="Arial" w:hAnsi="Arial" w:cs="Arial"/>
              </w:rPr>
            </w:pPr>
            <w:r>
              <w:rPr>
                <w:rFonts w:ascii="Arial" w:hAnsi="Arial" w:cs="Arial"/>
              </w:rPr>
              <w:t>Possible safeguarding issues could arise.</w:t>
            </w:r>
          </w:p>
          <w:p w:rsidR="00B14EBA" w:rsidRDefault="00B14EBA" w:rsidP="00B14EBA">
            <w:pPr>
              <w:rPr>
                <w:rFonts w:ascii="Arial" w:hAnsi="Arial" w:cs="Arial"/>
              </w:rPr>
            </w:pPr>
          </w:p>
          <w:p w:rsidR="00B14EBA" w:rsidRDefault="00B14EBA" w:rsidP="00B14EBA">
            <w:pPr>
              <w:rPr>
                <w:rFonts w:ascii="Arial" w:hAnsi="Arial" w:cs="Arial"/>
              </w:rPr>
            </w:pPr>
          </w:p>
          <w:p w:rsidR="00B14EBA" w:rsidRDefault="00B14EBA" w:rsidP="00B14EBA">
            <w:pPr>
              <w:rPr>
                <w:rFonts w:ascii="Arial" w:hAnsi="Arial" w:cs="Arial"/>
              </w:rPr>
            </w:pPr>
          </w:p>
          <w:p w:rsidR="00B14EBA" w:rsidRPr="00B14EBA" w:rsidRDefault="00B14EBA" w:rsidP="00B14EBA">
            <w:pPr>
              <w:rPr>
                <w:rFonts w:ascii="Arial" w:hAnsi="Arial" w:cs="Arial"/>
              </w:rPr>
            </w:pPr>
          </w:p>
          <w:p w:rsidR="00B14EBA" w:rsidRPr="00B14EBA" w:rsidRDefault="00B14EBA" w:rsidP="00B14EBA">
            <w:pPr>
              <w:pStyle w:val="ListParagraph"/>
              <w:numPr>
                <w:ilvl w:val="0"/>
                <w:numId w:val="28"/>
              </w:numPr>
              <w:rPr>
                <w:rFonts w:ascii="Arial" w:hAnsi="Arial" w:cs="Arial"/>
              </w:rPr>
            </w:pPr>
            <w:r>
              <w:rPr>
                <w:rFonts w:ascii="Arial" w:hAnsi="Arial" w:cs="Arial"/>
              </w:rPr>
              <w:t>Anonymity.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Pr="00B14EBA" w:rsidRDefault="00B14EBA" w:rsidP="00B14EBA">
            <w:pPr>
              <w:pStyle w:val="ListParagraph"/>
              <w:numPr>
                <w:ilvl w:val="0"/>
                <w:numId w:val="29"/>
              </w:numPr>
              <w:rPr>
                <w:rFonts w:ascii="Arial" w:hAnsi="Arial" w:cs="Arial"/>
              </w:rPr>
            </w:pPr>
            <w:r>
              <w:rPr>
                <w:rFonts w:ascii="Arial" w:hAnsi="Arial" w:cs="Arial"/>
              </w:rPr>
              <w:t>All potential participants are given consent forms.  Pupils will be advised that all chosen participants from the MAT group will be selected at random.  All pupils will be involved in the lesson</w:t>
            </w:r>
          </w:p>
          <w:p w:rsidR="003257BD" w:rsidRPr="004C3A0B" w:rsidRDefault="003257BD" w:rsidP="003257BD">
            <w:pPr>
              <w:rPr>
                <w:rFonts w:ascii="Arial" w:hAnsi="Arial" w:cs="Arial"/>
                <w:sz w:val="22"/>
                <w:szCs w:val="22"/>
              </w:rPr>
            </w:pPr>
          </w:p>
          <w:p w:rsidR="00354F34" w:rsidRPr="00B14EBA" w:rsidRDefault="00B14EBA" w:rsidP="00B14EBA">
            <w:pPr>
              <w:pStyle w:val="ListParagraph"/>
              <w:numPr>
                <w:ilvl w:val="0"/>
                <w:numId w:val="29"/>
              </w:numPr>
              <w:autoSpaceDE w:val="0"/>
              <w:autoSpaceDN w:val="0"/>
              <w:adjustRightInd w:val="0"/>
              <w:rPr>
                <w:rFonts w:cs="Arial"/>
                <w:iCs/>
              </w:rPr>
            </w:pPr>
            <w:r w:rsidRPr="00B14EBA">
              <w:rPr>
                <w:rFonts w:ascii="Arial" w:hAnsi="Arial" w:cs="Arial"/>
              </w:rPr>
              <w:t>Pupils will be told that</w:t>
            </w:r>
            <w:r>
              <w:rPr>
                <w:rFonts w:ascii="Arial" w:hAnsi="Arial" w:cs="Arial"/>
              </w:rPr>
              <w:t xml:space="preserve"> </w:t>
            </w:r>
            <w:r w:rsidRPr="00B14EBA">
              <w:rPr>
                <w:rFonts w:ascii="Arial" w:hAnsi="Arial" w:cs="Arial"/>
              </w:rPr>
              <w:t>there is no consequence to any answers that they give and their responses will not impact their education or</w:t>
            </w:r>
            <w:r>
              <w:rPr>
                <w:rFonts w:ascii="Arial" w:hAnsi="Arial" w:cs="Arial"/>
              </w:rPr>
              <w:t xml:space="preserve"> involvement in the research in any way. </w:t>
            </w:r>
          </w:p>
          <w:p w:rsidR="00B14EBA" w:rsidRPr="00B14EBA" w:rsidRDefault="00B14EBA" w:rsidP="00B14EBA">
            <w:pPr>
              <w:pStyle w:val="ListParagraph"/>
              <w:rPr>
                <w:rFonts w:cs="Arial"/>
                <w:iCs/>
              </w:rPr>
            </w:pPr>
          </w:p>
          <w:p w:rsidR="00B14EBA" w:rsidRPr="00B14EBA" w:rsidRDefault="00B14EBA" w:rsidP="00B14EBA">
            <w:pPr>
              <w:pStyle w:val="ListParagraph"/>
              <w:numPr>
                <w:ilvl w:val="0"/>
                <w:numId w:val="29"/>
              </w:numPr>
              <w:autoSpaceDE w:val="0"/>
              <w:autoSpaceDN w:val="0"/>
              <w:adjustRightInd w:val="0"/>
              <w:rPr>
                <w:rFonts w:cs="Arial"/>
                <w:iCs/>
              </w:rPr>
            </w:pPr>
            <w:r w:rsidRPr="00B14EBA">
              <w:rPr>
                <w:rFonts w:ascii="Arial" w:hAnsi="Arial" w:cs="Arial"/>
              </w:rPr>
              <w:t>Any safeguarding issues that arise during the research will be reported to the safeguarding officer within the school immediately, as per the school’s safeguarding policy.</w:t>
            </w:r>
          </w:p>
          <w:p w:rsidR="00B14EBA" w:rsidRPr="00B14EBA" w:rsidRDefault="00B14EBA" w:rsidP="00B14EBA">
            <w:pPr>
              <w:pStyle w:val="ListParagraph"/>
              <w:rPr>
                <w:rFonts w:cs="Arial"/>
                <w:iCs/>
              </w:rPr>
            </w:pPr>
          </w:p>
          <w:p w:rsidR="00B14EBA" w:rsidRPr="004459CE" w:rsidRDefault="00B14EBA" w:rsidP="00B14EBA">
            <w:pPr>
              <w:pStyle w:val="ListParagraph"/>
              <w:numPr>
                <w:ilvl w:val="0"/>
                <w:numId w:val="29"/>
              </w:numPr>
              <w:autoSpaceDE w:val="0"/>
              <w:autoSpaceDN w:val="0"/>
              <w:adjustRightInd w:val="0"/>
              <w:rPr>
                <w:rFonts w:cs="Arial"/>
                <w:iCs/>
              </w:rPr>
            </w:pPr>
            <w:r w:rsidRPr="004459CE">
              <w:rPr>
                <w:rFonts w:ascii="Arial" w:hAnsi="Arial" w:cs="Arial"/>
              </w:rPr>
              <w:t xml:space="preserve">All pupils will be made aware that all data relating to the research will be anonymised and </w:t>
            </w:r>
            <w:r w:rsidR="004459CE" w:rsidRPr="004459CE">
              <w:rPr>
                <w:rFonts w:ascii="Arial" w:hAnsi="Arial" w:cs="Arial"/>
              </w:rPr>
              <w:t>treated confidentially and</w:t>
            </w:r>
            <w:r w:rsidR="004459CE">
              <w:rPr>
                <w:rFonts w:ascii="Arial" w:hAnsi="Arial" w:cs="Arial"/>
              </w:rPr>
              <w:t xml:space="preserve"> </w:t>
            </w:r>
            <w:r w:rsidR="004459CE" w:rsidRPr="004459CE">
              <w:rPr>
                <w:rFonts w:ascii="Arial" w:hAnsi="Arial" w:cs="Arial"/>
              </w:rPr>
              <w:t>no pupil will be identifiable from the data.</w:t>
            </w:r>
          </w:p>
          <w:p w:rsidR="004459CE" w:rsidRPr="004459CE" w:rsidRDefault="004459CE" w:rsidP="004459CE">
            <w:pPr>
              <w:autoSpaceDE w:val="0"/>
              <w:autoSpaceDN w:val="0"/>
              <w:adjustRightInd w:val="0"/>
              <w:rPr>
                <w:rFonts w:cs="Arial"/>
                <w:iCs/>
              </w:rPr>
            </w:pP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Pr="004459CE" w:rsidRDefault="00AD5E63" w:rsidP="006F307C">
            <w:pPr>
              <w:autoSpaceDE w:val="0"/>
              <w:autoSpaceDN w:val="0"/>
              <w:adjustRightInd w:val="0"/>
              <w:rPr>
                <w:rFonts w:ascii="Arial" w:eastAsia="Calibri" w:hAnsi="Arial" w:cs="Arial"/>
                <w:sz w:val="22"/>
                <w:szCs w:val="22"/>
              </w:rPr>
            </w:pPr>
            <w:r w:rsidRPr="004459CE">
              <w:rPr>
                <w:rFonts w:ascii="Arial" w:eastAsia="Calibri" w:hAnsi="Arial" w:cs="Arial"/>
                <w:sz w:val="22"/>
                <w:szCs w:val="22"/>
              </w:rPr>
              <w:t>Risk to Investigator:</w:t>
            </w:r>
          </w:p>
          <w:p w:rsidR="003257BD" w:rsidRPr="004459CE" w:rsidRDefault="003257BD" w:rsidP="003257BD">
            <w:pPr>
              <w:rPr>
                <w:rFonts w:ascii="Arial" w:eastAsia="Calibri" w:hAnsi="Arial" w:cs="Arial"/>
                <w:sz w:val="22"/>
                <w:szCs w:val="22"/>
              </w:rPr>
            </w:pPr>
          </w:p>
          <w:p w:rsidR="004459CE" w:rsidRPr="004459CE" w:rsidRDefault="004459CE" w:rsidP="004459CE">
            <w:pPr>
              <w:pStyle w:val="ListParagraph"/>
              <w:numPr>
                <w:ilvl w:val="0"/>
                <w:numId w:val="30"/>
              </w:numPr>
              <w:rPr>
                <w:rFonts w:ascii="Arial" w:hAnsi="Arial" w:cs="Arial"/>
              </w:rPr>
            </w:pPr>
            <w:r w:rsidRPr="004459CE">
              <w:rPr>
                <w:rFonts w:ascii="Arial" w:hAnsi="Arial" w:cs="Arial"/>
              </w:rPr>
              <w:t>Allegations from pupils whilst completing the research</w:t>
            </w:r>
          </w:p>
          <w:p w:rsidR="004459CE" w:rsidRPr="004459CE" w:rsidRDefault="004459CE" w:rsidP="003257BD">
            <w:pPr>
              <w:rPr>
                <w:rFonts w:ascii="Arial" w:eastAsia="Calibri" w:hAnsi="Arial" w:cs="Arial"/>
                <w:sz w:val="22"/>
                <w:szCs w:val="22"/>
              </w:rPr>
            </w:pPr>
          </w:p>
          <w:p w:rsidR="004459CE" w:rsidRPr="004459CE" w:rsidRDefault="004459CE" w:rsidP="003257BD">
            <w:pPr>
              <w:rPr>
                <w:rFonts w:ascii="Arial" w:eastAsia="Calibri" w:hAnsi="Arial" w:cs="Arial"/>
                <w:sz w:val="22"/>
                <w:szCs w:val="22"/>
              </w:rPr>
            </w:pPr>
          </w:p>
          <w:p w:rsidR="004459CE" w:rsidRPr="004459CE" w:rsidRDefault="004459CE" w:rsidP="004459CE">
            <w:pPr>
              <w:pStyle w:val="ListParagraph"/>
              <w:numPr>
                <w:ilvl w:val="0"/>
                <w:numId w:val="30"/>
              </w:numPr>
              <w:rPr>
                <w:rFonts w:ascii="Arial" w:hAnsi="Arial" w:cs="Arial"/>
              </w:rPr>
            </w:pPr>
            <w:r w:rsidRPr="004459CE">
              <w:rPr>
                <w:rFonts w:ascii="Arial" w:hAnsi="Arial" w:cs="Arial"/>
              </w:rPr>
              <w:t>Possibility of being accused of favouritism by pupils who are not part of the research</w:t>
            </w:r>
          </w:p>
          <w:p w:rsidR="004459CE" w:rsidRPr="004459CE" w:rsidRDefault="004459CE" w:rsidP="003257BD">
            <w:pPr>
              <w:rPr>
                <w:rFonts w:ascii="Arial" w:eastAsia="Calibri" w:hAnsi="Arial" w:cs="Arial"/>
                <w:sz w:val="22"/>
                <w:szCs w:val="22"/>
              </w:rPr>
            </w:pPr>
          </w:p>
          <w:p w:rsidR="004459CE" w:rsidRPr="004459CE" w:rsidRDefault="004459CE" w:rsidP="003257BD">
            <w:pPr>
              <w:rPr>
                <w:rFonts w:ascii="Arial" w:eastAsia="Calibri" w:hAnsi="Arial" w:cs="Arial"/>
                <w:sz w:val="22"/>
                <w:szCs w:val="22"/>
              </w:rPr>
            </w:pPr>
          </w:p>
          <w:p w:rsidR="004459CE" w:rsidRPr="004459CE" w:rsidRDefault="004459CE" w:rsidP="004459CE">
            <w:pPr>
              <w:pStyle w:val="ListParagraph"/>
              <w:numPr>
                <w:ilvl w:val="0"/>
                <w:numId w:val="30"/>
              </w:numPr>
              <w:rPr>
                <w:rFonts w:ascii="Arial" w:hAnsi="Arial" w:cs="Arial"/>
              </w:rPr>
            </w:pPr>
            <w:r w:rsidRPr="004459CE">
              <w:rPr>
                <w:rFonts w:ascii="Arial" w:hAnsi="Arial" w:cs="Arial"/>
              </w:rPr>
              <w:t>Accusation of fabrication of data.</w:t>
            </w:r>
          </w:p>
          <w:p w:rsidR="004459CE" w:rsidRPr="004459CE" w:rsidRDefault="004459CE" w:rsidP="003257BD">
            <w:pPr>
              <w:rPr>
                <w:rFonts w:ascii="Arial" w:eastAsia="Calibri" w:hAnsi="Arial" w:cs="Arial"/>
                <w:sz w:val="22"/>
                <w:szCs w:val="22"/>
              </w:rPr>
            </w:pPr>
          </w:p>
          <w:p w:rsidR="004459CE" w:rsidRPr="004459CE" w:rsidRDefault="004459CE" w:rsidP="003257BD">
            <w:pPr>
              <w:rPr>
                <w:rFonts w:ascii="Arial" w:eastAsia="Calibri" w:hAnsi="Arial" w:cs="Arial"/>
                <w:sz w:val="22"/>
                <w:szCs w:val="22"/>
              </w:rPr>
            </w:pPr>
          </w:p>
          <w:p w:rsidR="004459CE" w:rsidRPr="004459CE" w:rsidRDefault="004459CE" w:rsidP="003257BD">
            <w:pPr>
              <w:rPr>
                <w:rFonts w:ascii="Arial" w:eastAsia="Calibri" w:hAnsi="Arial" w:cs="Arial"/>
                <w:sz w:val="22"/>
                <w:szCs w:val="22"/>
              </w:rPr>
            </w:pPr>
          </w:p>
          <w:p w:rsidR="004459CE" w:rsidRPr="004459CE" w:rsidRDefault="004459CE" w:rsidP="004459CE">
            <w:pPr>
              <w:pStyle w:val="ListParagraph"/>
              <w:numPr>
                <w:ilvl w:val="0"/>
                <w:numId w:val="30"/>
              </w:numPr>
              <w:rPr>
                <w:rFonts w:ascii="Arial" w:hAnsi="Arial" w:cs="Arial"/>
              </w:rPr>
            </w:pPr>
            <w:r w:rsidRPr="004459CE">
              <w:rPr>
                <w:rFonts w:ascii="Arial" w:hAnsi="Arial" w:cs="Arial"/>
              </w:rPr>
              <w:t>Power imbalance as a teacher/researcher</w:t>
            </w:r>
          </w:p>
          <w:p w:rsidR="004459CE" w:rsidRPr="004459CE" w:rsidRDefault="004459CE" w:rsidP="003257BD">
            <w:pPr>
              <w:rPr>
                <w:rFonts w:ascii="Arial" w:eastAsia="Calibri" w:hAnsi="Arial" w:cs="Arial"/>
                <w:sz w:val="22"/>
                <w:szCs w:val="22"/>
              </w:rPr>
            </w:pPr>
          </w:p>
          <w:p w:rsidR="00354F34" w:rsidRPr="004459CE" w:rsidRDefault="00354F34" w:rsidP="003257BD">
            <w:pPr>
              <w:autoSpaceDE w:val="0"/>
              <w:autoSpaceDN w:val="0"/>
              <w:adjustRightInd w:val="0"/>
              <w:rPr>
                <w:rFonts w:ascii="Arial" w:eastAsia="Calibri" w:hAnsi="Arial" w:cs="Arial"/>
                <w:sz w:val="22"/>
                <w:szCs w:val="22"/>
              </w:rPr>
            </w:pPr>
          </w:p>
        </w:tc>
        <w:tc>
          <w:tcPr>
            <w:tcW w:w="5074" w:type="dxa"/>
            <w:gridSpan w:val="3"/>
            <w:tcBorders>
              <w:top w:val="single" w:sz="4" w:space="0" w:color="auto"/>
              <w:bottom w:val="single" w:sz="4" w:space="0" w:color="auto"/>
            </w:tcBorders>
          </w:tcPr>
          <w:p w:rsidR="00AD5E63" w:rsidRPr="004459CE" w:rsidRDefault="00CE6A02" w:rsidP="00AD5E63">
            <w:pPr>
              <w:autoSpaceDE w:val="0"/>
              <w:autoSpaceDN w:val="0"/>
              <w:adjustRightInd w:val="0"/>
              <w:rPr>
                <w:rFonts w:ascii="Arial" w:eastAsia="Calibri" w:hAnsi="Arial" w:cs="Arial"/>
                <w:sz w:val="22"/>
                <w:szCs w:val="22"/>
              </w:rPr>
            </w:pPr>
            <w:r w:rsidRPr="004459CE">
              <w:rPr>
                <w:rFonts w:ascii="Arial" w:eastAsia="Calibri" w:hAnsi="Arial" w:cs="Arial"/>
                <w:sz w:val="22"/>
                <w:szCs w:val="22"/>
              </w:rPr>
              <w:lastRenderedPageBreak/>
              <w:t xml:space="preserve">How will you mitigate the Risk to </w:t>
            </w:r>
            <w:r w:rsidR="00AD5E63" w:rsidRPr="004459CE">
              <w:rPr>
                <w:rFonts w:ascii="Arial" w:eastAsia="Calibri" w:hAnsi="Arial" w:cs="Arial"/>
                <w:sz w:val="22"/>
                <w:szCs w:val="22"/>
              </w:rPr>
              <w:t>Investigator:</w:t>
            </w:r>
          </w:p>
          <w:p w:rsidR="003257BD" w:rsidRPr="004459CE" w:rsidRDefault="003257BD" w:rsidP="003257BD">
            <w:pPr>
              <w:rPr>
                <w:rFonts w:ascii="Arial" w:eastAsia="Calibri" w:hAnsi="Arial" w:cs="Arial"/>
                <w:sz w:val="22"/>
                <w:szCs w:val="22"/>
              </w:rPr>
            </w:pPr>
          </w:p>
          <w:p w:rsidR="004459CE" w:rsidRPr="004459CE" w:rsidRDefault="004459CE" w:rsidP="000C0339">
            <w:pPr>
              <w:pStyle w:val="ListParagraph"/>
              <w:numPr>
                <w:ilvl w:val="0"/>
                <w:numId w:val="31"/>
              </w:numPr>
              <w:rPr>
                <w:rFonts w:ascii="Arial" w:hAnsi="Arial" w:cs="Arial"/>
              </w:rPr>
            </w:pPr>
            <w:r w:rsidRPr="004459CE">
              <w:rPr>
                <w:rFonts w:ascii="Arial" w:hAnsi="Arial" w:cs="Arial"/>
              </w:rPr>
              <w:t>The classroom is a normal activity and during the interview another researcher will be present in the room.</w:t>
            </w:r>
          </w:p>
          <w:p w:rsidR="003257BD" w:rsidRPr="004459CE" w:rsidRDefault="003257BD" w:rsidP="003257BD">
            <w:pPr>
              <w:rPr>
                <w:rFonts w:ascii="Arial" w:eastAsia="Calibri" w:hAnsi="Arial" w:cs="Arial"/>
                <w:sz w:val="22"/>
                <w:szCs w:val="22"/>
              </w:rPr>
            </w:pPr>
          </w:p>
          <w:p w:rsidR="000C0339" w:rsidRPr="004459CE" w:rsidRDefault="000C0339" w:rsidP="000C0339">
            <w:pPr>
              <w:pStyle w:val="ListParagraph"/>
              <w:numPr>
                <w:ilvl w:val="0"/>
                <w:numId w:val="31"/>
              </w:numPr>
              <w:rPr>
                <w:rFonts w:ascii="Arial" w:hAnsi="Arial" w:cs="Arial"/>
              </w:rPr>
            </w:pPr>
            <w:r w:rsidRPr="004459CE">
              <w:rPr>
                <w:rFonts w:ascii="Arial" w:hAnsi="Arial" w:cs="Arial"/>
              </w:rPr>
              <w:t>The classroom is a normal activity and during the interview another researcher will be present in the room.</w:t>
            </w:r>
          </w:p>
          <w:p w:rsidR="00354F34" w:rsidRDefault="00354F34" w:rsidP="000C0339">
            <w:pPr>
              <w:pStyle w:val="ListParagraph"/>
              <w:autoSpaceDE w:val="0"/>
              <w:autoSpaceDN w:val="0"/>
              <w:adjustRightInd w:val="0"/>
              <w:rPr>
                <w:rFonts w:ascii="Arial" w:hAnsi="Arial" w:cs="Arial"/>
              </w:rPr>
            </w:pPr>
          </w:p>
          <w:p w:rsidR="000C0339" w:rsidRDefault="000C0339" w:rsidP="000C0339">
            <w:pPr>
              <w:pStyle w:val="ListParagraph"/>
              <w:autoSpaceDE w:val="0"/>
              <w:autoSpaceDN w:val="0"/>
              <w:adjustRightInd w:val="0"/>
              <w:rPr>
                <w:rFonts w:ascii="Arial" w:hAnsi="Arial" w:cs="Arial"/>
              </w:rPr>
            </w:pPr>
          </w:p>
          <w:p w:rsidR="000C0339" w:rsidRDefault="000C0339" w:rsidP="000C0339">
            <w:pPr>
              <w:pStyle w:val="ListParagraph"/>
              <w:numPr>
                <w:ilvl w:val="0"/>
                <w:numId w:val="31"/>
              </w:numPr>
              <w:autoSpaceDE w:val="0"/>
              <w:autoSpaceDN w:val="0"/>
              <w:adjustRightInd w:val="0"/>
              <w:rPr>
                <w:rFonts w:ascii="Arial" w:hAnsi="Arial" w:cs="Arial"/>
              </w:rPr>
            </w:pPr>
            <w:r>
              <w:rPr>
                <w:rFonts w:ascii="Arial" w:hAnsi="Arial" w:cs="Arial"/>
              </w:rPr>
              <w:t>I will ensure I follow the USTD and BERA ethical guidelines throughout the process.</w:t>
            </w:r>
          </w:p>
          <w:p w:rsidR="000C0339" w:rsidRDefault="000C0339" w:rsidP="000C0339">
            <w:pPr>
              <w:autoSpaceDE w:val="0"/>
              <w:autoSpaceDN w:val="0"/>
              <w:adjustRightInd w:val="0"/>
              <w:rPr>
                <w:rFonts w:ascii="Arial" w:hAnsi="Arial" w:cs="Arial"/>
              </w:rPr>
            </w:pPr>
          </w:p>
          <w:p w:rsidR="000C0339" w:rsidRDefault="000C0339" w:rsidP="000C0339">
            <w:pPr>
              <w:autoSpaceDE w:val="0"/>
              <w:autoSpaceDN w:val="0"/>
              <w:adjustRightInd w:val="0"/>
              <w:rPr>
                <w:rFonts w:ascii="Arial" w:hAnsi="Arial" w:cs="Arial"/>
              </w:rPr>
            </w:pPr>
          </w:p>
          <w:p w:rsidR="000C0339" w:rsidRPr="000C0339" w:rsidRDefault="000C0339" w:rsidP="000C0339">
            <w:pPr>
              <w:pStyle w:val="ListParagraph"/>
              <w:numPr>
                <w:ilvl w:val="0"/>
                <w:numId w:val="31"/>
              </w:numPr>
              <w:autoSpaceDE w:val="0"/>
              <w:autoSpaceDN w:val="0"/>
              <w:adjustRightInd w:val="0"/>
              <w:rPr>
                <w:rFonts w:ascii="Arial" w:hAnsi="Arial" w:cs="Arial"/>
              </w:rPr>
            </w:pPr>
            <w:r>
              <w:rPr>
                <w:rFonts w:ascii="Arial" w:hAnsi="Arial" w:cs="Arial"/>
              </w:rPr>
              <w:t>Pupils will be made aware that participation in the research is voluntary and they have the right to withdraw at any point.</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Pr="000C0339" w:rsidRDefault="000C0339" w:rsidP="000C0339">
            <w:pPr>
              <w:pStyle w:val="ListParagraph"/>
              <w:numPr>
                <w:ilvl w:val="0"/>
                <w:numId w:val="33"/>
              </w:numPr>
              <w:rPr>
                <w:rFonts w:ascii="Arial" w:hAnsi="Arial" w:cs="Arial"/>
              </w:rPr>
            </w:pPr>
            <w:r w:rsidRPr="000C0339">
              <w:rPr>
                <w:rFonts w:ascii="Arial" w:hAnsi="Arial" w:cs="Arial"/>
              </w:rPr>
              <w:t>Need to uphold the good name of the university.</w:t>
            </w:r>
          </w:p>
          <w:p w:rsidR="000C0339" w:rsidRDefault="000C0339" w:rsidP="003257BD">
            <w:pPr>
              <w:rPr>
                <w:rFonts w:ascii="Arial" w:hAnsi="Arial" w:cs="Arial"/>
                <w:sz w:val="22"/>
                <w:szCs w:val="22"/>
              </w:rPr>
            </w:pPr>
          </w:p>
          <w:p w:rsidR="000C0339" w:rsidRPr="000C0339" w:rsidRDefault="000C0339" w:rsidP="000C0339">
            <w:pPr>
              <w:pStyle w:val="ListParagraph"/>
              <w:numPr>
                <w:ilvl w:val="0"/>
                <w:numId w:val="33"/>
              </w:numPr>
              <w:rPr>
                <w:rFonts w:ascii="Arial" w:hAnsi="Arial" w:cs="Arial"/>
              </w:rPr>
            </w:pPr>
            <w:r w:rsidRPr="000C0339">
              <w:rPr>
                <w:rFonts w:ascii="Arial" w:hAnsi="Arial" w:cs="Arial"/>
              </w:rPr>
              <w:t>Not falsify any data which could impact the representation and standards of the university.</w:t>
            </w:r>
          </w:p>
          <w:p w:rsidR="000C0339" w:rsidRDefault="000C0339" w:rsidP="003257BD">
            <w:pPr>
              <w:rPr>
                <w:rFonts w:ascii="Arial" w:hAnsi="Arial" w:cs="Arial"/>
                <w:sz w:val="22"/>
                <w:szCs w:val="22"/>
              </w:rPr>
            </w:pPr>
          </w:p>
          <w:p w:rsidR="000C0339" w:rsidRPr="000C0339" w:rsidRDefault="000C0339" w:rsidP="000C0339">
            <w:pPr>
              <w:pStyle w:val="ListParagraph"/>
              <w:numPr>
                <w:ilvl w:val="0"/>
                <w:numId w:val="33"/>
              </w:numPr>
              <w:rPr>
                <w:rFonts w:ascii="Arial" w:hAnsi="Arial" w:cs="Arial"/>
              </w:rPr>
            </w:pPr>
            <w:r w:rsidRPr="000C0339">
              <w:rPr>
                <w:rFonts w:ascii="Arial" w:hAnsi="Arial" w:cs="Arial"/>
              </w:rPr>
              <w:t>Not behaving in a way that could impact the relationship between school and university.</w:t>
            </w: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University</w:t>
            </w:r>
            <w:r w:rsidRPr="00354F34">
              <w:rPr>
                <w:rFonts w:ascii="Arial" w:hAnsi="Arial" w:cs="Arial"/>
                <w:i/>
                <w:sz w:val="18"/>
                <w:szCs w:val="18"/>
              </w:rPr>
              <w:t>:</w:t>
            </w:r>
          </w:p>
          <w:p w:rsidR="003257BD" w:rsidRDefault="003257BD" w:rsidP="003257BD">
            <w:pPr>
              <w:rPr>
                <w:rFonts w:ascii="Arial" w:hAnsi="Arial" w:cs="Arial"/>
                <w:sz w:val="22"/>
                <w:szCs w:val="22"/>
              </w:rPr>
            </w:pPr>
          </w:p>
          <w:p w:rsidR="003257BD" w:rsidRPr="000C0339" w:rsidRDefault="000C0339" w:rsidP="000C0339">
            <w:pPr>
              <w:pStyle w:val="ListParagraph"/>
              <w:numPr>
                <w:ilvl w:val="0"/>
                <w:numId w:val="34"/>
              </w:numPr>
              <w:rPr>
                <w:rFonts w:ascii="Arial" w:hAnsi="Arial" w:cs="Arial"/>
              </w:rPr>
            </w:pPr>
            <w:r w:rsidRPr="000C0339">
              <w:rPr>
                <w:rFonts w:ascii="Arial" w:hAnsi="Arial" w:cs="Arial"/>
              </w:rPr>
              <w:t>I will ensure I follow the UWTSD and BERA ethical guidelines and behave in a professional manner at all times.</w:t>
            </w:r>
          </w:p>
          <w:p w:rsidR="00354F34" w:rsidRPr="004C3A0B" w:rsidRDefault="00354F34" w:rsidP="003257BD">
            <w:pPr>
              <w:autoSpaceDE w:val="0"/>
              <w:autoSpaceDN w:val="0"/>
              <w:adjustRightInd w:val="0"/>
              <w:rPr>
                <w:rFonts w:cs="Arial"/>
              </w:rPr>
            </w:pP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203C9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0C033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203C9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203C9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0C0339" w:rsidP="003257BD">
            <w:pPr>
              <w:rPr>
                <w:rFonts w:ascii="Arial" w:hAnsi="Arial" w:cs="Arial"/>
                <w:sz w:val="22"/>
                <w:szCs w:val="22"/>
              </w:rPr>
            </w:pPr>
            <w:r>
              <w:rPr>
                <w:rFonts w:ascii="Arial" w:hAnsi="Arial" w:cs="Arial"/>
                <w:sz w:val="22"/>
                <w:szCs w:val="22"/>
              </w:rPr>
              <w:t>Normal class teacher feedback will be provided to all pupils after the lesson as appropriate.  The six participants involved will have access to the research upon request.</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1F5BA2" w:rsidP="003257BD">
            <w:pPr>
              <w:rPr>
                <w:rFonts w:ascii="Arial" w:hAnsi="Arial" w:cs="Arial"/>
                <w:sz w:val="22"/>
                <w:szCs w:val="22"/>
              </w:rPr>
            </w:pPr>
            <w:r>
              <w:rPr>
                <w:rFonts w:ascii="Arial" w:hAnsi="Arial" w:cs="Arial"/>
                <w:sz w:val="22"/>
                <w:szCs w:val="22"/>
              </w:rPr>
              <w:t xml:space="preserve">Written consent from parents, carers or guardians.  A consent form will be sent home and parents will be asked to sign and return the form to confirm if they are happy for their child to take part in the research.  Language will be jargon free and parents/guardians will be able to contact me if they have any questions regarding the research. </w:t>
            </w:r>
          </w:p>
          <w:p w:rsidR="001F5BA2" w:rsidRDefault="001F5BA2" w:rsidP="003257BD">
            <w:pPr>
              <w:rPr>
                <w:rFonts w:ascii="Arial" w:hAnsi="Arial" w:cs="Arial"/>
                <w:sz w:val="22"/>
                <w:szCs w:val="22"/>
              </w:rPr>
            </w:pPr>
          </w:p>
          <w:p w:rsidR="001F5BA2" w:rsidRDefault="001F5BA2" w:rsidP="003257BD">
            <w:pPr>
              <w:rPr>
                <w:rFonts w:ascii="Arial" w:hAnsi="Arial" w:cs="Arial"/>
                <w:sz w:val="22"/>
                <w:szCs w:val="22"/>
              </w:rPr>
            </w:pPr>
            <w:r>
              <w:rPr>
                <w:rFonts w:ascii="Arial" w:hAnsi="Arial" w:cs="Arial"/>
                <w:sz w:val="22"/>
                <w:szCs w:val="22"/>
              </w:rPr>
              <w:t>Consent from the school will be obtained from the school mentor.</w:t>
            </w:r>
          </w:p>
          <w:p w:rsidR="001F5BA2" w:rsidRDefault="001F5BA2" w:rsidP="003257BD">
            <w:pPr>
              <w:rPr>
                <w:rFonts w:ascii="Arial" w:hAnsi="Arial" w:cs="Arial"/>
                <w:sz w:val="22"/>
                <w:szCs w:val="22"/>
              </w:rPr>
            </w:pPr>
          </w:p>
          <w:p w:rsidR="001F5BA2" w:rsidRDefault="001F5BA2" w:rsidP="003257BD">
            <w:pPr>
              <w:rPr>
                <w:rFonts w:ascii="Arial" w:hAnsi="Arial" w:cs="Arial"/>
                <w:sz w:val="22"/>
                <w:szCs w:val="22"/>
              </w:rPr>
            </w:pPr>
            <w:r>
              <w:rPr>
                <w:rFonts w:ascii="Arial" w:hAnsi="Arial" w:cs="Arial"/>
                <w:sz w:val="22"/>
                <w:szCs w:val="22"/>
              </w:rPr>
              <w:t>Written assent will be obtained from pupils taking part in the research, as they are under 18 years old.  Pupils will be clearly informed of the purpose of the research, language will be clear and concise, jargon free and age appropriate, pupils will have an opportunity to ask questions.</w:t>
            </w:r>
          </w:p>
          <w:p w:rsidR="001F5BA2" w:rsidRDefault="001F5BA2" w:rsidP="003257BD">
            <w:pPr>
              <w:rPr>
                <w:rFonts w:ascii="Arial" w:hAnsi="Arial" w:cs="Arial"/>
                <w:sz w:val="22"/>
                <w:szCs w:val="22"/>
              </w:rPr>
            </w:pPr>
          </w:p>
          <w:p w:rsidR="001F5BA2" w:rsidRDefault="001F5BA2" w:rsidP="003257BD">
            <w:pPr>
              <w:rPr>
                <w:rFonts w:ascii="Arial" w:hAnsi="Arial" w:cs="Arial"/>
                <w:sz w:val="22"/>
                <w:szCs w:val="22"/>
              </w:rPr>
            </w:pPr>
            <w:r>
              <w:rPr>
                <w:rFonts w:ascii="Arial" w:hAnsi="Arial" w:cs="Arial"/>
                <w:sz w:val="22"/>
                <w:szCs w:val="22"/>
              </w:rPr>
              <w:t>Ongoing consent will be confirmed through verbal check-ins with pupils which will take place during the lesson, prior to the interview and during the interview.</w:t>
            </w:r>
          </w:p>
          <w:p w:rsidR="00310046" w:rsidRDefault="00310046" w:rsidP="003257BD">
            <w:pPr>
              <w:rPr>
                <w:rFonts w:ascii="Arial" w:hAnsi="Arial" w:cs="Arial"/>
                <w:sz w:val="22"/>
                <w:szCs w:val="22"/>
              </w:rPr>
            </w:pPr>
          </w:p>
          <w:p w:rsidR="00310046" w:rsidRDefault="00310046" w:rsidP="003257BD">
            <w:pPr>
              <w:rPr>
                <w:rFonts w:ascii="Arial" w:hAnsi="Arial" w:cs="Arial"/>
                <w:sz w:val="22"/>
                <w:szCs w:val="22"/>
              </w:rPr>
            </w:pPr>
            <w:r>
              <w:rPr>
                <w:rFonts w:ascii="Arial" w:hAnsi="Arial" w:cs="Arial"/>
                <w:sz w:val="22"/>
                <w:szCs w:val="22"/>
              </w:rPr>
              <w:t xml:space="preserve">BERA ethical guidelines and UNCRC guidelines will be followed.  </w:t>
            </w:r>
          </w:p>
          <w:p w:rsidR="001F5BA2" w:rsidRDefault="001F5BA2" w:rsidP="003257BD">
            <w:pPr>
              <w:rPr>
                <w:rFonts w:ascii="Arial" w:hAnsi="Arial" w:cs="Arial"/>
                <w:sz w:val="22"/>
                <w:szCs w:val="22"/>
              </w:rPr>
            </w:pP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1F5BA2" w:rsidP="003257BD">
            <w:pPr>
              <w:rPr>
                <w:rFonts w:ascii="Arial" w:hAnsi="Arial" w:cs="Arial"/>
                <w:sz w:val="22"/>
                <w:szCs w:val="22"/>
              </w:rPr>
            </w:pPr>
            <w:r>
              <w:rPr>
                <w:rFonts w:ascii="Arial" w:hAnsi="Arial" w:cs="Arial"/>
                <w:sz w:val="22"/>
                <w:szCs w:val="22"/>
              </w:rPr>
              <w:t>All data, including pupil</w:t>
            </w:r>
            <w:r w:rsidR="000D7216">
              <w:rPr>
                <w:rFonts w:ascii="Arial" w:hAnsi="Arial" w:cs="Arial"/>
                <w:sz w:val="22"/>
                <w:szCs w:val="22"/>
              </w:rPr>
              <w:t xml:space="preserve"> and school names will be anonymised.</w:t>
            </w:r>
          </w:p>
          <w:p w:rsidR="000D7216" w:rsidRDefault="000D7216" w:rsidP="003257BD">
            <w:pPr>
              <w:rPr>
                <w:rFonts w:ascii="Arial" w:hAnsi="Arial" w:cs="Arial"/>
                <w:sz w:val="22"/>
                <w:szCs w:val="22"/>
              </w:rPr>
            </w:pPr>
          </w:p>
          <w:p w:rsidR="000D7216" w:rsidRDefault="000D7216" w:rsidP="003257BD">
            <w:pPr>
              <w:rPr>
                <w:rFonts w:ascii="Arial" w:hAnsi="Arial" w:cs="Arial"/>
                <w:sz w:val="22"/>
                <w:szCs w:val="22"/>
              </w:rPr>
            </w:pPr>
            <w:r>
              <w:rPr>
                <w:rFonts w:ascii="Arial" w:hAnsi="Arial" w:cs="Arial"/>
                <w:sz w:val="22"/>
                <w:szCs w:val="22"/>
              </w:rPr>
              <w:t>All data will be held confidentially.</w:t>
            </w:r>
          </w:p>
          <w:p w:rsidR="000D7216" w:rsidRDefault="000D7216" w:rsidP="003257BD">
            <w:pPr>
              <w:rPr>
                <w:rFonts w:ascii="Arial" w:hAnsi="Arial" w:cs="Arial"/>
                <w:sz w:val="22"/>
                <w:szCs w:val="22"/>
              </w:rPr>
            </w:pPr>
          </w:p>
          <w:p w:rsidR="000D7216" w:rsidRDefault="000D7216" w:rsidP="003257BD">
            <w:pPr>
              <w:rPr>
                <w:rFonts w:ascii="Arial" w:hAnsi="Arial" w:cs="Arial"/>
                <w:sz w:val="22"/>
                <w:szCs w:val="22"/>
              </w:rPr>
            </w:pPr>
            <w:r>
              <w:rPr>
                <w:rFonts w:ascii="Arial" w:hAnsi="Arial" w:cs="Arial"/>
                <w:sz w:val="22"/>
                <w:szCs w:val="22"/>
              </w:rPr>
              <w:t>No pupils will be identifiable from the research.</w:t>
            </w:r>
          </w:p>
          <w:p w:rsidR="00C20294" w:rsidRDefault="00C20294" w:rsidP="003257BD">
            <w:pPr>
              <w:autoSpaceDE w:val="0"/>
              <w:autoSpaceDN w:val="0"/>
              <w:adjustRightInd w:val="0"/>
              <w:rPr>
                <w:rFonts w:cs="Arial"/>
              </w:rPr>
            </w:pPr>
          </w:p>
          <w:p w:rsidR="00310046" w:rsidRDefault="00310046" w:rsidP="00310046">
            <w:pPr>
              <w:rPr>
                <w:rFonts w:ascii="Arial" w:hAnsi="Arial" w:cs="Arial"/>
                <w:sz w:val="22"/>
                <w:szCs w:val="22"/>
              </w:rPr>
            </w:pPr>
            <w:r>
              <w:rPr>
                <w:rFonts w:ascii="Arial" w:hAnsi="Arial" w:cs="Arial"/>
                <w:sz w:val="22"/>
                <w:szCs w:val="22"/>
              </w:rPr>
              <w:t xml:space="preserve">BERA ethical guidelines will be followed.  </w:t>
            </w:r>
          </w:p>
          <w:p w:rsidR="00310046" w:rsidRPr="004C3A0B" w:rsidRDefault="00310046" w:rsidP="003257BD">
            <w:pPr>
              <w:autoSpaceDE w:val="0"/>
              <w:autoSpaceDN w:val="0"/>
              <w:adjustRightInd w:val="0"/>
              <w:rPr>
                <w:rFonts w:cs="Arial"/>
              </w:rPr>
            </w:pP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C205F1" w:rsidP="00947984">
            <w:pPr>
              <w:pStyle w:val="NormalWeb"/>
              <w:autoSpaceDE w:val="0"/>
              <w:autoSpaceDN w:val="0"/>
              <w:adjustRightInd w:val="0"/>
              <w:jc w:val="center"/>
              <w:rPr>
                <w:rFonts w:ascii="MS Gothic" w:eastAsia="MS Gothic" w:hAnsi="MS Gothic" w:cs="Arial"/>
                <w:b/>
                <w:bCs/>
                <w:sz w:val="22"/>
                <w:szCs w:val="22"/>
                <w:lang w:val="en-US"/>
              </w:rPr>
            </w:pPr>
            <w:r w:rsidRPr="00C205F1">
              <w:rPr>
                <w:rFonts w:ascii="MS Gothic" w:eastAsia="MS Gothic" w:hAnsi="MS Gothic" w:cs="Arial" w:hint="eastAsia"/>
                <w:b/>
                <w:bCs/>
                <w:color w:val="FF0000"/>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C205F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C205F1" w:rsidRDefault="00C205F1" w:rsidP="003257BD">
            <w:pPr>
              <w:rPr>
                <w:rFonts w:ascii="Arial" w:hAnsi="Arial" w:cs="Arial"/>
                <w:color w:val="FF0000"/>
                <w:sz w:val="22"/>
                <w:szCs w:val="22"/>
              </w:rPr>
            </w:pPr>
            <w:r w:rsidRPr="00C205F1">
              <w:rPr>
                <w:rFonts w:ascii="Arial" w:hAnsi="Arial" w:cs="Arial"/>
                <w:color w:val="FF0000"/>
                <w:sz w:val="22"/>
                <w:szCs w:val="22"/>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CD3CBA"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Content>
              <w:p w:rsidR="007407AA" w:rsidRPr="004C3A0B" w:rsidRDefault="00203C9E" w:rsidP="00C1657B">
                <w:pPr>
                  <w:autoSpaceDE w:val="0"/>
                  <w:autoSpaceDN w:val="0"/>
                  <w:adjustRightInd w:val="0"/>
                  <w:jc w:val="center"/>
                  <w:rPr>
                    <w:rFonts w:ascii="Arial" w:hAnsi="Arial" w:cs="Arial"/>
                    <w:bCs/>
                    <w:sz w:val="22"/>
                    <w:szCs w:val="22"/>
                  </w:rPr>
                </w:pPr>
                <w:r w:rsidRPr="00203C9E">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293D6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CD3CB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CD3CB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CD3CB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color w:val="FF0000"/>
                <w:sz w:val="22"/>
                <w:szCs w:val="22"/>
              </w:rPr>
              <w:id w:val="1761182650"/>
              <w14:checkbox>
                <w14:checked w14:val="1"/>
                <w14:checkedState w14:val="2612" w14:font="MS Gothic"/>
                <w14:uncheckedState w14:val="2610" w14:font="MS Gothic"/>
              </w14:checkbox>
            </w:sdtPr>
            <w:sdtContent>
              <w:p w:rsidR="007407AA" w:rsidRPr="004C3A0B" w:rsidRDefault="00203C9E" w:rsidP="00C1657B">
                <w:pPr>
                  <w:autoSpaceDE w:val="0"/>
                  <w:autoSpaceDN w:val="0"/>
                  <w:adjustRightInd w:val="0"/>
                  <w:jc w:val="center"/>
                  <w:rPr>
                    <w:rFonts w:ascii="Arial" w:hAnsi="Arial" w:cs="Arial"/>
                    <w:bCs/>
                    <w:sz w:val="22"/>
                    <w:szCs w:val="22"/>
                  </w:rPr>
                </w:pPr>
                <w:r w:rsidRPr="00203C9E">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293D6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color w:val="FF0000"/>
                <w:sz w:val="22"/>
                <w:szCs w:val="22"/>
              </w:rPr>
              <w:id w:val="-40376448"/>
              <w14:checkbox>
                <w14:checked w14:val="1"/>
                <w14:checkedState w14:val="2612" w14:font="MS Gothic"/>
                <w14:uncheckedState w14:val="2610" w14:font="MS Gothic"/>
              </w14:checkbox>
            </w:sdtPr>
            <w:sdtContent>
              <w:p w:rsidR="007407AA" w:rsidRPr="004C3A0B" w:rsidRDefault="00293D6C" w:rsidP="00C1657B">
                <w:pPr>
                  <w:autoSpaceDE w:val="0"/>
                  <w:autoSpaceDN w:val="0"/>
                  <w:adjustRightInd w:val="0"/>
                  <w:jc w:val="center"/>
                  <w:rPr>
                    <w:rFonts w:ascii="Arial" w:hAnsi="Arial" w:cs="Arial"/>
                    <w:bCs/>
                    <w:sz w:val="22"/>
                    <w:szCs w:val="22"/>
                  </w:rPr>
                </w:pPr>
                <w:r w:rsidRPr="00203C9E">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293D6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CD3CB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Pr="00C205F1" w:rsidRDefault="00C205F1" w:rsidP="003257BD">
            <w:pPr>
              <w:rPr>
                <w:rFonts w:ascii="Arial" w:hAnsi="Arial" w:cs="Arial"/>
                <w:color w:val="FF0000"/>
                <w:sz w:val="22"/>
                <w:szCs w:val="22"/>
              </w:rPr>
            </w:pPr>
            <w:r w:rsidRPr="00C205F1">
              <w:rPr>
                <w:rFonts w:ascii="Arial" w:hAnsi="Arial" w:cs="Arial"/>
                <w:color w:val="FF0000"/>
                <w:sz w:val="22"/>
                <w:szCs w:val="22"/>
              </w:rPr>
              <w:lastRenderedPageBreak/>
              <w:t xml:space="preserve">Any manual data collected will be stored in a locked drawer until destroyed, which will be </w:t>
            </w:r>
            <w:r w:rsidRPr="00C205F1">
              <w:rPr>
                <w:rFonts w:ascii="Arial" w:hAnsi="Arial" w:cs="Arial"/>
                <w:color w:val="FF0000"/>
                <w:sz w:val="22"/>
                <w:szCs w:val="22"/>
              </w:rPr>
              <w:t>after the final examination board has met and agreed the module marks</w:t>
            </w:r>
            <w:r w:rsidRPr="00C205F1">
              <w:rPr>
                <w:rFonts w:ascii="Arial" w:hAnsi="Arial" w:cs="Arial"/>
                <w:color w:val="FF0000"/>
                <w:sz w:val="22"/>
                <w:szCs w:val="22"/>
              </w:rPr>
              <w:t>.</w:t>
            </w:r>
          </w:p>
          <w:p w:rsidR="00C205F1" w:rsidRPr="00C205F1" w:rsidRDefault="00C205F1" w:rsidP="003257BD">
            <w:pPr>
              <w:rPr>
                <w:rFonts w:ascii="Arial" w:hAnsi="Arial" w:cs="Arial"/>
                <w:color w:val="FF0000"/>
                <w:sz w:val="22"/>
                <w:szCs w:val="22"/>
              </w:rPr>
            </w:pPr>
            <w:r w:rsidRPr="00C205F1">
              <w:rPr>
                <w:rFonts w:ascii="Arial" w:hAnsi="Arial" w:cs="Arial"/>
                <w:color w:val="FF0000"/>
                <w:sz w:val="22"/>
                <w:szCs w:val="22"/>
              </w:rPr>
              <w:t>A</w:t>
            </w:r>
            <w:r>
              <w:rPr>
                <w:rFonts w:ascii="Arial" w:hAnsi="Arial" w:cs="Arial"/>
                <w:color w:val="FF0000"/>
                <w:sz w:val="22"/>
                <w:szCs w:val="22"/>
              </w:rPr>
              <w:t>ny</w:t>
            </w:r>
            <w:r w:rsidRPr="00C205F1">
              <w:rPr>
                <w:rFonts w:ascii="Arial" w:hAnsi="Arial" w:cs="Arial"/>
                <w:color w:val="FF0000"/>
                <w:sz w:val="22"/>
                <w:szCs w:val="22"/>
              </w:rPr>
              <w:t xml:space="preserve"> soft copies will be password protected, with only myself and fellow researcher having access to the password.</w:t>
            </w: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CD3C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CD3CB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CD3C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CD3C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CD3C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CD3C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CD3C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331A88" w:rsidRPr="004C3A0B" w:rsidRDefault="00ED5DD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ED5DD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293D6C" w:rsidP="003257BD">
            <w:pPr>
              <w:autoSpaceDE w:val="0"/>
              <w:autoSpaceDN w:val="0"/>
              <w:adjustRightInd w:val="0"/>
              <w:rPr>
                <w:rFonts w:ascii="Arial" w:hAnsi="Arial" w:cs="Arial"/>
                <w:sz w:val="22"/>
                <w:szCs w:val="22"/>
              </w:rPr>
            </w:pPr>
            <w:r w:rsidRPr="00203C9E">
              <w:rPr>
                <w:rFonts w:ascii="Arial" w:hAnsi="Arial" w:cs="Arial"/>
                <w:color w:val="FF0000"/>
                <w:sz w:val="22"/>
                <w:szCs w:val="22"/>
              </w:rPr>
              <w:t>Summary</w:t>
            </w:r>
            <w:r w:rsidR="00F12486">
              <w:rPr>
                <w:rFonts w:ascii="Arial" w:hAnsi="Arial" w:cs="Arial"/>
                <w:sz w:val="22"/>
                <w:szCs w:val="22"/>
              </w:rPr>
              <w:t xml:space="preserve"> data will be available to the university module leads and external examiner upon request.</w:t>
            </w:r>
          </w:p>
          <w:p w:rsidR="00F12486" w:rsidRDefault="00F12486" w:rsidP="003257BD">
            <w:pPr>
              <w:autoSpaceDE w:val="0"/>
              <w:autoSpaceDN w:val="0"/>
              <w:adjustRightInd w:val="0"/>
              <w:rPr>
                <w:rFonts w:ascii="Arial" w:hAnsi="Arial" w:cs="Arial"/>
                <w:sz w:val="22"/>
                <w:szCs w:val="22"/>
              </w:rPr>
            </w:pPr>
          </w:p>
          <w:p w:rsidR="00F12486" w:rsidRDefault="00F12486" w:rsidP="003257BD">
            <w:pPr>
              <w:autoSpaceDE w:val="0"/>
              <w:autoSpaceDN w:val="0"/>
              <w:adjustRightInd w:val="0"/>
              <w:rPr>
                <w:rFonts w:ascii="Arial" w:hAnsi="Arial" w:cs="Arial"/>
                <w:sz w:val="22"/>
                <w:szCs w:val="22"/>
              </w:rPr>
            </w:pPr>
            <w:r>
              <w:rPr>
                <w:rFonts w:ascii="Arial" w:hAnsi="Arial" w:cs="Arial"/>
                <w:sz w:val="22"/>
                <w:szCs w:val="22"/>
              </w:rPr>
              <w:t>All data will be stored until the relevant research assignment goes through the university exam board.  After this point all research data will be destroyed.</w:t>
            </w:r>
          </w:p>
          <w:p w:rsidR="00ED5DD8" w:rsidRDefault="00ED5DD8" w:rsidP="003257BD">
            <w:pPr>
              <w:autoSpaceDE w:val="0"/>
              <w:autoSpaceDN w:val="0"/>
              <w:adjustRightInd w:val="0"/>
              <w:rPr>
                <w:rFonts w:ascii="Arial" w:hAnsi="Arial" w:cs="Arial"/>
                <w:sz w:val="22"/>
                <w:szCs w:val="22"/>
              </w:rPr>
            </w:pPr>
          </w:p>
          <w:p w:rsidR="00ED5DD8" w:rsidRDefault="00ED5DD8" w:rsidP="003257BD">
            <w:pPr>
              <w:autoSpaceDE w:val="0"/>
              <w:autoSpaceDN w:val="0"/>
              <w:adjustRightInd w:val="0"/>
              <w:rPr>
                <w:rFonts w:ascii="Arial" w:hAnsi="Arial" w:cs="Arial"/>
                <w:sz w:val="22"/>
                <w:szCs w:val="22"/>
              </w:rPr>
            </w:pPr>
            <w:r>
              <w:rPr>
                <w:rFonts w:ascii="Arial" w:hAnsi="Arial" w:cs="Arial"/>
                <w:sz w:val="22"/>
                <w:szCs w:val="22"/>
              </w:rPr>
              <w:t>All data will be archived on the university OneDrive and password protected in line with the UWTSD data management guidelines.</w:t>
            </w:r>
          </w:p>
          <w:p w:rsidR="00331A88" w:rsidRPr="004C3A0B" w:rsidRDefault="00331A88" w:rsidP="003257BD">
            <w:pPr>
              <w:autoSpaceDE w:val="0"/>
              <w:autoSpaceDN w:val="0"/>
              <w:adjustRightInd w:val="0"/>
              <w:rPr>
                <w:rFonts w:cs="Arial"/>
              </w:rPr>
            </w:pP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F12486" w:rsidRDefault="00F12486" w:rsidP="003257BD">
            <w:pPr>
              <w:autoSpaceDE w:val="0"/>
              <w:autoSpaceDN w:val="0"/>
              <w:adjustRightInd w:val="0"/>
              <w:rPr>
                <w:rFonts w:ascii="Arial" w:hAnsi="Arial" w:cs="Arial"/>
                <w:sz w:val="22"/>
                <w:szCs w:val="22"/>
              </w:rPr>
            </w:pPr>
            <w:r>
              <w:rPr>
                <w:rFonts w:ascii="Arial" w:hAnsi="Arial" w:cs="Arial"/>
                <w:sz w:val="22"/>
                <w:szCs w:val="22"/>
              </w:rPr>
              <w:t>The researcher.</w:t>
            </w:r>
          </w:p>
          <w:p w:rsidR="00F12486" w:rsidRDefault="00F12486" w:rsidP="003257BD">
            <w:pPr>
              <w:autoSpaceDE w:val="0"/>
              <w:autoSpaceDN w:val="0"/>
              <w:adjustRightInd w:val="0"/>
              <w:rPr>
                <w:rFonts w:ascii="Arial" w:hAnsi="Arial" w:cs="Arial"/>
                <w:sz w:val="22"/>
                <w:szCs w:val="22"/>
              </w:rPr>
            </w:pPr>
            <w:r>
              <w:rPr>
                <w:rFonts w:ascii="Arial" w:hAnsi="Arial" w:cs="Arial"/>
                <w:sz w:val="22"/>
                <w:szCs w:val="22"/>
              </w:rPr>
              <w:t>Research partner.</w:t>
            </w:r>
          </w:p>
          <w:p w:rsidR="00947984" w:rsidRPr="00B62A32" w:rsidRDefault="00B62A32" w:rsidP="003257BD">
            <w:pPr>
              <w:autoSpaceDE w:val="0"/>
              <w:autoSpaceDN w:val="0"/>
              <w:adjustRightInd w:val="0"/>
              <w:rPr>
                <w:rFonts w:ascii="Arial" w:hAnsi="Arial" w:cs="Arial"/>
                <w:color w:val="FF0000"/>
                <w:sz w:val="22"/>
                <w:szCs w:val="22"/>
              </w:rPr>
            </w:pPr>
            <w:r w:rsidRPr="00B62A32">
              <w:rPr>
                <w:rFonts w:ascii="Arial" w:hAnsi="Arial" w:cs="Arial"/>
                <w:color w:val="FF0000"/>
                <w:sz w:val="22"/>
                <w:szCs w:val="22"/>
              </w:rPr>
              <w:t>(removed module lead)</w:t>
            </w:r>
          </w:p>
          <w:p w:rsidR="00B62A32" w:rsidRPr="004C3A0B" w:rsidRDefault="00B62A32"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F12486" w:rsidRDefault="00F12486" w:rsidP="003257BD">
            <w:pPr>
              <w:autoSpaceDE w:val="0"/>
              <w:autoSpaceDN w:val="0"/>
              <w:adjustRightInd w:val="0"/>
              <w:rPr>
                <w:rFonts w:ascii="Arial" w:hAnsi="Arial" w:cs="Arial"/>
                <w:sz w:val="22"/>
                <w:szCs w:val="22"/>
              </w:rPr>
            </w:pPr>
            <w:r>
              <w:rPr>
                <w:rFonts w:ascii="Arial" w:hAnsi="Arial" w:cs="Arial"/>
                <w:sz w:val="22"/>
                <w:szCs w:val="22"/>
              </w:rPr>
              <w:t>The researcher (myself).</w:t>
            </w:r>
            <w:bookmarkStart w:id="2" w:name="_GoBack"/>
            <w:bookmarkEnd w:id="2"/>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F12486" w:rsidP="003257BD">
            <w:pPr>
              <w:autoSpaceDE w:val="0"/>
              <w:autoSpaceDN w:val="0"/>
              <w:adjustRightInd w:val="0"/>
              <w:rPr>
                <w:rFonts w:ascii="Arial" w:hAnsi="Arial" w:cs="Arial"/>
                <w:sz w:val="22"/>
                <w:szCs w:val="22"/>
              </w:rPr>
            </w:pPr>
            <w:r>
              <w:rPr>
                <w:rFonts w:ascii="Arial" w:hAnsi="Arial" w:cs="Arial"/>
                <w:sz w:val="22"/>
                <w:szCs w:val="22"/>
              </w:rPr>
              <w:t xml:space="preserve">Any electronic data will be held on a password protected USB stick, which only I will have access to.  </w:t>
            </w:r>
          </w:p>
          <w:p w:rsidR="00F12486" w:rsidRDefault="00F12486" w:rsidP="003257BD">
            <w:pPr>
              <w:autoSpaceDE w:val="0"/>
              <w:autoSpaceDN w:val="0"/>
              <w:adjustRightInd w:val="0"/>
              <w:rPr>
                <w:rFonts w:ascii="Arial" w:hAnsi="Arial" w:cs="Arial"/>
                <w:sz w:val="22"/>
                <w:szCs w:val="22"/>
              </w:rPr>
            </w:pPr>
          </w:p>
          <w:p w:rsidR="00F12486" w:rsidRDefault="00F12486" w:rsidP="003257BD">
            <w:pPr>
              <w:autoSpaceDE w:val="0"/>
              <w:autoSpaceDN w:val="0"/>
              <w:adjustRightInd w:val="0"/>
              <w:rPr>
                <w:rFonts w:ascii="Arial" w:hAnsi="Arial" w:cs="Arial"/>
                <w:sz w:val="22"/>
                <w:szCs w:val="22"/>
              </w:rPr>
            </w:pPr>
            <w:r>
              <w:rPr>
                <w:rFonts w:ascii="Arial" w:hAnsi="Arial" w:cs="Arial"/>
                <w:sz w:val="22"/>
                <w:szCs w:val="22"/>
              </w:rPr>
              <w:t>Any hard copies of pupil data will be stored in a locked cupboard.</w:t>
            </w:r>
          </w:p>
          <w:p w:rsidR="00F12486" w:rsidRDefault="00F12486" w:rsidP="003257BD">
            <w:pPr>
              <w:autoSpaceDE w:val="0"/>
              <w:autoSpaceDN w:val="0"/>
              <w:adjustRightInd w:val="0"/>
              <w:rPr>
                <w:rFonts w:ascii="Arial" w:hAnsi="Arial" w:cs="Arial"/>
                <w:sz w:val="22"/>
                <w:szCs w:val="22"/>
              </w:rPr>
            </w:pPr>
          </w:p>
          <w:p w:rsidR="00F12486" w:rsidRDefault="00F12486" w:rsidP="003257BD">
            <w:pPr>
              <w:autoSpaceDE w:val="0"/>
              <w:autoSpaceDN w:val="0"/>
              <w:adjustRightInd w:val="0"/>
              <w:rPr>
                <w:rFonts w:ascii="Arial" w:hAnsi="Arial" w:cs="Arial"/>
                <w:sz w:val="22"/>
                <w:szCs w:val="22"/>
              </w:rPr>
            </w:pPr>
            <w:r>
              <w:rPr>
                <w:rFonts w:ascii="Arial" w:hAnsi="Arial" w:cs="Arial"/>
                <w:sz w:val="22"/>
                <w:szCs w:val="22"/>
              </w:rPr>
              <w:t>All data will be stored until the relevant research assignment goes through the university exam board.  After this point all research data will be destroyed.</w:t>
            </w:r>
          </w:p>
          <w:p w:rsidR="00ED5DD8" w:rsidRDefault="00ED5DD8" w:rsidP="003257BD">
            <w:pPr>
              <w:autoSpaceDE w:val="0"/>
              <w:autoSpaceDN w:val="0"/>
              <w:adjustRightInd w:val="0"/>
              <w:rPr>
                <w:rFonts w:ascii="Arial" w:hAnsi="Arial" w:cs="Arial"/>
                <w:sz w:val="22"/>
                <w:szCs w:val="22"/>
              </w:rPr>
            </w:pPr>
          </w:p>
          <w:p w:rsidR="00ED5DD8" w:rsidRDefault="00ED5DD8" w:rsidP="00ED5DD8">
            <w:pPr>
              <w:autoSpaceDE w:val="0"/>
              <w:autoSpaceDN w:val="0"/>
              <w:adjustRightInd w:val="0"/>
              <w:rPr>
                <w:rFonts w:ascii="Arial" w:hAnsi="Arial" w:cs="Arial"/>
                <w:sz w:val="22"/>
                <w:szCs w:val="22"/>
              </w:rPr>
            </w:pPr>
            <w:r>
              <w:rPr>
                <w:rFonts w:ascii="Arial" w:hAnsi="Arial" w:cs="Arial"/>
                <w:sz w:val="22"/>
                <w:szCs w:val="22"/>
              </w:rPr>
              <w:lastRenderedPageBreak/>
              <w:t>All data will be archived on the university OneDrive and password protected in line with the UWTSD data management guidelines.</w:t>
            </w:r>
          </w:p>
          <w:p w:rsidR="00947984" w:rsidRPr="004C3A0B" w:rsidRDefault="00947984" w:rsidP="003257BD">
            <w:pPr>
              <w:autoSpaceDE w:val="0"/>
              <w:autoSpaceDN w:val="0"/>
              <w:adjustRightInd w:val="0"/>
              <w:rPr>
                <w:rFonts w:ascii="Arial" w:hAnsi="Arial" w:cs="Arial"/>
                <w:sz w:val="22"/>
                <w:szCs w:val="22"/>
              </w:rPr>
            </w:pP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F12486" w:rsidP="00C32EFB">
            <w:pPr>
              <w:autoSpaceDE w:val="0"/>
              <w:autoSpaceDN w:val="0"/>
              <w:adjustRightInd w:val="0"/>
              <w:rPr>
                <w:rFonts w:ascii="Arial" w:hAnsi="Arial" w:cs="Arial"/>
                <w:sz w:val="22"/>
                <w:szCs w:val="22"/>
              </w:rPr>
            </w:pPr>
            <w:r>
              <w:rPr>
                <w:rFonts w:ascii="Arial" w:hAnsi="Arial" w:cs="Arial"/>
                <w:sz w:val="22"/>
                <w:szCs w:val="22"/>
              </w:rPr>
              <w:t>No</w:t>
            </w:r>
          </w:p>
          <w:p w:rsidR="00B93605" w:rsidRDefault="00B93605" w:rsidP="00C32EFB">
            <w:pPr>
              <w:autoSpaceDE w:val="0"/>
              <w:autoSpaceDN w:val="0"/>
              <w:adjustRightInd w:val="0"/>
              <w:rPr>
                <w:rFonts w:ascii="Arial" w:hAnsi="Arial" w:cs="Arial"/>
                <w:sz w:val="22"/>
                <w:szCs w:val="22"/>
              </w:rPr>
            </w:pP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203C9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F12486">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203C9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203C9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F12486">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203C9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1E1B33" w:rsidP="00694EA8">
            <w:pPr>
              <w:spacing w:before="100" w:beforeAutospacing="1" w:after="100" w:afterAutospacing="1"/>
              <w:rPr>
                <w:rFonts w:ascii="Arial" w:hAnsi="Arial" w:cs="Arial"/>
                <w:sz w:val="22"/>
                <w:szCs w:val="22"/>
              </w:rPr>
            </w:pPr>
            <w:r>
              <w:rPr>
                <w:rFonts w:ascii="Arial" w:hAnsi="Arial" w:cs="Arial"/>
                <w:sz w:val="22"/>
                <w:szCs w:val="22"/>
              </w:rPr>
              <w:t>M J Carter-Evans</w:t>
            </w:r>
          </w:p>
        </w:tc>
        <w:tc>
          <w:tcPr>
            <w:tcW w:w="2239" w:type="dxa"/>
            <w:vAlign w:val="center"/>
          </w:tcPr>
          <w:p w:rsidR="00ED5DD8"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128D0">
              <w:rPr>
                <w:rFonts w:ascii="Arial" w:hAnsi="Arial" w:cs="Arial"/>
                <w:b/>
                <w:bCs/>
                <w:sz w:val="22"/>
                <w:szCs w:val="22"/>
              </w:rPr>
              <w:t>17/12/19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E128D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E128D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E128D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E128D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E128D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E128D0"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025AC4" w:rsidRPr="00D77DFD" w:rsidRDefault="001D1817" w:rsidP="008330B6">
      <w:pPr>
        <w:jc w:val="both"/>
        <w:rPr>
          <w:rFonts w:ascii="Arial" w:hAnsi="Arial" w:cs="Arial"/>
          <w:sz w:val="22"/>
          <w:szCs w:val="22"/>
        </w:rPr>
      </w:pPr>
      <w:r w:rsidRPr="004C3A0B">
        <w:rPr>
          <w:rFonts w:ascii="Arial" w:eastAsiaTheme="minorHAnsi" w:hAnsi="Arial" w:cs="Arial"/>
        </w:rPr>
        <w:lastRenderedPageBreak/>
        <w:t>.</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0362" w:rsidRDefault="00190362" w:rsidP="00390251">
      <w:r>
        <w:separator/>
      </w:r>
    </w:p>
    <w:p w:rsidR="00190362" w:rsidRDefault="00190362"/>
  </w:endnote>
  <w:endnote w:type="continuationSeparator" w:id="0">
    <w:p w:rsidR="00190362" w:rsidRDefault="00190362" w:rsidP="00390251">
      <w:r>
        <w:continuationSeparator/>
      </w:r>
    </w:p>
    <w:p w:rsidR="00190362" w:rsidRDefault="001903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3C9E" w:rsidRDefault="00203C9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0362" w:rsidRDefault="00190362" w:rsidP="00390251">
      <w:r>
        <w:separator/>
      </w:r>
    </w:p>
    <w:p w:rsidR="00190362" w:rsidRDefault="00190362"/>
  </w:footnote>
  <w:footnote w:type="continuationSeparator" w:id="0">
    <w:p w:rsidR="00190362" w:rsidRDefault="00190362" w:rsidP="00390251">
      <w:r>
        <w:continuationSeparator/>
      </w:r>
    </w:p>
    <w:p w:rsidR="00190362" w:rsidRDefault="001903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3C9E" w:rsidRPr="00965F27" w:rsidRDefault="00203C9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E1CAD"/>
    <w:multiLevelType w:val="hybridMultilevel"/>
    <w:tmpl w:val="F8D23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017C7C"/>
    <w:multiLevelType w:val="hybridMultilevel"/>
    <w:tmpl w:val="CC7C2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E400A5"/>
    <w:multiLevelType w:val="hybridMultilevel"/>
    <w:tmpl w:val="0F405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522914"/>
    <w:multiLevelType w:val="hybridMultilevel"/>
    <w:tmpl w:val="21088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A33C83"/>
    <w:multiLevelType w:val="hybridMultilevel"/>
    <w:tmpl w:val="3BC2E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CA36B38"/>
    <w:multiLevelType w:val="hybridMultilevel"/>
    <w:tmpl w:val="FD461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B9362E"/>
    <w:multiLevelType w:val="hybridMultilevel"/>
    <w:tmpl w:val="A2CE4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4"/>
  </w:num>
  <w:num w:numId="4">
    <w:abstractNumId w:val="3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7"/>
  </w:num>
  <w:num w:numId="12">
    <w:abstractNumId w:val="24"/>
  </w:num>
  <w:num w:numId="13">
    <w:abstractNumId w:val="26"/>
  </w:num>
  <w:num w:numId="14">
    <w:abstractNumId w:val="1"/>
  </w:num>
  <w:num w:numId="15">
    <w:abstractNumId w:val="7"/>
  </w:num>
  <w:num w:numId="16">
    <w:abstractNumId w:val="8"/>
  </w:num>
  <w:num w:numId="17">
    <w:abstractNumId w:val="13"/>
  </w:num>
  <w:num w:numId="18">
    <w:abstractNumId w:val="17"/>
  </w:num>
  <w:num w:numId="19">
    <w:abstractNumId w:val="30"/>
  </w:num>
  <w:num w:numId="20">
    <w:abstractNumId w:val="6"/>
  </w:num>
  <w:num w:numId="21">
    <w:abstractNumId w:val="18"/>
  </w:num>
  <w:num w:numId="22">
    <w:abstractNumId w:val="22"/>
  </w:num>
  <w:num w:numId="23">
    <w:abstractNumId w:val="3"/>
  </w:num>
  <w:num w:numId="24">
    <w:abstractNumId w:val="11"/>
  </w:num>
  <w:num w:numId="25">
    <w:abstractNumId w:val="15"/>
  </w:num>
  <w:num w:numId="26">
    <w:abstractNumId w:val="32"/>
  </w:num>
  <w:num w:numId="27">
    <w:abstractNumId w:val="21"/>
  </w:num>
  <w:num w:numId="28">
    <w:abstractNumId w:val="29"/>
  </w:num>
  <w:num w:numId="29">
    <w:abstractNumId w:val="25"/>
  </w:num>
  <w:num w:numId="30">
    <w:abstractNumId w:val="14"/>
  </w:num>
  <w:num w:numId="31">
    <w:abstractNumId w:val="0"/>
  </w:num>
  <w:num w:numId="32">
    <w:abstractNumId w:val="2"/>
  </w:num>
  <w:num w:numId="33">
    <w:abstractNumId w:val="16"/>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65C66"/>
    <w:rsid w:val="000700F9"/>
    <w:rsid w:val="000710FE"/>
    <w:rsid w:val="00075462"/>
    <w:rsid w:val="00077EA9"/>
    <w:rsid w:val="000819F1"/>
    <w:rsid w:val="00084DC7"/>
    <w:rsid w:val="0008799F"/>
    <w:rsid w:val="00090CF7"/>
    <w:rsid w:val="00095059"/>
    <w:rsid w:val="000953F6"/>
    <w:rsid w:val="00096209"/>
    <w:rsid w:val="000A1A8F"/>
    <w:rsid w:val="000B0A8F"/>
    <w:rsid w:val="000B5723"/>
    <w:rsid w:val="000B58AD"/>
    <w:rsid w:val="000C0339"/>
    <w:rsid w:val="000C3A29"/>
    <w:rsid w:val="000C5E77"/>
    <w:rsid w:val="000C7409"/>
    <w:rsid w:val="000D067B"/>
    <w:rsid w:val="000D23C8"/>
    <w:rsid w:val="000D7216"/>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0362"/>
    <w:rsid w:val="0019200D"/>
    <w:rsid w:val="00192411"/>
    <w:rsid w:val="00195B55"/>
    <w:rsid w:val="001A366F"/>
    <w:rsid w:val="001A4F87"/>
    <w:rsid w:val="001A7A8F"/>
    <w:rsid w:val="001B0B2F"/>
    <w:rsid w:val="001C09E8"/>
    <w:rsid w:val="001C269D"/>
    <w:rsid w:val="001C3CC4"/>
    <w:rsid w:val="001C7C72"/>
    <w:rsid w:val="001D1817"/>
    <w:rsid w:val="001D3BD1"/>
    <w:rsid w:val="001E1B33"/>
    <w:rsid w:val="001F5BA2"/>
    <w:rsid w:val="001F6460"/>
    <w:rsid w:val="001F79E2"/>
    <w:rsid w:val="00200104"/>
    <w:rsid w:val="00203C9E"/>
    <w:rsid w:val="00204E14"/>
    <w:rsid w:val="00213F52"/>
    <w:rsid w:val="00221686"/>
    <w:rsid w:val="00224A9A"/>
    <w:rsid w:val="0023172C"/>
    <w:rsid w:val="00233B1F"/>
    <w:rsid w:val="00233E44"/>
    <w:rsid w:val="00240F9C"/>
    <w:rsid w:val="00255B51"/>
    <w:rsid w:val="002657B4"/>
    <w:rsid w:val="00266AB2"/>
    <w:rsid w:val="00272EE5"/>
    <w:rsid w:val="00280A88"/>
    <w:rsid w:val="002866BC"/>
    <w:rsid w:val="0029113C"/>
    <w:rsid w:val="00293A45"/>
    <w:rsid w:val="00293D6C"/>
    <w:rsid w:val="002A152D"/>
    <w:rsid w:val="002A7E77"/>
    <w:rsid w:val="002B56C1"/>
    <w:rsid w:val="002B6DE2"/>
    <w:rsid w:val="002B7789"/>
    <w:rsid w:val="002C4AEB"/>
    <w:rsid w:val="002D1837"/>
    <w:rsid w:val="002D4DC9"/>
    <w:rsid w:val="002E0739"/>
    <w:rsid w:val="00303350"/>
    <w:rsid w:val="00310046"/>
    <w:rsid w:val="003171A8"/>
    <w:rsid w:val="003257BD"/>
    <w:rsid w:val="003264AE"/>
    <w:rsid w:val="003268ED"/>
    <w:rsid w:val="003302A1"/>
    <w:rsid w:val="00331A88"/>
    <w:rsid w:val="00332956"/>
    <w:rsid w:val="003505BC"/>
    <w:rsid w:val="00354F34"/>
    <w:rsid w:val="00361382"/>
    <w:rsid w:val="003715CC"/>
    <w:rsid w:val="00386C85"/>
    <w:rsid w:val="00390251"/>
    <w:rsid w:val="00392D9A"/>
    <w:rsid w:val="00397B49"/>
    <w:rsid w:val="003A0483"/>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459CE"/>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0163"/>
    <w:rsid w:val="004D5683"/>
    <w:rsid w:val="004E0338"/>
    <w:rsid w:val="004E616D"/>
    <w:rsid w:val="004F059C"/>
    <w:rsid w:val="004F14DF"/>
    <w:rsid w:val="004F599C"/>
    <w:rsid w:val="005035A0"/>
    <w:rsid w:val="00510CD9"/>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0E4C"/>
    <w:rsid w:val="006154A7"/>
    <w:rsid w:val="0062188A"/>
    <w:rsid w:val="00627E84"/>
    <w:rsid w:val="00631440"/>
    <w:rsid w:val="00632C47"/>
    <w:rsid w:val="00633574"/>
    <w:rsid w:val="006423B9"/>
    <w:rsid w:val="00644C5C"/>
    <w:rsid w:val="00655EC5"/>
    <w:rsid w:val="006578CB"/>
    <w:rsid w:val="00657C54"/>
    <w:rsid w:val="00661EDA"/>
    <w:rsid w:val="006730D2"/>
    <w:rsid w:val="0067329C"/>
    <w:rsid w:val="00674DD6"/>
    <w:rsid w:val="00681B91"/>
    <w:rsid w:val="00682C6A"/>
    <w:rsid w:val="00683497"/>
    <w:rsid w:val="00683FAF"/>
    <w:rsid w:val="00694EA8"/>
    <w:rsid w:val="006A76CB"/>
    <w:rsid w:val="006B1685"/>
    <w:rsid w:val="006C1FDD"/>
    <w:rsid w:val="006D03BA"/>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18BF"/>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69F7"/>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125B"/>
    <w:rsid w:val="008F29DD"/>
    <w:rsid w:val="008F6555"/>
    <w:rsid w:val="009003C5"/>
    <w:rsid w:val="00903C1A"/>
    <w:rsid w:val="009043CA"/>
    <w:rsid w:val="00905E68"/>
    <w:rsid w:val="0090725E"/>
    <w:rsid w:val="00910B57"/>
    <w:rsid w:val="0091266B"/>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9F7CB7"/>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6293"/>
    <w:rsid w:val="00AF7252"/>
    <w:rsid w:val="00B02F8E"/>
    <w:rsid w:val="00B10083"/>
    <w:rsid w:val="00B11122"/>
    <w:rsid w:val="00B139CE"/>
    <w:rsid w:val="00B14EBA"/>
    <w:rsid w:val="00B2018A"/>
    <w:rsid w:val="00B20CAD"/>
    <w:rsid w:val="00B240F2"/>
    <w:rsid w:val="00B269EC"/>
    <w:rsid w:val="00B27E6D"/>
    <w:rsid w:val="00B30DF8"/>
    <w:rsid w:val="00B3672F"/>
    <w:rsid w:val="00B44647"/>
    <w:rsid w:val="00B465A5"/>
    <w:rsid w:val="00B51F90"/>
    <w:rsid w:val="00B57CA3"/>
    <w:rsid w:val="00B57F60"/>
    <w:rsid w:val="00B6265F"/>
    <w:rsid w:val="00B62A32"/>
    <w:rsid w:val="00B640BB"/>
    <w:rsid w:val="00B65EC6"/>
    <w:rsid w:val="00B70B72"/>
    <w:rsid w:val="00B71FC2"/>
    <w:rsid w:val="00B72775"/>
    <w:rsid w:val="00B764AF"/>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05F1"/>
    <w:rsid w:val="00C21DCF"/>
    <w:rsid w:val="00C32EFB"/>
    <w:rsid w:val="00C34A87"/>
    <w:rsid w:val="00C36737"/>
    <w:rsid w:val="00C40DAE"/>
    <w:rsid w:val="00C45C06"/>
    <w:rsid w:val="00C46A16"/>
    <w:rsid w:val="00C474BF"/>
    <w:rsid w:val="00C61A6D"/>
    <w:rsid w:val="00C666E9"/>
    <w:rsid w:val="00C70796"/>
    <w:rsid w:val="00C77D7E"/>
    <w:rsid w:val="00C81846"/>
    <w:rsid w:val="00C82AB2"/>
    <w:rsid w:val="00C86572"/>
    <w:rsid w:val="00CA0057"/>
    <w:rsid w:val="00CA11BD"/>
    <w:rsid w:val="00CA1C8C"/>
    <w:rsid w:val="00CA7241"/>
    <w:rsid w:val="00CA7D5E"/>
    <w:rsid w:val="00CB0731"/>
    <w:rsid w:val="00CB7118"/>
    <w:rsid w:val="00CC1528"/>
    <w:rsid w:val="00CC1835"/>
    <w:rsid w:val="00CC2661"/>
    <w:rsid w:val="00CD3CBA"/>
    <w:rsid w:val="00CD5765"/>
    <w:rsid w:val="00CE0C76"/>
    <w:rsid w:val="00CE1636"/>
    <w:rsid w:val="00CE6A00"/>
    <w:rsid w:val="00CE6A02"/>
    <w:rsid w:val="00CF4E46"/>
    <w:rsid w:val="00D07C1B"/>
    <w:rsid w:val="00D155C0"/>
    <w:rsid w:val="00D267DA"/>
    <w:rsid w:val="00D35249"/>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04754"/>
    <w:rsid w:val="00E128D0"/>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5DD8"/>
    <w:rsid w:val="00ED7B18"/>
    <w:rsid w:val="00EE2953"/>
    <w:rsid w:val="00EE29BA"/>
    <w:rsid w:val="00EE3A7B"/>
    <w:rsid w:val="00EE44C0"/>
    <w:rsid w:val="00EF0051"/>
    <w:rsid w:val="00EF6306"/>
    <w:rsid w:val="00F039C7"/>
    <w:rsid w:val="00F12486"/>
    <w:rsid w:val="00F230F0"/>
    <w:rsid w:val="00F478CB"/>
    <w:rsid w:val="00F52C97"/>
    <w:rsid w:val="00F54257"/>
    <w:rsid w:val="00F62093"/>
    <w:rsid w:val="00F62C23"/>
    <w:rsid w:val="00F64D54"/>
    <w:rsid w:val="00F722A2"/>
    <w:rsid w:val="00F75F59"/>
    <w:rsid w:val="00FA17A2"/>
    <w:rsid w:val="00FA1C94"/>
    <w:rsid w:val="00FB4F7A"/>
    <w:rsid w:val="00FB6B35"/>
    <w:rsid w:val="00FC2028"/>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513D2D8"/>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C65A004-7EDE-4DDC-9FCC-D518A67DA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18</Pages>
  <Words>5049</Words>
  <Characters>28784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33766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Melissa Carter-Evans</cp:lastModifiedBy>
  <cp:revision>6</cp:revision>
  <cp:lastPrinted>2016-10-24T12:21:00Z</cp:lastPrinted>
  <dcterms:created xsi:type="dcterms:W3CDTF">2020-01-18T10:48:00Z</dcterms:created>
  <dcterms:modified xsi:type="dcterms:W3CDTF">2020-01-18T11:03:00Z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