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0CDB64" w14:textId="77777777" w:rsidR="00D73098" w:rsidRDefault="00D73098" w:rsidP="00D73098">
      <w:pPr>
        <w:jc w:val="center"/>
        <w:rPr>
          <w:rFonts w:cs="Times New Roman"/>
          <w:b/>
          <w:sz w:val="40"/>
          <w:szCs w:val="20"/>
        </w:rPr>
      </w:pPr>
      <w:r>
        <w:rPr>
          <w:rFonts w:cs="Times New Roman"/>
          <w:b/>
          <w:noProof/>
        </w:rPr>
        <w:drawing>
          <wp:inline distT="0" distB="0" distL="0" distR="0" wp14:anchorId="441E5C7A" wp14:editId="5BCE9979">
            <wp:extent cx="2501900" cy="825500"/>
            <wp:effectExtent l="0" t="0" r="0" b="0"/>
            <wp:docPr id="1318232745"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01900" cy="825500"/>
                    </a:xfrm>
                    <a:prstGeom prst="rect">
                      <a:avLst/>
                    </a:prstGeom>
                    <a:noFill/>
                    <a:ln>
                      <a:noFill/>
                    </a:ln>
                  </pic:spPr>
                </pic:pic>
              </a:graphicData>
            </a:graphic>
          </wp:inline>
        </w:drawing>
      </w:r>
    </w:p>
    <w:p w14:paraId="71497426" w14:textId="77777777" w:rsidR="00D73098" w:rsidRDefault="00D73098" w:rsidP="00D73098">
      <w:pPr>
        <w:spacing w:after="0"/>
        <w:jc w:val="center"/>
        <w:rPr>
          <w:rFonts w:cs="Arial"/>
          <w:b/>
          <w:bCs/>
          <w:i/>
          <w:iCs/>
          <w:noProof/>
          <w:sz w:val="34"/>
          <w:szCs w:val="34"/>
        </w:rPr>
      </w:pPr>
      <w:r>
        <w:rPr>
          <w:rFonts w:cs="Arial"/>
          <w:b/>
          <w:bCs/>
          <w:i/>
          <w:iCs/>
          <w:noProof/>
          <w:sz w:val="34"/>
          <w:szCs w:val="34"/>
        </w:rPr>
        <w:t>Critically evaluate the different approaches to leadership and their effectiveness within the hotel industry</w:t>
      </w:r>
    </w:p>
    <w:p w14:paraId="29F9DA81" w14:textId="77777777" w:rsidR="00D73098" w:rsidRDefault="00D73098" w:rsidP="00D73098">
      <w:pPr>
        <w:spacing w:after="120"/>
        <w:jc w:val="center"/>
        <w:rPr>
          <w:rFonts w:cs="Times New Roman"/>
          <w:b/>
          <w:bCs/>
          <w:sz w:val="16"/>
          <w:szCs w:val="14"/>
          <w:lang w:val="en-US"/>
        </w:rPr>
      </w:pPr>
    </w:p>
    <w:p w14:paraId="714054B6" w14:textId="77777777" w:rsidR="00D73098" w:rsidRDefault="00D73098" w:rsidP="00D73098">
      <w:pPr>
        <w:spacing w:after="120"/>
        <w:jc w:val="center"/>
        <w:rPr>
          <w:szCs w:val="24"/>
        </w:rPr>
      </w:pPr>
      <w:r>
        <w:rPr>
          <w:rFonts w:cs="Times New Roman"/>
          <w:b/>
          <w:sz w:val="32"/>
          <w:szCs w:val="10"/>
        </w:rPr>
        <w:t xml:space="preserve">Module Name </w:t>
      </w:r>
    </w:p>
    <w:p w14:paraId="4BFEBFC1" w14:textId="77777777" w:rsidR="00D73098" w:rsidRDefault="00D73098" w:rsidP="00D73098">
      <w:pPr>
        <w:spacing w:after="120"/>
        <w:jc w:val="center"/>
        <w:rPr>
          <w:rFonts w:cs="Times New Roman"/>
          <w:sz w:val="28"/>
          <w:szCs w:val="28"/>
        </w:rPr>
      </w:pPr>
      <w:r>
        <w:rPr>
          <w:rFonts w:cs="Arial"/>
          <w:i/>
          <w:iCs/>
          <w:noProof/>
          <w:sz w:val="28"/>
          <w:szCs w:val="28"/>
        </w:rPr>
        <w:t>Management &amp; Organisational Behaviour (BMIH5004)</w:t>
      </w:r>
    </w:p>
    <w:p w14:paraId="070F2FD9" w14:textId="77777777" w:rsidR="00D73098" w:rsidRDefault="00D73098" w:rsidP="00D73098">
      <w:pPr>
        <w:jc w:val="center"/>
        <w:rPr>
          <w:rFonts w:cs="Times New Roman"/>
          <w:b/>
          <w:bCs/>
          <w:sz w:val="18"/>
          <w:szCs w:val="16"/>
        </w:rPr>
      </w:pPr>
    </w:p>
    <w:p w14:paraId="6CAB5E69" w14:textId="77777777" w:rsidR="00D73098" w:rsidRDefault="00D73098" w:rsidP="00D73098">
      <w:pPr>
        <w:spacing w:after="120"/>
        <w:jc w:val="center"/>
        <w:rPr>
          <w:rFonts w:cs="Times New Roman"/>
          <w:b/>
          <w:bCs/>
          <w:sz w:val="32"/>
          <w:szCs w:val="30"/>
        </w:rPr>
      </w:pPr>
      <w:r>
        <w:rPr>
          <w:rFonts w:cs="Times New Roman"/>
          <w:b/>
          <w:bCs/>
          <w:sz w:val="32"/>
          <w:szCs w:val="30"/>
        </w:rPr>
        <w:t>Lecturer’s Name</w:t>
      </w:r>
    </w:p>
    <w:p w14:paraId="0551E666" w14:textId="77777777" w:rsidR="00D73098" w:rsidRDefault="00D73098" w:rsidP="00D73098">
      <w:pPr>
        <w:spacing w:after="120"/>
        <w:jc w:val="center"/>
        <w:rPr>
          <w:rFonts w:cs="Arial"/>
          <w:noProof/>
          <w:sz w:val="28"/>
          <w:szCs w:val="24"/>
        </w:rPr>
      </w:pPr>
      <w:r>
        <w:rPr>
          <w:rFonts w:cs="Arial"/>
          <w:noProof/>
          <w:sz w:val="28"/>
        </w:rPr>
        <w:t>Lan Zhang</w:t>
      </w:r>
    </w:p>
    <w:p w14:paraId="32007B19" w14:textId="77777777" w:rsidR="00D73098" w:rsidRDefault="00D73098" w:rsidP="00D73098">
      <w:pPr>
        <w:jc w:val="center"/>
        <w:rPr>
          <w:rFonts w:cs="Times New Roman"/>
          <w:b/>
          <w:sz w:val="16"/>
          <w:szCs w:val="2"/>
        </w:rPr>
      </w:pPr>
    </w:p>
    <w:p w14:paraId="577F2FB8" w14:textId="77777777" w:rsidR="00D73098" w:rsidRDefault="00D73098" w:rsidP="00D73098">
      <w:pPr>
        <w:spacing w:after="120"/>
        <w:jc w:val="center"/>
        <w:rPr>
          <w:rFonts w:cs="Times New Roman"/>
          <w:b/>
          <w:sz w:val="32"/>
          <w:szCs w:val="10"/>
        </w:rPr>
      </w:pPr>
      <w:r>
        <w:rPr>
          <w:rFonts w:cs="Times New Roman"/>
          <w:b/>
          <w:sz w:val="32"/>
          <w:szCs w:val="10"/>
        </w:rPr>
        <w:t>Prepared by</w:t>
      </w:r>
    </w:p>
    <w:p w14:paraId="4556842E" w14:textId="59374869" w:rsidR="00D73098" w:rsidRDefault="00D73098" w:rsidP="00D73098">
      <w:pPr>
        <w:spacing w:after="120"/>
        <w:jc w:val="center"/>
        <w:rPr>
          <w:rFonts w:cs="Arial"/>
          <w:noProof/>
          <w:sz w:val="28"/>
          <w:szCs w:val="24"/>
        </w:rPr>
      </w:pPr>
      <w:r>
        <w:rPr>
          <w:rFonts w:cs="Arial"/>
          <w:noProof/>
          <w:sz w:val="28"/>
        </w:rPr>
        <w:t>Zakia Sultana</w:t>
      </w:r>
    </w:p>
    <w:p w14:paraId="2319A67D" w14:textId="1C949AB0" w:rsidR="00D73098" w:rsidRDefault="00D73098" w:rsidP="00D73098">
      <w:pPr>
        <w:spacing w:after="120"/>
        <w:jc w:val="center"/>
        <w:rPr>
          <w:rFonts w:cs="Arial"/>
          <w:noProof/>
          <w:sz w:val="28"/>
        </w:rPr>
      </w:pPr>
      <w:r>
        <w:rPr>
          <w:rFonts w:cs="Arial"/>
          <w:noProof/>
          <w:sz w:val="28"/>
        </w:rPr>
        <w:t xml:space="preserve">Student ID: </w:t>
      </w:r>
      <w:r>
        <w:rPr>
          <w:rFonts w:cs="Arial"/>
          <w:noProof/>
          <w:sz w:val="28"/>
        </w:rPr>
        <w:t>2018895</w:t>
      </w:r>
    </w:p>
    <w:p w14:paraId="2A14D1B8" w14:textId="77777777" w:rsidR="00D73098" w:rsidRDefault="00D73098" w:rsidP="00D73098">
      <w:pPr>
        <w:rPr>
          <w:b/>
          <w:bCs/>
          <w:sz w:val="16"/>
          <w:szCs w:val="14"/>
        </w:rPr>
      </w:pPr>
    </w:p>
    <w:p w14:paraId="7BBE3E2E" w14:textId="77777777" w:rsidR="00D73098" w:rsidRDefault="00D73098" w:rsidP="00D73098">
      <w:pPr>
        <w:spacing w:after="0"/>
        <w:jc w:val="center"/>
        <w:rPr>
          <w:b/>
          <w:bCs/>
          <w:sz w:val="32"/>
          <w:szCs w:val="30"/>
        </w:rPr>
      </w:pPr>
      <w:r>
        <w:rPr>
          <w:b/>
          <w:bCs/>
          <w:sz w:val="32"/>
          <w:szCs w:val="30"/>
        </w:rPr>
        <w:t>Word Count</w:t>
      </w:r>
    </w:p>
    <w:p w14:paraId="4C646FB5" w14:textId="4BA3D8BE" w:rsidR="00D73098" w:rsidRDefault="00D73098" w:rsidP="00D73098">
      <w:pPr>
        <w:spacing w:after="0"/>
        <w:jc w:val="center"/>
        <w:rPr>
          <w:rFonts w:cs="Arial"/>
          <w:i/>
          <w:iCs/>
          <w:noProof/>
          <w:sz w:val="32"/>
          <w:szCs w:val="32"/>
        </w:rPr>
      </w:pPr>
      <w:r>
        <w:rPr>
          <w:sz w:val="28"/>
          <w:szCs w:val="26"/>
        </w:rPr>
        <w:t>2</w:t>
      </w:r>
      <w:r>
        <w:rPr>
          <w:sz w:val="28"/>
          <w:szCs w:val="26"/>
        </w:rPr>
        <w:t>075</w:t>
      </w:r>
      <w:r>
        <w:rPr>
          <w:sz w:val="28"/>
          <w:szCs w:val="26"/>
        </w:rPr>
        <w:t xml:space="preserve"> words</w:t>
      </w:r>
    </w:p>
    <w:p w14:paraId="72B42984" w14:textId="77777777" w:rsidR="00433368" w:rsidRPr="001A62C5" w:rsidRDefault="00433368" w:rsidP="001A62C5">
      <w:pPr>
        <w:jc w:val="center"/>
        <w:rPr>
          <w:rFonts w:cs="Arial"/>
          <w:noProof/>
          <w:sz w:val="28"/>
          <w:szCs w:val="24"/>
        </w:rPr>
      </w:pPr>
    </w:p>
    <w:p w14:paraId="237F60AF" w14:textId="3923A573" w:rsidR="006E0559" w:rsidRPr="001A62C5" w:rsidRDefault="006E0559" w:rsidP="001A62C5">
      <w:pPr>
        <w:ind w:firstLine="720"/>
        <w:rPr>
          <w:rFonts w:cs="Arial"/>
          <w:noProof/>
          <w:szCs w:val="24"/>
        </w:rPr>
      </w:pPr>
      <w:r w:rsidRPr="001A62C5">
        <w:rPr>
          <w:rFonts w:cs="Arial"/>
          <w:noProof/>
          <w:szCs w:val="24"/>
        </w:rPr>
        <w:lastRenderedPageBreak/>
        <w:t>Leadership is one of the most valuable and influential abilit</w:t>
      </w:r>
      <w:r w:rsidR="00165E60" w:rsidRPr="001A62C5">
        <w:rPr>
          <w:rFonts w:cs="Arial"/>
          <w:noProof/>
          <w:szCs w:val="24"/>
        </w:rPr>
        <w:t>ies</w:t>
      </w:r>
      <w:r w:rsidRPr="001A62C5">
        <w:rPr>
          <w:rFonts w:cs="Arial"/>
          <w:noProof/>
          <w:szCs w:val="24"/>
        </w:rPr>
        <w:t xml:space="preserve"> of a person who </w:t>
      </w:r>
      <w:r w:rsidR="00165E60" w:rsidRPr="001A62C5">
        <w:rPr>
          <w:rFonts w:cs="Arial"/>
          <w:noProof/>
          <w:szCs w:val="24"/>
        </w:rPr>
        <w:t>can</w:t>
      </w:r>
      <w:r w:rsidRPr="001A62C5">
        <w:rPr>
          <w:rFonts w:cs="Arial"/>
          <w:noProof/>
          <w:szCs w:val="24"/>
        </w:rPr>
        <w:t xml:space="preserve"> motivate a </w:t>
      </w:r>
      <w:r w:rsidR="00A4261C" w:rsidRPr="001A62C5">
        <w:rPr>
          <w:rFonts w:cs="Arial"/>
          <w:noProof/>
          <w:szCs w:val="24"/>
        </w:rPr>
        <w:t>group of people for a specific purpose</w:t>
      </w:r>
      <w:r w:rsidR="00883CB8" w:rsidRPr="001A62C5">
        <w:rPr>
          <w:rFonts w:cs="Arial"/>
          <w:noProof/>
          <w:szCs w:val="24"/>
        </w:rPr>
        <w:t xml:space="preserve"> (Armstrong, 2012)</w:t>
      </w:r>
      <w:r w:rsidR="00A4261C" w:rsidRPr="001A62C5">
        <w:rPr>
          <w:rFonts w:cs="Arial"/>
          <w:noProof/>
          <w:szCs w:val="24"/>
        </w:rPr>
        <w:t>. To achieve a shared vision the importance of leadership is impeccable</w:t>
      </w:r>
      <w:r w:rsidR="00F773AE" w:rsidRPr="001A62C5">
        <w:rPr>
          <w:rFonts w:cs="Arial"/>
          <w:noProof/>
          <w:szCs w:val="24"/>
        </w:rPr>
        <w:t xml:space="preserve"> in the </w:t>
      </w:r>
      <w:r w:rsidR="00C24C68" w:rsidRPr="001A62C5">
        <w:rPr>
          <w:rFonts w:cs="Arial"/>
          <w:noProof/>
          <w:szCs w:val="24"/>
        </w:rPr>
        <w:t xml:space="preserve">hospitality </w:t>
      </w:r>
      <w:r w:rsidR="00F773AE" w:rsidRPr="001A62C5">
        <w:rPr>
          <w:rFonts w:cs="Arial"/>
          <w:noProof/>
          <w:szCs w:val="24"/>
        </w:rPr>
        <w:t>industry</w:t>
      </w:r>
      <w:r w:rsidR="001B6213" w:rsidRPr="001A62C5">
        <w:rPr>
          <w:rFonts w:cs="Arial"/>
          <w:noProof/>
          <w:szCs w:val="24"/>
        </w:rPr>
        <w:t xml:space="preserve">. </w:t>
      </w:r>
      <w:r w:rsidR="00A4261C" w:rsidRPr="001A62C5">
        <w:rPr>
          <w:rFonts w:cs="Arial"/>
          <w:noProof/>
          <w:szCs w:val="24"/>
        </w:rPr>
        <w:t xml:space="preserve">To motivate </w:t>
      </w:r>
      <w:r w:rsidR="00A5488F" w:rsidRPr="001A62C5">
        <w:rPr>
          <w:rFonts w:cs="Arial"/>
          <w:noProof/>
          <w:szCs w:val="24"/>
        </w:rPr>
        <w:t>individuals,</w:t>
      </w:r>
      <w:r w:rsidR="00A4261C" w:rsidRPr="001A62C5">
        <w:rPr>
          <w:rFonts w:cs="Arial"/>
          <w:noProof/>
          <w:szCs w:val="24"/>
        </w:rPr>
        <w:t xml:space="preserve"> it is important to understand the psychology of others according to </w:t>
      </w:r>
      <w:r w:rsidR="00944283" w:rsidRPr="001A62C5">
        <w:rPr>
          <w:rFonts w:cs="Arial"/>
          <w:noProof/>
          <w:szCs w:val="24"/>
        </w:rPr>
        <w:t>Mullins</w:t>
      </w:r>
      <w:r w:rsidR="0026571C" w:rsidRPr="001A62C5">
        <w:rPr>
          <w:rFonts w:cs="Arial"/>
          <w:noProof/>
          <w:szCs w:val="24"/>
        </w:rPr>
        <w:t xml:space="preserve"> (</w:t>
      </w:r>
      <w:r w:rsidR="00944283" w:rsidRPr="001A62C5">
        <w:rPr>
          <w:rFonts w:cs="Arial"/>
          <w:noProof/>
          <w:szCs w:val="24"/>
        </w:rPr>
        <w:t xml:space="preserve">2020). </w:t>
      </w:r>
      <w:r w:rsidR="00A4261C" w:rsidRPr="001A62C5">
        <w:rPr>
          <w:rFonts w:cs="Arial"/>
          <w:noProof/>
          <w:szCs w:val="24"/>
        </w:rPr>
        <w:t xml:space="preserve">In </w:t>
      </w:r>
      <w:r w:rsidR="00013C8D" w:rsidRPr="001A62C5">
        <w:rPr>
          <w:rFonts w:cs="Arial"/>
          <w:noProof/>
          <w:szCs w:val="24"/>
        </w:rPr>
        <w:t xml:space="preserve">this </w:t>
      </w:r>
      <w:r w:rsidR="00A4261C" w:rsidRPr="001A62C5">
        <w:rPr>
          <w:rFonts w:cs="Arial"/>
          <w:noProof/>
          <w:szCs w:val="24"/>
        </w:rPr>
        <w:t>p</w:t>
      </w:r>
      <w:r w:rsidR="00013C8D" w:rsidRPr="001A62C5">
        <w:rPr>
          <w:rFonts w:cs="Arial"/>
          <w:noProof/>
          <w:szCs w:val="24"/>
        </w:rPr>
        <w:t>a</w:t>
      </w:r>
      <w:r w:rsidR="00A4261C" w:rsidRPr="001A62C5">
        <w:rPr>
          <w:rFonts w:cs="Arial"/>
          <w:noProof/>
          <w:szCs w:val="24"/>
        </w:rPr>
        <w:t>per</w:t>
      </w:r>
      <w:r w:rsidR="00165E60" w:rsidRPr="001A62C5">
        <w:rPr>
          <w:rFonts w:cs="Arial"/>
          <w:noProof/>
          <w:szCs w:val="24"/>
        </w:rPr>
        <w:t>,</w:t>
      </w:r>
      <w:r w:rsidR="00A4261C" w:rsidRPr="001A62C5">
        <w:rPr>
          <w:rFonts w:cs="Arial"/>
          <w:noProof/>
          <w:szCs w:val="24"/>
        </w:rPr>
        <w:t xml:space="preserve"> the leadership approaches will be discussed relevant to </w:t>
      </w:r>
      <w:r w:rsidR="00165E60" w:rsidRPr="001A62C5">
        <w:rPr>
          <w:rFonts w:cs="Arial"/>
          <w:noProof/>
          <w:szCs w:val="24"/>
        </w:rPr>
        <w:t xml:space="preserve">the </w:t>
      </w:r>
      <w:r w:rsidR="00A4261C" w:rsidRPr="001A62C5">
        <w:rPr>
          <w:rFonts w:cs="Arial"/>
          <w:noProof/>
          <w:szCs w:val="24"/>
        </w:rPr>
        <w:t>hospitality industry.</w:t>
      </w:r>
    </w:p>
    <w:p w14:paraId="68ACD238" w14:textId="278B1B3C" w:rsidR="00A4261C" w:rsidRPr="001A62C5" w:rsidRDefault="00A4261C" w:rsidP="001A62C5">
      <w:pPr>
        <w:rPr>
          <w:rFonts w:cs="Arial"/>
          <w:noProof/>
          <w:szCs w:val="24"/>
        </w:rPr>
      </w:pPr>
      <w:r w:rsidRPr="001A62C5">
        <w:rPr>
          <w:rFonts w:cs="Arial"/>
          <w:bCs/>
          <w:noProof/>
          <w:szCs w:val="24"/>
        </w:rPr>
        <w:t>Adair’s Model of Action Centric Leadership</w:t>
      </w:r>
      <w:r w:rsidR="00B068E8" w:rsidRPr="001A62C5">
        <w:rPr>
          <w:rFonts w:cs="Arial"/>
          <w:bCs/>
          <w:noProof/>
          <w:szCs w:val="24"/>
        </w:rPr>
        <w:t xml:space="preserve"> (ACL)</w:t>
      </w:r>
      <w:r w:rsidR="00013C8D" w:rsidRPr="001A62C5">
        <w:rPr>
          <w:rFonts w:cs="Arial"/>
          <w:bCs/>
          <w:noProof/>
          <w:szCs w:val="24"/>
        </w:rPr>
        <w:t xml:space="preserve"> theory</w:t>
      </w:r>
      <w:r w:rsidR="00013C8D" w:rsidRPr="001A62C5">
        <w:rPr>
          <w:rFonts w:cs="Arial"/>
          <w:noProof/>
          <w:szCs w:val="24"/>
        </w:rPr>
        <w:t xml:space="preserve"> </w:t>
      </w:r>
      <w:r w:rsidR="00165E60" w:rsidRPr="001A62C5">
        <w:rPr>
          <w:rFonts w:cs="Arial"/>
          <w:noProof/>
          <w:szCs w:val="24"/>
        </w:rPr>
        <w:t xml:space="preserve">is </w:t>
      </w:r>
      <w:r w:rsidR="00013C8D" w:rsidRPr="001A62C5">
        <w:rPr>
          <w:rFonts w:cs="Arial"/>
          <w:noProof/>
          <w:szCs w:val="24"/>
        </w:rPr>
        <w:t>represented by overlapping circles of three elem</w:t>
      </w:r>
      <w:r w:rsidR="00165E60" w:rsidRPr="001A62C5">
        <w:rPr>
          <w:rFonts w:cs="Arial"/>
          <w:noProof/>
          <w:szCs w:val="24"/>
        </w:rPr>
        <w:t>e</w:t>
      </w:r>
      <w:r w:rsidR="00013C8D" w:rsidRPr="001A62C5">
        <w:rPr>
          <w:rFonts w:cs="Arial"/>
          <w:noProof/>
          <w:szCs w:val="24"/>
        </w:rPr>
        <w:t>nts as</w:t>
      </w:r>
      <w:r w:rsidRPr="001A62C5">
        <w:rPr>
          <w:rFonts w:cs="Arial"/>
          <w:noProof/>
          <w:szCs w:val="24"/>
        </w:rPr>
        <w:t xml:space="preserve"> the cent</w:t>
      </w:r>
      <w:r w:rsidR="00165E60" w:rsidRPr="001A62C5">
        <w:rPr>
          <w:rFonts w:cs="Arial"/>
          <w:noProof/>
          <w:szCs w:val="24"/>
        </w:rPr>
        <w:t>re</w:t>
      </w:r>
      <w:r w:rsidRPr="001A62C5">
        <w:rPr>
          <w:rFonts w:cs="Arial"/>
          <w:noProof/>
          <w:szCs w:val="24"/>
        </w:rPr>
        <w:t xml:space="preserve"> of attraction</w:t>
      </w:r>
      <w:r w:rsidR="00EE1AC4" w:rsidRPr="001A62C5">
        <w:rPr>
          <w:rFonts w:cs="Arial"/>
          <w:noProof/>
          <w:szCs w:val="24"/>
        </w:rPr>
        <w:t xml:space="preserve"> (Adair, 2018)</w:t>
      </w:r>
      <w:r w:rsidRPr="001A62C5">
        <w:rPr>
          <w:rFonts w:cs="Arial"/>
          <w:noProof/>
          <w:szCs w:val="24"/>
        </w:rPr>
        <w:t>. This approach is known for its simplicity of task management, developing team</w:t>
      </w:r>
      <w:r w:rsidR="00165E60" w:rsidRPr="001A62C5">
        <w:rPr>
          <w:rFonts w:cs="Arial"/>
          <w:noProof/>
          <w:szCs w:val="24"/>
        </w:rPr>
        <w:t>s</w:t>
      </w:r>
      <w:r w:rsidRPr="001A62C5">
        <w:rPr>
          <w:rFonts w:cs="Arial"/>
          <w:noProof/>
          <w:szCs w:val="24"/>
        </w:rPr>
        <w:t xml:space="preserve"> and influencing individuals.</w:t>
      </w:r>
      <w:r w:rsidR="00013C8D" w:rsidRPr="001A62C5">
        <w:rPr>
          <w:rFonts w:cs="Arial"/>
          <w:noProof/>
          <w:szCs w:val="24"/>
        </w:rPr>
        <w:t xml:space="preserve"> As a leader or manager</w:t>
      </w:r>
      <w:r w:rsidR="00165E60" w:rsidRPr="001A62C5">
        <w:rPr>
          <w:rFonts w:cs="Arial"/>
          <w:noProof/>
          <w:szCs w:val="24"/>
        </w:rPr>
        <w:t>,</w:t>
      </w:r>
      <w:r w:rsidR="00013C8D" w:rsidRPr="001A62C5">
        <w:rPr>
          <w:rFonts w:cs="Arial"/>
          <w:noProof/>
          <w:szCs w:val="24"/>
        </w:rPr>
        <w:t xml:space="preserve"> the three area</w:t>
      </w:r>
      <w:r w:rsidR="00165E60" w:rsidRPr="001A62C5">
        <w:rPr>
          <w:rFonts w:cs="Arial"/>
          <w:noProof/>
          <w:szCs w:val="24"/>
        </w:rPr>
        <w:t>s</w:t>
      </w:r>
      <w:r w:rsidR="00013C8D" w:rsidRPr="001A62C5">
        <w:rPr>
          <w:rFonts w:cs="Arial"/>
          <w:noProof/>
          <w:szCs w:val="24"/>
        </w:rPr>
        <w:t xml:space="preserve"> which need primal focus are task, individual, </w:t>
      </w:r>
      <w:r w:rsidR="00165E60" w:rsidRPr="001A62C5">
        <w:rPr>
          <w:rFonts w:cs="Arial"/>
          <w:noProof/>
          <w:szCs w:val="24"/>
        </w:rPr>
        <w:t xml:space="preserve">and </w:t>
      </w:r>
      <w:r w:rsidR="00013C8D" w:rsidRPr="001A62C5">
        <w:rPr>
          <w:rFonts w:cs="Arial"/>
          <w:noProof/>
          <w:szCs w:val="24"/>
        </w:rPr>
        <w:t>team. By managing an equilibrium state of three of these element</w:t>
      </w:r>
      <w:r w:rsidR="00165E60" w:rsidRPr="001A62C5">
        <w:rPr>
          <w:rFonts w:cs="Arial"/>
          <w:noProof/>
          <w:szCs w:val="24"/>
        </w:rPr>
        <w:t>s</w:t>
      </w:r>
      <w:r w:rsidR="00013C8D" w:rsidRPr="001A62C5">
        <w:rPr>
          <w:rFonts w:cs="Arial"/>
          <w:noProof/>
          <w:szCs w:val="24"/>
        </w:rPr>
        <w:t xml:space="preserve"> an individual </w:t>
      </w:r>
      <w:r w:rsidR="00165E60" w:rsidRPr="001A62C5">
        <w:rPr>
          <w:rFonts w:cs="Arial"/>
          <w:noProof/>
          <w:szCs w:val="24"/>
        </w:rPr>
        <w:t>can</w:t>
      </w:r>
      <w:r w:rsidR="00013C8D" w:rsidRPr="001A62C5">
        <w:rPr>
          <w:rFonts w:cs="Arial"/>
          <w:noProof/>
          <w:szCs w:val="24"/>
        </w:rPr>
        <w:t xml:space="preserve"> get the desired result, improve the team</w:t>
      </w:r>
      <w:r w:rsidR="00165E60" w:rsidRPr="001A62C5">
        <w:rPr>
          <w:rFonts w:cs="Arial"/>
          <w:noProof/>
          <w:szCs w:val="24"/>
        </w:rPr>
        <w:t>'s</w:t>
      </w:r>
      <w:r w:rsidR="00013C8D" w:rsidRPr="001A62C5">
        <w:rPr>
          <w:rFonts w:cs="Arial"/>
          <w:noProof/>
          <w:szCs w:val="24"/>
        </w:rPr>
        <w:t xml:space="preserve"> performance and increase productivity. By using this approach a mana</w:t>
      </w:r>
      <w:r w:rsidR="00165E60" w:rsidRPr="001A62C5">
        <w:rPr>
          <w:rFonts w:cs="Arial"/>
          <w:noProof/>
          <w:szCs w:val="24"/>
        </w:rPr>
        <w:t>g</w:t>
      </w:r>
      <w:r w:rsidR="00013C8D" w:rsidRPr="001A62C5">
        <w:rPr>
          <w:rFonts w:cs="Arial"/>
          <w:noProof/>
          <w:szCs w:val="24"/>
        </w:rPr>
        <w:t>er will be able to manage individual</w:t>
      </w:r>
      <w:r w:rsidR="00165E60" w:rsidRPr="001A62C5">
        <w:rPr>
          <w:rFonts w:cs="Arial"/>
          <w:noProof/>
          <w:szCs w:val="24"/>
        </w:rPr>
        <w:t>s</w:t>
      </w:r>
      <w:r w:rsidR="00013C8D" w:rsidRPr="001A62C5">
        <w:rPr>
          <w:rFonts w:cs="Arial"/>
          <w:noProof/>
          <w:szCs w:val="24"/>
        </w:rPr>
        <w:t xml:space="preserve">, develop </w:t>
      </w:r>
      <w:r w:rsidR="00165E60" w:rsidRPr="001A62C5">
        <w:rPr>
          <w:rFonts w:cs="Arial"/>
          <w:noProof/>
          <w:szCs w:val="24"/>
        </w:rPr>
        <w:t xml:space="preserve">a </w:t>
      </w:r>
      <w:r w:rsidR="00013C8D" w:rsidRPr="001A62C5">
        <w:rPr>
          <w:rFonts w:cs="Arial"/>
          <w:noProof/>
          <w:szCs w:val="24"/>
        </w:rPr>
        <w:t>team and attain the task</w:t>
      </w:r>
      <w:r w:rsidR="00165E60" w:rsidRPr="001A62C5">
        <w:rPr>
          <w:rFonts w:cs="Arial"/>
          <w:noProof/>
          <w:szCs w:val="24"/>
        </w:rPr>
        <w:t xml:space="preserve"> (Boddy, 2014)</w:t>
      </w:r>
      <w:r w:rsidR="00013C8D" w:rsidRPr="001A62C5">
        <w:rPr>
          <w:rFonts w:cs="Arial"/>
          <w:noProof/>
          <w:szCs w:val="24"/>
        </w:rPr>
        <w:t>.</w:t>
      </w:r>
      <w:r w:rsidR="00B068E8" w:rsidRPr="001A62C5">
        <w:rPr>
          <w:rFonts w:cs="Arial"/>
          <w:noProof/>
          <w:szCs w:val="24"/>
        </w:rPr>
        <w:t xml:space="preserve"> </w:t>
      </w:r>
      <w:r w:rsidR="002B75E9" w:rsidRPr="001A62C5">
        <w:rPr>
          <w:rFonts w:cs="Arial"/>
          <w:noProof/>
          <w:szCs w:val="24"/>
        </w:rPr>
        <w:t>A</w:t>
      </w:r>
      <w:r w:rsidR="00B068E8" w:rsidRPr="001A62C5">
        <w:rPr>
          <w:rFonts w:cs="Arial"/>
          <w:noProof/>
          <w:szCs w:val="24"/>
        </w:rPr>
        <w:t>ccording to th</w:t>
      </w:r>
      <w:r w:rsidR="00165E60" w:rsidRPr="001A62C5">
        <w:rPr>
          <w:rFonts w:cs="Arial"/>
          <w:noProof/>
          <w:szCs w:val="24"/>
        </w:rPr>
        <w:t>is</w:t>
      </w:r>
      <w:r w:rsidR="00B068E8" w:rsidRPr="001A62C5">
        <w:rPr>
          <w:rFonts w:cs="Arial"/>
          <w:noProof/>
          <w:szCs w:val="24"/>
        </w:rPr>
        <w:t xml:space="preserve"> approach</w:t>
      </w:r>
      <w:r w:rsidR="00165E60" w:rsidRPr="001A62C5">
        <w:rPr>
          <w:rFonts w:cs="Arial"/>
          <w:noProof/>
          <w:szCs w:val="24"/>
        </w:rPr>
        <w:t>,</w:t>
      </w:r>
      <w:r w:rsidR="00B068E8" w:rsidRPr="001A62C5">
        <w:rPr>
          <w:rFonts w:cs="Arial"/>
          <w:noProof/>
          <w:szCs w:val="24"/>
        </w:rPr>
        <w:t xml:space="preserve"> a 50:50 rule is applied while motivating employees. The leader will ensure that 50% of motivation will origin</w:t>
      </w:r>
      <w:r w:rsidR="00165E60" w:rsidRPr="001A62C5">
        <w:rPr>
          <w:rFonts w:cs="Arial"/>
          <w:noProof/>
          <w:szCs w:val="24"/>
        </w:rPr>
        <w:t>ate</w:t>
      </w:r>
      <w:r w:rsidR="00B068E8" w:rsidRPr="001A62C5">
        <w:rPr>
          <w:rFonts w:cs="Arial"/>
          <w:noProof/>
          <w:szCs w:val="24"/>
        </w:rPr>
        <w:t xml:space="preserve"> from the specific individual intrinsically and </w:t>
      </w:r>
      <w:r w:rsidR="00165E60" w:rsidRPr="001A62C5">
        <w:rPr>
          <w:rFonts w:cs="Arial"/>
          <w:noProof/>
          <w:szCs w:val="24"/>
        </w:rPr>
        <w:t xml:space="preserve">the </w:t>
      </w:r>
      <w:r w:rsidR="00B068E8" w:rsidRPr="001A62C5">
        <w:rPr>
          <w:rFonts w:cs="Arial"/>
          <w:noProof/>
          <w:szCs w:val="24"/>
        </w:rPr>
        <w:t xml:space="preserve">remaining 50% </w:t>
      </w:r>
      <w:r w:rsidR="00165E60" w:rsidRPr="001A62C5">
        <w:rPr>
          <w:rFonts w:cs="Arial"/>
          <w:noProof/>
          <w:szCs w:val="24"/>
        </w:rPr>
        <w:t xml:space="preserve">of </w:t>
      </w:r>
      <w:r w:rsidR="00B068E8" w:rsidRPr="001A62C5">
        <w:rPr>
          <w:rFonts w:cs="Arial"/>
          <w:noProof/>
          <w:szCs w:val="24"/>
        </w:rPr>
        <w:t>motivation will emanate from external environmental factors. This theory contradicts with most conveniently said statement that leaders are born not made</w:t>
      </w:r>
      <w:r w:rsidR="00CB4D1E" w:rsidRPr="001A62C5">
        <w:rPr>
          <w:rFonts w:cs="Arial"/>
          <w:noProof/>
          <w:szCs w:val="24"/>
        </w:rPr>
        <w:t xml:space="preserve"> </w:t>
      </w:r>
      <w:r w:rsidR="00CB4D1E" w:rsidRPr="001A62C5">
        <w:rPr>
          <w:rFonts w:cs="Arial"/>
          <w:noProof/>
        </w:rPr>
        <w:t>(Tenney, 2023)</w:t>
      </w:r>
      <w:r w:rsidR="00B068E8" w:rsidRPr="001A62C5">
        <w:rPr>
          <w:rFonts w:cs="Arial"/>
          <w:noProof/>
          <w:szCs w:val="24"/>
        </w:rPr>
        <w:t>. The action-centric leadership approach believes leaders can be developed through training and experience. This theory also suggest</w:t>
      </w:r>
      <w:r w:rsidR="00165E60" w:rsidRPr="001A62C5">
        <w:rPr>
          <w:rFonts w:cs="Arial"/>
          <w:noProof/>
          <w:szCs w:val="24"/>
        </w:rPr>
        <w:t>s</w:t>
      </w:r>
      <w:r w:rsidR="00B068E8" w:rsidRPr="001A62C5">
        <w:rPr>
          <w:rFonts w:cs="Arial"/>
          <w:noProof/>
          <w:szCs w:val="24"/>
        </w:rPr>
        <w:t xml:space="preserve"> that skills can be learnt and transferred. The fundamental functions of </w:t>
      </w:r>
      <w:r w:rsidR="00165E60" w:rsidRPr="001A62C5">
        <w:rPr>
          <w:rFonts w:cs="Arial"/>
          <w:noProof/>
          <w:szCs w:val="24"/>
        </w:rPr>
        <w:t xml:space="preserve">the </w:t>
      </w:r>
      <w:r w:rsidR="00B068E8" w:rsidRPr="001A62C5">
        <w:rPr>
          <w:rFonts w:cs="Arial"/>
          <w:noProof/>
          <w:szCs w:val="24"/>
        </w:rPr>
        <w:t xml:space="preserve">ACL model </w:t>
      </w:r>
      <w:r w:rsidR="00165E60" w:rsidRPr="001A62C5">
        <w:rPr>
          <w:rFonts w:cs="Arial"/>
          <w:noProof/>
          <w:szCs w:val="24"/>
        </w:rPr>
        <w:t>are</w:t>
      </w:r>
      <w:r w:rsidR="00B068E8" w:rsidRPr="001A62C5">
        <w:rPr>
          <w:rFonts w:cs="Arial"/>
          <w:noProof/>
          <w:szCs w:val="24"/>
        </w:rPr>
        <w:t xml:space="preserve"> planning, initiating, </w:t>
      </w:r>
      <w:r w:rsidR="00165E60" w:rsidRPr="001A62C5">
        <w:rPr>
          <w:rFonts w:cs="Arial"/>
          <w:noProof/>
          <w:szCs w:val="24"/>
        </w:rPr>
        <w:t xml:space="preserve">and </w:t>
      </w:r>
      <w:r w:rsidR="00B068E8" w:rsidRPr="001A62C5">
        <w:rPr>
          <w:rFonts w:cs="Arial"/>
          <w:noProof/>
          <w:szCs w:val="24"/>
        </w:rPr>
        <w:t>controlling</w:t>
      </w:r>
      <w:r w:rsidR="00CB4D1E" w:rsidRPr="001A62C5">
        <w:rPr>
          <w:rFonts w:cs="Arial"/>
          <w:noProof/>
          <w:szCs w:val="24"/>
        </w:rPr>
        <w:t xml:space="preserve"> </w:t>
      </w:r>
      <w:r w:rsidR="00CB4D1E" w:rsidRPr="001A62C5">
        <w:rPr>
          <w:rFonts w:cs="Arial"/>
          <w:noProof/>
        </w:rPr>
        <w:t>(Channell, 2021)</w:t>
      </w:r>
      <w:r w:rsidR="00B068E8" w:rsidRPr="001A62C5">
        <w:rPr>
          <w:rFonts w:cs="Arial"/>
          <w:noProof/>
          <w:szCs w:val="24"/>
        </w:rPr>
        <w:t>. Supporting, informing and evaluating.</w:t>
      </w:r>
      <w:r w:rsidR="00770E72" w:rsidRPr="001A62C5">
        <w:rPr>
          <w:rFonts w:cs="Arial"/>
          <w:noProof/>
          <w:szCs w:val="24"/>
        </w:rPr>
        <w:t xml:space="preserve"> Planning includes searching for information, setting standards, initiating indicates task allocation and briefing respon</w:t>
      </w:r>
      <w:r w:rsidR="00165E60" w:rsidRPr="001A62C5">
        <w:rPr>
          <w:rFonts w:cs="Arial"/>
          <w:noProof/>
          <w:szCs w:val="24"/>
        </w:rPr>
        <w:t>si</w:t>
      </w:r>
      <w:r w:rsidR="00770E72" w:rsidRPr="001A62C5">
        <w:rPr>
          <w:rFonts w:cs="Arial"/>
          <w:noProof/>
          <w:szCs w:val="24"/>
        </w:rPr>
        <w:t>bilities, controlling is ensuring quality and marinating standard</w:t>
      </w:r>
      <w:r w:rsidR="00165E60" w:rsidRPr="001A62C5">
        <w:rPr>
          <w:rFonts w:cs="Arial"/>
          <w:noProof/>
          <w:szCs w:val="24"/>
        </w:rPr>
        <w:t xml:space="preserve">s (Adair, </w:t>
      </w:r>
      <w:r w:rsidR="00EE1AC4" w:rsidRPr="001A62C5">
        <w:rPr>
          <w:rFonts w:cs="Arial"/>
          <w:noProof/>
          <w:szCs w:val="24"/>
        </w:rPr>
        <w:t>2018</w:t>
      </w:r>
      <w:r w:rsidR="00165E60" w:rsidRPr="001A62C5">
        <w:rPr>
          <w:rFonts w:cs="Arial"/>
          <w:noProof/>
          <w:szCs w:val="24"/>
        </w:rPr>
        <w:t>)</w:t>
      </w:r>
      <w:r w:rsidR="00770E72" w:rsidRPr="001A62C5">
        <w:rPr>
          <w:rFonts w:cs="Arial"/>
          <w:noProof/>
          <w:szCs w:val="24"/>
        </w:rPr>
        <w:t>.</w:t>
      </w:r>
      <w:r w:rsidR="004A5A19" w:rsidRPr="001A62C5">
        <w:rPr>
          <w:rFonts w:cs="Arial"/>
          <w:noProof/>
          <w:szCs w:val="24"/>
        </w:rPr>
        <w:t xml:space="preserve"> </w:t>
      </w:r>
      <w:r w:rsidR="00770E72" w:rsidRPr="001A62C5">
        <w:rPr>
          <w:rFonts w:cs="Arial"/>
          <w:noProof/>
          <w:szCs w:val="24"/>
        </w:rPr>
        <w:t xml:space="preserve">Supporting refers to boosting morale, coordinating, informing receiving </w:t>
      </w:r>
      <w:r w:rsidR="00770E72" w:rsidRPr="001A62C5">
        <w:rPr>
          <w:rFonts w:cs="Arial"/>
          <w:noProof/>
          <w:szCs w:val="24"/>
        </w:rPr>
        <w:lastRenderedPageBreak/>
        <w:t>feedback and evaluating gauging the feas</w:t>
      </w:r>
      <w:r w:rsidR="00165E60" w:rsidRPr="001A62C5">
        <w:rPr>
          <w:rFonts w:cs="Arial"/>
          <w:noProof/>
          <w:szCs w:val="24"/>
        </w:rPr>
        <w:t>ibil</w:t>
      </w:r>
      <w:r w:rsidR="00770E72" w:rsidRPr="001A62C5">
        <w:rPr>
          <w:rFonts w:cs="Arial"/>
          <w:noProof/>
          <w:szCs w:val="24"/>
        </w:rPr>
        <w:t xml:space="preserve">ity and assessment. The pros of this approach </w:t>
      </w:r>
      <w:r w:rsidR="00165E60" w:rsidRPr="001A62C5">
        <w:rPr>
          <w:rFonts w:cs="Arial"/>
          <w:noProof/>
          <w:szCs w:val="24"/>
        </w:rPr>
        <w:t>are</w:t>
      </w:r>
      <w:r w:rsidR="00770E72" w:rsidRPr="001A62C5">
        <w:rPr>
          <w:rFonts w:cs="Arial"/>
          <w:noProof/>
          <w:szCs w:val="24"/>
        </w:rPr>
        <w:t xml:space="preserve"> this is action-orie</w:t>
      </w:r>
      <w:r w:rsidR="00165E60" w:rsidRPr="001A62C5">
        <w:rPr>
          <w:rFonts w:cs="Arial"/>
          <w:noProof/>
          <w:szCs w:val="24"/>
        </w:rPr>
        <w:t>n</w:t>
      </w:r>
      <w:r w:rsidR="00770E72" w:rsidRPr="001A62C5">
        <w:rPr>
          <w:rFonts w:cs="Arial"/>
          <w:noProof/>
          <w:szCs w:val="24"/>
        </w:rPr>
        <w:t>ted and very specific</w:t>
      </w:r>
      <w:r w:rsidR="00165E60" w:rsidRPr="001A62C5">
        <w:rPr>
          <w:rFonts w:cs="Arial"/>
          <w:noProof/>
          <w:szCs w:val="24"/>
        </w:rPr>
        <w:t xml:space="preserve"> (Mullins, 2020)</w:t>
      </w:r>
      <w:r w:rsidR="00770E72" w:rsidRPr="001A62C5">
        <w:rPr>
          <w:rFonts w:cs="Arial"/>
          <w:noProof/>
          <w:szCs w:val="24"/>
        </w:rPr>
        <w:t xml:space="preserve">. The leadership approach puts immense focus on the key driving force of an </w:t>
      </w:r>
      <w:r w:rsidR="0026571C" w:rsidRPr="001A62C5">
        <w:rPr>
          <w:rFonts w:cs="Arial"/>
          <w:noProof/>
          <w:szCs w:val="24"/>
        </w:rPr>
        <w:t>organis</w:t>
      </w:r>
      <w:r w:rsidR="00770E72" w:rsidRPr="001A62C5">
        <w:rPr>
          <w:rFonts w:cs="Arial"/>
          <w:noProof/>
          <w:szCs w:val="24"/>
        </w:rPr>
        <w:t>ation and as a</w:t>
      </w:r>
      <w:r w:rsidR="00165E60" w:rsidRPr="001A62C5">
        <w:rPr>
          <w:rFonts w:cs="Arial"/>
          <w:noProof/>
          <w:szCs w:val="24"/>
        </w:rPr>
        <w:t xml:space="preserve"> result,</w:t>
      </w:r>
      <w:r w:rsidR="00770E72" w:rsidRPr="001A62C5">
        <w:rPr>
          <w:rFonts w:cs="Arial"/>
          <w:noProof/>
          <w:szCs w:val="24"/>
        </w:rPr>
        <w:t xml:space="preserve"> the chance of deviation decreases. The cons are this </w:t>
      </w:r>
      <w:r w:rsidR="00165E60" w:rsidRPr="001A62C5">
        <w:rPr>
          <w:rFonts w:cs="Arial"/>
          <w:noProof/>
          <w:szCs w:val="24"/>
        </w:rPr>
        <w:t>ap</w:t>
      </w:r>
      <w:r w:rsidR="00770E72" w:rsidRPr="001A62C5">
        <w:rPr>
          <w:rFonts w:cs="Arial"/>
          <w:noProof/>
          <w:szCs w:val="24"/>
        </w:rPr>
        <w:t xml:space="preserve">proach may be incompatible </w:t>
      </w:r>
      <w:r w:rsidR="00165E60" w:rsidRPr="001A62C5">
        <w:rPr>
          <w:rFonts w:cs="Arial"/>
          <w:noProof/>
          <w:szCs w:val="24"/>
        </w:rPr>
        <w:t>with</w:t>
      </w:r>
      <w:r w:rsidR="00770E72" w:rsidRPr="001A62C5">
        <w:rPr>
          <w:rFonts w:cs="Arial"/>
          <w:noProof/>
          <w:szCs w:val="24"/>
        </w:rPr>
        <w:t xml:space="preserve"> the linear structure that can be typical of modern-day organisations. The traditional style of leadership seems to be authoritarian</w:t>
      </w:r>
      <w:r w:rsidR="00CB4D1E" w:rsidRPr="001A62C5">
        <w:rPr>
          <w:rFonts w:cs="Arial"/>
          <w:noProof/>
          <w:szCs w:val="24"/>
        </w:rPr>
        <w:t xml:space="preserve"> </w:t>
      </w:r>
      <w:r w:rsidR="00CB4D1E" w:rsidRPr="001A62C5">
        <w:rPr>
          <w:rFonts w:cs="Arial"/>
          <w:noProof/>
        </w:rPr>
        <w:t>(Channell, 2021)</w:t>
      </w:r>
      <w:r w:rsidR="00770E72" w:rsidRPr="001A62C5">
        <w:rPr>
          <w:rFonts w:cs="Arial"/>
          <w:noProof/>
          <w:szCs w:val="24"/>
        </w:rPr>
        <w:t>.</w:t>
      </w:r>
    </w:p>
    <w:p w14:paraId="49099479" w14:textId="26731220" w:rsidR="00770E72" w:rsidRPr="001A62C5" w:rsidRDefault="00770E72" w:rsidP="001A62C5">
      <w:pPr>
        <w:rPr>
          <w:rFonts w:cs="Arial"/>
          <w:bCs/>
          <w:noProof/>
          <w:szCs w:val="24"/>
        </w:rPr>
      </w:pPr>
      <w:r w:rsidRPr="001A62C5">
        <w:rPr>
          <w:rFonts w:cs="Arial"/>
          <w:bCs/>
          <w:noProof/>
          <w:szCs w:val="24"/>
        </w:rPr>
        <w:t xml:space="preserve">McGregor’s </w:t>
      </w:r>
      <w:r w:rsidR="00165E60" w:rsidRPr="001A62C5">
        <w:rPr>
          <w:rFonts w:cs="Arial"/>
          <w:bCs/>
          <w:noProof/>
          <w:szCs w:val="24"/>
        </w:rPr>
        <w:t>T</w:t>
      </w:r>
      <w:r w:rsidRPr="001A62C5">
        <w:rPr>
          <w:rFonts w:cs="Arial"/>
          <w:bCs/>
          <w:noProof/>
          <w:szCs w:val="24"/>
        </w:rPr>
        <w:t xml:space="preserve">heory X and </w:t>
      </w:r>
      <w:r w:rsidR="00165E60" w:rsidRPr="001A62C5">
        <w:rPr>
          <w:rFonts w:cs="Arial"/>
          <w:bCs/>
          <w:noProof/>
          <w:szCs w:val="24"/>
        </w:rPr>
        <w:t>T</w:t>
      </w:r>
      <w:r w:rsidRPr="001A62C5">
        <w:rPr>
          <w:rFonts w:cs="Arial"/>
          <w:bCs/>
          <w:noProof/>
          <w:szCs w:val="24"/>
        </w:rPr>
        <w:t>heory Y</w:t>
      </w:r>
      <w:r w:rsidR="008B119F" w:rsidRPr="001A62C5">
        <w:rPr>
          <w:rFonts w:cs="Arial"/>
          <w:noProof/>
          <w:szCs w:val="24"/>
        </w:rPr>
        <w:t xml:space="preserve"> </w:t>
      </w:r>
      <w:r w:rsidR="00165E60" w:rsidRPr="001A62C5">
        <w:rPr>
          <w:rFonts w:cs="Arial"/>
          <w:noProof/>
          <w:szCs w:val="24"/>
        </w:rPr>
        <w:t>are</w:t>
      </w:r>
      <w:r w:rsidR="008B119F" w:rsidRPr="001A62C5">
        <w:rPr>
          <w:rFonts w:cs="Arial"/>
          <w:noProof/>
          <w:szCs w:val="24"/>
        </w:rPr>
        <w:t xml:space="preserve"> other significant managerial skill</w:t>
      </w:r>
      <w:r w:rsidR="00165E60" w:rsidRPr="001A62C5">
        <w:rPr>
          <w:rFonts w:cs="Arial"/>
          <w:noProof/>
          <w:szCs w:val="24"/>
        </w:rPr>
        <w:t>s</w:t>
      </w:r>
      <w:r w:rsidR="008B119F" w:rsidRPr="001A62C5">
        <w:rPr>
          <w:rFonts w:cs="Arial"/>
          <w:noProof/>
          <w:szCs w:val="24"/>
        </w:rPr>
        <w:t xml:space="preserve"> which will compel people to think </w:t>
      </w:r>
      <w:r w:rsidR="00165E60" w:rsidRPr="001A62C5">
        <w:rPr>
          <w:rFonts w:cs="Arial"/>
          <w:noProof/>
          <w:szCs w:val="24"/>
        </w:rPr>
        <w:t xml:space="preserve">about </w:t>
      </w:r>
      <w:r w:rsidR="008B119F" w:rsidRPr="001A62C5">
        <w:rPr>
          <w:rFonts w:cs="Arial"/>
          <w:noProof/>
          <w:szCs w:val="24"/>
        </w:rPr>
        <w:t>how to motivate employees</w:t>
      </w:r>
      <w:r w:rsidR="00CB4D1E" w:rsidRPr="001A62C5">
        <w:rPr>
          <w:rFonts w:cs="Arial"/>
          <w:noProof/>
          <w:szCs w:val="24"/>
        </w:rPr>
        <w:t xml:space="preserve"> </w:t>
      </w:r>
      <w:r w:rsidR="00CB4D1E" w:rsidRPr="001A62C5">
        <w:rPr>
          <w:rFonts w:cs="Arial"/>
          <w:noProof/>
        </w:rPr>
        <w:t>(Juneja, 2015)</w:t>
      </w:r>
      <w:r w:rsidR="008B119F" w:rsidRPr="001A62C5">
        <w:rPr>
          <w:rFonts w:cs="Arial"/>
          <w:noProof/>
          <w:szCs w:val="24"/>
        </w:rPr>
        <w:t>. Th</w:t>
      </w:r>
      <w:r w:rsidR="00165E60" w:rsidRPr="001A62C5">
        <w:rPr>
          <w:rFonts w:cs="Arial"/>
          <w:noProof/>
          <w:szCs w:val="24"/>
        </w:rPr>
        <w:t>is</w:t>
      </w:r>
      <w:r w:rsidR="008B119F" w:rsidRPr="001A62C5">
        <w:rPr>
          <w:rFonts w:cs="Arial"/>
          <w:noProof/>
          <w:szCs w:val="24"/>
        </w:rPr>
        <w:t xml:space="preserve"> approach includes two types of managerial styles such as authoritarian (Theory X) and partic</w:t>
      </w:r>
      <w:r w:rsidR="00165E60" w:rsidRPr="001A62C5">
        <w:rPr>
          <w:rFonts w:cs="Arial"/>
          <w:noProof/>
          <w:szCs w:val="24"/>
        </w:rPr>
        <w:t>i</w:t>
      </w:r>
      <w:r w:rsidR="008B119F" w:rsidRPr="001A62C5">
        <w:rPr>
          <w:rFonts w:cs="Arial"/>
          <w:noProof/>
          <w:szCs w:val="24"/>
        </w:rPr>
        <w:t xml:space="preserve">pative (Theory Y). </w:t>
      </w:r>
      <w:r w:rsidR="009A5E3A" w:rsidRPr="001A62C5">
        <w:rPr>
          <w:rFonts w:cs="Arial"/>
          <w:noProof/>
          <w:szCs w:val="24"/>
        </w:rPr>
        <w:t xml:space="preserve">According to Armstrong (2012), a leader must employ the theory X approach to employee management if he assumes that his subordinates lack initiative, are disinterested in contributing to the workplace, and lack intrinsic motivation. </w:t>
      </w:r>
      <w:r w:rsidR="0026571C" w:rsidRPr="001A62C5">
        <w:rPr>
          <w:rFonts w:cs="Arial"/>
          <w:noProof/>
          <w:szCs w:val="24"/>
        </w:rPr>
        <w:t>Organis</w:t>
      </w:r>
      <w:r w:rsidR="008B119F" w:rsidRPr="001A62C5">
        <w:rPr>
          <w:rFonts w:cs="Arial"/>
          <w:noProof/>
          <w:szCs w:val="24"/>
        </w:rPr>
        <w:t>ations which ha</w:t>
      </w:r>
      <w:r w:rsidR="00165E60" w:rsidRPr="001A62C5">
        <w:rPr>
          <w:rFonts w:cs="Arial"/>
          <w:noProof/>
          <w:szCs w:val="24"/>
        </w:rPr>
        <w:t>ve</w:t>
      </w:r>
      <w:r w:rsidR="008B119F" w:rsidRPr="001A62C5">
        <w:rPr>
          <w:rFonts w:cs="Arial"/>
          <w:noProof/>
          <w:szCs w:val="24"/>
        </w:rPr>
        <w:t xml:space="preserve"> </w:t>
      </w:r>
      <w:r w:rsidR="00165E60" w:rsidRPr="001A62C5">
        <w:rPr>
          <w:rFonts w:cs="Arial"/>
          <w:noProof/>
          <w:szCs w:val="24"/>
        </w:rPr>
        <w:t xml:space="preserve">a </w:t>
      </w:r>
      <w:r w:rsidR="008B119F" w:rsidRPr="001A62C5">
        <w:rPr>
          <w:rFonts w:cs="Arial"/>
          <w:noProof/>
          <w:szCs w:val="24"/>
        </w:rPr>
        <w:t xml:space="preserve">repetitive process are likely to </w:t>
      </w:r>
      <w:r w:rsidR="00165E60" w:rsidRPr="001A62C5">
        <w:rPr>
          <w:rFonts w:cs="Arial"/>
          <w:noProof/>
          <w:szCs w:val="24"/>
        </w:rPr>
        <w:t xml:space="preserve">be </w:t>
      </w:r>
      <w:r w:rsidR="008B119F" w:rsidRPr="001A62C5">
        <w:rPr>
          <w:rFonts w:cs="Arial"/>
          <w:noProof/>
          <w:szCs w:val="24"/>
        </w:rPr>
        <w:t xml:space="preserve">motivated </w:t>
      </w:r>
      <w:r w:rsidR="00165E60" w:rsidRPr="001A62C5">
        <w:rPr>
          <w:rFonts w:cs="Arial"/>
          <w:noProof/>
          <w:szCs w:val="24"/>
        </w:rPr>
        <w:t>by</w:t>
      </w:r>
      <w:r w:rsidR="008B119F" w:rsidRPr="001A62C5">
        <w:rPr>
          <w:rFonts w:cs="Arial"/>
          <w:noProof/>
          <w:szCs w:val="24"/>
        </w:rPr>
        <w:t xml:space="preserve"> such </w:t>
      </w:r>
      <w:r w:rsidR="00165E60" w:rsidRPr="001A62C5">
        <w:rPr>
          <w:rFonts w:cs="Arial"/>
          <w:noProof/>
          <w:szCs w:val="24"/>
        </w:rPr>
        <w:t xml:space="preserve">a </w:t>
      </w:r>
      <w:r w:rsidR="008B119F" w:rsidRPr="001A62C5">
        <w:rPr>
          <w:rFonts w:cs="Arial"/>
          <w:noProof/>
          <w:szCs w:val="24"/>
        </w:rPr>
        <w:t>carrot</w:t>
      </w:r>
      <w:r w:rsidR="00165E60" w:rsidRPr="001A62C5">
        <w:rPr>
          <w:rFonts w:cs="Arial"/>
          <w:noProof/>
          <w:szCs w:val="24"/>
        </w:rPr>
        <w:t>-and-</w:t>
      </w:r>
      <w:r w:rsidR="008B119F" w:rsidRPr="001A62C5">
        <w:rPr>
          <w:rFonts w:cs="Arial"/>
          <w:noProof/>
          <w:szCs w:val="24"/>
        </w:rPr>
        <w:t>stick approach. To keep the employees on their toe</w:t>
      </w:r>
      <w:r w:rsidR="00165E60" w:rsidRPr="001A62C5">
        <w:rPr>
          <w:rFonts w:cs="Arial"/>
          <w:noProof/>
          <w:szCs w:val="24"/>
        </w:rPr>
        <w:t>s</w:t>
      </w:r>
      <w:r w:rsidR="008B119F" w:rsidRPr="001A62C5">
        <w:rPr>
          <w:rFonts w:cs="Arial"/>
          <w:noProof/>
          <w:szCs w:val="24"/>
        </w:rPr>
        <w:t xml:space="preserve"> performance appraisal and rewards are given based on </w:t>
      </w:r>
      <w:r w:rsidR="00811417" w:rsidRPr="001A62C5">
        <w:rPr>
          <w:rFonts w:cs="Arial"/>
          <w:noProof/>
          <w:szCs w:val="24"/>
        </w:rPr>
        <w:t>sales or profit margin</w:t>
      </w:r>
      <w:r w:rsidR="009A5E3A" w:rsidRPr="001A62C5">
        <w:rPr>
          <w:rFonts w:cs="Arial"/>
          <w:noProof/>
          <w:szCs w:val="24"/>
        </w:rPr>
        <w:t xml:space="preserve"> </w:t>
      </w:r>
      <w:r w:rsidR="00C0289D" w:rsidRPr="001A62C5">
        <w:rPr>
          <w:rFonts w:cs="Arial"/>
          <w:noProof/>
          <w:szCs w:val="24"/>
        </w:rPr>
        <w:t>(Boddy, 2014).</w:t>
      </w:r>
      <w:r w:rsidR="00811417" w:rsidRPr="001A62C5">
        <w:rPr>
          <w:rFonts w:cs="Arial"/>
          <w:noProof/>
          <w:szCs w:val="24"/>
        </w:rPr>
        <w:t xml:space="preserve"> </w:t>
      </w:r>
      <w:r w:rsidR="008B119F" w:rsidRPr="001A62C5">
        <w:rPr>
          <w:rFonts w:cs="Arial"/>
          <w:noProof/>
          <w:szCs w:val="24"/>
        </w:rPr>
        <w:t>Contradictorily, if the employees are self-driven like to take chall</w:t>
      </w:r>
      <w:r w:rsidR="00165E60" w:rsidRPr="001A62C5">
        <w:rPr>
          <w:rFonts w:cs="Arial"/>
          <w:noProof/>
          <w:szCs w:val="24"/>
        </w:rPr>
        <w:t>en</w:t>
      </w:r>
      <w:r w:rsidR="008B119F" w:rsidRPr="001A62C5">
        <w:rPr>
          <w:rFonts w:cs="Arial"/>
          <w:noProof/>
          <w:szCs w:val="24"/>
        </w:rPr>
        <w:t xml:space="preserve">ges, </w:t>
      </w:r>
      <w:r w:rsidR="00165E60" w:rsidRPr="001A62C5">
        <w:rPr>
          <w:rFonts w:cs="Arial"/>
          <w:noProof/>
          <w:szCs w:val="24"/>
        </w:rPr>
        <w:t>and st</w:t>
      </w:r>
      <w:r w:rsidR="008B119F" w:rsidRPr="001A62C5">
        <w:rPr>
          <w:rFonts w:cs="Arial"/>
          <w:noProof/>
          <w:szCs w:val="24"/>
        </w:rPr>
        <w:t xml:space="preserve">rive to learn more in the process of battling hurdles the manager should opt for theory Y. </w:t>
      </w:r>
      <w:r w:rsidR="00165E60" w:rsidRPr="001A62C5">
        <w:rPr>
          <w:rFonts w:cs="Arial"/>
          <w:noProof/>
          <w:szCs w:val="24"/>
        </w:rPr>
        <w:t>T</w:t>
      </w:r>
      <w:r w:rsidR="008B119F" w:rsidRPr="001A62C5">
        <w:rPr>
          <w:rFonts w:cs="Arial"/>
          <w:noProof/>
          <w:szCs w:val="24"/>
        </w:rPr>
        <w:t>he better a le</w:t>
      </w:r>
      <w:r w:rsidR="00165E60" w:rsidRPr="001A62C5">
        <w:rPr>
          <w:rFonts w:cs="Arial"/>
          <w:noProof/>
          <w:szCs w:val="24"/>
        </w:rPr>
        <w:t>ade</w:t>
      </w:r>
      <w:r w:rsidR="008B119F" w:rsidRPr="001A62C5">
        <w:rPr>
          <w:rFonts w:cs="Arial"/>
          <w:noProof/>
          <w:szCs w:val="24"/>
        </w:rPr>
        <w:t>r will be able to gauge the employee</w:t>
      </w:r>
      <w:r w:rsidR="00165E60" w:rsidRPr="001A62C5">
        <w:rPr>
          <w:rFonts w:cs="Arial"/>
          <w:noProof/>
          <w:szCs w:val="24"/>
        </w:rPr>
        <w:t>'s</w:t>
      </w:r>
      <w:r w:rsidR="008B119F" w:rsidRPr="001A62C5">
        <w:rPr>
          <w:rFonts w:cs="Arial"/>
          <w:noProof/>
          <w:szCs w:val="24"/>
        </w:rPr>
        <w:t xml:space="preserve"> perception the better he will be able to shape his leadership approach</w:t>
      </w:r>
      <w:r w:rsidR="00165E60" w:rsidRPr="001A62C5">
        <w:rPr>
          <w:rFonts w:cs="Arial"/>
          <w:noProof/>
          <w:szCs w:val="24"/>
        </w:rPr>
        <w:t xml:space="preserve"> (Mullins, 2016)</w:t>
      </w:r>
      <w:r w:rsidR="008B119F" w:rsidRPr="001A62C5">
        <w:rPr>
          <w:rFonts w:cs="Arial"/>
          <w:noProof/>
          <w:szCs w:val="24"/>
        </w:rPr>
        <w:t>.</w:t>
      </w:r>
      <w:r w:rsidR="00811417" w:rsidRPr="001A62C5">
        <w:rPr>
          <w:rFonts w:cs="Arial"/>
          <w:noProof/>
          <w:szCs w:val="24"/>
        </w:rPr>
        <w:t xml:space="preserve"> In this approach</w:t>
      </w:r>
      <w:r w:rsidR="00165E60" w:rsidRPr="001A62C5">
        <w:rPr>
          <w:rFonts w:cs="Arial"/>
          <w:noProof/>
          <w:szCs w:val="24"/>
        </w:rPr>
        <w:t>,</w:t>
      </w:r>
      <w:r w:rsidR="00811417" w:rsidRPr="001A62C5">
        <w:rPr>
          <w:rFonts w:cs="Arial"/>
          <w:noProof/>
          <w:szCs w:val="24"/>
        </w:rPr>
        <w:t xml:space="preserve"> manager</w:t>
      </w:r>
      <w:r w:rsidR="00165E60" w:rsidRPr="001A62C5">
        <w:rPr>
          <w:rFonts w:cs="Arial"/>
          <w:noProof/>
          <w:szCs w:val="24"/>
        </w:rPr>
        <w:t>s</w:t>
      </w:r>
      <w:r w:rsidR="00811417" w:rsidRPr="001A62C5">
        <w:rPr>
          <w:rFonts w:cs="Arial"/>
          <w:noProof/>
          <w:szCs w:val="24"/>
        </w:rPr>
        <w:t xml:space="preserve"> possess a</w:t>
      </w:r>
      <w:r w:rsidR="00165E60" w:rsidRPr="001A62C5">
        <w:rPr>
          <w:rFonts w:cs="Arial"/>
          <w:noProof/>
          <w:szCs w:val="24"/>
        </w:rPr>
        <w:t xml:space="preserve">n </w:t>
      </w:r>
      <w:r w:rsidR="00811417" w:rsidRPr="001A62C5">
        <w:rPr>
          <w:rFonts w:cs="Arial"/>
          <w:noProof/>
          <w:szCs w:val="24"/>
        </w:rPr>
        <w:t xml:space="preserve">optimistic view </w:t>
      </w:r>
      <w:r w:rsidR="00165E60" w:rsidRPr="001A62C5">
        <w:rPr>
          <w:rFonts w:cs="Arial"/>
          <w:noProof/>
          <w:szCs w:val="24"/>
        </w:rPr>
        <w:t>of</w:t>
      </w:r>
      <w:r w:rsidR="00811417" w:rsidRPr="001A62C5">
        <w:rPr>
          <w:rFonts w:cs="Arial"/>
          <w:noProof/>
          <w:szCs w:val="24"/>
        </w:rPr>
        <w:t xml:space="preserve"> the overall </w:t>
      </w:r>
      <w:r w:rsidR="0026571C" w:rsidRPr="001A62C5">
        <w:rPr>
          <w:rFonts w:cs="Arial"/>
          <w:noProof/>
          <w:szCs w:val="24"/>
        </w:rPr>
        <w:t>organis</w:t>
      </w:r>
      <w:r w:rsidR="00811417" w:rsidRPr="001A62C5">
        <w:rPr>
          <w:rFonts w:cs="Arial"/>
          <w:noProof/>
          <w:szCs w:val="24"/>
        </w:rPr>
        <w:t>ation</w:t>
      </w:r>
      <w:r w:rsidR="001B6213" w:rsidRPr="001A62C5">
        <w:rPr>
          <w:rFonts w:cs="Arial"/>
          <w:noProof/>
          <w:szCs w:val="24"/>
        </w:rPr>
        <w:t xml:space="preserve">. </w:t>
      </w:r>
      <w:r w:rsidR="00811417" w:rsidRPr="001A62C5">
        <w:rPr>
          <w:rFonts w:cs="Arial"/>
          <w:noProof/>
          <w:szCs w:val="24"/>
        </w:rPr>
        <w:t>The ra</w:t>
      </w:r>
      <w:r w:rsidR="00165E60" w:rsidRPr="001A62C5">
        <w:rPr>
          <w:rFonts w:cs="Arial"/>
          <w:noProof/>
          <w:szCs w:val="24"/>
        </w:rPr>
        <w:t>p</w:t>
      </w:r>
      <w:r w:rsidR="00811417" w:rsidRPr="001A62C5">
        <w:rPr>
          <w:rFonts w:cs="Arial"/>
          <w:noProof/>
          <w:szCs w:val="24"/>
        </w:rPr>
        <w:t xml:space="preserve">port between the manager and staff </w:t>
      </w:r>
      <w:r w:rsidR="00165E60" w:rsidRPr="001A62C5">
        <w:rPr>
          <w:rFonts w:cs="Arial"/>
          <w:noProof/>
          <w:szCs w:val="24"/>
        </w:rPr>
        <w:t>is</w:t>
      </w:r>
      <w:r w:rsidR="00811417" w:rsidRPr="001A62C5">
        <w:rPr>
          <w:rFonts w:cs="Arial"/>
          <w:noProof/>
          <w:szCs w:val="24"/>
        </w:rPr>
        <w:t xml:space="preserve"> developed based on trust. The participative and decentralized approach of leadership encourages collaboration, </w:t>
      </w:r>
      <w:r w:rsidR="00165E60" w:rsidRPr="001A62C5">
        <w:rPr>
          <w:rFonts w:cs="Arial"/>
          <w:noProof/>
          <w:szCs w:val="24"/>
        </w:rPr>
        <w:t xml:space="preserve">and </w:t>
      </w:r>
      <w:r w:rsidR="00811417" w:rsidRPr="001A62C5">
        <w:rPr>
          <w:rFonts w:cs="Arial"/>
          <w:noProof/>
          <w:szCs w:val="24"/>
        </w:rPr>
        <w:t>integrity and ha</w:t>
      </w:r>
      <w:r w:rsidR="00165E60" w:rsidRPr="001A62C5">
        <w:rPr>
          <w:rFonts w:cs="Arial"/>
          <w:noProof/>
          <w:szCs w:val="24"/>
        </w:rPr>
        <w:t>s</w:t>
      </w:r>
      <w:r w:rsidR="00811417" w:rsidRPr="001A62C5">
        <w:rPr>
          <w:rFonts w:cs="Arial"/>
          <w:noProof/>
          <w:szCs w:val="24"/>
        </w:rPr>
        <w:t xml:space="preserve"> various opportunities </w:t>
      </w:r>
      <w:r w:rsidR="00165E60" w:rsidRPr="001A62C5">
        <w:rPr>
          <w:rFonts w:cs="Arial"/>
          <w:noProof/>
          <w:szCs w:val="24"/>
        </w:rPr>
        <w:t>for</w:t>
      </w:r>
      <w:r w:rsidR="00811417" w:rsidRPr="001A62C5">
        <w:rPr>
          <w:rFonts w:cs="Arial"/>
          <w:noProof/>
          <w:szCs w:val="24"/>
        </w:rPr>
        <w:t xml:space="preserve"> promotion</w:t>
      </w:r>
      <w:r w:rsidR="001B6213" w:rsidRPr="001A62C5">
        <w:rPr>
          <w:rFonts w:cs="Arial"/>
          <w:noProof/>
          <w:szCs w:val="24"/>
        </w:rPr>
        <w:t xml:space="preserve"> </w:t>
      </w:r>
      <w:r w:rsidR="001B6213" w:rsidRPr="001A62C5">
        <w:rPr>
          <w:rFonts w:cs="Arial"/>
          <w:noProof/>
        </w:rPr>
        <w:t>(Kouzes and Posner, 2016)</w:t>
      </w:r>
      <w:r w:rsidR="00811417" w:rsidRPr="001A62C5">
        <w:rPr>
          <w:rFonts w:cs="Arial"/>
          <w:noProof/>
          <w:szCs w:val="24"/>
        </w:rPr>
        <w:t xml:space="preserve">. Theory X is not </w:t>
      </w:r>
      <w:r w:rsidR="00165E60" w:rsidRPr="001A62C5">
        <w:rPr>
          <w:rFonts w:cs="Arial"/>
          <w:noProof/>
          <w:szCs w:val="24"/>
        </w:rPr>
        <w:t>very</w:t>
      </w:r>
      <w:r w:rsidR="00811417" w:rsidRPr="001A62C5">
        <w:rPr>
          <w:rFonts w:cs="Arial"/>
          <w:noProof/>
          <w:szCs w:val="24"/>
        </w:rPr>
        <w:t xml:space="preserve"> popular among leaders as th</w:t>
      </w:r>
      <w:r w:rsidR="00165E60" w:rsidRPr="001A62C5">
        <w:rPr>
          <w:rFonts w:cs="Arial"/>
          <w:noProof/>
          <w:szCs w:val="24"/>
        </w:rPr>
        <w:t>is</w:t>
      </w:r>
      <w:r w:rsidR="00811417" w:rsidRPr="001A62C5">
        <w:rPr>
          <w:rFonts w:cs="Arial"/>
          <w:noProof/>
          <w:szCs w:val="24"/>
        </w:rPr>
        <w:t xml:space="preserve"> requires having tiers of supervisors to observe the subordinates and because the control remains centralized, does</w:t>
      </w:r>
      <w:r w:rsidR="003306DF" w:rsidRPr="001A62C5">
        <w:rPr>
          <w:rFonts w:cs="Arial"/>
          <w:noProof/>
          <w:szCs w:val="24"/>
        </w:rPr>
        <w:t xml:space="preserve"> not</w:t>
      </w:r>
      <w:r w:rsidR="00811417" w:rsidRPr="001A62C5">
        <w:rPr>
          <w:rFonts w:cs="Arial"/>
          <w:noProof/>
          <w:szCs w:val="24"/>
        </w:rPr>
        <w:t xml:space="preserve"> see the light of success most </w:t>
      </w:r>
      <w:r w:rsidR="00811417" w:rsidRPr="001A62C5">
        <w:rPr>
          <w:rFonts w:cs="Arial"/>
          <w:noProof/>
          <w:szCs w:val="24"/>
        </w:rPr>
        <w:lastRenderedPageBreak/>
        <w:t xml:space="preserve">of the time. </w:t>
      </w:r>
      <w:r w:rsidR="0026571C" w:rsidRPr="001A62C5">
        <w:rPr>
          <w:rFonts w:cs="Arial"/>
          <w:noProof/>
          <w:szCs w:val="24"/>
        </w:rPr>
        <w:t>Organis</w:t>
      </w:r>
      <w:r w:rsidR="00811417" w:rsidRPr="001A62C5">
        <w:rPr>
          <w:rFonts w:cs="Arial"/>
          <w:noProof/>
          <w:szCs w:val="24"/>
        </w:rPr>
        <w:t>ations avoid this approach. The theory Y instigates healthy competition among employees</w:t>
      </w:r>
      <w:r w:rsidR="009A5E3A" w:rsidRPr="001A62C5">
        <w:rPr>
          <w:rFonts w:cs="Arial"/>
          <w:noProof/>
          <w:szCs w:val="24"/>
        </w:rPr>
        <w:t xml:space="preserve"> </w:t>
      </w:r>
      <w:r w:rsidR="004A5A19" w:rsidRPr="001A62C5">
        <w:rPr>
          <w:rFonts w:cs="Arial"/>
          <w:noProof/>
          <w:szCs w:val="24"/>
        </w:rPr>
        <w:t>(Robbins et al., 2013).</w:t>
      </w:r>
      <w:r w:rsidR="00811417" w:rsidRPr="001A62C5">
        <w:rPr>
          <w:rFonts w:cs="Arial"/>
          <w:noProof/>
          <w:szCs w:val="24"/>
        </w:rPr>
        <w:t xml:space="preserve"> </w:t>
      </w:r>
      <w:r w:rsidR="00165E60" w:rsidRPr="001A62C5">
        <w:rPr>
          <w:rFonts w:cs="Arial"/>
          <w:noProof/>
          <w:szCs w:val="24"/>
        </w:rPr>
        <w:t>However,</w:t>
      </w:r>
      <w:r w:rsidR="00811417" w:rsidRPr="001A62C5">
        <w:rPr>
          <w:rFonts w:cs="Arial"/>
          <w:noProof/>
          <w:szCs w:val="24"/>
        </w:rPr>
        <w:t xml:space="preserve"> al</w:t>
      </w:r>
      <w:r w:rsidR="00165E60" w:rsidRPr="001A62C5">
        <w:rPr>
          <w:rFonts w:cs="Arial"/>
          <w:noProof/>
          <w:szCs w:val="24"/>
        </w:rPr>
        <w:t>l</w:t>
      </w:r>
      <w:r w:rsidR="00811417" w:rsidRPr="001A62C5">
        <w:rPr>
          <w:rFonts w:cs="Arial"/>
          <w:noProof/>
          <w:szCs w:val="24"/>
        </w:rPr>
        <w:t>owing too much freedom also makes employees autocratic. If employees are less motivated they may take advantage of such opportunity to reduce their workload. As a leader, a</w:t>
      </w:r>
      <w:r w:rsidR="00165E60" w:rsidRPr="001A62C5">
        <w:rPr>
          <w:rFonts w:cs="Arial"/>
          <w:noProof/>
          <w:szCs w:val="24"/>
        </w:rPr>
        <w:t xml:space="preserve"> </w:t>
      </w:r>
      <w:r w:rsidR="00811417" w:rsidRPr="001A62C5">
        <w:rPr>
          <w:rFonts w:cs="Arial"/>
          <w:noProof/>
          <w:szCs w:val="24"/>
        </w:rPr>
        <w:t xml:space="preserve">manager must </w:t>
      </w:r>
      <w:r w:rsidR="00165E60" w:rsidRPr="001A62C5">
        <w:rPr>
          <w:rFonts w:cs="Arial"/>
          <w:noProof/>
          <w:szCs w:val="24"/>
        </w:rPr>
        <w:t>m</w:t>
      </w:r>
      <w:r w:rsidR="00811417" w:rsidRPr="001A62C5">
        <w:rPr>
          <w:rFonts w:cs="Arial"/>
          <w:noProof/>
          <w:szCs w:val="24"/>
        </w:rPr>
        <w:t>ake decision</w:t>
      </w:r>
      <w:r w:rsidR="00165E60" w:rsidRPr="001A62C5">
        <w:rPr>
          <w:rFonts w:cs="Arial"/>
          <w:noProof/>
          <w:szCs w:val="24"/>
        </w:rPr>
        <w:t>s</w:t>
      </w:r>
      <w:r w:rsidR="00811417" w:rsidRPr="001A62C5">
        <w:rPr>
          <w:rFonts w:cs="Arial"/>
          <w:noProof/>
          <w:szCs w:val="24"/>
        </w:rPr>
        <w:t xml:space="preserve"> accordingly regarding how much control to slack</w:t>
      </w:r>
      <w:r w:rsidR="00165E60" w:rsidRPr="001A62C5">
        <w:rPr>
          <w:rFonts w:cs="Arial"/>
          <w:noProof/>
          <w:szCs w:val="24"/>
        </w:rPr>
        <w:t xml:space="preserve"> (</w:t>
      </w:r>
      <w:r w:rsidR="00364AAE" w:rsidRPr="001A62C5">
        <w:rPr>
          <w:rFonts w:cs="Arial"/>
          <w:noProof/>
        </w:rPr>
        <w:t>Vuković</w:t>
      </w:r>
      <w:r w:rsidR="00364AAE" w:rsidRPr="001A62C5">
        <w:rPr>
          <w:rFonts w:cs="Arial"/>
          <w:noProof/>
          <w:szCs w:val="24"/>
        </w:rPr>
        <w:t xml:space="preserve"> </w:t>
      </w:r>
      <w:r w:rsidR="00165E60" w:rsidRPr="001A62C5">
        <w:rPr>
          <w:rFonts w:cs="Arial"/>
          <w:noProof/>
          <w:szCs w:val="24"/>
        </w:rPr>
        <w:t>et al</w:t>
      </w:r>
      <w:r w:rsidR="00364AAE" w:rsidRPr="001A62C5">
        <w:rPr>
          <w:rFonts w:cs="Arial"/>
          <w:noProof/>
          <w:szCs w:val="24"/>
        </w:rPr>
        <w:t>.</w:t>
      </w:r>
      <w:r w:rsidR="00165E60" w:rsidRPr="001A62C5">
        <w:rPr>
          <w:rFonts w:cs="Arial"/>
          <w:noProof/>
          <w:szCs w:val="24"/>
        </w:rPr>
        <w:t xml:space="preserve">, </w:t>
      </w:r>
      <w:r w:rsidR="00364AAE" w:rsidRPr="001A62C5">
        <w:rPr>
          <w:rFonts w:cs="Arial"/>
          <w:noProof/>
          <w:szCs w:val="24"/>
        </w:rPr>
        <w:t>2018</w:t>
      </w:r>
      <w:r w:rsidR="00165E60" w:rsidRPr="001A62C5">
        <w:rPr>
          <w:rFonts w:cs="Arial"/>
          <w:noProof/>
          <w:szCs w:val="24"/>
        </w:rPr>
        <w:t>)</w:t>
      </w:r>
      <w:r w:rsidR="00811417" w:rsidRPr="001A62C5">
        <w:rPr>
          <w:rFonts w:cs="Arial"/>
          <w:noProof/>
          <w:szCs w:val="24"/>
        </w:rPr>
        <w:t>.</w:t>
      </w:r>
    </w:p>
    <w:p w14:paraId="0F91AF8A" w14:textId="12990C90" w:rsidR="00811417" w:rsidRPr="001A62C5" w:rsidRDefault="009F123F" w:rsidP="001A62C5">
      <w:pPr>
        <w:rPr>
          <w:rFonts w:cs="Arial"/>
          <w:noProof/>
          <w:szCs w:val="24"/>
        </w:rPr>
      </w:pPr>
      <w:r w:rsidRPr="001A62C5">
        <w:rPr>
          <w:rFonts w:cs="Arial"/>
          <w:bCs/>
          <w:noProof/>
          <w:szCs w:val="24"/>
        </w:rPr>
        <w:t>Blake and Mouton</w:t>
      </w:r>
      <w:r w:rsidR="00165E60" w:rsidRPr="001A62C5">
        <w:rPr>
          <w:rFonts w:cs="Arial"/>
          <w:bCs/>
          <w:noProof/>
          <w:szCs w:val="24"/>
        </w:rPr>
        <w:t>'s</w:t>
      </w:r>
      <w:r w:rsidRPr="001A62C5">
        <w:rPr>
          <w:rFonts w:cs="Arial"/>
          <w:bCs/>
          <w:noProof/>
          <w:szCs w:val="24"/>
        </w:rPr>
        <w:t xml:space="preserve"> leadership grid</w:t>
      </w:r>
      <w:r w:rsidRPr="001A62C5">
        <w:rPr>
          <w:rFonts w:cs="Arial"/>
          <w:b/>
          <w:noProof/>
          <w:szCs w:val="24"/>
        </w:rPr>
        <w:t xml:space="preserve"> </w:t>
      </w:r>
      <w:r w:rsidRPr="001A62C5">
        <w:rPr>
          <w:rFonts w:cs="Arial"/>
          <w:noProof/>
          <w:szCs w:val="24"/>
        </w:rPr>
        <w:t>maps various lea</w:t>
      </w:r>
      <w:r w:rsidR="00165E60" w:rsidRPr="001A62C5">
        <w:rPr>
          <w:rFonts w:cs="Arial"/>
          <w:noProof/>
          <w:szCs w:val="24"/>
        </w:rPr>
        <w:t>dership styles based on a 9/</w:t>
      </w:r>
      <w:r w:rsidRPr="001A62C5">
        <w:rPr>
          <w:rFonts w:cs="Arial"/>
          <w:noProof/>
          <w:szCs w:val="24"/>
        </w:rPr>
        <w:t>9 grid where the basic criteria are either people orientation or task orientation</w:t>
      </w:r>
      <w:r w:rsidR="00A5488F" w:rsidRPr="001A62C5">
        <w:rPr>
          <w:rFonts w:cs="Arial"/>
          <w:noProof/>
          <w:szCs w:val="24"/>
        </w:rPr>
        <w:t xml:space="preserve"> </w:t>
      </w:r>
      <w:r w:rsidR="00A5488F" w:rsidRPr="001A62C5">
        <w:rPr>
          <w:rFonts w:cs="Arial"/>
          <w:noProof/>
        </w:rPr>
        <w:t>(Juneja, 2015)</w:t>
      </w:r>
      <w:r w:rsidRPr="001A62C5">
        <w:rPr>
          <w:rFonts w:cs="Arial"/>
          <w:noProof/>
          <w:szCs w:val="24"/>
        </w:rPr>
        <w:t xml:space="preserve">. The horizontal axis of the grid represents task orientation described by </w:t>
      </w:r>
      <w:r w:rsidR="0026571C" w:rsidRPr="001A62C5">
        <w:rPr>
          <w:rFonts w:cs="Arial"/>
          <w:noProof/>
          <w:szCs w:val="24"/>
        </w:rPr>
        <w:t>organis</w:t>
      </w:r>
      <w:r w:rsidRPr="001A62C5">
        <w:rPr>
          <w:rFonts w:cs="Arial"/>
          <w:noProof/>
          <w:szCs w:val="24"/>
        </w:rPr>
        <w:t xml:space="preserve">ational goals, objectives, </w:t>
      </w:r>
      <w:r w:rsidR="00165E60" w:rsidRPr="001A62C5">
        <w:rPr>
          <w:rFonts w:cs="Arial"/>
          <w:noProof/>
          <w:szCs w:val="24"/>
        </w:rPr>
        <w:t xml:space="preserve">and </w:t>
      </w:r>
      <w:r w:rsidRPr="001A62C5">
        <w:rPr>
          <w:rFonts w:cs="Arial"/>
          <w:noProof/>
          <w:szCs w:val="24"/>
        </w:rPr>
        <w:t>targets and the vertical axis is characterized by team members</w:t>
      </w:r>
      <w:r w:rsidR="00165E60" w:rsidRPr="001A62C5">
        <w:rPr>
          <w:rFonts w:cs="Arial"/>
          <w:noProof/>
          <w:szCs w:val="24"/>
        </w:rPr>
        <w:t>'</w:t>
      </w:r>
      <w:r w:rsidRPr="001A62C5">
        <w:rPr>
          <w:rFonts w:cs="Arial"/>
          <w:noProof/>
          <w:szCs w:val="24"/>
        </w:rPr>
        <w:t xml:space="preserve"> interest</w:t>
      </w:r>
      <w:r w:rsidR="00165E60" w:rsidRPr="001A62C5">
        <w:rPr>
          <w:rFonts w:cs="Arial"/>
          <w:noProof/>
          <w:szCs w:val="24"/>
        </w:rPr>
        <w:t>s</w:t>
      </w:r>
      <w:r w:rsidRPr="001A62C5">
        <w:rPr>
          <w:rFonts w:cs="Arial"/>
          <w:noProof/>
          <w:szCs w:val="24"/>
        </w:rPr>
        <w:t>, social requirements and participation</w:t>
      </w:r>
      <w:r w:rsidR="00165E60" w:rsidRPr="001A62C5">
        <w:rPr>
          <w:rFonts w:cs="Arial"/>
          <w:noProof/>
          <w:szCs w:val="24"/>
        </w:rPr>
        <w:t xml:space="preserve"> (</w:t>
      </w:r>
      <w:r w:rsidR="008F419F" w:rsidRPr="001A62C5">
        <w:rPr>
          <w:rFonts w:cs="Arial"/>
          <w:noProof/>
          <w:szCs w:val="24"/>
        </w:rPr>
        <w:t>Dickson</w:t>
      </w:r>
      <w:r w:rsidR="00165E60" w:rsidRPr="001A62C5">
        <w:rPr>
          <w:rFonts w:cs="Arial"/>
          <w:noProof/>
          <w:szCs w:val="24"/>
        </w:rPr>
        <w:t xml:space="preserve">, </w:t>
      </w:r>
      <w:r w:rsidR="008F419F" w:rsidRPr="001A62C5">
        <w:rPr>
          <w:rFonts w:cs="Arial"/>
          <w:noProof/>
          <w:szCs w:val="24"/>
        </w:rPr>
        <w:t>2023</w:t>
      </w:r>
      <w:r w:rsidR="00165E60" w:rsidRPr="001A62C5">
        <w:rPr>
          <w:rFonts w:cs="Arial"/>
          <w:noProof/>
          <w:szCs w:val="24"/>
        </w:rPr>
        <w:t>)</w:t>
      </w:r>
      <w:r w:rsidRPr="001A62C5">
        <w:rPr>
          <w:rFonts w:cs="Arial"/>
          <w:noProof/>
          <w:szCs w:val="24"/>
        </w:rPr>
        <w:t xml:space="preserve">. The grid gives us 5 leadership possibilities with </w:t>
      </w:r>
      <w:r w:rsidR="00165E60" w:rsidRPr="001A62C5">
        <w:rPr>
          <w:rFonts w:cs="Arial"/>
          <w:noProof/>
          <w:szCs w:val="24"/>
        </w:rPr>
        <w:t xml:space="preserve">the </w:t>
      </w:r>
      <w:r w:rsidRPr="001A62C5">
        <w:rPr>
          <w:rFonts w:cs="Arial"/>
          <w:noProof/>
          <w:szCs w:val="24"/>
        </w:rPr>
        <w:t>amalgamation of these ch</w:t>
      </w:r>
      <w:r w:rsidR="00165E60" w:rsidRPr="001A62C5">
        <w:rPr>
          <w:rFonts w:cs="Arial"/>
          <w:noProof/>
          <w:szCs w:val="24"/>
        </w:rPr>
        <w:t>a</w:t>
      </w:r>
      <w:r w:rsidRPr="001A62C5">
        <w:rPr>
          <w:rFonts w:cs="Arial"/>
          <w:noProof/>
          <w:szCs w:val="24"/>
        </w:rPr>
        <w:t xml:space="preserve">racteristics. One is </w:t>
      </w:r>
      <w:r w:rsidR="00165E60" w:rsidRPr="001A62C5">
        <w:rPr>
          <w:rFonts w:cs="Arial"/>
          <w:noProof/>
          <w:szCs w:val="24"/>
        </w:rPr>
        <w:t xml:space="preserve">the </w:t>
      </w:r>
      <w:r w:rsidRPr="001A62C5">
        <w:rPr>
          <w:rFonts w:cs="Arial"/>
          <w:noProof/>
          <w:szCs w:val="24"/>
        </w:rPr>
        <w:t xml:space="preserve">country club style of </w:t>
      </w:r>
      <w:r w:rsidR="00E00EC7" w:rsidRPr="001A62C5">
        <w:rPr>
          <w:rFonts w:cs="Arial"/>
          <w:noProof/>
          <w:szCs w:val="24"/>
        </w:rPr>
        <w:t>leadership,</w:t>
      </w:r>
      <w:r w:rsidRPr="001A62C5">
        <w:rPr>
          <w:rFonts w:cs="Arial"/>
          <w:noProof/>
          <w:szCs w:val="24"/>
        </w:rPr>
        <w:t xml:space="preserve"> which </w:t>
      </w:r>
      <w:r w:rsidR="00165E60" w:rsidRPr="001A62C5">
        <w:rPr>
          <w:rFonts w:cs="Arial"/>
          <w:noProof/>
          <w:szCs w:val="24"/>
        </w:rPr>
        <w:t xml:space="preserve">is </w:t>
      </w:r>
      <w:r w:rsidRPr="001A62C5">
        <w:rPr>
          <w:rFonts w:cs="Arial"/>
          <w:noProof/>
          <w:szCs w:val="24"/>
        </w:rPr>
        <w:t xml:space="preserve">known for people pleasing, making </w:t>
      </w:r>
      <w:r w:rsidR="00165E60" w:rsidRPr="001A62C5">
        <w:rPr>
          <w:rFonts w:cs="Arial"/>
          <w:noProof/>
          <w:szCs w:val="24"/>
        </w:rPr>
        <w:t xml:space="preserve">a </w:t>
      </w:r>
      <w:r w:rsidRPr="001A62C5">
        <w:rPr>
          <w:rFonts w:cs="Arial"/>
          <w:noProof/>
          <w:szCs w:val="24"/>
        </w:rPr>
        <w:t>positive environment and rather than results concerned more regarding marinating relationship</w:t>
      </w:r>
      <w:r w:rsidR="00165E60" w:rsidRPr="001A62C5">
        <w:rPr>
          <w:rFonts w:cs="Arial"/>
          <w:noProof/>
          <w:szCs w:val="24"/>
        </w:rPr>
        <w:t>s</w:t>
      </w:r>
      <w:r w:rsidR="009A5E3A" w:rsidRPr="001A62C5">
        <w:rPr>
          <w:rFonts w:cs="Arial"/>
          <w:noProof/>
          <w:szCs w:val="24"/>
        </w:rPr>
        <w:t xml:space="preserve"> </w:t>
      </w:r>
      <w:r w:rsidR="009A5E3A" w:rsidRPr="001A62C5">
        <w:rPr>
          <w:rFonts w:cs="Arial"/>
          <w:noProof/>
        </w:rPr>
        <w:t>(Sridharan, 2022)</w:t>
      </w:r>
      <w:r w:rsidR="009A5E3A" w:rsidRPr="001A62C5">
        <w:rPr>
          <w:rFonts w:cs="Arial"/>
          <w:noProof/>
          <w:szCs w:val="24"/>
        </w:rPr>
        <w:t xml:space="preserve">. </w:t>
      </w:r>
      <w:r w:rsidRPr="001A62C5">
        <w:rPr>
          <w:rFonts w:cs="Arial"/>
          <w:noProof/>
          <w:szCs w:val="24"/>
        </w:rPr>
        <w:t xml:space="preserve">Another is </w:t>
      </w:r>
      <w:r w:rsidR="00165E60" w:rsidRPr="001A62C5">
        <w:rPr>
          <w:rFonts w:cs="Arial"/>
          <w:noProof/>
          <w:szCs w:val="24"/>
        </w:rPr>
        <w:t xml:space="preserve">an </w:t>
      </w:r>
      <w:r w:rsidRPr="001A62C5">
        <w:rPr>
          <w:rFonts w:cs="Arial"/>
          <w:noProof/>
          <w:szCs w:val="24"/>
        </w:rPr>
        <w:t>impoverished style which shows less concern both for task</w:t>
      </w:r>
      <w:r w:rsidR="00165E60" w:rsidRPr="001A62C5">
        <w:rPr>
          <w:rFonts w:cs="Arial"/>
          <w:noProof/>
          <w:szCs w:val="24"/>
        </w:rPr>
        <w:t>s</w:t>
      </w:r>
      <w:r w:rsidRPr="001A62C5">
        <w:rPr>
          <w:rFonts w:cs="Arial"/>
          <w:noProof/>
          <w:szCs w:val="24"/>
        </w:rPr>
        <w:t xml:space="preserve"> and people and </w:t>
      </w:r>
      <w:r w:rsidR="00165E60" w:rsidRPr="001A62C5">
        <w:rPr>
          <w:rFonts w:cs="Arial"/>
          <w:noProof/>
          <w:szCs w:val="24"/>
        </w:rPr>
        <w:t xml:space="preserve">is </w:t>
      </w:r>
      <w:r w:rsidRPr="001A62C5">
        <w:rPr>
          <w:rFonts w:cs="Arial"/>
          <w:noProof/>
          <w:szCs w:val="24"/>
        </w:rPr>
        <w:t xml:space="preserve">mostly adopted by </w:t>
      </w:r>
      <w:r w:rsidR="00165E60" w:rsidRPr="001A62C5">
        <w:rPr>
          <w:rFonts w:cs="Arial"/>
          <w:noProof/>
          <w:szCs w:val="24"/>
        </w:rPr>
        <w:t>disengaged managers</w:t>
      </w:r>
      <w:r w:rsidRPr="001A62C5">
        <w:rPr>
          <w:rFonts w:cs="Arial"/>
          <w:noProof/>
          <w:szCs w:val="24"/>
        </w:rPr>
        <w:t xml:space="preserve">. </w:t>
      </w:r>
      <w:r w:rsidR="00165E60" w:rsidRPr="001A62C5">
        <w:rPr>
          <w:rFonts w:cs="Arial"/>
          <w:noProof/>
          <w:szCs w:val="24"/>
        </w:rPr>
        <w:t>The i</w:t>
      </w:r>
      <w:r w:rsidRPr="001A62C5">
        <w:rPr>
          <w:rFonts w:cs="Arial"/>
          <w:noProof/>
          <w:szCs w:val="24"/>
        </w:rPr>
        <w:t>ntegrative style is another which shows great apprehension towards people and outcome</w:t>
      </w:r>
      <w:r w:rsidR="00165E60" w:rsidRPr="001A62C5">
        <w:rPr>
          <w:rFonts w:cs="Arial"/>
          <w:noProof/>
          <w:szCs w:val="24"/>
        </w:rPr>
        <w:t>s</w:t>
      </w:r>
      <w:r w:rsidRPr="001A62C5">
        <w:rPr>
          <w:rFonts w:cs="Arial"/>
          <w:noProof/>
          <w:szCs w:val="24"/>
        </w:rPr>
        <w:t xml:space="preserve"> and </w:t>
      </w:r>
      <w:r w:rsidR="00165E60" w:rsidRPr="001A62C5">
        <w:rPr>
          <w:rFonts w:cs="Arial"/>
          <w:noProof/>
          <w:szCs w:val="24"/>
        </w:rPr>
        <w:t xml:space="preserve">is </w:t>
      </w:r>
      <w:r w:rsidRPr="001A62C5">
        <w:rPr>
          <w:rFonts w:cs="Arial"/>
          <w:noProof/>
          <w:szCs w:val="24"/>
        </w:rPr>
        <w:t xml:space="preserve">known as </w:t>
      </w:r>
      <w:r w:rsidR="00165E60" w:rsidRPr="001A62C5">
        <w:rPr>
          <w:rFonts w:cs="Arial"/>
          <w:noProof/>
          <w:szCs w:val="24"/>
        </w:rPr>
        <w:t xml:space="preserve">the </w:t>
      </w:r>
      <w:r w:rsidRPr="001A62C5">
        <w:rPr>
          <w:rFonts w:cs="Arial"/>
          <w:noProof/>
          <w:szCs w:val="24"/>
        </w:rPr>
        <w:t>democratic style</w:t>
      </w:r>
      <w:r w:rsidR="009A5E3A" w:rsidRPr="001A62C5">
        <w:rPr>
          <w:rFonts w:cs="Arial"/>
          <w:noProof/>
          <w:szCs w:val="24"/>
        </w:rPr>
        <w:t xml:space="preserve"> (Dickson, 2023). </w:t>
      </w:r>
      <w:r w:rsidRPr="001A62C5">
        <w:rPr>
          <w:rFonts w:cs="Arial"/>
          <w:noProof/>
          <w:szCs w:val="24"/>
        </w:rPr>
        <w:t xml:space="preserve">Such </w:t>
      </w:r>
      <w:r w:rsidR="00165E60" w:rsidRPr="001A62C5">
        <w:rPr>
          <w:rFonts w:cs="Arial"/>
          <w:noProof/>
          <w:szCs w:val="24"/>
        </w:rPr>
        <w:t xml:space="preserve">a </w:t>
      </w:r>
      <w:r w:rsidRPr="001A62C5">
        <w:rPr>
          <w:rFonts w:cs="Arial"/>
          <w:noProof/>
          <w:szCs w:val="24"/>
        </w:rPr>
        <w:t xml:space="preserve">leadership style </w:t>
      </w:r>
      <w:r w:rsidR="00165E60" w:rsidRPr="001A62C5">
        <w:rPr>
          <w:rFonts w:cs="Arial"/>
          <w:noProof/>
          <w:szCs w:val="24"/>
        </w:rPr>
        <w:t>can</w:t>
      </w:r>
      <w:r w:rsidRPr="001A62C5">
        <w:rPr>
          <w:rFonts w:cs="Arial"/>
          <w:noProof/>
          <w:szCs w:val="24"/>
        </w:rPr>
        <w:t xml:space="preserve"> motivate p</w:t>
      </w:r>
      <w:r w:rsidR="00165E60" w:rsidRPr="001A62C5">
        <w:rPr>
          <w:rFonts w:cs="Arial"/>
          <w:noProof/>
          <w:szCs w:val="24"/>
        </w:rPr>
        <w:t>eople</w:t>
      </w:r>
      <w:r w:rsidRPr="001A62C5">
        <w:rPr>
          <w:rFonts w:cs="Arial"/>
          <w:noProof/>
          <w:szCs w:val="24"/>
        </w:rPr>
        <w:t xml:space="preserve"> for betterment and also yield results. The other style is </w:t>
      </w:r>
      <w:r w:rsidR="00165E60" w:rsidRPr="001A62C5">
        <w:rPr>
          <w:rFonts w:cs="Arial"/>
          <w:noProof/>
          <w:szCs w:val="24"/>
        </w:rPr>
        <w:t xml:space="preserve">a </w:t>
      </w:r>
      <w:r w:rsidRPr="001A62C5">
        <w:rPr>
          <w:rFonts w:cs="Arial"/>
          <w:noProof/>
          <w:szCs w:val="24"/>
        </w:rPr>
        <w:t>dictatorial style where the focus is on task and result. No matter what the results are achieved even at the cost of human</w:t>
      </w:r>
      <w:r w:rsidR="00165E60" w:rsidRPr="001A62C5">
        <w:rPr>
          <w:rFonts w:cs="Arial"/>
          <w:noProof/>
          <w:szCs w:val="24"/>
        </w:rPr>
        <w:t>s</w:t>
      </w:r>
      <w:r w:rsidRPr="001A62C5">
        <w:rPr>
          <w:rFonts w:cs="Arial"/>
          <w:noProof/>
          <w:szCs w:val="24"/>
        </w:rPr>
        <w:t>. This style considers human resource</w:t>
      </w:r>
      <w:r w:rsidR="00165E60" w:rsidRPr="001A62C5">
        <w:rPr>
          <w:rFonts w:cs="Arial"/>
          <w:noProof/>
          <w:szCs w:val="24"/>
        </w:rPr>
        <w:t>s</w:t>
      </w:r>
      <w:r w:rsidRPr="001A62C5">
        <w:rPr>
          <w:rFonts w:cs="Arial"/>
          <w:noProof/>
          <w:szCs w:val="24"/>
        </w:rPr>
        <w:t xml:space="preserve"> as </w:t>
      </w:r>
      <w:r w:rsidR="00165E60" w:rsidRPr="001A62C5">
        <w:rPr>
          <w:rFonts w:cs="Arial"/>
          <w:noProof/>
          <w:szCs w:val="24"/>
        </w:rPr>
        <w:t xml:space="preserve">a </w:t>
      </w:r>
      <w:r w:rsidRPr="001A62C5">
        <w:rPr>
          <w:rFonts w:cs="Arial"/>
          <w:noProof/>
          <w:szCs w:val="24"/>
        </w:rPr>
        <w:t>liability</w:t>
      </w:r>
      <w:r w:rsidR="00165E60" w:rsidRPr="001A62C5">
        <w:rPr>
          <w:rFonts w:cs="Arial"/>
          <w:noProof/>
          <w:szCs w:val="24"/>
        </w:rPr>
        <w:t xml:space="preserve"> (</w:t>
      </w:r>
      <w:r w:rsidR="007841FC" w:rsidRPr="001A62C5">
        <w:rPr>
          <w:rFonts w:cs="Arial"/>
          <w:noProof/>
          <w:szCs w:val="24"/>
        </w:rPr>
        <w:t>Robbins et al.</w:t>
      </w:r>
      <w:r w:rsidR="00165E60" w:rsidRPr="001A62C5">
        <w:rPr>
          <w:rFonts w:cs="Arial"/>
          <w:noProof/>
          <w:szCs w:val="24"/>
        </w:rPr>
        <w:t>, 2013)</w:t>
      </w:r>
      <w:r w:rsidRPr="001A62C5">
        <w:rPr>
          <w:rFonts w:cs="Arial"/>
          <w:noProof/>
          <w:szCs w:val="24"/>
        </w:rPr>
        <w:t>. Lastly, middle</w:t>
      </w:r>
      <w:r w:rsidR="00165E60" w:rsidRPr="001A62C5">
        <w:rPr>
          <w:rFonts w:cs="Arial"/>
          <w:noProof/>
          <w:szCs w:val="24"/>
        </w:rPr>
        <w:t>-of-the-</w:t>
      </w:r>
      <w:r w:rsidRPr="001A62C5">
        <w:rPr>
          <w:rFonts w:cs="Arial"/>
          <w:noProof/>
          <w:szCs w:val="24"/>
        </w:rPr>
        <w:t>road styles</w:t>
      </w:r>
      <w:r w:rsidR="009237DF" w:rsidRPr="001A62C5">
        <w:rPr>
          <w:rFonts w:cs="Arial"/>
          <w:noProof/>
          <w:szCs w:val="24"/>
        </w:rPr>
        <w:t xml:space="preserve"> tr</w:t>
      </w:r>
      <w:r w:rsidR="00165E60" w:rsidRPr="001A62C5">
        <w:rPr>
          <w:rFonts w:cs="Arial"/>
          <w:noProof/>
          <w:szCs w:val="24"/>
        </w:rPr>
        <w:t>y</w:t>
      </w:r>
      <w:r w:rsidR="009237DF" w:rsidRPr="001A62C5">
        <w:rPr>
          <w:rFonts w:cs="Arial"/>
          <w:noProof/>
          <w:szCs w:val="24"/>
        </w:rPr>
        <w:t xml:space="preserve"> to find an equilibrium state between people and task orientation but the efficacy is often questioned. This approach is know</w:t>
      </w:r>
      <w:r w:rsidR="00165E60" w:rsidRPr="001A62C5">
        <w:rPr>
          <w:rFonts w:cs="Arial"/>
          <w:noProof/>
          <w:szCs w:val="24"/>
        </w:rPr>
        <w:t>n</w:t>
      </w:r>
      <w:r w:rsidR="009237DF" w:rsidRPr="001A62C5">
        <w:rPr>
          <w:rFonts w:cs="Arial"/>
          <w:noProof/>
          <w:szCs w:val="24"/>
        </w:rPr>
        <w:t xml:space="preserve"> </w:t>
      </w:r>
      <w:r w:rsidR="00165E60" w:rsidRPr="001A62C5">
        <w:rPr>
          <w:rFonts w:cs="Arial"/>
          <w:noProof/>
          <w:szCs w:val="24"/>
        </w:rPr>
        <w:t>as</w:t>
      </w:r>
      <w:r w:rsidR="009237DF" w:rsidRPr="001A62C5">
        <w:rPr>
          <w:rFonts w:cs="Arial"/>
          <w:noProof/>
          <w:szCs w:val="24"/>
        </w:rPr>
        <w:t xml:space="preserve"> one of the least effective for oscillating priorities with </w:t>
      </w:r>
      <w:r w:rsidR="00165E60" w:rsidRPr="001A62C5">
        <w:rPr>
          <w:rFonts w:cs="Arial"/>
          <w:noProof/>
          <w:szCs w:val="24"/>
        </w:rPr>
        <w:t xml:space="preserve">a </w:t>
      </w:r>
      <w:r w:rsidR="009237DF" w:rsidRPr="001A62C5">
        <w:rPr>
          <w:rFonts w:cs="Arial"/>
          <w:noProof/>
          <w:szCs w:val="24"/>
        </w:rPr>
        <w:t>lack of focus on goals</w:t>
      </w:r>
      <w:r w:rsidR="009A5E3A" w:rsidRPr="001A62C5">
        <w:rPr>
          <w:rFonts w:cs="Arial"/>
          <w:noProof/>
          <w:szCs w:val="24"/>
        </w:rPr>
        <w:t xml:space="preserve"> </w:t>
      </w:r>
      <w:r w:rsidR="009A5E3A" w:rsidRPr="001A62C5">
        <w:rPr>
          <w:rFonts w:cs="Arial"/>
          <w:noProof/>
        </w:rPr>
        <w:t>(Sridharan, 2022)</w:t>
      </w:r>
      <w:r w:rsidR="009237DF" w:rsidRPr="001A62C5">
        <w:rPr>
          <w:rFonts w:cs="Arial"/>
          <w:noProof/>
          <w:szCs w:val="24"/>
        </w:rPr>
        <w:t>.</w:t>
      </w:r>
    </w:p>
    <w:p w14:paraId="630802D8" w14:textId="324D3524" w:rsidR="006E0559" w:rsidRPr="001A62C5" w:rsidRDefault="00A4486B" w:rsidP="001A62C5">
      <w:pPr>
        <w:rPr>
          <w:rFonts w:cs="Arial"/>
          <w:noProof/>
          <w:szCs w:val="24"/>
        </w:rPr>
      </w:pPr>
      <w:r w:rsidRPr="001A62C5">
        <w:rPr>
          <w:rFonts w:cs="Arial"/>
          <w:noProof/>
          <w:szCs w:val="24"/>
        </w:rPr>
        <w:lastRenderedPageBreak/>
        <w:t xml:space="preserve">Adair’s action-centric leadership tries to amalgamate the three priorities of </w:t>
      </w:r>
      <w:r w:rsidR="00165E60" w:rsidRPr="001A62C5">
        <w:rPr>
          <w:rFonts w:cs="Arial"/>
          <w:noProof/>
          <w:szCs w:val="24"/>
        </w:rPr>
        <w:t xml:space="preserve">the </w:t>
      </w:r>
      <w:r w:rsidRPr="001A62C5">
        <w:rPr>
          <w:rFonts w:cs="Arial"/>
          <w:noProof/>
          <w:szCs w:val="24"/>
        </w:rPr>
        <w:t xml:space="preserve">company </w:t>
      </w:r>
      <w:r w:rsidR="00165E60" w:rsidRPr="001A62C5">
        <w:rPr>
          <w:rFonts w:cs="Arial"/>
          <w:noProof/>
          <w:szCs w:val="24"/>
        </w:rPr>
        <w:t>into</w:t>
      </w:r>
      <w:r w:rsidRPr="001A62C5">
        <w:rPr>
          <w:rFonts w:cs="Arial"/>
          <w:noProof/>
          <w:szCs w:val="24"/>
        </w:rPr>
        <w:t xml:space="preserve"> one feasible solution. </w:t>
      </w:r>
      <w:r w:rsidR="00165E60" w:rsidRPr="001A62C5">
        <w:rPr>
          <w:rFonts w:cs="Arial"/>
          <w:noProof/>
          <w:szCs w:val="24"/>
        </w:rPr>
        <w:t>Pro</w:t>
      </w:r>
      <w:r w:rsidRPr="001A62C5">
        <w:rPr>
          <w:rFonts w:cs="Arial"/>
          <w:noProof/>
          <w:szCs w:val="24"/>
        </w:rPr>
        <w:t>per planning with long</w:t>
      </w:r>
      <w:r w:rsidR="00165E60" w:rsidRPr="001A62C5">
        <w:rPr>
          <w:rFonts w:cs="Arial"/>
          <w:noProof/>
          <w:szCs w:val="24"/>
        </w:rPr>
        <w:t>-</w:t>
      </w:r>
      <w:r w:rsidRPr="001A62C5">
        <w:rPr>
          <w:rFonts w:cs="Arial"/>
          <w:noProof/>
          <w:szCs w:val="24"/>
        </w:rPr>
        <w:t>term commitment is the key here</w:t>
      </w:r>
      <w:r w:rsidR="00E00EC7" w:rsidRPr="001A62C5">
        <w:rPr>
          <w:rFonts w:cs="Arial"/>
          <w:noProof/>
          <w:szCs w:val="24"/>
        </w:rPr>
        <w:t xml:space="preserve"> </w:t>
      </w:r>
      <w:r w:rsidR="005A2AB2" w:rsidRPr="001A62C5">
        <w:rPr>
          <w:rFonts w:cs="Arial"/>
          <w:noProof/>
        </w:rPr>
        <w:t>(Channell, 2021)</w:t>
      </w:r>
      <w:r w:rsidR="005A2AB2" w:rsidRPr="001A62C5">
        <w:rPr>
          <w:rFonts w:cs="Arial"/>
          <w:noProof/>
          <w:szCs w:val="24"/>
        </w:rPr>
        <w:t xml:space="preserve">. </w:t>
      </w:r>
      <w:r w:rsidRPr="001A62C5">
        <w:rPr>
          <w:rFonts w:cs="Arial"/>
          <w:noProof/>
          <w:szCs w:val="24"/>
        </w:rPr>
        <w:t>McGregor</w:t>
      </w:r>
      <w:r w:rsidR="00165E60" w:rsidRPr="001A62C5">
        <w:rPr>
          <w:rFonts w:cs="Arial"/>
          <w:noProof/>
          <w:szCs w:val="24"/>
        </w:rPr>
        <w:t>'s</w:t>
      </w:r>
      <w:r w:rsidRPr="001A62C5">
        <w:rPr>
          <w:rFonts w:cs="Arial"/>
          <w:noProof/>
          <w:szCs w:val="24"/>
        </w:rPr>
        <w:t xml:space="preserve"> theory X and theory Y are adopted based on people’s outlook</w:t>
      </w:r>
      <w:r w:rsidR="00165E60" w:rsidRPr="001A62C5">
        <w:rPr>
          <w:rFonts w:cs="Arial"/>
          <w:noProof/>
          <w:szCs w:val="24"/>
        </w:rPr>
        <w:t>s</w:t>
      </w:r>
      <w:r w:rsidRPr="001A62C5">
        <w:rPr>
          <w:rFonts w:cs="Arial"/>
          <w:noProof/>
          <w:szCs w:val="24"/>
        </w:rPr>
        <w:t xml:space="preserve"> regarding work. Leaders change the</w:t>
      </w:r>
      <w:r w:rsidR="00165E60" w:rsidRPr="001A62C5">
        <w:rPr>
          <w:rFonts w:cs="Arial"/>
          <w:noProof/>
          <w:szCs w:val="24"/>
        </w:rPr>
        <w:t>i</w:t>
      </w:r>
      <w:r w:rsidRPr="001A62C5">
        <w:rPr>
          <w:rFonts w:cs="Arial"/>
          <w:noProof/>
          <w:szCs w:val="24"/>
        </w:rPr>
        <w:t xml:space="preserve">r approach </w:t>
      </w:r>
      <w:r w:rsidR="00165E60" w:rsidRPr="001A62C5">
        <w:rPr>
          <w:rFonts w:cs="Arial"/>
          <w:noProof/>
          <w:szCs w:val="24"/>
        </w:rPr>
        <w:t>based on</w:t>
      </w:r>
      <w:r w:rsidRPr="001A62C5">
        <w:rPr>
          <w:rFonts w:cs="Arial"/>
          <w:noProof/>
          <w:szCs w:val="24"/>
        </w:rPr>
        <w:t xml:space="preserve"> </w:t>
      </w:r>
      <w:r w:rsidR="00165E60" w:rsidRPr="001A62C5">
        <w:rPr>
          <w:rFonts w:cs="Arial"/>
          <w:noProof/>
          <w:szCs w:val="24"/>
        </w:rPr>
        <w:t xml:space="preserve">the </w:t>
      </w:r>
      <w:r w:rsidRPr="001A62C5">
        <w:rPr>
          <w:rFonts w:cs="Arial"/>
          <w:noProof/>
          <w:szCs w:val="24"/>
        </w:rPr>
        <w:t>situation. The better the assumption will be the gre</w:t>
      </w:r>
      <w:r w:rsidR="00165E60" w:rsidRPr="001A62C5">
        <w:rPr>
          <w:rFonts w:cs="Arial"/>
          <w:noProof/>
          <w:szCs w:val="24"/>
        </w:rPr>
        <w:t>a</w:t>
      </w:r>
      <w:r w:rsidRPr="001A62C5">
        <w:rPr>
          <w:rFonts w:cs="Arial"/>
          <w:noProof/>
          <w:szCs w:val="24"/>
        </w:rPr>
        <w:t>ter the outcome of the leadership will lead to</w:t>
      </w:r>
      <w:r w:rsidR="005F5CAF" w:rsidRPr="001A62C5">
        <w:rPr>
          <w:rFonts w:cs="Arial"/>
          <w:noProof/>
          <w:szCs w:val="24"/>
        </w:rPr>
        <w:t xml:space="preserve"> </w:t>
      </w:r>
      <w:r w:rsidR="005F5CAF" w:rsidRPr="001A62C5">
        <w:rPr>
          <w:rFonts w:cs="Arial"/>
          <w:noProof/>
        </w:rPr>
        <w:t>(Juneja, 2015)</w:t>
      </w:r>
      <w:r w:rsidRPr="001A62C5">
        <w:rPr>
          <w:rFonts w:cs="Arial"/>
          <w:noProof/>
          <w:szCs w:val="24"/>
        </w:rPr>
        <w:t xml:space="preserve">. </w:t>
      </w:r>
      <w:r w:rsidR="005F5CAF" w:rsidRPr="001A62C5">
        <w:rPr>
          <w:rFonts w:cs="Arial"/>
          <w:noProof/>
          <w:szCs w:val="24"/>
        </w:rPr>
        <w:t>This method is mostly based on putting people first. The leadership grid created by Blake and Mouton included three styles, each with a different level of focus on either people or tasks. The key is to keep these two things in balance (Sridharan, 2022). These approaches are used based on the situation.</w:t>
      </w:r>
    </w:p>
    <w:p w14:paraId="4561FDC6" w14:textId="1F3B8841" w:rsidR="00165E60" w:rsidRPr="001A62C5" w:rsidRDefault="00165E60" w:rsidP="001A62C5">
      <w:pPr>
        <w:rPr>
          <w:rFonts w:cs="Arial"/>
          <w:noProof/>
          <w:szCs w:val="24"/>
        </w:rPr>
      </w:pPr>
      <w:r w:rsidRPr="001A62C5">
        <w:rPr>
          <w:rFonts w:cs="Arial"/>
          <w:noProof/>
          <w:szCs w:val="24"/>
        </w:rPr>
        <w:t xml:space="preserve">Micheal O’Leary, the CEO of the </w:t>
      </w:r>
      <w:r w:rsidR="00EC31DA" w:rsidRPr="001A62C5">
        <w:rPr>
          <w:rFonts w:cs="Arial"/>
          <w:noProof/>
          <w:szCs w:val="24"/>
        </w:rPr>
        <w:t>RyanAir PLC</w:t>
      </w:r>
      <w:r w:rsidR="00EC31DA" w:rsidRPr="001A62C5">
        <w:rPr>
          <w:rFonts w:cs="Arial"/>
          <w:b/>
          <w:noProof/>
          <w:szCs w:val="24"/>
        </w:rPr>
        <w:t xml:space="preserve"> </w:t>
      </w:r>
      <w:r w:rsidRPr="001A62C5">
        <w:rPr>
          <w:rFonts w:cs="Arial"/>
          <w:noProof/>
          <w:szCs w:val="24"/>
        </w:rPr>
        <w:t xml:space="preserve">adopts an autocratic leadership style. The reason how the company can expand to such a huge extent in such a short period is the strict adherence to an autocratic leadership approach. </w:t>
      </w:r>
      <w:r w:rsidR="00D276AB" w:rsidRPr="001A62C5">
        <w:rPr>
          <w:rFonts w:cs="Arial"/>
          <w:noProof/>
          <w:szCs w:val="24"/>
        </w:rPr>
        <w:t xml:space="preserve">According to reports, RyanAir's leaders handle communication in a very rigid and structured way (Christoffer, 2019). </w:t>
      </w:r>
      <w:r w:rsidRPr="001A62C5">
        <w:rPr>
          <w:rFonts w:cs="Arial"/>
          <w:noProof/>
          <w:szCs w:val="24"/>
        </w:rPr>
        <w:t>The information tends to follow from top to bottom and on a horizontal level there is very minimal opportunity to communicate. The leadership approach was so strict that employees were put under supervision to observe that they had to work for longer duration without communicating with each other and should remain strictly professional</w:t>
      </w:r>
      <w:r w:rsidR="00E026BA" w:rsidRPr="001A62C5">
        <w:rPr>
          <w:rFonts w:cs="Arial"/>
          <w:noProof/>
          <w:szCs w:val="24"/>
        </w:rPr>
        <w:t xml:space="preserve"> </w:t>
      </w:r>
      <w:r w:rsidR="00F84013" w:rsidRPr="001A62C5">
        <w:rPr>
          <w:rFonts w:cs="Arial"/>
          <w:noProof/>
        </w:rPr>
        <w:t xml:space="preserve">(Kouzes and Posner, 2016). </w:t>
      </w:r>
      <w:r w:rsidRPr="001A62C5">
        <w:rPr>
          <w:rFonts w:cs="Arial"/>
          <w:noProof/>
          <w:szCs w:val="24"/>
        </w:rPr>
        <w:t xml:space="preserve">No personal discussions were permissible. </w:t>
      </w:r>
      <w:r w:rsidR="00CD6A43" w:rsidRPr="001A62C5">
        <w:rPr>
          <w:rFonts w:cs="Arial"/>
          <w:noProof/>
          <w:szCs w:val="24"/>
        </w:rPr>
        <w:t>This</w:t>
      </w:r>
      <w:r w:rsidRPr="001A62C5">
        <w:rPr>
          <w:rFonts w:cs="Arial"/>
          <w:noProof/>
          <w:szCs w:val="24"/>
        </w:rPr>
        <w:t xml:space="preserve"> kind of approach created a negative impact on the employees and demotivated them</w:t>
      </w:r>
      <w:r w:rsidR="00E026BA" w:rsidRPr="001A62C5">
        <w:rPr>
          <w:rFonts w:cs="Arial"/>
          <w:noProof/>
          <w:szCs w:val="24"/>
        </w:rPr>
        <w:t xml:space="preserve">. </w:t>
      </w:r>
      <w:r w:rsidRPr="001A62C5">
        <w:rPr>
          <w:rFonts w:cs="Arial"/>
          <w:noProof/>
          <w:szCs w:val="24"/>
        </w:rPr>
        <w:t>Analysis reveals that much of the issues aroused in RyanAir was the aggressive top-down autocratic leadership approach. The employee could see the real issues but had no way to communicate from the bottom to the top</w:t>
      </w:r>
      <w:r w:rsidR="002F4085" w:rsidRPr="001A62C5">
        <w:rPr>
          <w:rFonts w:cs="Arial"/>
          <w:noProof/>
          <w:szCs w:val="24"/>
        </w:rPr>
        <w:t xml:space="preserve"> </w:t>
      </w:r>
      <w:r w:rsidR="001129A0" w:rsidRPr="001A62C5">
        <w:rPr>
          <w:rFonts w:cs="Arial"/>
          <w:noProof/>
          <w:szCs w:val="24"/>
        </w:rPr>
        <w:t>(</w:t>
      </w:r>
      <w:r w:rsidR="001129A0" w:rsidRPr="001A62C5">
        <w:rPr>
          <w:rFonts w:cs="Arial"/>
          <w:noProof/>
          <w:szCs w:val="24"/>
          <w:shd w:val="clear" w:color="auto" w:fill="FFFFFF"/>
        </w:rPr>
        <w:t>Whitelaw, 2013</w:t>
      </w:r>
      <w:r w:rsidR="001129A0" w:rsidRPr="001A62C5">
        <w:rPr>
          <w:rFonts w:cs="Arial"/>
          <w:noProof/>
          <w:szCs w:val="24"/>
        </w:rPr>
        <w:t xml:space="preserve">). </w:t>
      </w:r>
      <w:r w:rsidRPr="001A62C5">
        <w:rPr>
          <w:rFonts w:cs="Arial"/>
          <w:noProof/>
          <w:szCs w:val="24"/>
        </w:rPr>
        <w:t xml:space="preserve">The feedback of the subordinates was </w:t>
      </w:r>
      <w:r w:rsidR="002F4085" w:rsidRPr="001A62C5">
        <w:rPr>
          <w:rFonts w:cs="Arial"/>
          <w:noProof/>
          <w:szCs w:val="24"/>
        </w:rPr>
        <w:t>declined,</w:t>
      </w:r>
      <w:r w:rsidRPr="001A62C5">
        <w:rPr>
          <w:rFonts w:cs="Arial"/>
          <w:noProof/>
          <w:szCs w:val="24"/>
        </w:rPr>
        <w:t xml:space="preserve"> and the decision-makers considered themselves as superior of all</w:t>
      </w:r>
      <w:r w:rsidR="007A3AB5" w:rsidRPr="001A62C5">
        <w:rPr>
          <w:rFonts w:cs="Arial"/>
          <w:noProof/>
          <w:szCs w:val="24"/>
        </w:rPr>
        <w:t xml:space="preserve"> (</w:t>
      </w:r>
      <w:r w:rsidR="007A3AB5" w:rsidRPr="001A62C5">
        <w:rPr>
          <w:rFonts w:cs="Arial"/>
          <w:noProof/>
          <w:szCs w:val="24"/>
          <w:shd w:val="clear" w:color="auto" w:fill="FFFFFF"/>
        </w:rPr>
        <w:t>Fouad, 2019</w:t>
      </w:r>
      <w:r w:rsidR="007A3AB5" w:rsidRPr="001A62C5">
        <w:rPr>
          <w:rFonts w:cs="Arial"/>
          <w:noProof/>
          <w:szCs w:val="24"/>
        </w:rPr>
        <w:t>)</w:t>
      </w:r>
      <w:r w:rsidRPr="001A62C5">
        <w:rPr>
          <w:rFonts w:cs="Arial"/>
          <w:noProof/>
          <w:szCs w:val="24"/>
        </w:rPr>
        <w:t xml:space="preserve">. The negative impressions lead to the following consequences- the higher turnover of inexperienced workers </w:t>
      </w:r>
      <w:r w:rsidRPr="001A62C5">
        <w:rPr>
          <w:rFonts w:cs="Arial"/>
          <w:noProof/>
          <w:szCs w:val="24"/>
        </w:rPr>
        <w:lastRenderedPageBreak/>
        <w:t xml:space="preserve">where novice pilots are taken and on zero-hour contracts. </w:t>
      </w:r>
      <w:r w:rsidR="002F4085" w:rsidRPr="001A62C5">
        <w:rPr>
          <w:rFonts w:cs="Arial"/>
          <w:noProof/>
          <w:szCs w:val="24"/>
        </w:rPr>
        <w:t xml:space="preserve">During the training period, they are not paid and do not have a place to stay. </w:t>
      </w:r>
      <w:r w:rsidRPr="001A62C5">
        <w:rPr>
          <w:rFonts w:cs="Arial"/>
          <w:noProof/>
          <w:szCs w:val="24"/>
        </w:rPr>
        <w:t>As soon as they get qualified the employees look out for better jobs and as a result, no trust or engagement is developed with employees</w:t>
      </w:r>
      <w:r w:rsidR="002F4085" w:rsidRPr="001A62C5">
        <w:rPr>
          <w:rFonts w:cs="Arial"/>
          <w:noProof/>
          <w:szCs w:val="24"/>
        </w:rPr>
        <w:t xml:space="preserve"> </w:t>
      </w:r>
      <w:r w:rsidR="00D5644A" w:rsidRPr="001A62C5">
        <w:rPr>
          <w:rFonts w:cs="Arial"/>
          <w:noProof/>
        </w:rPr>
        <w:t xml:space="preserve">(Lindstam and Olsson, 2023). </w:t>
      </w:r>
      <w:r w:rsidR="002F4085" w:rsidRPr="001A62C5">
        <w:rPr>
          <w:rFonts w:cs="Arial"/>
          <w:noProof/>
          <w:szCs w:val="24"/>
        </w:rPr>
        <w:t>The utilisation of McGregor's leadership strategy by the CEO can be characterised in this regard. Here, the theory X approach is implemented. In an effort to reduce expenses, employee benefits are reduced, which demotivates workers.</w:t>
      </w:r>
    </w:p>
    <w:p w14:paraId="5B515E95" w14:textId="118B6F23" w:rsidR="00165E60" w:rsidRPr="001A62C5" w:rsidRDefault="00165E60" w:rsidP="001A62C5">
      <w:pPr>
        <w:rPr>
          <w:rFonts w:cs="Arial"/>
          <w:noProof/>
          <w:szCs w:val="24"/>
        </w:rPr>
      </w:pPr>
      <w:r w:rsidRPr="001A62C5">
        <w:rPr>
          <w:rFonts w:cs="Arial"/>
          <w:bCs/>
          <w:noProof/>
          <w:szCs w:val="24"/>
        </w:rPr>
        <w:t>Hilton Hotels and Resorts</w:t>
      </w:r>
      <w:r w:rsidRPr="001A62C5">
        <w:rPr>
          <w:rFonts w:cs="Arial"/>
          <w:noProof/>
          <w:szCs w:val="24"/>
        </w:rPr>
        <w:t xml:space="preserve"> founded by Conrad Hilton is a flagship brand of an American multinational hospitality company. Both business and leisure travellers have targeted consumers of the company</w:t>
      </w:r>
      <w:r w:rsidR="00E3498E" w:rsidRPr="001A62C5">
        <w:rPr>
          <w:rFonts w:cs="Arial"/>
          <w:noProof/>
          <w:szCs w:val="24"/>
        </w:rPr>
        <w:t xml:space="preserve"> (Reidhead, 2020)</w:t>
      </w:r>
      <w:r w:rsidRPr="001A62C5">
        <w:rPr>
          <w:rFonts w:cs="Arial"/>
          <w:noProof/>
          <w:szCs w:val="24"/>
        </w:rPr>
        <w:t xml:space="preserve">. Analysis says that Conard Hilton has played an outstanding role in his journey of leadership. The style that he adopted is transformational. With greater vision, clarity and purpose the company ascended to its today's position. In this approach, Mr. Hilton inspired his employees to go beyond expectations and work hard for a better future </w:t>
      </w:r>
      <w:r w:rsidR="00732837" w:rsidRPr="001A62C5">
        <w:rPr>
          <w:rFonts w:cs="Arial"/>
          <w:noProof/>
        </w:rPr>
        <w:t>(Bailey et al., 2014)</w:t>
      </w:r>
      <w:r w:rsidR="00732837" w:rsidRPr="001A62C5">
        <w:rPr>
          <w:rFonts w:cs="Arial"/>
          <w:noProof/>
          <w:szCs w:val="24"/>
        </w:rPr>
        <w:t xml:space="preserve">. </w:t>
      </w:r>
      <w:r w:rsidRPr="001A62C5">
        <w:rPr>
          <w:rFonts w:cs="Arial"/>
          <w:noProof/>
          <w:szCs w:val="24"/>
        </w:rPr>
        <w:t>In the transformational leadership approach intellectual instigation, individual development, inspiration and idealization are important</w:t>
      </w:r>
      <w:r w:rsidR="007A3AB5" w:rsidRPr="001A62C5">
        <w:rPr>
          <w:rFonts w:cs="Arial"/>
          <w:noProof/>
          <w:szCs w:val="24"/>
        </w:rPr>
        <w:t xml:space="preserve"> (</w:t>
      </w:r>
      <w:r w:rsidR="007A3AB5" w:rsidRPr="001A62C5">
        <w:rPr>
          <w:rFonts w:cs="Arial"/>
          <w:noProof/>
          <w:szCs w:val="24"/>
          <w:shd w:val="clear" w:color="auto" w:fill="FFFFFF"/>
        </w:rPr>
        <w:t>Dlamini, Garg and Muchie, 2017</w:t>
      </w:r>
      <w:r w:rsidR="007A3AB5" w:rsidRPr="001A62C5">
        <w:rPr>
          <w:rFonts w:cs="Arial"/>
          <w:noProof/>
          <w:szCs w:val="24"/>
        </w:rPr>
        <w:t>)</w:t>
      </w:r>
      <w:r w:rsidRPr="001A62C5">
        <w:rPr>
          <w:rFonts w:cs="Arial"/>
          <w:noProof/>
          <w:szCs w:val="24"/>
        </w:rPr>
        <w:t>. Employees are guided and motivated to meet that expectation. In Hilton's leadership approach autonomy for decision making is non-negotiable. the employees at different levels are trained to go beyond lengths to satisfy consumers and employees rarely ask authorities permission to fulfil consumers' requests no matter how absurd it is (Reidhead, 2020). The leader being true to his approach has always focused on staff and tried to motivate them through his charismatic persona. As a result, staff were motivated to treat the guests the right way</w:t>
      </w:r>
      <w:r w:rsidR="00732837" w:rsidRPr="001A62C5">
        <w:rPr>
          <w:rFonts w:cs="Arial"/>
          <w:noProof/>
          <w:szCs w:val="24"/>
        </w:rPr>
        <w:t xml:space="preserve"> (</w:t>
      </w:r>
      <w:r w:rsidR="00732837" w:rsidRPr="001A62C5">
        <w:rPr>
          <w:rFonts w:cs="Arial"/>
          <w:noProof/>
          <w:szCs w:val="24"/>
          <w:shd w:val="clear" w:color="auto" w:fill="FFFFFF"/>
        </w:rPr>
        <w:t>Whitelaw, 2013</w:t>
      </w:r>
      <w:r w:rsidR="00732837" w:rsidRPr="001A62C5">
        <w:rPr>
          <w:rFonts w:cs="Arial"/>
          <w:noProof/>
          <w:szCs w:val="24"/>
        </w:rPr>
        <w:t>)</w:t>
      </w:r>
      <w:r w:rsidRPr="001A62C5">
        <w:rPr>
          <w:rFonts w:cs="Arial"/>
          <w:noProof/>
          <w:szCs w:val="24"/>
        </w:rPr>
        <w:t xml:space="preserve">. Being detail-oriented with a strong sense of business he started paying attention to the employee's needs and concerns. Adair’s ACL approach was utilized by Hilton. The employees were put into </w:t>
      </w:r>
      <w:r w:rsidRPr="001A62C5">
        <w:rPr>
          <w:rFonts w:cs="Arial"/>
          <w:noProof/>
          <w:szCs w:val="24"/>
        </w:rPr>
        <w:lastRenderedPageBreak/>
        <w:t xml:space="preserve">the centre of priority to ensure productivity. To ensure that employees are better able to express themselves </w:t>
      </w:r>
      <w:r w:rsidR="00EE2670" w:rsidRPr="001A62C5">
        <w:rPr>
          <w:rFonts w:cs="Arial"/>
          <w:noProof/>
          <w:szCs w:val="24"/>
        </w:rPr>
        <w:t>Hilton</w:t>
      </w:r>
      <w:r w:rsidRPr="001A62C5">
        <w:rPr>
          <w:rFonts w:cs="Arial"/>
          <w:noProof/>
          <w:szCs w:val="24"/>
        </w:rPr>
        <w:t xml:space="preserve"> enhanced </w:t>
      </w:r>
      <w:r w:rsidR="002B6FEF" w:rsidRPr="001A62C5">
        <w:rPr>
          <w:rFonts w:cs="Arial"/>
          <w:noProof/>
          <w:szCs w:val="24"/>
        </w:rPr>
        <w:t>communication</w:t>
      </w:r>
      <w:r w:rsidRPr="001A62C5">
        <w:rPr>
          <w:rFonts w:cs="Arial"/>
          <w:noProof/>
          <w:szCs w:val="24"/>
        </w:rPr>
        <w:t xml:space="preserve"> with subordinates</w:t>
      </w:r>
      <w:r w:rsidR="00EE2670" w:rsidRPr="001A62C5">
        <w:rPr>
          <w:rFonts w:cs="Arial"/>
          <w:noProof/>
          <w:szCs w:val="24"/>
        </w:rPr>
        <w:t xml:space="preserve"> (Reidhead, 2020).</w:t>
      </w:r>
      <w:r w:rsidRPr="001A62C5">
        <w:rPr>
          <w:rFonts w:cs="Arial"/>
          <w:noProof/>
          <w:szCs w:val="24"/>
        </w:rPr>
        <w:t xml:space="preserve"> Hilton would tolerate differences when he thought employees’ views were constructive. His leadership approach, clear vision, and company culture depict loudly how innovative he was in managing situations. He is known for creating a congenial working environment where problems are solved by developing new products and services. With the transformational leadership quality he had, Hilton envisioned transforming the entire hotel industry</w:t>
      </w:r>
      <w:r w:rsidR="00EE2670" w:rsidRPr="001A62C5">
        <w:rPr>
          <w:rFonts w:cs="Arial"/>
          <w:noProof/>
          <w:szCs w:val="24"/>
        </w:rPr>
        <w:t xml:space="preserve"> </w:t>
      </w:r>
      <w:r w:rsidR="007A415B" w:rsidRPr="001A62C5">
        <w:rPr>
          <w:rFonts w:cs="Arial"/>
          <w:noProof/>
          <w:szCs w:val="24"/>
        </w:rPr>
        <w:t>(</w:t>
      </w:r>
      <w:r w:rsidR="007A415B" w:rsidRPr="001A62C5">
        <w:rPr>
          <w:rFonts w:cs="Arial"/>
          <w:noProof/>
          <w:szCs w:val="24"/>
          <w:shd w:val="clear" w:color="auto" w:fill="FFFFFF"/>
        </w:rPr>
        <w:t>Dlamini, Garg and Muchie, 2017</w:t>
      </w:r>
      <w:r w:rsidR="007A415B" w:rsidRPr="001A62C5">
        <w:rPr>
          <w:rFonts w:cs="Arial"/>
          <w:noProof/>
          <w:szCs w:val="24"/>
        </w:rPr>
        <w:t>).</w:t>
      </w:r>
    </w:p>
    <w:p w14:paraId="5BA6692C" w14:textId="09EAD8CA" w:rsidR="00165E60" w:rsidRPr="001A62C5" w:rsidRDefault="00165E60" w:rsidP="001A62C5">
      <w:pPr>
        <w:rPr>
          <w:rFonts w:cs="Arial"/>
          <w:noProof/>
          <w:szCs w:val="24"/>
        </w:rPr>
      </w:pPr>
      <w:r w:rsidRPr="001A62C5">
        <w:rPr>
          <w:rFonts w:cs="Arial"/>
          <w:bCs/>
          <w:noProof/>
          <w:szCs w:val="24"/>
        </w:rPr>
        <w:t>Airbnb Inc.,</w:t>
      </w:r>
      <w:r w:rsidRPr="001A62C5">
        <w:rPr>
          <w:rFonts w:cs="Arial"/>
          <w:noProof/>
          <w:szCs w:val="24"/>
        </w:rPr>
        <w:t xml:space="preserve"> owned by Brian Chesky, Nathan Blecharczyk, and Joe Gebbia is a famous online broker for short-term or long-term housing rentals. The founders found a variety of consumer needs that were not met by the traditional players in the hospitality industry</w:t>
      </w:r>
      <w:r w:rsidR="0021446C" w:rsidRPr="001A62C5">
        <w:rPr>
          <w:rFonts w:cs="Arial"/>
          <w:noProof/>
          <w:szCs w:val="24"/>
        </w:rPr>
        <w:t xml:space="preserve"> (Mullins and Dosser, 2013)</w:t>
      </w:r>
      <w:r w:rsidRPr="001A62C5">
        <w:rPr>
          <w:rFonts w:cs="Arial"/>
          <w:noProof/>
          <w:szCs w:val="24"/>
        </w:rPr>
        <w:t xml:space="preserve">. As a consequence, they came up with an idea that was ground-breaking in this sector. Chesky’s leadership approach is very different from the traditional ones. Chesky’s leadership is a vision-oriented integrative style </w:t>
      </w:r>
      <w:r w:rsidR="007A3AB5" w:rsidRPr="001A62C5">
        <w:rPr>
          <w:rFonts w:cs="Arial"/>
          <w:noProof/>
        </w:rPr>
        <w:t>(advisorycloud.com, 2023)</w:t>
      </w:r>
      <w:r w:rsidR="007A3AB5" w:rsidRPr="001A62C5">
        <w:rPr>
          <w:rFonts w:cs="Arial"/>
          <w:noProof/>
          <w:szCs w:val="24"/>
        </w:rPr>
        <w:t xml:space="preserve">. </w:t>
      </w:r>
      <w:r w:rsidRPr="001A62C5">
        <w:rPr>
          <w:rFonts w:cs="Arial"/>
          <w:noProof/>
          <w:szCs w:val="24"/>
        </w:rPr>
        <w:t>The person is known for fostering a corporate culture that is driven by creativity and the ability to give priority both to employees and outcomes ascended to Airbnb in its today’s position.</w:t>
      </w:r>
      <w:r w:rsidR="00C43E52" w:rsidRPr="001A62C5">
        <w:rPr>
          <w:rFonts w:cs="Arial"/>
          <w:noProof/>
          <w:szCs w:val="24"/>
        </w:rPr>
        <w:t xml:space="preserve"> </w:t>
      </w:r>
      <w:r w:rsidRPr="001A62C5">
        <w:rPr>
          <w:rFonts w:cs="Arial"/>
          <w:noProof/>
          <w:szCs w:val="24"/>
        </w:rPr>
        <w:t xml:space="preserve">They mostly focus on </w:t>
      </w:r>
      <w:r w:rsidR="002B6FEF" w:rsidRPr="001A62C5">
        <w:rPr>
          <w:rFonts w:cs="Arial"/>
          <w:noProof/>
          <w:szCs w:val="24"/>
        </w:rPr>
        <w:t>customers,</w:t>
      </w:r>
      <w:r w:rsidRPr="001A62C5">
        <w:rPr>
          <w:rFonts w:cs="Arial"/>
          <w:noProof/>
          <w:szCs w:val="24"/>
        </w:rPr>
        <w:t xml:space="preserve"> which helps them carve a niche in the marketplace. The groundbreaking success in staycation gave travellers unique lodging experiences at the lowest cost</w:t>
      </w:r>
      <w:r w:rsidR="00AE4577" w:rsidRPr="001A62C5">
        <w:rPr>
          <w:rFonts w:cs="Arial"/>
          <w:noProof/>
          <w:szCs w:val="24"/>
        </w:rPr>
        <w:t xml:space="preserve"> </w:t>
      </w:r>
      <w:r w:rsidR="005B31CA" w:rsidRPr="001A62C5">
        <w:rPr>
          <w:rFonts w:cs="Arial"/>
          <w:noProof/>
          <w:szCs w:val="24"/>
        </w:rPr>
        <w:t>(Vuković et al., 2018).</w:t>
      </w:r>
      <w:r w:rsidRPr="001A62C5">
        <w:rPr>
          <w:rFonts w:cs="Arial"/>
          <w:noProof/>
          <w:szCs w:val="24"/>
        </w:rPr>
        <w:t xml:space="preserve"> Their leadership approach had the following elements </w:t>
      </w:r>
      <w:r w:rsidR="007A3AB5" w:rsidRPr="001A62C5">
        <w:rPr>
          <w:rFonts w:cs="Arial"/>
          <w:noProof/>
          <w:szCs w:val="24"/>
        </w:rPr>
        <w:t>g</w:t>
      </w:r>
      <w:r w:rsidRPr="001A62C5">
        <w:rPr>
          <w:rFonts w:cs="Arial"/>
          <w:noProof/>
          <w:szCs w:val="24"/>
        </w:rPr>
        <w:t xml:space="preserve">oing to the source as they have no first-hand schooling or knowledge regarding </w:t>
      </w:r>
      <w:r w:rsidR="007A3AB5" w:rsidRPr="001A62C5">
        <w:rPr>
          <w:rFonts w:cs="Arial"/>
          <w:noProof/>
          <w:szCs w:val="24"/>
        </w:rPr>
        <w:t>business,</w:t>
      </w:r>
      <w:r w:rsidRPr="001A62C5">
        <w:rPr>
          <w:rFonts w:cs="Arial"/>
          <w:noProof/>
          <w:szCs w:val="24"/>
        </w:rPr>
        <w:t xml:space="preserve"> so they used to get advice from those who are experts in the field</w:t>
      </w:r>
      <w:r w:rsidR="00AE4577" w:rsidRPr="001A62C5">
        <w:rPr>
          <w:rFonts w:cs="Arial"/>
          <w:noProof/>
          <w:szCs w:val="24"/>
        </w:rPr>
        <w:t xml:space="preserve">. </w:t>
      </w:r>
      <w:r w:rsidRPr="001A62C5">
        <w:rPr>
          <w:rFonts w:cs="Arial"/>
          <w:noProof/>
          <w:szCs w:val="24"/>
        </w:rPr>
        <w:t>Open communication by the leader himself with the employees</w:t>
      </w:r>
      <w:r w:rsidR="00AE4577" w:rsidRPr="001A62C5">
        <w:rPr>
          <w:rFonts w:cs="Arial"/>
          <w:noProof/>
          <w:szCs w:val="24"/>
        </w:rPr>
        <w:t xml:space="preserve"> (</w:t>
      </w:r>
      <w:r w:rsidR="00AE4577" w:rsidRPr="001A62C5">
        <w:rPr>
          <w:rFonts w:cs="Arial"/>
          <w:noProof/>
          <w:szCs w:val="24"/>
          <w:shd w:val="clear" w:color="auto" w:fill="FFFFFF"/>
        </w:rPr>
        <w:t>Fouad, 2019)</w:t>
      </w:r>
      <w:r w:rsidR="00D276AB" w:rsidRPr="001A62C5">
        <w:rPr>
          <w:rFonts w:cs="Arial"/>
          <w:noProof/>
          <w:szCs w:val="24"/>
        </w:rPr>
        <w:t xml:space="preserve">. </w:t>
      </w:r>
      <w:r w:rsidRPr="001A62C5">
        <w:rPr>
          <w:rFonts w:cs="Arial"/>
          <w:noProof/>
          <w:szCs w:val="24"/>
        </w:rPr>
        <w:t xml:space="preserve">According to reports, on Sundays, Chesky used to send emails to all employees about anything he wanted to know and this paved the way for many meaningful conversations. Also, his leadership approach </w:t>
      </w:r>
      <w:r w:rsidRPr="001A62C5">
        <w:rPr>
          <w:rFonts w:cs="Arial"/>
          <w:noProof/>
          <w:szCs w:val="24"/>
        </w:rPr>
        <w:lastRenderedPageBreak/>
        <w:t xml:space="preserve">showed noteworthy resilience during the challenging time of COVID-19 and the hasty shift of </w:t>
      </w:r>
      <w:r w:rsidR="0026571C" w:rsidRPr="001A62C5">
        <w:rPr>
          <w:rFonts w:cs="Arial"/>
          <w:noProof/>
          <w:szCs w:val="24"/>
        </w:rPr>
        <w:t xml:space="preserve">the </w:t>
      </w:r>
      <w:r w:rsidRPr="001A62C5">
        <w:rPr>
          <w:rFonts w:cs="Arial"/>
          <w:noProof/>
          <w:szCs w:val="24"/>
        </w:rPr>
        <w:t>business model with upgraded safety measures indicated adaptability</w:t>
      </w:r>
      <w:r w:rsidR="00360762" w:rsidRPr="001A62C5">
        <w:rPr>
          <w:rFonts w:cs="Arial"/>
          <w:noProof/>
          <w:szCs w:val="24"/>
        </w:rPr>
        <w:t xml:space="preserve"> </w:t>
      </w:r>
      <w:r w:rsidR="00360762" w:rsidRPr="001A62C5">
        <w:rPr>
          <w:rFonts w:cs="Arial"/>
          <w:noProof/>
        </w:rPr>
        <w:t>(Luna, 2023)</w:t>
      </w:r>
      <w:r w:rsidRPr="001A62C5">
        <w:rPr>
          <w:rFonts w:cs="Arial"/>
          <w:noProof/>
          <w:szCs w:val="24"/>
        </w:rPr>
        <w:t xml:space="preserve">. The leadership approach is dynamic and integrative. This democratic approach aided in constructively managing the team by working towards a shared goal. This is such a sort of leadership style where results are ensured accompanied by individual development. Chesky's leadership provides a roadmap for ambitious entrepreneurs traversing the peaks and valleys of the contemporary business landscape </w:t>
      </w:r>
      <w:r w:rsidR="00360762" w:rsidRPr="001A62C5">
        <w:rPr>
          <w:rFonts w:cs="Arial"/>
          <w:noProof/>
        </w:rPr>
        <w:t>(startups.com, 2024).</w:t>
      </w:r>
    </w:p>
    <w:p w14:paraId="0FB87CB9" w14:textId="2CBE8F3E" w:rsidR="00883CB8" w:rsidRPr="001A62C5" w:rsidRDefault="00165E60" w:rsidP="001A62C5">
      <w:pPr>
        <w:ind w:firstLine="720"/>
        <w:rPr>
          <w:rFonts w:cs="Arial"/>
          <w:bCs/>
          <w:noProof/>
          <w:szCs w:val="24"/>
        </w:rPr>
      </w:pPr>
      <w:r w:rsidRPr="001A62C5">
        <w:rPr>
          <w:rFonts w:cs="Arial"/>
          <w:noProof/>
          <w:szCs w:val="24"/>
        </w:rPr>
        <w:t xml:space="preserve">In managing </w:t>
      </w:r>
      <w:r w:rsidR="00650CCA" w:rsidRPr="001A62C5">
        <w:rPr>
          <w:rFonts w:cs="Arial"/>
          <w:noProof/>
          <w:szCs w:val="24"/>
        </w:rPr>
        <w:t xml:space="preserve">hotel </w:t>
      </w:r>
      <w:r w:rsidRPr="001A62C5">
        <w:rPr>
          <w:rFonts w:cs="Arial"/>
          <w:noProof/>
          <w:szCs w:val="24"/>
        </w:rPr>
        <w:t>business challenges, managerial responsibilities and leadership approaches are considered crucial. The various leadership approaches adopt various degrees of strictness and attitudes. Based on the situations and their intrinsic intuition they tend to follow autocratic, transformational, democratic, situational or other forms of approaches.</w:t>
      </w:r>
      <w:r w:rsidR="003A430F" w:rsidRPr="001A62C5">
        <w:rPr>
          <w:rFonts w:cs="Arial"/>
          <w:noProof/>
          <w:szCs w:val="24"/>
        </w:rPr>
        <w:t xml:space="preserve"> The manager's tasks of planning, organising, staffing, and controlling are hugely affected by the leadership approaches</w:t>
      </w:r>
      <w:r w:rsidR="003A430F" w:rsidRPr="001A62C5">
        <w:rPr>
          <w:rFonts w:cs="Arial"/>
          <w:b/>
          <w:noProof/>
          <w:szCs w:val="24"/>
        </w:rPr>
        <w:t xml:space="preserve">. </w:t>
      </w:r>
      <w:r w:rsidRPr="001A62C5">
        <w:rPr>
          <w:rFonts w:cs="Arial"/>
          <w:noProof/>
          <w:szCs w:val="24"/>
        </w:rPr>
        <w:t xml:space="preserve"> RyanAir is facing tremendous backlash for its rigidity, on the other hand, Airbnb is much liberal in terms of restrictions leading them to fill the disruption gaps with customized staycation experiences. </w:t>
      </w:r>
      <w:r w:rsidR="00890C96" w:rsidRPr="001A62C5">
        <w:rPr>
          <w:rFonts w:cs="Arial"/>
          <w:noProof/>
          <w:szCs w:val="24"/>
        </w:rPr>
        <w:t xml:space="preserve">Moreover, </w:t>
      </w:r>
      <w:r w:rsidR="002B6FEF" w:rsidRPr="001A62C5">
        <w:rPr>
          <w:rFonts w:cs="Arial"/>
          <w:noProof/>
          <w:szCs w:val="24"/>
        </w:rPr>
        <w:t>Hilton is more concerned with individuals due to its charismatic leadership style.</w:t>
      </w:r>
      <w:r w:rsidR="00650CCA" w:rsidRPr="001A62C5">
        <w:rPr>
          <w:rFonts w:cs="Arial"/>
          <w:noProof/>
          <w:szCs w:val="24"/>
        </w:rPr>
        <w:t xml:space="preserve"> Hence, </w:t>
      </w:r>
      <w:r w:rsidR="003A430F" w:rsidRPr="001A62C5">
        <w:rPr>
          <w:rFonts w:cs="Arial"/>
          <w:bCs/>
          <w:noProof/>
          <w:szCs w:val="24"/>
        </w:rPr>
        <w:t>to improve employee performance and help the hotel reach its goals, managers need to choose a</w:t>
      </w:r>
      <w:r w:rsidR="00E0440B" w:rsidRPr="001A62C5">
        <w:rPr>
          <w:rFonts w:cs="Arial"/>
          <w:bCs/>
          <w:noProof/>
          <w:szCs w:val="24"/>
        </w:rPr>
        <w:t>n</w:t>
      </w:r>
      <w:r w:rsidR="003A430F" w:rsidRPr="001A62C5">
        <w:rPr>
          <w:rFonts w:cs="Arial"/>
          <w:bCs/>
          <w:noProof/>
          <w:szCs w:val="24"/>
        </w:rPr>
        <w:t xml:space="preserve"> </w:t>
      </w:r>
      <w:r w:rsidR="00F773AE" w:rsidRPr="001A62C5">
        <w:rPr>
          <w:rFonts w:cs="Arial"/>
          <w:bCs/>
          <w:noProof/>
          <w:szCs w:val="24"/>
        </w:rPr>
        <w:t xml:space="preserve">appropriate </w:t>
      </w:r>
      <w:r w:rsidR="003A430F" w:rsidRPr="001A62C5">
        <w:rPr>
          <w:rFonts w:cs="Arial"/>
          <w:bCs/>
          <w:noProof/>
          <w:szCs w:val="24"/>
        </w:rPr>
        <w:t>leadership style that works.</w:t>
      </w:r>
    </w:p>
    <w:p w14:paraId="25D1690A" w14:textId="77777777" w:rsidR="00F773AE" w:rsidRPr="001A62C5" w:rsidRDefault="00F773AE" w:rsidP="001A62C5">
      <w:pPr>
        <w:jc w:val="left"/>
        <w:rPr>
          <w:rFonts w:cs="Arial"/>
          <w:b/>
          <w:noProof/>
          <w:sz w:val="32"/>
          <w:szCs w:val="32"/>
        </w:rPr>
      </w:pPr>
      <w:r w:rsidRPr="001A62C5">
        <w:rPr>
          <w:rFonts w:cs="Arial"/>
          <w:b/>
          <w:noProof/>
          <w:sz w:val="32"/>
          <w:szCs w:val="32"/>
        </w:rPr>
        <w:br w:type="page"/>
      </w:r>
    </w:p>
    <w:p w14:paraId="7D49A1A6" w14:textId="3B54230C" w:rsidR="00165E60" w:rsidRPr="001A62C5" w:rsidRDefault="006E0559" w:rsidP="001A62C5">
      <w:pPr>
        <w:rPr>
          <w:rFonts w:cs="Arial"/>
          <w:b/>
          <w:noProof/>
          <w:sz w:val="32"/>
          <w:szCs w:val="32"/>
        </w:rPr>
      </w:pPr>
      <w:r w:rsidRPr="001A62C5">
        <w:rPr>
          <w:rFonts w:cs="Arial"/>
          <w:b/>
          <w:noProof/>
          <w:sz w:val="32"/>
          <w:szCs w:val="32"/>
        </w:rPr>
        <w:lastRenderedPageBreak/>
        <w:t>Reference</w:t>
      </w:r>
      <w:r w:rsidR="00A720B4" w:rsidRPr="001A62C5">
        <w:rPr>
          <w:rFonts w:cs="Arial"/>
          <w:b/>
          <w:noProof/>
          <w:sz w:val="32"/>
          <w:szCs w:val="32"/>
        </w:rPr>
        <w:t xml:space="preserve"> List</w:t>
      </w:r>
    </w:p>
    <w:p w14:paraId="696656E4" w14:textId="77777777" w:rsidR="00C06DEE" w:rsidRPr="001A62C5" w:rsidRDefault="00C06DEE" w:rsidP="001A62C5">
      <w:pPr>
        <w:rPr>
          <w:rFonts w:cs="Arial"/>
          <w:noProof/>
          <w:szCs w:val="24"/>
        </w:rPr>
      </w:pPr>
      <w:r w:rsidRPr="001A62C5">
        <w:rPr>
          <w:rFonts w:cs="Arial"/>
          <w:noProof/>
          <w:szCs w:val="24"/>
        </w:rPr>
        <w:t xml:space="preserve">Adair, J. (2018) </w:t>
      </w:r>
      <w:r w:rsidRPr="001A62C5">
        <w:rPr>
          <w:rFonts w:cs="Arial"/>
          <w:i/>
          <w:iCs/>
          <w:noProof/>
          <w:szCs w:val="24"/>
        </w:rPr>
        <w:t>Lessons in Leadership: 12 Key Concepts</w:t>
      </w:r>
      <w:r w:rsidRPr="001A62C5">
        <w:rPr>
          <w:rFonts w:cs="Arial"/>
          <w:noProof/>
          <w:szCs w:val="24"/>
        </w:rPr>
        <w:t>. UK: Bloomsbury Publishing.</w:t>
      </w:r>
    </w:p>
    <w:p w14:paraId="1620545A" w14:textId="77777777" w:rsidR="00C06DEE" w:rsidRPr="001A62C5" w:rsidRDefault="00C06DEE" w:rsidP="001A62C5">
      <w:pPr>
        <w:pStyle w:val="NormalWeb"/>
        <w:spacing w:before="0" w:beforeAutospacing="0" w:after="240" w:afterAutospacing="0" w:line="480" w:lineRule="auto"/>
        <w:jc w:val="both"/>
        <w:rPr>
          <w:rFonts w:ascii="Arial" w:hAnsi="Arial" w:cs="Arial"/>
          <w:noProof/>
        </w:rPr>
      </w:pPr>
      <w:r w:rsidRPr="001A62C5">
        <w:rPr>
          <w:rFonts w:ascii="Arial" w:hAnsi="Arial" w:cs="Arial"/>
          <w:noProof/>
        </w:rPr>
        <w:t xml:space="preserve">advisorycloud.com (2023) </w:t>
      </w:r>
      <w:r w:rsidRPr="001A62C5">
        <w:rPr>
          <w:rFonts w:ascii="Arial" w:hAnsi="Arial" w:cs="Arial"/>
          <w:i/>
          <w:iCs/>
          <w:noProof/>
        </w:rPr>
        <w:t>Uncovering the Secrets to Brian Chesky’s Success</w:t>
      </w:r>
      <w:r w:rsidRPr="001A62C5">
        <w:rPr>
          <w:rFonts w:ascii="Arial" w:hAnsi="Arial" w:cs="Arial"/>
          <w:noProof/>
        </w:rPr>
        <w:t>. Available at: https://advisorycloud.com/blog/uncovering-the-secrets-to-brian-cheskys-success (Accessed: 9 May 2024).</w:t>
      </w:r>
    </w:p>
    <w:p w14:paraId="7150CD45" w14:textId="77777777" w:rsidR="00C06DEE" w:rsidRPr="001A62C5" w:rsidRDefault="00C06DEE" w:rsidP="001A62C5">
      <w:pPr>
        <w:rPr>
          <w:rFonts w:cs="Arial"/>
          <w:noProof/>
          <w:szCs w:val="24"/>
        </w:rPr>
      </w:pPr>
      <w:r w:rsidRPr="001A62C5">
        <w:rPr>
          <w:rFonts w:cs="Arial"/>
          <w:noProof/>
          <w:szCs w:val="24"/>
        </w:rPr>
        <w:t xml:space="preserve">Armstrong, M. (2012) </w:t>
      </w:r>
      <w:r w:rsidRPr="001A62C5">
        <w:rPr>
          <w:rFonts w:cs="Arial"/>
          <w:i/>
          <w:iCs/>
          <w:noProof/>
          <w:szCs w:val="24"/>
        </w:rPr>
        <w:t>Armstrong’s Handbook of Management and Leadership</w:t>
      </w:r>
      <w:r w:rsidRPr="001A62C5">
        <w:rPr>
          <w:rFonts w:cs="Arial"/>
          <w:noProof/>
          <w:szCs w:val="24"/>
        </w:rPr>
        <w:t xml:space="preserve"> (3rd Ed). London: Kogan Page.</w:t>
      </w:r>
    </w:p>
    <w:p w14:paraId="43DFC255" w14:textId="77777777" w:rsidR="00C06DEE" w:rsidRPr="001A62C5" w:rsidRDefault="00C06DEE" w:rsidP="001A62C5">
      <w:pPr>
        <w:pStyle w:val="NormalWeb"/>
        <w:spacing w:before="0" w:beforeAutospacing="0" w:after="240" w:afterAutospacing="0" w:line="480" w:lineRule="auto"/>
        <w:jc w:val="both"/>
        <w:rPr>
          <w:rFonts w:ascii="Arial" w:hAnsi="Arial" w:cs="Arial"/>
          <w:noProof/>
        </w:rPr>
      </w:pPr>
      <w:r w:rsidRPr="001A62C5">
        <w:rPr>
          <w:rFonts w:ascii="Arial" w:hAnsi="Arial" w:cs="Arial"/>
          <w:noProof/>
        </w:rPr>
        <w:t xml:space="preserve">Bailey, M., Mendez, J. and Zhai, J. (2014) ‘Leadership Profile: Conrad Hilton’. </w:t>
      </w:r>
      <w:r w:rsidRPr="001A62C5">
        <w:rPr>
          <w:rFonts w:ascii="Arial" w:hAnsi="Arial" w:cs="Arial"/>
          <w:i/>
          <w:iCs/>
          <w:noProof/>
        </w:rPr>
        <w:t>Perspectives in Asian Leisure and Tourism</w:t>
      </w:r>
      <w:r w:rsidRPr="001A62C5">
        <w:rPr>
          <w:rFonts w:ascii="Arial" w:hAnsi="Arial" w:cs="Arial"/>
          <w:noProof/>
        </w:rPr>
        <w:t xml:space="preserve"> 2. Available at: https://scholarworks.umass.edu/cgi/viewcontent.cgi?article=1017&amp;context=palat (Accessed: 9 May 2024).</w:t>
      </w:r>
    </w:p>
    <w:p w14:paraId="7A2F10DD" w14:textId="77777777" w:rsidR="00C06DEE" w:rsidRPr="001A62C5" w:rsidRDefault="00C06DEE" w:rsidP="001A62C5">
      <w:pPr>
        <w:rPr>
          <w:rFonts w:cs="Arial"/>
          <w:noProof/>
          <w:szCs w:val="24"/>
        </w:rPr>
      </w:pPr>
      <w:r w:rsidRPr="001A62C5">
        <w:rPr>
          <w:rFonts w:cs="Arial"/>
          <w:noProof/>
          <w:szCs w:val="24"/>
        </w:rPr>
        <w:t xml:space="preserve">Boddy, D. (2014) </w:t>
      </w:r>
      <w:r w:rsidRPr="001A62C5">
        <w:rPr>
          <w:rFonts w:cs="Arial"/>
          <w:i/>
          <w:iCs/>
          <w:noProof/>
          <w:szCs w:val="24"/>
        </w:rPr>
        <w:t>Management: An Introduction</w:t>
      </w:r>
      <w:r w:rsidRPr="001A62C5">
        <w:rPr>
          <w:rFonts w:cs="Arial"/>
          <w:noProof/>
          <w:szCs w:val="24"/>
        </w:rPr>
        <w:t>. (6th Ed). Harlow, Pearson.</w:t>
      </w:r>
    </w:p>
    <w:p w14:paraId="7AA6F441" w14:textId="77777777" w:rsidR="00C06DEE" w:rsidRPr="001A62C5" w:rsidRDefault="00C06DEE" w:rsidP="001A62C5">
      <w:pPr>
        <w:pStyle w:val="NormalWeb"/>
        <w:spacing w:before="0" w:beforeAutospacing="0" w:after="240" w:afterAutospacing="0" w:line="480" w:lineRule="auto"/>
        <w:jc w:val="both"/>
        <w:rPr>
          <w:rFonts w:ascii="Arial" w:hAnsi="Arial" w:cs="Arial"/>
          <w:noProof/>
        </w:rPr>
      </w:pPr>
      <w:r w:rsidRPr="001A62C5">
        <w:rPr>
          <w:rFonts w:ascii="Arial" w:hAnsi="Arial" w:cs="Arial"/>
          <w:noProof/>
        </w:rPr>
        <w:t xml:space="preserve">Channell, M. (2021) </w:t>
      </w:r>
      <w:r w:rsidRPr="001A62C5">
        <w:rPr>
          <w:rFonts w:ascii="Arial" w:hAnsi="Arial" w:cs="Arial"/>
          <w:i/>
          <w:iCs/>
          <w:noProof/>
        </w:rPr>
        <w:t>John Adair’s Action Centered Leadership: Learn How to be a Leader</w:t>
      </w:r>
      <w:r w:rsidRPr="001A62C5">
        <w:rPr>
          <w:rFonts w:ascii="Arial" w:hAnsi="Arial" w:cs="Arial"/>
          <w:noProof/>
        </w:rPr>
        <w:t>. Available at: https://www.tsw.co.uk/blog/leadership-and-management/john-adairs-action-centered-leadership/ (Accessed: 9 May 2024).</w:t>
      </w:r>
    </w:p>
    <w:p w14:paraId="71F5591F" w14:textId="5D77E025" w:rsidR="00C06DEE" w:rsidRPr="001A62C5" w:rsidRDefault="00C06DEE" w:rsidP="001A62C5">
      <w:pPr>
        <w:rPr>
          <w:rFonts w:cs="Arial"/>
          <w:noProof/>
          <w:szCs w:val="24"/>
          <w:shd w:val="clear" w:color="auto" w:fill="FFFFFF"/>
        </w:rPr>
      </w:pPr>
      <w:r w:rsidRPr="001A62C5">
        <w:rPr>
          <w:rFonts w:cs="Arial"/>
          <w:noProof/>
          <w:szCs w:val="24"/>
          <w:shd w:val="clear" w:color="auto" w:fill="FFFFFF"/>
        </w:rPr>
        <w:t xml:space="preserve">Christoffer, S. (2019) </w:t>
      </w:r>
      <w:r w:rsidRPr="001A62C5">
        <w:rPr>
          <w:rFonts w:cs="Arial"/>
          <w:i/>
          <w:iCs/>
          <w:noProof/>
          <w:szCs w:val="24"/>
          <w:shd w:val="clear" w:color="auto" w:fill="FFFFFF"/>
        </w:rPr>
        <w:t>How leadership affects organisational performance during times of business transformation: the case of Ryanair’s CEO Michael O’Leary</w:t>
      </w:r>
      <w:r w:rsidRPr="001A62C5">
        <w:rPr>
          <w:rFonts w:cs="Arial"/>
          <w:noProof/>
          <w:szCs w:val="24"/>
          <w:shd w:val="clear" w:color="auto" w:fill="FFFFFF"/>
        </w:rPr>
        <w:t xml:space="preserve"> (Doctoral dissertation). </w:t>
      </w:r>
      <w:r w:rsidRPr="001A62C5">
        <w:rPr>
          <w:rFonts w:cs="Arial"/>
          <w:noProof/>
        </w:rPr>
        <w:t xml:space="preserve">Available at: </w:t>
      </w:r>
      <w:r w:rsidRPr="001A62C5">
        <w:rPr>
          <w:rFonts w:cs="Arial"/>
          <w:noProof/>
          <w:szCs w:val="24"/>
          <w:shd w:val="clear" w:color="auto" w:fill="FFFFFF"/>
        </w:rPr>
        <w:t xml:space="preserve">https://repositorio.ucp.pt/bitstream/10400.14/26873/1/Dissertation%20Sebastian%20Christoffer.pdf </w:t>
      </w:r>
      <w:r w:rsidRPr="001A62C5">
        <w:rPr>
          <w:rFonts w:cs="Arial"/>
          <w:noProof/>
        </w:rPr>
        <w:t>(Accessed: 9 May 2024).</w:t>
      </w:r>
    </w:p>
    <w:p w14:paraId="6C68EFAC" w14:textId="77777777" w:rsidR="00C06DEE" w:rsidRPr="001A62C5" w:rsidRDefault="00C06DEE" w:rsidP="001A62C5">
      <w:pPr>
        <w:rPr>
          <w:rFonts w:cs="Arial"/>
          <w:noProof/>
          <w:szCs w:val="24"/>
        </w:rPr>
      </w:pPr>
      <w:r w:rsidRPr="001A62C5">
        <w:rPr>
          <w:rFonts w:cs="Arial"/>
          <w:noProof/>
          <w:szCs w:val="24"/>
        </w:rPr>
        <w:lastRenderedPageBreak/>
        <w:t xml:space="preserve">Dickson, R. K. (2023) Analysis of The Traditional Leadership Theories: A Review of Contemporary Leadership Approaches and Management Effectiveness. </w:t>
      </w:r>
      <w:r w:rsidRPr="001A62C5">
        <w:rPr>
          <w:rFonts w:cs="Arial"/>
          <w:i/>
          <w:iCs/>
          <w:noProof/>
          <w:szCs w:val="24"/>
        </w:rPr>
        <w:t>Information and Knowledge Management</w:t>
      </w:r>
      <w:r w:rsidRPr="001A62C5">
        <w:rPr>
          <w:rFonts w:cs="Arial"/>
          <w:noProof/>
          <w:szCs w:val="24"/>
        </w:rPr>
        <w:t>, ISSN 2224-896X (Online), Vol.13, No.5, pp.9-18.</w:t>
      </w:r>
    </w:p>
    <w:p w14:paraId="10BF8B9A" w14:textId="77777777" w:rsidR="00C06DEE" w:rsidRPr="001A62C5" w:rsidRDefault="00C06DEE" w:rsidP="001A62C5">
      <w:pPr>
        <w:rPr>
          <w:rFonts w:cs="Arial"/>
          <w:noProof/>
          <w:szCs w:val="24"/>
          <w:shd w:val="clear" w:color="auto" w:fill="FFFFFF"/>
        </w:rPr>
      </w:pPr>
      <w:r w:rsidRPr="001A62C5">
        <w:rPr>
          <w:rFonts w:cs="Arial"/>
          <w:noProof/>
          <w:szCs w:val="24"/>
          <w:shd w:val="clear" w:color="auto" w:fill="FFFFFF"/>
        </w:rPr>
        <w:t>Dlamini, N.N.N., Garg, A.K. and Muchie, M. (2017) The impact of transformational leadership style on organisational commitment in the hospitality industry. </w:t>
      </w:r>
      <w:r w:rsidRPr="001A62C5">
        <w:rPr>
          <w:rFonts w:cs="Arial"/>
          <w:i/>
          <w:iCs/>
          <w:noProof/>
          <w:szCs w:val="24"/>
          <w:shd w:val="clear" w:color="auto" w:fill="FFFFFF"/>
        </w:rPr>
        <w:t>African Journal of Hospitality, Tourism and Leisure</w:t>
      </w:r>
      <w:r w:rsidRPr="001A62C5">
        <w:rPr>
          <w:rFonts w:cs="Arial"/>
          <w:noProof/>
          <w:szCs w:val="24"/>
          <w:shd w:val="clear" w:color="auto" w:fill="FFFFFF"/>
        </w:rPr>
        <w:t>, </w:t>
      </w:r>
      <w:r w:rsidRPr="001A62C5">
        <w:rPr>
          <w:rFonts w:cs="Arial"/>
          <w:i/>
          <w:iCs/>
          <w:noProof/>
          <w:szCs w:val="24"/>
          <w:shd w:val="clear" w:color="auto" w:fill="FFFFFF"/>
        </w:rPr>
        <w:t>6</w:t>
      </w:r>
      <w:r w:rsidRPr="001A62C5">
        <w:rPr>
          <w:rFonts w:cs="Arial"/>
          <w:noProof/>
          <w:szCs w:val="24"/>
          <w:shd w:val="clear" w:color="auto" w:fill="FFFFFF"/>
        </w:rPr>
        <w:t>(3), pp.1-21.</w:t>
      </w:r>
    </w:p>
    <w:p w14:paraId="1F5B5F00" w14:textId="77777777" w:rsidR="00C06DEE" w:rsidRPr="001A62C5" w:rsidRDefault="00C06DEE" w:rsidP="001A62C5">
      <w:pPr>
        <w:rPr>
          <w:rFonts w:cs="Arial"/>
          <w:noProof/>
          <w:szCs w:val="24"/>
          <w:shd w:val="clear" w:color="auto" w:fill="FFFFFF"/>
        </w:rPr>
      </w:pPr>
      <w:r w:rsidRPr="001A62C5">
        <w:rPr>
          <w:rFonts w:cs="Arial"/>
          <w:noProof/>
          <w:szCs w:val="24"/>
          <w:shd w:val="clear" w:color="auto" w:fill="FFFFFF"/>
        </w:rPr>
        <w:t>Fouad, M. (2019) Impact of leadership style on employee job satisfaction in the hospitality industry. </w:t>
      </w:r>
      <w:r w:rsidRPr="001A62C5">
        <w:rPr>
          <w:rFonts w:cs="Arial"/>
          <w:i/>
          <w:iCs/>
          <w:noProof/>
          <w:szCs w:val="24"/>
          <w:shd w:val="clear" w:color="auto" w:fill="FFFFFF"/>
        </w:rPr>
        <w:t>International Journal of Heritage, Tourism and Hospitality</w:t>
      </w:r>
      <w:r w:rsidRPr="001A62C5">
        <w:rPr>
          <w:rFonts w:cs="Arial"/>
          <w:noProof/>
          <w:szCs w:val="24"/>
          <w:shd w:val="clear" w:color="auto" w:fill="FFFFFF"/>
        </w:rPr>
        <w:t>, </w:t>
      </w:r>
      <w:r w:rsidRPr="001A62C5">
        <w:rPr>
          <w:rFonts w:cs="Arial"/>
          <w:i/>
          <w:iCs/>
          <w:noProof/>
          <w:szCs w:val="24"/>
          <w:shd w:val="clear" w:color="auto" w:fill="FFFFFF"/>
        </w:rPr>
        <w:t>13</w:t>
      </w:r>
      <w:r w:rsidRPr="001A62C5">
        <w:rPr>
          <w:rFonts w:cs="Arial"/>
          <w:noProof/>
          <w:szCs w:val="24"/>
          <w:shd w:val="clear" w:color="auto" w:fill="FFFFFF"/>
        </w:rPr>
        <w:t>(1), pp.1-12.</w:t>
      </w:r>
    </w:p>
    <w:p w14:paraId="0F58447E" w14:textId="77777777" w:rsidR="00C06DEE" w:rsidRPr="001A62C5" w:rsidRDefault="00C06DEE" w:rsidP="001A62C5">
      <w:pPr>
        <w:pStyle w:val="NormalWeb"/>
        <w:spacing w:before="0" w:beforeAutospacing="0" w:after="240" w:afterAutospacing="0" w:line="480" w:lineRule="auto"/>
        <w:jc w:val="both"/>
        <w:rPr>
          <w:rFonts w:ascii="Arial" w:hAnsi="Arial" w:cs="Arial"/>
          <w:noProof/>
        </w:rPr>
      </w:pPr>
      <w:r w:rsidRPr="001A62C5">
        <w:rPr>
          <w:rFonts w:ascii="Arial" w:hAnsi="Arial" w:cs="Arial"/>
          <w:noProof/>
        </w:rPr>
        <w:t xml:space="preserve">Juneja, P. (2015) </w:t>
      </w:r>
      <w:r w:rsidRPr="001A62C5">
        <w:rPr>
          <w:rFonts w:ascii="Arial" w:hAnsi="Arial" w:cs="Arial"/>
          <w:i/>
          <w:iCs/>
          <w:noProof/>
        </w:rPr>
        <w:t>Theory X and Theory Y</w:t>
      </w:r>
      <w:r w:rsidRPr="001A62C5">
        <w:rPr>
          <w:rFonts w:ascii="Arial" w:hAnsi="Arial" w:cs="Arial"/>
          <w:noProof/>
        </w:rPr>
        <w:t>. Available at: https://www.managementstudyguide.com/theory-x-y-motivation.htm (Accessed: 9 May 2024).</w:t>
      </w:r>
    </w:p>
    <w:p w14:paraId="48483FCF" w14:textId="77777777" w:rsidR="00C06DEE" w:rsidRPr="001A62C5" w:rsidRDefault="00C06DEE" w:rsidP="001A62C5">
      <w:pPr>
        <w:pStyle w:val="NormalWeb"/>
        <w:spacing w:before="0" w:beforeAutospacing="0" w:after="240" w:afterAutospacing="0" w:line="480" w:lineRule="auto"/>
        <w:jc w:val="both"/>
        <w:rPr>
          <w:rFonts w:ascii="Arial" w:hAnsi="Arial" w:cs="Arial"/>
          <w:noProof/>
        </w:rPr>
      </w:pPr>
      <w:r w:rsidRPr="001A62C5">
        <w:rPr>
          <w:rFonts w:ascii="Arial" w:hAnsi="Arial" w:cs="Arial"/>
          <w:noProof/>
        </w:rPr>
        <w:t xml:space="preserve">Kouzes, J.M. and Posner, B.Z. (2016) </w:t>
      </w:r>
      <w:r w:rsidRPr="001A62C5">
        <w:rPr>
          <w:rFonts w:ascii="Arial" w:hAnsi="Arial" w:cs="Arial"/>
          <w:i/>
          <w:iCs/>
          <w:noProof/>
        </w:rPr>
        <w:t>Learning leadership: The five fundamentals of becoming an exemplary leader</w:t>
      </w:r>
      <w:r w:rsidRPr="001A62C5">
        <w:rPr>
          <w:rFonts w:ascii="Arial" w:hAnsi="Arial" w:cs="Arial"/>
          <w:noProof/>
        </w:rPr>
        <w:t>. Hoboken, NJ: Wiley.</w:t>
      </w:r>
    </w:p>
    <w:p w14:paraId="16C4BE38" w14:textId="77777777" w:rsidR="00C06DEE" w:rsidRPr="001A62C5" w:rsidRDefault="00C06DEE" w:rsidP="001A62C5">
      <w:pPr>
        <w:pStyle w:val="NormalWeb"/>
        <w:spacing w:before="0" w:beforeAutospacing="0" w:after="240" w:afterAutospacing="0" w:line="480" w:lineRule="auto"/>
        <w:jc w:val="both"/>
        <w:rPr>
          <w:rFonts w:ascii="Arial" w:hAnsi="Arial" w:cs="Arial"/>
          <w:noProof/>
        </w:rPr>
      </w:pPr>
      <w:r w:rsidRPr="001A62C5">
        <w:rPr>
          <w:rFonts w:ascii="Arial" w:hAnsi="Arial" w:cs="Arial"/>
          <w:noProof/>
        </w:rPr>
        <w:t xml:space="preserve">Lindstam, S. and Olsson, J. (2023) </w:t>
      </w:r>
      <w:r w:rsidRPr="001A62C5">
        <w:rPr>
          <w:rFonts w:ascii="Arial" w:hAnsi="Arial" w:cs="Arial"/>
          <w:i/>
          <w:iCs/>
          <w:noProof/>
        </w:rPr>
        <w:t>The Strategic Leadership Style Model</w:t>
      </w:r>
      <w:r w:rsidRPr="001A62C5">
        <w:rPr>
          <w:rFonts w:ascii="Arial" w:hAnsi="Arial" w:cs="Arial"/>
          <w:noProof/>
        </w:rPr>
        <w:t>. BoD - Books on Demand.</w:t>
      </w:r>
    </w:p>
    <w:p w14:paraId="14C231E7" w14:textId="77777777" w:rsidR="00C06DEE" w:rsidRPr="001A62C5" w:rsidRDefault="00C06DEE" w:rsidP="001A62C5">
      <w:pPr>
        <w:pStyle w:val="NormalWeb"/>
        <w:spacing w:before="0" w:beforeAutospacing="0" w:after="240" w:afterAutospacing="0" w:line="480" w:lineRule="auto"/>
        <w:jc w:val="both"/>
        <w:rPr>
          <w:rFonts w:ascii="Arial" w:hAnsi="Arial" w:cs="Arial"/>
          <w:noProof/>
        </w:rPr>
      </w:pPr>
      <w:r w:rsidRPr="001A62C5">
        <w:rPr>
          <w:rFonts w:ascii="Arial" w:hAnsi="Arial" w:cs="Arial"/>
          <w:noProof/>
        </w:rPr>
        <w:t xml:space="preserve">Luna, J. (2023) </w:t>
      </w:r>
      <w:r w:rsidRPr="001A62C5">
        <w:rPr>
          <w:rFonts w:ascii="Arial" w:hAnsi="Arial" w:cs="Arial"/>
          <w:i/>
          <w:iCs/>
          <w:noProof/>
        </w:rPr>
        <w:t>Brian Chesky on Managing Through Crisis and Uncertainty</w:t>
      </w:r>
      <w:r w:rsidRPr="001A62C5">
        <w:rPr>
          <w:rFonts w:ascii="Arial" w:hAnsi="Arial" w:cs="Arial"/>
          <w:noProof/>
        </w:rPr>
        <w:t>. Available at: https://www.gsb.stanford.edu/insights/brian-chesky-managing-through-crisis-uncertainty (Accessed: 9 May 2024).</w:t>
      </w:r>
    </w:p>
    <w:p w14:paraId="7901304C" w14:textId="77777777" w:rsidR="00C06DEE" w:rsidRPr="001A62C5" w:rsidRDefault="00C06DEE" w:rsidP="001A62C5">
      <w:pPr>
        <w:rPr>
          <w:rFonts w:cs="Arial"/>
          <w:noProof/>
          <w:szCs w:val="24"/>
        </w:rPr>
      </w:pPr>
      <w:r w:rsidRPr="001A62C5">
        <w:rPr>
          <w:rFonts w:cs="Arial"/>
          <w:noProof/>
          <w:szCs w:val="24"/>
        </w:rPr>
        <w:t xml:space="preserve">Mullins, L. (2016) </w:t>
      </w:r>
      <w:r w:rsidRPr="001A62C5">
        <w:rPr>
          <w:rFonts w:cs="Arial"/>
          <w:i/>
          <w:iCs/>
          <w:noProof/>
          <w:szCs w:val="24"/>
        </w:rPr>
        <w:t>Management and Organisational Behaviour</w:t>
      </w:r>
      <w:r w:rsidRPr="001A62C5">
        <w:rPr>
          <w:rFonts w:cs="Arial"/>
          <w:noProof/>
          <w:szCs w:val="24"/>
        </w:rPr>
        <w:t>. (11th edition). Harlow: Pearson.</w:t>
      </w:r>
    </w:p>
    <w:p w14:paraId="3DA6DB74" w14:textId="77777777" w:rsidR="00C06DEE" w:rsidRPr="001A62C5" w:rsidRDefault="00C06DEE" w:rsidP="001A62C5">
      <w:pPr>
        <w:rPr>
          <w:rFonts w:cs="Arial"/>
          <w:noProof/>
          <w:szCs w:val="24"/>
        </w:rPr>
      </w:pPr>
      <w:r w:rsidRPr="001A62C5">
        <w:rPr>
          <w:rFonts w:cs="Arial"/>
          <w:noProof/>
          <w:szCs w:val="24"/>
        </w:rPr>
        <w:lastRenderedPageBreak/>
        <w:t xml:space="preserve">Mullins, L. (2020) </w:t>
      </w:r>
      <w:r w:rsidRPr="001A62C5">
        <w:rPr>
          <w:rFonts w:cs="Arial"/>
          <w:i/>
          <w:iCs/>
          <w:noProof/>
          <w:szCs w:val="24"/>
        </w:rPr>
        <w:t>Organisational Behaviour in the Workplace</w:t>
      </w:r>
      <w:r w:rsidRPr="001A62C5">
        <w:rPr>
          <w:rFonts w:cs="Arial"/>
          <w:noProof/>
          <w:szCs w:val="24"/>
        </w:rPr>
        <w:t xml:space="preserve"> (12th edition) Harlow: Pearson.</w:t>
      </w:r>
    </w:p>
    <w:p w14:paraId="453DD71E" w14:textId="77777777" w:rsidR="00C06DEE" w:rsidRPr="001A62C5" w:rsidRDefault="00C06DEE" w:rsidP="001A62C5">
      <w:pPr>
        <w:rPr>
          <w:rFonts w:cs="Arial"/>
          <w:noProof/>
          <w:szCs w:val="24"/>
        </w:rPr>
      </w:pPr>
      <w:r w:rsidRPr="001A62C5">
        <w:rPr>
          <w:rFonts w:cs="Arial"/>
          <w:noProof/>
          <w:szCs w:val="24"/>
        </w:rPr>
        <w:t xml:space="preserve">Mullins, L. and Dosser, P. (2013) </w:t>
      </w:r>
      <w:r w:rsidRPr="001A62C5">
        <w:rPr>
          <w:rFonts w:cs="Arial"/>
          <w:i/>
          <w:iCs/>
          <w:noProof/>
          <w:szCs w:val="24"/>
        </w:rPr>
        <w:t>Hospitality Management and Organisational Behaviour</w:t>
      </w:r>
      <w:r w:rsidRPr="001A62C5">
        <w:rPr>
          <w:rFonts w:cs="Arial"/>
          <w:noProof/>
          <w:szCs w:val="24"/>
        </w:rPr>
        <w:t>. (5th Ed) Harlow: Pearson.</w:t>
      </w:r>
    </w:p>
    <w:p w14:paraId="70727BE7" w14:textId="77777777" w:rsidR="00C06DEE" w:rsidRPr="001A62C5" w:rsidRDefault="00C06DEE" w:rsidP="001A62C5">
      <w:pPr>
        <w:rPr>
          <w:rFonts w:cs="Arial"/>
          <w:noProof/>
          <w:szCs w:val="24"/>
        </w:rPr>
      </w:pPr>
      <w:r w:rsidRPr="001A62C5">
        <w:rPr>
          <w:rFonts w:cs="Arial"/>
          <w:noProof/>
          <w:szCs w:val="24"/>
        </w:rPr>
        <w:t>Reidhead, C. (2020) Impact of organizational culture on employee satisfaction: A case of Hilton hotel, United Kingdom. Journal of Economics and Business, 3(1), Vol.3, No.1, 432-437.</w:t>
      </w:r>
    </w:p>
    <w:p w14:paraId="73083D3C" w14:textId="77777777" w:rsidR="00C06DEE" w:rsidRPr="001A62C5" w:rsidRDefault="00C06DEE" w:rsidP="001A62C5">
      <w:pPr>
        <w:rPr>
          <w:rFonts w:cs="Arial"/>
          <w:noProof/>
          <w:szCs w:val="24"/>
        </w:rPr>
      </w:pPr>
      <w:r w:rsidRPr="001A62C5">
        <w:rPr>
          <w:rFonts w:cs="Arial"/>
          <w:noProof/>
          <w:szCs w:val="24"/>
        </w:rPr>
        <w:t xml:space="preserve">Robbins, S., Judge, T.A., Millett, B. and Boyle, M. (2013) </w:t>
      </w:r>
      <w:r w:rsidRPr="001A62C5">
        <w:rPr>
          <w:rFonts w:cs="Arial"/>
          <w:i/>
          <w:iCs/>
          <w:noProof/>
          <w:szCs w:val="24"/>
        </w:rPr>
        <w:t>Organisational behaviour</w:t>
      </w:r>
      <w:r w:rsidRPr="001A62C5">
        <w:rPr>
          <w:rFonts w:cs="Arial"/>
          <w:noProof/>
          <w:szCs w:val="24"/>
        </w:rPr>
        <w:t>. Pearson Higher Education AU.</w:t>
      </w:r>
    </w:p>
    <w:p w14:paraId="1E220B6E" w14:textId="77777777" w:rsidR="00C06DEE" w:rsidRPr="001A62C5" w:rsidRDefault="00C06DEE" w:rsidP="001A62C5">
      <w:pPr>
        <w:pStyle w:val="NormalWeb"/>
        <w:spacing w:before="0" w:beforeAutospacing="0" w:after="240" w:afterAutospacing="0" w:line="480" w:lineRule="auto"/>
        <w:jc w:val="both"/>
        <w:rPr>
          <w:rFonts w:ascii="Arial" w:hAnsi="Arial" w:cs="Arial"/>
          <w:noProof/>
        </w:rPr>
      </w:pPr>
      <w:r w:rsidRPr="001A62C5">
        <w:rPr>
          <w:rFonts w:ascii="Arial" w:hAnsi="Arial" w:cs="Arial"/>
          <w:noProof/>
        </w:rPr>
        <w:t xml:space="preserve">Sridharan, M. (2022) </w:t>
      </w:r>
      <w:r w:rsidRPr="001A62C5">
        <w:rPr>
          <w:rFonts w:ascii="Arial" w:hAnsi="Arial" w:cs="Arial"/>
          <w:i/>
          <w:iCs/>
          <w:noProof/>
        </w:rPr>
        <w:t>Blake &amp; Mouton Managerial Grid</w:t>
      </w:r>
      <w:r w:rsidRPr="001A62C5">
        <w:rPr>
          <w:rFonts w:ascii="Arial" w:hAnsi="Arial" w:cs="Arial"/>
          <w:noProof/>
        </w:rPr>
        <w:t>. Available at: https://thinkinsights.net/leadership/blake-mouton-managerial-grid/ (Accessed: 10 May 2024).</w:t>
      </w:r>
    </w:p>
    <w:p w14:paraId="1B1D2C57" w14:textId="77777777" w:rsidR="00C06DEE" w:rsidRPr="001A62C5" w:rsidRDefault="00C06DEE" w:rsidP="001A62C5">
      <w:pPr>
        <w:pStyle w:val="NormalWeb"/>
        <w:spacing w:before="0" w:beforeAutospacing="0" w:after="240" w:afterAutospacing="0" w:line="480" w:lineRule="auto"/>
        <w:jc w:val="both"/>
        <w:rPr>
          <w:rFonts w:ascii="Arial" w:hAnsi="Arial" w:cs="Arial"/>
          <w:noProof/>
        </w:rPr>
      </w:pPr>
      <w:r w:rsidRPr="001A62C5">
        <w:rPr>
          <w:rFonts w:ascii="Arial" w:hAnsi="Arial" w:cs="Arial"/>
          <w:noProof/>
        </w:rPr>
        <w:t xml:space="preserve">startups.com (2024) </w:t>
      </w:r>
      <w:r w:rsidRPr="001A62C5">
        <w:rPr>
          <w:rFonts w:ascii="Arial" w:hAnsi="Arial" w:cs="Arial"/>
          <w:i/>
          <w:iCs/>
          <w:noProof/>
        </w:rPr>
        <w:t>An Unbelievable Journey | Interview with Brian Chesky | Founder Story</w:t>
      </w:r>
      <w:r w:rsidRPr="001A62C5">
        <w:rPr>
          <w:rFonts w:ascii="Arial" w:hAnsi="Arial" w:cs="Arial"/>
          <w:noProof/>
        </w:rPr>
        <w:t>. Available at: https://www.startups.com/library/founder-stories/brian-chesky (Accessed: 9 May 2024).</w:t>
      </w:r>
    </w:p>
    <w:p w14:paraId="493AD3FB" w14:textId="77777777" w:rsidR="00C06DEE" w:rsidRPr="001A62C5" w:rsidRDefault="00C06DEE" w:rsidP="001A62C5">
      <w:pPr>
        <w:pStyle w:val="NormalWeb"/>
        <w:spacing w:before="0" w:beforeAutospacing="0" w:after="240" w:afterAutospacing="0" w:line="480" w:lineRule="auto"/>
        <w:jc w:val="both"/>
        <w:rPr>
          <w:rFonts w:ascii="Arial" w:hAnsi="Arial" w:cs="Arial"/>
          <w:noProof/>
        </w:rPr>
      </w:pPr>
      <w:r w:rsidRPr="001A62C5">
        <w:rPr>
          <w:rFonts w:ascii="Arial" w:hAnsi="Arial" w:cs="Arial"/>
          <w:noProof/>
        </w:rPr>
        <w:t xml:space="preserve">Tenney, M. (2023) </w:t>
      </w:r>
      <w:r w:rsidRPr="001A62C5">
        <w:rPr>
          <w:rFonts w:ascii="Arial" w:hAnsi="Arial" w:cs="Arial"/>
          <w:i/>
          <w:iCs/>
          <w:noProof/>
        </w:rPr>
        <w:t>Employee Motivation and Its Impact on Productivity - Business Leadership Today</w:t>
      </w:r>
      <w:r w:rsidRPr="001A62C5">
        <w:rPr>
          <w:rFonts w:ascii="Arial" w:hAnsi="Arial" w:cs="Arial"/>
          <w:noProof/>
        </w:rPr>
        <w:t>. Available at: https://businessleadershiptoday.com/employee-motivation-and-its-impact-on-productivity/ (Accessed: 9 May 2024).</w:t>
      </w:r>
    </w:p>
    <w:p w14:paraId="70E31DDF" w14:textId="77777777" w:rsidR="00C06DEE" w:rsidRPr="001A62C5" w:rsidRDefault="00C06DEE" w:rsidP="001A62C5">
      <w:pPr>
        <w:rPr>
          <w:rFonts w:cs="Arial"/>
          <w:noProof/>
          <w:szCs w:val="24"/>
        </w:rPr>
      </w:pPr>
      <w:r w:rsidRPr="001A62C5">
        <w:rPr>
          <w:rFonts w:cs="Arial"/>
          <w:noProof/>
          <w:szCs w:val="24"/>
        </w:rPr>
        <w:t xml:space="preserve">Vuković, A.J., Damnjanović, J., Papić-Blagojević, N., Jošanov-Vrgović, I. and Gagić, S. (2018) Impact of leadership on innovation: Evidence from the hotel industry. </w:t>
      </w:r>
      <w:r w:rsidRPr="001A62C5">
        <w:rPr>
          <w:rFonts w:cs="Arial"/>
          <w:i/>
          <w:iCs/>
          <w:noProof/>
          <w:szCs w:val="24"/>
        </w:rPr>
        <w:t>Management: Journal of Sustainable Business and Management Solutions in Emerging Economies</w:t>
      </w:r>
      <w:r w:rsidRPr="001A62C5">
        <w:rPr>
          <w:rFonts w:cs="Arial"/>
          <w:noProof/>
          <w:szCs w:val="24"/>
        </w:rPr>
        <w:t xml:space="preserve">, </w:t>
      </w:r>
      <w:r w:rsidRPr="001A62C5">
        <w:rPr>
          <w:rFonts w:cs="Arial"/>
          <w:i/>
          <w:iCs/>
          <w:noProof/>
          <w:szCs w:val="24"/>
        </w:rPr>
        <w:t>23</w:t>
      </w:r>
      <w:r w:rsidRPr="001A62C5">
        <w:rPr>
          <w:rFonts w:cs="Arial"/>
          <w:noProof/>
          <w:szCs w:val="24"/>
        </w:rPr>
        <w:t>(3), pp.57-66.</w:t>
      </w:r>
    </w:p>
    <w:p w14:paraId="53FDDE1C" w14:textId="0DEF47DD" w:rsidR="00C06DEE" w:rsidRPr="001A62C5" w:rsidRDefault="00C06DEE" w:rsidP="001A62C5">
      <w:pPr>
        <w:rPr>
          <w:rFonts w:cs="Arial"/>
          <w:noProof/>
          <w:szCs w:val="24"/>
          <w:shd w:val="clear" w:color="auto" w:fill="FFFFFF"/>
        </w:rPr>
      </w:pPr>
      <w:r w:rsidRPr="001A62C5">
        <w:rPr>
          <w:rFonts w:cs="Arial"/>
          <w:noProof/>
          <w:szCs w:val="24"/>
          <w:shd w:val="clear" w:color="auto" w:fill="FFFFFF"/>
        </w:rPr>
        <w:lastRenderedPageBreak/>
        <w:t>Whitelaw, P.A. (2013) Leadership up the ladder: The construction of leadership styles in the hospitality industry. </w:t>
      </w:r>
      <w:r w:rsidRPr="001A62C5">
        <w:rPr>
          <w:rFonts w:cs="Arial"/>
          <w:i/>
          <w:iCs/>
          <w:noProof/>
          <w:szCs w:val="24"/>
          <w:shd w:val="clear" w:color="auto" w:fill="FFFFFF"/>
        </w:rPr>
        <w:t>The</w:t>
      </w:r>
      <w:r w:rsidR="00C45506" w:rsidRPr="001A62C5">
        <w:rPr>
          <w:rFonts w:cs="Arial"/>
          <w:i/>
          <w:iCs/>
          <w:noProof/>
          <w:szCs w:val="24"/>
          <w:shd w:val="clear" w:color="auto" w:fill="FFFFFF"/>
        </w:rPr>
        <w:t xml:space="preserve"> </w:t>
      </w:r>
      <w:r w:rsidRPr="001A62C5">
        <w:rPr>
          <w:rFonts w:cs="Arial"/>
          <w:i/>
          <w:iCs/>
          <w:noProof/>
          <w:szCs w:val="24"/>
          <w:shd w:val="clear" w:color="auto" w:fill="FFFFFF"/>
        </w:rPr>
        <w:t>Journal of Contemporary Issues in Business and Government</w:t>
      </w:r>
      <w:r w:rsidRPr="001A62C5">
        <w:rPr>
          <w:rFonts w:cs="Arial"/>
          <w:noProof/>
          <w:szCs w:val="24"/>
          <w:shd w:val="clear" w:color="auto" w:fill="FFFFFF"/>
        </w:rPr>
        <w:t>, </w:t>
      </w:r>
      <w:r w:rsidRPr="001A62C5">
        <w:rPr>
          <w:rFonts w:cs="Arial"/>
          <w:i/>
          <w:iCs/>
          <w:noProof/>
          <w:szCs w:val="24"/>
          <w:shd w:val="clear" w:color="auto" w:fill="FFFFFF"/>
        </w:rPr>
        <w:t>19</w:t>
      </w:r>
      <w:r w:rsidRPr="001A62C5">
        <w:rPr>
          <w:rFonts w:cs="Arial"/>
          <w:noProof/>
          <w:szCs w:val="24"/>
          <w:shd w:val="clear" w:color="auto" w:fill="FFFFFF"/>
        </w:rPr>
        <w:t>(1), pp.65-79.</w:t>
      </w:r>
    </w:p>
    <w:sectPr w:rsidR="00C06DEE" w:rsidRPr="001A62C5" w:rsidSect="00616BB9">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89D056" w14:textId="77777777" w:rsidR="00FF0C10" w:rsidRDefault="00FF0C10" w:rsidP="000D5A70">
      <w:pPr>
        <w:spacing w:after="0" w:line="240" w:lineRule="auto"/>
      </w:pPr>
      <w:r>
        <w:separator/>
      </w:r>
    </w:p>
  </w:endnote>
  <w:endnote w:type="continuationSeparator" w:id="0">
    <w:p w14:paraId="28E78EFE" w14:textId="77777777" w:rsidR="00FF0C10" w:rsidRDefault="00FF0C10" w:rsidP="000D5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958037"/>
      <w:docPartObj>
        <w:docPartGallery w:val="Page Numbers (Bottom of Page)"/>
        <w:docPartUnique/>
      </w:docPartObj>
    </w:sdtPr>
    <w:sdtEndPr>
      <w:rPr>
        <w:noProof/>
      </w:rPr>
    </w:sdtEndPr>
    <w:sdtContent>
      <w:p w14:paraId="519F4448" w14:textId="74B5D760" w:rsidR="000D5A70" w:rsidRDefault="000D5A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A12BBA" w14:textId="77777777" w:rsidR="000D5A70" w:rsidRDefault="000D5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88DB9D" w14:textId="77777777" w:rsidR="00FF0C10" w:rsidRDefault="00FF0C10" w:rsidP="000D5A70">
      <w:pPr>
        <w:spacing w:after="0" w:line="240" w:lineRule="auto"/>
      </w:pPr>
      <w:r>
        <w:separator/>
      </w:r>
    </w:p>
  </w:footnote>
  <w:footnote w:type="continuationSeparator" w:id="0">
    <w:p w14:paraId="51825F9A" w14:textId="77777777" w:rsidR="00FF0C10" w:rsidRDefault="00FF0C10" w:rsidP="000D5A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A6C35"/>
    <w:multiLevelType w:val="hybridMultilevel"/>
    <w:tmpl w:val="1818B8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520FF9"/>
    <w:multiLevelType w:val="hybridMultilevel"/>
    <w:tmpl w:val="08C600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255617">
    <w:abstractNumId w:val="0"/>
  </w:num>
  <w:num w:numId="2" w16cid:durableId="747434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TQ3NjM2MDYzMDAyNjdQ0lEKTi0uzszPAykwrgUAfHcVuiwAAAA="/>
  </w:docVars>
  <w:rsids>
    <w:rsidRoot w:val="00EB7DB7"/>
    <w:rsid w:val="00013C8D"/>
    <w:rsid w:val="00094008"/>
    <w:rsid w:val="000C4B08"/>
    <w:rsid w:val="000D5A70"/>
    <w:rsid w:val="001053E9"/>
    <w:rsid w:val="001129A0"/>
    <w:rsid w:val="001439BF"/>
    <w:rsid w:val="00165E60"/>
    <w:rsid w:val="001A62C5"/>
    <w:rsid w:val="001B6213"/>
    <w:rsid w:val="0021446C"/>
    <w:rsid w:val="00237DC7"/>
    <w:rsid w:val="0026571C"/>
    <w:rsid w:val="002B6FEF"/>
    <w:rsid w:val="002B75E9"/>
    <w:rsid w:val="002F4085"/>
    <w:rsid w:val="003306DF"/>
    <w:rsid w:val="00360762"/>
    <w:rsid w:val="00364AAE"/>
    <w:rsid w:val="00375694"/>
    <w:rsid w:val="003A430F"/>
    <w:rsid w:val="003F7152"/>
    <w:rsid w:val="00433368"/>
    <w:rsid w:val="004A5A19"/>
    <w:rsid w:val="0050633C"/>
    <w:rsid w:val="005A2AB2"/>
    <w:rsid w:val="005B31CA"/>
    <w:rsid w:val="005F48BE"/>
    <w:rsid w:val="005F5CAF"/>
    <w:rsid w:val="00616BB9"/>
    <w:rsid w:val="00642CD9"/>
    <w:rsid w:val="00646AA9"/>
    <w:rsid w:val="00650CCA"/>
    <w:rsid w:val="006E0559"/>
    <w:rsid w:val="00732837"/>
    <w:rsid w:val="00770E72"/>
    <w:rsid w:val="007841FC"/>
    <w:rsid w:val="007A3AB5"/>
    <w:rsid w:val="007A415B"/>
    <w:rsid w:val="00811417"/>
    <w:rsid w:val="00841A97"/>
    <w:rsid w:val="00883CB8"/>
    <w:rsid w:val="00890C96"/>
    <w:rsid w:val="008B119F"/>
    <w:rsid w:val="008F419F"/>
    <w:rsid w:val="009237DF"/>
    <w:rsid w:val="00944283"/>
    <w:rsid w:val="009A5E3A"/>
    <w:rsid w:val="009F123F"/>
    <w:rsid w:val="00A4261C"/>
    <w:rsid w:val="00A4486B"/>
    <w:rsid w:val="00A5488F"/>
    <w:rsid w:val="00A720B4"/>
    <w:rsid w:val="00AE4577"/>
    <w:rsid w:val="00B066DD"/>
    <w:rsid w:val="00B068E8"/>
    <w:rsid w:val="00BB7CF3"/>
    <w:rsid w:val="00C0289D"/>
    <w:rsid w:val="00C06DEE"/>
    <w:rsid w:val="00C24C68"/>
    <w:rsid w:val="00C43E52"/>
    <w:rsid w:val="00C45506"/>
    <w:rsid w:val="00C56F61"/>
    <w:rsid w:val="00C61363"/>
    <w:rsid w:val="00C87DED"/>
    <w:rsid w:val="00C900BF"/>
    <w:rsid w:val="00CB4D1E"/>
    <w:rsid w:val="00CD6A43"/>
    <w:rsid w:val="00D276AB"/>
    <w:rsid w:val="00D5644A"/>
    <w:rsid w:val="00D73098"/>
    <w:rsid w:val="00DF4EC9"/>
    <w:rsid w:val="00E00EC7"/>
    <w:rsid w:val="00E026BA"/>
    <w:rsid w:val="00E0440B"/>
    <w:rsid w:val="00E3498E"/>
    <w:rsid w:val="00EB7DB7"/>
    <w:rsid w:val="00EC31DA"/>
    <w:rsid w:val="00ED5382"/>
    <w:rsid w:val="00EE1AC4"/>
    <w:rsid w:val="00EE2670"/>
    <w:rsid w:val="00F1588D"/>
    <w:rsid w:val="00F773AE"/>
    <w:rsid w:val="00F84013"/>
    <w:rsid w:val="00FF0C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2CE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CD9"/>
    <w:pPr>
      <w:spacing w:line="480" w:lineRule="auto"/>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5E60"/>
    <w:pPr>
      <w:ind w:left="720"/>
      <w:contextualSpacing/>
    </w:pPr>
  </w:style>
  <w:style w:type="paragraph" w:styleId="Header">
    <w:name w:val="header"/>
    <w:basedOn w:val="Normal"/>
    <w:link w:val="HeaderChar"/>
    <w:uiPriority w:val="99"/>
    <w:unhideWhenUsed/>
    <w:rsid w:val="000D5A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A70"/>
    <w:rPr>
      <w:rFonts w:ascii="Arial" w:hAnsi="Arial"/>
      <w:sz w:val="24"/>
    </w:rPr>
  </w:style>
  <w:style w:type="paragraph" w:styleId="Footer">
    <w:name w:val="footer"/>
    <w:basedOn w:val="Normal"/>
    <w:link w:val="FooterChar"/>
    <w:uiPriority w:val="99"/>
    <w:unhideWhenUsed/>
    <w:rsid w:val="000D5A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A70"/>
    <w:rPr>
      <w:rFonts w:ascii="Arial" w:hAnsi="Arial"/>
      <w:sz w:val="24"/>
    </w:rPr>
  </w:style>
  <w:style w:type="character" w:styleId="Hyperlink">
    <w:name w:val="Hyperlink"/>
    <w:basedOn w:val="DefaultParagraphFont"/>
    <w:uiPriority w:val="99"/>
    <w:unhideWhenUsed/>
    <w:rsid w:val="007A3AB5"/>
    <w:rPr>
      <w:color w:val="0563C1" w:themeColor="hyperlink"/>
      <w:u w:val="single"/>
    </w:rPr>
  </w:style>
  <w:style w:type="character" w:styleId="UnresolvedMention">
    <w:name w:val="Unresolved Mention"/>
    <w:basedOn w:val="DefaultParagraphFont"/>
    <w:uiPriority w:val="99"/>
    <w:semiHidden/>
    <w:unhideWhenUsed/>
    <w:rsid w:val="007A3AB5"/>
    <w:rPr>
      <w:color w:val="605E5C"/>
      <w:shd w:val="clear" w:color="auto" w:fill="E1DFDD"/>
    </w:rPr>
  </w:style>
  <w:style w:type="paragraph" w:styleId="NormalWeb">
    <w:name w:val="Normal (Web)"/>
    <w:basedOn w:val="Normal"/>
    <w:uiPriority w:val="99"/>
    <w:unhideWhenUsed/>
    <w:rsid w:val="003306DF"/>
    <w:pPr>
      <w:spacing w:before="100" w:beforeAutospacing="1" w:after="100" w:afterAutospacing="1" w:line="240" w:lineRule="auto"/>
      <w:jc w:val="left"/>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758036">
      <w:bodyDiv w:val="1"/>
      <w:marLeft w:val="0"/>
      <w:marRight w:val="0"/>
      <w:marTop w:val="0"/>
      <w:marBottom w:val="0"/>
      <w:divBdr>
        <w:top w:val="none" w:sz="0" w:space="0" w:color="auto"/>
        <w:left w:val="none" w:sz="0" w:space="0" w:color="auto"/>
        <w:bottom w:val="none" w:sz="0" w:space="0" w:color="auto"/>
        <w:right w:val="none" w:sz="0" w:space="0" w:color="auto"/>
      </w:divBdr>
      <w:divsChild>
        <w:div w:id="439107078">
          <w:marLeft w:val="0"/>
          <w:marRight w:val="0"/>
          <w:marTop w:val="0"/>
          <w:marBottom w:val="0"/>
          <w:divBdr>
            <w:top w:val="none" w:sz="0" w:space="0" w:color="auto"/>
            <w:left w:val="none" w:sz="0" w:space="0" w:color="auto"/>
            <w:bottom w:val="none" w:sz="0" w:space="0" w:color="auto"/>
            <w:right w:val="none" w:sz="0" w:space="0" w:color="auto"/>
          </w:divBdr>
        </w:div>
      </w:divsChild>
    </w:div>
    <w:div w:id="479887291">
      <w:bodyDiv w:val="1"/>
      <w:marLeft w:val="0"/>
      <w:marRight w:val="0"/>
      <w:marTop w:val="0"/>
      <w:marBottom w:val="0"/>
      <w:divBdr>
        <w:top w:val="none" w:sz="0" w:space="0" w:color="auto"/>
        <w:left w:val="none" w:sz="0" w:space="0" w:color="auto"/>
        <w:bottom w:val="none" w:sz="0" w:space="0" w:color="auto"/>
        <w:right w:val="none" w:sz="0" w:space="0" w:color="auto"/>
      </w:divBdr>
      <w:divsChild>
        <w:div w:id="653875807">
          <w:marLeft w:val="0"/>
          <w:marRight w:val="0"/>
          <w:marTop w:val="0"/>
          <w:marBottom w:val="0"/>
          <w:divBdr>
            <w:top w:val="none" w:sz="0" w:space="0" w:color="auto"/>
            <w:left w:val="none" w:sz="0" w:space="0" w:color="auto"/>
            <w:bottom w:val="none" w:sz="0" w:space="0" w:color="auto"/>
            <w:right w:val="none" w:sz="0" w:space="0" w:color="auto"/>
          </w:divBdr>
        </w:div>
      </w:divsChild>
    </w:div>
    <w:div w:id="862519506">
      <w:bodyDiv w:val="1"/>
      <w:marLeft w:val="0"/>
      <w:marRight w:val="0"/>
      <w:marTop w:val="0"/>
      <w:marBottom w:val="0"/>
      <w:divBdr>
        <w:top w:val="none" w:sz="0" w:space="0" w:color="auto"/>
        <w:left w:val="none" w:sz="0" w:space="0" w:color="auto"/>
        <w:bottom w:val="none" w:sz="0" w:space="0" w:color="auto"/>
        <w:right w:val="none" w:sz="0" w:space="0" w:color="auto"/>
      </w:divBdr>
      <w:divsChild>
        <w:div w:id="567377146">
          <w:marLeft w:val="0"/>
          <w:marRight w:val="0"/>
          <w:marTop w:val="0"/>
          <w:marBottom w:val="0"/>
          <w:divBdr>
            <w:top w:val="none" w:sz="0" w:space="0" w:color="auto"/>
            <w:left w:val="none" w:sz="0" w:space="0" w:color="auto"/>
            <w:bottom w:val="none" w:sz="0" w:space="0" w:color="auto"/>
            <w:right w:val="none" w:sz="0" w:space="0" w:color="auto"/>
          </w:divBdr>
        </w:div>
      </w:divsChild>
    </w:div>
    <w:div w:id="1159689060">
      <w:bodyDiv w:val="1"/>
      <w:marLeft w:val="0"/>
      <w:marRight w:val="0"/>
      <w:marTop w:val="0"/>
      <w:marBottom w:val="0"/>
      <w:divBdr>
        <w:top w:val="none" w:sz="0" w:space="0" w:color="auto"/>
        <w:left w:val="none" w:sz="0" w:space="0" w:color="auto"/>
        <w:bottom w:val="none" w:sz="0" w:space="0" w:color="auto"/>
        <w:right w:val="none" w:sz="0" w:space="0" w:color="auto"/>
      </w:divBdr>
      <w:divsChild>
        <w:div w:id="157697764">
          <w:marLeft w:val="0"/>
          <w:marRight w:val="0"/>
          <w:marTop w:val="0"/>
          <w:marBottom w:val="0"/>
          <w:divBdr>
            <w:top w:val="none" w:sz="0" w:space="0" w:color="auto"/>
            <w:left w:val="none" w:sz="0" w:space="0" w:color="auto"/>
            <w:bottom w:val="none" w:sz="0" w:space="0" w:color="auto"/>
            <w:right w:val="none" w:sz="0" w:space="0" w:color="auto"/>
          </w:divBdr>
        </w:div>
      </w:divsChild>
    </w:div>
    <w:div w:id="1504398343">
      <w:bodyDiv w:val="1"/>
      <w:marLeft w:val="0"/>
      <w:marRight w:val="0"/>
      <w:marTop w:val="0"/>
      <w:marBottom w:val="0"/>
      <w:divBdr>
        <w:top w:val="none" w:sz="0" w:space="0" w:color="auto"/>
        <w:left w:val="none" w:sz="0" w:space="0" w:color="auto"/>
        <w:bottom w:val="none" w:sz="0" w:space="0" w:color="auto"/>
        <w:right w:val="none" w:sz="0" w:space="0" w:color="auto"/>
      </w:divBdr>
      <w:divsChild>
        <w:div w:id="1845144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2711</Words>
  <Characters>15456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2024-05-09T18:27:00Z</dcterms:created>
  <dcterms:modified xsi:type="dcterms:W3CDTF">2024-05-10T13:31:00Z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2024-05-09T18:32:01Z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0e1d3857-32d5-4832-98a3-b6763a7b5db3</vt:lpwstr>
  </property>
  <property fmtid="{D5CDD505-2E9C-101B-9397-08002B2CF9AE}" pid="8" name="MSIP_Label_defa4170-0d19-0005-0004-bc88714345d2_ContentBits">
    <vt:lpwstr>0</vt:lpwstr>
  </property>
</Properties>
</file>