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71F97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E482A3A" wp14:editId="7188C05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7C7D89" w14:textId="1A41AD64" w:rsidR="007D1947" w:rsidRDefault="00BF030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0E8BDCB" w14:textId="5C812F42" w:rsidR="007D1947" w:rsidRDefault="000048E7" w:rsidP="001A5225">
              <w:pPr>
                <w:pStyle w:val="NoSpacing"/>
                <w:rPr>
                  <w:color w:val="5B9BD5" w:themeColor="accent1"/>
                  <w:sz w:val="28"/>
                  <w:szCs w:val="28"/>
                </w:rPr>
              </w:pPr>
              <w:r>
                <w:rPr>
                  <w:color w:val="5B9BD5" w:themeColor="accent1"/>
                  <w:sz w:val="28"/>
                  <w:szCs w:val="28"/>
                </w:rPr>
                <w:t>REFLECTIVE REPORT</w:t>
              </w:r>
            </w:p>
          </w:sdtContent>
        </w:sdt>
        <w:p w14:paraId="5BC60A75"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2646EE0C" wp14:editId="0A26F75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8C120E" w14:textId="454FCFDC" w:rsidR="001A5225" w:rsidRPr="001A5225" w:rsidRDefault="000048E7">
          <w:pPr>
            <w:pStyle w:val="NoSpacing"/>
            <w:spacing w:before="480"/>
            <w:jc w:val="center"/>
            <w:rPr>
              <w:color w:val="5B9BD5" w:themeColor="accent1"/>
              <w:sz w:val="44"/>
              <w:szCs w:val="44"/>
            </w:rPr>
          </w:pPr>
          <w:r>
            <w:rPr>
              <w:color w:val="5B9BD5" w:themeColor="accent1"/>
              <w:sz w:val="44"/>
              <w:szCs w:val="44"/>
            </w:rPr>
            <w:t>VALENTINA MASCOV</w:t>
          </w:r>
          <w:r w:rsidR="001A5225" w:rsidRPr="001A5225">
            <w:rPr>
              <w:color w:val="5B9BD5" w:themeColor="accent1"/>
              <w:sz w:val="44"/>
              <w:szCs w:val="44"/>
            </w:rPr>
            <w:t xml:space="preserve"> </w:t>
          </w:r>
        </w:p>
        <w:p w14:paraId="339D7DFA" w14:textId="42F61B06" w:rsidR="001A5225" w:rsidRPr="001A5225" w:rsidRDefault="000048E7">
          <w:pPr>
            <w:pStyle w:val="NoSpacing"/>
            <w:spacing w:before="480"/>
            <w:jc w:val="center"/>
            <w:rPr>
              <w:color w:val="5B9BD5" w:themeColor="accent1"/>
              <w:sz w:val="44"/>
              <w:szCs w:val="44"/>
            </w:rPr>
          </w:pPr>
          <w:r>
            <w:rPr>
              <w:color w:val="5B9BD5" w:themeColor="accent1"/>
              <w:sz w:val="44"/>
              <w:szCs w:val="44"/>
            </w:rPr>
            <w:t>1</w:t>
          </w:r>
          <w:r w:rsidR="00AC66D8">
            <w:rPr>
              <w:color w:val="5B9BD5" w:themeColor="accent1"/>
              <w:sz w:val="44"/>
              <w:szCs w:val="44"/>
            </w:rPr>
            <w:t>909334</w:t>
          </w:r>
          <w:r w:rsidR="001A5225" w:rsidRPr="001A5225">
            <w:rPr>
              <w:color w:val="5B9BD5" w:themeColor="accent1"/>
              <w:sz w:val="44"/>
              <w:szCs w:val="44"/>
            </w:rPr>
            <w:t xml:space="preserve"> </w:t>
          </w:r>
        </w:p>
        <w:p w14:paraId="3BF69FF6" w14:textId="77777777" w:rsidR="00D854A5" w:rsidRDefault="001A5225" w:rsidP="001A5225">
          <w:pPr>
            <w:pStyle w:val="Heading1"/>
          </w:pPr>
          <w:bookmarkStart w:id="0" w:name="_Toc106364059"/>
          <w:r>
            <w:rPr>
              <w:noProof/>
              <w:color w:val="5B9BD5" w:themeColor="accent1"/>
              <w:lang w:eastAsia="en-GB"/>
            </w:rPr>
            <mc:AlternateContent>
              <mc:Choice Requires="wps">
                <w:drawing>
                  <wp:anchor distT="0" distB="0" distL="114300" distR="114300" simplePos="0" relativeHeight="251659264" behindDoc="0" locked="0" layoutInCell="1" allowOverlap="1" wp14:anchorId="13EB61D5" wp14:editId="4814D5B6">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EndPr/>
                                <w:sdtContent>
                                  <w:p w14:paraId="032B7A99" w14:textId="63C4E3D7" w:rsidR="007D1947" w:rsidRDefault="00AC66D8">
                                    <w:pPr>
                                      <w:pStyle w:val="NoSpacing"/>
                                      <w:spacing w:after="40"/>
                                      <w:jc w:val="center"/>
                                      <w:rPr>
                                        <w:caps/>
                                        <w:color w:val="5B9BD5" w:themeColor="accent1"/>
                                        <w:sz w:val="28"/>
                                        <w:szCs w:val="28"/>
                                      </w:rPr>
                                    </w:pPr>
                                    <w:r>
                                      <w:rPr>
                                        <w:caps/>
                                        <w:color w:val="5B9BD5" w:themeColor="accent1"/>
                                        <w:sz w:val="28"/>
                                        <w:szCs w:val="28"/>
                                      </w:rPr>
                                      <w:t>June 17, 2022</w:t>
                                    </w:r>
                                  </w:p>
                                </w:sdtContent>
                              </w:sdt>
                              <w:p w14:paraId="360AF768" w14:textId="77777777" w:rsidR="007D1947" w:rsidRDefault="0014395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DC2109F" w14:textId="77777777" w:rsidR="007D1947" w:rsidRDefault="0014395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EB61D5"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&#13;&#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EndPr/>
                          <w:sdtContent>
                            <w:p w14:paraId="032B7A99" w14:textId="63C4E3D7" w:rsidR="007D1947" w:rsidRDefault="00AC66D8">
                              <w:pPr>
                                <w:pStyle w:val="NoSpacing"/>
                                <w:spacing w:after="40"/>
                                <w:jc w:val="center"/>
                                <w:rPr>
                                  <w:caps/>
                                  <w:color w:val="5B9BD5" w:themeColor="accent1"/>
                                  <w:sz w:val="28"/>
                                  <w:szCs w:val="28"/>
                                </w:rPr>
                              </w:pPr>
                              <w:r>
                                <w:rPr>
                                  <w:caps/>
                                  <w:color w:val="5B9BD5" w:themeColor="accent1"/>
                                  <w:sz w:val="28"/>
                                  <w:szCs w:val="28"/>
                                </w:rPr>
                                <w:t>June 17, 2022</w:t>
                              </w:r>
                            </w:p>
                          </w:sdtContent>
                        </w:sdt>
                        <w:p w14:paraId="360AF768" w14:textId="77777777" w:rsidR="007D1947" w:rsidRDefault="0014395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DC2109F" w14:textId="77777777" w:rsidR="007D1947" w:rsidRDefault="0014395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rsidR="007D1947">
            <w:br w:type="page"/>
          </w:r>
        </w:p>
        <w:p w14:paraId="7F63666C" w14:textId="77777777" w:rsidR="007D1947" w:rsidRDefault="007D1947"/>
        <w:sdt>
          <w:sdtPr>
            <w:id w:val="12960243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1C0806F" w14:textId="4D6B40C0" w:rsidR="00857778" w:rsidRDefault="00857778">
              <w:pPr>
                <w:pStyle w:val="TOCHeading"/>
              </w:pPr>
              <w:r>
                <w:t>Table of Contents</w:t>
              </w:r>
            </w:p>
            <w:p w14:paraId="6D0586F3" w14:textId="2A9A9B73" w:rsidR="00857778" w:rsidRDefault="0085777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6364059" w:history="1">
                <w:r>
                  <w:rPr>
                    <w:noProof/>
                    <w:webHidden/>
                  </w:rPr>
                  <w:tab/>
                </w:r>
                <w:r>
                  <w:rPr>
                    <w:noProof/>
                    <w:webHidden/>
                  </w:rPr>
                  <w:fldChar w:fldCharType="begin"/>
                </w:r>
                <w:r>
                  <w:rPr>
                    <w:noProof/>
                    <w:webHidden/>
                  </w:rPr>
                  <w:instrText xml:space="preserve"> PAGEREF _Toc106364059 \h </w:instrText>
                </w:r>
                <w:r>
                  <w:rPr>
                    <w:noProof/>
                    <w:webHidden/>
                  </w:rPr>
                </w:r>
                <w:r>
                  <w:rPr>
                    <w:noProof/>
                    <w:webHidden/>
                  </w:rPr>
                  <w:fldChar w:fldCharType="separate"/>
                </w:r>
                <w:r>
                  <w:rPr>
                    <w:noProof/>
                    <w:webHidden/>
                  </w:rPr>
                  <w:t>0</w:t>
                </w:r>
                <w:r>
                  <w:rPr>
                    <w:noProof/>
                    <w:webHidden/>
                  </w:rPr>
                  <w:fldChar w:fldCharType="end"/>
                </w:r>
              </w:hyperlink>
            </w:p>
            <w:p w14:paraId="08171197" w14:textId="16A83096" w:rsidR="00857778" w:rsidRDefault="00857778">
              <w:pPr>
                <w:pStyle w:val="TOC1"/>
                <w:tabs>
                  <w:tab w:val="right" w:leader="dot" w:pos="9016"/>
                </w:tabs>
                <w:rPr>
                  <w:rFonts w:eastAsiaTheme="minorEastAsia" w:cstheme="minorBidi"/>
                  <w:b w:val="0"/>
                  <w:bCs w:val="0"/>
                  <w:i w:val="0"/>
                  <w:iCs w:val="0"/>
                  <w:noProof/>
                  <w:lang w:eastAsia="en-GB"/>
                </w:rPr>
              </w:pPr>
              <w:hyperlink w:anchor="_Toc106364060" w:history="1">
                <w:r w:rsidRPr="008147C5">
                  <w:rPr>
                    <w:rStyle w:val="Hyperlink"/>
                    <w:noProof/>
                  </w:rPr>
                  <w:t>Introduction</w:t>
                </w:r>
                <w:r>
                  <w:rPr>
                    <w:noProof/>
                    <w:webHidden/>
                  </w:rPr>
                  <w:tab/>
                </w:r>
                <w:r>
                  <w:rPr>
                    <w:noProof/>
                    <w:webHidden/>
                  </w:rPr>
                  <w:fldChar w:fldCharType="begin"/>
                </w:r>
                <w:r>
                  <w:rPr>
                    <w:noProof/>
                    <w:webHidden/>
                  </w:rPr>
                  <w:instrText xml:space="preserve"> PAGEREF _Toc106364060 \h </w:instrText>
                </w:r>
                <w:r>
                  <w:rPr>
                    <w:noProof/>
                    <w:webHidden/>
                  </w:rPr>
                </w:r>
                <w:r>
                  <w:rPr>
                    <w:noProof/>
                    <w:webHidden/>
                  </w:rPr>
                  <w:fldChar w:fldCharType="separate"/>
                </w:r>
                <w:r>
                  <w:rPr>
                    <w:noProof/>
                    <w:webHidden/>
                  </w:rPr>
                  <w:t>2</w:t>
                </w:r>
                <w:r>
                  <w:rPr>
                    <w:noProof/>
                    <w:webHidden/>
                  </w:rPr>
                  <w:fldChar w:fldCharType="end"/>
                </w:r>
              </w:hyperlink>
            </w:p>
            <w:p w14:paraId="780A8453" w14:textId="4AACEE9B" w:rsidR="00857778" w:rsidRDefault="00857778">
              <w:pPr>
                <w:pStyle w:val="TOC1"/>
                <w:tabs>
                  <w:tab w:val="right" w:leader="dot" w:pos="9016"/>
                </w:tabs>
                <w:rPr>
                  <w:rFonts w:eastAsiaTheme="minorEastAsia" w:cstheme="minorBidi"/>
                  <w:b w:val="0"/>
                  <w:bCs w:val="0"/>
                  <w:i w:val="0"/>
                  <w:iCs w:val="0"/>
                  <w:noProof/>
                  <w:lang w:eastAsia="en-GB"/>
                </w:rPr>
              </w:pPr>
              <w:hyperlink w:anchor="_Toc106364061" w:history="1">
                <w:r w:rsidRPr="008147C5">
                  <w:rPr>
                    <w:rStyle w:val="Hyperlink"/>
                    <w:noProof/>
                  </w:rPr>
                  <w:t>Main Findings</w:t>
                </w:r>
                <w:r>
                  <w:rPr>
                    <w:noProof/>
                    <w:webHidden/>
                  </w:rPr>
                  <w:tab/>
                </w:r>
                <w:r>
                  <w:rPr>
                    <w:noProof/>
                    <w:webHidden/>
                  </w:rPr>
                  <w:fldChar w:fldCharType="begin"/>
                </w:r>
                <w:r>
                  <w:rPr>
                    <w:noProof/>
                    <w:webHidden/>
                  </w:rPr>
                  <w:instrText xml:space="preserve"> PAGEREF _Toc106364061 \h </w:instrText>
                </w:r>
                <w:r>
                  <w:rPr>
                    <w:noProof/>
                    <w:webHidden/>
                  </w:rPr>
                </w:r>
                <w:r>
                  <w:rPr>
                    <w:noProof/>
                    <w:webHidden/>
                  </w:rPr>
                  <w:fldChar w:fldCharType="separate"/>
                </w:r>
                <w:r>
                  <w:rPr>
                    <w:noProof/>
                    <w:webHidden/>
                  </w:rPr>
                  <w:t>3</w:t>
                </w:r>
                <w:r>
                  <w:rPr>
                    <w:noProof/>
                    <w:webHidden/>
                  </w:rPr>
                  <w:fldChar w:fldCharType="end"/>
                </w:r>
              </w:hyperlink>
            </w:p>
            <w:p w14:paraId="46836661" w14:textId="57745DCE" w:rsidR="00857778" w:rsidRDefault="00857778">
              <w:pPr>
                <w:pStyle w:val="TOC2"/>
                <w:tabs>
                  <w:tab w:val="left" w:pos="660"/>
                  <w:tab w:val="right" w:leader="dot" w:pos="9016"/>
                </w:tabs>
                <w:rPr>
                  <w:rFonts w:eastAsiaTheme="minorEastAsia" w:cstheme="minorBidi"/>
                  <w:b w:val="0"/>
                  <w:bCs w:val="0"/>
                  <w:noProof/>
                  <w:sz w:val="24"/>
                  <w:szCs w:val="24"/>
                  <w:lang w:eastAsia="en-GB"/>
                </w:rPr>
              </w:pPr>
              <w:hyperlink w:anchor="_Toc106364062" w:history="1">
                <w:r w:rsidRPr="008147C5">
                  <w:rPr>
                    <w:rStyle w:val="Hyperlink"/>
                    <w:noProof/>
                  </w:rPr>
                  <w:t>1.</w:t>
                </w:r>
                <w:r>
                  <w:rPr>
                    <w:rFonts w:eastAsiaTheme="minorEastAsia" w:cstheme="minorBidi"/>
                    <w:b w:val="0"/>
                    <w:bCs w:val="0"/>
                    <w:noProof/>
                    <w:sz w:val="24"/>
                    <w:szCs w:val="24"/>
                    <w:lang w:eastAsia="en-GB"/>
                  </w:rPr>
                  <w:tab/>
                </w:r>
                <w:r w:rsidRPr="008147C5">
                  <w:rPr>
                    <w:rStyle w:val="Hyperlink"/>
                    <w:noProof/>
                  </w:rPr>
                  <w:t>Personal SMART goal</w:t>
                </w:r>
                <w:r>
                  <w:rPr>
                    <w:noProof/>
                    <w:webHidden/>
                  </w:rPr>
                  <w:tab/>
                </w:r>
                <w:r>
                  <w:rPr>
                    <w:noProof/>
                    <w:webHidden/>
                  </w:rPr>
                  <w:fldChar w:fldCharType="begin"/>
                </w:r>
                <w:r>
                  <w:rPr>
                    <w:noProof/>
                    <w:webHidden/>
                  </w:rPr>
                  <w:instrText xml:space="preserve"> PAGEREF _Toc106364062 \h </w:instrText>
                </w:r>
                <w:r>
                  <w:rPr>
                    <w:noProof/>
                    <w:webHidden/>
                  </w:rPr>
                </w:r>
                <w:r>
                  <w:rPr>
                    <w:noProof/>
                    <w:webHidden/>
                  </w:rPr>
                  <w:fldChar w:fldCharType="separate"/>
                </w:r>
                <w:r>
                  <w:rPr>
                    <w:noProof/>
                    <w:webHidden/>
                  </w:rPr>
                  <w:t>3</w:t>
                </w:r>
                <w:r>
                  <w:rPr>
                    <w:noProof/>
                    <w:webHidden/>
                  </w:rPr>
                  <w:fldChar w:fldCharType="end"/>
                </w:r>
              </w:hyperlink>
            </w:p>
            <w:p w14:paraId="39FB6564" w14:textId="5A068069" w:rsidR="00857778" w:rsidRDefault="00857778">
              <w:pPr>
                <w:pStyle w:val="TOC2"/>
                <w:tabs>
                  <w:tab w:val="left" w:pos="660"/>
                  <w:tab w:val="right" w:leader="dot" w:pos="9016"/>
                </w:tabs>
                <w:rPr>
                  <w:rFonts w:eastAsiaTheme="minorEastAsia" w:cstheme="minorBidi"/>
                  <w:b w:val="0"/>
                  <w:bCs w:val="0"/>
                  <w:noProof/>
                  <w:sz w:val="24"/>
                  <w:szCs w:val="24"/>
                  <w:lang w:eastAsia="en-GB"/>
                </w:rPr>
              </w:pPr>
              <w:hyperlink w:anchor="_Toc106364063" w:history="1">
                <w:r w:rsidRPr="008147C5">
                  <w:rPr>
                    <w:rStyle w:val="Hyperlink"/>
                    <w:noProof/>
                  </w:rPr>
                  <w:t>2.</w:t>
                </w:r>
                <w:r>
                  <w:rPr>
                    <w:rFonts w:eastAsiaTheme="minorEastAsia" w:cstheme="minorBidi"/>
                    <w:b w:val="0"/>
                    <w:bCs w:val="0"/>
                    <w:noProof/>
                    <w:sz w:val="24"/>
                    <w:szCs w:val="24"/>
                    <w:lang w:eastAsia="en-GB"/>
                  </w:rPr>
                  <w:tab/>
                </w:r>
                <w:r w:rsidRPr="008147C5">
                  <w:rPr>
                    <w:rStyle w:val="Hyperlink"/>
                    <w:noProof/>
                  </w:rPr>
                  <w:t>Personal SWOT analysis</w:t>
                </w:r>
                <w:r>
                  <w:rPr>
                    <w:noProof/>
                    <w:webHidden/>
                  </w:rPr>
                  <w:tab/>
                </w:r>
                <w:r>
                  <w:rPr>
                    <w:noProof/>
                    <w:webHidden/>
                  </w:rPr>
                  <w:fldChar w:fldCharType="begin"/>
                </w:r>
                <w:r>
                  <w:rPr>
                    <w:noProof/>
                    <w:webHidden/>
                  </w:rPr>
                  <w:instrText xml:space="preserve"> PAGEREF _Toc106364063 \h </w:instrText>
                </w:r>
                <w:r>
                  <w:rPr>
                    <w:noProof/>
                    <w:webHidden/>
                  </w:rPr>
                </w:r>
                <w:r>
                  <w:rPr>
                    <w:noProof/>
                    <w:webHidden/>
                  </w:rPr>
                  <w:fldChar w:fldCharType="separate"/>
                </w:r>
                <w:r>
                  <w:rPr>
                    <w:noProof/>
                    <w:webHidden/>
                  </w:rPr>
                  <w:t>3</w:t>
                </w:r>
                <w:r>
                  <w:rPr>
                    <w:noProof/>
                    <w:webHidden/>
                  </w:rPr>
                  <w:fldChar w:fldCharType="end"/>
                </w:r>
              </w:hyperlink>
            </w:p>
            <w:p w14:paraId="7C6D721C" w14:textId="1DD43BFE" w:rsidR="00857778" w:rsidRDefault="00857778">
              <w:pPr>
                <w:pStyle w:val="TOC2"/>
                <w:tabs>
                  <w:tab w:val="left" w:pos="660"/>
                  <w:tab w:val="right" w:leader="dot" w:pos="9016"/>
                </w:tabs>
                <w:rPr>
                  <w:rFonts w:eastAsiaTheme="minorEastAsia" w:cstheme="minorBidi"/>
                  <w:b w:val="0"/>
                  <w:bCs w:val="0"/>
                  <w:noProof/>
                  <w:sz w:val="24"/>
                  <w:szCs w:val="24"/>
                  <w:lang w:eastAsia="en-GB"/>
                </w:rPr>
              </w:pPr>
              <w:hyperlink w:anchor="_Toc106364064" w:history="1">
                <w:r w:rsidRPr="008147C5">
                  <w:rPr>
                    <w:rStyle w:val="Hyperlink"/>
                    <w:noProof/>
                  </w:rPr>
                  <w:t>3.</w:t>
                </w:r>
                <w:r>
                  <w:rPr>
                    <w:rFonts w:eastAsiaTheme="minorEastAsia" w:cstheme="minorBidi"/>
                    <w:b w:val="0"/>
                    <w:bCs w:val="0"/>
                    <w:noProof/>
                    <w:sz w:val="24"/>
                    <w:szCs w:val="24"/>
                    <w:lang w:eastAsia="en-GB"/>
                  </w:rPr>
                  <w:tab/>
                </w:r>
                <w:r w:rsidRPr="008147C5">
                  <w:rPr>
                    <w:rStyle w:val="Hyperlink"/>
                    <w:noProof/>
                  </w:rPr>
                  <w:t>Skills Audit</w:t>
                </w:r>
                <w:r>
                  <w:rPr>
                    <w:noProof/>
                    <w:webHidden/>
                  </w:rPr>
                  <w:tab/>
                </w:r>
                <w:r>
                  <w:rPr>
                    <w:noProof/>
                    <w:webHidden/>
                  </w:rPr>
                  <w:fldChar w:fldCharType="begin"/>
                </w:r>
                <w:r>
                  <w:rPr>
                    <w:noProof/>
                    <w:webHidden/>
                  </w:rPr>
                  <w:instrText xml:space="preserve"> PAGEREF _Toc106364064 \h </w:instrText>
                </w:r>
                <w:r>
                  <w:rPr>
                    <w:noProof/>
                    <w:webHidden/>
                  </w:rPr>
                </w:r>
                <w:r>
                  <w:rPr>
                    <w:noProof/>
                    <w:webHidden/>
                  </w:rPr>
                  <w:fldChar w:fldCharType="separate"/>
                </w:r>
                <w:r>
                  <w:rPr>
                    <w:noProof/>
                    <w:webHidden/>
                  </w:rPr>
                  <w:t>4</w:t>
                </w:r>
                <w:r>
                  <w:rPr>
                    <w:noProof/>
                    <w:webHidden/>
                  </w:rPr>
                  <w:fldChar w:fldCharType="end"/>
                </w:r>
              </w:hyperlink>
            </w:p>
            <w:p w14:paraId="0DBF92A3" w14:textId="502DD9B3" w:rsidR="00857778" w:rsidRDefault="00857778">
              <w:pPr>
                <w:pStyle w:val="TOC2"/>
                <w:tabs>
                  <w:tab w:val="left" w:pos="660"/>
                  <w:tab w:val="right" w:leader="dot" w:pos="9016"/>
                </w:tabs>
                <w:rPr>
                  <w:rFonts w:eastAsiaTheme="minorEastAsia" w:cstheme="minorBidi"/>
                  <w:b w:val="0"/>
                  <w:bCs w:val="0"/>
                  <w:noProof/>
                  <w:sz w:val="24"/>
                  <w:szCs w:val="24"/>
                  <w:lang w:eastAsia="en-GB"/>
                </w:rPr>
              </w:pPr>
              <w:hyperlink w:anchor="_Toc106364065" w:history="1">
                <w:r w:rsidRPr="008147C5">
                  <w:rPr>
                    <w:rStyle w:val="Hyperlink"/>
                    <w:noProof/>
                  </w:rPr>
                  <w:t>4.</w:t>
                </w:r>
                <w:r>
                  <w:rPr>
                    <w:rFonts w:eastAsiaTheme="minorEastAsia" w:cstheme="minorBidi"/>
                    <w:b w:val="0"/>
                    <w:bCs w:val="0"/>
                    <w:noProof/>
                    <w:sz w:val="24"/>
                    <w:szCs w:val="24"/>
                    <w:lang w:eastAsia="en-GB"/>
                  </w:rPr>
                  <w:tab/>
                </w:r>
                <w:r w:rsidRPr="008147C5">
                  <w:rPr>
                    <w:rStyle w:val="Hyperlink"/>
                    <w:noProof/>
                  </w:rPr>
                  <w:t>Learning Styles</w:t>
                </w:r>
                <w:r>
                  <w:rPr>
                    <w:noProof/>
                    <w:webHidden/>
                  </w:rPr>
                  <w:tab/>
                </w:r>
                <w:r>
                  <w:rPr>
                    <w:noProof/>
                    <w:webHidden/>
                  </w:rPr>
                  <w:fldChar w:fldCharType="begin"/>
                </w:r>
                <w:r>
                  <w:rPr>
                    <w:noProof/>
                    <w:webHidden/>
                  </w:rPr>
                  <w:instrText xml:space="preserve"> PAGEREF _Toc106364065 \h </w:instrText>
                </w:r>
                <w:r>
                  <w:rPr>
                    <w:noProof/>
                    <w:webHidden/>
                  </w:rPr>
                </w:r>
                <w:r>
                  <w:rPr>
                    <w:noProof/>
                    <w:webHidden/>
                  </w:rPr>
                  <w:fldChar w:fldCharType="separate"/>
                </w:r>
                <w:r>
                  <w:rPr>
                    <w:noProof/>
                    <w:webHidden/>
                  </w:rPr>
                  <w:t>5</w:t>
                </w:r>
                <w:r>
                  <w:rPr>
                    <w:noProof/>
                    <w:webHidden/>
                  </w:rPr>
                  <w:fldChar w:fldCharType="end"/>
                </w:r>
              </w:hyperlink>
            </w:p>
            <w:p w14:paraId="09693170" w14:textId="351CC01C" w:rsidR="00857778" w:rsidRDefault="00857778">
              <w:pPr>
                <w:pStyle w:val="TOC2"/>
                <w:tabs>
                  <w:tab w:val="left" w:pos="660"/>
                  <w:tab w:val="right" w:leader="dot" w:pos="9016"/>
                </w:tabs>
                <w:rPr>
                  <w:rFonts w:eastAsiaTheme="minorEastAsia" w:cstheme="minorBidi"/>
                  <w:b w:val="0"/>
                  <w:bCs w:val="0"/>
                  <w:noProof/>
                  <w:sz w:val="24"/>
                  <w:szCs w:val="24"/>
                  <w:lang w:eastAsia="en-GB"/>
                </w:rPr>
              </w:pPr>
              <w:hyperlink w:anchor="_Toc106364066" w:history="1">
                <w:r w:rsidRPr="008147C5">
                  <w:rPr>
                    <w:rStyle w:val="Hyperlink"/>
                    <w:rFonts w:ascii="Times New Roman" w:eastAsia="Times New Roman" w:hAnsi="Times New Roman" w:cs="Times New Roman"/>
                    <w:noProof/>
                    <w:lang w:eastAsia="en-GB"/>
                  </w:rPr>
                  <w:t>5.</w:t>
                </w:r>
                <w:r>
                  <w:rPr>
                    <w:rFonts w:eastAsiaTheme="minorEastAsia" w:cstheme="minorBidi"/>
                    <w:b w:val="0"/>
                    <w:bCs w:val="0"/>
                    <w:noProof/>
                    <w:sz w:val="24"/>
                    <w:szCs w:val="24"/>
                    <w:lang w:eastAsia="en-GB"/>
                  </w:rPr>
                  <w:tab/>
                </w:r>
                <w:r w:rsidRPr="008147C5">
                  <w:rPr>
                    <w:rStyle w:val="Hyperlink"/>
                    <w:noProof/>
                  </w:rPr>
                  <w:t>Personal Development Plan</w:t>
                </w:r>
                <w:r>
                  <w:rPr>
                    <w:noProof/>
                    <w:webHidden/>
                  </w:rPr>
                  <w:tab/>
                </w:r>
                <w:r>
                  <w:rPr>
                    <w:noProof/>
                    <w:webHidden/>
                  </w:rPr>
                  <w:fldChar w:fldCharType="begin"/>
                </w:r>
                <w:r>
                  <w:rPr>
                    <w:noProof/>
                    <w:webHidden/>
                  </w:rPr>
                  <w:instrText xml:space="preserve"> PAGEREF _Toc106364066 \h </w:instrText>
                </w:r>
                <w:r>
                  <w:rPr>
                    <w:noProof/>
                    <w:webHidden/>
                  </w:rPr>
                </w:r>
                <w:r>
                  <w:rPr>
                    <w:noProof/>
                    <w:webHidden/>
                  </w:rPr>
                  <w:fldChar w:fldCharType="separate"/>
                </w:r>
                <w:r>
                  <w:rPr>
                    <w:noProof/>
                    <w:webHidden/>
                  </w:rPr>
                  <w:t>5</w:t>
                </w:r>
                <w:r>
                  <w:rPr>
                    <w:noProof/>
                    <w:webHidden/>
                  </w:rPr>
                  <w:fldChar w:fldCharType="end"/>
                </w:r>
              </w:hyperlink>
            </w:p>
            <w:p w14:paraId="239A4E56" w14:textId="688819A1" w:rsidR="00857778" w:rsidRDefault="00857778">
              <w:pPr>
                <w:pStyle w:val="TOC1"/>
                <w:tabs>
                  <w:tab w:val="right" w:leader="dot" w:pos="9016"/>
                </w:tabs>
                <w:rPr>
                  <w:rFonts w:eastAsiaTheme="minorEastAsia" w:cstheme="minorBidi"/>
                  <w:b w:val="0"/>
                  <w:bCs w:val="0"/>
                  <w:i w:val="0"/>
                  <w:iCs w:val="0"/>
                  <w:noProof/>
                  <w:lang w:eastAsia="en-GB"/>
                </w:rPr>
              </w:pPr>
              <w:hyperlink w:anchor="_Toc106364067" w:history="1">
                <w:r w:rsidRPr="008147C5">
                  <w:rPr>
                    <w:rStyle w:val="Hyperlink"/>
                    <w:noProof/>
                  </w:rPr>
                  <w:t>Conclusion</w:t>
                </w:r>
                <w:r>
                  <w:rPr>
                    <w:noProof/>
                    <w:webHidden/>
                  </w:rPr>
                  <w:tab/>
                </w:r>
                <w:r>
                  <w:rPr>
                    <w:noProof/>
                    <w:webHidden/>
                  </w:rPr>
                  <w:fldChar w:fldCharType="begin"/>
                </w:r>
                <w:r>
                  <w:rPr>
                    <w:noProof/>
                    <w:webHidden/>
                  </w:rPr>
                  <w:instrText xml:space="preserve"> PAGEREF _Toc106364067 \h </w:instrText>
                </w:r>
                <w:r>
                  <w:rPr>
                    <w:noProof/>
                    <w:webHidden/>
                  </w:rPr>
                </w:r>
                <w:r>
                  <w:rPr>
                    <w:noProof/>
                    <w:webHidden/>
                  </w:rPr>
                  <w:fldChar w:fldCharType="separate"/>
                </w:r>
                <w:r>
                  <w:rPr>
                    <w:noProof/>
                    <w:webHidden/>
                  </w:rPr>
                  <w:t>7</w:t>
                </w:r>
                <w:r>
                  <w:rPr>
                    <w:noProof/>
                    <w:webHidden/>
                  </w:rPr>
                  <w:fldChar w:fldCharType="end"/>
                </w:r>
              </w:hyperlink>
            </w:p>
            <w:p w14:paraId="71BBF901" w14:textId="502FBC2C" w:rsidR="00857778" w:rsidRDefault="00857778">
              <w:pPr>
                <w:pStyle w:val="TOC1"/>
                <w:tabs>
                  <w:tab w:val="right" w:leader="dot" w:pos="9016"/>
                </w:tabs>
                <w:rPr>
                  <w:rFonts w:eastAsiaTheme="minorEastAsia" w:cstheme="minorBidi"/>
                  <w:b w:val="0"/>
                  <w:bCs w:val="0"/>
                  <w:i w:val="0"/>
                  <w:iCs w:val="0"/>
                  <w:noProof/>
                  <w:lang w:eastAsia="en-GB"/>
                </w:rPr>
              </w:pPr>
              <w:hyperlink w:anchor="_Toc106364068" w:history="1">
                <w:r w:rsidRPr="008147C5">
                  <w:rPr>
                    <w:rStyle w:val="Hyperlink"/>
                    <w:noProof/>
                  </w:rPr>
                  <w:t>References</w:t>
                </w:r>
                <w:r>
                  <w:rPr>
                    <w:noProof/>
                    <w:webHidden/>
                  </w:rPr>
                  <w:tab/>
                </w:r>
                <w:r>
                  <w:rPr>
                    <w:noProof/>
                    <w:webHidden/>
                  </w:rPr>
                  <w:fldChar w:fldCharType="begin"/>
                </w:r>
                <w:r>
                  <w:rPr>
                    <w:noProof/>
                    <w:webHidden/>
                  </w:rPr>
                  <w:instrText xml:space="preserve"> PAGEREF _Toc106364068 \h </w:instrText>
                </w:r>
                <w:r>
                  <w:rPr>
                    <w:noProof/>
                    <w:webHidden/>
                  </w:rPr>
                </w:r>
                <w:r>
                  <w:rPr>
                    <w:noProof/>
                    <w:webHidden/>
                  </w:rPr>
                  <w:fldChar w:fldCharType="separate"/>
                </w:r>
                <w:r>
                  <w:rPr>
                    <w:noProof/>
                    <w:webHidden/>
                  </w:rPr>
                  <w:t>8</w:t>
                </w:r>
                <w:r>
                  <w:rPr>
                    <w:noProof/>
                    <w:webHidden/>
                  </w:rPr>
                  <w:fldChar w:fldCharType="end"/>
                </w:r>
              </w:hyperlink>
            </w:p>
            <w:p w14:paraId="010C1A5D" w14:textId="5252CC0F" w:rsidR="00857778" w:rsidRDefault="00857778">
              <w:r>
                <w:rPr>
                  <w:b/>
                  <w:bCs/>
                  <w:noProof/>
                </w:rPr>
                <w:fldChar w:fldCharType="end"/>
              </w:r>
            </w:p>
          </w:sdtContent>
        </w:sdt>
        <w:p w14:paraId="42BBF4E5" w14:textId="77777777" w:rsidR="007D1947" w:rsidRDefault="007D1947"/>
        <w:p w14:paraId="3FAEBB8D" w14:textId="77777777" w:rsidR="007D1947" w:rsidRDefault="007D1947"/>
        <w:p w14:paraId="2D5DD934" w14:textId="77777777" w:rsidR="007D1947" w:rsidRDefault="007D1947"/>
        <w:p w14:paraId="04627696" w14:textId="77777777" w:rsidR="007D1947" w:rsidRDefault="007D1947"/>
        <w:p w14:paraId="506C1209" w14:textId="77777777" w:rsidR="007D1947" w:rsidRDefault="007D1947"/>
        <w:p w14:paraId="5CFCD04A" w14:textId="77777777" w:rsidR="007D1947" w:rsidRDefault="007D1947"/>
        <w:p w14:paraId="69CF8BBC" w14:textId="77777777" w:rsidR="007D1947" w:rsidRDefault="007D1947"/>
        <w:p w14:paraId="5A3097DE" w14:textId="77777777" w:rsidR="007D1947" w:rsidRDefault="007D1947"/>
        <w:p w14:paraId="153F010F" w14:textId="77777777" w:rsidR="007D1947" w:rsidRDefault="007D1947"/>
        <w:p w14:paraId="2D185506" w14:textId="77777777" w:rsidR="007D1947" w:rsidRDefault="007D1947"/>
        <w:p w14:paraId="19827FFA" w14:textId="77777777" w:rsidR="007D1947" w:rsidRDefault="007D1947"/>
        <w:p w14:paraId="3E746785" w14:textId="77777777" w:rsidR="007D1947" w:rsidRDefault="007D1947"/>
        <w:p w14:paraId="12B44105" w14:textId="77777777" w:rsidR="007D1947" w:rsidRDefault="007D1947"/>
        <w:p w14:paraId="282F1F48" w14:textId="77777777" w:rsidR="007D1947" w:rsidRDefault="007D1947"/>
        <w:p w14:paraId="32CFC50E" w14:textId="77777777" w:rsidR="007D1947" w:rsidRDefault="007D1947"/>
        <w:p w14:paraId="76346C50" w14:textId="6F7AFCBA" w:rsidR="00BE18FD" w:rsidRDefault="00BE18FD" w:rsidP="004452D0">
          <w:pPr>
            <w:pStyle w:val="Heading1"/>
          </w:pPr>
        </w:p>
        <w:p w14:paraId="5C3E4E66" w14:textId="77777777" w:rsidR="00787562" w:rsidRPr="00787562" w:rsidRDefault="00787562" w:rsidP="00787562"/>
        <w:p w14:paraId="6E1093B2" w14:textId="02FE70A7" w:rsidR="007D1947" w:rsidRDefault="007D1947" w:rsidP="00857778">
          <w:pPr>
            <w:pStyle w:val="Heading1"/>
          </w:pPr>
          <w:bookmarkStart w:id="1" w:name="_Toc106364060"/>
          <w:r>
            <w:lastRenderedPageBreak/>
            <w:t>Introduction</w:t>
          </w:r>
          <w:bookmarkEnd w:id="1"/>
        </w:p>
        <w:p w14:paraId="0CFF008A" w14:textId="77777777" w:rsidR="00E67110" w:rsidRDefault="00E67110" w:rsidP="00E67110"/>
        <w:p w14:paraId="4205A483" w14:textId="59F3A417" w:rsidR="00E67110" w:rsidRDefault="002F326F" w:rsidP="00E67110">
          <w:r>
            <w:t xml:space="preserve">The goal is to live in a balanced way and that there is harmony between body and mind. To succeed in your career, you must be conscious of your self-awareness. Self-awareness involves being aware of different aspects of the self, including traits, behaviours and feelings. It is, in essence, a psychological state in which one’s own attention is focused on oneself. The Johari Window is a simple but effective technique for self-awareness that can help us learn more about ourselves, which leads to a higher level of it. (Rubio, 2015) </w:t>
          </w:r>
        </w:p>
        <w:p w14:paraId="52FEAC12" w14:textId="117F2D54" w:rsidR="002F326F" w:rsidRPr="002F326F" w:rsidRDefault="002F326F" w:rsidP="00E67110">
          <w:r>
            <w:t xml:space="preserve">Personal or Professional Development Planning is an important aspect of being reflective upon yourself and setting goals is critical in every area of life because it helps you keep focused on your objectives. It should be done on a frequent basis to ensure that your professional knowledge and abilities are current and relevant. To maximise your potential, SMART Goals </w:t>
          </w:r>
          <w:r w:rsidRPr="002F326F">
            <w:t>assist in the goal-setting process</w:t>
          </w:r>
          <w:r>
            <w:t xml:space="preserve">. </w:t>
          </w:r>
          <w:r>
            <w:rPr>
              <w:b/>
              <w:bCs/>
            </w:rPr>
            <w:t>S</w:t>
          </w:r>
          <w:r>
            <w:t xml:space="preserve">pecific, </w:t>
          </w:r>
          <w:r>
            <w:rPr>
              <w:b/>
              <w:bCs/>
            </w:rPr>
            <w:t>M</w:t>
          </w:r>
          <w:r>
            <w:t xml:space="preserve">easurable, </w:t>
          </w:r>
          <w:r>
            <w:rPr>
              <w:b/>
              <w:bCs/>
            </w:rPr>
            <w:t>A</w:t>
          </w:r>
          <w:r>
            <w:t xml:space="preserve">chievable, </w:t>
          </w:r>
          <w:r>
            <w:rPr>
              <w:b/>
              <w:bCs/>
            </w:rPr>
            <w:t>R</w:t>
          </w:r>
          <w:r>
            <w:t xml:space="preserve">ealistic, </w:t>
          </w:r>
          <w:r>
            <w:rPr>
              <w:b/>
              <w:bCs/>
            </w:rPr>
            <w:t>T</w:t>
          </w:r>
          <w:r>
            <w:t>imely. SWOT analysis is a valuable technique for identifying these strengths and weaknesses, as well as analysing the opportunities and threats that result from them</w:t>
          </w:r>
          <w:r w:rsidR="001E3B3F">
            <w:t xml:space="preserve"> (Online, 2022).</w:t>
          </w:r>
          <w:r>
            <w:t xml:space="preserve"> On my research, </w:t>
          </w:r>
          <w:proofErr w:type="spellStart"/>
          <w:r w:rsidRPr="002F326F">
            <w:t>Vark's</w:t>
          </w:r>
          <w:proofErr w:type="spellEnd"/>
          <w:r w:rsidRPr="002F326F">
            <w:t xml:space="preserve"> learning style helped me to</w:t>
          </w:r>
          <w:r>
            <w:t xml:space="preserve"> identify</w:t>
          </w:r>
          <w:r w:rsidRPr="002F326F">
            <w:t xml:space="preserve"> that Read/Write is my key </w:t>
          </w:r>
          <w:r>
            <w:t xml:space="preserve">study </w:t>
          </w:r>
          <w:r w:rsidRPr="002F326F">
            <w:t>strategy</w:t>
          </w:r>
          <w:r>
            <w:t>.</w:t>
          </w:r>
        </w:p>
        <w:p w14:paraId="491E1204" w14:textId="77384F2C" w:rsidR="00D20712" w:rsidRDefault="00D20712" w:rsidP="00E67110"/>
        <w:p w14:paraId="21A5FB7F" w14:textId="77777777" w:rsidR="00E67110" w:rsidRDefault="00E67110" w:rsidP="00E67110"/>
        <w:p w14:paraId="77ADFB05" w14:textId="77777777" w:rsidR="00E67110" w:rsidRDefault="00E67110" w:rsidP="00E67110"/>
        <w:p w14:paraId="6883DE62" w14:textId="77777777" w:rsidR="00E67110" w:rsidRDefault="00E67110" w:rsidP="00E67110"/>
        <w:p w14:paraId="25F74147" w14:textId="77777777" w:rsidR="00E67110" w:rsidRDefault="00E67110" w:rsidP="00E67110"/>
        <w:p w14:paraId="198FF4F2" w14:textId="77777777" w:rsidR="00E67110" w:rsidRDefault="00E67110" w:rsidP="00E67110"/>
        <w:p w14:paraId="42B4AB93" w14:textId="77777777" w:rsidR="00E67110" w:rsidRDefault="00E67110" w:rsidP="00E67110"/>
        <w:p w14:paraId="28270111" w14:textId="77777777" w:rsidR="00E67110" w:rsidRDefault="00E67110" w:rsidP="00E67110"/>
        <w:p w14:paraId="7B60BAC5" w14:textId="77777777" w:rsidR="00E67110" w:rsidRDefault="00E67110" w:rsidP="00E67110"/>
        <w:p w14:paraId="48EA105A" w14:textId="77777777" w:rsidR="00E67110" w:rsidRDefault="00E67110" w:rsidP="00E67110"/>
        <w:p w14:paraId="56821F0A" w14:textId="77777777" w:rsidR="00E67110" w:rsidRDefault="00E67110" w:rsidP="00E67110"/>
        <w:p w14:paraId="58EDB45F" w14:textId="77777777" w:rsidR="00E67110" w:rsidRDefault="00E67110" w:rsidP="00E67110"/>
        <w:p w14:paraId="322D9660" w14:textId="77777777" w:rsidR="00E67110" w:rsidRDefault="00E67110" w:rsidP="00E67110"/>
        <w:p w14:paraId="19EEB000" w14:textId="464254A1" w:rsidR="00E67110" w:rsidRDefault="00E67110" w:rsidP="00E67110"/>
        <w:p w14:paraId="79B571E3" w14:textId="40DF03A8" w:rsidR="00400152" w:rsidRDefault="00400152" w:rsidP="00E67110"/>
        <w:p w14:paraId="469C16FA" w14:textId="11F03661" w:rsidR="00400152" w:rsidRDefault="00400152" w:rsidP="00E67110"/>
        <w:p w14:paraId="4762E4AE" w14:textId="5D528F5F" w:rsidR="00400152" w:rsidRDefault="00400152" w:rsidP="00E67110"/>
        <w:p w14:paraId="43531411" w14:textId="77777777" w:rsidR="00787562" w:rsidRDefault="00787562" w:rsidP="00E67110"/>
        <w:p w14:paraId="2721AC68" w14:textId="355F1499" w:rsidR="00E67110" w:rsidRPr="00E67110" w:rsidRDefault="00BE1D9D" w:rsidP="00857778">
          <w:pPr>
            <w:pStyle w:val="Heading1"/>
          </w:pPr>
          <w:bookmarkStart w:id="2" w:name="_Toc106364061"/>
          <w:r>
            <w:lastRenderedPageBreak/>
            <w:t xml:space="preserve">Main </w:t>
          </w:r>
          <w:r w:rsidR="00E67110">
            <w:t>Findings</w:t>
          </w:r>
          <w:bookmarkEnd w:id="2"/>
        </w:p>
        <w:p w14:paraId="520E5085" w14:textId="16EFBF39" w:rsidR="00182B58" w:rsidRDefault="00182B58" w:rsidP="007D1947"/>
        <w:p w14:paraId="5E902E9C" w14:textId="71535995" w:rsidR="001A5225" w:rsidRPr="00182B58" w:rsidRDefault="00182B58" w:rsidP="00857778">
          <w:pPr>
            <w:pStyle w:val="ListParagraph"/>
            <w:numPr>
              <w:ilvl w:val="0"/>
              <w:numId w:val="1"/>
            </w:numPr>
            <w:outlineLvl w:val="1"/>
            <w:rPr>
              <w:u w:val="single"/>
            </w:rPr>
          </w:pPr>
          <w:bookmarkStart w:id="3" w:name="_Toc106364062"/>
          <w:r w:rsidRPr="00182B58">
            <w:rPr>
              <w:u w:val="single"/>
            </w:rPr>
            <w:t>P</w:t>
          </w:r>
          <w:r w:rsidR="001A5225" w:rsidRPr="00182B58">
            <w:rPr>
              <w:u w:val="single"/>
            </w:rPr>
            <w:t>ersonal SMART goal</w:t>
          </w:r>
          <w:bookmarkEnd w:id="3"/>
          <w:r w:rsidR="00BE1D9D">
            <w:t xml:space="preserve">       </w:t>
          </w:r>
        </w:p>
        <w:p w14:paraId="3FEF6E09" w14:textId="77777777" w:rsidR="002F326F" w:rsidRDefault="002F326F" w:rsidP="0095172A">
          <w:pPr>
            <w:rPr>
              <w:color w:val="000000" w:themeColor="text1"/>
            </w:rPr>
          </w:pPr>
          <w:r>
            <w:rPr>
              <w:color w:val="000000" w:themeColor="text1"/>
            </w:rPr>
            <w:t>Smart goal</w:t>
          </w:r>
          <w:r>
            <w:rPr>
              <w:color w:val="000000" w:themeColor="text1"/>
            </w:rPr>
            <w:t>s</w:t>
          </w:r>
          <w:r>
            <w:rPr>
              <w:color w:val="000000" w:themeColor="text1"/>
            </w:rPr>
            <w:t xml:space="preserve"> can assist to achieve immediate and long objectives and provide multiple prospects for personal and corporate success. </w:t>
          </w:r>
          <w:r>
            <w:t xml:space="preserve">They </w:t>
          </w:r>
          <w:r w:rsidRPr="002F326F">
            <w:t>can also be used by anybody, anywhere, with no specific equipment or training required.</w:t>
          </w:r>
          <w:r>
            <w:rPr>
              <w:color w:val="000000" w:themeColor="text1"/>
            </w:rPr>
            <w:t xml:space="preserve"> </w:t>
          </w:r>
          <w:r>
            <w:t xml:space="preserve">SMART goals are effective, focused and actionable since they fit all five of these characteristics. </w:t>
          </w:r>
        </w:p>
        <w:p w14:paraId="744B7425" w14:textId="77777777" w:rsidR="00732EB1" w:rsidRDefault="002F326F" w:rsidP="0095172A">
          <w:pPr>
            <w:rPr>
              <w:color w:val="000000" w:themeColor="text1"/>
            </w:rPr>
          </w:pPr>
          <w:r w:rsidRPr="00732EB1">
            <w:rPr>
              <w:b/>
              <w:bCs/>
              <w:color w:val="000000" w:themeColor="text1"/>
            </w:rPr>
            <w:t>Specific</w:t>
          </w:r>
          <w:r>
            <w:rPr>
              <w:color w:val="000000" w:themeColor="text1"/>
            </w:rPr>
            <w:t xml:space="preserve"> - </w:t>
          </w:r>
          <w:r w:rsidRPr="002F326F">
            <w:rPr>
              <w:color w:val="000000" w:themeColor="text1"/>
            </w:rPr>
            <w:t xml:space="preserve">The aim must be specific in order to keep motivated and </w:t>
          </w:r>
          <w:r w:rsidRPr="002F326F">
            <w:rPr>
              <w:color w:val="000000" w:themeColor="text1"/>
            </w:rPr>
            <w:t>focused</w:t>
          </w:r>
          <w:r>
            <w:rPr>
              <w:color w:val="000000" w:themeColor="text1"/>
            </w:rPr>
            <w:t>: I want to be a manager at the company I work for.</w:t>
          </w:r>
        </w:p>
        <w:p w14:paraId="50199304" w14:textId="6D370F1B" w:rsidR="002F326F" w:rsidRDefault="002F326F" w:rsidP="0095172A">
          <w:pPr>
            <w:rPr>
              <w:color w:val="000000" w:themeColor="text1"/>
            </w:rPr>
          </w:pPr>
          <w:r w:rsidRPr="00732EB1">
            <w:rPr>
              <w:b/>
              <w:bCs/>
              <w:color w:val="000000" w:themeColor="text1"/>
            </w:rPr>
            <w:t>Measurable</w:t>
          </w:r>
          <w:r>
            <w:rPr>
              <w:color w:val="000000" w:themeColor="text1"/>
            </w:rPr>
            <w:t xml:space="preserve"> -</w:t>
          </w:r>
          <w:r w:rsidRPr="002F326F">
            <w:t xml:space="preserve"> </w:t>
          </w:r>
          <w:r w:rsidRPr="002F326F">
            <w:t>As you move closer to your goal, keeping track of your progress will relieve the stress, meet deadlines, and feel inspired</w:t>
          </w:r>
          <w:r>
            <w:rPr>
              <w:color w:val="000000" w:themeColor="text1"/>
            </w:rPr>
            <w:t>: I have started a university course.</w:t>
          </w:r>
        </w:p>
        <w:p w14:paraId="5FD7EAC9" w14:textId="5091A664" w:rsidR="002F326F" w:rsidRDefault="002F326F" w:rsidP="0095172A">
          <w:pPr>
            <w:rPr>
              <w:color w:val="000000" w:themeColor="text1"/>
            </w:rPr>
          </w:pPr>
          <w:r w:rsidRPr="00732EB1">
            <w:rPr>
              <w:b/>
              <w:bCs/>
              <w:color w:val="000000" w:themeColor="text1"/>
            </w:rPr>
            <w:t>Achievable</w:t>
          </w:r>
          <w:r>
            <w:rPr>
              <w:color w:val="000000" w:themeColor="text1"/>
            </w:rPr>
            <w:t xml:space="preserve"> – The goal should be realistic and practical pushing the abilities while still being achievable: Completing educational levels.</w:t>
          </w:r>
        </w:p>
        <w:p w14:paraId="020A287A" w14:textId="18F07159" w:rsidR="002F326F" w:rsidRDefault="002F326F" w:rsidP="0095172A">
          <w:pPr>
            <w:rPr>
              <w:color w:val="000000" w:themeColor="text1"/>
            </w:rPr>
          </w:pPr>
          <w:r w:rsidRPr="00732EB1">
            <w:rPr>
              <w:b/>
              <w:bCs/>
              <w:color w:val="000000" w:themeColor="text1"/>
            </w:rPr>
            <w:t>Relevant</w:t>
          </w:r>
          <w:r>
            <w:rPr>
              <w:color w:val="000000" w:themeColor="text1"/>
            </w:rPr>
            <w:t xml:space="preserve"> – Make sure the goal is important for you and still in charge of reaching it: I like to have a clear picture of what I must do to perform.</w:t>
          </w:r>
        </w:p>
        <w:p w14:paraId="263AFA45" w14:textId="738ECD75" w:rsidR="002F326F" w:rsidRDefault="002F326F" w:rsidP="002F326F">
          <w:pPr>
            <w:rPr>
              <w:color w:val="000000" w:themeColor="text1"/>
            </w:rPr>
          </w:pPr>
          <w:r w:rsidRPr="00732EB1">
            <w:rPr>
              <w:b/>
              <w:bCs/>
              <w:color w:val="000000" w:themeColor="text1"/>
            </w:rPr>
            <w:t>Time-bound</w:t>
          </w:r>
          <w:r>
            <w:rPr>
              <w:color w:val="000000" w:themeColor="text1"/>
            </w:rPr>
            <w:t xml:space="preserve"> – Setting up targets and end dates can be beneficial in achieving the goal: Soon as I finish the first academic year, </w:t>
          </w:r>
          <w:r w:rsidRPr="002F326F">
            <w:rPr>
              <w:color w:val="000000" w:themeColor="text1"/>
            </w:rPr>
            <w:t>I will start volunteering while I share my CV</w:t>
          </w:r>
          <w:r>
            <w:rPr>
              <w:color w:val="000000" w:themeColor="text1"/>
            </w:rPr>
            <w:t>.</w:t>
          </w:r>
        </w:p>
        <w:p w14:paraId="582EB15C" w14:textId="77777777" w:rsidR="0017033C" w:rsidRDefault="002F326F" w:rsidP="0017033C">
          <w:pPr>
            <w:rPr>
              <w:color w:val="000000" w:themeColor="text1"/>
            </w:rPr>
          </w:pPr>
          <w:r w:rsidRPr="00D95401">
            <w:rPr>
              <w:rFonts w:eastAsia="Times New Roman" w:cstheme="minorHAnsi"/>
              <w:lang w:eastAsia="en-GB"/>
            </w:rPr>
            <w:t>If you make the most of your abilities, you are more likely to succeed in life. Similarly, if you know what your shortcomings are and how to control them so that they don't affect your work, you'll have less problems</w:t>
          </w:r>
          <w:r>
            <w:rPr>
              <w:rFonts w:eastAsia="Times New Roman" w:cstheme="minorHAnsi"/>
              <w:lang w:eastAsia="en-GB"/>
            </w:rPr>
            <w:t xml:space="preserve">. </w:t>
          </w:r>
          <w:r w:rsidRPr="002F326F">
            <w:rPr>
              <w:rFonts w:cstheme="minorHAnsi"/>
              <w:color w:val="000000" w:themeColor="text1"/>
            </w:rPr>
            <w:t xml:space="preserve">According to Maslow, people have an inborn desire to be the best version of themselves and self-actualized. However, in order to reach this goal, several more basic requirements must be satisfied. Safety, love or self-esteem are all necessary. </w:t>
          </w:r>
          <w:r w:rsidRPr="002F326F">
            <w:rPr>
              <w:rFonts w:cstheme="minorHAnsi"/>
              <w:color w:val="000000" w:themeColor="text1"/>
            </w:rPr>
            <w:t>Maslow also suggest that people are drawn to fulfil basic needs before moving to more complex demands.</w:t>
          </w:r>
          <w:r>
            <w:rPr>
              <w:rFonts w:cstheme="minorHAnsi"/>
              <w:color w:val="000000" w:themeColor="text1"/>
            </w:rPr>
            <w:t xml:space="preserve"> </w:t>
          </w:r>
          <w:r w:rsidRPr="002F326F">
            <w:rPr>
              <w:rFonts w:cstheme="minorHAnsi"/>
              <w:color w:val="000000" w:themeColor="text1"/>
            </w:rPr>
            <w:t xml:space="preserve">These needs are comparable to instincts and play a significant role in motivating behaviour. </w:t>
          </w:r>
          <w:r w:rsidRPr="002F326F">
            <w:rPr>
              <w:rFonts w:cstheme="minorHAnsi"/>
              <w:color w:val="000000" w:themeColor="text1"/>
            </w:rPr>
            <w:t xml:space="preserve">Maslow's hierarchy theory clarifies the many needs that we have as humans. Even if we mostly don't value these needs equally, keeping them in mind when interacting with others can help us be more </w:t>
          </w:r>
          <w:r>
            <w:rPr>
              <w:rFonts w:cstheme="minorHAnsi"/>
              <w:color w:val="000000" w:themeColor="text1"/>
            </w:rPr>
            <w:t>compassionate</w:t>
          </w:r>
          <w:r w:rsidRPr="002F326F">
            <w:rPr>
              <w:rFonts w:cstheme="minorHAnsi"/>
              <w:color w:val="000000" w:themeColor="text1"/>
            </w:rPr>
            <w:t xml:space="preserve"> and respectful.</w:t>
          </w:r>
          <w:r>
            <w:rPr>
              <w:rFonts w:cstheme="minorHAnsi"/>
              <w:color w:val="000000" w:themeColor="text1"/>
            </w:rPr>
            <w:t xml:space="preserve"> </w:t>
          </w:r>
          <w:r w:rsidRPr="002F326F">
            <w:rPr>
              <w:rFonts w:eastAsia="Times New Roman" w:cstheme="minorHAnsi"/>
              <w:color w:val="000000"/>
              <w:shd w:val="clear" w:color="auto" w:fill="FFFFFF"/>
              <w:lang w:eastAsia="en-GB"/>
            </w:rPr>
            <w:t>(</w:t>
          </w:r>
          <w:r w:rsidR="00210C11">
            <w:rPr>
              <w:rFonts w:eastAsia="Times New Roman" w:cstheme="minorHAnsi"/>
              <w:color w:val="000000"/>
              <w:shd w:val="clear" w:color="auto" w:fill="FFFFFF"/>
              <w:lang w:eastAsia="en-GB"/>
            </w:rPr>
            <w:t>Online</w:t>
          </w:r>
          <w:r w:rsidRPr="002F326F">
            <w:rPr>
              <w:rFonts w:eastAsia="Times New Roman" w:cstheme="minorHAnsi"/>
              <w:color w:val="000000"/>
              <w:shd w:val="clear" w:color="auto" w:fill="FFFFFF"/>
              <w:lang w:eastAsia="en-GB"/>
            </w:rPr>
            <w:t>, 2022)</w:t>
          </w:r>
        </w:p>
        <w:p w14:paraId="2D969D24" w14:textId="77777777" w:rsidR="0017033C" w:rsidRDefault="0017033C" w:rsidP="0017033C">
          <w:pPr>
            <w:rPr>
              <w:color w:val="000000" w:themeColor="text1"/>
            </w:rPr>
          </w:pPr>
        </w:p>
        <w:p w14:paraId="0D7F9039" w14:textId="06C3A547" w:rsidR="001A5225" w:rsidRPr="0017033C" w:rsidRDefault="00182B58" w:rsidP="00857778">
          <w:pPr>
            <w:pStyle w:val="ListParagraph"/>
            <w:numPr>
              <w:ilvl w:val="0"/>
              <w:numId w:val="1"/>
            </w:numPr>
            <w:outlineLvl w:val="1"/>
            <w:rPr>
              <w:color w:val="000000" w:themeColor="text1"/>
            </w:rPr>
          </w:pPr>
          <w:bookmarkStart w:id="4" w:name="_Toc106364063"/>
          <w:r w:rsidRPr="0017033C">
            <w:rPr>
              <w:u w:val="single"/>
            </w:rPr>
            <w:t xml:space="preserve">Personal </w:t>
          </w:r>
          <w:r w:rsidR="001A5225" w:rsidRPr="0017033C">
            <w:rPr>
              <w:u w:val="single"/>
            </w:rPr>
            <w:t>SWOT analysis</w:t>
          </w:r>
          <w:bookmarkEnd w:id="4"/>
          <w:r w:rsidR="0095172A" w:rsidRPr="0017033C">
            <w:rPr>
              <w:u w:val="single"/>
            </w:rPr>
            <w:t xml:space="preserve"> </w:t>
          </w:r>
          <w:r w:rsidR="00BE1D9D">
            <w:t xml:space="preserve">     </w:t>
          </w:r>
        </w:p>
        <w:p w14:paraId="335D2F1A" w14:textId="102D5766" w:rsidR="002F326F" w:rsidRDefault="002F326F" w:rsidP="002F326F">
          <w:r w:rsidRPr="002F326F">
            <w:t>S</w:t>
          </w:r>
          <w:r>
            <w:t>WO</w:t>
          </w:r>
          <w:r w:rsidRPr="002F326F">
            <w:t>T analysis is to identify your strengths, weaknesses, opportunities, and threats.</w:t>
          </w:r>
          <w:r>
            <w:t xml:space="preserve"> </w:t>
          </w:r>
          <w:r w:rsidRPr="002F326F">
            <w:t>What do you excel at?</w:t>
          </w:r>
          <w:r>
            <w:t xml:space="preserve"> </w:t>
          </w:r>
          <w:r w:rsidRPr="002F326F">
            <w:t>What areas do you need to work on?</w:t>
          </w:r>
          <w:r>
            <w:t xml:space="preserve"> </w:t>
          </w:r>
          <w:r w:rsidRPr="002F326F">
            <w:t>What options do you have?</w:t>
          </w:r>
          <w:r>
            <w:t xml:space="preserve"> </w:t>
          </w:r>
          <w:r w:rsidRPr="002F326F">
            <w:t>What are the challenges you're up</w:t>
          </w:r>
          <w:r>
            <w:t xml:space="preserve"> to? </w:t>
          </w:r>
          <w:r w:rsidRPr="002F326F">
            <w:t>Internal and external elements, as well as existing and future possibilities, are all evaluated in a SWOT analysis</w:t>
          </w:r>
          <w:r w:rsidR="00F02B84">
            <w:t xml:space="preserve"> (Online, 2022)</w:t>
          </w:r>
          <w:r w:rsidR="008E620B">
            <w:t>.</w:t>
          </w:r>
        </w:p>
        <w:p w14:paraId="136B7B91" w14:textId="2CF6F93C" w:rsidR="002F326F" w:rsidRDefault="002F326F" w:rsidP="002F326F">
          <w:r w:rsidRPr="000904FF">
            <w:t>My strong points form an innate part of my personality, my attributes, tangible and intangible, internal, which are under my direct control.</w:t>
          </w:r>
          <w:r>
            <w:t xml:space="preserve"> </w:t>
          </w:r>
          <w:r w:rsidRPr="0050287C">
            <w:t>They are those individual characteristics known as personal competencies and internal qualities, all of which are associated with success and evolution, which I do best. In order to discover them, I look for those aspects of my behaviour that made a good impression on me, those positive internal aspects that are under control and that I can capitalize on in my personal planning and that refer to everything that means attributes, qualities, skills and positive aspects that could help me in my career.</w:t>
          </w:r>
          <w:r>
            <w:t xml:space="preserve"> </w:t>
          </w:r>
          <w:r w:rsidRPr="00367119">
            <w:t xml:space="preserve">Weaknesses are not about the flaws I have, but about the characteristics that can be obstacles to a successful career. But these can be </w:t>
          </w:r>
          <w:r w:rsidRPr="00367119">
            <w:lastRenderedPageBreak/>
            <w:t>gradually improved.</w:t>
          </w:r>
          <w:r>
            <w:t xml:space="preserve"> </w:t>
          </w:r>
          <w:r>
            <w:t>Opportunities are favourable events that can help me achieve my goals by increasing my potential and assisting me in my profession. They are associated with technology advancements and evolutions, persons who can influence my decisions, changes or situations that can assist me in attaining my goals. These are beneficial circumstances over which I have no control but can intend to employ in my development</w:t>
          </w:r>
          <w:r>
            <w:t xml:space="preserve">. </w:t>
          </w:r>
          <w:r w:rsidRPr="0089083A">
            <w:t>Threats are those</w:t>
          </w:r>
          <w:r>
            <w:t xml:space="preserve"> negative</w:t>
          </w:r>
          <w:r w:rsidRPr="0089083A">
            <w:t xml:space="preserve"> external circumstances </w:t>
          </w:r>
          <w:r>
            <w:t>that have the possibility of causing problems in</w:t>
          </w:r>
          <w:r w:rsidR="00C2248A">
            <w:t xml:space="preserve"> my</w:t>
          </w:r>
          <w:r w:rsidRPr="0089083A">
            <w:t xml:space="preserve"> career</w:t>
          </w:r>
          <w:r w:rsidR="003D6FFC">
            <w:t xml:space="preserve"> such as pandemic.</w:t>
          </w:r>
        </w:p>
        <w:p w14:paraId="61AE6B4B" w14:textId="77777777" w:rsidR="0017033C" w:rsidRDefault="00DC727B" w:rsidP="0017033C">
          <w:r>
            <w:t>Y</w:t>
          </w:r>
          <w:r w:rsidRPr="00DC727B">
            <w:t>ou can be always motivated and satisfied at work if we're continually improving and become your best version.</w:t>
          </w:r>
          <w:r w:rsidR="00611EFE">
            <w:t xml:space="preserve"> </w:t>
          </w:r>
          <w:r w:rsidR="00611EFE" w:rsidRPr="00611EFE">
            <w:t xml:space="preserve">After I considered all the four stages of SWOT </w:t>
          </w:r>
          <w:r w:rsidR="00367B89" w:rsidRPr="00611EFE">
            <w:t>analysis,</w:t>
          </w:r>
          <w:r w:rsidR="00611EFE" w:rsidRPr="00611EFE">
            <w:t xml:space="preserve"> I h</w:t>
          </w:r>
          <w:r w:rsidR="005E3784">
            <w:t>ad</w:t>
          </w:r>
          <w:r w:rsidR="00611EFE" w:rsidRPr="00611EFE">
            <w:t xml:space="preserve"> a clear view of what my weaknesses are. Digital competence, body language and the fear of speaking in front of groups.</w:t>
          </w:r>
          <w:r w:rsidR="00176E6E">
            <w:t xml:space="preserve"> </w:t>
          </w:r>
          <w:r w:rsidR="006D4D4D" w:rsidRPr="006D4D4D">
            <w:t>You can excel in any field with consistent training</w:t>
          </w:r>
          <w:r w:rsidR="00AA11A2">
            <w:t>,</w:t>
          </w:r>
          <w:r w:rsidR="00D0107E">
            <w:t xml:space="preserve"> self-discipline, optimism, energy</w:t>
          </w:r>
          <w:r w:rsidR="006D4D4D" w:rsidRPr="006D4D4D">
            <w:t> and a strong desire to succeed.</w:t>
          </w:r>
          <w:r w:rsidR="006D4D4D">
            <w:t xml:space="preserve"> </w:t>
          </w:r>
        </w:p>
        <w:p w14:paraId="55F9EFD2" w14:textId="77777777" w:rsidR="0017033C" w:rsidRDefault="0017033C" w:rsidP="0017033C"/>
        <w:p w14:paraId="3EC02852" w14:textId="0D2B670D" w:rsidR="0095172A" w:rsidRPr="0017033C" w:rsidRDefault="0095172A" w:rsidP="00857778">
          <w:pPr>
            <w:pStyle w:val="ListParagraph"/>
            <w:numPr>
              <w:ilvl w:val="0"/>
              <w:numId w:val="1"/>
            </w:numPr>
            <w:outlineLvl w:val="1"/>
          </w:pPr>
          <w:bookmarkStart w:id="5" w:name="_Toc106364064"/>
          <w:r w:rsidRPr="0017033C">
            <w:rPr>
              <w:u w:val="single"/>
            </w:rPr>
            <w:t>Skills Audit</w:t>
          </w:r>
          <w:bookmarkEnd w:id="5"/>
          <w:r w:rsidR="00BE1D9D" w:rsidRPr="0017033C">
            <w:rPr>
              <w:b/>
              <w:bCs/>
              <w:i/>
              <w:iCs/>
            </w:rPr>
            <w:t xml:space="preserve">   </w:t>
          </w:r>
        </w:p>
        <w:p w14:paraId="33862589" w14:textId="42E1E761" w:rsidR="004A182C" w:rsidRDefault="004A182C" w:rsidP="0095172A">
          <w:r w:rsidRPr="004A182C">
            <w:t>Employability skills are those that help you to seek jobs</w:t>
          </w:r>
          <w:r w:rsidR="004B0F60">
            <w:t xml:space="preserve">. </w:t>
          </w:r>
          <w:r w:rsidR="004F0AD9">
            <w:t xml:space="preserve"> </w:t>
          </w:r>
          <w:r w:rsidR="004B0F60">
            <w:t>T</w:t>
          </w:r>
          <w:r w:rsidR="004F0AD9">
            <w:t>he</w:t>
          </w:r>
          <w:r w:rsidRPr="004A182C">
            <w:t xml:space="preserve"> soft skills that are in high demand by most employers.</w:t>
          </w:r>
          <w:r w:rsidR="00BE53B1">
            <w:t xml:space="preserve"> </w:t>
          </w:r>
          <w:r w:rsidR="00BE53B1" w:rsidRPr="00BE53B1">
            <w:t>Emplo</w:t>
          </w:r>
          <w:r w:rsidR="006C7097">
            <w:t>yability</w:t>
          </w:r>
          <w:r w:rsidR="00BE53B1" w:rsidRPr="00BE53B1">
            <w:t xml:space="preserve"> skills include the capacity to work with others, solve problems using your expertise</w:t>
          </w:r>
          <w:r w:rsidR="00AB3047">
            <w:t xml:space="preserve"> </w:t>
          </w:r>
          <w:r w:rsidR="00BE53B1" w:rsidRPr="00BE53B1">
            <w:t>and adapt to any professional context</w:t>
          </w:r>
          <w:r w:rsidR="006D1003">
            <w:t xml:space="preserve"> </w:t>
          </w:r>
          <w:r w:rsidR="00A6379A">
            <w:t>(</w:t>
          </w:r>
          <w:r w:rsidR="000428E4">
            <w:t>Dowson, 2015).</w:t>
          </w:r>
        </w:p>
        <w:p w14:paraId="30633634" w14:textId="1F1877E7" w:rsidR="00502D76" w:rsidRDefault="00DA3532" w:rsidP="0095172A">
          <w:r>
            <w:t>Johari Window</w:t>
          </w:r>
        </w:p>
        <w:tbl>
          <w:tblPr>
            <w:tblStyle w:val="TableGrid"/>
            <w:tblW w:w="0" w:type="auto"/>
            <w:tblLook w:val="04A0" w:firstRow="1" w:lastRow="0" w:firstColumn="1" w:lastColumn="0" w:noHBand="0" w:noVBand="1"/>
          </w:tblPr>
          <w:tblGrid>
            <w:gridCol w:w="2038"/>
            <w:gridCol w:w="2038"/>
          </w:tblGrid>
          <w:tr w:rsidR="00502D76" w14:paraId="0AB0F137" w14:textId="77777777" w:rsidTr="00502D76">
            <w:trPr>
              <w:trHeight w:val="1148"/>
            </w:trPr>
            <w:tc>
              <w:tcPr>
                <w:tcW w:w="2038" w:type="dxa"/>
              </w:tcPr>
              <w:p w14:paraId="1C95AD03" w14:textId="77777777" w:rsidR="00502D76" w:rsidRDefault="00144DE1" w:rsidP="0095172A">
                <w:r>
                  <w:t xml:space="preserve">  </w:t>
                </w:r>
              </w:p>
              <w:p w14:paraId="4A84792A" w14:textId="77777777" w:rsidR="00144DE1" w:rsidRDefault="00144DE1" w:rsidP="0095172A">
                <w:pPr>
                  <w:rPr>
                    <w:b/>
                    <w:bCs/>
                  </w:rPr>
                </w:pPr>
                <w:r>
                  <w:t xml:space="preserve">    </w:t>
                </w:r>
                <w:r w:rsidR="0022449E">
                  <w:t xml:space="preserve">   </w:t>
                </w:r>
                <w:r>
                  <w:rPr>
                    <w:b/>
                    <w:bCs/>
                  </w:rPr>
                  <w:t>Open Area</w:t>
                </w:r>
              </w:p>
              <w:p w14:paraId="34E624F1" w14:textId="1462FBA1" w:rsidR="0028748C" w:rsidRPr="00144DE1" w:rsidRDefault="00CB6C2B" w:rsidP="0095172A">
                <w:pPr>
                  <w:rPr>
                    <w:b/>
                    <w:bCs/>
                  </w:rPr>
                </w:pPr>
                <w:r>
                  <w:rPr>
                    <w:b/>
                    <w:bCs/>
                  </w:rPr>
                  <w:t xml:space="preserve">  </w:t>
                </w:r>
              </w:p>
            </w:tc>
            <w:tc>
              <w:tcPr>
                <w:tcW w:w="2038" w:type="dxa"/>
              </w:tcPr>
              <w:p w14:paraId="125235D0" w14:textId="77777777" w:rsidR="00502D76" w:rsidRDefault="00502D76" w:rsidP="0095172A"/>
              <w:p w14:paraId="3CAEA238" w14:textId="77777777" w:rsidR="0022449E" w:rsidRDefault="0022449E" w:rsidP="0095172A">
                <w:pPr>
                  <w:rPr>
                    <w:b/>
                    <w:bCs/>
                  </w:rPr>
                </w:pPr>
                <w:r>
                  <w:rPr>
                    <w:b/>
                    <w:bCs/>
                  </w:rPr>
                  <w:t xml:space="preserve">     Blind Area</w:t>
                </w:r>
              </w:p>
              <w:p w14:paraId="7C23F668" w14:textId="448931C9" w:rsidR="003423F7" w:rsidRPr="0022449E" w:rsidRDefault="003423F7" w:rsidP="0095172A">
                <w:pPr>
                  <w:rPr>
                    <w:b/>
                    <w:bCs/>
                  </w:rPr>
                </w:pPr>
              </w:p>
            </w:tc>
          </w:tr>
          <w:tr w:rsidR="00502D76" w14:paraId="15781BCE" w14:textId="77777777" w:rsidTr="00502D76">
            <w:trPr>
              <w:trHeight w:val="1148"/>
            </w:trPr>
            <w:tc>
              <w:tcPr>
                <w:tcW w:w="2038" w:type="dxa"/>
              </w:tcPr>
              <w:p w14:paraId="16325D0F" w14:textId="77777777" w:rsidR="00502D76" w:rsidRDefault="00502D76" w:rsidP="0095172A"/>
              <w:p w14:paraId="41228127" w14:textId="40159B14" w:rsidR="00CB6C2B" w:rsidRPr="006C527D" w:rsidRDefault="0022449E" w:rsidP="0095172A">
                <w:pPr>
                  <w:rPr>
                    <w:b/>
                    <w:bCs/>
                  </w:rPr>
                </w:pPr>
                <w:r>
                  <w:t xml:space="preserve">   </w:t>
                </w:r>
                <w:r w:rsidR="006C527D">
                  <w:t xml:space="preserve"> </w:t>
                </w:r>
                <w:r w:rsidR="006C527D">
                  <w:rPr>
                    <w:b/>
                    <w:bCs/>
                  </w:rPr>
                  <w:t>Hidden Area</w:t>
                </w:r>
                <w:r w:rsidR="0072547F">
                  <w:rPr>
                    <w:b/>
                    <w:bCs/>
                  </w:rPr>
                  <w:t xml:space="preserve"> </w:t>
                </w:r>
              </w:p>
            </w:tc>
            <w:tc>
              <w:tcPr>
                <w:tcW w:w="2038" w:type="dxa"/>
              </w:tcPr>
              <w:p w14:paraId="01256C24" w14:textId="77777777" w:rsidR="00502D76" w:rsidRDefault="00502D76" w:rsidP="0095172A"/>
              <w:p w14:paraId="63C19B85" w14:textId="01D7A33A" w:rsidR="006C527D" w:rsidRPr="00741A9F" w:rsidRDefault="00741A9F" w:rsidP="0095172A">
                <w:pPr>
                  <w:rPr>
                    <w:b/>
                    <w:bCs/>
                  </w:rPr>
                </w:pPr>
                <w:r>
                  <w:rPr>
                    <w:b/>
                    <w:bCs/>
                  </w:rPr>
                  <w:t xml:space="preserve">   Unknown Area</w:t>
                </w:r>
              </w:p>
            </w:tc>
          </w:tr>
        </w:tbl>
        <w:p w14:paraId="44F9ED2A" w14:textId="3163558B" w:rsidR="00A711EB" w:rsidRDefault="00A711EB" w:rsidP="00EF5969"/>
        <w:p w14:paraId="4AD57CC1" w14:textId="49DB1B37" w:rsidR="00AD06FC" w:rsidRDefault="00AD06FC" w:rsidP="00EF5969">
          <w:r w:rsidRPr="00AD06FC">
            <w:t>The Johari model uses four quadrants</w:t>
          </w:r>
          <w:r w:rsidR="00670F4F">
            <w:t xml:space="preserve"> i</w:t>
          </w:r>
          <w:r w:rsidRPr="00AD06FC">
            <w:t>n four perspectives</w:t>
          </w:r>
          <w:r w:rsidR="00670F4F">
            <w:t>.</w:t>
          </w:r>
          <w:r w:rsidR="008A0778">
            <w:t xml:space="preserve"> </w:t>
          </w:r>
          <w:r w:rsidR="008A0778" w:rsidRPr="008A0778">
            <w:t>It</w:t>
          </w:r>
          <w:r w:rsidR="008A0778">
            <w:t xml:space="preserve"> is</w:t>
          </w:r>
          <w:r w:rsidR="008A0778" w:rsidRPr="008A0778">
            <w:t xml:space="preserve"> a psychological model that explains how communication might help us build stronger connections.</w:t>
          </w:r>
          <w:r w:rsidRPr="00AD06FC">
            <w:t xml:space="preserve"> </w:t>
          </w:r>
          <w:r w:rsidR="00670F4F">
            <w:t>E</w:t>
          </w:r>
          <w:r w:rsidRPr="00AD06FC">
            <w:t xml:space="preserve">ach of the four </w:t>
          </w:r>
          <w:r w:rsidR="009B15BF" w:rsidRPr="00AD06FC">
            <w:t>windowpanes</w:t>
          </w:r>
          <w:r w:rsidRPr="00AD06FC">
            <w:t xml:space="preserve"> represents personal knowledge, feelings, motive</w:t>
          </w:r>
          <w:r w:rsidR="009A1B83">
            <w:t xml:space="preserve"> </w:t>
          </w:r>
          <w:r w:rsidRPr="00AD06FC">
            <w:t>and whether that information is known or unknown to oneself or others.</w:t>
          </w:r>
        </w:p>
        <w:p w14:paraId="44C7F835" w14:textId="34B0E22F" w:rsidR="00FD455B" w:rsidRDefault="009110D3" w:rsidP="00EF5969">
          <w:r>
            <w:t>You</w:t>
          </w:r>
          <w:r w:rsidR="00A711EB" w:rsidRPr="0064444E">
            <w:t xml:space="preserve"> may be required to improve in a professional plan at times, but </w:t>
          </w:r>
          <w:r>
            <w:t>you</w:t>
          </w:r>
          <w:r w:rsidR="00A711EB" w:rsidRPr="0064444E">
            <w:t xml:space="preserve"> may not be able to see </w:t>
          </w:r>
          <w:r>
            <w:t>your</w:t>
          </w:r>
          <w:r w:rsidR="00A711EB" w:rsidRPr="0064444E">
            <w:t>self through someone else's eyes in certain scenarios. Johari Window comes in handy in this situation</w:t>
          </w:r>
          <w:r w:rsidR="00A711EB">
            <w:t xml:space="preserve">. Using Johari Window, I have discovered that </w:t>
          </w:r>
          <w:r w:rsidR="00A711EB" w:rsidRPr="00AC40FD">
            <w:t>I</w:t>
          </w:r>
          <w:r w:rsidR="00A711EB">
            <w:t xml:space="preserve"> am</w:t>
          </w:r>
          <w:r w:rsidR="00A711EB" w:rsidRPr="00AC40FD">
            <w:t xml:space="preserve"> a vibrant personality that enjoys conversing with others. I have strong communication and bargaining abilities, which help me accomplish what I set out to do most of the time.</w:t>
          </w:r>
          <w:r w:rsidR="00A711EB">
            <w:t xml:space="preserve"> </w:t>
          </w:r>
          <w:r w:rsidR="00A711EB" w:rsidRPr="00920AA4">
            <w:t>I always aim to go out of my way and develop my leadership and organizing skills</w:t>
          </w:r>
          <w:r w:rsidR="00A711EB">
            <w:t>, I am a person that adapts fast to new situations and enjoy teamwork.</w:t>
          </w:r>
        </w:p>
        <w:p w14:paraId="7279AD9E" w14:textId="77777777" w:rsidR="0017033C" w:rsidRDefault="00EF5969" w:rsidP="0017033C">
          <w:r w:rsidRPr="00E32493">
            <w:t xml:space="preserve">Employers are looking for those who can communicate well. These refer to a person's ability to reliably transfer information to others. Employees with strong written, verbal, and nonverbal communication skills are in high demand. Part of being a good communicator is also being a good </w:t>
          </w:r>
          <w:r w:rsidR="00C12D99">
            <w:t>listener</w:t>
          </w:r>
          <w:r w:rsidRPr="00E32493">
            <w:t xml:space="preserve"> as a result, employees must be able to understand questions and concerns from customers, as well as </w:t>
          </w:r>
          <w:r>
            <w:t>check</w:t>
          </w:r>
          <w:r w:rsidRPr="00E32493">
            <w:t xml:space="preserve"> out recommendations from their management or co-workers.</w:t>
          </w:r>
          <w:r>
            <w:t xml:space="preserve"> </w:t>
          </w:r>
          <w:r w:rsidRPr="0099533D">
            <w:t xml:space="preserve">Another area </w:t>
          </w:r>
          <w:r w:rsidR="009A0298">
            <w:t>I</w:t>
          </w:r>
          <w:r w:rsidRPr="0099533D">
            <w:t xml:space="preserve"> gain is </w:t>
          </w:r>
          <w:r w:rsidRPr="0099533D">
            <w:lastRenderedPageBreak/>
            <w:t>social interaction and emotional intelligence</w:t>
          </w:r>
          <w:r>
            <w:t>. It</w:t>
          </w:r>
          <w:r w:rsidRPr="0099533D">
            <w:t xml:space="preserve"> is described as the ability to spot, analyse</w:t>
          </w:r>
          <w:r>
            <w:t xml:space="preserve"> </w:t>
          </w:r>
          <w:r w:rsidRPr="0099533D">
            <w:t xml:space="preserve">and handle </w:t>
          </w:r>
          <w:r>
            <w:t>your</w:t>
          </w:r>
          <w:r w:rsidRPr="0099533D">
            <w:t xml:space="preserve"> own and others' states and feelings</w:t>
          </w:r>
          <w:r>
            <w:t xml:space="preserve"> and </w:t>
          </w:r>
          <w:r w:rsidRPr="0099533D">
            <w:t>will become increasingly significant.</w:t>
          </w:r>
          <w:r>
            <w:t xml:space="preserve"> </w:t>
          </w:r>
        </w:p>
        <w:p w14:paraId="3227568A" w14:textId="77777777" w:rsidR="0017033C" w:rsidRDefault="0017033C" w:rsidP="0017033C"/>
        <w:p w14:paraId="28854D92" w14:textId="3FC2C101" w:rsidR="00B225E1" w:rsidRDefault="001A5225" w:rsidP="00857778">
          <w:pPr>
            <w:pStyle w:val="ListParagraph"/>
            <w:numPr>
              <w:ilvl w:val="0"/>
              <w:numId w:val="1"/>
            </w:numPr>
            <w:outlineLvl w:val="1"/>
          </w:pPr>
          <w:bookmarkStart w:id="6" w:name="_Toc106364065"/>
          <w:r w:rsidRPr="0017033C">
            <w:rPr>
              <w:u w:val="single"/>
            </w:rPr>
            <w:t>Learning Styles</w:t>
          </w:r>
          <w:bookmarkEnd w:id="6"/>
          <w:r w:rsidR="0095172A">
            <w:t xml:space="preserve"> </w:t>
          </w:r>
        </w:p>
        <w:p w14:paraId="5822917D" w14:textId="301B5C34" w:rsidR="00445DA0" w:rsidRDefault="007849F9" w:rsidP="007D1947">
          <w:r w:rsidRPr="007849F9">
            <w:t>A person's preferred method of absorbing, processing, interpreting, and remembering knowledge is known as learning style.</w:t>
          </w:r>
          <w:r w:rsidR="005A485A" w:rsidRPr="005A485A">
            <w:t xml:space="preserve"> </w:t>
          </w:r>
          <w:r w:rsidR="0046485B">
            <w:t>A</w:t>
          </w:r>
          <w:r w:rsidR="005A485A" w:rsidRPr="005A485A">
            <w:t xml:space="preserve"> common psychological and educational idea that aims to understand how people learn best.</w:t>
          </w:r>
          <w:r w:rsidR="005A485A">
            <w:t xml:space="preserve"> </w:t>
          </w:r>
          <w:r w:rsidR="006C09F9" w:rsidRPr="006C09F9">
            <w:t xml:space="preserve">Learning styles are a scale of points that assist us find the many types of mental </w:t>
          </w:r>
          <w:r w:rsidR="007445B1">
            <w:t>conceptions</w:t>
          </w:r>
          <w:r w:rsidR="006C09F9" w:rsidRPr="006C09F9">
            <w:t>.</w:t>
          </w:r>
          <w:r w:rsidR="00E80AA4">
            <w:t xml:space="preserve"> </w:t>
          </w:r>
        </w:p>
        <w:p w14:paraId="124F2627" w14:textId="55BEF27E" w:rsidR="007F1AD7" w:rsidRPr="008118A4" w:rsidRDefault="00B06FCF" w:rsidP="007F1AD7">
          <w:pPr>
            <w:rPr>
              <w:rFonts w:eastAsia="Times New Roman" w:cstheme="minorHAnsi"/>
              <w:color w:val="000000"/>
              <w:shd w:val="clear" w:color="auto" w:fill="FFFFFF"/>
              <w:lang w:eastAsia="en-GB"/>
            </w:rPr>
          </w:pPr>
          <w:r w:rsidRPr="00B06FCF">
            <w:t xml:space="preserve">According to Kolb, learning is a multi-staged process where each stage mutually supports and feeds the next. Kolb's experiential learning theory cycle is made up of two parts: a four-stage learning cycle and four distinct learning styles that cover </w:t>
          </w:r>
          <w:r w:rsidRPr="00B06FCF">
            <w:t>all</w:t>
          </w:r>
          <w:r w:rsidRPr="00B06FCF">
            <w:t xml:space="preserve"> the foundations. Only when all four levels</w:t>
          </w:r>
          <w:r w:rsidR="00DE7E1D">
            <w:t xml:space="preserve"> </w:t>
          </w:r>
          <w:r w:rsidR="00DF4961">
            <w:t>have</w:t>
          </w:r>
          <w:r w:rsidR="00DE7E1D">
            <w:t xml:space="preserve"> completed</w:t>
          </w:r>
          <w:r w:rsidR="008A10C9">
            <w:t xml:space="preserve"> you</w:t>
          </w:r>
          <w:r w:rsidRPr="00B06FCF">
            <w:t xml:space="preserve"> will be able to learn effectively. As a result, no single stage will be </w:t>
          </w:r>
          <w:r w:rsidR="00DF4961">
            <w:t>effective</w:t>
          </w:r>
          <w:r w:rsidRPr="00B06FCF">
            <w:t xml:space="preserve">. </w:t>
          </w:r>
          <w:r w:rsidR="007E1E5A" w:rsidRPr="007E1E5A">
            <w:t xml:space="preserve">Kolb also believes that different people prefer different ways of learning. Various factors may have an impact </w:t>
          </w:r>
          <w:r w:rsidR="007E1E5A" w:rsidRPr="008118A4">
            <w:rPr>
              <w:rFonts w:cstheme="minorHAnsi"/>
            </w:rPr>
            <w:t>on the style you choose, as an example, the social environment or educational experiences.</w:t>
          </w:r>
          <w:r w:rsidR="007F1AD7" w:rsidRPr="008118A4">
            <w:rPr>
              <w:rFonts w:cstheme="minorHAnsi"/>
            </w:rPr>
            <w:t xml:space="preserve"> </w:t>
          </w:r>
          <w:r w:rsidR="007F1AD7" w:rsidRPr="008118A4">
            <w:rPr>
              <w:rFonts w:eastAsia="Times New Roman" w:cstheme="minorHAnsi"/>
              <w:color w:val="000000"/>
              <w:shd w:val="clear" w:color="auto" w:fill="FFFFFF"/>
              <w:lang w:eastAsia="en-GB"/>
            </w:rPr>
            <w:t>(Kurt, 2022)</w:t>
          </w:r>
        </w:p>
        <w:p w14:paraId="535E7A4A" w14:textId="57975349" w:rsidR="004F700E" w:rsidRPr="00C55A60" w:rsidRDefault="00325DC8" w:rsidP="00DC53D7">
          <w:pPr>
            <w:rPr>
              <w:rFonts w:eastAsia="Times New Roman" w:cstheme="minorHAnsi"/>
              <w:color w:val="000000"/>
              <w:shd w:val="clear" w:color="auto" w:fill="FFFFFF"/>
              <w:lang w:eastAsia="en-GB"/>
            </w:rPr>
          </w:pPr>
          <w:r w:rsidRPr="008118A4">
            <w:rPr>
              <w:rFonts w:eastAsia="Times New Roman" w:cstheme="minorHAnsi"/>
              <w:color w:val="000000"/>
              <w:shd w:val="clear" w:color="auto" w:fill="FFFFFF"/>
              <w:lang w:eastAsia="en-GB"/>
            </w:rPr>
            <w:t xml:space="preserve">Another theory I have discovered </w:t>
          </w:r>
          <w:r w:rsidR="00CA3ACF" w:rsidRPr="008118A4">
            <w:rPr>
              <w:rFonts w:eastAsia="Times New Roman" w:cstheme="minorHAnsi"/>
              <w:color w:val="000000"/>
              <w:shd w:val="clear" w:color="auto" w:fill="FFFFFF"/>
              <w:lang w:eastAsia="en-GB"/>
            </w:rPr>
            <w:t>is VARK model of learning.</w:t>
          </w:r>
          <w:r w:rsidR="00EC2119" w:rsidRPr="008118A4">
            <w:rPr>
              <w:rFonts w:eastAsia="Times New Roman" w:cstheme="minorHAnsi"/>
              <w:color w:val="000000"/>
              <w:shd w:val="clear" w:color="auto" w:fill="FFFFFF"/>
              <w:lang w:eastAsia="en-GB"/>
            </w:rPr>
            <w:t xml:space="preserve"> </w:t>
          </w:r>
          <w:r w:rsidR="00984876" w:rsidRPr="008118A4">
            <w:rPr>
              <w:rFonts w:eastAsia="Times New Roman" w:cstheme="minorHAnsi"/>
              <w:color w:val="000000"/>
              <w:shd w:val="clear" w:color="auto" w:fill="FFFFFF"/>
              <w:lang w:eastAsia="en-GB"/>
            </w:rPr>
            <w:t>V</w:t>
          </w:r>
          <w:r w:rsidR="007C0526" w:rsidRPr="008118A4">
            <w:rPr>
              <w:rFonts w:eastAsia="Times New Roman" w:cstheme="minorHAnsi"/>
              <w:color w:val="000000"/>
              <w:shd w:val="clear" w:color="auto" w:fill="FFFFFF"/>
              <w:lang w:eastAsia="en-GB"/>
            </w:rPr>
            <w:t xml:space="preserve">ARK model assumes </w:t>
          </w:r>
          <w:r w:rsidR="00034612" w:rsidRPr="008118A4">
            <w:rPr>
              <w:rFonts w:eastAsia="Times New Roman" w:cstheme="minorHAnsi"/>
              <w:color w:val="000000"/>
              <w:shd w:val="clear" w:color="auto" w:fill="FFFFFF"/>
              <w:lang w:eastAsia="en-GB"/>
            </w:rPr>
            <w:t>four different learning styles.</w:t>
          </w:r>
          <w:r w:rsidR="00F65F79" w:rsidRPr="008118A4">
            <w:rPr>
              <w:rFonts w:eastAsia="Times New Roman" w:cstheme="minorHAnsi"/>
              <w:color w:val="000000"/>
              <w:shd w:val="clear" w:color="auto" w:fill="FFFFFF"/>
              <w:lang w:eastAsia="en-GB"/>
            </w:rPr>
            <w:t xml:space="preserve"> Visual, Aural, Read</w:t>
          </w:r>
          <w:r w:rsidR="00A018F5" w:rsidRPr="008118A4">
            <w:rPr>
              <w:rFonts w:eastAsia="Times New Roman" w:cstheme="minorHAnsi"/>
              <w:color w:val="000000"/>
              <w:shd w:val="clear" w:color="auto" w:fill="FFFFFF"/>
              <w:lang w:eastAsia="en-GB"/>
            </w:rPr>
            <w:t xml:space="preserve">/Write and Kinaesthetic. </w:t>
          </w:r>
          <w:r w:rsidR="001C78A0" w:rsidRPr="008118A4">
            <w:rPr>
              <w:rFonts w:eastAsia="Times New Roman" w:cstheme="minorHAnsi"/>
              <w:color w:val="000000"/>
              <w:shd w:val="clear" w:color="auto" w:fill="FFFFFF"/>
              <w:lang w:eastAsia="en-GB"/>
            </w:rPr>
            <w:t>Visual learners would gain a better understanding of the things they fix in their heads through images</w:t>
          </w:r>
          <w:r w:rsidR="001C78A0" w:rsidRPr="008118A4">
            <w:rPr>
              <w:rFonts w:eastAsia="Times New Roman" w:cstheme="minorHAnsi"/>
              <w:color w:val="000000"/>
              <w:shd w:val="clear" w:color="auto" w:fill="FFFFFF"/>
              <w:lang w:eastAsia="en-GB"/>
            </w:rPr>
            <w:t xml:space="preserve"> or graphics</w:t>
          </w:r>
          <w:r w:rsidR="00A81F14" w:rsidRPr="008118A4">
            <w:rPr>
              <w:rFonts w:eastAsia="Times New Roman" w:cstheme="minorHAnsi"/>
              <w:color w:val="000000"/>
              <w:shd w:val="clear" w:color="auto" w:fill="FFFFFF"/>
              <w:lang w:eastAsia="en-GB"/>
            </w:rPr>
            <w:t xml:space="preserve"> </w:t>
          </w:r>
          <w:r w:rsidR="00FF3613" w:rsidRPr="008118A4">
            <w:rPr>
              <w:rFonts w:eastAsia="Times New Roman" w:cstheme="minorHAnsi"/>
              <w:color w:val="000000"/>
              <w:shd w:val="clear" w:color="auto" w:fill="FFFFFF"/>
              <w:lang w:eastAsia="en-GB"/>
            </w:rPr>
            <w:t xml:space="preserve">as opposed to </w:t>
          </w:r>
          <w:r w:rsidR="000A142A" w:rsidRPr="008118A4">
            <w:rPr>
              <w:rFonts w:eastAsia="Times New Roman" w:cstheme="minorHAnsi"/>
              <w:color w:val="000000"/>
              <w:shd w:val="clear" w:color="auto" w:fill="FFFFFF"/>
              <w:lang w:eastAsia="en-GB"/>
            </w:rPr>
            <w:t xml:space="preserve">aural </w:t>
          </w:r>
          <w:r w:rsidR="000A142A" w:rsidRPr="00C55A60">
            <w:rPr>
              <w:rFonts w:eastAsia="Times New Roman" w:cstheme="minorHAnsi"/>
              <w:color w:val="000000"/>
              <w:shd w:val="clear" w:color="auto" w:fill="FFFFFF"/>
              <w:lang w:eastAsia="en-GB"/>
            </w:rPr>
            <w:t xml:space="preserve">learners </w:t>
          </w:r>
          <w:r w:rsidR="001A5456" w:rsidRPr="00C55A60">
            <w:rPr>
              <w:rFonts w:eastAsia="Times New Roman" w:cstheme="minorHAnsi"/>
              <w:color w:val="000000"/>
              <w:shd w:val="clear" w:color="auto" w:fill="FFFFFF"/>
              <w:lang w:eastAsia="en-GB"/>
            </w:rPr>
            <w:t xml:space="preserve">which they would memorize easier by </w:t>
          </w:r>
          <w:r w:rsidR="0092704B" w:rsidRPr="00C55A60">
            <w:rPr>
              <w:rFonts w:eastAsia="Times New Roman" w:cstheme="minorHAnsi"/>
              <w:color w:val="000000"/>
              <w:shd w:val="clear" w:color="auto" w:fill="FFFFFF"/>
              <w:lang w:eastAsia="en-GB"/>
            </w:rPr>
            <w:t xml:space="preserve">hearing the information. </w:t>
          </w:r>
          <w:r w:rsidR="00F13836" w:rsidRPr="00C55A60">
            <w:rPr>
              <w:rFonts w:eastAsia="Times New Roman" w:cstheme="minorHAnsi"/>
              <w:color w:val="000000"/>
              <w:shd w:val="clear" w:color="auto" w:fill="FFFFFF"/>
              <w:lang w:eastAsia="en-GB"/>
            </w:rPr>
            <w:t>Others may</w:t>
          </w:r>
          <w:r w:rsidR="00B5429A" w:rsidRPr="00C55A60">
            <w:rPr>
              <w:rFonts w:eastAsia="Times New Roman" w:cstheme="minorHAnsi"/>
              <w:color w:val="000000"/>
              <w:shd w:val="clear" w:color="auto" w:fill="FFFFFF"/>
              <w:lang w:eastAsia="en-GB"/>
            </w:rPr>
            <w:t xml:space="preserve"> require </w:t>
          </w:r>
          <w:r w:rsidR="00F37236" w:rsidRPr="00C55A60">
            <w:rPr>
              <w:rFonts w:eastAsia="Times New Roman" w:cstheme="minorHAnsi"/>
              <w:color w:val="000000"/>
              <w:shd w:val="clear" w:color="auto" w:fill="FFFFFF"/>
              <w:lang w:eastAsia="en-GB"/>
            </w:rPr>
            <w:t>written/read elsewhere</w:t>
          </w:r>
          <w:r w:rsidR="00F13836" w:rsidRPr="00C55A60">
            <w:rPr>
              <w:rFonts w:eastAsia="Times New Roman" w:cstheme="minorHAnsi"/>
              <w:color w:val="000000"/>
              <w:shd w:val="clear" w:color="auto" w:fill="FFFFFF"/>
              <w:lang w:eastAsia="en-GB"/>
            </w:rPr>
            <w:t xml:space="preserve"> </w:t>
          </w:r>
          <w:r w:rsidR="00B33B21" w:rsidRPr="00C55A60">
            <w:rPr>
              <w:rFonts w:eastAsia="Times New Roman" w:cstheme="minorHAnsi"/>
              <w:color w:val="000000"/>
              <w:shd w:val="clear" w:color="auto" w:fill="FFFFFF"/>
              <w:lang w:eastAsia="en-GB"/>
            </w:rPr>
            <w:t xml:space="preserve">while the kinaesthetic learner </w:t>
          </w:r>
          <w:r w:rsidR="008118A4" w:rsidRPr="00C55A60">
            <w:rPr>
              <w:rFonts w:eastAsia="Times New Roman" w:cstheme="minorHAnsi"/>
              <w:color w:val="000000"/>
              <w:shd w:val="clear" w:color="auto" w:fill="FFFFFF"/>
              <w:lang w:eastAsia="en-GB"/>
            </w:rPr>
            <w:t xml:space="preserve">requires living </w:t>
          </w:r>
          <w:r w:rsidR="008118A4" w:rsidRPr="00C55A60">
            <w:rPr>
              <w:rFonts w:eastAsia="Times New Roman" w:cstheme="minorHAnsi"/>
              <w:color w:val="000000"/>
              <w:shd w:val="clear" w:color="auto" w:fill="FFFFFF"/>
              <w:lang w:eastAsia="en-GB"/>
            </w:rPr>
            <w:t xml:space="preserve">or </w:t>
          </w:r>
          <w:r w:rsidR="008118A4" w:rsidRPr="00C55A60">
            <w:rPr>
              <w:rFonts w:eastAsia="Times New Roman" w:cstheme="minorHAnsi"/>
              <w:color w:val="000000"/>
              <w:shd w:val="clear" w:color="auto" w:fill="FFFFFF"/>
              <w:lang w:eastAsia="en-GB"/>
            </w:rPr>
            <w:t>actively experiencing what they must remember</w:t>
          </w:r>
          <w:r w:rsidR="00DC53D7" w:rsidRPr="00C55A60">
            <w:rPr>
              <w:rFonts w:eastAsia="Times New Roman" w:cstheme="minorHAnsi"/>
              <w:color w:val="000000"/>
              <w:shd w:val="clear" w:color="auto" w:fill="FFFFFF"/>
              <w:lang w:eastAsia="en-GB"/>
            </w:rPr>
            <w:t xml:space="preserve"> </w:t>
          </w:r>
          <w:r w:rsidR="00DC53D7" w:rsidRPr="00C55A60">
            <w:rPr>
              <w:rFonts w:eastAsia="Times New Roman" w:cstheme="minorHAnsi"/>
              <w:color w:val="000000"/>
              <w:shd w:val="clear" w:color="auto" w:fill="FFFFFF"/>
              <w:lang w:eastAsia="en-GB"/>
            </w:rPr>
            <w:t>(Cherry, 2019)</w:t>
          </w:r>
          <w:r w:rsidR="00DC53D7" w:rsidRPr="00C55A60">
            <w:rPr>
              <w:rFonts w:eastAsia="Times New Roman" w:cstheme="minorHAnsi"/>
              <w:color w:val="000000"/>
              <w:shd w:val="clear" w:color="auto" w:fill="FFFFFF"/>
              <w:lang w:eastAsia="en-GB"/>
            </w:rPr>
            <w:t>.</w:t>
          </w:r>
        </w:p>
        <w:p w14:paraId="26148034" w14:textId="63892FA8" w:rsidR="0017033C" w:rsidRDefault="00565E99" w:rsidP="0017033C">
          <w:pPr>
            <w:rPr>
              <w:rFonts w:ascii="Times New Roman" w:eastAsia="Times New Roman" w:hAnsi="Times New Roman" w:cs="Times New Roman"/>
              <w:sz w:val="24"/>
              <w:szCs w:val="24"/>
              <w:lang w:eastAsia="en-GB"/>
            </w:rPr>
          </w:pPr>
          <w:r w:rsidRPr="00C55A60">
            <w:rPr>
              <w:rFonts w:eastAsia="Times New Roman" w:cstheme="minorHAnsi"/>
              <w:color w:val="000000"/>
              <w:shd w:val="clear" w:color="auto" w:fill="FFFFFF"/>
              <w:lang w:eastAsia="en-GB"/>
            </w:rPr>
            <w:t>While the human brain processes information in diverse ways, our approach to learning should always be flexible.</w:t>
          </w:r>
          <w:r w:rsidRPr="00C55A60">
            <w:rPr>
              <w:rFonts w:eastAsia="Times New Roman" w:cstheme="minorHAnsi"/>
              <w:color w:val="000000"/>
              <w:shd w:val="clear" w:color="auto" w:fill="FFFFFF"/>
              <w:lang w:eastAsia="en-GB"/>
            </w:rPr>
            <w:t xml:space="preserve"> </w:t>
          </w:r>
          <w:r w:rsidR="00EC680B">
            <w:rPr>
              <w:rFonts w:eastAsia="Times New Roman" w:cstheme="minorHAnsi"/>
              <w:color w:val="000000"/>
              <w:shd w:val="clear" w:color="auto" w:fill="FFFFFF"/>
              <w:lang w:eastAsia="en-GB"/>
            </w:rPr>
            <w:t>After VARK</w:t>
          </w:r>
          <w:r w:rsidR="00C74A56">
            <w:rPr>
              <w:rFonts w:eastAsia="Times New Roman" w:cstheme="minorHAnsi"/>
              <w:color w:val="000000"/>
              <w:shd w:val="clear" w:color="auto" w:fill="FFFFFF"/>
              <w:lang w:eastAsia="en-GB"/>
            </w:rPr>
            <w:t xml:space="preserve"> </w:t>
          </w:r>
          <w:r w:rsidR="000F5BF4">
            <w:rPr>
              <w:rFonts w:eastAsia="Times New Roman" w:cstheme="minorHAnsi"/>
              <w:color w:val="000000"/>
              <w:shd w:val="clear" w:color="auto" w:fill="FFFFFF"/>
              <w:lang w:eastAsia="en-GB"/>
            </w:rPr>
            <w:t>Questionnaires</w:t>
          </w:r>
          <w:r w:rsidR="00C74A56">
            <w:rPr>
              <w:rFonts w:eastAsia="Times New Roman" w:cstheme="minorHAnsi"/>
              <w:color w:val="000000"/>
              <w:shd w:val="clear" w:color="auto" w:fill="FFFFFF"/>
              <w:lang w:eastAsia="en-GB"/>
            </w:rPr>
            <w:t xml:space="preserve"> </w:t>
          </w:r>
          <w:r w:rsidR="000F5BF4">
            <w:rPr>
              <w:rFonts w:eastAsia="Times New Roman" w:cstheme="minorHAnsi"/>
              <w:color w:val="000000"/>
              <w:shd w:val="clear" w:color="auto" w:fill="FFFFFF"/>
              <w:lang w:eastAsia="en-GB"/>
            </w:rPr>
            <w:t xml:space="preserve">I discovered </w:t>
          </w:r>
          <w:r w:rsidRPr="00C55A60">
            <w:rPr>
              <w:rFonts w:eastAsia="Times New Roman" w:cstheme="minorHAnsi"/>
              <w:color w:val="000000"/>
              <w:shd w:val="clear" w:color="auto" w:fill="FFFFFF"/>
              <w:lang w:eastAsia="en-GB"/>
            </w:rPr>
            <w:t xml:space="preserve">I tend to be </w:t>
          </w:r>
          <w:r w:rsidR="009E313E" w:rsidRPr="00C55A60">
            <w:rPr>
              <w:rFonts w:eastAsia="Times New Roman" w:cstheme="minorHAnsi"/>
              <w:color w:val="000000"/>
              <w:shd w:val="clear" w:color="auto" w:fill="FFFFFF"/>
              <w:lang w:eastAsia="en-GB"/>
            </w:rPr>
            <w:t xml:space="preserve">a read/write </w:t>
          </w:r>
          <w:r w:rsidR="003B3EFA" w:rsidRPr="00C55A60">
            <w:rPr>
              <w:rFonts w:eastAsia="Times New Roman" w:cstheme="minorHAnsi"/>
              <w:color w:val="000000"/>
              <w:shd w:val="clear" w:color="auto" w:fill="FFFFFF"/>
              <w:lang w:eastAsia="en-GB"/>
            </w:rPr>
            <w:t xml:space="preserve">learner but </w:t>
          </w:r>
          <w:r w:rsidR="00554BD6" w:rsidRPr="00C55A60">
            <w:rPr>
              <w:rFonts w:eastAsia="Times New Roman" w:cstheme="minorHAnsi"/>
              <w:color w:val="000000"/>
              <w:shd w:val="clear" w:color="auto" w:fill="FFFFFF"/>
              <w:lang w:eastAsia="en-GB"/>
            </w:rPr>
            <w:t>at</w:t>
          </w:r>
          <w:r w:rsidR="003B3EFA" w:rsidRPr="00C55A60">
            <w:rPr>
              <w:rFonts w:eastAsia="Times New Roman" w:cstheme="minorHAnsi"/>
              <w:color w:val="000000"/>
              <w:shd w:val="clear" w:color="auto" w:fill="FFFFFF"/>
              <w:lang w:eastAsia="en-GB"/>
            </w:rPr>
            <w:t xml:space="preserve"> the same time I do not lose any </w:t>
          </w:r>
          <w:r w:rsidR="00123BBC" w:rsidRPr="00C55A60">
            <w:rPr>
              <w:rFonts w:eastAsia="Times New Roman" w:cstheme="minorHAnsi"/>
              <w:color w:val="000000"/>
              <w:shd w:val="clear" w:color="auto" w:fill="FFFFFF"/>
              <w:lang w:eastAsia="en-GB"/>
            </w:rPr>
            <w:t xml:space="preserve">opportunity to </w:t>
          </w:r>
          <w:r w:rsidR="00EC2F09" w:rsidRPr="00C55A60">
            <w:rPr>
              <w:rFonts w:eastAsia="Times New Roman" w:cstheme="minorHAnsi"/>
              <w:color w:val="000000"/>
              <w:shd w:val="clear" w:color="auto" w:fill="FFFFFF"/>
              <w:lang w:eastAsia="en-GB"/>
            </w:rPr>
            <w:t>learn from videos</w:t>
          </w:r>
          <w:r w:rsidR="00123BBC" w:rsidRPr="00C55A60">
            <w:rPr>
              <w:rFonts w:eastAsia="Times New Roman" w:cstheme="minorHAnsi"/>
              <w:color w:val="000000"/>
              <w:shd w:val="clear" w:color="auto" w:fill="FFFFFF"/>
              <w:lang w:eastAsia="en-GB"/>
            </w:rPr>
            <w:t xml:space="preserve"> or </w:t>
          </w:r>
          <w:r w:rsidR="00EC2F09" w:rsidRPr="00C55A60">
            <w:rPr>
              <w:rFonts w:eastAsia="Times New Roman" w:cstheme="minorHAnsi"/>
              <w:color w:val="000000"/>
              <w:shd w:val="clear" w:color="auto" w:fill="FFFFFF"/>
              <w:lang w:eastAsia="en-GB"/>
            </w:rPr>
            <w:t>presentation</w:t>
          </w:r>
          <w:r w:rsidR="00DF7A77">
            <w:rPr>
              <w:rFonts w:eastAsia="Times New Roman" w:cstheme="minorHAnsi"/>
              <w:color w:val="000000"/>
              <w:shd w:val="clear" w:color="auto" w:fill="FFFFFF"/>
              <w:lang w:eastAsia="en-GB"/>
            </w:rPr>
            <w:t xml:space="preserve">s. </w:t>
          </w:r>
          <w:r w:rsidR="00026D21" w:rsidRPr="00026D21">
            <w:rPr>
              <w:rFonts w:eastAsia="Times New Roman" w:cstheme="minorHAnsi"/>
              <w:color w:val="000000"/>
              <w:shd w:val="clear" w:color="auto" w:fill="FFFFFF"/>
              <w:lang w:eastAsia="en-GB"/>
            </w:rPr>
            <w:t xml:space="preserve">I learned to adapt to my favoured learning styles and adjusted them </w:t>
          </w:r>
          <w:r w:rsidR="00E12F73">
            <w:rPr>
              <w:rFonts w:eastAsia="Times New Roman" w:cstheme="minorHAnsi"/>
              <w:color w:val="000000"/>
              <w:shd w:val="clear" w:color="auto" w:fill="FFFFFF"/>
              <w:lang w:eastAsia="en-GB"/>
            </w:rPr>
            <w:t>in</w:t>
          </w:r>
          <w:r w:rsidR="00026D21" w:rsidRPr="00026D21">
            <w:rPr>
              <w:rFonts w:eastAsia="Times New Roman" w:cstheme="minorHAnsi"/>
              <w:color w:val="000000"/>
              <w:shd w:val="clear" w:color="auto" w:fill="FFFFFF"/>
              <w:lang w:eastAsia="en-GB"/>
            </w:rPr>
            <w:t xml:space="preserve"> my advantage. </w:t>
          </w:r>
          <w:r w:rsidR="004F429B" w:rsidRPr="004F429B">
            <w:rPr>
              <w:rFonts w:eastAsia="Times New Roman" w:cstheme="minorHAnsi"/>
              <w:color w:val="000000"/>
              <w:shd w:val="clear" w:color="auto" w:fill="FFFFFF"/>
              <w:lang w:eastAsia="en-GB"/>
            </w:rPr>
            <w:t xml:space="preserve">By creating a </w:t>
          </w:r>
          <w:r w:rsidR="00375386">
            <w:rPr>
              <w:rFonts w:eastAsia="Times New Roman" w:cstheme="minorHAnsi"/>
              <w:color w:val="000000"/>
              <w:shd w:val="clear" w:color="auto" w:fill="FFFFFF"/>
              <w:lang w:eastAsia="en-GB"/>
            </w:rPr>
            <w:t>good balance</w:t>
          </w:r>
          <w:r w:rsidR="004F429B" w:rsidRPr="004F429B">
            <w:rPr>
              <w:rFonts w:eastAsia="Times New Roman" w:cstheme="minorHAnsi"/>
              <w:color w:val="000000"/>
              <w:shd w:val="clear" w:color="auto" w:fill="FFFFFF"/>
              <w:lang w:eastAsia="en-GB"/>
            </w:rPr>
            <w:t xml:space="preserve"> between Kolb's learning style and the VARK model, I consider I have my own learning style.</w:t>
          </w:r>
          <w:r w:rsidR="00CD0355">
            <w:rPr>
              <w:rFonts w:eastAsia="Times New Roman" w:cstheme="minorHAnsi"/>
              <w:color w:val="000000"/>
              <w:shd w:val="clear" w:color="auto" w:fill="FFFFFF"/>
              <w:lang w:eastAsia="en-GB"/>
            </w:rPr>
            <w:t xml:space="preserve"> </w:t>
          </w:r>
          <w:r w:rsidR="00CD0355" w:rsidRPr="00CD0355">
            <w:rPr>
              <w:rFonts w:eastAsia="Times New Roman" w:cstheme="minorHAnsi"/>
              <w:color w:val="000000"/>
              <w:shd w:val="clear" w:color="auto" w:fill="FFFFFF"/>
              <w:lang w:eastAsia="en-GB"/>
            </w:rPr>
            <w:t>I'm on my way to personal growth and achievemen</w:t>
          </w:r>
          <w:r w:rsidR="00C541AF">
            <w:rPr>
              <w:rFonts w:eastAsia="Times New Roman" w:cstheme="minorHAnsi"/>
              <w:color w:val="000000"/>
              <w:shd w:val="clear" w:color="auto" w:fill="FFFFFF"/>
              <w:lang w:eastAsia="en-GB"/>
            </w:rPr>
            <w:t>t</w:t>
          </w:r>
          <w:r w:rsidR="00CD0355" w:rsidRPr="00CD0355">
            <w:rPr>
              <w:rFonts w:eastAsia="Times New Roman" w:cstheme="minorHAnsi"/>
              <w:color w:val="000000"/>
              <w:shd w:val="clear" w:color="auto" w:fill="FFFFFF"/>
              <w:lang w:eastAsia="en-GB"/>
            </w:rPr>
            <w:t xml:space="preserve"> and I know that with patience and determination, I can overcome any challenge.</w:t>
          </w:r>
          <w:r w:rsidR="004F2E4F">
            <w:rPr>
              <w:rFonts w:eastAsia="Times New Roman" w:cstheme="minorHAnsi"/>
              <w:color w:val="000000"/>
              <w:shd w:val="clear" w:color="auto" w:fill="FFFFFF"/>
              <w:lang w:eastAsia="en-GB"/>
            </w:rPr>
            <w:t xml:space="preserve"> </w:t>
          </w:r>
          <w:r w:rsidR="004F2E4F" w:rsidRPr="004F2E4F">
            <w:rPr>
              <w:rFonts w:ascii="Open Sans" w:eastAsia="Times New Roman" w:hAnsi="Open Sans" w:cs="Open Sans"/>
              <w:color w:val="000000"/>
              <w:sz w:val="20"/>
              <w:szCs w:val="20"/>
              <w:shd w:val="clear" w:color="auto" w:fill="FFFFFF"/>
              <w:lang w:eastAsia="en-GB"/>
            </w:rPr>
            <w:t>(</w:t>
          </w:r>
          <w:proofErr w:type="spellStart"/>
          <w:r w:rsidR="004F2E4F" w:rsidRPr="004F2E4F">
            <w:rPr>
              <w:rFonts w:ascii="Open Sans" w:eastAsia="Times New Roman" w:hAnsi="Open Sans" w:cs="Open Sans"/>
              <w:color w:val="000000"/>
              <w:sz w:val="20"/>
              <w:szCs w:val="20"/>
              <w:shd w:val="clear" w:color="auto" w:fill="FFFFFF"/>
              <w:lang w:eastAsia="en-GB"/>
            </w:rPr>
            <w:t>Poth</w:t>
          </w:r>
          <w:proofErr w:type="spellEnd"/>
          <w:r w:rsidR="004F2E4F" w:rsidRPr="004F2E4F">
            <w:rPr>
              <w:rFonts w:ascii="Open Sans" w:eastAsia="Times New Roman" w:hAnsi="Open Sans" w:cs="Open Sans"/>
              <w:color w:val="000000"/>
              <w:sz w:val="20"/>
              <w:szCs w:val="20"/>
              <w:shd w:val="clear" w:color="auto" w:fill="FFFFFF"/>
              <w:lang w:eastAsia="en-GB"/>
            </w:rPr>
            <w:t>, 2022)</w:t>
          </w:r>
        </w:p>
        <w:p w14:paraId="081DA831" w14:textId="77777777" w:rsidR="0017033C" w:rsidRDefault="0017033C" w:rsidP="0017033C">
          <w:pPr>
            <w:rPr>
              <w:rFonts w:ascii="Times New Roman" w:eastAsia="Times New Roman" w:hAnsi="Times New Roman" w:cs="Times New Roman"/>
              <w:sz w:val="24"/>
              <w:szCs w:val="24"/>
              <w:lang w:eastAsia="en-GB"/>
            </w:rPr>
          </w:pPr>
        </w:p>
        <w:p w14:paraId="7BA82530" w14:textId="7CB9E0B8" w:rsidR="00BE1D9D" w:rsidRPr="0017033C" w:rsidRDefault="00BE1D9D" w:rsidP="00857778">
          <w:pPr>
            <w:pStyle w:val="ListParagraph"/>
            <w:numPr>
              <w:ilvl w:val="0"/>
              <w:numId w:val="1"/>
            </w:numPr>
            <w:outlineLvl w:val="1"/>
            <w:rPr>
              <w:rFonts w:ascii="Times New Roman" w:eastAsia="Times New Roman" w:hAnsi="Times New Roman" w:cs="Times New Roman"/>
              <w:sz w:val="24"/>
              <w:szCs w:val="24"/>
              <w:lang w:eastAsia="en-GB"/>
            </w:rPr>
          </w:pPr>
          <w:bookmarkStart w:id="7" w:name="_Toc106364066"/>
          <w:r w:rsidRPr="0017033C">
            <w:rPr>
              <w:u w:val="single"/>
            </w:rPr>
            <w:t>Personal Development Plan</w:t>
          </w:r>
          <w:bookmarkEnd w:id="7"/>
          <w:r w:rsidRPr="0017033C">
            <w:rPr>
              <w:u w:val="single"/>
            </w:rPr>
            <w:t xml:space="preserve"> </w:t>
          </w:r>
          <w:r w:rsidRPr="00BE1D9D">
            <w:t xml:space="preserve">     </w:t>
          </w:r>
        </w:p>
        <w:p w14:paraId="730D62CC" w14:textId="77777777" w:rsidR="00690E01" w:rsidRPr="00690E01" w:rsidRDefault="00E42F5C" w:rsidP="00690E01">
          <w:pPr>
            <w:rPr>
              <w:rFonts w:ascii="Times New Roman" w:eastAsia="Times New Roman" w:hAnsi="Times New Roman" w:cs="Times New Roman"/>
              <w:sz w:val="24"/>
              <w:szCs w:val="24"/>
              <w:lang w:eastAsia="en-GB"/>
            </w:rPr>
          </w:pPr>
          <w:r w:rsidRPr="00E42F5C">
            <w:t>A personal development plan includes a person's aspirations, strengths and competencies, as well as steps to indicate how that plan will</w:t>
          </w:r>
          <w:r w:rsidR="00E36D41">
            <w:t xml:space="preserve"> be</w:t>
          </w:r>
          <w:r w:rsidRPr="00E42F5C">
            <w:t xml:space="preserve"> </w:t>
          </w:r>
          <w:r w:rsidR="0082640E">
            <w:t>realised</w:t>
          </w:r>
          <w:r w:rsidRPr="00E42F5C">
            <w:t>.</w:t>
          </w:r>
          <w:r w:rsidR="00DD4739">
            <w:t xml:space="preserve"> </w:t>
          </w:r>
          <w:r w:rsidR="00DD4739" w:rsidRPr="00DD4739">
            <w:t>It may also include a reference to a person's</w:t>
          </w:r>
          <w:r w:rsidR="00DD4739">
            <w:t xml:space="preserve"> </w:t>
          </w:r>
          <w:r w:rsidR="00DD4739" w:rsidRPr="00DD4739">
            <w:t xml:space="preserve">professional or life priorities, as well as an </w:t>
          </w:r>
          <w:r w:rsidR="00A539D4">
            <w:t>evaluation</w:t>
          </w:r>
          <w:r w:rsidR="00DD4739" w:rsidRPr="00DD4739">
            <w:t xml:space="preserve"> of opportunities and dangers and alternate strategies.</w:t>
          </w:r>
          <w:r w:rsidR="00690E01">
            <w:t xml:space="preserve"> </w:t>
          </w:r>
          <w:r w:rsidR="00690E01" w:rsidRPr="00690E01">
            <w:rPr>
              <w:rFonts w:ascii="Open Sans" w:eastAsia="Times New Roman" w:hAnsi="Open Sans" w:cs="Open Sans"/>
              <w:color w:val="000000"/>
              <w:sz w:val="20"/>
              <w:szCs w:val="20"/>
              <w:shd w:val="clear" w:color="auto" w:fill="FFFFFF"/>
              <w:lang w:eastAsia="en-GB"/>
            </w:rPr>
            <w:t>(</w:t>
          </w:r>
          <w:proofErr w:type="spellStart"/>
          <w:r w:rsidR="00690E01" w:rsidRPr="00690E01">
            <w:rPr>
              <w:rFonts w:ascii="Open Sans" w:eastAsia="Times New Roman" w:hAnsi="Open Sans" w:cs="Open Sans"/>
              <w:color w:val="000000"/>
              <w:sz w:val="20"/>
              <w:szCs w:val="20"/>
              <w:shd w:val="clear" w:color="auto" w:fill="FFFFFF"/>
              <w:lang w:eastAsia="en-GB"/>
            </w:rPr>
            <w:t>Manktelow</w:t>
          </w:r>
          <w:proofErr w:type="spellEnd"/>
          <w:r w:rsidR="00690E01" w:rsidRPr="00690E01">
            <w:rPr>
              <w:rFonts w:ascii="Open Sans" w:eastAsia="Times New Roman" w:hAnsi="Open Sans" w:cs="Open Sans"/>
              <w:color w:val="000000"/>
              <w:sz w:val="20"/>
              <w:szCs w:val="20"/>
              <w:shd w:val="clear" w:color="auto" w:fill="FFFFFF"/>
              <w:lang w:eastAsia="en-GB"/>
            </w:rPr>
            <w:t>, 2014)</w:t>
          </w:r>
        </w:p>
        <w:p w14:paraId="3DD4E348" w14:textId="10665835" w:rsidR="000F4EDF" w:rsidRDefault="000F4EDF" w:rsidP="007D1947">
          <w:r w:rsidRPr="000F4EDF">
            <w:t>For the time being, I will concentrate on professional development that will provide me with satisfaction and help my personal life.</w:t>
          </w:r>
          <w:r w:rsidR="005A2F7B">
            <w:t xml:space="preserve"> </w:t>
          </w:r>
          <w:r w:rsidR="005A2F7B" w:rsidRPr="005A2F7B">
            <w:t>The personal development plan has a long-term effect, with results noticeable over time rather than immediately.</w:t>
          </w:r>
          <w:r w:rsidR="00323493">
            <w:t xml:space="preserve"> </w:t>
          </w:r>
          <w:r w:rsidR="00323493" w:rsidRPr="00323493">
            <w:t>When I think about my life and goals in a more systematic way, my Personal Developing Plan works best for me. The foundation of my strategy is understanding what success means to me and in what fields I believe I can succeed.</w:t>
          </w:r>
          <w:r w:rsidR="005E793E">
            <w:t xml:space="preserve"> </w:t>
          </w:r>
          <w:r w:rsidR="005E793E" w:rsidRPr="005E793E">
            <w:t>I believe I have enough information to make the best decisions, I have people I can trust to share my thoughts on this plan, I enjoy opportunities to try new things</w:t>
          </w:r>
          <w:r w:rsidR="002D2947">
            <w:t xml:space="preserve">, </w:t>
          </w:r>
          <w:r w:rsidR="005E793E" w:rsidRPr="005E793E">
            <w:t xml:space="preserve">gain a better understanding of my abilities and </w:t>
          </w:r>
          <w:r w:rsidR="005E793E" w:rsidRPr="005E793E">
            <w:lastRenderedPageBreak/>
            <w:t>limitations and I take advantage of opportunities to expand my knowledge and skills in order to achieve my personal goals.</w:t>
          </w:r>
        </w:p>
        <w:p w14:paraId="6714ED73" w14:textId="7FC1328F" w:rsidR="0095172A" w:rsidRDefault="0095172A" w:rsidP="007D1947"/>
        <w:tbl>
          <w:tblPr>
            <w:tblStyle w:val="TableGrid"/>
            <w:tblW w:w="0" w:type="auto"/>
            <w:tblLook w:val="04A0" w:firstRow="1" w:lastRow="0" w:firstColumn="1" w:lastColumn="0" w:noHBand="0" w:noVBand="1"/>
          </w:tblPr>
          <w:tblGrid>
            <w:gridCol w:w="1803"/>
            <w:gridCol w:w="1803"/>
            <w:gridCol w:w="1803"/>
            <w:gridCol w:w="1803"/>
            <w:gridCol w:w="1804"/>
          </w:tblGrid>
          <w:tr w:rsidR="004A42BB" w14:paraId="3D14B4E2" w14:textId="77777777" w:rsidTr="004A42BB">
            <w:tc>
              <w:tcPr>
                <w:tcW w:w="1803" w:type="dxa"/>
              </w:tcPr>
              <w:p w14:paraId="3007C1BA" w14:textId="1B355C12" w:rsidR="004A42BB" w:rsidRDefault="00880D01" w:rsidP="007D1947">
                <w:r>
                  <w:t>Development ob</w:t>
                </w:r>
                <w:r w:rsidR="00BE59B5">
                  <w:t>jective</w:t>
                </w:r>
              </w:p>
            </w:tc>
            <w:tc>
              <w:tcPr>
                <w:tcW w:w="1803" w:type="dxa"/>
              </w:tcPr>
              <w:p w14:paraId="349FBC56" w14:textId="56B8DAC2" w:rsidR="004A42BB" w:rsidRDefault="00BE59B5" w:rsidP="007D1947">
                <w:r>
                  <w:t>Specific actions</w:t>
                </w:r>
              </w:p>
            </w:tc>
            <w:tc>
              <w:tcPr>
                <w:tcW w:w="1803" w:type="dxa"/>
              </w:tcPr>
              <w:p w14:paraId="6F08F8D2" w14:textId="734222DD" w:rsidR="004A42BB" w:rsidRDefault="00BE59B5" w:rsidP="007D1947">
                <w:r>
                  <w:t xml:space="preserve">Blockers and how will be removed </w:t>
                </w:r>
              </w:p>
            </w:tc>
            <w:tc>
              <w:tcPr>
                <w:tcW w:w="1803" w:type="dxa"/>
              </w:tcPr>
              <w:p w14:paraId="463E785D" w14:textId="4082E80C" w:rsidR="004A42BB" w:rsidRDefault="00BE59B5" w:rsidP="007D1947">
                <w:r>
                  <w:t>Support</w:t>
                </w:r>
                <w:r w:rsidR="00982BB2">
                  <w:t xml:space="preserve"> required</w:t>
                </w:r>
              </w:p>
            </w:tc>
            <w:tc>
              <w:tcPr>
                <w:tcW w:w="1804" w:type="dxa"/>
              </w:tcPr>
              <w:p w14:paraId="659C6D29" w14:textId="2AB60BA3" w:rsidR="004A42BB" w:rsidRDefault="007B73F1" w:rsidP="007D1947">
                <w:r>
                  <w:t xml:space="preserve">How I will know I </w:t>
                </w:r>
                <w:r w:rsidR="00F46246">
                  <w:t>have achieved the objective</w:t>
                </w:r>
              </w:p>
            </w:tc>
          </w:tr>
          <w:tr w:rsidR="004A42BB" w14:paraId="77990B0A" w14:textId="77777777" w:rsidTr="00880D01">
            <w:trPr>
              <w:trHeight w:val="1609"/>
            </w:trPr>
            <w:tc>
              <w:tcPr>
                <w:tcW w:w="1803" w:type="dxa"/>
              </w:tcPr>
              <w:p w14:paraId="5E6C06A9" w14:textId="639C2F43" w:rsidR="004A42BB" w:rsidRDefault="004F4BDF" w:rsidP="007D1947">
                <w:r>
                  <w:t>A management position in Amazon UK</w:t>
                </w:r>
              </w:p>
            </w:tc>
            <w:tc>
              <w:tcPr>
                <w:tcW w:w="1803" w:type="dxa"/>
              </w:tcPr>
              <w:p w14:paraId="714862F3" w14:textId="70820B6B" w:rsidR="004A42BB" w:rsidRDefault="004B11BF" w:rsidP="007D1947">
                <w:r>
                  <w:t>Continuing my academic studies</w:t>
                </w:r>
                <w:r w:rsidR="009A5238">
                  <w:t>.</w:t>
                </w:r>
              </w:p>
            </w:tc>
            <w:tc>
              <w:tcPr>
                <w:tcW w:w="1803" w:type="dxa"/>
              </w:tcPr>
              <w:p w14:paraId="0108F127" w14:textId="7F66D24A" w:rsidR="004A42BB" w:rsidRDefault="004B11BF" w:rsidP="007D1947">
                <w:r>
                  <w:t>Work</w:t>
                </w:r>
                <w:r w:rsidR="00972286">
                  <w:t xml:space="preserve">ing </w:t>
                </w:r>
                <w:r>
                  <w:t xml:space="preserve">days can block my </w:t>
                </w:r>
                <w:r w:rsidR="00901E78">
                  <w:t>time for research and assignments but I</w:t>
                </w:r>
                <w:r w:rsidR="00F319B1">
                  <w:t xml:space="preserve"> have </w:t>
                </w:r>
                <w:r w:rsidR="00901E78">
                  <w:t>reduce</w:t>
                </w:r>
                <w:r w:rsidR="00F319B1">
                  <w:t>d</w:t>
                </w:r>
                <w:r w:rsidR="00901E78">
                  <w:t xml:space="preserve"> my working week at two days in order to have enough time to study.</w:t>
                </w:r>
              </w:p>
            </w:tc>
            <w:tc>
              <w:tcPr>
                <w:tcW w:w="1803" w:type="dxa"/>
              </w:tcPr>
              <w:p w14:paraId="0EBA6DD2" w14:textId="77777777" w:rsidR="004A42BB" w:rsidRDefault="008E373E" w:rsidP="007D1947">
                <w:r>
                  <w:t>Amazon management approvement.</w:t>
                </w:r>
              </w:p>
              <w:p w14:paraId="4F1815CC" w14:textId="110AB14E" w:rsidR="008E373E" w:rsidRDefault="00FA6409" w:rsidP="007D1947">
                <w:r>
                  <w:t xml:space="preserve">Feedback </w:t>
                </w:r>
              </w:p>
            </w:tc>
            <w:tc>
              <w:tcPr>
                <w:tcW w:w="1804" w:type="dxa"/>
              </w:tcPr>
              <w:p w14:paraId="6A090887" w14:textId="723F8532" w:rsidR="004A42BB" w:rsidRDefault="00FA6409" w:rsidP="007D1947">
                <w:r>
                  <w:t>Finishing my level with no delay and no failings.</w:t>
                </w:r>
              </w:p>
            </w:tc>
          </w:tr>
          <w:tr w:rsidR="004A42BB" w14:paraId="05980EE2" w14:textId="77777777" w:rsidTr="00880D01">
            <w:trPr>
              <w:trHeight w:val="1533"/>
            </w:trPr>
            <w:tc>
              <w:tcPr>
                <w:tcW w:w="1803" w:type="dxa"/>
              </w:tcPr>
              <w:p w14:paraId="45498355" w14:textId="6C4EAFA1" w:rsidR="004A42BB" w:rsidRDefault="00A60E71" w:rsidP="007D1947">
                <w:r>
                  <w:t>Improving my academic skills.</w:t>
                </w:r>
              </w:p>
            </w:tc>
            <w:tc>
              <w:tcPr>
                <w:tcW w:w="1803" w:type="dxa"/>
              </w:tcPr>
              <w:p w14:paraId="304021BB" w14:textId="7F573D02" w:rsidR="004A42BB" w:rsidRDefault="004C7E75" w:rsidP="007D1947">
                <w:r>
                  <w:t>Reading is my preferred learning style</w:t>
                </w:r>
                <w:r>
                  <w:t xml:space="preserve"> </w:t>
                </w:r>
                <w:r w:rsidR="00196CD0">
                  <w:t>so that</w:t>
                </w:r>
                <w:r>
                  <w:t xml:space="preserve"> I will allocate more time for this action</w:t>
                </w:r>
                <w:r w:rsidR="00A60E71">
                  <w:t>.</w:t>
                </w:r>
              </w:p>
            </w:tc>
            <w:tc>
              <w:tcPr>
                <w:tcW w:w="1803" w:type="dxa"/>
              </w:tcPr>
              <w:p w14:paraId="275AD236" w14:textId="3F1783CE" w:rsidR="004A42BB" w:rsidRDefault="0065797A" w:rsidP="007D1947">
                <w:r>
                  <w:t>English academic level</w:t>
                </w:r>
                <w:r w:rsidR="0073170E">
                  <w:t xml:space="preserve"> can be a block which I intend to remove by </w:t>
                </w:r>
                <w:r w:rsidR="00D21D9C">
                  <w:t xml:space="preserve">academic </w:t>
                </w:r>
                <w:r w:rsidR="0073170E">
                  <w:t>lecture</w:t>
                </w:r>
                <w:r w:rsidR="00D21D9C">
                  <w:t>s</w:t>
                </w:r>
                <w:r w:rsidR="0073170E">
                  <w:t xml:space="preserve"> and</w:t>
                </w:r>
                <w:r w:rsidR="00D21D9C">
                  <w:t xml:space="preserve"> conversations.</w:t>
                </w:r>
              </w:p>
            </w:tc>
            <w:tc>
              <w:tcPr>
                <w:tcW w:w="1803" w:type="dxa"/>
              </w:tcPr>
              <w:p w14:paraId="623F1BD6" w14:textId="0D96F3C4" w:rsidR="004A42BB" w:rsidRDefault="001339EB" w:rsidP="007D1947">
                <w:r>
                  <w:t xml:space="preserve">Library, internet, discussions with pears and teachers. </w:t>
                </w:r>
              </w:p>
            </w:tc>
            <w:tc>
              <w:tcPr>
                <w:tcW w:w="1804" w:type="dxa"/>
              </w:tcPr>
              <w:p w14:paraId="2A1BBFC1" w14:textId="7D647B02" w:rsidR="004A42BB" w:rsidRDefault="0065797A" w:rsidP="007D1947">
                <w:r>
                  <w:t xml:space="preserve">When I’ll see I already surpassed the difficulties </w:t>
                </w:r>
                <w:r w:rsidR="00DE25EC">
                  <w:t xml:space="preserve">of understanding the </w:t>
                </w:r>
                <w:r w:rsidR="00F34213">
                  <w:t xml:space="preserve">business </w:t>
                </w:r>
                <w:r w:rsidR="00DE25EC">
                  <w:t>requirements</w:t>
                </w:r>
                <w:r>
                  <w:t xml:space="preserve"> </w:t>
                </w:r>
                <w:r w:rsidR="00F34213">
                  <w:t>and way of running it.</w:t>
                </w:r>
              </w:p>
            </w:tc>
          </w:tr>
        </w:tbl>
        <w:p w14:paraId="5BA6C1D1" w14:textId="77777777" w:rsidR="00F84F68" w:rsidRDefault="00F84F68" w:rsidP="007D1947"/>
        <w:p w14:paraId="65E03D57" w14:textId="77777777" w:rsidR="002D6458" w:rsidRDefault="002D6458" w:rsidP="007D1947"/>
        <w:p w14:paraId="669E2EAF" w14:textId="2B28D151" w:rsidR="002D6458" w:rsidRDefault="002D6458" w:rsidP="007D1947"/>
        <w:p w14:paraId="57F2C88C" w14:textId="4ED7F3AF" w:rsidR="007E08EF" w:rsidRDefault="007E08EF" w:rsidP="007D1947"/>
        <w:p w14:paraId="4DAC5851" w14:textId="223309FF" w:rsidR="007E08EF" w:rsidRDefault="007E08EF" w:rsidP="007D1947"/>
        <w:p w14:paraId="1B1336E8" w14:textId="62436441" w:rsidR="007E08EF" w:rsidRDefault="007E08EF" w:rsidP="007D1947"/>
        <w:p w14:paraId="4E69EEC0" w14:textId="2FEB3DCA" w:rsidR="007E08EF" w:rsidRDefault="007E08EF" w:rsidP="007D1947"/>
        <w:p w14:paraId="6EAE38A2" w14:textId="2D00C248" w:rsidR="007E08EF" w:rsidRDefault="007E08EF" w:rsidP="007D1947"/>
        <w:p w14:paraId="112A0B44" w14:textId="0815B6E5" w:rsidR="007E08EF" w:rsidRDefault="007E08EF" w:rsidP="007D1947"/>
        <w:p w14:paraId="441612A2" w14:textId="4AD7758C" w:rsidR="007E08EF" w:rsidRDefault="007E08EF" w:rsidP="007D1947"/>
        <w:p w14:paraId="46C56057" w14:textId="3DD93CE4" w:rsidR="007E08EF" w:rsidRDefault="007E08EF" w:rsidP="007D1947"/>
        <w:p w14:paraId="0AE16833" w14:textId="4C5BD8A0" w:rsidR="00787562" w:rsidRDefault="00787562" w:rsidP="00857778">
          <w:pPr>
            <w:pStyle w:val="Heading1"/>
          </w:pPr>
          <w:bookmarkStart w:id="8" w:name="_Toc106364067"/>
        </w:p>
        <w:p w14:paraId="7A92496A" w14:textId="591758CC" w:rsidR="00787562" w:rsidRDefault="00787562" w:rsidP="00787562"/>
        <w:p w14:paraId="6FB67C86" w14:textId="77777777" w:rsidR="00787562" w:rsidRPr="00787562" w:rsidRDefault="00787562" w:rsidP="00787562"/>
        <w:p w14:paraId="5D71E7FC" w14:textId="526514F2" w:rsidR="00AA2A91" w:rsidRDefault="00AA2A91" w:rsidP="00857778">
          <w:pPr>
            <w:pStyle w:val="Heading1"/>
          </w:pPr>
          <w:r>
            <w:lastRenderedPageBreak/>
            <w:t>Conclusion</w:t>
          </w:r>
          <w:bookmarkEnd w:id="8"/>
        </w:p>
        <w:p w14:paraId="75DD8469" w14:textId="4638ED0E" w:rsidR="00AA2A91" w:rsidRPr="00BE1D9D" w:rsidRDefault="00AA2A91" w:rsidP="00AA2A91">
          <w:pPr>
            <w:rPr>
              <w:b/>
              <w:bCs/>
              <w:i/>
              <w:iCs/>
            </w:rPr>
          </w:pPr>
        </w:p>
        <w:p w14:paraId="50344476" w14:textId="2656A936" w:rsidR="007F6F09" w:rsidRDefault="007F6F09" w:rsidP="007F6F09">
          <w:pPr>
            <w:rPr>
              <w:rFonts w:cstheme="minorHAnsi"/>
            </w:rPr>
          </w:pPr>
          <w:r w:rsidRPr="000D1C8E">
            <w:rPr>
              <w:rFonts w:cstheme="minorHAnsi"/>
            </w:rPr>
            <w:t xml:space="preserve">We were not born perfect or learned, but we may try to improve our personal and professional life </w:t>
          </w:r>
          <w:r w:rsidRPr="003B26E9">
            <w:rPr>
              <w:rFonts w:cstheme="minorHAnsi"/>
            </w:rPr>
            <w:t xml:space="preserve">by gaining new self-awareness, skills, and behaviours. Professional development is mostly based on lifelong learning and the acquisition of new knowledge. The concept itself can occur at any time in the life of anyone who believes it is acceptable to gain new knowledge in his line of work or even to make a significant career movement. Personal development is a method of improving one's health, virtues, talents and abilities by focusing on identifying certain elements and putting them into practise. </w:t>
          </w:r>
          <w:r w:rsidRPr="003B26E9">
            <w:rPr>
              <w:rFonts w:eastAsia="Times New Roman" w:cstheme="minorHAnsi"/>
              <w:lang w:eastAsia="en-GB"/>
            </w:rPr>
            <w:t>All these analyses should be done on a frequent basis to ensure that your professional knowledge and abilities are current and relevant.</w:t>
          </w:r>
          <w:r w:rsidRPr="003B26E9">
            <w:rPr>
              <w:rFonts w:cstheme="minorHAnsi"/>
            </w:rPr>
            <w:t xml:space="preserve"> </w:t>
          </w:r>
        </w:p>
        <w:p w14:paraId="5ADA601A" w14:textId="34F2A453" w:rsidR="007F6F09" w:rsidRDefault="007F6F09" w:rsidP="007F6F09">
          <w:r w:rsidRPr="003B26E9">
            <w:rPr>
              <w:rFonts w:cstheme="minorHAnsi"/>
            </w:rPr>
            <w:t xml:space="preserve">Over the years, I've made a lot of good and poor decisions, but getting a certificate of qualification was one of the greatest. I was able to get a new experience based on my </w:t>
          </w:r>
          <w:proofErr w:type="spellStart"/>
          <w:r w:rsidR="007110DF">
            <w:rPr>
              <w:rFonts w:cstheme="minorHAnsi"/>
            </w:rPr>
            <w:t>english</w:t>
          </w:r>
          <w:proofErr w:type="spellEnd"/>
          <w:r w:rsidRPr="003B26E9">
            <w:rPr>
              <w:rFonts w:cstheme="minorHAnsi"/>
            </w:rPr>
            <w:t xml:space="preserve"> </w:t>
          </w:r>
          <w:r>
            <w:rPr>
              <w:rFonts w:cstheme="minorHAnsi"/>
            </w:rPr>
            <w:t>knowledge</w:t>
          </w:r>
          <w:r w:rsidRPr="003B26E9">
            <w:rPr>
              <w:rFonts w:cstheme="minorHAnsi"/>
            </w:rPr>
            <w:t xml:space="preserve"> and, more importantly, the necessity to search for synonyms to enhance my vocabulary. </w:t>
          </w:r>
          <w:r w:rsidRPr="00467858">
            <w:rPr>
              <w:rFonts w:cstheme="minorHAnsi"/>
            </w:rPr>
            <w:t>Lexical enrichment has taken me to a new level of language comprehension and made it easier to understand new concepts of learning.</w:t>
          </w:r>
          <w:r w:rsidR="008C51C7">
            <w:t xml:space="preserve"> </w:t>
          </w:r>
          <w:r w:rsidRPr="00E933E1">
            <w:t xml:space="preserve">I may gain qualifications that will allow me access better employment that will satisfy </w:t>
          </w:r>
          <w:r w:rsidR="005C7C6C" w:rsidRPr="00E933E1">
            <w:t>all</w:t>
          </w:r>
          <w:r w:rsidRPr="00E933E1">
            <w:t xml:space="preserve"> my requirements in Maslow's pyramid by focusing on concrete talents in the professional field. Planning allows us to keep track of our progress in life.</w:t>
          </w:r>
        </w:p>
        <w:p w14:paraId="14DD82A9" w14:textId="132D697B" w:rsidR="00AA2A91" w:rsidRDefault="00AA2A91" w:rsidP="00AA2A91"/>
        <w:p w14:paraId="478586AA" w14:textId="77777777" w:rsidR="007F6F09" w:rsidRDefault="007F6F09" w:rsidP="00AA2A91">
          <w:pPr>
            <w:pStyle w:val="Heading1"/>
          </w:pPr>
        </w:p>
        <w:p w14:paraId="5EA49690" w14:textId="77777777" w:rsidR="007F6F09" w:rsidRDefault="007F6F09" w:rsidP="00AA2A91">
          <w:pPr>
            <w:pStyle w:val="Heading1"/>
          </w:pPr>
        </w:p>
        <w:p w14:paraId="50619482" w14:textId="77777777" w:rsidR="007F6F09" w:rsidRDefault="007F6F09" w:rsidP="00AA2A91">
          <w:pPr>
            <w:pStyle w:val="Heading1"/>
          </w:pPr>
        </w:p>
        <w:p w14:paraId="58B74B88" w14:textId="77777777" w:rsidR="007F6F09" w:rsidRDefault="007F6F09" w:rsidP="00AA2A91">
          <w:pPr>
            <w:pStyle w:val="Heading1"/>
          </w:pPr>
        </w:p>
        <w:p w14:paraId="561C3E92" w14:textId="77777777" w:rsidR="007F6F09" w:rsidRDefault="007F6F09" w:rsidP="00AA2A91">
          <w:pPr>
            <w:pStyle w:val="Heading1"/>
          </w:pPr>
        </w:p>
        <w:p w14:paraId="5A88194D" w14:textId="77777777" w:rsidR="007F6F09" w:rsidRDefault="007F6F09" w:rsidP="00AA2A91">
          <w:pPr>
            <w:pStyle w:val="Heading1"/>
          </w:pPr>
        </w:p>
        <w:p w14:paraId="4832D36C" w14:textId="064A9206" w:rsidR="007F6F09" w:rsidRDefault="007F6F09" w:rsidP="00AA2A91">
          <w:pPr>
            <w:pStyle w:val="Heading1"/>
          </w:pPr>
        </w:p>
        <w:p w14:paraId="75D0AF7E" w14:textId="1887305F" w:rsidR="00FF613C" w:rsidRDefault="00FF613C" w:rsidP="00FF613C"/>
        <w:p w14:paraId="15577D96" w14:textId="191C7B8D" w:rsidR="00D53F00" w:rsidRDefault="00D53F00" w:rsidP="00FF613C"/>
        <w:p w14:paraId="74BC948E" w14:textId="019BFE9B" w:rsidR="005C7C6C" w:rsidRDefault="005C7C6C" w:rsidP="00FF613C"/>
        <w:p w14:paraId="58832CE4" w14:textId="3B5E0397" w:rsidR="005C7C6C" w:rsidRDefault="005C7C6C" w:rsidP="00FF613C"/>
        <w:p w14:paraId="20BC9837" w14:textId="46D40888" w:rsidR="005C7C6C" w:rsidRDefault="005C7C6C" w:rsidP="00FF613C"/>
        <w:p w14:paraId="4F5819F4" w14:textId="01E88999" w:rsidR="00787562" w:rsidRDefault="00787562" w:rsidP="00FF613C"/>
        <w:p w14:paraId="50F371E5" w14:textId="77777777" w:rsidR="00787562" w:rsidRDefault="00787562" w:rsidP="00FF613C"/>
        <w:p w14:paraId="080662D2" w14:textId="3255D278" w:rsidR="00E67110" w:rsidRDefault="00D20712" w:rsidP="00857778">
          <w:pPr>
            <w:pStyle w:val="Heading1"/>
          </w:pPr>
          <w:bookmarkStart w:id="9" w:name="_Toc106364068"/>
          <w:r>
            <w:lastRenderedPageBreak/>
            <w:t>References</w:t>
          </w:r>
          <w:bookmarkEnd w:id="9"/>
        </w:p>
        <w:p w14:paraId="21780762" w14:textId="77777777" w:rsidR="007E08EF" w:rsidRPr="007E08EF" w:rsidRDefault="007E08EF" w:rsidP="007E08EF"/>
        <w:p w14:paraId="13177487" w14:textId="77777777" w:rsidR="008353CE" w:rsidRDefault="008353CE" w:rsidP="008353C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Cherry, K.,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Are You a Visual, Auditory, Reading/Writing, or Tactile </w:t>
          </w:r>
          <w:proofErr w:type="gramStart"/>
          <w:r>
            <w:rPr>
              <w:rFonts w:ascii="Open Sans" w:hAnsi="Open Sans" w:cs="Open Sans"/>
              <w:i/>
              <w:iCs/>
              <w:color w:val="000000"/>
              <w:sz w:val="20"/>
              <w:szCs w:val="20"/>
            </w:rPr>
            <w:t>Learner?</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Verywell</w:t>
          </w:r>
          <w:proofErr w:type="spellEnd"/>
          <w:r>
            <w:rPr>
              <w:rFonts w:ascii="Open Sans" w:hAnsi="Open Sans" w:cs="Open Sans"/>
              <w:color w:val="000000"/>
              <w:sz w:val="20"/>
              <w:szCs w:val="20"/>
              <w:shd w:val="clear" w:color="auto" w:fill="FFFFFF"/>
            </w:rPr>
            <w:t xml:space="preserve"> Mind. Available at: &lt;https://www.verywellmind.com/vark-learning-styles-2795156&gt; [Accessed 15 June 2022].</w:t>
          </w:r>
        </w:p>
        <w:p w14:paraId="766FB8C9" w14:textId="77777777" w:rsidR="002344D0" w:rsidRDefault="002344D0" w:rsidP="002344D0">
          <w:pPr>
            <w:rPr>
              <w:rStyle w:val="selectable"/>
              <w:rFonts w:ascii="Open Sans" w:hAnsi="Open Sans" w:cs="Open Sans"/>
              <w:color w:val="000000"/>
              <w:sz w:val="20"/>
              <w:szCs w:val="20"/>
            </w:rPr>
          </w:pPr>
          <w:r>
            <w:rPr>
              <w:rStyle w:val="selectable"/>
              <w:rFonts w:ascii="Open Sans" w:hAnsi="Open Sans" w:cs="Open Sans"/>
              <w:color w:val="000000"/>
              <w:sz w:val="20"/>
              <w:szCs w:val="20"/>
            </w:rPr>
            <w:t>Dowson, P., 2015.</w:t>
          </w:r>
          <w:r>
            <w:rPr>
              <w:rStyle w:val="apple-converted-space"/>
              <w:rFonts w:ascii="Open Sans" w:hAnsi="Open Sans" w:cs="Open Sans"/>
              <w:color w:val="000000"/>
              <w:sz w:val="20"/>
              <w:szCs w:val="20"/>
            </w:rPr>
            <w:t> </w:t>
          </w:r>
          <w:r>
            <w:rPr>
              <w:rStyle w:val="selectable"/>
              <w:rFonts w:ascii="Open Sans" w:hAnsi="Open Sans" w:cs="Open Sans"/>
              <w:i/>
              <w:iCs/>
              <w:color w:val="000000"/>
              <w:sz w:val="20"/>
              <w:szCs w:val="20"/>
            </w:rPr>
            <w:t>Personal &amp; professional development for business students</w:t>
          </w:r>
          <w:r>
            <w:rPr>
              <w:rStyle w:val="selectable"/>
              <w:rFonts w:ascii="Open Sans" w:hAnsi="Open Sans" w:cs="Open Sans"/>
              <w:color w:val="000000"/>
              <w:sz w:val="20"/>
              <w:szCs w:val="20"/>
            </w:rPr>
            <w:t>. 1st ed. Paul Dowson.</w:t>
          </w:r>
        </w:p>
        <w:p w14:paraId="67AE2729" w14:textId="77777777" w:rsidR="00565F6F" w:rsidRDefault="00565F6F" w:rsidP="00565F6F">
          <w:pPr>
            <w:rPr>
              <w:rFonts w:ascii="Open Sans" w:hAnsi="Open Sans" w:cs="Open Sans"/>
              <w:color w:val="000000"/>
              <w:sz w:val="20"/>
              <w:szCs w:val="20"/>
              <w:shd w:val="clear" w:color="auto" w:fill="FFFFFF"/>
            </w:rPr>
          </w:pPr>
          <w:proofErr w:type="gramStart"/>
          <w:r>
            <w:rPr>
              <w:rFonts w:ascii="Open Sans" w:hAnsi="Open Sans" w:cs="Open Sans"/>
              <w:color w:val="000000"/>
              <w:sz w:val="20"/>
              <w:szCs w:val="20"/>
              <w:shd w:val="clear" w:color="auto" w:fill="FFFFFF"/>
            </w:rPr>
            <w:t>Indeed</w:t>
          </w:r>
          <w:proofErr w:type="gramEnd"/>
          <w:r>
            <w:rPr>
              <w:rFonts w:ascii="Open Sans" w:hAnsi="Open Sans" w:cs="Open Sans"/>
              <w:color w:val="000000"/>
              <w:sz w:val="20"/>
              <w:szCs w:val="20"/>
              <w:shd w:val="clear" w:color="auto" w:fill="FFFFFF"/>
            </w:rPr>
            <w:t xml:space="preserve"> Career Guide.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Self-Management Skills: Definition and Examples | Indeed.com</w:t>
          </w:r>
          <w:r>
            <w:rPr>
              <w:rFonts w:ascii="Open Sans" w:hAnsi="Open Sans" w:cs="Open Sans"/>
              <w:color w:val="000000"/>
              <w:sz w:val="20"/>
              <w:szCs w:val="20"/>
              <w:shd w:val="clear" w:color="auto" w:fill="FFFFFF"/>
            </w:rPr>
            <w:t>. [online] Available at: &lt;https://www.indeed.com/career-advice/career-development/self-management-skills&gt; [Accessed 13 June 2022].</w:t>
          </w:r>
        </w:p>
        <w:p w14:paraId="5479C190" w14:textId="77777777" w:rsidR="0056353C" w:rsidRDefault="0056353C" w:rsidP="0056353C">
          <w:pPr>
            <w:rPr>
              <w:rStyle w:val="selectable"/>
              <w:rFonts w:ascii="Open Sans" w:hAnsi="Open Sans" w:cs="Open Sans"/>
              <w:color w:val="000000"/>
              <w:sz w:val="20"/>
              <w:szCs w:val="20"/>
            </w:rPr>
          </w:pPr>
          <w:r>
            <w:rPr>
              <w:rStyle w:val="selectable"/>
              <w:rFonts w:ascii="Open Sans" w:hAnsi="Open Sans" w:cs="Open Sans"/>
              <w:color w:val="000000"/>
              <w:sz w:val="20"/>
              <w:szCs w:val="20"/>
            </w:rPr>
            <w:t>Kurt, S., 2022.</w:t>
          </w:r>
          <w:r>
            <w:rPr>
              <w:rStyle w:val="apple-converted-space"/>
              <w:rFonts w:ascii="Open Sans" w:hAnsi="Open Sans" w:cs="Open Sans"/>
              <w:color w:val="000000"/>
              <w:sz w:val="20"/>
              <w:szCs w:val="20"/>
            </w:rPr>
            <w:t> </w:t>
          </w:r>
          <w:r>
            <w:rPr>
              <w:rStyle w:val="selectable"/>
              <w:rFonts w:ascii="Open Sans" w:hAnsi="Open Sans" w:cs="Open Sans"/>
              <w:i/>
              <w:iCs/>
              <w:color w:val="000000"/>
              <w:sz w:val="20"/>
              <w:szCs w:val="20"/>
            </w:rPr>
            <w:t>Kolb’s Experiential Learning Theory &amp; Learning Styles - Educational Technology</w:t>
          </w:r>
          <w:r>
            <w:rPr>
              <w:rStyle w:val="selectable"/>
              <w:rFonts w:ascii="Open Sans" w:hAnsi="Open Sans" w:cs="Open Sans"/>
              <w:color w:val="000000"/>
              <w:sz w:val="20"/>
              <w:szCs w:val="20"/>
            </w:rPr>
            <w:t>. [online] Educational Technology. Available at: &lt;https://educationaltechnology.net/kolbs-experiential-learning-theory-learning-styles/&gt; [Accessed 15 June 2022].</w:t>
          </w:r>
        </w:p>
        <w:p w14:paraId="240ED546" w14:textId="77777777" w:rsidR="001D4C5E" w:rsidRDefault="001D4C5E" w:rsidP="001D4C5E">
          <w:pPr>
            <w:rPr>
              <w:sz w:val="24"/>
              <w:szCs w:val="24"/>
            </w:rPr>
          </w:pPr>
          <w:proofErr w:type="spellStart"/>
          <w:r>
            <w:rPr>
              <w:rFonts w:ascii="Open Sans" w:hAnsi="Open Sans" w:cs="Open Sans"/>
              <w:color w:val="000000"/>
              <w:sz w:val="20"/>
              <w:szCs w:val="20"/>
              <w:shd w:val="clear" w:color="auto" w:fill="FFFFFF"/>
            </w:rPr>
            <w:t>Manktelow</w:t>
          </w:r>
          <w:proofErr w:type="spellEnd"/>
          <w:r>
            <w:rPr>
              <w:rFonts w:ascii="Open Sans" w:hAnsi="Open Sans" w:cs="Open Sans"/>
              <w:color w:val="000000"/>
              <w:sz w:val="20"/>
              <w:szCs w:val="20"/>
              <w:shd w:val="clear" w:color="auto" w:fill="FFFFFF"/>
            </w:rPr>
            <w:t>, J., 2014.</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Personal Development Plan</w:t>
          </w:r>
          <w:r>
            <w:rPr>
              <w:rFonts w:ascii="Open Sans" w:hAnsi="Open Sans" w:cs="Open Sans"/>
              <w:color w:val="000000"/>
              <w:sz w:val="20"/>
              <w:szCs w:val="20"/>
              <w:shd w:val="clear" w:color="auto" w:fill="FFFFFF"/>
            </w:rPr>
            <w:t>. [online] Mindtools.com. Available at: &lt;https://www.mindtools.com/courses/lnV924x0/PersonalDevelopmentPlanning.pdf&gt; [Accessed 16 June 2022].</w:t>
          </w:r>
        </w:p>
        <w:p w14:paraId="7B9461FA" w14:textId="77777777" w:rsidR="00DD0EC2" w:rsidRDefault="00DD0EC2" w:rsidP="00DD0EC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Mindtools.com.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Personal SWOT Analysis: Making the Most of Your Talents and Opportunities</w:t>
          </w:r>
          <w:r>
            <w:rPr>
              <w:rFonts w:ascii="Open Sans" w:hAnsi="Open Sans" w:cs="Open Sans"/>
              <w:color w:val="000000"/>
              <w:sz w:val="20"/>
              <w:szCs w:val="20"/>
              <w:shd w:val="clear" w:color="auto" w:fill="FFFFFF"/>
            </w:rPr>
            <w:t>. [online] Available at: &lt;https://www.mindtools.com/pages/article/newTMC_05_1.htm&gt; [Accessed 10 June 2022].</w:t>
          </w:r>
        </w:p>
        <w:p w14:paraId="015C38EA" w14:textId="77777777" w:rsidR="00F96622" w:rsidRDefault="00F96622" w:rsidP="00F9662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Mindtools.com.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SMART Goals: How to Make Your Goals Achievable</w:t>
          </w:r>
          <w:r>
            <w:rPr>
              <w:rFonts w:ascii="Open Sans" w:hAnsi="Open Sans" w:cs="Open Sans"/>
              <w:color w:val="000000"/>
              <w:sz w:val="20"/>
              <w:szCs w:val="20"/>
              <w:shd w:val="clear" w:color="auto" w:fill="FFFFFF"/>
            </w:rPr>
            <w:t>. [online] Available at: &lt;https://www.mindtools.com/pages/article/smart-goals.htm&gt; [Accessed 12 June 2022].</w:t>
          </w:r>
        </w:p>
        <w:p w14:paraId="258E0EAE" w14:textId="77777777" w:rsidR="001B01C4" w:rsidRDefault="001B01C4" w:rsidP="001B01C4">
          <w:pPr>
            <w:rPr>
              <w:sz w:val="24"/>
              <w:szCs w:val="24"/>
            </w:rPr>
          </w:pPr>
          <w:proofErr w:type="spellStart"/>
          <w:r>
            <w:rPr>
              <w:rFonts w:ascii="Open Sans" w:hAnsi="Open Sans" w:cs="Open Sans"/>
              <w:color w:val="000000"/>
              <w:sz w:val="20"/>
              <w:szCs w:val="20"/>
              <w:shd w:val="clear" w:color="auto" w:fill="FFFFFF"/>
            </w:rPr>
            <w:t>Poth</w:t>
          </w:r>
          <w:proofErr w:type="spellEnd"/>
          <w:r>
            <w:rPr>
              <w:rFonts w:ascii="Open Sans" w:hAnsi="Open Sans" w:cs="Open Sans"/>
              <w:color w:val="000000"/>
              <w:sz w:val="20"/>
              <w:szCs w:val="20"/>
              <w:shd w:val="clear" w:color="auto" w:fill="FFFFFF"/>
            </w:rPr>
            <w:t>, R.,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What are VARK Learning </w:t>
          </w:r>
          <w:proofErr w:type="gramStart"/>
          <w:r>
            <w:rPr>
              <w:rFonts w:ascii="Open Sans" w:hAnsi="Open Sans" w:cs="Open Sans"/>
              <w:i/>
              <w:iCs/>
              <w:color w:val="000000"/>
              <w:sz w:val="20"/>
              <w:szCs w:val="20"/>
            </w:rPr>
            <w:t>Styles?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Blog.definedlearning.com. Available at: &lt;https://blog.definedlearning.com/blog/what-are-vark-learning-styles&gt; [Accessed 9 June 2022].</w:t>
          </w:r>
        </w:p>
        <w:p w14:paraId="02D3A7CD" w14:textId="77777777" w:rsidR="006242CD" w:rsidRDefault="006242CD" w:rsidP="006242CD">
          <w:pPr>
            <w:rPr>
              <w:rFonts w:ascii="Open Sans" w:hAnsi="Open Sans" w:cs="Open Sans"/>
              <w:color w:val="000000"/>
              <w:sz w:val="20"/>
              <w:szCs w:val="20"/>
              <w:shd w:val="clear" w:color="auto" w:fill="FFFFFF"/>
            </w:rPr>
          </w:pPr>
          <w:r w:rsidRPr="002B5BAB">
            <w:rPr>
              <w:rFonts w:ascii="Open Sans" w:eastAsia="Times New Roman" w:hAnsi="Open Sans" w:cs="Open Sans"/>
              <w:color w:val="000000"/>
              <w:sz w:val="20"/>
              <w:szCs w:val="20"/>
              <w:shd w:val="clear" w:color="auto" w:fill="FFFFFF"/>
              <w:lang w:eastAsia="en-GB"/>
            </w:rPr>
            <w:t>Rubio, E., 2015. </w:t>
          </w:r>
          <w:r w:rsidRPr="002B5BAB">
            <w:rPr>
              <w:rFonts w:ascii="Open Sans" w:eastAsia="Times New Roman" w:hAnsi="Open Sans" w:cs="Open Sans"/>
              <w:i/>
              <w:iCs/>
              <w:color w:val="000000"/>
              <w:sz w:val="20"/>
              <w:szCs w:val="20"/>
              <w:lang w:eastAsia="en-GB"/>
            </w:rPr>
            <w:t>Increasing Your Self-Awareness: The Johari Window</w:t>
          </w:r>
          <w:r w:rsidRPr="002B5BAB">
            <w:rPr>
              <w:rFonts w:ascii="Open Sans" w:eastAsia="Times New Roman" w:hAnsi="Open Sans" w:cs="Open Sans"/>
              <w:color w:val="000000"/>
              <w:sz w:val="20"/>
              <w:szCs w:val="20"/>
              <w:shd w:val="clear" w:color="auto" w:fill="FFFFFF"/>
              <w:lang w:eastAsia="en-GB"/>
            </w:rPr>
            <w:t>. [online] Linkedin.com. Available at: &lt;https://www.linkedin.com/pulse/increasing-your-self-awareness-johari-window-enrique&gt; [Accessed 8 June 2022].</w:t>
          </w:r>
        </w:p>
        <w:p w14:paraId="1443C648" w14:textId="77777777" w:rsidR="00733154" w:rsidRPr="00E17F90" w:rsidRDefault="00733154" w:rsidP="00733154">
          <w:pPr>
            <w:spacing w:after="0" w:line="240" w:lineRule="auto"/>
            <w:rPr>
              <w:rFonts w:ascii="Times New Roman" w:eastAsia="Times New Roman" w:hAnsi="Times New Roman" w:cs="Times New Roman"/>
              <w:sz w:val="24"/>
              <w:szCs w:val="24"/>
              <w:lang w:eastAsia="en-GB"/>
            </w:rPr>
          </w:pPr>
          <w:proofErr w:type="spellStart"/>
          <w:r w:rsidRPr="00E17F90">
            <w:rPr>
              <w:rFonts w:ascii="Open Sans" w:eastAsia="Times New Roman" w:hAnsi="Open Sans" w:cs="Open Sans"/>
              <w:color w:val="000000"/>
              <w:sz w:val="20"/>
              <w:szCs w:val="20"/>
              <w:shd w:val="clear" w:color="auto" w:fill="FFFFFF"/>
              <w:lang w:eastAsia="en-GB"/>
            </w:rPr>
            <w:t>Verywell</w:t>
          </w:r>
          <w:proofErr w:type="spellEnd"/>
          <w:r w:rsidRPr="00E17F90">
            <w:rPr>
              <w:rFonts w:ascii="Open Sans" w:eastAsia="Times New Roman" w:hAnsi="Open Sans" w:cs="Open Sans"/>
              <w:color w:val="000000"/>
              <w:sz w:val="20"/>
              <w:szCs w:val="20"/>
              <w:shd w:val="clear" w:color="auto" w:fill="FFFFFF"/>
              <w:lang w:eastAsia="en-GB"/>
            </w:rPr>
            <w:t xml:space="preserve"> Mind. 2022. </w:t>
          </w:r>
          <w:r w:rsidRPr="00E17F90">
            <w:rPr>
              <w:rFonts w:ascii="Open Sans" w:eastAsia="Times New Roman" w:hAnsi="Open Sans" w:cs="Open Sans"/>
              <w:i/>
              <w:iCs/>
              <w:color w:val="000000"/>
              <w:sz w:val="20"/>
              <w:szCs w:val="20"/>
              <w:lang w:eastAsia="en-GB"/>
            </w:rPr>
            <w:t>How Maslow's Hierarchy of Needs Explains Human Motivation</w:t>
          </w:r>
          <w:r w:rsidRPr="00E17F90">
            <w:rPr>
              <w:rFonts w:ascii="Open Sans" w:eastAsia="Times New Roman" w:hAnsi="Open Sans" w:cs="Open Sans"/>
              <w:color w:val="000000"/>
              <w:sz w:val="20"/>
              <w:szCs w:val="20"/>
              <w:shd w:val="clear" w:color="auto" w:fill="FFFFFF"/>
              <w:lang w:eastAsia="en-GB"/>
            </w:rPr>
            <w:t>. [online] Available at: &lt;https://www.verywellmind.com/what-is-maslows-hierarchy-of-needs-4136760&gt; [Accessed 12 June 2022].</w:t>
          </w:r>
        </w:p>
        <w:p w14:paraId="7809D918" w14:textId="16C1FA61" w:rsidR="00E67110" w:rsidRDefault="00E67110" w:rsidP="00E67110"/>
        <w:p w14:paraId="2AAF196E" w14:textId="77777777" w:rsidR="00733154" w:rsidRDefault="00733154" w:rsidP="00E67110"/>
        <w:p w14:paraId="2CDA6083" w14:textId="17B1D352" w:rsidR="00E67110" w:rsidRDefault="00E67110" w:rsidP="00E67110"/>
        <w:p w14:paraId="1C04ADDC" w14:textId="7A8E85D1" w:rsidR="005C7C6C" w:rsidRDefault="005C7C6C" w:rsidP="00E67110"/>
        <w:p w14:paraId="48B0AC45" w14:textId="41E9D5DF" w:rsidR="005C7C6C" w:rsidRDefault="005C7C6C" w:rsidP="00E67110"/>
        <w:p w14:paraId="42BEB6DC" w14:textId="6CD1E6E2" w:rsidR="005C7C6C" w:rsidRDefault="005C7C6C" w:rsidP="00E67110"/>
        <w:p w14:paraId="4B936470" w14:textId="6B3537C3" w:rsidR="005C7C6C" w:rsidRDefault="005C7C6C" w:rsidP="00E67110"/>
        <w:p w14:paraId="73A926C7" w14:textId="77777777" w:rsidR="005C7C6C" w:rsidRDefault="005C7C6C" w:rsidP="00E67110"/>
        <w:p w14:paraId="3779ACEA" w14:textId="45E203E3" w:rsidR="00E67110" w:rsidRDefault="00E67110" w:rsidP="007B10D7">
          <w:pPr>
            <w:pStyle w:val="Heading1"/>
          </w:pPr>
        </w:p>
        <w:p w14:paraId="51EB6952" w14:textId="77777777" w:rsidR="00E67110" w:rsidRDefault="00E67110" w:rsidP="00E67110"/>
        <w:p w14:paraId="4F34403C" w14:textId="77777777" w:rsidR="00E67110" w:rsidRDefault="00E67110" w:rsidP="00E67110"/>
        <w:p w14:paraId="229128A6" w14:textId="77777777" w:rsidR="00E67110" w:rsidRDefault="00E67110" w:rsidP="00E67110"/>
        <w:p w14:paraId="35D11C88" w14:textId="77777777" w:rsidR="00E67110" w:rsidRDefault="00E67110" w:rsidP="00E67110"/>
        <w:p w14:paraId="32405809" w14:textId="77777777" w:rsidR="00E67110" w:rsidRDefault="00E67110" w:rsidP="00E67110"/>
        <w:p w14:paraId="697E27CF" w14:textId="77777777" w:rsidR="00E67110" w:rsidRDefault="00E67110" w:rsidP="00E67110"/>
        <w:p w14:paraId="27CA2889" w14:textId="77777777" w:rsidR="00E67110" w:rsidRDefault="00E67110" w:rsidP="00E67110"/>
        <w:p w14:paraId="1181DEAC" w14:textId="77777777" w:rsidR="00CA09F3" w:rsidRDefault="00143958"/>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2C5D4" w14:textId="77777777" w:rsidR="00143958" w:rsidRDefault="00143958" w:rsidP="00156242">
      <w:pPr>
        <w:spacing w:after="0" w:line="240" w:lineRule="auto"/>
      </w:pPr>
      <w:r>
        <w:separator/>
      </w:r>
    </w:p>
  </w:endnote>
  <w:endnote w:type="continuationSeparator" w:id="0">
    <w:p w14:paraId="63639C5D" w14:textId="77777777" w:rsidR="00143958" w:rsidRDefault="0014395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66BCEEDD"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792482F3"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B398D" w14:textId="77777777" w:rsidR="00143958" w:rsidRDefault="00143958" w:rsidP="00156242">
      <w:pPr>
        <w:spacing w:after="0" w:line="240" w:lineRule="auto"/>
      </w:pPr>
      <w:r>
        <w:separator/>
      </w:r>
    </w:p>
  </w:footnote>
  <w:footnote w:type="continuationSeparator" w:id="0">
    <w:p w14:paraId="5217EB5D" w14:textId="77777777" w:rsidR="00143958" w:rsidRDefault="0014395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260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Sa1AFdJI9YsAAAA"/>
  </w:docVars>
  <w:rsids>
    <w:rsidRoot w:val="007D1947"/>
    <w:rsid w:val="000048E7"/>
    <w:rsid w:val="00026D21"/>
    <w:rsid w:val="00034612"/>
    <w:rsid w:val="000428E4"/>
    <w:rsid w:val="00051F8B"/>
    <w:rsid w:val="000A0A1D"/>
    <w:rsid w:val="000A142A"/>
    <w:rsid w:val="000A28AF"/>
    <w:rsid w:val="000F4EDF"/>
    <w:rsid w:val="000F5BF4"/>
    <w:rsid w:val="00115B96"/>
    <w:rsid w:val="00123BBC"/>
    <w:rsid w:val="001339EB"/>
    <w:rsid w:val="00143958"/>
    <w:rsid w:val="00144DE1"/>
    <w:rsid w:val="00156242"/>
    <w:rsid w:val="0017033C"/>
    <w:rsid w:val="00176E6E"/>
    <w:rsid w:val="00182B58"/>
    <w:rsid w:val="00196CD0"/>
    <w:rsid w:val="001A5225"/>
    <w:rsid w:val="001A5456"/>
    <w:rsid w:val="001B01C4"/>
    <w:rsid w:val="001B0DE1"/>
    <w:rsid w:val="001B53CB"/>
    <w:rsid w:val="001C1D16"/>
    <w:rsid w:val="001C78A0"/>
    <w:rsid w:val="001D4C5E"/>
    <w:rsid w:val="001D7BAE"/>
    <w:rsid w:val="001E3B3F"/>
    <w:rsid w:val="001F2272"/>
    <w:rsid w:val="0020233D"/>
    <w:rsid w:val="00210C11"/>
    <w:rsid w:val="0022449E"/>
    <w:rsid w:val="002344D0"/>
    <w:rsid w:val="00277802"/>
    <w:rsid w:val="0028748C"/>
    <w:rsid w:val="002D2947"/>
    <w:rsid w:val="002D6458"/>
    <w:rsid w:val="002F326F"/>
    <w:rsid w:val="00323493"/>
    <w:rsid w:val="00324CCD"/>
    <w:rsid w:val="00325DC8"/>
    <w:rsid w:val="003423F7"/>
    <w:rsid w:val="003504E2"/>
    <w:rsid w:val="00367B89"/>
    <w:rsid w:val="00375386"/>
    <w:rsid w:val="00386CDE"/>
    <w:rsid w:val="00392900"/>
    <w:rsid w:val="003A2250"/>
    <w:rsid w:val="003B3EFA"/>
    <w:rsid w:val="003D6FFC"/>
    <w:rsid w:val="003E181D"/>
    <w:rsid w:val="003F4CF6"/>
    <w:rsid w:val="00400152"/>
    <w:rsid w:val="004001BD"/>
    <w:rsid w:val="004117E7"/>
    <w:rsid w:val="004145DF"/>
    <w:rsid w:val="004452D0"/>
    <w:rsid w:val="00445DA0"/>
    <w:rsid w:val="0046432E"/>
    <w:rsid w:val="0046485B"/>
    <w:rsid w:val="004A11F6"/>
    <w:rsid w:val="004A182C"/>
    <w:rsid w:val="004A42BB"/>
    <w:rsid w:val="004B0F60"/>
    <w:rsid w:val="004B11BF"/>
    <w:rsid w:val="004C06B4"/>
    <w:rsid w:val="004C7E75"/>
    <w:rsid w:val="004D519C"/>
    <w:rsid w:val="004F0AD9"/>
    <w:rsid w:val="004F2E4F"/>
    <w:rsid w:val="004F429B"/>
    <w:rsid w:val="004F4BDF"/>
    <w:rsid w:val="004F700E"/>
    <w:rsid w:val="00502D76"/>
    <w:rsid w:val="005100C0"/>
    <w:rsid w:val="00551289"/>
    <w:rsid w:val="005549B4"/>
    <w:rsid w:val="00554BD6"/>
    <w:rsid w:val="0056353C"/>
    <w:rsid w:val="00565E99"/>
    <w:rsid w:val="00565F6F"/>
    <w:rsid w:val="00592006"/>
    <w:rsid w:val="005A2F7B"/>
    <w:rsid w:val="005A485A"/>
    <w:rsid w:val="005C76E5"/>
    <w:rsid w:val="005C7C6C"/>
    <w:rsid w:val="005E3784"/>
    <w:rsid w:val="005E793E"/>
    <w:rsid w:val="00602565"/>
    <w:rsid w:val="00611EFE"/>
    <w:rsid w:val="006242CD"/>
    <w:rsid w:val="0064444E"/>
    <w:rsid w:val="0065797A"/>
    <w:rsid w:val="00670F4F"/>
    <w:rsid w:val="00677D17"/>
    <w:rsid w:val="00690E01"/>
    <w:rsid w:val="006C09F9"/>
    <w:rsid w:val="006C527D"/>
    <w:rsid w:val="006C7097"/>
    <w:rsid w:val="006D1003"/>
    <w:rsid w:val="006D4D4D"/>
    <w:rsid w:val="006F6DC6"/>
    <w:rsid w:val="00703D50"/>
    <w:rsid w:val="00710678"/>
    <w:rsid w:val="007110DF"/>
    <w:rsid w:val="0072547F"/>
    <w:rsid w:val="0073170E"/>
    <w:rsid w:val="00732EB1"/>
    <w:rsid w:val="00733154"/>
    <w:rsid w:val="00741A9F"/>
    <w:rsid w:val="007445B1"/>
    <w:rsid w:val="007813B0"/>
    <w:rsid w:val="007817F8"/>
    <w:rsid w:val="007849F9"/>
    <w:rsid w:val="00787562"/>
    <w:rsid w:val="007B0118"/>
    <w:rsid w:val="007B10D7"/>
    <w:rsid w:val="007B73F1"/>
    <w:rsid w:val="007C0526"/>
    <w:rsid w:val="007D0C7B"/>
    <w:rsid w:val="007D1947"/>
    <w:rsid w:val="007D1A59"/>
    <w:rsid w:val="007D46C3"/>
    <w:rsid w:val="007E08EF"/>
    <w:rsid w:val="007E1E5A"/>
    <w:rsid w:val="007F1AD7"/>
    <w:rsid w:val="007F4092"/>
    <w:rsid w:val="007F6F09"/>
    <w:rsid w:val="008118A4"/>
    <w:rsid w:val="0082640E"/>
    <w:rsid w:val="008353CE"/>
    <w:rsid w:val="0085539A"/>
    <w:rsid w:val="00857778"/>
    <w:rsid w:val="0086619D"/>
    <w:rsid w:val="00880D01"/>
    <w:rsid w:val="008A0778"/>
    <w:rsid w:val="008A10C9"/>
    <w:rsid w:val="008B47B6"/>
    <w:rsid w:val="008C51C7"/>
    <w:rsid w:val="008D1D38"/>
    <w:rsid w:val="008E373E"/>
    <w:rsid w:val="008E620B"/>
    <w:rsid w:val="008F759C"/>
    <w:rsid w:val="00901E78"/>
    <w:rsid w:val="009110D3"/>
    <w:rsid w:val="00920AA4"/>
    <w:rsid w:val="00923BFF"/>
    <w:rsid w:val="00926969"/>
    <w:rsid w:val="0092704B"/>
    <w:rsid w:val="0093029C"/>
    <w:rsid w:val="0093670D"/>
    <w:rsid w:val="00936D18"/>
    <w:rsid w:val="00946061"/>
    <w:rsid w:val="0095172A"/>
    <w:rsid w:val="00957316"/>
    <w:rsid w:val="0097050F"/>
    <w:rsid w:val="00972286"/>
    <w:rsid w:val="00982BB2"/>
    <w:rsid w:val="00983359"/>
    <w:rsid w:val="00984876"/>
    <w:rsid w:val="009927EF"/>
    <w:rsid w:val="0099533D"/>
    <w:rsid w:val="009A0298"/>
    <w:rsid w:val="009A1B83"/>
    <w:rsid w:val="009A5238"/>
    <w:rsid w:val="009B15BF"/>
    <w:rsid w:val="009C6526"/>
    <w:rsid w:val="009E313E"/>
    <w:rsid w:val="00A018F5"/>
    <w:rsid w:val="00A01CD3"/>
    <w:rsid w:val="00A12B58"/>
    <w:rsid w:val="00A20814"/>
    <w:rsid w:val="00A5110A"/>
    <w:rsid w:val="00A5198C"/>
    <w:rsid w:val="00A539D4"/>
    <w:rsid w:val="00A60E71"/>
    <w:rsid w:val="00A6379A"/>
    <w:rsid w:val="00A711EB"/>
    <w:rsid w:val="00A81F14"/>
    <w:rsid w:val="00A83DA4"/>
    <w:rsid w:val="00AA11A2"/>
    <w:rsid w:val="00AA2A91"/>
    <w:rsid w:val="00AB3047"/>
    <w:rsid w:val="00AC40FD"/>
    <w:rsid w:val="00AC66D8"/>
    <w:rsid w:val="00AC6B8E"/>
    <w:rsid w:val="00AD00E6"/>
    <w:rsid w:val="00AD06FC"/>
    <w:rsid w:val="00AD26DF"/>
    <w:rsid w:val="00B06F91"/>
    <w:rsid w:val="00B06FCF"/>
    <w:rsid w:val="00B225E1"/>
    <w:rsid w:val="00B33B21"/>
    <w:rsid w:val="00B5429A"/>
    <w:rsid w:val="00B66053"/>
    <w:rsid w:val="00B96F3D"/>
    <w:rsid w:val="00B97750"/>
    <w:rsid w:val="00BA3BB5"/>
    <w:rsid w:val="00BB2B1E"/>
    <w:rsid w:val="00BE18FD"/>
    <w:rsid w:val="00BE1D9D"/>
    <w:rsid w:val="00BE53B1"/>
    <w:rsid w:val="00BE59B5"/>
    <w:rsid w:val="00BE7397"/>
    <w:rsid w:val="00BF0308"/>
    <w:rsid w:val="00BF2DE9"/>
    <w:rsid w:val="00BF2E0E"/>
    <w:rsid w:val="00C12D99"/>
    <w:rsid w:val="00C2248A"/>
    <w:rsid w:val="00C43696"/>
    <w:rsid w:val="00C46785"/>
    <w:rsid w:val="00C541AF"/>
    <w:rsid w:val="00C54F9C"/>
    <w:rsid w:val="00C55A60"/>
    <w:rsid w:val="00C63A69"/>
    <w:rsid w:val="00C74A56"/>
    <w:rsid w:val="00C973DA"/>
    <w:rsid w:val="00CA09F3"/>
    <w:rsid w:val="00CA3ACF"/>
    <w:rsid w:val="00CB6C2B"/>
    <w:rsid w:val="00CD0355"/>
    <w:rsid w:val="00CE623A"/>
    <w:rsid w:val="00CF1073"/>
    <w:rsid w:val="00D0107E"/>
    <w:rsid w:val="00D1785B"/>
    <w:rsid w:val="00D20712"/>
    <w:rsid w:val="00D21D9C"/>
    <w:rsid w:val="00D53F00"/>
    <w:rsid w:val="00D854A5"/>
    <w:rsid w:val="00D94B56"/>
    <w:rsid w:val="00D96BD0"/>
    <w:rsid w:val="00DA0720"/>
    <w:rsid w:val="00DA3532"/>
    <w:rsid w:val="00DC53D7"/>
    <w:rsid w:val="00DC727B"/>
    <w:rsid w:val="00DD0EC2"/>
    <w:rsid w:val="00DD404B"/>
    <w:rsid w:val="00DD4739"/>
    <w:rsid w:val="00DE25EC"/>
    <w:rsid w:val="00DE3F64"/>
    <w:rsid w:val="00DE7E1D"/>
    <w:rsid w:val="00DF4961"/>
    <w:rsid w:val="00DF7A77"/>
    <w:rsid w:val="00E030EA"/>
    <w:rsid w:val="00E0343A"/>
    <w:rsid w:val="00E04A49"/>
    <w:rsid w:val="00E12258"/>
    <w:rsid w:val="00E12F73"/>
    <w:rsid w:val="00E32493"/>
    <w:rsid w:val="00E36D41"/>
    <w:rsid w:val="00E413D8"/>
    <w:rsid w:val="00E42F5C"/>
    <w:rsid w:val="00E60D81"/>
    <w:rsid w:val="00E62F0E"/>
    <w:rsid w:val="00E66E3F"/>
    <w:rsid w:val="00E67110"/>
    <w:rsid w:val="00E80AA4"/>
    <w:rsid w:val="00E8219A"/>
    <w:rsid w:val="00EC14BE"/>
    <w:rsid w:val="00EC2119"/>
    <w:rsid w:val="00EC2F09"/>
    <w:rsid w:val="00EC680B"/>
    <w:rsid w:val="00EF5969"/>
    <w:rsid w:val="00EF60B1"/>
    <w:rsid w:val="00F02B84"/>
    <w:rsid w:val="00F13836"/>
    <w:rsid w:val="00F319B1"/>
    <w:rsid w:val="00F34213"/>
    <w:rsid w:val="00F37236"/>
    <w:rsid w:val="00F46246"/>
    <w:rsid w:val="00F4759E"/>
    <w:rsid w:val="00F516B3"/>
    <w:rsid w:val="00F65F79"/>
    <w:rsid w:val="00F84F68"/>
    <w:rsid w:val="00F96622"/>
    <w:rsid w:val="00FA6409"/>
    <w:rsid w:val="00FC0694"/>
    <w:rsid w:val="00FD455B"/>
    <w:rsid w:val="00FD5D59"/>
    <w:rsid w:val="00FF3613"/>
    <w:rsid w:val="00FF613C"/>
    <w:rsid w:val="00FF61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2349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before="120" w:after="0"/>
    </w:pPr>
    <w:rPr>
      <w:rFonts w:cstheme="minorHAnsi"/>
      <w:b/>
      <w:bCs/>
      <w:i/>
      <w:iCs/>
      <w:sz w:val="24"/>
      <w:szCs w:val="24"/>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before="120" w:after="0"/>
      <w:ind w:left="220"/>
    </w:pPr>
    <w:rPr>
      <w:rFonts w:cstheme="minorHAnsi"/>
      <w:b/>
      <w:bCs/>
    </w:r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table" w:styleId="TableGrid">
    <w:name w:val="Table Grid"/>
    <w:basedOn w:val="TableNormal"/>
    <w:uiPriority w:val="39"/>
    <w:rsid w:val="00502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353CE"/>
  </w:style>
  <w:style w:type="character" w:customStyle="1" w:styleId="selectable">
    <w:name w:val="selectable"/>
    <w:basedOn w:val="DefaultParagraphFont"/>
    <w:rsid w:val="002344D0"/>
  </w:style>
  <w:style w:type="paragraph" w:styleId="TOC3">
    <w:name w:val="toc 3"/>
    <w:basedOn w:val="Normal"/>
    <w:next w:val="Normal"/>
    <w:autoRedefine/>
    <w:uiPriority w:val="39"/>
    <w:semiHidden/>
    <w:unhideWhenUsed/>
    <w:rsid w:val="003F4CF6"/>
    <w:pPr>
      <w:spacing w:after="0"/>
      <w:ind w:left="440"/>
    </w:pPr>
    <w:rPr>
      <w:rFonts w:cstheme="minorHAnsi"/>
      <w:sz w:val="20"/>
      <w:szCs w:val="20"/>
    </w:rPr>
  </w:style>
  <w:style w:type="paragraph" w:styleId="TOC4">
    <w:name w:val="toc 4"/>
    <w:basedOn w:val="Normal"/>
    <w:next w:val="Normal"/>
    <w:autoRedefine/>
    <w:uiPriority w:val="39"/>
    <w:semiHidden/>
    <w:unhideWhenUsed/>
    <w:rsid w:val="003F4CF6"/>
    <w:pPr>
      <w:spacing w:after="0"/>
      <w:ind w:left="660"/>
    </w:pPr>
    <w:rPr>
      <w:rFonts w:cstheme="minorHAnsi"/>
      <w:sz w:val="20"/>
      <w:szCs w:val="20"/>
    </w:rPr>
  </w:style>
  <w:style w:type="paragraph" w:styleId="TOC5">
    <w:name w:val="toc 5"/>
    <w:basedOn w:val="Normal"/>
    <w:next w:val="Normal"/>
    <w:autoRedefine/>
    <w:uiPriority w:val="39"/>
    <w:semiHidden/>
    <w:unhideWhenUsed/>
    <w:rsid w:val="003F4CF6"/>
    <w:pPr>
      <w:spacing w:after="0"/>
      <w:ind w:left="880"/>
    </w:pPr>
    <w:rPr>
      <w:rFonts w:cstheme="minorHAnsi"/>
      <w:sz w:val="20"/>
      <w:szCs w:val="20"/>
    </w:rPr>
  </w:style>
  <w:style w:type="paragraph" w:styleId="TOC6">
    <w:name w:val="toc 6"/>
    <w:basedOn w:val="Normal"/>
    <w:next w:val="Normal"/>
    <w:autoRedefine/>
    <w:uiPriority w:val="39"/>
    <w:semiHidden/>
    <w:unhideWhenUsed/>
    <w:rsid w:val="003F4CF6"/>
    <w:pPr>
      <w:spacing w:after="0"/>
      <w:ind w:left="1100"/>
    </w:pPr>
    <w:rPr>
      <w:rFonts w:cstheme="minorHAnsi"/>
      <w:sz w:val="20"/>
      <w:szCs w:val="20"/>
    </w:rPr>
  </w:style>
  <w:style w:type="paragraph" w:styleId="TOC7">
    <w:name w:val="toc 7"/>
    <w:basedOn w:val="Normal"/>
    <w:next w:val="Normal"/>
    <w:autoRedefine/>
    <w:uiPriority w:val="39"/>
    <w:semiHidden/>
    <w:unhideWhenUsed/>
    <w:rsid w:val="003F4CF6"/>
    <w:pPr>
      <w:spacing w:after="0"/>
      <w:ind w:left="1320"/>
    </w:pPr>
    <w:rPr>
      <w:rFonts w:cstheme="minorHAnsi"/>
      <w:sz w:val="20"/>
      <w:szCs w:val="20"/>
    </w:rPr>
  </w:style>
  <w:style w:type="paragraph" w:styleId="TOC8">
    <w:name w:val="toc 8"/>
    <w:basedOn w:val="Normal"/>
    <w:next w:val="Normal"/>
    <w:autoRedefine/>
    <w:uiPriority w:val="39"/>
    <w:semiHidden/>
    <w:unhideWhenUsed/>
    <w:rsid w:val="003F4CF6"/>
    <w:pPr>
      <w:spacing w:after="0"/>
      <w:ind w:left="1540"/>
    </w:pPr>
    <w:rPr>
      <w:rFonts w:cstheme="minorHAnsi"/>
      <w:sz w:val="20"/>
      <w:szCs w:val="20"/>
    </w:rPr>
  </w:style>
  <w:style w:type="paragraph" w:styleId="TOC9">
    <w:name w:val="toc 9"/>
    <w:basedOn w:val="Normal"/>
    <w:next w:val="Normal"/>
    <w:autoRedefine/>
    <w:uiPriority w:val="39"/>
    <w:semiHidden/>
    <w:unhideWhenUsed/>
    <w:rsid w:val="003F4CF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7350">
      <w:bodyDiv w:val="1"/>
      <w:marLeft w:val="0"/>
      <w:marRight w:val="0"/>
      <w:marTop w:val="0"/>
      <w:marBottom w:val="0"/>
      <w:divBdr>
        <w:top w:val="none" w:sz="0" w:space="0" w:color="auto"/>
        <w:left w:val="none" w:sz="0" w:space="0" w:color="auto"/>
        <w:bottom w:val="none" w:sz="0" w:space="0" w:color="auto"/>
        <w:right w:val="none" w:sz="0" w:space="0" w:color="auto"/>
      </w:divBdr>
    </w:div>
    <w:div w:id="86387241">
      <w:bodyDiv w:val="1"/>
      <w:marLeft w:val="0"/>
      <w:marRight w:val="0"/>
      <w:marTop w:val="0"/>
      <w:marBottom w:val="0"/>
      <w:divBdr>
        <w:top w:val="none" w:sz="0" w:space="0" w:color="auto"/>
        <w:left w:val="none" w:sz="0" w:space="0" w:color="auto"/>
        <w:bottom w:val="none" w:sz="0" w:space="0" w:color="auto"/>
        <w:right w:val="none" w:sz="0" w:space="0" w:color="auto"/>
      </w:divBdr>
      <w:divsChild>
        <w:div w:id="1776945188">
          <w:marLeft w:val="0"/>
          <w:marRight w:val="0"/>
          <w:marTop w:val="0"/>
          <w:marBottom w:val="0"/>
          <w:divBdr>
            <w:top w:val="none" w:sz="0" w:space="0" w:color="auto"/>
            <w:left w:val="none" w:sz="0" w:space="0" w:color="auto"/>
            <w:bottom w:val="none" w:sz="0" w:space="0" w:color="auto"/>
            <w:right w:val="none" w:sz="0" w:space="0" w:color="auto"/>
          </w:divBdr>
        </w:div>
        <w:div w:id="1080106403">
          <w:marLeft w:val="0"/>
          <w:marRight w:val="0"/>
          <w:marTop w:val="0"/>
          <w:marBottom w:val="0"/>
          <w:divBdr>
            <w:top w:val="none" w:sz="0" w:space="0" w:color="auto"/>
            <w:left w:val="none" w:sz="0" w:space="0" w:color="auto"/>
            <w:bottom w:val="none" w:sz="0" w:space="0" w:color="auto"/>
            <w:right w:val="none" w:sz="0" w:space="0" w:color="auto"/>
          </w:divBdr>
          <w:divsChild>
            <w:div w:id="2104258920">
              <w:marLeft w:val="0"/>
              <w:marRight w:val="165"/>
              <w:marTop w:val="150"/>
              <w:marBottom w:val="0"/>
              <w:divBdr>
                <w:top w:val="none" w:sz="0" w:space="0" w:color="auto"/>
                <w:left w:val="none" w:sz="0" w:space="0" w:color="auto"/>
                <w:bottom w:val="none" w:sz="0" w:space="0" w:color="auto"/>
                <w:right w:val="none" w:sz="0" w:space="0" w:color="auto"/>
              </w:divBdr>
              <w:divsChild>
                <w:div w:id="522935366">
                  <w:marLeft w:val="0"/>
                  <w:marRight w:val="0"/>
                  <w:marTop w:val="0"/>
                  <w:marBottom w:val="0"/>
                  <w:divBdr>
                    <w:top w:val="none" w:sz="0" w:space="0" w:color="auto"/>
                    <w:left w:val="none" w:sz="0" w:space="0" w:color="auto"/>
                    <w:bottom w:val="none" w:sz="0" w:space="0" w:color="auto"/>
                    <w:right w:val="none" w:sz="0" w:space="0" w:color="auto"/>
                  </w:divBdr>
                  <w:divsChild>
                    <w:div w:id="15840244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74050">
      <w:bodyDiv w:val="1"/>
      <w:marLeft w:val="0"/>
      <w:marRight w:val="0"/>
      <w:marTop w:val="0"/>
      <w:marBottom w:val="0"/>
      <w:divBdr>
        <w:top w:val="none" w:sz="0" w:space="0" w:color="auto"/>
        <w:left w:val="none" w:sz="0" w:space="0" w:color="auto"/>
        <w:bottom w:val="none" w:sz="0" w:space="0" w:color="auto"/>
        <w:right w:val="none" w:sz="0" w:space="0" w:color="auto"/>
      </w:divBdr>
    </w:div>
    <w:div w:id="1177186534">
      <w:bodyDiv w:val="1"/>
      <w:marLeft w:val="0"/>
      <w:marRight w:val="0"/>
      <w:marTop w:val="0"/>
      <w:marBottom w:val="0"/>
      <w:divBdr>
        <w:top w:val="none" w:sz="0" w:space="0" w:color="auto"/>
        <w:left w:val="none" w:sz="0" w:space="0" w:color="auto"/>
        <w:bottom w:val="none" w:sz="0" w:space="0" w:color="auto"/>
        <w:right w:val="none" w:sz="0" w:space="0" w:color="auto"/>
      </w:divBdr>
    </w:div>
    <w:div w:id="1188442927">
      <w:bodyDiv w:val="1"/>
      <w:marLeft w:val="0"/>
      <w:marRight w:val="0"/>
      <w:marTop w:val="0"/>
      <w:marBottom w:val="0"/>
      <w:divBdr>
        <w:top w:val="none" w:sz="0" w:space="0" w:color="auto"/>
        <w:left w:val="none" w:sz="0" w:space="0" w:color="auto"/>
        <w:bottom w:val="none" w:sz="0" w:space="0" w:color="auto"/>
        <w:right w:val="none" w:sz="0" w:space="0" w:color="auto"/>
      </w:divBdr>
    </w:div>
    <w:div w:id="1247378047">
      <w:bodyDiv w:val="1"/>
      <w:marLeft w:val="0"/>
      <w:marRight w:val="0"/>
      <w:marTop w:val="0"/>
      <w:marBottom w:val="0"/>
      <w:divBdr>
        <w:top w:val="none" w:sz="0" w:space="0" w:color="auto"/>
        <w:left w:val="none" w:sz="0" w:space="0" w:color="auto"/>
        <w:bottom w:val="none" w:sz="0" w:space="0" w:color="auto"/>
        <w:right w:val="none" w:sz="0" w:space="0" w:color="auto"/>
      </w:divBdr>
    </w:div>
    <w:div w:id="1261639909">
      <w:bodyDiv w:val="1"/>
      <w:marLeft w:val="0"/>
      <w:marRight w:val="0"/>
      <w:marTop w:val="0"/>
      <w:marBottom w:val="0"/>
      <w:divBdr>
        <w:top w:val="none" w:sz="0" w:space="0" w:color="auto"/>
        <w:left w:val="none" w:sz="0" w:space="0" w:color="auto"/>
        <w:bottom w:val="none" w:sz="0" w:space="0" w:color="auto"/>
        <w:right w:val="none" w:sz="0" w:space="0" w:color="auto"/>
      </w:divBdr>
    </w:div>
    <w:div w:id="1618415617">
      <w:bodyDiv w:val="1"/>
      <w:marLeft w:val="0"/>
      <w:marRight w:val="0"/>
      <w:marTop w:val="0"/>
      <w:marBottom w:val="0"/>
      <w:divBdr>
        <w:top w:val="none" w:sz="0" w:space="0" w:color="auto"/>
        <w:left w:val="none" w:sz="0" w:space="0" w:color="auto"/>
        <w:bottom w:val="none" w:sz="0" w:space="0" w:color="auto"/>
        <w:right w:val="none" w:sz="0" w:space="0" w:color="auto"/>
      </w:divBdr>
    </w:div>
    <w:div w:id="1744375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1496D"/>
    <w:rsid w:val="000926B2"/>
    <w:rsid w:val="00116700"/>
    <w:rsid w:val="00145AD8"/>
    <w:rsid w:val="00174F4C"/>
    <w:rsid w:val="003203C2"/>
    <w:rsid w:val="0052211D"/>
    <w:rsid w:val="00531EF2"/>
    <w:rsid w:val="00656B5A"/>
    <w:rsid w:val="00A34C42"/>
    <w:rsid w:val="00B312DF"/>
    <w:rsid w:val="00B83620"/>
    <w:rsid w:val="00BC1251"/>
    <w:rsid w:val="00C67429"/>
    <w:rsid w:val="00D0030B"/>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2857485C7CC8EF4BBEF8F94B591025D3">
    <w:name w:val="2857485C7CC8EF4BBEF8F94B591025D3"/>
    <w:rsid w:val="00B83620"/>
    <w:pPr>
      <w:spacing w:after="0" w:line="240" w:lineRule="auto"/>
    </w:pPr>
    <w:rPr>
      <w:sz w:val="24"/>
      <w:szCs w:val="24"/>
    </w:rPr>
  </w:style>
  <w:style w:type="paragraph" w:customStyle="1" w:styleId="DA38E875AACA874690CF6216DF77AA0F">
    <w:name w:val="DA38E875AACA874690CF6216DF77AA0F"/>
    <w:rsid w:val="00B83620"/>
    <w:pPr>
      <w:spacing w:after="0" w:line="240"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10</Pages>
  <Words>2471</Words>
  <Characters>13399</Characters>
  <Application>Microsoft Office Word</Application>
  <DocSecurity>0</DocSecurity>
  <Lines>446</Lines>
  <Paragraphs>149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REFLECTIVE REPORT</dc:subject>
  <dc:creator>Marie Pitson</dc:creator>
  <cp:keywords/>
  <dc:description/>
  <cp:lastModifiedBy>Valentina Mascov (1909334)</cp:lastModifiedBy>
  <cp:revision>251</cp:revision>
  <cp:lastPrinted>2022-02-16T09:39:00Z</cp:lastPrinted>
  <dcterms:created xsi:type="dcterms:W3CDTF">2022-06-13T09:26:00Z</dcterms:created>
  <dcterms:modified xsi:type="dcterms:W3CDTF">2022-06-17T12:34:00Z</dcterms:modified>
</cp:coreProperties>
</file>