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C7F02" w14:textId="4FDBCDB1" w:rsidR="00F94D28" w:rsidRDefault="0090462E" w:rsidP="006B72B4">
      <w:pPr>
        <w:rPr>
          <w:rFonts w:ascii="Arial" w:hAnsi="Arial" w:cs="Arial"/>
          <w:b/>
          <w:bCs/>
          <w:sz w:val="42"/>
          <w:szCs w:val="42"/>
        </w:rPr>
      </w:pPr>
      <w:r>
        <w:rPr>
          <w:rFonts w:ascii="Arial" w:hAnsi="Arial" w:cs="Arial"/>
          <w:b/>
          <w:bCs/>
          <w:sz w:val="42"/>
          <w:szCs w:val="42"/>
        </w:rPr>
        <w:t xml:space="preserve">     </w:t>
      </w:r>
      <w:r w:rsidR="007D258D" w:rsidRPr="0090462E">
        <w:rPr>
          <w:rFonts w:ascii="Arial" w:hAnsi="Arial" w:cs="Arial"/>
          <w:b/>
          <w:bCs/>
          <w:sz w:val="42"/>
          <w:szCs w:val="42"/>
        </w:rPr>
        <w:t xml:space="preserve">Data Handling and </w:t>
      </w:r>
      <w:r w:rsidR="00F96D75" w:rsidRPr="0090462E">
        <w:rPr>
          <w:rFonts w:ascii="Arial" w:hAnsi="Arial" w:cs="Arial"/>
          <w:b/>
          <w:bCs/>
          <w:sz w:val="42"/>
          <w:szCs w:val="42"/>
        </w:rPr>
        <w:t xml:space="preserve">Business Intelligence </w:t>
      </w:r>
    </w:p>
    <w:p w14:paraId="4A09D531" w14:textId="477F5349" w:rsidR="0090462E" w:rsidRDefault="0090462E" w:rsidP="006B72B4">
      <w:pPr>
        <w:rPr>
          <w:rFonts w:ascii="Arial" w:hAnsi="Arial" w:cs="Arial"/>
          <w:b/>
          <w:bCs/>
          <w:sz w:val="42"/>
          <w:szCs w:val="42"/>
        </w:rPr>
      </w:pPr>
      <w:r>
        <w:rPr>
          <w:rFonts w:ascii="Arial" w:hAnsi="Arial" w:cs="Arial"/>
          <w:b/>
          <w:bCs/>
          <w:sz w:val="42"/>
          <w:szCs w:val="42"/>
        </w:rPr>
        <w:t xml:space="preserve">                            LCBB5000</w:t>
      </w:r>
    </w:p>
    <w:p w14:paraId="69F8B359" w14:textId="77777777" w:rsidR="00DF41C9" w:rsidRDefault="00DF41C9" w:rsidP="006B72B4">
      <w:pPr>
        <w:rPr>
          <w:rFonts w:ascii="Arial" w:hAnsi="Arial" w:cs="Arial"/>
          <w:b/>
          <w:bCs/>
          <w:sz w:val="42"/>
          <w:szCs w:val="42"/>
        </w:rPr>
      </w:pPr>
    </w:p>
    <w:p w14:paraId="37E83934" w14:textId="77777777" w:rsidR="00DF41C9" w:rsidRDefault="00DF41C9" w:rsidP="006B72B4">
      <w:pPr>
        <w:rPr>
          <w:rFonts w:ascii="Arial" w:hAnsi="Arial" w:cs="Arial"/>
          <w:b/>
          <w:bCs/>
          <w:sz w:val="42"/>
          <w:szCs w:val="42"/>
        </w:rPr>
      </w:pPr>
    </w:p>
    <w:p w14:paraId="5FCEF396" w14:textId="77777777" w:rsidR="00DF41C9" w:rsidRDefault="00DF41C9" w:rsidP="006B72B4">
      <w:pPr>
        <w:rPr>
          <w:rFonts w:ascii="Arial" w:hAnsi="Arial" w:cs="Arial"/>
          <w:b/>
          <w:bCs/>
          <w:sz w:val="42"/>
          <w:szCs w:val="42"/>
        </w:rPr>
      </w:pPr>
    </w:p>
    <w:p w14:paraId="09D4294F" w14:textId="77777777" w:rsidR="00DF41C9" w:rsidRDefault="00DF41C9" w:rsidP="006B72B4">
      <w:pPr>
        <w:rPr>
          <w:rFonts w:ascii="Arial" w:hAnsi="Arial" w:cs="Arial"/>
          <w:b/>
          <w:bCs/>
          <w:sz w:val="42"/>
          <w:szCs w:val="42"/>
        </w:rPr>
      </w:pPr>
    </w:p>
    <w:p w14:paraId="05F73E2F" w14:textId="4343ED7B" w:rsidR="00DF41C9" w:rsidRDefault="00C64845" w:rsidP="006B72B4">
      <w:pPr>
        <w:rPr>
          <w:rFonts w:ascii="Arial" w:hAnsi="Arial" w:cs="Arial"/>
          <w:b/>
          <w:bCs/>
          <w:sz w:val="42"/>
          <w:szCs w:val="42"/>
        </w:rPr>
      </w:pPr>
      <w:r>
        <w:rPr>
          <w:rFonts w:ascii="Arial" w:hAnsi="Arial" w:cs="Arial"/>
          <w:b/>
          <w:bCs/>
          <w:sz w:val="42"/>
          <w:szCs w:val="42"/>
        </w:rPr>
        <w:t xml:space="preserve">  </w:t>
      </w:r>
    </w:p>
    <w:p w14:paraId="56CCC4E6" w14:textId="77777777" w:rsidR="00DF41C9" w:rsidRDefault="00DF41C9" w:rsidP="006B72B4">
      <w:pPr>
        <w:rPr>
          <w:rFonts w:ascii="Arial" w:hAnsi="Arial" w:cs="Arial"/>
          <w:b/>
          <w:bCs/>
          <w:sz w:val="42"/>
          <w:szCs w:val="42"/>
        </w:rPr>
      </w:pPr>
    </w:p>
    <w:p w14:paraId="2E0DB6F0" w14:textId="77777777" w:rsidR="00C64845" w:rsidRDefault="00DF41C9" w:rsidP="006B72B4">
      <w:pPr>
        <w:rPr>
          <w:rFonts w:ascii="Arial" w:hAnsi="Arial" w:cs="Arial"/>
          <w:b/>
          <w:bCs/>
          <w:sz w:val="42"/>
          <w:szCs w:val="42"/>
        </w:rPr>
      </w:pPr>
      <w:r>
        <w:rPr>
          <w:rFonts w:ascii="Arial" w:hAnsi="Arial" w:cs="Arial"/>
          <w:b/>
          <w:bCs/>
          <w:sz w:val="42"/>
          <w:szCs w:val="42"/>
        </w:rPr>
        <w:t xml:space="preserve">                                          </w:t>
      </w:r>
      <w:r w:rsidR="00C64845">
        <w:rPr>
          <w:rFonts w:ascii="Arial" w:hAnsi="Arial" w:cs="Arial"/>
          <w:b/>
          <w:bCs/>
          <w:sz w:val="42"/>
          <w:szCs w:val="42"/>
        </w:rPr>
        <w:t xml:space="preserve"> </w:t>
      </w:r>
    </w:p>
    <w:p w14:paraId="10480B51" w14:textId="563A17EC" w:rsidR="00DF41C9" w:rsidRDefault="00C64845" w:rsidP="006B72B4">
      <w:pPr>
        <w:rPr>
          <w:rFonts w:ascii="Arial" w:hAnsi="Arial" w:cs="Arial"/>
          <w:b/>
          <w:bCs/>
          <w:sz w:val="42"/>
          <w:szCs w:val="42"/>
        </w:rPr>
      </w:pPr>
      <w:r>
        <w:rPr>
          <w:rFonts w:ascii="Arial" w:hAnsi="Arial" w:cs="Arial"/>
          <w:b/>
          <w:bCs/>
          <w:sz w:val="42"/>
          <w:szCs w:val="42"/>
        </w:rPr>
        <w:t xml:space="preserve">     </w:t>
      </w:r>
      <w:r w:rsidR="00DF41C9">
        <w:rPr>
          <w:rFonts w:ascii="Arial" w:hAnsi="Arial" w:cs="Arial"/>
          <w:b/>
          <w:bCs/>
          <w:sz w:val="42"/>
          <w:szCs w:val="42"/>
        </w:rPr>
        <w:t xml:space="preserve">   </w:t>
      </w:r>
      <w:r>
        <w:rPr>
          <w:rFonts w:ascii="Arial" w:hAnsi="Arial" w:cs="Arial"/>
          <w:b/>
          <w:bCs/>
          <w:sz w:val="42"/>
          <w:szCs w:val="42"/>
        </w:rPr>
        <w:t xml:space="preserve">                                </w:t>
      </w:r>
      <w:r w:rsidR="001D2699">
        <w:rPr>
          <w:rFonts w:ascii="Arial" w:hAnsi="Arial" w:cs="Arial"/>
          <w:b/>
          <w:bCs/>
          <w:sz w:val="42"/>
          <w:szCs w:val="42"/>
        </w:rPr>
        <w:t xml:space="preserve">        </w:t>
      </w:r>
      <w:r w:rsidR="00DF41C9">
        <w:rPr>
          <w:rFonts w:ascii="Arial" w:hAnsi="Arial" w:cs="Arial"/>
          <w:b/>
          <w:bCs/>
          <w:sz w:val="42"/>
          <w:szCs w:val="42"/>
        </w:rPr>
        <w:t xml:space="preserve">Ana Moldovanu </w:t>
      </w:r>
    </w:p>
    <w:p w14:paraId="45CEE1D1" w14:textId="5829449B" w:rsidR="00DF41C9" w:rsidRDefault="00DF41C9" w:rsidP="006B72B4">
      <w:pPr>
        <w:rPr>
          <w:rFonts w:ascii="Arial" w:hAnsi="Arial" w:cs="Arial"/>
          <w:b/>
          <w:bCs/>
          <w:sz w:val="42"/>
          <w:szCs w:val="42"/>
        </w:rPr>
      </w:pPr>
      <w:r>
        <w:rPr>
          <w:rFonts w:ascii="Arial" w:hAnsi="Arial" w:cs="Arial"/>
          <w:b/>
          <w:bCs/>
          <w:sz w:val="42"/>
          <w:szCs w:val="42"/>
        </w:rPr>
        <w:t xml:space="preserve">                                                ID:21</w:t>
      </w:r>
      <w:r w:rsidR="004C7F7A">
        <w:rPr>
          <w:rFonts w:ascii="Arial" w:hAnsi="Arial" w:cs="Arial"/>
          <w:b/>
          <w:bCs/>
          <w:sz w:val="42"/>
          <w:szCs w:val="42"/>
        </w:rPr>
        <w:t>30326</w:t>
      </w:r>
    </w:p>
    <w:p w14:paraId="00E45774" w14:textId="5D0C306A" w:rsidR="005008EA" w:rsidRDefault="005008EA" w:rsidP="006B72B4">
      <w:pPr>
        <w:rPr>
          <w:rFonts w:ascii="Arial" w:hAnsi="Arial" w:cs="Arial"/>
          <w:b/>
          <w:sz w:val="34"/>
          <w:szCs w:val="34"/>
        </w:rPr>
      </w:pPr>
      <w:r>
        <w:rPr>
          <w:rFonts w:ascii="Arial" w:hAnsi="Arial" w:cs="Arial"/>
          <w:b/>
          <w:bCs/>
          <w:sz w:val="42"/>
          <w:szCs w:val="42"/>
        </w:rPr>
        <w:t xml:space="preserve">                      </w:t>
      </w:r>
      <w:r w:rsidR="001D2699">
        <w:rPr>
          <w:rFonts w:ascii="Arial" w:hAnsi="Arial" w:cs="Arial"/>
          <w:b/>
          <w:bCs/>
          <w:sz w:val="42"/>
          <w:szCs w:val="42"/>
        </w:rPr>
        <w:t xml:space="preserve">         </w:t>
      </w:r>
      <w:r w:rsidRPr="00C64845">
        <w:rPr>
          <w:rFonts w:ascii="Arial" w:hAnsi="Arial" w:cs="Arial"/>
          <w:b/>
          <w:bCs/>
          <w:sz w:val="34"/>
          <w:szCs w:val="34"/>
        </w:rPr>
        <w:t xml:space="preserve">Lecturer:Zehra </w:t>
      </w:r>
      <w:r w:rsidRPr="00C64845">
        <w:rPr>
          <w:rFonts w:ascii="Arial" w:hAnsi="Arial" w:cs="Arial"/>
          <w:b/>
          <w:sz w:val="34"/>
          <w:szCs w:val="34"/>
        </w:rPr>
        <w:t>Mohammadnazari</w:t>
      </w:r>
    </w:p>
    <w:p w14:paraId="15E85E4E" w14:textId="77777777" w:rsidR="00A97F7E" w:rsidRDefault="00A97F7E" w:rsidP="006B72B4">
      <w:pPr>
        <w:rPr>
          <w:rFonts w:ascii="Arial" w:hAnsi="Arial" w:cs="Arial"/>
          <w:b/>
          <w:sz w:val="34"/>
          <w:szCs w:val="34"/>
        </w:rPr>
      </w:pPr>
    </w:p>
    <w:p w14:paraId="777A40BC" w14:textId="77777777" w:rsidR="00A97F7E" w:rsidRDefault="00A97F7E" w:rsidP="006B72B4">
      <w:pPr>
        <w:rPr>
          <w:rFonts w:ascii="Arial" w:hAnsi="Arial" w:cs="Arial"/>
          <w:b/>
          <w:sz w:val="34"/>
          <w:szCs w:val="34"/>
        </w:rPr>
      </w:pPr>
    </w:p>
    <w:p w14:paraId="66CD912D" w14:textId="77777777" w:rsidR="00A97F7E" w:rsidRDefault="00A97F7E" w:rsidP="006B72B4">
      <w:pPr>
        <w:rPr>
          <w:rFonts w:ascii="Arial" w:hAnsi="Arial" w:cs="Arial"/>
          <w:b/>
          <w:sz w:val="34"/>
          <w:szCs w:val="34"/>
        </w:rPr>
      </w:pPr>
    </w:p>
    <w:p w14:paraId="0923FB57" w14:textId="77777777" w:rsidR="00A97F7E" w:rsidRDefault="00A97F7E" w:rsidP="006B72B4">
      <w:pPr>
        <w:rPr>
          <w:rFonts w:ascii="Arial" w:hAnsi="Arial" w:cs="Arial"/>
          <w:b/>
          <w:sz w:val="34"/>
          <w:szCs w:val="34"/>
        </w:rPr>
      </w:pPr>
    </w:p>
    <w:p w14:paraId="04DDFE18" w14:textId="77777777" w:rsidR="00A97F7E" w:rsidRDefault="00A97F7E" w:rsidP="006B72B4">
      <w:pPr>
        <w:rPr>
          <w:rFonts w:ascii="Arial" w:hAnsi="Arial" w:cs="Arial"/>
          <w:b/>
          <w:sz w:val="34"/>
          <w:szCs w:val="34"/>
        </w:rPr>
      </w:pPr>
      <w:r>
        <w:rPr>
          <w:rFonts w:ascii="Arial" w:hAnsi="Arial" w:cs="Arial"/>
          <w:b/>
          <w:sz w:val="34"/>
          <w:szCs w:val="34"/>
        </w:rPr>
        <w:t xml:space="preserve">                      </w:t>
      </w:r>
    </w:p>
    <w:p w14:paraId="152E4D6C" w14:textId="77777777" w:rsidR="00A97F7E" w:rsidRDefault="00A97F7E" w:rsidP="006B72B4">
      <w:pPr>
        <w:rPr>
          <w:rFonts w:ascii="Arial" w:hAnsi="Arial" w:cs="Arial"/>
          <w:b/>
          <w:sz w:val="34"/>
          <w:szCs w:val="34"/>
        </w:rPr>
      </w:pPr>
    </w:p>
    <w:p w14:paraId="05483A0C" w14:textId="77777777" w:rsidR="00A97F7E" w:rsidRDefault="00A97F7E" w:rsidP="006B72B4">
      <w:pPr>
        <w:rPr>
          <w:rFonts w:ascii="Arial" w:hAnsi="Arial" w:cs="Arial"/>
          <w:b/>
          <w:sz w:val="34"/>
          <w:szCs w:val="34"/>
        </w:rPr>
      </w:pPr>
    </w:p>
    <w:p w14:paraId="6AEA4C13" w14:textId="77777777" w:rsidR="000920DF" w:rsidRDefault="000920DF" w:rsidP="006B72B4">
      <w:pPr>
        <w:rPr>
          <w:rFonts w:ascii="Arial" w:hAnsi="Arial" w:cs="Arial"/>
          <w:b/>
          <w:sz w:val="34"/>
          <w:szCs w:val="34"/>
        </w:rPr>
      </w:pPr>
    </w:p>
    <w:p w14:paraId="65FB6DF1" w14:textId="77777777" w:rsidR="000920DF" w:rsidRDefault="000920DF" w:rsidP="006B72B4">
      <w:pPr>
        <w:rPr>
          <w:rFonts w:ascii="Arial" w:hAnsi="Arial" w:cs="Arial"/>
          <w:b/>
          <w:sz w:val="34"/>
          <w:szCs w:val="34"/>
        </w:rPr>
      </w:pPr>
    </w:p>
    <w:p w14:paraId="47CFA2B6" w14:textId="77777777" w:rsidR="000920DF" w:rsidRDefault="000920DF" w:rsidP="006B72B4">
      <w:pPr>
        <w:rPr>
          <w:rFonts w:ascii="Arial" w:hAnsi="Arial" w:cs="Arial"/>
          <w:b/>
          <w:sz w:val="34"/>
          <w:szCs w:val="34"/>
        </w:rPr>
      </w:pPr>
    </w:p>
    <w:p w14:paraId="79DC2834" w14:textId="77777777" w:rsidR="000920DF" w:rsidRDefault="000920DF" w:rsidP="00805D29">
      <w:pPr>
        <w:pStyle w:val="ListParagraph"/>
      </w:pPr>
    </w:p>
    <w:p w14:paraId="0C25B045" w14:textId="77777777" w:rsidR="00151DDA" w:rsidRDefault="00151DDA" w:rsidP="006B72B4">
      <w:pPr>
        <w:rPr>
          <w:rFonts w:ascii="Arial" w:hAnsi="Arial" w:cs="Arial"/>
          <w:b/>
          <w:sz w:val="34"/>
          <w:szCs w:val="34"/>
        </w:rPr>
      </w:pPr>
    </w:p>
    <w:p w14:paraId="470F7E6C" w14:textId="3C77ECD7" w:rsidR="00A97F7E" w:rsidRDefault="00A97F7E" w:rsidP="006B72B4">
      <w:pPr>
        <w:rPr>
          <w:rFonts w:ascii="Arial" w:hAnsi="Arial" w:cs="Arial"/>
          <w:b/>
          <w:sz w:val="34"/>
          <w:szCs w:val="34"/>
        </w:rPr>
      </w:pPr>
      <w:r>
        <w:rPr>
          <w:rFonts w:ascii="Arial" w:hAnsi="Arial" w:cs="Arial"/>
          <w:b/>
          <w:sz w:val="34"/>
          <w:szCs w:val="34"/>
        </w:rPr>
        <w:t xml:space="preserve">                      Component </w:t>
      </w:r>
      <w:r w:rsidR="003777A5">
        <w:rPr>
          <w:rFonts w:ascii="Arial" w:hAnsi="Arial" w:cs="Arial"/>
          <w:b/>
          <w:sz w:val="34"/>
          <w:szCs w:val="34"/>
        </w:rPr>
        <w:t>2-</w:t>
      </w:r>
      <w:r>
        <w:rPr>
          <w:rFonts w:ascii="Arial" w:hAnsi="Arial" w:cs="Arial"/>
          <w:b/>
          <w:sz w:val="34"/>
          <w:szCs w:val="34"/>
        </w:rPr>
        <w:t xml:space="preserve">Written Report </w:t>
      </w:r>
    </w:p>
    <w:p w14:paraId="707EBB7F" w14:textId="77777777" w:rsidR="006F64B0" w:rsidRDefault="0010171D" w:rsidP="00DC3B3C">
      <w:pPr>
        <w:rPr>
          <w:rFonts w:ascii="Arial" w:hAnsi="Arial" w:cs="Arial"/>
          <w:b/>
          <w:bCs/>
          <w:sz w:val="34"/>
          <w:szCs w:val="34"/>
        </w:rPr>
      </w:pPr>
      <w:r>
        <w:rPr>
          <w:rFonts w:ascii="Arial" w:hAnsi="Arial" w:cs="Arial"/>
          <w:b/>
          <w:sz w:val="34"/>
          <w:szCs w:val="34"/>
        </w:rPr>
        <w:t xml:space="preserve">                                          Part 2</w:t>
      </w:r>
    </w:p>
    <w:p w14:paraId="11498E3A" w14:textId="41A40B47" w:rsidR="00086B6F" w:rsidRPr="00FB3FE9" w:rsidRDefault="004E513A" w:rsidP="00FB3FE9">
      <w:pPr>
        <w:ind w:left="360"/>
        <w:rPr>
          <w:rFonts w:ascii="Arial" w:hAnsi="Arial" w:cs="Arial"/>
          <w:b/>
          <w:bCs/>
          <w:i/>
          <w:iCs/>
          <w:sz w:val="34"/>
          <w:szCs w:val="34"/>
        </w:rPr>
      </w:pPr>
      <w:r w:rsidRPr="00FB3FE9">
        <w:rPr>
          <w:rFonts w:ascii="Arial" w:hAnsi="Arial" w:cs="Arial"/>
          <w:b/>
          <w:bCs/>
          <w:i/>
          <w:iCs/>
          <w:sz w:val="34"/>
          <w:szCs w:val="34"/>
        </w:rPr>
        <w:t xml:space="preserve">Advantages and </w:t>
      </w:r>
      <w:r w:rsidR="00A16F9C" w:rsidRPr="00FB3FE9">
        <w:rPr>
          <w:rFonts w:ascii="Arial" w:hAnsi="Arial" w:cs="Arial"/>
          <w:b/>
          <w:bCs/>
          <w:i/>
          <w:iCs/>
          <w:sz w:val="34"/>
          <w:szCs w:val="34"/>
        </w:rPr>
        <w:t>disadvantages of using SPSS,Exce</w:t>
      </w:r>
      <w:r w:rsidR="00086B6F" w:rsidRPr="00FB3FE9">
        <w:rPr>
          <w:rFonts w:ascii="Arial" w:hAnsi="Arial" w:cs="Arial"/>
          <w:b/>
          <w:bCs/>
          <w:i/>
          <w:iCs/>
          <w:sz w:val="34"/>
          <w:szCs w:val="34"/>
        </w:rPr>
        <w:t>l</w:t>
      </w:r>
      <w:r w:rsidR="00A16F9C" w:rsidRPr="00FB3FE9">
        <w:rPr>
          <w:rFonts w:ascii="Arial" w:hAnsi="Arial" w:cs="Arial"/>
          <w:b/>
          <w:bCs/>
          <w:i/>
          <w:iCs/>
          <w:sz w:val="34"/>
          <w:szCs w:val="34"/>
        </w:rPr>
        <w:t xml:space="preserve"> </w:t>
      </w:r>
      <w:r w:rsidR="006F64B0" w:rsidRPr="00FB3FE9">
        <w:rPr>
          <w:rFonts w:ascii="Arial" w:hAnsi="Arial" w:cs="Arial"/>
          <w:b/>
          <w:bCs/>
          <w:i/>
          <w:iCs/>
          <w:sz w:val="34"/>
          <w:szCs w:val="34"/>
        </w:rPr>
        <w:t xml:space="preserve">          </w:t>
      </w:r>
      <w:r w:rsidR="006F64B0" w:rsidRPr="00FB3FE9">
        <w:rPr>
          <w:rFonts w:ascii="Arial" w:hAnsi="Arial" w:cs="Arial"/>
          <w:sz w:val="34"/>
          <w:szCs w:val="34"/>
        </w:rPr>
        <w:t xml:space="preserve">            </w:t>
      </w:r>
      <w:r w:rsidR="00086B6F" w:rsidRPr="00FB3FE9">
        <w:rPr>
          <w:rFonts w:ascii="Arial" w:hAnsi="Arial" w:cs="Arial"/>
          <w:sz w:val="34"/>
          <w:szCs w:val="34"/>
        </w:rPr>
        <w:t xml:space="preserve">    </w:t>
      </w:r>
      <w:r w:rsidR="00086B6F" w:rsidRPr="00FB3FE9">
        <w:rPr>
          <w:rFonts w:ascii="Arial" w:hAnsi="Arial" w:cs="Arial"/>
          <w:b/>
          <w:bCs/>
          <w:i/>
          <w:iCs/>
          <w:sz w:val="34"/>
          <w:szCs w:val="34"/>
        </w:rPr>
        <w:t xml:space="preserve">  </w:t>
      </w:r>
    </w:p>
    <w:p w14:paraId="3182C70B" w14:textId="65C7582E" w:rsidR="007A447D" w:rsidRDefault="00086B6F" w:rsidP="00DC3B3C">
      <w:pPr>
        <w:rPr>
          <w:rFonts w:ascii="Arial" w:hAnsi="Arial" w:cs="Arial"/>
          <w:b/>
          <w:bCs/>
          <w:i/>
          <w:iCs/>
          <w:sz w:val="34"/>
          <w:szCs w:val="34"/>
        </w:rPr>
      </w:pPr>
      <w:r>
        <w:rPr>
          <w:rFonts w:ascii="Arial" w:hAnsi="Arial" w:cs="Arial"/>
          <w:b/>
          <w:bCs/>
          <w:i/>
          <w:iCs/>
          <w:sz w:val="34"/>
          <w:szCs w:val="34"/>
        </w:rPr>
        <w:t xml:space="preserve">                                     And Tableau</w:t>
      </w:r>
    </w:p>
    <w:p w14:paraId="4B5EB727" w14:textId="03EF6428" w:rsidR="00FB3FE9" w:rsidRPr="00316FFE" w:rsidRDefault="00215504" w:rsidP="00DC3B3C">
      <w:pPr>
        <w:rPr>
          <w:rFonts w:ascii="Arial" w:hAnsi="Arial" w:cs="Arial"/>
          <w:b/>
          <w:bCs/>
          <w:i/>
          <w:iCs/>
          <w:sz w:val="34"/>
          <w:szCs w:val="34"/>
        </w:rPr>
      </w:pPr>
      <w:r>
        <w:rPr>
          <w:rFonts w:ascii="Arial" w:hAnsi="Arial" w:cs="Arial"/>
          <w:b/>
          <w:bCs/>
          <w:i/>
          <w:iCs/>
          <w:sz w:val="34"/>
          <w:szCs w:val="34"/>
        </w:rPr>
        <w:t xml:space="preserve">             </w:t>
      </w:r>
      <w:r w:rsidR="00801BB9">
        <w:rPr>
          <w:rFonts w:ascii="Arial" w:hAnsi="Arial" w:cs="Arial"/>
          <w:b/>
          <w:bCs/>
          <w:i/>
          <w:iCs/>
          <w:sz w:val="34"/>
          <w:szCs w:val="34"/>
        </w:rPr>
        <w:t xml:space="preserve">        </w:t>
      </w:r>
      <w:r>
        <w:rPr>
          <w:rFonts w:ascii="Arial" w:hAnsi="Arial" w:cs="Arial"/>
          <w:b/>
          <w:bCs/>
          <w:i/>
          <w:iCs/>
          <w:sz w:val="34"/>
          <w:szCs w:val="34"/>
        </w:rPr>
        <w:t>The importance of Data</w:t>
      </w:r>
      <w:r w:rsidR="00801BB9">
        <w:rPr>
          <w:rFonts w:ascii="Arial" w:hAnsi="Arial" w:cs="Arial"/>
          <w:b/>
          <w:bCs/>
          <w:i/>
          <w:iCs/>
          <w:sz w:val="34"/>
          <w:szCs w:val="34"/>
        </w:rPr>
        <w:t xml:space="preserve"> Governance </w:t>
      </w:r>
    </w:p>
    <w:p w14:paraId="2C8E3ACA" w14:textId="77777777" w:rsidR="00F94D28" w:rsidRPr="00316FFE" w:rsidRDefault="00F94D28" w:rsidP="006B72B4">
      <w:pPr>
        <w:rPr>
          <w:rFonts w:ascii="Arial" w:hAnsi="Arial" w:cs="Arial"/>
          <w:b/>
          <w:bCs/>
          <w:i/>
          <w:iCs/>
          <w:sz w:val="34"/>
          <w:szCs w:val="34"/>
        </w:rPr>
      </w:pPr>
    </w:p>
    <w:p w14:paraId="21DFF481" w14:textId="77777777" w:rsidR="00F94D28" w:rsidRPr="00316FFE" w:rsidRDefault="00F94D28" w:rsidP="006B72B4">
      <w:pPr>
        <w:rPr>
          <w:rFonts w:ascii="Arial" w:hAnsi="Arial" w:cs="Arial"/>
          <w:b/>
          <w:bCs/>
          <w:i/>
          <w:iCs/>
          <w:sz w:val="34"/>
          <w:szCs w:val="34"/>
        </w:rPr>
      </w:pPr>
    </w:p>
    <w:p w14:paraId="3434C847" w14:textId="77777777" w:rsidR="00F94D28" w:rsidRPr="00316FFE" w:rsidRDefault="00F94D28" w:rsidP="006B72B4">
      <w:pPr>
        <w:rPr>
          <w:rFonts w:ascii="Arial" w:hAnsi="Arial" w:cs="Arial"/>
          <w:b/>
          <w:bCs/>
          <w:i/>
          <w:iCs/>
          <w:sz w:val="34"/>
          <w:szCs w:val="34"/>
        </w:rPr>
      </w:pPr>
    </w:p>
    <w:p w14:paraId="199CE8D3" w14:textId="77777777" w:rsidR="00F94D28" w:rsidRDefault="00F94D28" w:rsidP="006B72B4"/>
    <w:p w14:paraId="19BAB6B3" w14:textId="77777777" w:rsidR="00F94D28" w:rsidRDefault="00F94D28" w:rsidP="006B72B4"/>
    <w:p w14:paraId="2B7684A0" w14:textId="2B429DFD" w:rsidR="00F94D28" w:rsidRDefault="00301B9A" w:rsidP="006B72B4">
      <w:r>
        <w:lastRenderedPageBreak/>
        <w:tab/>
      </w:r>
    </w:p>
    <w:p w14:paraId="06C2CA4F" w14:textId="77777777" w:rsidR="00F94D28" w:rsidRDefault="00F94D28" w:rsidP="006B72B4"/>
    <w:p w14:paraId="6A5B99BA" w14:textId="77777777" w:rsidR="00F94D28" w:rsidRDefault="00F94D28" w:rsidP="006B72B4"/>
    <w:p w14:paraId="4F65CAFC" w14:textId="77777777" w:rsidR="00F94D28" w:rsidRDefault="00F94D28" w:rsidP="006B72B4"/>
    <w:p w14:paraId="34F0F295" w14:textId="77777777" w:rsidR="00F94D28" w:rsidRDefault="00F94D28" w:rsidP="006B72B4"/>
    <w:p w14:paraId="318AD640" w14:textId="77777777" w:rsidR="00F94D28" w:rsidRDefault="00F94D28" w:rsidP="00670497">
      <w:pPr>
        <w:rPr>
          <w:rFonts w:ascii="Arial" w:hAnsi="Arial" w:cs="Arial"/>
        </w:rPr>
      </w:pPr>
    </w:p>
    <w:p w14:paraId="05C0F387" w14:textId="77777777" w:rsidR="000F4FB9" w:rsidRPr="00E0276C" w:rsidRDefault="000F4FB9" w:rsidP="00670497">
      <w:pPr>
        <w:rPr>
          <w:rFonts w:ascii="Arial" w:hAnsi="Arial" w:cs="Arial"/>
        </w:rPr>
      </w:pPr>
    </w:p>
    <w:p w14:paraId="5473B441" w14:textId="02C62484" w:rsidR="00F94D28" w:rsidRDefault="000F4FB9" w:rsidP="006B72B4">
      <w:pPr>
        <w:rPr>
          <w:rFonts w:ascii="Arial" w:hAnsi="Arial" w:cs="Arial"/>
          <w:b/>
          <w:bCs/>
        </w:rPr>
      </w:pPr>
      <w:r>
        <w:rPr>
          <w:rFonts w:ascii="Arial" w:hAnsi="Arial" w:cs="Arial"/>
          <w:b/>
          <w:bCs/>
        </w:rPr>
        <w:t xml:space="preserve">                                               </w:t>
      </w:r>
      <w:r w:rsidR="0050683D">
        <w:rPr>
          <w:rFonts w:ascii="Arial" w:hAnsi="Arial" w:cs="Arial"/>
          <w:b/>
          <w:bCs/>
        </w:rPr>
        <w:t xml:space="preserve">            </w:t>
      </w:r>
      <w:r>
        <w:rPr>
          <w:rFonts w:ascii="Arial" w:hAnsi="Arial" w:cs="Arial"/>
          <w:b/>
          <w:bCs/>
        </w:rPr>
        <w:t xml:space="preserve"> </w:t>
      </w:r>
      <w:r w:rsidRPr="000F4FB9">
        <w:rPr>
          <w:rFonts w:ascii="Arial" w:hAnsi="Arial" w:cs="Arial"/>
          <w:b/>
          <w:bCs/>
        </w:rPr>
        <w:t xml:space="preserve">Table of Contents </w:t>
      </w:r>
    </w:p>
    <w:p w14:paraId="0CC63990" w14:textId="77777777" w:rsidR="002C5850" w:rsidRDefault="002C5850" w:rsidP="00CF3B3D">
      <w:pPr>
        <w:rPr>
          <w:rFonts w:ascii="Arial" w:hAnsi="Arial" w:cs="Arial"/>
          <w:b/>
          <w:bCs/>
        </w:rPr>
      </w:pPr>
      <w:r>
        <w:rPr>
          <w:rFonts w:ascii="Arial" w:hAnsi="Arial" w:cs="Arial"/>
          <w:b/>
          <w:bCs/>
        </w:rPr>
        <w:t xml:space="preserve"> </w:t>
      </w:r>
    </w:p>
    <w:p w14:paraId="7559321C" w14:textId="77777777" w:rsidR="002C5850" w:rsidRDefault="002C5850" w:rsidP="00CF3B3D">
      <w:pPr>
        <w:rPr>
          <w:rFonts w:ascii="Arial" w:hAnsi="Arial" w:cs="Arial"/>
          <w:b/>
          <w:bCs/>
        </w:rPr>
      </w:pPr>
    </w:p>
    <w:p w14:paraId="483D061C" w14:textId="77777777" w:rsidR="002C5850" w:rsidRDefault="002C5850" w:rsidP="00CF3B3D">
      <w:pPr>
        <w:rPr>
          <w:rFonts w:ascii="Arial" w:hAnsi="Arial" w:cs="Arial"/>
          <w:b/>
          <w:bCs/>
        </w:rPr>
      </w:pPr>
    </w:p>
    <w:p w14:paraId="02D089FD" w14:textId="6B7D3C27" w:rsidR="000F4FB9" w:rsidRDefault="002C5850" w:rsidP="00CF3B3D">
      <w:pPr>
        <w:rPr>
          <w:rFonts w:ascii="Arial" w:hAnsi="Arial" w:cs="Arial"/>
          <w:b/>
          <w:bCs/>
        </w:rPr>
      </w:pPr>
      <w:r>
        <w:rPr>
          <w:rFonts w:ascii="Arial" w:hAnsi="Arial" w:cs="Arial"/>
          <w:b/>
          <w:bCs/>
        </w:rPr>
        <w:t>I</w:t>
      </w:r>
      <w:r w:rsidR="00C51BCF">
        <w:rPr>
          <w:rFonts w:ascii="Arial" w:hAnsi="Arial" w:cs="Arial"/>
          <w:b/>
          <w:bCs/>
        </w:rPr>
        <w:t>ntroduction</w:t>
      </w:r>
      <w:r w:rsidR="00C8773D">
        <w:rPr>
          <w:rFonts w:ascii="Arial" w:hAnsi="Arial" w:cs="Arial"/>
          <w:b/>
          <w:bCs/>
        </w:rPr>
        <w:t>_________________________________________________________</w:t>
      </w:r>
      <w:r w:rsidR="002055C0">
        <w:rPr>
          <w:rFonts w:ascii="Arial" w:hAnsi="Arial" w:cs="Arial"/>
          <w:b/>
          <w:bCs/>
        </w:rPr>
        <w:t>_[</w:t>
      </w:r>
      <w:r w:rsidR="002B7AE4">
        <w:rPr>
          <w:rFonts w:ascii="Arial" w:hAnsi="Arial" w:cs="Arial"/>
          <w:b/>
          <w:bCs/>
        </w:rPr>
        <w:t>3</w:t>
      </w:r>
    </w:p>
    <w:p w14:paraId="61A82C71" w14:textId="3F5A9271" w:rsidR="00C77555" w:rsidRDefault="00C77555" w:rsidP="00CF3B3D">
      <w:pPr>
        <w:rPr>
          <w:rFonts w:ascii="Arial" w:hAnsi="Arial" w:cs="Arial"/>
          <w:b/>
          <w:bCs/>
        </w:rPr>
      </w:pPr>
      <w:r>
        <w:rPr>
          <w:rFonts w:ascii="Arial" w:hAnsi="Arial" w:cs="Arial"/>
          <w:b/>
          <w:bCs/>
        </w:rPr>
        <w:t xml:space="preserve">Discussion </w:t>
      </w:r>
      <w:r w:rsidR="002B7AE4">
        <w:rPr>
          <w:rFonts w:ascii="Arial" w:hAnsi="Arial" w:cs="Arial"/>
          <w:b/>
          <w:bCs/>
        </w:rPr>
        <w:t>_________________________________________________________</w:t>
      </w:r>
      <w:r w:rsidR="00DF3930">
        <w:rPr>
          <w:rFonts w:ascii="Arial" w:hAnsi="Arial" w:cs="Arial"/>
          <w:b/>
          <w:bCs/>
        </w:rPr>
        <w:t>_</w:t>
      </w:r>
      <w:r w:rsidR="002055C0">
        <w:rPr>
          <w:rFonts w:ascii="Arial" w:hAnsi="Arial" w:cs="Arial"/>
          <w:b/>
          <w:bCs/>
        </w:rPr>
        <w:t>_</w:t>
      </w:r>
      <w:r w:rsidR="002B7AE4">
        <w:rPr>
          <w:rFonts w:ascii="Arial" w:hAnsi="Arial" w:cs="Arial"/>
          <w:b/>
          <w:bCs/>
        </w:rPr>
        <w:t>3</w:t>
      </w:r>
    </w:p>
    <w:p w14:paraId="27849CBF" w14:textId="5F259212" w:rsidR="00AC3B54" w:rsidRDefault="00CB5714" w:rsidP="00CF3B3D">
      <w:pPr>
        <w:rPr>
          <w:rFonts w:ascii="Arial" w:hAnsi="Arial" w:cs="Arial"/>
          <w:b/>
          <w:bCs/>
        </w:rPr>
      </w:pPr>
      <w:r>
        <w:rPr>
          <w:rFonts w:ascii="Arial" w:hAnsi="Arial" w:cs="Arial"/>
          <w:b/>
          <w:bCs/>
        </w:rPr>
        <w:t>Advantages and disadvantages</w:t>
      </w:r>
      <w:r w:rsidR="00C76282">
        <w:rPr>
          <w:rFonts w:ascii="Arial" w:hAnsi="Arial" w:cs="Arial"/>
          <w:b/>
          <w:bCs/>
        </w:rPr>
        <w:t xml:space="preserve"> of SPSS___________________________________3</w:t>
      </w:r>
    </w:p>
    <w:p w14:paraId="08F96072" w14:textId="4FB7C6B4" w:rsidR="00F94D28" w:rsidRDefault="00170CD3" w:rsidP="006B72B4">
      <w:pPr>
        <w:rPr>
          <w:rFonts w:ascii="Arial" w:hAnsi="Arial" w:cs="Arial"/>
          <w:b/>
          <w:bCs/>
        </w:rPr>
      </w:pPr>
      <w:r>
        <w:rPr>
          <w:rFonts w:ascii="Arial" w:hAnsi="Arial" w:cs="Arial"/>
          <w:b/>
          <w:bCs/>
        </w:rPr>
        <w:t>Advantages and disadvantages of Excel___________________________________4</w:t>
      </w:r>
    </w:p>
    <w:p w14:paraId="7AD024D0" w14:textId="556D734A" w:rsidR="0046678B" w:rsidRDefault="0046678B" w:rsidP="006B72B4">
      <w:pPr>
        <w:rPr>
          <w:rFonts w:ascii="Arial" w:hAnsi="Arial" w:cs="Arial"/>
          <w:b/>
          <w:bCs/>
        </w:rPr>
      </w:pPr>
      <w:r>
        <w:rPr>
          <w:rFonts w:ascii="Arial" w:hAnsi="Arial" w:cs="Arial"/>
          <w:b/>
          <w:bCs/>
        </w:rPr>
        <w:t>Advantages and disadvantages of Tableau_________________________________</w:t>
      </w:r>
      <w:r w:rsidR="00810FF7">
        <w:rPr>
          <w:rFonts w:ascii="Arial" w:hAnsi="Arial" w:cs="Arial"/>
          <w:b/>
          <w:bCs/>
        </w:rPr>
        <w:t>4</w:t>
      </w:r>
    </w:p>
    <w:p w14:paraId="30D2090A" w14:textId="7F2FA2F3" w:rsidR="00810FF7" w:rsidRDefault="00810FF7" w:rsidP="006B72B4">
      <w:pPr>
        <w:rPr>
          <w:rFonts w:ascii="Arial" w:hAnsi="Arial" w:cs="Arial"/>
          <w:b/>
          <w:bCs/>
        </w:rPr>
      </w:pPr>
      <w:r>
        <w:rPr>
          <w:rFonts w:ascii="Arial" w:hAnsi="Arial" w:cs="Arial"/>
          <w:b/>
          <w:bCs/>
        </w:rPr>
        <w:t>The importance of Data Governance ______________________________________</w:t>
      </w:r>
      <w:r w:rsidR="00BC4F19">
        <w:rPr>
          <w:rFonts w:ascii="Arial" w:hAnsi="Arial" w:cs="Arial"/>
          <w:b/>
          <w:bCs/>
        </w:rPr>
        <w:t>6</w:t>
      </w:r>
    </w:p>
    <w:p w14:paraId="76282C92" w14:textId="3602DD8A" w:rsidR="00F5669E" w:rsidRDefault="00613E60" w:rsidP="006B72B4">
      <w:pPr>
        <w:rPr>
          <w:rFonts w:ascii="Arial" w:hAnsi="Arial" w:cs="Arial"/>
          <w:b/>
          <w:bCs/>
        </w:rPr>
      </w:pPr>
      <w:r>
        <w:rPr>
          <w:rFonts w:ascii="Arial" w:hAnsi="Arial" w:cs="Arial"/>
          <w:b/>
          <w:bCs/>
        </w:rPr>
        <w:t>Conclusion __________________________________________________________</w:t>
      </w:r>
      <w:r w:rsidR="0050683D">
        <w:rPr>
          <w:rFonts w:ascii="Arial" w:hAnsi="Arial" w:cs="Arial"/>
          <w:b/>
          <w:bCs/>
        </w:rPr>
        <w:t>_</w:t>
      </w:r>
      <w:r w:rsidR="00BC4F19">
        <w:rPr>
          <w:rFonts w:ascii="Arial" w:hAnsi="Arial" w:cs="Arial"/>
          <w:b/>
          <w:bCs/>
        </w:rPr>
        <w:t>7</w:t>
      </w:r>
    </w:p>
    <w:p w14:paraId="29377AAC" w14:textId="569C6B9B" w:rsidR="00F94D28" w:rsidRPr="009E574C" w:rsidRDefault="00613E60" w:rsidP="006B72B4">
      <w:pPr>
        <w:rPr>
          <w:rFonts w:ascii="Arial" w:hAnsi="Arial" w:cs="Arial"/>
          <w:b/>
          <w:bCs/>
        </w:rPr>
      </w:pPr>
      <w:r>
        <w:rPr>
          <w:rFonts w:ascii="Arial" w:hAnsi="Arial" w:cs="Arial"/>
          <w:b/>
          <w:bCs/>
        </w:rPr>
        <w:t>Reference ___________________________________________________________</w:t>
      </w:r>
      <w:r w:rsidR="0050683D">
        <w:rPr>
          <w:rFonts w:ascii="Arial" w:hAnsi="Arial" w:cs="Arial"/>
          <w:b/>
          <w:bCs/>
        </w:rPr>
        <w:t>_</w:t>
      </w:r>
      <w:r w:rsidR="00BC4F19">
        <w:rPr>
          <w:rFonts w:ascii="Arial" w:hAnsi="Arial" w:cs="Arial"/>
          <w:b/>
          <w:bCs/>
        </w:rPr>
        <w:t>8</w:t>
      </w:r>
    </w:p>
    <w:p w14:paraId="0A7F7778" w14:textId="77777777" w:rsidR="00F94D28" w:rsidRPr="00A620BB" w:rsidRDefault="00F94D28" w:rsidP="006B72B4">
      <w:pPr>
        <w:rPr>
          <w:rFonts w:ascii="Arial" w:hAnsi="Arial" w:cs="Arial"/>
        </w:rPr>
      </w:pPr>
    </w:p>
    <w:p w14:paraId="23249CF9" w14:textId="77777777" w:rsidR="00F94D28" w:rsidRDefault="00F94D28" w:rsidP="006B72B4"/>
    <w:p w14:paraId="70DCBA43" w14:textId="77777777" w:rsidR="00F94D28" w:rsidRDefault="00F94D28" w:rsidP="006B72B4"/>
    <w:p w14:paraId="3565E036" w14:textId="77777777" w:rsidR="00F94D28" w:rsidRDefault="00F94D28" w:rsidP="006B72B4"/>
    <w:p w14:paraId="4F8C764E" w14:textId="77777777" w:rsidR="00F94D28" w:rsidRDefault="00F94D28" w:rsidP="006B72B4"/>
    <w:p w14:paraId="4D139329" w14:textId="77777777" w:rsidR="00F94D28" w:rsidRDefault="00F94D28" w:rsidP="006B72B4"/>
    <w:p w14:paraId="69CDB644" w14:textId="77777777" w:rsidR="00F94D28" w:rsidRDefault="00F94D28" w:rsidP="006B72B4"/>
    <w:p w14:paraId="1C930602" w14:textId="77777777" w:rsidR="00F94D28" w:rsidRDefault="00F94D28" w:rsidP="006B72B4"/>
    <w:p w14:paraId="50E21B9D" w14:textId="77777777" w:rsidR="00F94D28" w:rsidRDefault="00F94D28" w:rsidP="006B72B4"/>
    <w:p w14:paraId="7506D46B" w14:textId="77777777" w:rsidR="00F94D28" w:rsidRDefault="00F94D28" w:rsidP="006B72B4"/>
    <w:p w14:paraId="5D289FC5" w14:textId="77777777" w:rsidR="00F94D28" w:rsidRDefault="00F94D28" w:rsidP="006B72B4"/>
    <w:p w14:paraId="069524F3" w14:textId="77777777" w:rsidR="00F94D28" w:rsidRDefault="00F94D28" w:rsidP="006B72B4"/>
    <w:p w14:paraId="685B9206" w14:textId="77777777" w:rsidR="00F94D28" w:rsidRDefault="00F94D28" w:rsidP="006B72B4"/>
    <w:p w14:paraId="78017103" w14:textId="77777777" w:rsidR="00F94D28" w:rsidRDefault="00F94D28" w:rsidP="006B72B4"/>
    <w:p w14:paraId="054E1E00" w14:textId="77777777" w:rsidR="00F94D28" w:rsidRDefault="00F94D28" w:rsidP="006B72B4"/>
    <w:p w14:paraId="07AA6770" w14:textId="77777777" w:rsidR="00F94D28" w:rsidRDefault="00F94D28" w:rsidP="006B72B4"/>
    <w:p w14:paraId="02B354AA" w14:textId="77777777" w:rsidR="00F94D28" w:rsidRDefault="00F94D28" w:rsidP="006B72B4"/>
    <w:p w14:paraId="52593DA2" w14:textId="77777777" w:rsidR="00F94D28" w:rsidRDefault="00F94D28" w:rsidP="006B72B4"/>
    <w:p w14:paraId="0AAE383F" w14:textId="77777777" w:rsidR="00F94D28" w:rsidRDefault="00F94D28" w:rsidP="006B72B4"/>
    <w:p w14:paraId="0862EDA6" w14:textId="77777777" w:rsidR="00F94D28" w:rsidRDefault="00F94D28" w:rsidP="006B72B4"/>
    <w:p w14:paraId="7AC4634B" w14:textId="77777777" w:rsidR="00F94D28" w:rsidRDefault="00F94D28" w:rsidP="006B72B4"/>
    <w:p w14:paraId="4A8DAE29" w14:textId="77777777" w:rsidR="00F94D28" w:rsidRDefault="00F94D28" w:rsidP="006B72B4"/>
    <w:p w14:paraId="39A1A902" w14:textId="77777777" w:rsidR="00F94D28" w:rsidRDefault="00F94D28" w:rsidP="006B72B4"/>
    <w:p w14:paraId="14B89A69" w14:textId="77777777" w:rsidR="00F94D28" w:rsidRDefault="00F94D28" w:rsidP="006B72B4"/>
    <w:p w14:paraId="211A47FF" w14:textId="77777777" w:rsidR="00F94D28" w:rsidRDefault="00F94D28" w:rsidP="006B72B4"/>
    <w:p w14:paraId="6BD6E2FC" w14:textId="77777777" w:rsidR="00F94D28" w:rsidRDefault="00F94D28" w:rsidP="006B72B4"/>
    <w:p w14:paraId="71B3DC39" w14:textId="77777777" w:rsidR="00F94D28" w:rsidRDefault="00F94D28" w:rsidP="006B72B4"/>
    <w:p w14:paraId="589E34C1" w14:textId="77777777" w:rsidR="00F94D28" w:rsidRDefault="00F94D28" w:rsidP="006B72B4"/>
    <w:p w14:paraId="5B560EDE" w14:textId="77777777" w:rsidR="00F94D28" w:rsidRDefault="00F94D28" w:rsidP="006B72B4"/>
    <w:p w14:paraId="082C63B1" w14:textId="77777777" w:rsidR="00F94D28" w:rsidRDefault="00F94D28" w:rsidP="006B72B4"/>
    <w:p w14:paraId="2401B62E" w14:textId="2C970431" w:rsidR="007A447D" w:rsidRDefault="007A447D" w:rsidP="006B72B4"/>
    <w:p w14:paraId="718F96BF" w14:textId="77777777" w:rsidR="004874AB" w:rsidRDefault="004874AB" w:rsidP="006B72B4"/>
    <w:p w14:paraId="1B500F41" w14:textId="2A08E7B2" w:rsidR="00146A95" w:rsidRPr="001B7AB5" w:rsidRDefault="00146A95" w:rsidP="007C45F0">
      <w:pPr>
        <w:spacing w:line="360" w:lineRule="auto"/>
        <w:rPr>
          <w:rFonts w:ascii="Arial" w:hAnsi="Arial" w:cs="Arial"/>
        </w:rPr>
      </w:pPr>
    </w:p>
    <w:p w14:paraId="24147475" w14:textId="349A3781" w:rsidR="006B72B4" w:rsidRPr="001B7AB5" w:rsidRDefault="006B72B4" w:rsidP="00C00FD6">
      <w:pPr>
        <w:spacing w:line="360" w:lineRule="auto"/>
        <w:rPr>
          <w:rFonts w:ascii="Arial" w:hAnsi="Arial" w:cs="Arial"/>
        </w:rPr>
      </w:pPr>
      <w:r w:rsidRPr="001B7AB5">
        <w:rPr>
          <w:rStyle w:val="SubtitleChar"/>
          <w:rFonts w:ascii="Arial" w:hAnsi="Arial" w:cs="Arial"/>
          <w:b/>
          <w:bCs/>
        </w:rPr>
        <w:lastRenderedPageBreak/>
        <w:t>Introduction</w:t>
      </w:r>
      <w:r w:rsidRPr="001B7AB5">
        <w:rPr>
          <w:rFonts w:ascii="Arial" w:hAnsi="Arial" w:cs="Arial"/>
        </w:rPr>
        <w:t>:</w:t>
      </w:r>
    </w:p>
    <w:p w14:paraId="218E812F" w14:textId="77777777" w:rsidR="00F07F06" w:rsidRPr="001B7AB5" w:rsidRDefault="00A77F22" w:rsidP="00177220">
      <w:pPr>
        <w:spacing w:line="360" w:lineRule="auto"/>
        <w:rPr>
          <w:rFonts w:ascii="Arial" w:hAnsi="Arial" w:cs="Arial"/>
        </w:rPr>
      </w:pPr>
      <w:r w:rsidRPr="001B7AB5">
        <w:rPr>
          <w:rFonts w:ascii="Arial" w:hAnsi="Arial" w:cs="Arial"/>
        </w:rPr>
        <w:t xml:space="preserve">     </w:t>
      </w:r>
      <w:r w:rsidR="00F07F06" w:rsidRPr="001B7AB5">
        <w:rPr>
          <w:rFonts w:ascii="Arial" w:hAnsi="Arial" w:cs="Arial"/>
        </w:rPr>
        <w:t>This report aims to discuss the advantages and disadvantages of using SPSS, Excel, and Tableau for data analysis and visualization, along with the importance of implementing effective Data Governance practices within organizations. Each tool has its own strengths and weaknesses, and understanding these can help users make informed decisions based on their specific requirements. Additionally, ensuring proper Data Governance is crucial for maintaining data accuracy, integrity, security, and maximizing its value for decision-making and business operations.</w:t>
      </w:r>
    </w:p>
    <w:p w14:paraId="72FEADFB" w14:textId="77777777" w:rsidR="00F07F06" w:rsidRPr="001B7AB5" w:rsidRDefault="00F07F06" w:rsidP="00177220">
      <w:pPr>
        <w:spacing w:line="360" w:lineRule="auto"/>
        <w:rPr>
          <w:rFonts w:ascii="Arial" w:hAnsi="Arial" w:cs="Arial"/>
        </w:rPr>
      </w:pPr>
    </w:p>
    <w:p w14:paraId="7400972E" w14:textId="2F656215" w:rsidR="001C5A57" w:rsidRPr="001B7AB5" w:rsidRDefault="001C5A57" w:rsidP="00C61E7E">
      <w:pPr>
        <w:spacing w:line="360" w:lineRule="auto"/>
        <w:rPr>
          <w:rFonts w:ascii="Arial" w:hAnsi="Arial" w:cs="Arial"/>
        </w:rPr>
      </w:pPr>
    </w:p>
    <w:p w14:paraId="070489EC" w14:textId="4B2224B7" w:rsidR="00F24730" w:rsidRPr="001B7AB5" w:rsidRDefault="00F24730" w:rsidP="00C61E7E">
      <w:pPr>
        <w:spacing w:line="360" w:lineRule="auto"/>
        <w:rPr>
          <w:rFonts w:ascii="Arial" w:hAnsi="Arial" w:cs="Arial"/>
          <w:b/>
          <w:bCs/>
        </w:rPr>
      </w:pPr>
      <w:r w:rsidRPr="001B7AB5">
        <w:rPr>
          <w:rFonts w:ascii="Arial" w:hAnsi="Arial" w:cs="Arial"/>
          <w:b/>
          <w:bCs/>
        </w:rPr>
        <w:t>Discussion:</w:t>
      </w:r>
    </w:p>
    <w:p w14:paraId="046DCE76" w14:textId="77777777" w:rsidR="000B1612" w:rsidRPr="0078261B" w:rsidRDefault="000B1612" w:rsidP="00A53FC4">
      <w:pPr>
        <w:pStyle w:val="ListParagraph"/>
        <w:numPr>
          <w:ilvl w:val="0"/>
          <w:numId w:val="3"/>
        </w:numPr>
        <w:spacing w:line="360" w:lineRule="auto"/>
        <w:rPr>
          <w:rFonts w:ascii="Arial" w:hAnsi="Arial" w:cs="Arial"/>
          <w:b/>
          <w:bCs/>
        </w:rPr>
      </w:pPr>
      <w:r w:rsidRPr="0078261B">
        <w:rPr>
          <w:rFonts w:ascii="Arial" w:hAnsi="Arial" w:cs="Arial"/>
          <w:b/>
          <w:bCs/>
        </w:rPr>
        <w:t>Advantages and Disadvantages of SPSS:</w:t>
      </w:r>
    </w:p>
    <w:p w14:paraId="10625555" w14:textId="3492463C" w:rsidR="00D25160" w:rsidRPr="00DD6FB8" w:rsidRDefault="000B1612" w:rsidP="00DD6FB8">
      <w:pPr>
        <w:spacing w:line="360" w:lineRule="auto"/>
        <w:rPr>
          <w:rFonts w:ascii="Arial" w:hAnsi="Arial" w:cs="Arial"/>
        </w:rPr>
      </w:pPr>
      <w:r w:rsidRPr="00DD6FB8">
        <w:rPr>
          <w:rFonts w:ascii="Arial" w:hAnsi="Arial" w:cs="Arial"/>
        </w:rPr>
        <w:t>SPSS (Statistical Package for the Social Sciences) is widely used by researchers and statisticians for quantitative data analysis. Its primary advantages include:</w:t>
      </w:r>
    </w:p>
    <w:p w14:paraId="2ED8AC23" w14:textId="77777777" w:rsidR="0078261B" w:rsidRPr="0078261B" w:rsidRDefault="0078261B" w:rsidP="0078261B">
      <w:pPr>
        <w:spacing w:line="360" w:lineRule="auto"/>
        <w:ind w:left="360"/>
        <w:rPr>
          <w:rFonts w:ascii="Arial" w:hAnsi="Arial" w:cs="Arial"/>
          <w:b/>
          <w:bCs/>
        </w:rPr>
      </w:pPr>
    </w:p>
    <w:p w14:paraId="12EDAD38" w14:textId="52D0D854" w:rsidR="006B32EE" w:rsidRPr="00177220" w:rsidRDefault="00D326B7" w:rsidP="00A53FC4">
      <w:pPr>
        <w:spacing w:line="360" w:lineRule="auto"/>
        <w:rPr>
          <w:rFonts w:ascii="Arial" w:hAnsi="Arial" w:cs="Arial"/>
        </w:rPr>
      </w:pPr>
      <w:r w:rsidRPr="00177220">
        <w:rPr>
          <w:rFonts w:ascii="Arial" w:hAnsi="Arial" w:cs="Arial"/>
        </w:rPr>
        <w:t xml:space="preserve"> </w:t>
      </w:r>
      <w:r w:rsidR="006B32EE" w:rsidRPr="00177220">
        <w:rPr>
          <w:rFonts w:ascii="Arial" w:hAnsi="Arial" w:cs="Arial"/>
        </w:rPr>
        <w:t>1. Advanced Statistical Analysis: SPSS offers a wide range of statistical techniques, which enables users to perform complex analyses such as regression, factor analysis, and time series analysis.</w:t>
      </w:r>
    </w:p>
    <w:p w14:paraId="431AFBD6" w14:textId="77777777" w:rsidR="006B32EE" w:rsidRPr="00177220" w:rsidRDefault="006B32EE" w:rsidP="00A53FC4">
      <w:pPr>
        <w:spacing w:line="360" w:lineRule="auto"/>
        <w:rPr>
          <w:rFonts w:ascii="Arial" w:hAnsi="Arial" w:cs="Arial"/>
        </w:rPr>
      </w:pPr>
    </w:p>
    <w:p w14:paraId="7D3C06F2" w14:textId="77777777" w:rsidR="006B32EE" w:rsidRPr="00177220" w:rsidRDefault="006B32EE" w:rsidP="00A53FC4">
      <w:pPr>
        <w:spacing w:line="360" w:lineRule="auto"/>
        <w:rPr>
          <w:rFonts w:ascii="Arial" w:hAnsi="Arial" w:cs="Arial"/>
        </w:rPr>
      </w:pPr>
      <w:r w:rsidRPr="00177220">
        <w:rPr>
          <w:rFonts w:ascii="Arial" w:hAnsi="Arial" w:cs="Arial"/>
        </w:rPr>
        <w:t>2. User-Friendly Interface: SPSS provides a user-friendly interface with a structured workflow that makes it easy to perform data analysis tasks and generate reports without the need for advanced programming skills.</w:t>
      </w:r>
    </w:p>
    <w:p w14:paraId="02E379B0" w14:textId="77777777" w:rsidR="006B32EE" w:rsidRPr="00177220" w:rsidRDefault="006B32EE" w:rsidP="00A53FC4">
      <w:pPr>
        <w:spacing w:line="360" w:lineRule="auto"/>
        <w:rPr>
          <w:rFonts w:ascii="Arial" w:hAnsi="Arial" w:cs="Arial"/>
        </w:rPr>
      </w:pPr>
    </w:p>
    <w:p w14:paraId="6BC00D82" w14:textId="77777777" w:rsidR="006B32EE" w:rsidRPr="00177220" w:rsidRDefault="006B32EE" w:rsidP="00A53FC4">
      <w:pPr>
        <w:spacing w:line="360" w:lineRule="auto"/>
        <w:rPr>
          <w:rFonts w:ascii="Arial" w:hAnsi="Arial" w:cs="Arial"/>
        </w:rPr>
      </w:pPr>
      <w:r w:rsidRPr="00177220">
        <w:rPr>
          <w:rFonts w:ascii="Arial" w:hAnsi="Arial" w:cs="Arial"/>
        </w:rPr>
        <w:t>3. Data Management Capabilities: SPSS allows users to easily manage large datasets, clean data, and handle missing values, providing extensive tools for data manipulation and transformation.</w:t>
      </w:r>
    </w:p>
    <w:p w14:paraId="41D31363" w14:textId="77777777" w:rsidR="006B32EE" w:rsidRPr="00177220" w:rsidRDefault="006B32EE" w:rsidP="00A53FC4">
      <w:pPr>
        <w:spacing w:line="360" w:lineRule="auto"/>
        <w:rPr>
          <w:rFonts w:ascii="Arial" w:hAnsi="Arial" w:cs="Arial"/>
        </w:rPr>
      </w:pPr>
    </w:p>
    <w:p w14:paraId="599BA198" w14:textId="77777777" w:rsidR="006B32EE" w:rsidRPr="005142B0" w:rsidRDefault="006B32EE" w:rsidP="00A53FC4">
      <w:pPr>
        <w:spacing w:line="360" w:lineRule="auto"/>
        <w:rPr>
          <w:rFonts w:ascii="Arial" w:hAnsi="Arial" w:cs="Arial"/>
        </w:rPr>
      </w:pPr>
      <w:r w:rsidRPr="005142B0">
        <w:rPr>
          <w:rFonts w:ascii="Arial" w:hAnsi="Arial" w:cs="Arial"/>
        </w:rPr>
        <w:t>However, SPSS does have some disadvantages, such as:</w:t>
      </w:r>
    </w:p>
    <w:p w14:paraId="42931BE3" w14:textId="77777777" w:rsidR="006B32EE" w:rsidRPr="00177220" w:rsidRDefault="006B32EE" w:rsidP="00A53FC4">
      <w:pPr>
        <w:spacing w:line="360" w:lineRule="auto"/>
        <w:rPr>
          <w:rFonts w:ascii="Arial" w:hAnsi="Arial" w:cs="Arial"/>
        </w:rPr>
      </w:pPr>
    </w:p>
    <w:p w14:paraId="20A19AE0" w14:textId="77777777" w:rsidR="006B32EE" w:rsidRPr="00177220" w:rsidRDefault="006B32EE" w:rsidP="00A53FC4">
      <w:pPr>
        <w:spacing w:line="360" w:lineRule="auto"/>
        <w:rPr>
          <w:rFonts w:ascii="Arial" w:hAnsi="Arial" w:cs="Arial"/>
        </w:rPr>
      </w:pPr>
      <w:r w:rsidRPr="00177220">
        <w:rPr>
          <w:rFonts w:ascii="Arial" w:hAnsi="Arial" w:cs="Arial"/>
        </w:rPr>
        <w:t>1. Cost: SPSS is a commercial software that comes with a significant cost, making it less accessible to individuals or organizations with budget constraints.</w:t>
      </w:r>
    </w:p>
    <w:p w14:paraId="72BF3AD2" w14:textId="77777777" w:rsidR="006B32EE" w:rsidRPr="00177220" w:rsidRDefault="006B32EE" w:rsidP="00A53FC4">
      <w:pPr>
        <w:spacing w:line="360" w:lineRule="auto"/>
        <w:rPr>
          <w:rFonts w:ascii="Arial" w:hAnsi="Arial" w:cs="Arial"/>
        </w:rPr>
      </w:pPr>
    </w:p>
    <w:p w14:paraId="2D407404" w14:textId="77777777" w:rsidR="006B32EE" w:rsidRPr="00177220" w:rsidRDefault="006B32EE" w:rsidP="00A53FC4">
      <w:pPr>
        <w:spacing w:line="360" w:lineRule="auto"/>
        <w:rPr>
          <w:rFonts w:ascii="Arial" w:hAnsi="Arial" w:cs="Arial"/>
        </w:rPr>
      </w:pPr>
      <w:r w:rsidRPr="00177220">
        <w:rPr>
          <w:rFonts w:ascii="Arial" w:hAnsi="Arial" w:cs="Arial"/>
        </w:rPr>
        <w:t>2. Steep Learning Curve: While the interface is user-friendly, mastering the full capabilities of SPSS requires significant time and effort. Users need to understand statistical concepts to make informed decisions during analysis.</w:t>
      </w:r>
    </w:p>
    <w:p w14:paraId="1DA9E32E" w14:textId="77777777" w:rsidR="000A4B52" w:rsidRPr="00177220" w:rsidRDefault="000A4B52" w:rsidP="00A53FC4">
      <w:pPr>
        <w:spacing w:line="360" w:lineRule="auto"/>
        <w:rPr>
          <w:rFonts w:ascii="Arial" w:hAnsi="Arial" w:cs="Arial"/>
        </w:rPr>
      </w:pPr>
    </w:p>
    <w:p w14:paraId="1E950B2D" w14:textId="77777777" w:rsidR="008B07A7" w:rsidRPr="0078261B" w:rsidRDefault="008B07A7" w:rsidP="0078261B">
      <w:pPr>
        <w:pStyle w:val="ListParagraph"/>
        <w:numPr>
          <w:ilvl w:val="0"/>
          <w:numId w:val="5"/>
        </w:numPr>
        <w:spacing w:line="360" w:lineRule="auto"/>
        <w:rPr>
          <w:rFonts w:ascii="Arial" w:hAnsi="Arial" w:cs="Arial"/>
          <w:b/>
          <w:bCs/>
        </w:rPr>
      </w:pPr>
      <w:r w:rsidRPr="0078261B">
        <w:rPr>
          <w:rFonts w:ascii="Arial" w:hAnsi="Arial" w:cs="Arial"/>
          <w:b/>
          <w:bCs/>
        </w:rPr>
        <w:t>Advantages and Disadvantages of Excel:</w:t>
      </w:r>
    </w:p>
    <w:p w14:paraId="17A263BF" w14:textId="181BD386" w:rsidR="008B07A7" w:rsidRDefault="007374D0" w:rsidP="00A53FC4">
      <w:pPr>
        <w:spacing w:line="360" w:lineRule="auto"/>
        <w:rPr>
          <w:rFonts w:ascii="Arial" w:hAnsi="Arial" w:cs="Arial"/>
        </w:rPr>
      </w:pPr>
      <w:r w:rsidRPr="007374D0">
        <w:rPr>
          <w:rFonts w:ascii="Arial" w:hAnsi="Arial" w:cs="Arial"/>
        </w:rPr>
        <w:lastRenderedPageBreak/>
        <w:t>Excel is a widely used spreadsheet software that offers basic data analysis and visualization capabilities</w:t>
      </w:r>
      <w:r w:rsidR="008B07A7" w:rsidRPr="00177220">
        <w:rPr>
          <w:rFonts w:ascii="Arial" w:hAnsi="Arial" w:cs="Arial"/>
        </w:rPr>
        <w:t>. Its advantages include:</w:t>
      </w:r>
    </w:p>
    <w:p w14:paraId="3BFFE409" w14:textId="77777777" w:rsidR="00E5235F" w:rsidRPr="00177220" w:rsidRDefault="00E5235F" w:rsidP="00A53FC4">
      <w:pPr>
        <w:spacing w:line="360" w:lineRule="auto"/>
        <w:rPr>
          <w:rFonts w:ascii="Arial" w:hAnsi="Arial" w:cs="Arial"/>
        </w:rPr>
      </w:pPr>
    </w:p>
    <w:p w14:paraId="6B608488" w14:textId="66FE916A" w:rsidR="008B07A7" w:rsidRPr="00A10086" w:rsidRDefault="00A10086" w:rsidP="00A10086">
      <w:pPr>
        <w:spacing w:line="360" w:lineRule="auto"/>
        <w:rPr>
          <w:rFonts w:ascii="Arial" w:hAnsi="Arial" w:cs="Arial"/>
        </w:rPr>
      </w:pPr>
      <w:r>
        <w:rPr>
          <w:rFonts w:ascii="Arial" w:hAnsi="Arial" w:cs="Arial"/>
        </w:rPr>
        <w:t>1.</w:t>
      </w:r>
      <w:r w:rsidR="008B07A7" w:rsidRPr="00A10086">
        <w:rPr>
          <w:rFonts w:ascii="Arial" w:hAnsi="Arial" w:cs="Arial"/>
        </w:rPr>
        <w:t>Familiarity and Accessibility:</w:t>
      </w:r>
      <w:r w:rsidR="00E5235F" w:rsidRPr="00A10086">
        <w:rPr>
          <w:rFonts w:ascii="Arial" w:hAnsi="Arial" w:cs="Arial"/>
        </w:rPr>
        <w:t xml:space="preserve"> . It is accessible and familiar to most users, making it easy to use even without specialized data analysis skills.</w:t>
      </w:r>
    </w:p>
    <w:p w14:paraId="769D807D" w14:textId="77777777" w:rsidR="00E5235F" w:rsidRPr="00E5235F" w:rsidRDefault="00E5235F" w:rsidP="00E5235F">
      <w:pPr>
        <w:pStyle w:val="ListParagraph"/>
        <w:spacing w:line="360" w:lineRule="auto"/>
        <w:rPr>
          <w:rFonts w:ascii="Arial" w:hAnsi="Arial" w:cs="Arial"/>
        </w:rPr>
      </w:pPr>
    </w:p>
    <w:p w14:paraId="70C93C81" w14:textId="77777777" w:rsidR="008B07A7" w:rsidRPr="00177220" w:rsidRDefault="008B07A7" w:rsidP="00A53FC4">
      <w:pPr>
        <w:spacing w:line="360" w:lineRule="auto"/>
        <w:rPr>
          <w:rFonts w:ascii="Arial" w:hAnsi="Arial" w:cs="Arial"/>
        </w:rPr>
      </w:pPr>
      <w:r w:rsidRPr="00177220">
        <w:rPr>
          <w:rFonts w:ascii="Arial" w:hAnsi="Arial" w:cs="Arial"/>
        </w:rPr>
        <w:t>2. Data Manipulation: Excel provides basic data manipulation features, such as sorting, filtering, and basic mathematical calculations.</w:t>
      </w:r>
    </w:p>
    <w:p w14:paraId="73231EAA" w14:textId="77777777" w:rsidR="008B07A7" w:rsidRPr="00177220" w:rsidRDefault="008B07A7" w:rsidP="00A53FC4">
      <w:pPr>
        <w:spacing w:line="360" w:lineRule="auto"/>
        <w:rPr>
          <w:rFonts w:ascii="Arial" w:hAnsi="Arial" w:cs="Arial"/>
        </w:rPr>
      </w:pPr>
    </w:p>
    <w:p w14:paraId="255C5F10" w14:textId="77777777" w:rsidR="008B07A7" w:rsidRPr="00177220" w:rsidRDefault="008B07A7" w:rsidP="00A53FC4">
      <w:pPr>
        <w:spacing w:line="360" w:lineRule="auto"/>
        <w:rPr>
          <w:rFonts w:ascii="Arial" w:hAnsi="Arial" w:cs="Arial"/>
        </w:rPr>
      </w:pPr>
      <w:r w:rsidRPr="00177220">
        <w:rPr>
          <w:rFonts w:ascii="Arial" w:hAnsi="Arial" w:cs="Arial"/>
        </w:rPr>
        <w:t>3. Integration: Excel can be easily integrated with other Microsoft Office products, allowing for seamless data transfer between applications.</w:t>
      </w:r>
    </w:p>
    <w:p w14:paraId="63B7B3AA" w14:textId="77777777" w:rsidR="008B07A7" w:rsidRPr="00177220" w:rsidRDefault="008B07A7" w:rsidP="00A53FC4">
      <w:pPr>
        <w:spacing w:line="360" w:lineRule="auto"/>
        <w:rPr>
          <w:rFonts w:ascii="Arial" w:hAnsi="Arial" w:cs="Arial"/>
        </w:rPr>
      </w:pPr>
    </w:p>
    <w:p w14:paraId="19746C35" w14:textId="77777777" w:rsidR="008B07A7" w:rsidRPr="00177220" w:rsidRDefault="008B07A7" w:rsidP="00A53FC4">
      <w:pPr>
        <w:spacing w:line="360" w:lineRule="auto"/>
        <w:rPr>
          <w:rFonts w:ascii="Arial" w:hAnsi="Arial" w:cs="Arial"/>
        </w:rPr>
      </w:pPr>
      <w:r w:rsidRPr="00177220">
        <w:rPr>
          <w:rFonts w:ascii="Arial" w:hAnsi="Arial" w:cs="Arial"/>
        </w:rPr>
        <w:t>However, Excel has several limitations when it comes to advanced data analysis and visualization, including:</w:t>
      </w:r>
    </w:p>
    <w:p w14:paraId="2267F2DD" w14:textId="77777777" w:rsidR="008B07A7" w:rsidRPr="00177220" w:rsidRDefault="008B07A7" w:rsidP="00A53FC4">
      <w:pPr>
        <w:spacing w:line="360" w:lineRule="auto"/>
        <w:rPr>
          <w:rFonts w:ascii="Arial" w:hAnsi="Arial" w:cs="Arial"/>
        </w:rPr>
      </w:pPr>
    </w:p>
    <w:p w14:paraId="22739971" w14:textId="77777777" w:rsidR="00CD1012" w:rsidRDefault="008B07A7" w:rsidP="00A53FC4">
      <w:pPr>
        <w:spacing w:line="360" w:lineRule="auto"/>
        <w:rPr>
          <w:rFonts w:ascii="Arial" w:hAnsi="Arial" w:cs="Arial"/>
        </w:rPr>
      </w:pPr>
      <w:r w:rsidRPr="00177220">
        <w:rPr>
          <w:rFonts w:ascii="Arial" w:hAnsi="Arial" w:cs="Arial"/>
        </w:rPr>
        <w:t xml:space="preserve">1. </w:t>
      </w:r>
      <w:r w:rsidR="00CD1012" w:rsidRPr="00CD1012">
        <w:rPr>
          <w:rFonts w:ascii="Arial" w:hAnsi="Arial" w:cs="Arial"/>
        </w:rPr>
        <w:t>1. Excel's statistical analysis capabilities are not as extensive as those found in specialized statistical software such as SPSS. It lacks advanced statistical techniques and features for data management.</w:t>
      </w:r>
    </w:p>
    <w:p w14:paraId="6B4F122C" w14:textId="77777777" w:rsidR="00CD1012" w:rsidRDefault="00CD1012" w:rsidP="00A53FC4">
      <w:pPr>
        <w:spacing w:line="360" w:lineRule="auto"/>
        <w:rPr>
          <w:rFonts w:ascii="Arial" w:hAnsi="Arial" w:cs="Arial"/>
        </w:rPr>
      </w:pPr>
    </w:p>
    <w:p w14:paraId="43799BAA" w14:textId="0FF62912" w:rsidR="008B07A7" w:rsidRDefault="008B07A7" w:rsidP="00A53FC4">
      <w:pPr>
        <w:spacing w:line="360" w:lineRule="auto"/>
        <w:rPr>
          <w:rFonts w:ascii="Arial" w:hAnsi="Arial" w:cs="Arial"/>
        </w:rPr>
      </w:pPr>
      <w:r w:rsidRPr="00177220">
        <w:rPr>
          <w:rFonts w:ascii="Arial" w:hAnsi="Arial" w:cs="Arial"/>
        </w:rPr>
        <w:t xml:space="preserve">2. Data Size Limitations: </w:t>
      </w:r>
      <w:r w:rsidR="005F6011" w:rsidRPr="005F6011">
        <w:rPr>
          <w:rFonts w:ascii="Arial" w:hAnsi="Arial" w:cs="Arial"/>
        </w:rPr>
        <w:t>Excel has limitations when it comes to handling large datasets efficiently. It may encounter performance issues or require manual data splitting in order to work with large amounts of data.</w:t>
      </w:r>
    </w:p>
    <w:p w14:paraId="17276BB3" w14:textId="77777777" w:rsidR="005F6011" w:rsidRPr="00177220" w:rsidRDefault="005F6011" w:rsidP="00A53FC4">
      <w:pPr>
        <w:spacing w:line="360" w:lineRule="auto"/>
        <w:rPr>
          <w:rFonts w:ascii="Arial" w:hAnsi="Arial" w:cs="Arial"/>
        </w:rPr>
      </w:pPr>
    </w:p>
    <w:p w14:paraId="2B55957C" w14:textId="77777777" w:rsidR="008B07A7" w:rsidRPr="008B5DAB" w:rsidRDefault="008B07A7" w:rsidP="008B5DAB">
      <w:pPr>
        <w:pStyle w:val="ListParagraph"/>
        <w:numPr>
          <w:ilvl w:val="0"/>
          <w:numId w:val="5"/>
        </w:numPr>
        <w:spacing w:line="360" w:lineRule="auto"/>
        <w:rPr>
          <w:rFonts w:ascii="Arial" w:hAnsi="Arial" w:cs="Arial"/>
          <w:b/>
          <w:bCs/>
        </w:rPr>
      </w:pPr>
      <w:r w:rsidRPr="008B5DAB">
        <w:rPr>
          <w:rFonts w:ascii="Arial" w:hAnsi="Arial" w:cs="Arial"/>
          <w:b/>
          <w:bCs/>
        </w:rPr>
        <w:t>Advantages and Disadvantages of Tableau:</w:t>
      </w:r>
    </w:p>
    <w:p w14:paraId="7C1666C0" w14:textId="77777777" w:rsidR="00D67F8F" w:rsidRPr="00CA0783" w:rsidRDefault="00D67F8F" w:rsidP="00CA0783">
      <w:pPr>
        <w:spacing w:line="360" w:lineRule="auto"/>
        <w:rPr>
          <w:rFonts w:ascii="Arial" w:hAnsi="Arial" w:cs="Arial"/>
        </w:rPr>
      </w:pPr>
      <w:r w:rsidRPr="00CA0783">
        <w:rPr>
          <w:rFonts w:ascii="Arial" w:hAnsi="Arial" w:cs="Arial"/>
        </w:rPr>
        <w:t>Tableau is a powerful data visualization tool that offers several advantages, including:</w:t>
      </w:r>
    </w:p>
    <w:p w14:paraId="0270CF76" w14:textId="77777777" w:rsidR="00D67F8F" w:rsidRPr="00CA0783" w:rsidRDefault="00D67F8F" w:rsidP="00CA0783">
      <w:pPr>
        <w:spacing w:line="360" w:lineRule="auto"/>
        <w:ind w:left="360"/>
        <w:rPr>
          <w:rFonts w:ascii="Arial" w:hAnsi="Arial" w:cs="Arial"/>
        </w:rPr>
      </w:pPr>
    </w:p>
    <w:p w14:paraId="3CD39126" w14:textId="77777777" w:rsidR="00D67F8F" w:rsidRPr="00CA0783" w:rsidRDefault="00D67F8F" w:rsidP="00CA0783">
      <w:pPr>
        <w:spacing w:line="360" w:lineRule="auto"/>
        <w:rPr>
          <w:rFonts w:ascii="Arial" w:hAnsi="Arial" w:cs="Arial"/>
        </w:rPr>
      </w:pPr>
      <w:r w:rsidRPr="00CA0783">
        <w:rPr>
          <w:rFonts w:ascii="Arial" w:hAnsi="Arial" w:cs="Arial"/>
        </w:rPr>
        <w:t>1. Interactive Dashboards: Tableau allows users to create highly interactive and dynamic dashboards. Users can easily explore and analyze data by interacting with visualizations, applying filters, and drilling down into details.</w:t>
      </w:r>
    </w:p>
    <w:p w14:paraId="1B7429E3" w14:textId="77777777" w:rsidR="00D67F8F" w:rsidRPr="00CA0783" w:rsidRDefault="00D67F8F" w:rsidP="00CA0783">
      <w:pPr>
        <w:spacing w:line="360" w:lineRule="auto"/>
        <w:ind w:left="360"/>
        <w:rPr>
          <w:rFonts w:ascii="Arial" w:hAnsi="Arial" w:cs="Arial"/>
        </w:rPr>
      </w:pPr>
    </w:p>
    <w:p w14:paraId="5277B418" w14:textId="77777777" w:rsidR="00D67F8F" w:rsidRPr="00CA0783" w:rsidRDefault="00D67F8F" w:rsidP="00CA0783">
      <w:pPr>
        <w:spacing w:line="360" w:lineRule="auto"/>
        <w:rPr>
          <w:rFonts w:ascii="Arial" w:hAnsi="Arial" w:cs="Arial"/>
        </w:rPr>
      </w:pPr>
      <w:r w:rsidRPr="00CA0783">
        <w:rPr>
          <w:rFonts w:ascii="Arial" w:hAnsi="Arial" w:cs="Arial"/>
        </w:rPr>
        <w:t>2. Visual Appeal: Tableau provides a wide range of visually appealing and customizable charts, graphs, and maps. Users can create visually stunning visualizations that effectively communicate insights and findings to stakeholders.</w:t>
      </w:r>
    </w:p>
    <w:p w14:paraId="5544D343" w14:textId="77777777" w:rsidR="00D67F8F" w:rsidRPr="00CA0783" w:rsidRDefault="00D67F8F" w:rsidP="00CA0783">
      <w:pPr>
        <w:spacing w:line="360" w:lineRule="auto"/>
        <w:ind w:left="360"/>
        <w:rPr>
          <w:rFonts w:ascii="Arial" w:hAnsi="Arial" w:cs="Arial"/>
        </w:rPr>
      </w:pPr>
    </w:p>
    <w:p w14:paraId="4C698350" w14:textId="77777777" w:rsidR="00D67F8F" w:rsidRPr="00CA0783" w:rsidRDefault="00D67F8F" w:rsidP="00CA0783">
      <w:pPr>
        <w:spacing w:line="360" w:lineRule="auto"/>
        <w:rPr>
          <w:rFonts w:ascii="Arial" w:hAnsi="Arial" w:cs="Arial"/>
        </w:rPr>
      </w:pPr>
      <w:r w:rsidRPr="00CA0783">
        <w:rPr>
          <w:rFonts w:ascii="Arial" w:hAnsi="Arial" w:cs="Arial"/>
        </w:rPr>
        <w:t>3. Easy to Use: Tableau has a user-friendly interface that enables users with varying levels of technical expertise to create visualizations without extensive coding or programming skills. It offers drag-and-drop functionality, making it accessible to non-technical users.</w:t>
      </w:r>
    </w:p>
    <w:p w14:paraId="06DF62F7" w14:textId="77777777" w:rsidR="00D67F8F" w:rsidRPr="00CA0783" w:rsidRDefault="00D67F8F" w:rsidP="00CA0783">
      <w:pPr>
        <w:spacing w:line="360" w:lineRule="auto"/>
        <w:ind w:left="360"/>
        <w:rPr>
          <w:rFonts w:ascii="Arial" w:hAnsi="Arial" w:cs="Arial"/>
        </w:rPr>
      </w:pPr>
    </w:p>
    <w:p w14:paraId="42E45B79" w14:textId="77777777" w:rsidR="00D67F8F" w:rsidRPr="00CA0783" w:rsidRDefault="00D67F8F" w:rsidP="00CA0783">
      <w:pPr>
        <w:spacing w:line="360" w:lineRule="auto"/>
        <w:rPr>
          <w:rFonts w:ascii="Arial" w:hAnsi="Arial" w:cs="Arial"/>
        </w:rPr>
      </w:pPr>
      <w:r w:rsidRPr="00CA0783">
        <w:rPr>
          <w:rFonts w:ascii="Arial" w:hAnsi="Arial" w:cs="Arial"/>
        </w:rPr>
        <w:t>4. Data Integration: Tableau can connect to various data sources, including databases, spreadsheets, cloud services, and big data platforms. It simplifies the process of integrating and combining data from multiple sources, allowing users to work with diverse datasets.</w:t>
      </w:r>
    </w:p>
    <w:p w14:paraId="4D95FE35" w14:textId="77777777" w:rsidR="00D67F8F" w:rsidRPr="00CA0783" w:rsidRDefault="00D67F8F" w:rsidP="00CA0783">
      <w:pPr>
        <w:spacing w:line="360" w:lineRule="auto"/>
        <w:ind w:left="360"/>
        <w:rPr>
          <w:rFonts w:ascii="Arial" w:hAnsi="Arial" w:cs="Arial"/>
        </w:rPr>
      </w:pPr>
    </w:p>
    <w:p w14:paraId="0E461B83" w14:textId="77777777" w:rsidR="00D67F8F" w:rsidRPr="00CA0783" w:rsidRDefault="00D67F8F" w:rsidP="00CA0783">
      <w:pPr>
        <w:spacing w:line="360" w:lineRule="auto"/>
        <w:rPr>
          <w:rFonts w:ascii="Arial" w:hAnsi="Arial" w:cs="Arial"/>
        </w:rPr>
      </w:pPr>
      <w:r w:rsidRPr="00CA0783">
        <w:rPr>
          <w:rFonts w:ascii="Arial" w:hAnsi="Arial" w:cs="Arial"/>
        </w:rPr>
        <w:t>5. Real-time Data Analysis: Tableau supports real-time data analysis, allowing users to connect to live data sources and update visualizations in real time. This is particularly useful for monitoring key performance indicators (KPIs) and making data-driven decisions in dynamic environments.</w:t>
      </w:r>
    </w:p>
    <w:p w14:paraId="329A256A" w14:textId="77777777" w:rsidR="00D67F8F" w:rsidRPr="00CA0783" w:rsidRDefault="00D67F8F" w:rsidP="00CA0783">
      <w:pPr>
        <w:spacing w:line="360" w:lineRule="auto"/>
        <w:ind w:left="360"/>
        <w:rPr>
          <w:rFonts w:ascii="Arial" w:hAnsi="Arial" w:cs="Arial"/>
        </w:rPr>
      </w:pPr>
    </w:p>
    <w:p w14:paraId="5E9A2F85" w14:textId="77777777" w:rsidR="00D67F8F" w:rsidRPr="00CA0783" w:rsidRDefault="00D67F8F" w:rsidP="00CA0783">
      <w:pPr>
        <w:spacing w:line="360" w:lineRule="auto"/>
        <w:rPr>
          <w:rFonts w:ascii="Arial" w:hAnsi="Arial" w:cs="Arial"/>
        </w:rPr>
      </w:pPr>
      <w:r w:rsidRPr="00CA0783">
        <w:rPr>
          <w:rFonts w:ascii="Arial" w:hAnsi="Arial" w:cs="Arial"/>
        </w:rPr>
        <w:t>6. Collaboration and Sharing: Tableau provides collaboration features that facilitate teamwork and knowledge sharing. Users can publish and share dashboards with others, making it easy to collaborate, provide feedback, and disseminate insights across the organization.</w:t>
      </w:r>
    </w:p>
    <w:p w14:paraId="5C1DDD41" w14:textId="77777777" w:rsidR="00D67F8F" w:rsidRPr="00CA0783" w:rsidRDefault="00D67F8F" w:rsidP="00CA0783">
      <w:pPr>
        <w:spacing w:line="360" w:lineRule="auto"/>
        <w:ind w:left="360"/>
        <w:rPr>
          <w:rFonts w:ascii="Arial" w:hAnsi="Arial" w:cs="Arial"/>
        </w:rPr>
      </w:pPr>
    </w:p>
    <w:p w14:paraId="00BDDB96" w14:textId="77777777" w:rsidR="00D67F8F" w:rsidRPr="00CA0783" w:rsidRDefault="00D67F8F" w:rsidP="00CA0783">
      <w:pPr>
        <w:spacing w:line="360" w:lineRule="auto"/>
        <w:rPr>
          <w:rFonts w:ascii="Arial" w:hAnsi="Arial" w:cs="Arial"/>
        </w:rPr>
      </w:pPr>
      <w:r w:rsidRPr="00CA0783">
        <w:rPr>
          <w:rFonts w:ascii="Arial" w:hAnsi="Arial" w:cs="Arial"/>
        </w:rPr>
        <w:t>7. Scalability: Tableau is scalable and can handle large datasets efficiently. It employs in-memory processing and data optimization techniques to deliver fast and responsive visualizations, even with sizable datasets.</w:t>
      </w:r>
    </w:p>
    <w:p w14:paraId="0E9DBC39" w14:textId="77777777" w:rsidR="00D67F8F" w:rsidRPr="00CA0783" w:rsidRDefault="00D67F8F" w:rsidP="00CA0783">
      <w:pPr>
        <w:spacing w:line="360" w:lineRule="auto"/>
        <w:ind w:left="360"/>
        <w:rPr>
          <w:rFonts w:ascii="Arial" w:hAnsi="Arial" w:cs="Arial"/>
        </w:rPr>
      </w:pPr>
    </w:p>
    <w:p w14:paraId="544A890F" w14:textId="77777777" w:rsidR="00D67F8F" w:rsidRPr="00CA0783" w:rsidRDefault="00D67F8F" w:rsidP="00CA0783">
      <w:pPr>
        <w:spacing w:line="360" w:lineRule="auto"/>
        <w:rPr>
          <w:rFonts w:ascii="Arial" w:hAnsi="Arial" w:cs="Arial"/>
        </w:rPr>
      </w:pPr>
      <w:r w:rsidRPr="00CA0783">
        <w:rPr>
          <w:rFonts w:ascii="Arial" w:hAnsi="Arial" w:cs="Arial"/>
        </w:rPr>
        <w:t>8. Advanced Analytics and Forecasting: Tableau offers advanced analytics capabilities, including statistical modeling, forecasting, and predictive analytics. Users can perform complex analyses and gain deeper insights into their data.</w:t>
      </w:r>
    </w:p>
    <w:p w14:paraId="4A78EC30" w14:textId="77777777" w:rsidR="00D67F8F" w:rsidRPr="00CA0783" w:rsidRDefault="00D67F8F" w:rsidP="00CA0783">
      <w:pPr>
        <w:spacing w:line="360" w:lineRule="auto"/>
        <w:ind w:left="360"/>
        <w:rPr>
          <w:rFonts w:ascii="Arial" w:hAnsi="Arial" w:cs="Arial"/>
        </w:rPr>
      </w:pPr>
    </w:p>
    <w:p w14:paraId="4E68D219" w14:textId="77777777" w:rsidR="00CA0783" w:rsidRPr="00CA0783" w:rsidRDefault="00D67F8F" w:rsidP="00CA0783">
      <w:pPr>
        <w:spacing w:line="360" w:lineRule="auto"/>
        <w:rPr>
          <w:rFonts w:ascii="Arial" w:hAnsi="Arial" w:cs="Arial"/>
        </w:rPr>
      </w:pPr>
      <w:r w:rsidRPr="00CA0783">
        <w:rPr>
          <w:rFonts w:ascii="Arial" w:hAnsi="Arial" w:cs="Arial"/>
        </w:rPr>
        <w:t>Overall, Tableau is a versatile and powerful tool that empowers users to create compelling visualizations and gain valuable insights from their data.</w:t>
      </w:r>
    </w:p>
    <w:p w14:paraId="21AD7559" w14:textId="77777777" w:rsidR="00CA0783" w:rsidRDefault="00CA0783" w:rsidP="00CA0783">
      <w:pPr>
        <w:spacing w:line="360" w:lineRule="auto"/>
        <w:rPr>
          <w:rFonts w:ascii="Arial" w:hAnsi="Arial" w:cs="Arial"/>
        </w:rPr>
      </w:pPr>
      <w:r>
        <w:rPr>
          <w:rFonts w:ascii="Arial" w:hAnsi="Arial" w:cs="Arial"/>
        </w:rPr>
        <w:t xml:space="preserve">    </w:t>
      </w:r>
    </w:p>
    <w:p w14:paraId="6D608BD0" w14:textId="12B4A2B9" w:rsidR="008B07A7" w:rsidRPr="00CA0783" w:rsidRDefault="00CA0783" w:rsidP="00CA0783">
      <w:pPr>
        <w:spacing w:line="360" w:lineRule="auto"/>
        <w:rPr>
          <w:rFonts w:ascii="Arial" w:hAnsi="Arial" w:cs="Arial"/>
        </w:rPr>
      </w:pPr>
      <w:r>
        <w:rPr>
          <w:rFonts w:ascii="Arial" w:hAnsi="Arial" w:cs="Arial"/>
        </w:rPr>
        <w:t xml:space="preserve">     </w:t>
      </w:r>
      <w:r w:rsidR="008B07A7" w:rsidRPr="00CA0783">
        <w:rPr>
          <w:rFonts w:ascii="Arial" w:hAnsi="Arial" w:cs="Arial"/>
        </w:rPr>
        <w:t>However, Tableau also has a few disadvantages, such as:</w:t>
      </w:r>
    </w:p>
    <w:p w14:paraId="2BE09E1A" w14:textId="77777777" w:rsidR="008B07A7" w:rsidRPr="00177220" w:rsidRDefault="008B07A7" w:rsidP="00A53FC4">
      <w:pPr>
        <w:spacing w:line="360" w:lineRule="auto"/>
        <w:rPr>
          <w:rFonts w:ascii="Arial" w:hAnsi="Arial" w:cs="Arial"/>
        </w:rPr>
      </w:pPr>
    </w:p>
    <w:p w14:paraId="631E28BB" w14:textId="77777777" w:rsidR="008B07A7" w:rsidRPr="00177220" w:rsidRDefault="008B07A7" w:rsidP="00A53FC4">
      <w:pPr>
        <w:spacing w:line="360" w:lineRule="auto"/>
        <w:rPr>
          <w:rFonts w:ascii="Arial" w:hAnsi="Arial" w:cs="Arial"/>
        </w:rPr>
      </w:pPr>
      <w:r w:rsidRPr="00177220">
        <w:rPr>
          <w:rFonts w:ascii="Arial" w:hAnsi="Arial" w:cs="Arial"/>
        </w:rPr>
        <w:t>1. Cost: Tableau is a commercial software that can be expensive, particularly for individual users or small organizations with limited budgets.</w:t>
      </w:r>
    </w:p>
    <w:p w14:paraId="170D6D3F" w14:textId="77777777" w:rsidR="008B07A7" w:rsidRPr="00177220" w:rsidRDefault="008B07A7" w:rsidP="00A53FC4">
      <w:pPr>
        <w:spacing w:line="360" w:lineRule="auto"/>
        <w:rPr>
          <w:rFonts w:ascii="Arial" w:hAnsi="Arial" w:cs="Arial"/>
        </w:rPr>
      </w:pPr>
    </w:p>
    <w:p w14:paraId="7924BF28" w14:textId="0CCF14AE" w:rsidR="008B07A7" w:rsidRPr="00177220" w:rsidRDefault="008B07A7" w:rsidP="00A53FC4">
      <w:pPr>
        <w:spacing w:line="360" w:lineRule="auto"/>
        <w:rPr>
          <w:rFonts w:ascii="Arial" w:hAnsi="Arial" w:cs="Arial"/>
        </w:rPr>
      </w:pPr>
      <w:r w:rsidRPr="00177220">
        <w:rPr>
          <w:rFonts w:ascii="Arial" w:hAnsi="Arial" w:cs="Arial"/>
        </w:rPr>
        <w:t xml:space="preserve">2. Learning Curve: </w:t>
      </w:r>
      <w:r w:rsidR="00D720B8" w:rsidRPr="00D720B8">
        <w:rPr>
          <w:rFonts w:ascii="Arial" w:hAnsi="Arial" w:cs="Arial"/>
        </w:rPr>
        <w:t>Although Tableau has a user-friendly interface, achieving mastery in advanced visualization techniques and fully utilizing its capabilities may necessitate training and practice.</w:t>
      </w:r>
      <w:r w:rsidRPr="00177220">
        <w:rPr>
          <w:rFonts w:ascii="Arial" w:hAnsi="Arial" w:cs="Arial"/>
        </w:rPr>
        <w:t>eraging its full potential may require training and practice.</w:t>
      </w:r>
    </w:p>
    <w:p w14:paraId="11C6675B" w14:textId="77777777" w:rsidR="008B07A7" w:rsidRPr="00177220" w:rsidRDefault="008B07A7" w:rsidP="00A53FC4">
      <w:pPr>
        <w:spacing w:line="360" w:lineRule="auto"/>
        <w:rPr>
          <w:rFonts w:ascii="Arial" w:hAnsi="Arial" w:cs="Arial"/>
        </w:rPr>
      </w:pPr>
    </w:p>
    <w:p w14:paraId="0E586198" w14:textId="77777777" w:rsidR="00D720B8" w:rsidRDefault="00D720B8" w:rsidP="00D720B8">
      <w:pPr>
        <w:spacing w:line="360" w:lineRule="auto"/>
        <w:rPr>
          <w:rFonts w:ascii="Arial" w:hAnsi="Arial" w:cs="Arial"/>
          <w:b/>
          <w:bCs/>
        </w:rPr>
      </w:pPr>
    </w:p>
    <w:p w14:paraId="13D74225" w14:textId="77777777" w:rsidR="00D720B8" w:rsidRDefault="00D720B8" w:rsidP="00D720B8">
      <w:pPr>
        <w:spacing w:line="360" w:lineRule="auto"/>
        <w:rPr>
          <w:rFonts w:ascii="Arial" w:hAnsi="Arial" w:cs="Arial"/>
          <w:b/>
          <w:bCs/>
        </w:rPr>
      </w:pPr>
    </w:p>
    <w:p w14:paraId="0377D146" w14:textId="26CCA4B4" w:rsidR="008B07A7" w:rsidRPr="00D720B8" w:rsidRDefault="008B07A7" w:rsidP="00D720B8">
      <w:pPr>
        <w:pStyle w:val="ListParagraph"/>
        <w:numPr>
          <w:ilvl w:val="0"/>
          <w:numId w:val="5"/>
        </w:numPr>
        <w:spacing w:line="360" w:lineRule="auto"/>
        <w:rPr>
          <w:rFonts w:ascii="Arial" w:hAnsi="Arial" w:cs="Arial"/>
          <w:b/>
          <w:bCs/>
        </w:rPr>
      </w:pPr>
      <w:r w:rsidRPr="00D720B8">
        <w:rPr>
          <w:rFonts w:ascii="Arial" w:hAnsi="Arial" w:cs="Arial"/>
          <w:b/>
          <w:bCs/>
        </w:rPr>
        <w:lastRenderedPageBreak/>
        <w:t>Importance of Data Governance:</w:t>
      </w:r>
    </w:p>
    <w:p w14:paraId="26A41B49" w14:textId="77777777" w:rsidR="008B07A7" w:rsidRPr="00177220" w:rsidRDefault="008B07A7" w:rsidP="00A53FC4">
      <w:pPr>
        <w:spacing w:line="360" w:lineRule="auto"/>
        <w:rPr>
          <w:rFonts w:ascii="Arial" w:hAnsi="Arial" w:cs="Arial"/>
        </w:rPr>
      </w:pPr>
    </w:p>
    <w:p w14:paraId="00B7837C" w14:textId="77777777" w:rsidR="008B07A7" w:rsidRPr="00177220" w:rsidRDefault="008B07A7" w:rsidP="00A53FC4">
      <w:pPr>
        <w:spacing w:line="360" w:lineRule="auto"/>
        <w:rPr>
          <w:rFonts w:ascii="Arial" w:hAnsi="Arial" w:cs="Arial"/>
        </w:rPr>
      </w:pPr>
      <w:r w:rsidRPr="00177220">
        <w:rPr>
          <w:rFonts w:ascii="Arial" w:hAnsi="Arial" w:cs="Arial"/>
        </w:rPr>
        <w:t>Data Governance plays a critical role in ensuring the accuracy, integrity, and security of data within organizations. Some key reasons why Data Governance is important include:</w:t>
      </w:r>
    </w:p>
    <w:p w14:paraId="1B3BD5DC" w14:textId="77777777" w:rsidR="008B07A7" w:rsidRPr="00177220" w:rsidRDefault="008B07A7" w:rsidP="00A53FC4">
      <w:pPr>
        <w:spacing w:line="360" w:lineRule="auto"/>
        <w:rPr>
          <w:rFonts w:ascii="Arial" w:hAnsi="Arial" w:cs="Arial"/>
        </w:rPr>
      </w:pPr>
    </w:p>
    <w:p w14:paraId="61881A09" w14:textId="77777777" w:rsidR="008B07A7" w:rsidRPr="00177220" w:rsidRDefault="008B07A7" w:rsidP="00A53FC4">
      <w:pPr>
        <w:spacing w:line="360" w:lineRule="auto"/>
        <w:rPr>
          <w:rFonts w:ascii="Arial" w:hAnsi="Arial" w:cs="Arial"/>
        </w:rPr>
      </w:pPr>
      <w:r w:rsidRPr="00177220">
        <w:rPr>
          <w:rFonts w:ascii="Arial" w:hAnsi="Arial" w:cs="Arial"/>
        </w:rPr>
        <w:t>1. Data Quality and Consistency: Effective Data Governance ensures data quality by defining standards and procedures for data collection, validation, and verification. It helps maintain consistent and reliable data across various systems and departments.</w:t>
      </w:r>
    </w:p>
    <w:p w14:paraId="3D5BAAB1" w14:textId="77777777" w:rsidR="008B07A7" w:rsidRPr="00177220" w:rsidRDefault="008B07A7" w:rsidP="00A53FC4">
      <w:pPr>
        <w:spacing w:line="360" w:lineRule="auto"/>
        <w:rPr>
          <w:rFonts w:ascii="Arial" w:hAnsi="Arial" w:cs="Arial"/>
        </w:rPr>
      </w:pPr>
    </w:p>
    <w:p w14:paraId="00B01B40" w14:textId="77777777" w:rsidR="008B07A7" w:rsidRPr="00177220" w:rsidRDefault="008B07A7" w:rsidP="00A53FC4">
      <w:pPr>
        <w:spacing w:line="360" w:lineRule="auto"/>
        <w:rPr>
          <w:rFonts w:ascii="Arial" w:hAnsi="Arial" w:cs="Arial"/>
        </w:rPr>
      </w:pPr>
      <w:r w:rsidRPr="00177220">
        <w:rPr>
          <w:rFonts w:ascii="Arial" w:hAnsi="Arial" w:cs="Arial"/>
        </w:rPr>
        <w:t>2. Regulatory Compliance: Data Governance ensures compliance with data protection and privacy regulations, such as GDPR (General Data Protection Regulation). It helps organizations protect sensitive information and mitigate the risk of data breaches or unauthorized access.</w:t>
      </w:r>
    </w:p>
    <w:p w14:paraId="7F121CA5" w14:textId="77777777" w:rsidR="008B07A7" w:rsidRPr="00177220" w:rsidRDefault="008B07A7" w:rsidP="00A53FC4">
      <w:pPr>
        <w:spacing w:line="360" w:lineRule="auto"/>
        <w:rPr>
          <w:rFonts w:ascii="Arial" w:hAnsi="Arial" w:cs="Arial"/>
        </w:rPr>
      </w:pPr>
    </w:p>
    <w:p w14:paraId="74E1E132" w14:textId="77777777" w:rsidR="008B07A7" w:rsidRPr="00177220" w:rsidRDefault="008B07A7" w:rsidP="00A53FC4">
      <w:pPr>
        <w:spacing w:line="360" w:lineRule="auto"/>
        <w:rPr>
          <w:rFonts w:ascii="Arial" w:hAnsi="Arial" w:cs="Arial"/>
        </w:rPr>
      </w:pPr>
      <w:r w:rsidRPr="00177220">
        <w:rPr>
          <w:rFonts w:ascii="Arial" w:hAnsi="Arial" w:cs="Arial"/>
        </w:rPr>
        <w:t>3. Decision-Making and Business Operations: Proper Data Governance ensures that data is readily available, accurate, and relevant for decision-making processes. It enables organizations to make informed business decisions, identify trends, and gain valuable insights from data analysis.</w:t>
      </w:r>
    </w:p>
    <w:p w14:paraId="18893F1E" w14:textId="77777777" w:rsidR="008B07A7" w:rsidRPr="00177220" w:rsidRDefault="008B07A7" w:rsidP="00A53FC4">
      <w:pPr>
        <w:spacing w:line="360" w:lineRule="auto"/>
        <w:rPr>
          <w:rFonts w:ascii="Arial" w:hAnsi="Arial" w:cs="Arial"/>
        </w:rPr>
      </w:pPr>
    </w:p>
    <w:p w14:paraId="205F8D7F" w14:textId="77777777" w:rsidR="008B5DAB" w:rsidRDefault="008B5DAB" w:rsidP="00A53FC4">
      <w:pPr>
        <w:spacing w:line="360" w:lineRule="auto"/>
        <w:rPr>
          <w:rFonts w:ascii="Arial" w:hAnsi="Arial" w:cs="Arial"/>
        </w:rPr>
      </w:pPr>
    </w:p>
    <w:p w14:paraId="569730AC" w14:textId="77777777" w:rsidR="008B5DAB" w:rsidRDefault="008B5DAB" w:rsidP="00A53FC4">
      <w:pPr>
        <w:spacing w:line="360" w:lineRule="auto"/>
        <w:rPr>
          <w:rFonts w:ascii="Arial" w:hAnsi="Arial" w:cs="Arial"/>
        </w:rPr>
      </w:pPr>
    </w:p>
    <w:p w14:paraId="1DFC2DD4" w14:textId="77777777" w:rsidR="008B5DAB" w:rsidRDefault="008B5DAB" w:rsidP="00A53FC4">
      <w:pPr>
        <w:spacing w:line="360" w:lineRule="auto"/>
        <w:rPr>
          <w:rFonts w:ascii="Arial" w:hAnsi="Arial" w:cs="Arial"/>
        </w:rPr>
      </w:pPr>
    </w:p>
    <w:p w14:paraId="5F66AAE9" w14:textId="77777777" w:rsidR="008B5DAB" w:rsidRDefault="008B5DAB" w:rsidP="00A53FC4">
      <w:pPr>
        <w:spacing w:line="360" w:lineRule="auto"/>
        <w:rPr>
          <w:rFonts w:ascii="Arial" w:hAnsi="Arial" w:cs="Arial"/>
        </w:rPr>
      </w:pPr>
    </w:p>
    <w:p w14:paraId="1EA032D6" w14:textId="77777777" w:rsidR="008B5DAB" w:rsidRDefault="008B5DAB" w:rsidP="00A53FC4">
      <w:pPr>
        <w:spacing w:line="360" w:lineRule="auto"/>
        <w:rPr>
          <w:rFonts w:ascii="Arial" w:hAnsi="Arial" w:cs="Arial"/>
        </w:rPr>
      </w:pPr>
    </w:p>
    <w:p w14:paraId="4321DCA6" w14:textId="77777777" w:rsidR="008B5DAB" w:rsidRDefault="008B5DAB" w:rsidP="00A53FC4">
      <w:pPr>
        <w:spacing w:line="360" w:lineRule="auto"/>
        <w:rPr>
          <w:rFonts w:ascii="Arial" w:hAnsi="Arial" w:cs="Arial"/>
        </w:rPr>
      </w:pPr>
    </w:p>
    <w:p w14:paraId="6A2F9478" w14:textId="77777777" w:rsidR="008B5DAB" w:rsidRDefault="008B5DAB" w:rsidP="00A53FC4">
      <w:pPr>
        <w:spacing w:line="360" w:lineRule="auto"/>
        <w:rPr>
          <w:rFonts w:ascii="Arial" w:hAnsi="Arial" w:cs="Arial"/>
        </w:rPr>
      </w:pPr>
    </w:p>
    <w:p w14:paraId="78485E0F" w14:textId="77777777" w:rsidR="008B5DAB" w:rsidRDefault="008B5DAB" w:rsidP="00A53FC4">
      <w:pPr>
        <w:spacing w:line="360" w:lineRule="auto"/>
        <w:rPr>
          <w:rFonts w:ascii="Arial" w:hAnsi="Arial" w:cs="Arial"/>
        </w:rPr>
      </w:pPr>
    </w:p>
    <w:p w14:paraId="2F5EF62A" w14:textId="77777777" w:rsidR="008B5DAB" w:rsidRDefault="008B5DAB" w:rsidP="00A53FC4">
      <w:pPr>
        <w:spacing w:line="360" w:lineRule="auto"/>
        <w:rPr>
          <w:rFonts w:ascii="Arial" w:hAnsi="Arial" w:cs="Arial"/>
        </w:rPr>
      </w:pPr>
    </w:p>
    <w:p w14:paraId="30E2CEC9" w14:textId="77777777" w:rsidR="009E574C" w:rsidRDefault="009E574C" w:rsidP="00A53FC4">
      <w:pPr>
        <w:spacing w:line="360" w:lineRule="auto"/>
        <w:rPr>
          <w:rFonts w:ascii="Arial" w:hAnsi="Arial" w:cs="Arial"/>
        </w:rPr>
      </w:pPr>
    </w:p>
    <w:p w14:paraId="5EFD7407" w14:textId="77777777" w:rsidR="009E574C" w:rsidRDefault="009E574C" w:rsidP="00A53FC4">
      <w:pPr>
        <w:spacing w:line="360" w:lineRule="auto"/>
        <w:rPr>
          <w:rFonts w:ascii="Arial" w:hAnsi="Arial" w:cs="Arial"/>
        </w:rPr>
      </w:pPr>
    </w:p>
    <w:p w14:paraId="712E0D09" w14:textId="77777777" w:rsidR="00D720B8" w:rsidRDefault="00D720B8" w:rsidP="00D720B8">
      <w:pPr>
        <w:pStyle w:val="ListParagraph"/>
        <w:spacing w:line="360" w:lineRule="auto"/>
        <w:rPr>
          <w:rFonts w:ascii="Arial" w:hAnsi="Arial" w:cs="Arial"/>
          <w:b/>
          <w:bCs/>
        </w:rPr>
      </w:pPr>
    </w:p>
    <w:p w14:paraId="1F01EC81" w14:textId="77777777" w:rsidR="00D720B8" w:rsidRDefault="00D720B8" w:rsidP="00D720B8">
      <w:pPr>
        <w:pStyle w:val="ListParagraph"/>
        <w:spacing w:line="360" w:lineRule="auto"/>
        <w:rPr>
          <w:rFonts w:ascii="Arial" w:hAnsi="Arial" w:cs="Arial"/>
          <w:b/>
          <w:bCs/>
        </w:rPr>
      </w:pPr>
    </w:p>
    <w:p w14:paraId="10A218A6" w14:textId="77777777" w:rsidR="00D720B8" w:rsidRDefault="00D720B8" w:rsidP="00D720B8">
      <w:pPr>
        <w:pStyle w:val="ListParagraph"/>
        <w:spacing w:line="360" w:lineRule="auto"/>
        <w:rPr>
          <w:rFonts w:ascii="Arial" w:hAnsi="Arial" w:cs="Arial"/>
          <w:b/>
          <w:bCs/>
        </w:rPr>
      </w:pPr>
    </w:p>
    <w:p w14:paraId="2FB6DCC9" w14:textId="77777777" w:rsidR="00D720B8" w:rsidRDefault="00D720B8" w:rsidP="00D720B8">
      <w:pPr>
        <w:pStyle w:val="ListParagraph"/>
        <w:spacing w:line="360" w:lineRule="auto"/>
        <w:rPr>
          <w:rFonts w:ascii="Arial" w:hAnsi="Arial" w:cs="Arial"/>
          <w:b/>
          <w:bCs/>
        </w:rPr>
      </w:pPr>
    </w:p>
    <w:p w14:paraId="731D5A2C" w14:textId="77777777" w:rsidR="00D720B8" w:rsidRDefault="00D720B8" w:rsidP="00D720B8">
      <w:pPr>
        <w:pStyle w:val="ListParagraph"/>
        <w:spacing w:line="360" w:lineRule="auto"/>
        <w:rPr>
          <w:rFonts w:ascii="Arial" w:hAnsi="Arial" w:cs="Arial"/>
          <w:b/>
          <w:bCs/>
        </w:rPr>
      </w:pPr>
    </w:p>
    <w:p w14:paraId="0BB05717" w14:textId="77777777" w:rsidR="00D720B8" w:rsidRDefault="00D720B8" w:rsidP="00D720B8">
      <w:pPr>
        <w:pStyle w:val="ListParagraph"/>
        <w:spacing w:line="360" w:lineRule="auto"/>
        <w:rPr>
          <w:rFonts w:ascii="Arial" w:hAnsi="Arial" w:cs="Arial"/>
          <w:b/>
          <w:bCs/>
        </w:rPr>
      </w:pPr>
    </w:p>
    <w:p w14:paraId="18680EFB" w14:textId="77777777" w:rsidR="00D720B8" w:rsidRDefault="00D720B8" w:rsidP="00D720B8">
      <w:pPr>
        <w:pStyle w:val="ListParagraph"/>
        <w:spacing w:line="360" w:lineRule="auto"/>
        <w:rPr>
          <w:rFonts w:ascii="Arial" w:hAnsi="Arial" w:cs="Arial"/>
          <w:b/>
          <w:bCs/>
        </w:rPr>
      </w:pPr>
    </w:p>
    <w:p w14:paraId="6447106D" w14:textId="393DF18A" w:rsidR="008B07A7" w:rsidRPr="008B5DAB" w:rsidRDefault="008B07A7" w:rsidP="00D720B8">
      <w:pPr>
        <w:pStyle w:val="ListParagraph"/>
        <w:numPr>
          <w:ilvl w:val="0"/>
          <w:numId w:val="5"/>
        </w:numPr>
        <w:spacing w:line="360" w:lineRule="auto"/>
        <w:rPr>
          <w:rFonts w:ascii="Arial" w:hAnsi="Arial" w:cs="Arial"/>
          <w:b/>
          <w:bCs/>
        </w:rPr>
      </w:pPr>
      <w:r w:rsidRPr="008B5DAB">
        <w:rPr>
          <w:rFonts w:ascii="Arial" w:hAnsi="Arial" w:cs="Arial"/>
          <w:b/>
          <w:bCs/>
        </w:rPr>
        <w:lastRenderedPageBreak/>
        <w:t>Conclusion:</w:t>
      </w:r>
    </w:p>
    <w:p w14:paraId="154E1E16" w14:textId="77777777" w:rsidR="008B07A7" w:rsidRPr="00177220" w:rsidRDefault="008B07A7" w:rsidP="00A53FC4">
      <w:pPr>
        <w:spacing w:line="360" w:lineRule="auto"/>
        <w:rPr>
          <w:rFonts w:ascii="Arial" w:hAnsi="Arial" w:cs="Arial"/>
        </w:rPr>
      </w:pPr>
    </w:p>
    <w:p w14:paraId="70E4E876" w14:textId="77777777" w:rsidR="008B07A7" w:rsidRPr="00177220" w:rsidRDefault="008B07A7" w:rsidP="00A53FC4">
      <w:pPr>
        <w:spacing w:line="360" w:lineRule="auto"/>
        <w:rPr>
          <w:rFonts w:ascii="Arial" w:hAnsi="Arial" w:cs="Arial"/>
        </w:rPr>
      </w:pPr>
      <w:r w:rsidRPr="00177220">
        <w:rPr>
          <w:rFonts w:ascii="Arial" w:hAnsi="Arial" w:cs="Arial"/>
        </w:rPr>
        <w:t>In conclusion, SPSS, Excel, and Tableau offer distinct advantages and disadvantages for data analysis and visualization. SPSS is suitable for advanced statistical analysis, while Excel is widely accessible and offers basic data manipulation capabilities. Tableau excels in creating interactive visualizations for data exploration. Regardless of the tools used, implementing effective Data Governance practices is crucial for maintaining data integrity, security, and maximizing its value for decision-making and business operations. Data Governance ensures data quality, regulatory compliance, and supports informed decision-making processes. Organizational investment in Data Governance leads to more efficient and accurate data analysis, enabling businesses to achieve their goals effectively.</w:t>
      </w:r>
    </w:p>
    <w:p w14:paraId="32B32B68" w14:textId="77777777" w:rsidR="008B07A7" w:rsidRPr="00986089" w:rsidRDefault="008B07A7" w:rsidP="00A53FC4">
      <w:pPr>
        <w:spacing w:line="360" w:lineRule="auto"/>
        <w:rPr>
          <w:rFonts w:ascii="Arial" w:hAnsi="Arial" w:cs="Arial"/>
          <w:sz w:val="16"/>
          <w:szCs w:val="16"/>
        </w:rPr>
      </w:pPr>
    </w:p>
    <w:p w14:paraId="311EE8D7" w14:textId="77777777" w:rsidR="00A010BC" w:rsidRDefault="00A010BC" w:rsidP="007C45F0">
      <w:pPr>
        <w:spacing w:line="360" w:lineRule="auto"/>
        <w:rPr>
          <w:rFonts w:ascii="Arial" w:hAnsi="Arial" w:cs="Arial"/>
        </w:rPr>
      </w:pPr>
    </w:p>
    <w:p w14:paraId="6D4C5B27" w14:textId="77777777" w:rsidR="000A4B52" w:rsidRDefault="000A4B52" w:rsidP="007C45F0">
      <w:pPr>
        <w:spacing w:line="360" w:lineRule="auto"/>
        <w:rPr>
          <w:rFonts w:ascii="Arial" w:hAnsi="Arial" w:cs="Arial"/>
        </w:rPr>
      </w:pPr>
    </w:p>
    <w:p w14:paraId="4D6BCFA1" w14:textId="77777777" w:rsidR="000A4B52" w:rsidRDefault="000A4B52" w:rsidP="007C45F0">
      <w:pPr>
        <w:spacing w:line="360" w:lineRule="auto"/>
        <w:rPr>
          <w:rFonts w:ascii="Arial" w:hAnsi="Arial" w:cs="Arial"/>
        </w:rPr>
      </w:pPr>
    </w:p>
    <w:p w14:paraId="48561317" w14:textId="77777777" w:rsidR="000A4B52" w:rsidRDefault="000A4B52" w:rsidP="007C45F0">
      <w:pPr>
        <w:spacing w:line="360" w:lineRule="auto"/>
        <w:rPr>
          <w:rFonts w:ascii="Arial" w:hAnsi="Arial" w:cs="Arial"/>
        </w:rPr>
      </w:pPr>
    </w:p>
    <w:p w14:paraId="617EE457" w14:textId="77777777" w:rsidR="000A4B52" w:rsidRDefault="000A4B52" w:rsidP="007C45F0">
      <w:pPr>
        <w:spacing w:line="360" w:lineRule="auto"/>
        <w:rPr>
          <w:rFonts w:ascii="Arial" w:hAnsi="Arial" w:cs="Arial"/>
        </w:rPr>
      </w:pPr>
    </w:p>
    <w:p w14:paraId="25C71893" w14:textId="77777777" w:rsidR="000A4B52" w:rsidRDefault="000A4B52" w:rsidP="007C45F0">
      <w:pPr>
        <w:spacing w:line="360" w:lineRule="auto"/>
        <w:rPr>
          <w:rFonts w:ascii="Arial" w:hAnsi="Arial" w:cs="Arial"/>
        </w:rPr>
      </w:pPr>
    </w:p>
    <w:p w14:paraId="2F5A71EB" w14:textId="77777777" w:rsidR="000A4B52" w:rsidRDefault="000A4B52" w:rsidP="007C45F0">
      <w:pPr>
        <w:spacing w:line="360" w:lineRule="auto"/>
        <w:rPr>
          <w:rFonts w:ascii="Arial" w:hAnsi="Arial" w:cs="Arial"/>
        </w:rPr>
      </w:pPr>
    </w:p>
    <w:p w14:paraId="5BB56683" w14:textId="77777777" w:rsidR="000A4B52" w:rsidRDefault="000A4B52" w:rsidP="007C45F0">
      <w:pPr>
        <w:spacing w:line="360" w:lineRule="auto"/>
        <w:rPr>
          <w:rFonts w:ascii="Arial" w:hAnsi="Arial" w:cs="Arial"/>
        </w:rPr>
      </w:pPr>
    </w:p>
    <w:p w14:paraId="4F153C13" w14:textId="77777777" w:rsidR="000A4B52" w:rsidRDefault="000A4B52" w:rsidP="007C45F0">
      <w:pPr>
        <w:spacing w:line="360" w:lineRule="auto"/>
        <w:rPr>
          <w:rFonts w:ascii="Arial" w:hAnsi="Arial" w:cs="Arial"/>
        </w:rPr>
      </w:pPr>
    </w:p>
    <w:p w14:paraId="4C46FBF2" w14:textId="77777777" w:rsidR="000A4B52" w:rsidRDefault="000A4B52" w:rsidP="007C45F0">
      <w:pPr>
        <w:spacing w:line="360" w:lineRule="auto"/>
        <w:rPr>
          <w:rFonts w:ascii="Arial" w:hAnsi="Arial" w:cs="Arial"/>
        </w:rPr>
      </w:pPr>
    </w:p>
    <w:p w14:paraId="5847C38A" w14:textId="77777777" w:rsidR="000A4B52" w:rsidRDefault="000A4B52" w:rsidP="007C45F0">
      <w:pPr>
        <w:spacing w:line="360" w:lineRule="auto"/>
        <w:rPr>
          <w:rFonts w:ascii="Arial" w:hAnsi="Arial" w:cs="Arial"/>
        </w:rPr>
      </w:pPr>
    </w:p>
    <w:p w14:paraId="3BAA663F" w14:textId="77777777" w:rsidR="000A4B52" w:rsidRDefault="000A4B52" w:rsidP="007C45F0">
      <w:pPr>
        <w:spacing w:line="360" w:lineRule="auto"/>
        <w:rPr>
          <w:rFonts w:ascii="Arial" w:hAnsi="Arial" w:cs="Arial"/>
        </w:rPr>
      </w:pPr>
    </w:p>
    <w:p w14:paraId="006FB398" w14:textId="77777777" w:rsidR="000A4B52" w:rsidRDefault="000A4B52" w:rsidP="007C45F0">
      <w:pPr>
        <w:spacing w:line="360" w:lineRule="auto"/>
        <w:rPr>
          <w:rFonts w:ascii="Arial" w:hAnsi="Arial" w:cs="Arial"/>
        </w:rPr>
      </w:pPr>
    </w:p>
    <w:p w14:paraId="149A3704" w14:textId="77777777" w:rsidR="000A4B52" w:rsidRDefault="000A4B52" w:rsidP="007C45F0">
      <w:pPr>
        <w:spacing w:line="360" w:lineRule="auto"/>
        <w:rPr>
          <w:rFonts w:ascii="Arial" w:hAnsi="Arial" w:cs="Arial"/>
        </w:rPr>
      </w:pPr>
    </w:p>
    <w:p w14:paraId="7A9294E5" w14:textId="77777777" w:rsidR="000A4B52" w:rsidRDefault="000A4B52" w:rsidP="007C45F0">
      <w:pPr>
        <w:spacing w:line="360" w:lineRule="auto"/>
        <w:rPr>
          <w:rFonts w:ascii="Arial" w:hAnsi="Arial" w:cs="Arial"/>
        </w:rPr>
      </w:pPr>
    </w:p>
    <w:p w14:paraId="60C69FC8" w14:textId="77777777" w:rsidR="000A4B52" w:rsidRDefault="000A4B52" w:rsidP="007C45F0">
      <w:pPr>
        <w:spacing w:line="360" w:lineRule="auto"/>
        <w:rPr>
          <w:rFonts w:ascii="Arial" w:hAnsi="Arial" w:cs="Arial"/>
        </w:rPr>
      </w:pPr>
    </w:p>
    <w:p w14:paraId="1993E83F" w14:textId="77777777" w:rsidR="000A4B52" w:rsidRDefault="000A4B52" w:rsidP="007C45F0">
      <w:pPr>
        <w:spacing w:line="360" w:lineRule="auto"/>
        <w:rPr>
          <w:rFonts w:ascii="Arial" w:hAnsi="Arial" w:cs="Arial"/>
        </w:rPr>
      </w:pPr>
    </w:p>
    <w:p w14:paraId="1AD2DE5D" w14:textId="77777777" w:rsidR="000A4B52" w:rsidRDefault="000A4B52" w:rsidP="007C45F0">
      <w:pPr>
        <w:spacing w:line="360" w:lineRule="auto"/>
        <w:rPr>
          <w:rFonts w:ascii="Arial" w:hAnsi="Arial" w:cs="Arial"/>
        </w:rPr>
      </w:pPr>
    </w:p>
    <w:p w14:paraId="4BADCFFF" w14:textId="77777777" w:rsidR="000A4B52" w:rsidRDefault="000A4B52" w:rsidP="007C45F0">
      <w:pPr>
        <w:spacing w:line="360" w:lineRule="auto"/>
        <w:rPr>
          <w:rFonts w:ascii="Arial" w:hAnsi="Arial" w:cs="Arial"/>
        </w:rPr>
      </w:pPr>
    </w:p>
    <w:p w14:paraId="40EBBEC2" w14:textId="77777777" w:rsidR="000A4B52" w:rsidRDefault="000A4B52" w:rsidP="007C45F0">
      <w:pPr>
        <w:spacing w:line="360" w:lineRule="auto"/>
        <w:rPr>
          <w:rFonts w:ascii="Arial" w:hAnsi="Arial" w:cs="Arial"/>
        </w:rPr>
      </w:pPr>
    </w:p>
    <w:p w14:paraId="77D10992" w14:textId="77777777" w:rsidR="000A4B52" w:rsidRDefault="000A4B52" w:rsidP="007C45F0">
      <w:pPr>
        <w:spacing w:line="360" w:lineRule="auto"/>
        <w:rPr>
          <w:rFonts w:ascii="Arial" w:hAnsi="Arial" w:cs="Arial"/>
        </w:rPr>
      </w:pPr>
    </w:p>
    <w:p w14:paraId="4023DEC2" w14:textId="77777777" w:rsidR="000A4B52" w:rsidRDefault="000A4B52" w:rsidP="007C45F0">
      <w:pPr>
        <w:spacing w:line="360" w:lineRule="auto"/>
        <w:rPr>
          <w:rFonts w:ascii="Arial" w:hAnsi="Arial" w:cs="Arial"/>
        </w:rPr>
      </w:pPr>
    </w:p>
    <w:p w14:paraId="2BCF9A93" w14:textId="77777777" w:rsidR="000A4B52" w:rsidRDefault="000A4B52" w:rsidP="007C45F0">
      <w:pPr>
        <w:spacing w:line="360" w:lineRule="auto"/>
        <w:rPr>
          <w:rFonts w:ascii="Arial" w:hAnsi="Arial" w:cs="Arial"/>
        </w:rPr>
      </w:pPr>
    </w:p>
    <w:p w14:paraId="306A5648" w14:textId="77777777" w:rsidR="000A4B52" w:rsidRDefault="000A4B52" w:rsidP="007C45F0">
      <w:pPr>
        <w:spacing w:line="360" w:lineRule="auto"/>
        <w:rPr>
          <w:rFonts w:ascii="Arial" w:hAnsi="Arial" w:cs="Arial"/>
        </w:rPr>
      </w:pPr>
    </w:p>
    <w:p w14:paraId="4F6D118A" w14:textId="77777777" w:rsidR="000A4B52" w:rsidRDefault="000A4B52" w:rsidP="007C45F0">
      <w:pPr>
        <w:spacing w:line="360" w:lineRule="auto"/>
        <w:rPr>
          <w:rFonts w:ascii="Arial" w:hAnsi="Arial" w:cs="Arial"/>
        </w:rPr>
      </w:pPr>
    </w:p>
    <w:p w14:paraId="7BD04450" w14:textId="79E5D659" w:rsidR="00A5186D" w:rsidRPr="000A4B52" w:rsidRDefault="006B72B4" w:rsidP="009E574C">
      <w:pPr>
        <w:pStyle w:val="Subtitle"/>
        <w:numPr>
          <w:ilvl w:val="0"/>
          <w:numId w:val="7"/>
        </w:numPr>
        <w:spacing w:line="360" w:lineRule="auto"/>
        <w:rPr>
          <w:rFonts w:ascii="Arial" w:hAnsi="Arial" w:cs="Arial"/>
          <w:b/>
          <w:bCs/>
        </w:rPr>
      </w:pPr>
      <w:r w:rsidRPr="00EA7E8E">
        <w:rPr>
          <w:rFonts w:ascii="Arial" w:hAnsi="Arial" w:cs="Arial"/>
          <w:b/>
          <w:bCs/>
        </w:rPr>
        <w:lastRenderedPageBreak/>
        <w:t>References:</w:t>
      </w:r>
    </w:p>
    <w:p w14:paraId="5E9A620E" w14:textId="7DB309E9" w:rsidR="00576D47" w:rsidRPr="00977871" w:rsidRDefault="00FD0CE4" w:rsidP="00977871">
      <w:pPr>
        <w:pStyle w:val="ListParagraph"/>
        <w:numPr>
          <w:ilvl w:val="0"/>
          <w:numId w:val="9"/>
        </w:numPr>
        <w:spacing w:line="360" w:lineRule="auto"/>
        <w:rPr>
          <w:rFonts w:ascii="Arial" w:hAnsi="Arial" w:cs="Arial"/>
        </w:rPr>
      </w:pPr>
      <w:r w:rsidRPr="00977871">
        <w:rPr>
          <w:rFonts w:ascii="Arial" w:hAnsi="Arial" w:cs="Arial"/>
        </w:rPr>
        <w:t>Provost,F. and Faw</w:t>
      </w:r>
      <w:r w:rsidR="00CA07CB" w:rsidRPr="00977871">
        <w:rPr>
          <w:rFonts w:ascii="Arial" w:hAnsi="Arial" w:cs="Arial"/>
        </w:rPr>
        <w:t xml:space="preserve">cett,T.(2011) </w:t>
      </w:r>
      <w:r w:rsidR="00CA07CB" w:rsidRPr="00977871">
        <w:rPr>
          <w:rFonts w:ascii="Arial" w:hAnsi="Arial" w:cs="Arial"/>
          <w:i/>
          <w:iCs/>
        </w:rPr>
        <w:t>Data science for business</w:t>
      </w:r>
      <w:r w:rsidR="00CA07CB" w:rsidRPr="00977871">
        <w:rPr>
          <w:rFonts w:ascii="Arial" w:hAnsi="Arial" w:cs="Arial"/>
        </w:rPr>
        <w:t>.Mach Learn.</w:t>
      </w:r>
    </w:p>
    <w:p w14:paraId="305FD45F" w14:textId="4B1CF2EB" w:rsidR="00CA07CB" w:rsidRPr="00977871" w:rsidRDefault="00207B16" w:rsidP="00977871">
      <w:pPr>
        <w:pStyle w:val="ListParagraph"/>
        <w:numPr>
          <w:ilvl w:val="0"/>
          <w:numId w:val="9"/>
        </w:numPr>
        <w:spacing w:line="360" w:lineRule="auto"/>
        <w:rPr>
          <w:rFonts w:ascii="Arial" w:hAnsi="Arial" w:cs="Arial"/>
        </w:rPr>
      </w:pPr>
      <w:r>
        <w:rPr>
          <w:rFonts w:ascii="Arial" w:hAnsi="Arial" w:cs="Arial"/>
        </w:rPr>
        <w:t>E</w:t>
      </w:r>
      <w:r w:rsidR="009E19BB" w:rsidRPr="00977871">
        <w:rPr>
          <w:rFonts w:ascii="Arial" w:hAnsi="Arial" w:cs="Arial"/>
        </w:rPr>
        <w:t xml:space="preserve">vans,J.R.(2017) </w:t>
      </w:r>
      <w:r w:rsidR="009E19BB" w:rsidRPr="00977871">
        <w:rPr>
          <w:rFonts w:ascii="Arial" w:hAnsi="Arial" w:cs="Arial"/>
          <w:i/>
          <w:iCs/>
        </w:rPr>
        <w:t>Business analytics :Methods,models and decisions</w:t>
      </w:r>
      <w:r w:rsidR="00966021" w:rsidRPr="00977871">
        <w:rPr>
          <w:rFonts w:ascii="Arial" w:hAnsi="Arial" w:cs="Arial"/>
          <w:i/>
          <w:iCs/>
        </w:rPr>
        <w:t>.</w:t>
      </w:r>
      <w:r w:rsidR="00966021" w:rsidRPr="00977871">
        <w:rPr>
          <w:rFonts w:ascii="Arial" w:hAnsi="Arial" w:cs="Arial"/>
        </w:rPr>
        <w:t>Person .</w:t>
      </w:r>
    </w:p>
    <w:p w14:paraId="38C49499" w14:textId="2348310E" w:rsidR="00966021" w:rsidRPr="00207B16" w:rsidRDefault="000826BC" w:rsidP="00207B16">
      <w:pPr>
        <w:pStyle w:val="ListParagraph"/>
        <w:numPr>
          <w:ilvl w:val="0"/>
          <w:numId w:val="9"/>
        </w:numPr>
        <w:spacing w:line="360" w:lineRule="auto"/>
        <w:rPr>
          <w:rFonts w:ascii="Arial" w:hAnsi="Arial" w:cs="Arial"/>
        </w:rPr>
      </w:pPr>
      <w:r w:rsidRPr="00207B16">
        <w:rPr>
          <w:rFonts w:ascii="Arial" w:hAnsi="Arial" w:cs="Arial"/>
        </w:rPr>
        <w:t xml:space="preserve">Ladles,J.(2019) </w:t>
      </w:r>
      <w:r w:rsidRPr="00207B16">
        <w:rPr>
          <w:rFonts w:ascii="Arial" w:hAnsi="Arial" w:cs="Arial"/>
          <w:i/>
          <w:iCs/>
        </w:rPr>
        <w:t xml:space="preserve">Data </w:t>
      </w:r>
      <w:r w:rsidR="00E10988" w:rsidRPr="00207B16">
        <w:rPr>
          <w:rFonts w:ascii="Arial" w:hAnsi="Arial" w:cs="Arial"/>
          <w:i/>
          <w:iCs/>
        </w:rPr>
        <w:t xml:space="preserve">governance:How to design,deploy and sustain and </w:t>
      </w:r>
      <w:r w:rsidR="005D6682" w:rsidRPr="00207B16">
        <w:rPr>
          <w:rFonts w:ascii="Arial" w:hAnsi="Arial" w:cs="Arial"/>
          <w:i/>
          <w:iCs/>
        </w:rPr>
        <w:t>effective data governance program</w:t>
      </w:r>
      <w:r w:rsidR="005D6682" w:rsidRPr="00207B16">
        <w:rPr>
          <w:rFonts w:ascii="Arial" w:hAnsi="Arial" w:cs="Arial"/>
        </w:rPr>
        <w:t xml:space="preserve">. </w:t>
      </w:r>
      <w:r w:rsidR="00820207" w:rsidRPr="00207B16">
        <w:rPr>
          <w:rFonts w:ascii="Arial" w:hAnsi="Arial" w:cs="Arial"/>
        </w:rPr>
        <w:t>2nd edn.Academic Press.</w:t>
      </w:r>
    </w:p>
    <w:p w14:paraId="33A85853" w14:textId="3236D31B" w:rsidR="00820207" w:rsidRPr="00207B16" w:rsidRDefault="008E1C30" w:rsidP="00207B16">
      <w:pPr>
        <w:pStyle w:val="ListParagraph"/>
        <w:numPr>
          <w:ilvl w:val="0"/>
          <w:numId w:val="10"/>
        </w:numPr>
        <w:spacing w:line="360" w:lineRule="auto"/>
        <w:rPr>
          <w:rFonts w:ascii="Arial" w:hAnsi="Arial" w:cs="Arial"/>
        </w:rPr>
      </w:pPr>
      <w:r w:rsidRPr="00207B16">
        <w:rPr>
          <w:rFonts w:ascii="Arial" w:hAnsi="Arial" w:cs="Arial"/>
        </w:rPr>
        <w:t xml:space="preserve">Berk,K.N. And Carry,P. (1998) </w:t>
      </w:r>
      <w:r w:rsidRPr="00207B16">
        <w:rPr>
          <w:rFonts w:ascii="Arial" w:hAnsi="Arial" w:cs="Arial"/>
          <w:i/>
          <w:iCs/>
        </w:rPr>
        <w:t>Data Analysis with Microsoft Excel</w:t>
      </w:r>
      <w:r w:rsidRPr="00207B16">
        <w:rPr>
          <w:rFonts w:ascii="Arial" w:hAnsi="Arial" w:cs="Arial"/>
        </w:rPr>
        <w:t>. 3</w:t>
      </w:r>
      <w:r w:rsidR="00351264" w:rsidRPr="00207B16">
        <w:rPr>
          <w:rFonts w:ascii="Arial" w:hAnsi="Arial" w:cs="Arial"/>
          <w:vertAlign w:val="superscript"/>
        </w:rPr>
        <w:t>rd</w:t>
      </w:r>
      <w:r w:rsidR="00351264" w:rsidRPr="00207B16">
        <w:rPr>
          <w:rFonts w:ascii="Arial" w:hAnsi="Arial" w:cs="Arial"/>
        </w:rPr>
        <w:t xml:space="preserve"> end.</w:t>
      </w:r>
      <w:r w:rsidR="00232B8D" w:rsidRPr="00207B16">
        <w:rPr>
          <w:rFonts w:ascii="Arial" w:hAnsi="Arial" w:cs="Arial"/>
        </w:rPr>
        <w:t>Duxbury Press.</w:t>
      </w:r>
    </w:p>
    <w:p w14:paraId="470B031D" w14:textId="2ED22CCB" w:rsidR="00232B8D" w:rsidRPr="00207B16" w:rsidRDefault="00232B8D" w:rsidP="00207B16">
      <w:pPr>
        <w:pStyle w:val="ListParagraph"/>
        <w:numPr>
          <w:ilvl w:val="0"/>
          <w:numId w:val="10"/>
        </w:numPr>
        <w:spacing w:line="360" w:lineRule="auto"/>
        <w:rPr>
          <w:rFonts w:ascii="Arial" w:hAnsi="Arial" w:cs="Arial"/>
        </w:rPr>
      </w:pPr>
      <w:r w:rsidRPr="00207B16">
        <w:rPr>
          <w:rFonts w:ascii="Arial" w:hAnsi="Arial" w:cs="Arial"/>
        </w:rPr>
        <w:t>Mon</w:t>
      </w:r>
      <w:r w:rsidR="00207B16" w:rsidRPr="00207B16">
        <w:rPr>
          <w:rFonts w:ascii="Arial" w:hAnsi="Arial" w:cs="Arial"/>
        </w:rPr>
        <w:t>sey</w:t>
      </w:r>
      <w:r w:rsidRPr="00207B16">
        <w:rPr>
          <w:rFonts w:ascii="Arial" w:hAnsi="Arial" w:cs="Arial"/>
        </w:rPr>
        <w:t xml:space="preserve">,M. and Sochan,P.(2015) </w:t>
      </w:r>
      <w:r w:rsidRPr="00207B16">
        <w:rPr>
          <w:rFonts w:ascii="Arial" w:hAnsi="Arial" w:cs="Arial"/>
          <w:i/>
          <w:iCs/>
        </w:rPr>
        <w:t>Tabl</w:t>
      </w:r>
      <w:r w:rsidR="002407B1" w:rsidRPr="00207B16">
        <w:rPr>
          <w:rFonts w:ascii="Arial" w:hAnsi="Arial" w:cs="Arial"/>
          <w:i/>
          <w:iCs/>
        </w:rPr>
        <w:t>eau for Dummies</w:t>
      </w:r>
      <w:r w:rsidR="002407B1" w:rsidRPr="00207B16">
        <w:rPr>
          <w:rFonts w:ascii="Arial" w:hAnsi="Arial" w:cs="Arial"/>
        </w:rPr>
        <w:t>.John Wiley &amp;Sons</w:t>
      </w:r>
    </w:p>
    <w:p w14:paraId="3791C4DB" w14:textId="5F49E3DA" w:rsidR="006B72B4" w:rsidRPr="00977871" w:rsidRDefault="006B72B4" w:rsidP="00B83025">
      <w:pPr>
        <w:spacing w:line="360" w:lineRule="auto"/>
        <w:rPr>
          <w:rFonts w:ascii="Arial" w:hAnsi="Arial" w:cs="Arial"/>
          <w:i/>
          <w:iCs/>
        </w:rPr>
      </w:pPr>
    </w:p>
    <w:sectPr w:rsidR="006B72B4" w:rsidRPr="0097787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BD89F" w14:textId="77777777" w:rsidR="00C81F13" w:rsidRDefault="00C81F13" w:rsidP="004874AB">
      <w:r>
        <w:separator/>
      </w:r>
    </w:p>
  </w:endnote>
  <w:endnote w:type="continuationSeparator" w:id="0">
    <w:p w14:paraId="52FE2E27" w14:textId="77777777" w:rsidR="00C81F13" w:rsidRDefault="00C81F13" w:rsidP="004874AB">
      <w:r>
        <w:continuationSeparator/>
      </w:r>
    </w:p>
  </w:endnote>
  <w:endnote w:type="continuationNotice" w:id="1">
    <w:p w14:paraId="5DE542B4" w14:textId="77777777" w:rsidR="00C81F13" w:rsidRDefault="00C81F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5556948"/>
      <w:docPartObj>
        <w:docPartGallery w:val="Page Numbers (Bottom of Page)"/>
        <w:docPartUnique/>
      </w:docPartObj>
    </w:sdtPr>
    <w:sdtEndPr>
      <w:rPr>
        <w:rStyle w:val="PageNumber"/>
      </w:rPr>
    </w:sdtEndPr>
    <w:sdtContent>
      <w:p w14:paraId="50C017FC" w14:textId="6023E4F0" w:rsidR="005B792B" w:rsidRDefault="005B792B" w:rsidP="00DC6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A033EC" w14:textId="77777777" w:rsidR="005B792B" w:rsidRDefault="005B7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2167814"/>
      <w:docPartObj>
        <w:docPartGallery w:val="Page Numbers (Bottom of Page)"/>
        <w:docPartUnique/>
      </w:docPartObj>
    </w:sdtPr>
    <w:sdtEndPr>
      <w:rPr>
        <w:rStyle w:val="PageNumber"/>
      </w:rPr>
    </w:sdtEndPr>
    <w:sdtContent>
      <w:p w14:paraId="2B16D849" w14:textId="02BEC8FE" w:rsidR="005B792B" w:rsidRDefault="005B792B" w:rsidP="00DC6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642D58" w14:textId="1B391AF6" w:rsidR="00B56883" w:rsidRDefault="00B56883">
    <w:pPr>
      <w:pStyle w:val="Foote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67B70" w14:textId="77777777" w:rsidR="005B792B" w:rsidRDefault="005B7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F1154" w14:textId="77777777" w:rsidR="00C81F13" w:rsidRDefault="00C81F13" w:rsidP="004874AB">
      <w:r>
        <w:separator/>
      </w:r>
    </w:p>
  </w:footnote>
  <w:footnote w:type="continuationSeparator" w:id="0">
    <w:p w14:paraId="7CC709AE" w14:textId="77777777" w:rsidR="00C81F13" w:rsidRDefault="00C81F13" w:rsidP="004874AB">
      <w:r>
        <w:continuationSeparator/>
      </w:r>
    </w:p>
  </w:footnote>
  <w:footnote w:type="continuationNotice" w:id="1">
    <w:p w14:paraId="67FCF5CE" w14:textId="77777777" w:rsidR="00C81F13" w:rsidRDefault="00C81F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C106D" w14:textId="77777777" w:rsidR="005B792B" w:rsidRDefault="005B79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54076" w14:textId="77777777" w:rsidR="005B792B" w:rsidRDefault="005B79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E69EF" w14:textId="77777777" w:rsidR="005B792B" w:rsidRDefault="005B79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1305"/>
    <w:multiLevelType w:val="hybridMultilevel"/>
    <w:tmpl w:val="8FEE3C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CA6859"/>
    <w:multiLevelType w:val="hybridMultilevel"/>
    <w:tmpl w:val="D53C1E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72339B"/>
    <w:multiLevelType w:val="hybridMultilevel"/>
    <w:tmpl w:val="288CF9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90208"/>
    <w:multiLevelType w:val="hybridMultilevel"/>
    <w:tmpl w:val="36B04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25279"/>
    <w:multiLevelType w:val="hybridMultilevel"/>
    <w:tmpl w:val="F72879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032A2"/>
    <w:multiLevelType w:val="hybridMultilevel"/>
    <w:tmpl w:val="7E4A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D15A0"/>
    <w:multiLevelType w:val="hybridMultilevel"/>
    <w:tmpl w:val="B8481F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F14F2E"/>
    <w:multiLevelType w:val="hybridMultilevel"/>
    <w:tmpl w:val="5A141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85609D"/>
    <w:multiLevelType w:val="hybridMultilevel"/>
    <w:tmpl w:val="6FE03D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DC4EBE"/>
    <w:multiLevelType w:val="hybridMultilevel"/>
    <w:tmpl w:val="DD8C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E030C9"/>
    <w:multiLevelType w:val="hybridMultilevel"/>
    <w:tmpl w:val="AEDA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542184">
    <w:abstractNumId w:val="10"/>
  </w:num>
  <w:num w:numId="2" w16cid:durableId="739331343">
    <w:abstractNumId w:val="0"/>
  </w:num>
  <w:num w:numId="3" w16cid:durableId="1125536527">
    <w:abstractNumId w:val="7"/>
  </w:num>
  <w:num w:numId="4" w16cid:durableId="1634603549">
    <w:abstractNumId w:val="1"/>
  </w:num>
  <w:num w:numId="5" w16cid:durableId="1903368828">
    <w:abstractNumId w:val="5"/>
  </w:num>
  <w:num w:numId="6" w16cid:durableId="1578201813">
    <w:abstractNumId w:val="3"/>
  </w:num>
  <w:num w:numId="7" w16cid:durableId="2052724496">
    <w:abstractNumId w:val="9"/>
  </w:num>
  <w:num w:numId="8" w16cid:durableId="1276862906">
    <w:abstractNumId w:val="8"/>
  </w:num>
  <w:num w:numId="9" w16cid:durableId="1445616897">
    <w:abstractNumId w:val="4"/>
  </w:num>
  <w:num w:numId="10" w16cid:durableId="481197182">
    <w:abstractNumId w:val="6"/>
  </w:num>
  <w:num w:numId="11" w16cid:durableId="289475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B4"/>
    <w:rsid w:val="00013EDC"/>
    <w:rsid w:val="00016244"/>
    <w:rsid w:val="000539BA"/>
    <w:rsid w:val="00067A8C"/>
    <w:rsid w:val="000826BC"/>
    <w:rsid w:val="00086B6F"/>
    <w:rsid w:val="000920DF"/>
    <w:rsid w:val="00094A91"/>
    <w:rsid w:val="000A4B52"/>
    <w:rsid w:val="000B1612"/>
    <w:rsid w:val="000B7221"/>
    <w:rsid w:val="000D4FF5"/>
    <w:rsid w:val="000F4FB9"/>
    <w:rsid w:val="0010171D"/>
    <w:rsid w:val="001230AF"/>
    <w:rsid w:val="00131295"/>
    <w:rsid w:val="00136F35"/>
    <w:rsid w:val="00146A95"/>
    <w:rsid w:val="00150F7F"/>
    <w:rsid w:val="00151DDA"/>
    <w:rsid w:val="00170CD3"/>
    <w:rsid w:val="00177220"/>
    <w:rsid w:val="001802AB"/>
    <w:rsid w:val="001830B0"/>
    <w:rsid w:val="0018404A"/>
    <w:rsid w:val="00192557"/>
    <w:rsid w:val="001B7AB5"/>
    <w:rsid w:val="001B7C8D"/>
    <w:rsid w:val="001C5A57"/>
    <w:rsid w:val="001C6563"/>
    <w:rsid w:val="001D2699"/>
    <w:rsid w:val="002055C0"/>
    <w:rsid w:val="00207B16"/>
    <w:rsid w:val="00215504"/>
    <w:rsid w:val="00225EFD"/>
    <w:rsid w:val="00232B8D"/>
    <w:rsid w:val="002407B1"/>
    <w:rsid w:val="002505E8"/>
    <w:rsid w:val="002A5401"/>
    <w:rsid w:val="002B7AE4"/>
    <w:rsid w:val="002C5850"/>
    <w:rsid w:val="00301B9A"/>
    <w:rsid w:val="00316FFE"/>
    <w:rsid w:val="00323F3D"/>
    <w:rsid w:val="003273F7"/>
    <w:rsid w:val="00351264"/>
    <w:rsid w:val="003777A5"/>
    <w:rsid w:val="003B053D"/>
    <w:rsid w:val="003D6F0E"/>
    <w:rsid w:val="003F2DD5"/>
    <w:rsid w:val="00427F4A"/>
    <w:rsid w:val="0043117E"/>
    <w:rsid w:val="00433C88"/>
    <w:rsid w:val="00434775"/>
    <w:rsid w:val="0046003A"/>
    <w:rsid w:val="0046678B"/>
    <w:rsid w:val="004874AB"/>
    <w:rsid w:val="004C5936"/>
    <w:rsid w:val="004C7F7A"/>
    <w:rsid w:val="004E0DCF"/>
    <w:rsid w:val="004E513A"/>
    <w:rsid w:val="004F7939"/>
    <w:rsid w:val="005008EA"/>
    <w:rsid w:val="0050683D"/>
    <w:rsid w:val="005142B0"/>
    <w:rsid w:val="00576D47"/>
    <w:rsid w:val="005B70B9"/>
    <w:rsid w:val="005B792B"/>
    <w:rsid w:val="005D0770"/>
    <w:rsid w:val="005D6682"/>
    <w:rsid w:val="005F38AF"/>
    <w:rsid w:val="005F6011"/>
    <w:rsid w:val="00602291"/>
    <w:rsid w:val="00613E60"/>
    <w:rsid w:val="00647F27"/>
    <w:rsid w:val="00670497"/>
    <w:rsid w:val="0069039D"/>
    <w:rsid w:val="006A07B1"/>
    <w:rsid w:val="006B32EE"/>
    <w:rsid w:val="006B72B4"/>
    <w:rsid w:val="006C0EE1"/>
    <w:rsid w:val="006E326D"/>
    <w:rsid w:val="006F4114"/>
    <w:rsid w:val="006F64B0"/>
    <w:rsid w:val="0072108C"/>
    <w:rsid w:val="007374D0"/>
    <w:rsid w:val="0076430F"/>
    <w:rsid w:val="0078261B"/>
    <w:rsid w:val="007A447D"/>
    <w:rsid w:val="007C45F0"/>
    <w:rsid w:val="007D258D"/>
    <w:rsid w:val="007E3BEC"/>
    <w:rsid w:val="00801BB9"/>
    <w:rsid w:val="00805D29"/>
    <w:rsid w:val="00810FF7"/>
    <w:rsid w:val="00820207"/>
    <w:rsid w:val="0082790C"/>
    <w:rsid w:val="00875217"/>
    <w:rsid w:val="008B07A7"/>
    <w:rsid w:val="008B5DAB"/>
    <w:rsid w:val="008C441F"/>
    <w:rsid w:val="008D04A9"/>
    <w:rsid w:val="008E1C30"/>
    <w:rsid w:val="0090462E"/>
    <w:rsid w:val="00966021"/>
    <w:rsid w:val="00977871"/>
    <w:rsid w:val="00986089"/>
    <w:rsid w:val="009E19BB"/>
    <w:rsid w:val="009E574C"/>
    <w:rsid w:val="00A010BC"/>
    <w:rsid w:val="00A10086"/>
    <w:rsid w:val="00A10F4B"/>
    <w:rsid w:val="00A16F9C"/>
    <w:rsid w:val="00A5186D"/>
    <w:rsid w:val="00A53FC4"/>
    <w:rsid w:val="00A620BB"/>
    <w:rsid w:val="00A77F22"/>
    <w:rsid w:val="00A97F7E"/>
    <w:rsid w:val="00AC3B54"/>
    <w:rsid w:val="00AD64D3"/>
    <w:rsid w:val="00B10DB7"/>
    <w:rsid w:val="00B56883"/>
    <w:rsid w:val="00B60CCD"/>
    <w:rsid w:val="00B83025"/>
    <w:rsid w:val="00B94BA4"/>
    <w:rsid w:val="00BC4F19"/>
    <w:rsid w:val="00C00FD6"/>
    <w:rsid w:val="00C33D15"/>
    <w:rsid w:val="00C414F0"/>
    <w:rsid w:val="00C51BCF"/>
    <w:rsid w:val="00C61E7E"/>
    <w:rsid w:val="00C64845"/>
    <w:rsid w:val="00C76282"/>
    <w:rsid w:val="00C77555"/>
    <w:rsid w:val="00C81F13"/>
    <w:rsid w:val="00C8773D"/>
    <w:rsid w:val="00CA0783"/>
    <w:rsid w:val="00CA07CB"/>
    <w:rsid w:val="00CB5714"/>
    <w:rsid w:val="00CC451B"/>
    <w:rsid w:val="00CD1012"/>
    <w:rsid w:val="00CF3B3D"/>
    <w:rsid w:val="00D25160"/>
    <w:rsid w:val="00D326B7"/>
    <w:rsid w:val="00D375F6"/>
    <w:rsid w:val="00D6704C"/>
    <w:rsid w:val="00D67F8F"/>
    <w:rsid w:val="00D720B8"/>
    <w:rsid w:val="00D77022"/>
    <w:rsid w:val="00DC5A6F"/>
    <w:rsid w:val="00DD445A"/>
    <w:rsid w:val="00DD6FB8"/>
    <w:rsid w:val="00DE657B"/>
    <w:rsid w:val="00DF3930"/>
    <w:rsid w:val="00DF41C9"/>
    <w:rsid w:val="00E0276C"/>
    <w:rsid w:val="00E10988"/>
    <w:rsid w:val="00E43217"/>
    <w:rsid w:val="00E47BA7"/>
    <w:rsid w:val="00E5235F"/>
    <w:rsid w:val="00E81047"/>
    <w:rsid w:val="00E95A1C"/>
    <w:rsid w:val="00E979DC"/>
    <w:rsid w:val="00EA23A5"/>
    <w:rsid w:val="00EA7E8E"/>
    <w:rsid w:val="00ED3FEF"/>
    <w:rsid w:val="00ED44A3"/>
    <w:rsid w:val="00F07F06"/>
    <w:rsid w:val="00F24730"/>
    <w:rsid w:val="00F5669E"/>
    <w:rsid w:val="00F94D28"/>
    <w:rsid w:val="00F96D75"/>
    <w:rsid w:val="00FB3FE9"/>
    <w:rsid w:val="00FB69CE"/>
    <w:rsid w:val="00FD0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E305A"/>
  <w15:chartTrackingRefBased/>
  <w15:docId w15:val="{91E4872A-5CFE-3B43-9E6A-79BA66FD0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A1C"/>
    <w:pPr>
      <w:ind w:left="720"/>
      <w:contextualSpacing/>
    </w:pPr>
  </w:style>
  <w:style w:type="paragraph" w:styleId="Header">
    <w:name w:val="header"/>
    <w:basedOn w:val="Normal"/>
    <w:link w:val="HeaderChar"/>
    <w:uiPriority w:val="99"/>
    <w:unhideWhenUsed/>
    <w:rsid w:val="004874AB"/>
    <w:pPr>
      <w:tabs>
        <w:tab w:val="center" w:pos="4513"/>
        <w:tab w:val="right" w:pos="9026"/>
      </w:tabs>
    </w:pPr>
  </w:style>
  <w:style w:type="character" w:customStyle="1" w:styleId="HeaderChar">
    <w:name w:val="Header Char"/>
    <w:basedOn w:val="DefaultParagraphFont"/>
    <w:link w:val="Header"/>
    <w:uiPriority w:val="99"/>
    <w:rsid w:val="004874AB"/>
  </w:style>
  <w:style w:type="paragraph" w:styleId="Footer">
    <w:name w:val="footer"/>
    <w:basedOn w:val="Normal"/>
    <w:link w:val="FooterChar"/>
    <w:uiPriority w:val="99"/>
    <w:unhideWhenUsed/>
    <w:rsid w:val="004874AB"/>
    <w:pPr>
      <w:tabs>
        <w:tab w:val="center" w:pos="4513"/>
        <w:tab w:val="right" w:pos="9026"/>
      </w:tabs>
    </w:pPr>
  </w:style>
  <w:style w:type="character" w:customStyle="1" w:styleId="FooterChar">
    <w:name w:val="Footer Char"/>
    <w:basedOn w:val="DefaultParagraphFont"/>
    <w:link w:val="Footer"/>
    <w:uiPriority w:val="99"/>
    <w:rsid w:val="004874AB"/>
  </w:style>
  <w:style w:type="paragraph" w:styleId="Title">
    <w:name w:val="Title"/>
    <w:basedOn w:val="Normal"/>
    <w:next w:val="Normal"/>
    <w:link w:val="TitleChar"/>
    <w:uiPriority w:val="10"/>
    <w:qFormat/>
    <w:rsid w:val="0043477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7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775"/>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434775"/>
    <w:rPr>
      <w:color w:val="5A5A5A" w:themeColor="text1" w:themeTint="A5"/>
      <w:spacing w:val="15"/>
    </w:rPr>
  </w:style>
  <w:style w:type="character" w:styleId="PageNumber">
    <w:name w:val="page number"/>
    <w:basedOn w:val="DefaultParagraphFont"/>
    <w:uiPriority w:val="99"/>
    <w:semiHidden/>
    <w:unhideWhenUsed/>
    <w:rsid w:val="005B7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1408</Words>
  <Characters>8032</Characters>
  <Application>Microsoft Office Word</Application>
  <DocSecurity>0</DocSecurity>
  <Lines>66</Lines>
  <Paragraphs>18</Paragraphs>
  <ScaleCrop>false</ScaleCrop>
  <Company/>
  <LinksUpToDate>false</LinksUpToDate>
  <CharactersWithSpaces>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 (2130326)</dc:creator>
  <cp:keywords/>
  <dc:description/>
  <cp:lastModifiedBy>Ana Moldovanu (2130326)</cp:lastModifiedBy>
  <cp:revision>2</cp:revision>
  <dcterms:created xsi:type="dcterms:W3CDTF">2023-11-20T10:55:00Z</dcterms:created>
  <dcterms:modified xsi:type="dcterms:W3CDTF">2023-11-20T10:55:00Z</dcterms:modified>
</cp:coreProperties>
</file>