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2127969"/>
        <w:docPartObj>
          <w:docPartGallery w:val="Cover Pages"/>
          <w:docPartUnique/>
        </w:docPartObj>
      </w:sdtPr>
      <w:sdtEndPr>
        <w:rPr>
          <w:rFonts w:ascii="Arial" w:hAnsi="Arial" w:cs="Arial"/>
          <w:sz w:val="24"/>
        </w:rPr>
      </w:sdtEndPr>
      <w:sdtContent>
        <w:p w:rsidR="00795B94" w:rsidRDefault="00795B94">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795B94" w:rsidRDefault="00795B94">
                                      <w:pPr>
                                        <w:pStyle w:val="NoSpacing"/>
                                        <w:spacing w:before="120"/>
                                        <w:jc w:val="center"/>
                                        <w:rPr>
                                          <w:color w:val="FFFFFF" w:themeColor="background1"/>
                                        </w:rPr>
                                      </w:pPr>
                                      <w:r>
                                        <w:rPr>
                                          <w:color w:val="FFFFFF" w:themeColor="background1"/>
                                        </w:rPr>
                                        <w:t>Dan Elkin (1906138)</w:t>
                                      </w:r>
                                    </w:p>
                                  </w:sdtContent>
                                </w:sdt>
                                <w:p w:rsidR="00795B94" w:rsidRDefault="00795B9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95B94" w:rsidRDefault="00795B9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sports marketing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795B94" w:rsidRDefault="00795B94">
                                <w:pPr>
                                  <w:pStyle w:val="NoSpacing"/>
                                  <w:spacing w:before="120"/>
                                  <w:jc w:val="center"/>
                                  <w:rPr>
                                    <w:color w:val="FFFFFF" w:themeColor="background1"/>
                                  </w:rPr>
                                </w:pPr>
                                <w:r>
                                  <w:rPr>
                                    <w:color w:val="FFFFFF" w:themeColor="background1"/>
                                  </w:rPr>
                                  <w:t>Dan Elkin (1906138)</w:t>
                                </w:r>
                              </w:p>
                            </w:sdtContent>
                          </w:sdt>
                          <w:p w:rsidR="00795B94" w:rsidRDefault="00795B9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95B94" w:rsidRDefault="00795B9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sports marketing</w:t>
                                </w:r>
                              </w:p>
                            </w:sdtContent>
                          </w:sdt>
                        </w:txbxContent>
                      </v:textbox>
                    </v:shape>
                    <w10:wrap anchorx="page" anchory="page"/>
                  </v:group>
                </w:pict>
              </mc:Fallback>
            </mc:AlternateContent>
          </w:r>
        </w:p>
        <w:p w:rsidR="00795B94" w:rsidRDefault="00795B94">
          <w:pPr>
            <w:rPr>
              <w:rFonts w:ascii="Arial" w:hAnsi="Arial" w:cs="Arial"/>
              <w:sz w:val="24"/>
            </w:rPr>
          </w:pPr>
          <w:r>
            <w:rPr>
              <w:rFonts w:ascii="Arial" w:hAnsi="Arial" w:cs="Arial"/>
              <w:sz w:val="24"/>
            </w:rPr>
            <w:br w:type="page"/>
          </w:r>
        </w:p>
      </w:sdtContent>
    </w:sdt>
    <w:p w:rsidR="00E54876" w:rsidRPr="00795B94" w:rsidRDefault="00795B94" w:rsidP="00E873D8">
      <w:pPr>
        <w:spacing w:line="360" w:lineRule="auto"/>
        <w:rPr>
          <w:rFonts w:ascii="Arial" w:hAnsi="Arial" w:cs="Arial"/>
          <w:b/>
          <w:sz w:val="24"/>
          <w:u w:val="single"/>
        </w:rPr>
      </w:pPr>
      <w:r w:rsidRPr="00795B94">
        <w:rPr>
          <w:rFonts w:ascii="Arial" w:hAnsi="Arial" w:cs="Arial"/>
          <w:b/>
          <w:sz w:val="24"/>
          <w:u w:val="single"/>
        </w:rPr>
        <w:lastRenderedPageBreak/>
        <w:t>Contents</w:t>
      </w:r>
    </w:p>
    <w:p w:rsidR="00795B94" w:rsidRPr="00795B94" w:rsidRDefault="00795B94" w:rsidP="00E873D8">
      <w:pPr>
        <w:spacing w:line="360" w:lineRule="auto"/>
        <w:rPr>
          <w:rFonts w:ascii="Arial" w:hAnsi="Arial" w:cs="Arial"/>
          <w:b/>
          <w:sz w:val="24"/>
        </w:rPr>
      </w:pPr>
      <w:r w:rsidRPr="00795B94">
        <w:rPr>
          <w:rFonts w:ascii="Arial" w:hAnsi="Arial" w:cs="Arial"/>
          <w:b/>
          <w:sz w:val="24"/>
        </w:rPr>
        <w:t>Introduction</w:t>
      </w:r>
    </w:p>
    <w:p w:rsidR="00795B94" w:rsidRDefault="00795B94" w:rsidP="00795B94">
      <w:pPr>
        <w:pStyle w:val="ListParagraph"/>
        <w:numPr>
          <w:ilvl w:val="0"/>
          <w:numId w:val="1"/>
        </w:numPr>
        <w:spacing w:line="360" w:lineRule="auto"/>
        <w:rPr>
          <w:rFonts w:ascii="Arial" w:hAnsi="Arial" w:cs="Arial"/>
          <w:sz w:val="24"/>
        </w:rPr>
      </w:pPr>
      <w:r>
        <w:rPr>
          <w:rFonts w:ascii="Arial" w:hAnsi="Arial" w:cs="Arial"/>
          <w:sz w:val="24"/>
        </w:rPr>
        <w:t>Traditional</w:t>
      </w:r>
    </w:p>
    <w:p w:rsidR="00795B94" w:rsidRPr="00795B94" w:rsidRDefault="00795B94" w:rsidP="00795B94">
      <w:pPr>
        <w:pStyle w:val="ListParagraph"/>
        <w:numPr>
          <w:ilvl w:val="0"/>
          <w:numId w:val="1"/>
        </w:numPr>
        <w:spacing w:line="360" w:lineRule="auto"/>
        <w:rPr>
          <w:rFonts w:ascii="Arial" w:hAnsi="Arial" w:cs="Arial"/>
          <w:sz w:val="24"/>
        </w:rPr>
      </w:pPr>
      <w:r>
        <w:rPr>
          <w:rFonts w:ascii="Arial" w:hAnsi="Arial" w:cs="Arial"/>
          <w:sz w:val="24"/>
        </w:rPr>
        <w:t>Contemporary</w:t>
      </w:r>
    </w:p>
    <w:p w:rsidR="00795B94" w:rsidRDefault="00795B94" w:rsidP="00795B94">
      <w:pPr>
        <w:spacing w:line="360" w:lineRule="auto"/>
        <w:rPr>
          <w:rFonts w:ascii="Arial" w:hAnsi="Arial" w:cs="Arial"/>
          <w:b/>
          <w:sz w:val="24"/>
        </w:rPr>
      </w:pPr>
      <w:r w:rsidRPr="00795B94">
        <w:rPr>
          <w:rFonts w:ascii="Arial" w:hAnsi="Arial" w:cs="Arial"/>
          <w:b/>
          <w:sz w:val="24"/>
        </w:rPr>
        <w:t>Public/Private/Non-profit</w:t>
      </w:r>
      <w:r>
        <w:rPr>
          <w:rFonts w:ascii="Arial" w:hAnsi="Arial" w:cs="Arial"/>
          <w:b/>
          <w:sz w:val="24"/>
        </w:rPr>
        <w:t xml:space="preserve"> sectors</w:t>
      </w:r>
    </w:p>
    <w:p w:rsidR="00795B94" w:rsidRDefault="00C021DB" w:rsidP="00C021DB">
      <w:pPr>
        <w:pStyle w:val="ListParagraph"/>
        <w:numPr>
          <w:ilvl w:val="0"/>
          <w:numId w:val="3"/>
        </w:numPr>
        <w:spacing w:line="360" w:lineRule="auto"/>
        <w:rPr>
          <w:rFonts w:ascii="Arial" w:hAnsi="Arial" w:cs="Arial"/>
          <w:b/>
          <w:sz w:val="24"/>
        </w:rPr>
      </w:pPr>
      <w:r>
        <w:rPr>
          <w:rFonts w:ascii="Arial" w:hAnsi="Arial" w:cs="Arial"/>
          <w:b/>
          <w:sz w:val="24"/>
        </w:rPr>
        <w:t>Leisure centre</w:t>
      </w:r>
    </w:p>
    <w:p w:rsidR="00C021DB" w:rsidRDefault="00C021DB" w:rsidP="00C021DB">
      <w:pPr>
        <w:pStyle w:val="ListParagraph"/>
        <w:numPr>
          <w:ilvl w:val="0"/>
          <w:numId w:val="3"/>
        </w:numPr>
        <w:spacing w:line="360" w:lineRule="auto"/>
        <w:rPr>
          <w:rFonts w:ascii="Arial" w:hAnsi="Arial" w:cs="Arial"/>
          <w:b/>
          <w:sz w:val="24"/>
        </w:rPr>
      </w:pPr>
      <w:r>
        <w:rPr>
          <w:rFonts w:ascii="Arial" w:hAnsi="Arial" w:cs="Arial"/>
          <w:b/>
          <w:sz w:val="24"/>
        </w:rPr>
        <w:t>David Lloyds</w:t>
      </w:r>
    </w:p>
    <w:p w:rsidR="00C021DB" w:rsidRPr="00C021DB" w:rsidRDefault="00C021DB" w:rsidP="00C021DB">
      <w:pPr>
        <w:pStyle w:val="ListParagraph"/>
        <w:numPr>
          <w:ilvl w:val="0"/>
          <w:numId w:val="3"/>
        </w:numPr>
        <w:spacing w:line="360" w:lineRule="auto"/>
        <w:rPr>
          <w:rFonts w:ascii="Arial" w:hAnsi="Arial" w:cs="Arial"/>
          <w:b/>
          <w:sz w:val="24"/>
        </w:rPr>
      </w:pPr>
      <w:r>
        <w:rPr>
          <w:rFonts w:ascii="Arial" w:hAnsi="Arial" w:cs="Arial"/>
          <w:b/>
          <w:sz w:val="24"/>
        </w:rPr>
        <w:t>Premiership football club</w:t>
      </w:r>
    </w:p>
    <w:p w:rsidR="00795B94" w:rsidRDefault="00795B94" w:rsidP="00795B94">
      <w:pPr>
        <w:spacing w:line="360" w:lineRule="auto"/>
        <w:rPr>
          <w:rFonts w:ascii="Arial" w:hAnsi="Arial" w:cs="Arial"/>
          <w:b/>
          <w:sz w:val="24"/>
        </w:rPr>
      </w:pPr>
      <w:r>
        <w:rPr>
          <w:rFonts w:ascii="Arial" w:hAnsi="Arial" w:cs="Arial"/>
          <w:b/>
          <w:sz w:val="24"/>
        </w:rPr>
        <w:t>The 7p’s</w:t>
      </w:r>
    </w:p>
    <w:p w:rsidR="00795B94" w:rsidRPr="00C021DB" w:rsidRDefault="00C021DB" w:rsidP="00C021DB">
      <w:pPr>
        <w:pStyle w:val="ListParagraph"/>
        <w:numPr>
          <w:ilvl w:val="0"/>
          <w:numId w:val="5"/>
        </w:numPr>
        <w:spacing w:line="360" w:lineRule="auto"/>
        <w:rPr>
          <w:rFonts w:ascii="Arial" w:hAnsi="Arial" w:cs="Arial"/>
          <w:b/>
          <w:sz w:val="24"/>
        </w:rPr>
      </w:pPr>
      <w:r>
        <w:rPr>
          <w:rFonts w:ascii="Arial" w:hAnsi="Arial" w:cs="Arial"/>
          <w:b/>
          <w:sz w:val="24"/>
        </w:rPr>
        <w:t>Marketing mix</w:t>
      </w:r>
    </w:p>
    <w:p w:rsidR="00795B94" w:rsidRDefault="00795B94" w:rsidP="00795B94">
      <w:pPr>
        <w:spacing w:line="360" w:lineRule="auto"/>
        <w:rPr>
          <w:rFonts w:ascii="Arial" w:hAnsi="Arial" w:cs="Arial"/>
          <w:b/>
          <w:sz w:val="24"/>
        </w:rPr>
      </w:pPr>
      <w:r>
        <w:rPr>
          <w:rFonts w:ascii="Arial" w:hAnsi="Arial" w:cs="Arial"/>
          <w:b/>
          <w:sz w:val="24"/>
        </w:rPr>
        <w:t>SWOT and PEST analysis</w:t>
      </w:r>
    </w:p>
    <w:p w:rsidR="00C021DB" w:rsidRPr="00795B94" w:rsidRDefault="00C021DB" w:rsidP="00795B94">
      <w:pPr>
        <w:spacing w:line="360" w:lineRule="auto"/>
        <w:rPr>
          <w:rFonts w:ascii="Arial" w:hAnsi="Arial" w:cs="Arial"/>
          <w:b/>
          <w:sz w:val="24"/>
        </w:rPr>
      </w:pPr>
      <w:r>
        <w:rPr>
          <w:rFonts w:ascii="Arial" w:hAnsi="Arial" w:cs="Arial"/>
          <w:b/>
          <w:sz w:val="24"/>
        </w:rPr>
        <w:t>Conclusion</w:t>
      </w: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Default="00795B94" w:rsidP="00E873D8">
      <w:pPr>
        <w:spacing w:line="360" w:lineRule="auto"/>
        <w:rPr>
          <w:rFonts w:ascii="Arial" w:hAnsi="Arial" w:cs="Arial"/>
          <w:sz w:val="24"/>
        </w:rPr>
      </w:pPr>
    </w:p>
    <w:p w:rsidR="00795B94" w:rsidRPr="00E873D8" w:rsidRDefault="00795B94" w:rsidP="00E873D8">
      <w:pPr>
        <w:spacing w:line="360" w:lineRule="auto"/>
        <w:rPr>
          <w:rFonts w:ascii="Arial" w:hAnsi="Arial" w:cs="Arial"/>
          <w:sz w:val="24"/>
        </w:rPr>
      </w:pPr>
    </w:p>
    <w:p w:rsidR="00E54876" w:rsidRPr="00795B94" w:rsidRDefault="00E873D8" w:rsidP="00E873D8">
      <w:pPr>
        <w:spacing w:line="360" w:lineRule="auto"/>
        <w:rPr>
          <w:rFonts w:ascii="Arial" w:hAnsi="Arial" w:cs="Arial"/>
          <w:b/>
          <w:sz w:val="24"/>
          <w:u w:val="single"/>
        </w:rPr>
      </w:pPr>
      <w:r w:rsidRPr="00795B94">
        <w:rPr>
          <w:rFonts w:ascii="Arial" w:hAnsi="Arial" w:cs="Arial"/>
          <w:b/>
          <w:sz w:val="24"/>
          <w:u w:val="single"/>
        </w:rPr>
        <w:t>Introduction</w:t>
      </w:r>
    </w:p>
    <w:p w:rsidR="006C1211" w:rsidRPr="00E873D8" w:rsidRDefault="00E54876" w:rsidP="00E873D8">
      <w:pPr>
        <w:spacing w:line="360" w:lineRule="auto"/>
        <w:rPr>
          <w:rFonts w:ascii="Arial" w:hAnsi="Arial" w:cs="Arial"/>
          <w:sz w:val="24"/>
        </w:rPr>
      </w:pPr>
      <w:r w:rsidRPr="00E873D8">
        <w:rPr>
          <w:rFonts w:ascii="Arial" w:hAnsi="Arial" w:cs="Arial"/>
          <w:sz w:val="24"/>
        </w:rPr>
        <w:t xml:space="preserve">Marketing in today’s society is advertising and selling a particular product or service. In the sports world, sports marketing is very important and crucial for a variety of different stakeholders. </w:t>
      </w:r>
      <w:r w:rsidR="00C13560" w:rsidRPr="00E873D8">
        <w:rPr>
          <w:rFonts w:ascii="Arial" w:hAnsi="Arial" w:cs="Arial"/>
          <w:sz w:val="24"/>
        </w:rPr>
        <w:t xml:space="preserve">My definition of sports marketing is the advertising and selling of products using an athlete or team. </w:t>
      </w:r>
      <w:r w:rsidR="001629DA" w:rsidRPr="00E873D8">
        <w:rPr>
          <w:rFonts w:ascii="Arial" w:hAnsi="Arial" w:cs="Arial"/>
          <w:sz w:val="24"/>
        </w:rPr>
        <w:t xml:space="preserve">From a business perspective, it is essential that the athlete or team is performing at its absolute best as this will affect the amount of money that the business will earn. For example, if a player is performing well, the sales of the merchandise based around the player will increase and also make them more appealing, allowing for price of player to be increased for other teams around the world who may want to bid on the player. </w:t>
      </w:r>
      <w:r w:rsidR="00C13560" w:rsidRPr="00E873D8">
        <w:rPr>
          <w:rFonts w:ascii="Arial" w:hAnsi="Arial" w:cs="Arial"/>
          <w:sz w:val="24"/>
        </w:rPr>
        <w:t xml:space="preserve">We can see sports marketing virtually everywhere we look these days as the huge amounts of money these businesses pump into promoting and advertising their brands. </w:t>
      </w:r>
      <w:r w:rsidR="00FD024A" w:rsidRPr="00E873D8">
        <w:rPr>
          <w:rFonts w:ascii="Arial" w:hAnsi="Arial" w:cs="Arial"/>
          <w:sz w:val="24"/>
        </w:rPr>
        <w:t>There are two main ways of marketing that are used, traditional and contemp</w:t>
      </w:r>
      <w:r w:rsidR="006C1211" w:rsidRPr="00E873D8">
        <w:rPr>
          <w:rFonts w:ascii="Arial" w:hAnsi="Arial" w:cs="Arial"/>
          <w:sz w:val="24"/>
        </w:rPr>
        <w:t>or</w:t>
      </w:r>
      <w:r w:rsidR="00FD024A" w:rsidRPr="00E873D8">
        <w:rPr>
          <w:rFonts w:ascii="Arial" w:hAnsi="Arial" w:cs="Arial"/>
          <w:sz w:val="24"/>
        </w:rPr>
        <w:t xml:space="preserve">y. Traditional marketing as quoted by </w:t>
      </w:r>
      <w:r w:rsidR="006C1211" w:rsidRPr="00E873D8">
        <w:rPr>
          <w:rFonts w:ascii="Arial" w:hAnsi="Arial" w:cs="Arial"/>
          <w:sz w:val="24"/>
        </w:rPr>
        <w:t>Williamson [2020] ‘is an umbrella term that covers the wide array of advertising channels we see daily. These may include print media, billboard and TV advertising, flyer and poster campaigns and radio broadcast advertising’. This format of marketing used to be the main strategy businesses would focus on. However, this has shifted these days as the use of media has been seen to be the most efficient and useful strategy of marketing. Contemp</w:t>
      </w:r>
      <w:r w:rsidR="00795B94">
        <w:rPr>
          <w:rFonts w:ascii="Arial" w:hAnsi="Arial" w:cs="Arial"/>
          <w:sz w:val="24"/>
        </w:rPr>
        <w:t>ora</w:t>
      </w:r>
      <w:r w:rsidR="006C1211" w:rsidRPr="00E873D8">
        <w:rPr>
          <w:rFonts w:ascii="Arial" w:hAnsi="Arial" w:cs="Arial"/>
          <w:sz w:val="24"/>
        </w:rPr>
        <w:t xml:space="preserve">ry marketing also quoted by Williamson [2020] ‘refers to theories that stress the importance of customer orientation versus the traditional market orientation. They are strategies that, when implemented, offer greater support for their client base with a product range that varies depending on what the target market desires. Rather than what the company wants them to have’. </w:t>
      </w:r>
      <w:r w:rsidR="00BE3B1D" w:rsidRPr="00E873D8">
        <w:rPr>
          <w:rFonts w:ascii="Arial" w:hAnsi="Arial" w:cs="Arial"/>
          <w:sz w:val="24"/>
        </w:rPr>
        <w:t xml:space="preserve">For example, a club releases different styles and varieties of merchandise that accommodate different purposes. Some of the merchandise may be completely irrelevant to the actual sport like a scarf or pen, but due to branding strategies these businesses are able to benefit massively as people pay for the logo. </w:t>
      </w:r>
    </w:p>
    <w:p w:rsidR="00E570D3" w:rsidRPr="00E873D8" w:rsidRDefault="00E873D8" w:rsidP="00E873D8">
      <w:pPr>
        <w:spacing w:line="360" w:lineRule="auto"/>
        <w:rPr>
          <w:rFonts w:ascii="Arial" w:hAnsi="Arial" w:cs="Arial"/>
          <w:b/>
          <w:sz w:val="24"/>
          <w:u w:val="single"/>
        </w:rPr>
      </w:pPr>
      <w:r w:rsidRPr="00E873D8">
        <w:rPr>
          <w:rFonts w:ascii="Arial" w:hAnsi="Arial" w:cs="Arial"/>
          <w:b/>
          <w:sz w:val="24"/>
          <w:u w:val="single"/>
        </w:rPr>
        <w:t>Public/Private/Non-profit sectors</w:t>
      </w:r>
    </w:p>
    <w:p w:rsidR="00E54876" w:rsidRPr="00E873D8" w:rsidRDefault="00E570D3" w:rsidP="00E873D8">
      <w:pPr>
        <w:spacing w:line="360" w:lineRule="auto"/>
        <w:rPr>
          <w:rFonts w:ascii="Arial" w:hAnsi="Arial" w:cs="Arial"/>
          <w:sz w:val="24"/>
        </w:rPr>
      </w:pPr>
      <w:r w:rsidRPr="00E873D8">
        <w:rPr>
          <w:rFonts w:ascii="Arial" w:hAnsi="Arial" w:cs="Arial"/>
          <w:sz w:val="24"/>
        </w:rPr>
        <w:lastRenderedPageBreak/>
        <w:t xml:space="preserve">The three different sectors that rely on sports marketing are public, private and non-profit organisations. </w:t>
      </w:r>
      <w:r w:rsidR="00651C28" w:rsidRPr="00E873D8">
        <w:rPr>
          <w:rFonts w:ascii="Arial" w:hAnsi="Arial" w:cs="Arial"/>
          <w:sz w:val="24"/>
        </w:rPr>
        <w:t xml:space="preserve">The public sector is completely controlled by the government. </w:t>
      </w:r>
      <w:r w:rsidR="0011536A" w:rsidRPr="00E873D8">
        <w:rPr>
          <w:rFonts w:ascii="Arial" w:hAnsi="Arial" w:cs="Arial"/>
          <w:sz w:val="24"/>
        </w:rPr>
        <w:t>An example that would use sports marketing in the public sector would be a leisure centre run by the local government. In Carmarthenshire, the local council has produced a programme called Actif Sir Gar which aims</w:t>
      </w:r>
      <w:r w:rsidR="00651C28" w:rsidRPr="00E873D8">
        <w:rPr>
          <w:rFonts w:ascii="Arial" w:hAnsi="Arial" w:cs="Arial"/>
          <w:sz w:val="24"/>
        </w:rPr>
        <w:t xml:space="preserve"> to make ‘More people</w:t>
      </w:r>
      <w:r w:rsidR="00F41AE9" w:rsidRPr="00E873D8">
        <w:rPr>
          <w:rFonts w:ascii="Arial" w:hAnsi="Arial" w:cs="Arial"/>
          <w:sz w:val="24"/>
        </w:rPr>
        <w:t>/</w:t>
      </w:r>
      <w:r w:rsidR="00651C28" w:rsidRPr="00E873D8">
        <w:rPr>
          <w:rFonts w:ascii="Arial" w:hAnsi="Arial" w:cs="Arial"/>
          <w:sz w:val="24"/>
        </w:rPr>
        <w:t>More active</w:t>
      </w:r>
      <w:r w:rsidR="00F41AE9" w:rsidRPr="00E873D8">
        <w:rPr>
          <w:rFonts w:ascii="Arial" w:hAnsi="Arial" w:cs="Arial"/>
          <w:sz w:val="24"/>
        </w:rPr>
        <w:t>/More</w:t>
      </w:r>
      <w:r w:rsidR="00651C28" w:rsidRPr="00E873D8">
        <w:rPr>
          <w:rFonts w:ascii="Arial" w:hAnsi="Arial" w:cs="Arial"/>
          <w:sz w:val="24"/>
        </w:rPr>
        <w:t xml:space="preserve"> often’ as quoted by the programme. These public sector organisations rely on funding from the government to improve facilities</w:t>
      </w:r>
      <w:r w:rsidR="0093688C" w:rsidRPr="00E873D8">
        <w:rPr>
          <w:rFonts w:ascii="Arial" w:hAnsi="Arial" w:cs="Arial"/>
          <w:sz w:val="24"/>
        </w:rPr>
        <w:t xml:space="preserve"> like new gym equipment or new changing rooms. </w:t>
      </w:r>
      <w:r w:rsidR="00765942" w:rsidRPr="00E873D8">
        <w:rPr>
          <w:rFonts w:ascii="Arial" w:hAnsi="Arial" w:cs="Arial"/>
          <w:sz w:val="24"/>
        </w:rPr>
        <w:t>Also,</w:t>
      </w:r>
      <w:r w:rsidR="0093688C" w:rsidRPr="00E873D8">
        <w:rPr>
          <w:rFonts w:ascii="Arial" w:hAnsi="Arial" w:cs="Arial"/>
          <w:sz w:val="24"/>
        </w:rPr>
        <w:t xml:space="preserve"> the funding from the government allows sports programmes to be developed and fitness classes. These public sector organisations main boards are elected by the public making them community based, however government agencies might introduce policies to ensure everyone gets an equal opportunity to take part in sport. </w:t>
      </w:r>
      <w:r w:rsidR="00AE44AA" w:rsidRPr="00E873D8">
        <w:rPr>
          <w:rFonts w:ascii="Arial" w:hAnsi="Arial" w:cs="Arial"/>
          <w:sz w:val="24"/>
        </w:rPr>
        <w:t xml:space="preserve">The next sector is the </w:t>
      </w:r>
      <w:r w:rsidR="00F41AE9" w:rsidRPr="00E873D8">
        <w:rPr>
          <w:rFonts w:ascii="Arial" w:hAnsi="Arial" w:cs="Arial"/>
          <w:sz w:val="24"/>
        </w:rPr>
        <w:t>non-profit</w:t>
      </w:r>
      <w:r w:rsidR="00AE44AA" w:rsidRPr="00E873D8">
        <w:rPr>
          <w:rFonts w:ascii="Arial" w:hAnsi="Arial" w:cs="Arial"/>
          <w:sz w:val="24"/>
        </w:rPr>
        <w:t xml:space="preserve"> organisations. As quoted by Pederson, M. and Thibault, </w:t>
      </w:r>
      <w:r w:rsidR="00F41AE9" w:rsidRPr="00E873D8">
        <w:rPr>
          <w:rFonts w:ascii="Arial" w:hAnsi="Arial" w:cs="Arial"/>
          <w:sz w:val="24"/>
        </w:rPr>
        <w:t>L (</w:t>
      </w:r>
      <w:r w:rsidR="00AE44AA" w:rsidRPr="00E873D8">
        <w:rPr>
          <w:rFonts w:ascii="Arial" w:hAnsi="Arial" w:cs="Arial"/>
          <w:sz w:val="24"/>
        </w:rPr>
        <w:t xml:space="preserve">2019) ‘the </w:t>
      </w:r>
      <w:r w:rsidR="00F41AE9" w:rsidRPr="00E873D8">
        <w:rPr>
          <w:rFonts w:ascii="Arial" w:hAnsi="Arial" w:cs="Arial"/>
          <w:sz w:val="24"/>
        </w:rPr>
        <w:t>non-profit</w:t>
      </w:r>
      <w:r w:rsidR="00AE44AA" w:rsidRPr="00E873D8">
        <w:rPr>
          <w:rFonts w:ascii="Arial" w:hAnsi="Arial" w:cs="Arial"/>
          <w:sz w:val="24"/>
        </w:rPr>
        <w:t xml:space="preserve"> sector, includes voluntary organizations whose main purpose is not to make a profit but rather to address a social cause, a special interest, and the needs of members. In many cases, organizations that focus on education, cultural, religious, professional, or public service operate as </w:t>
      </w:r>
      <w:r w:rsidR="00F41AE9" w:rsidRPr="00E873D8">
        <w:rPr>
          <w:rFonts w:ascii="Arial" w:hAnsi="Arial" w:cs="Arial"/>
          <w:sz w:val="24"/>
        </w:rPr>
        <w:t>non-profit</w:t>
      </w:r>
      <w:r w:rsidR="00AE44AA" w:rsidRPr="00E873D8">
        <w:rPr>
          <w:rFonts w:ascii="Arial" w:hAnsi="Arial" w:cs="Arial"/>
          <w:sz w:val="24"/>
        </w:rPr>
        <w:t xml:space="preserve"> organizations. Numerous sport and recreation organizations are </w:t>
      </w:r>
      <w:r w:rsidR="00F41AE9" w:rsidRPr="00E873D8">
        <w:rPr>
          <w:rFonts w:ascii="Arial" w:hAnsi="Arial" w:cs="Arial"/>
          <w:sz w:val="24"/>
        </w:rPr>
        <w:t>non-profit</w:t>
      </w:r>
      <w:r w:rsidR="00AE44AA" w:rsidRPr="00E873D8">
        <w:rPr>
          <w:rFonts w:ascii="Arial" w:hAnsi="Arial" w:cs="Arial"/>
          <w:sz w:val="24"/>
        </w:rPr>
        <w:t xml:space="preserve"> </w:t>
      </w:r>
      <w:r w:rsidR="00F41AE9" w:rsidRPr="00E873D8">
        <w:rPr>
          <w:rFonts w:ascii="Arial" w:hAnsi="Arial" w:cs="Arial"/>
          <w:sz w:val="24"/>
        </w:rPr>
        <w:t xml:space="preserve">organizations. An example of a non-profit organisation is soccer aid which is the </w:t>
      </w:r>
      <w:r w:rsidR="00F25F0D" w:rsidRPr="00E873D8">
        <w:rPr>
          <w:rFonts w:ascii="Arial" w:hAnsi="Arial" w:cs="Arial"/>
          <w:sz w:val="24"/>
        </w:rPr>
        <w:t>world’s</w:t>
      </w:r>
      <w:r w:rsidR="00F41AE9" w:rsidRPr="00E873D8">
        <w:rPr>
          <w:rFonts w:ascii="Arial" w:hAnsi="Arial" w:cs="Arial"/>
          <w:sz w:val="24"/>
        </w:rPr>
        <w:t xml:space="preserve"> biggest live charity football event. </w:t>
      </w:r>
      <w:r w:rsidR="007121CB" w:rsidRPr="00E873D8">
        <w:rPr>
          <w:rFonts w:ascii="Arial" w:hAnsi="Arial" w:cs="Arial"/>
          <w:sz w:val="24"/>
        </w:rPr>
        <w:t xml:space="preserve">The event was created to help gather funds for Unicef. As quoted by Soccer Aid (2020) ‘Soccer Aid for Unicef works with partners to provide vaccines and clean water so that children can grow up happy, healthy and able to play. We support the safe spaces and the games and toys they need to play. We help protect children from violence and in times of crisis so that they can enjoy the carefree childhoods they are entitled to. And we do so much more to allow kids to be simply </w:t>
      </w:r>
      <w:proofErr w:type="gramStart"/>
      <w:r w:rsidR="007121CB" w:rsidRPr="00E873D8">
        <w:rPr>
          <w:rFonts w:ascii="Arial" w:hAnsi="Arial" w:cs="Arial"/>
          <w:sz w:val="24"/>
        </w:rPr>
        <w:t>kids’</w:t>
      </w:r>
      <w:proofErr w:type="gramEnd"/>
      <w:r w:rsidR="007121CB" w:rsidRPr="00E873D8">
        <w:rPr>
          <w:rFonts w:ascii="Arial" w:hAnsi="Arial" w:cs="Arial"/>
          <w:sz w:val="24"/>
        </w:rPr>
        <w:t>. All of the money made from the football game which includes celebrities including Usain Bolt and Olly Murs which influence sales as it attracts audience. Last years soccer aid reached a record breaking £7.9m with all funds going directly to Unicef. Unicef (2019) quotes ‘The star-studded match, which was broadcast live on ITV and STV on Sunday 16</w:t>
      </w:r>
      <w:r w:rsidR="007121CB" w:rsidRPr="00E873D8">
        <w:rPr>
          <w:rFonts w:ascii="Arial" w:hAnsi="Arial" w:cs="Arial"/>
          <w:sz w:val="24"/>
          <w:vertAlign w:val="superscript"/>
        </w:rPr>
        <w:t>th</w:t>
      </w:r>
      <w:r w:rsidR="007121CB" w:rsidRPr="00E873D8">
        <w:rPr>
          <w:rFonts w:ascii="Arial" w:hAnsi="Arial" w:cs="Arial"/>
          <w:sz w:val="24"/>
        </w:rPr>
        <w:t xml:space="preserve"> June, has surpassed previous fundraising records thanks to the public, ITV viewers, corporate partners, a host of A-list celebrities and the UK government – who matched donations up to £3m’. The broadcasting of the game on ITV and STV allows big exposure for the charity to be able to reach out to people and fulfil there aims to get people to donate to their charity. The third sector is the private sector. </w:t>
      </w:r>
      <w:r w:rsidR="007121CB" w:rsidRPr="00E873D8">
        <w:rPr>
          <w:rFonts w:ascii="Arial" w:hAnsi="Arial" w:cs="Arial"/>
          <w:sz w:val="24"/>
        </w:rPr>
        <w:lastRenderedPageBreak/>
        <w:t>Businesses or organisations main purpose in this sector is to generate profit. These can be found at local and national scale</w:t>
      </w:r>
      <w:r w:rsidR="00817AAD" w:rsidRPr="00E873D8">
        <w:rPr>
          <w:rFonts w:ascii="Arial" w:hAnsi="Arial" w:cs="Arial"/>
          <w:sz w:val="24"/>
        </w:rPr>
        <w:t xml:space="preserve"> and tend to offer the newest and high-quality service out of all the sectors. An example of a national scale private business would be Manchester United. Manchester United makes huge amounts of money each year through ticket sales and selling branded merchandise. As stated by </w:t>
      </w:r>
      <w:proofErr w:type="spellStart"/>
      <w:proofErr w:type="gramStart"/>
      <w:r w:rsidR="00817AAD" w:rsidRPr="00E873D8">
        <w:rPr>
          <w:rFonts w:ascii="Arial" w:hAnsi="Arial" w:cs="Arial"/>
          <w:sz w:val="24"/>
        </w:rPr>
        <w:t>Peach,S</w:t>
      </w:r>
      <w:proofErr w:type="spellEnd"/>
      <w:r w:rsidR="00817AAD" w:rsidRPr="00E873D8">
        <w:rPr>
          <w:rFonts w:ascii="Arial" w:hAnsi="Arial" w:cs="Arial"/>
          <w:sz w:val="24"/>
        </w:rPr>
        <w:t>.</w:t>
      </w:r>
      <w:proofErr w:type="gramEnd"/>
      <w:r w:rsidR="00817AAD" w:rsidRPr="00E873D8">
        <w:rPr>
          <w:rFonts w:ascii="Arial" w:hAnsi="Arial" w:cs="Arial"/>
          <w:sz w:val="24"/>
        </w:rPr>
        <w:t xml:space="preserve"> (2017) ‘United last year became the first British club to break the half billion mark and have improved on that position, with revenue rising from £515.3m to £581.2m for the year ending 30 June 2017’ These huge numbers show how successful Manchester United market themselves as a brand and shows how strong there marketing techniques are. However, for a private </w:t>
      </w:r>
      <w:r w:rsidR="00625425" w:rsidRPr="00E873D8">
        <w:rPr>
          <w:rFonts w:ascii="Arial" w:hAnsi="Arial" w:cs="Arial"/>
          <w:sz w:val="24"/>
        </w:rPr>
        <w:t>business-like</w:t>
      </w:r>
      <w:r w:rsidR="00817AAD" w:rsidRPr="00E873D8">
        <w:rPr>
          <w:rFonts w:ascii="Arial" w:hAnsi="Arial" w:cs="Arial"/>
          <w:sz w:val="24"/>
        </w:rPr>
        <w:t xml:space="preserve"> Manchester United they heavily rely on the performance of the team and certain individuals to gain and increase sales. For </w:t>
      </w:r>
      <w:r w:rsidR="00625425" w:rsidRPr="00E873D8">
        <w:rPr>
          <w:rFonts w:ascii="Arial" w:hAnsi="Arial" w:cs="Arial"/>
          <w:sz w:val="24"/>
        </w:rPr>
        <w:t>example,</w:t>
      </w:r>
      <w:r w:rsidR="00817AAD" w:rsidRPr="00E873D8">
        <w:rPr>
          <w:rFonts w:ascii="Arial" w:hAnsi="Arial" w:cs="Arial"/>
          <w:sz w:val="24"/>
        </w:rPr>
        <w:t xml:space="preserve"> if Marcus Rashford was scoring more goals, this will boost his shirt sales</w:t>
      </w:r>
      <w:r w:rsidR="00625425" w:rsidRPr="00E873D8">
        <w:rPr>
          <w:rFonts w:ascii="Arial" w:hAnsi="Arial" w:cs="Arial"/>
          <w:sz w:val="24"/>
        </w:rPr>
        <w:t>. A local example of a private business in this sector would be David Lloyd clubs. There are 116 clubs based all over the UK which offer high end facilities. These facilities include as stated by David Lloyds (2020) ‘Our clubs provide the perfect destinations to stay fit and healthy as a family. Facilities include state-of-the-art gyms, heated indoor and outdoor pools, top-class racquets facilities, well-equipped group exercise studios and luxurious spas. And if you need a place to meet with friends or enjoy a bite to eat, our clubs also feature large and inviting spaces to work, relax and socialise’. The type of market David Lloyds is appealing for is people who have a lot of disposable income or middle/upper class category</w:t>
      </w:r>
      <w:r w:rsidR="00F25F0D" w:rsidRPr="00E873D8">
        <w:rPr>
          <w:rFonts w:ascii="Arial" w:hAnsi="Arial" w:cs="Arial"/>
          <w:sz w:val="24"/>
        </w:rPr>
        <w:t xml:space="preserve"> as they know people are willing to pay for these luxuries. </w:t>
      </w:r>
    </w:p>
    <w:p w:rsidR="00F25F0D" w:rsidRPr="00E873D8" w:rsidRDefault="00F25F0D" w:rsidP="00E873D8">
      <w:pPr>
        <w:spacing w:line="360" w:lineRule="auto"/>
        <w:rPr>
          <w:rFonts w:ascii="Arial" w:hAnsi="Arial" w:cs="Arial"/>
          <w:sz w:val="24"/>
        </w:rPr>
      </w:pPr>
    </w:p>
    <w:p w:rsidR="00E873D8" w:rsidRPr="00E873D8" w:rsidRDefault="00E873D8" w:rsidP="00E873D8">
      <w:pPr>
        <w:spacing w:line="360" w:lineRule="auto"/>
        <w:rPr>
          <w:rFonts w:ascii="Arial" w:hAnsi="Arial" w:cs="Arial"/>
          <w:b/>
          <w:sz w:val="24"/>
          <w:u w:val="single"/>
        </w:rPr>
      </w:pPr>
      <w:r w:rsidRPr="00E873D8">
        <w:rPr>
          <w:rFonts w:ascii="Arial" w:hAnsi="Arial" w:cs="Arial"/>
          <w:b/>
          <w:sz w:val="24"/>
          <w:u w:val="single"/>
        </w:rPr>
        <w:t>The 7p’s</w:t>
      </w:r>
    </w:p>
    <w:p w:rsidR="00F25F0D" w:rsidRPr="00E873D8" w:rsidRDefault="00F25F0D" w:rsidP="00E873D8">
      <w:pPr>
        <w:spacing w:line="360" w:lineRule="auto"/>
        <w:rPr>
          <w:rFonts w:ascii="Arial" w:hAnsi="Arial" w:cs="Arial"/>
          <w:sz w:val="24"/>
        </w:rPr>
      </w:pPr>
      <w:r w:rsidRPr="00E873D8">
        <w:rPr>
          <w:rFonts w:ascii="Arial" w:hAnsi="Arial" w:cs="Arial"/>
          <w:sz w:val="24"/>
        </w:rPr>
        <w:t>There are a number of marketing fundamentals that a business or organisation must comply if they want to ensure a successful business. The 7P’s marketing mi</w:t>
      </w:r>
      <w:r w:rsidR="00B46B7E" w:rsidRPr="00E873D8">
        <w:rPr>
          <w:rFonts w:ascii="Arial" w:hAnsi="Arial" w:cs="Arial"/>
          <w:sz w:val="24"/>
        </w:rPr>
        <w:t xml:space="preserve">x consists of product, price, place, promotion, people, process and people. Product for a business is the main selling point so it is vital that the product satisfies and meets the demands of the customer. Private sector focuses heavily on the quality of the product as it looks to gain maximum profits and offer a product the </w:t>
      </w:r>
      <w:r w:rsidR="00BD394B" w:rsidRPr="00E873D8">
        <w:rPr>
          <w:rFonts w:ascii="Arial" w:hAnsi="Arial" w:cs="Arial"/>
          <w:sz w:val="24"/>
        </w:rPr>
        <w:t>non-profit</w:t>
      </w:r>
      <w:r w:rsidR="00B46B7E" w:rsidRPr="00E873D8">
        <w:rPr>
          <w:rFonts w:ascii="Arial" w:hAnsi="Arial" w:cs="Arial"/>
          <w:sz w:val="24"/>
        </w:rPr>
        <w:t xml:space="preserve"> or public can offer. </w:t>
      </w:r>
      <w:r w:rsidR="00BD394B" w:rsidRPr="00E873D8">
        <w:rPr>
          <w:rFonts w:ascii="Arial" w:hAnsi="Arial" w:cs="Arial"/>
          <w:sz w:val="24"/>
        </w:rPr>
        <w:t xml:space="preserve">The second P stands for as quoted by Azam, G (‘There are two perspectives to define price. On the customer side, they sacrifice price to get or </w:t>
      </w:r>
      <w:r w:rsidR="00BD394B" w:rsidRPr="00E873D8">
        <w:rPr>
          <w:rFonts w:ascii="Arial" w:hAnsi="Arial" w:cs="Arial"/>
          <w:sz w:val="24"/>
        </w:rPr>
        <w:lastRenderedPageBreak/>
        <w:t xml:space="preserve">receive a particular product or service. On the seller’s side, the price is the charging amount to give or sacrifice any product or service. There are two types of new product pricing strategy (market penetration pricing i.e. The initial low price to get or cover large market share; market skimming pricing i.e. To get or receive a high customer return from the customer by charging an initial high price of the product) is available in the market and their marketing objectives are also different. A businessman should understand his or her business goals and others market situation and determining their product or service price’). In a sporting example, Chelsea football kits will be able to sell for a much higher price than a local side as the demand is a lot higher. The third P ‘Place’ is dependant on the business owner on whether they want to mass distribute </w:t>
      </w:r>
      <w:r w:rsidR="0032356C" w:rsidRPr="00E873D8">
        <w:rPr>
          <w:rFonts w:ascii="Arial" w:hAnsi="Arial" w:cs="Arial"/>
          <w:sz w:val="24"/>
        </w:rPr>
        <w:t xml:space="preserve">their product or whether they will distribute their product on a more small, exclusive scale. </w:t>
      </w:r>
      <w:r w:rsidR="00C22A22" w:rsidRPr="00E873D8">
        <w:rPr>
          <w:rFonts w:ascii="Arial" w:hAnsi="Arial" w:cs="Arial"/>
          <w:sz w:val="24"/>
        </w:rPr>
        <w:t>The NFL has now decided to branch outside of the United States of America and has begun to play games in the UK</w:t>
      </w:r>
      <w:r w:rsidR="00853513" w:rsidRPr="00E873D8">
        <w:rPr>
          <w:rFonts w:ascii="Arial" w:hAnsi="Arial" w:cs="Arial"/>
          <w:sz w:val="24"/>
        </w:rPr>
        <w:t xml:space="preserve"> as the new Tottenham Hotspur stadium has been designed to accompany these NFL fixtures</w:t>
      </w:r>
      <w:r w:rsidR="00C22A22" w:rsidRPr="00E873D8">
        <w:rPr>
          <w:rFonts w:ascii="Arial" w:hAnsi="Arial" w:cs="Arial"/>
          <w:sz w:val="24"/>
        </w:rPr>
        <w:t>.</w:t>
      </w:r>
      <w:r w:rsidR="00853513" w:rsidRPr="00E873D8">
        <w:rPr>
          <w:rFonts w:ascii="Arial" w:hAnsi="Arial" w:cs="Arial"/>
          <w:sz w:val="24"/>
        </w:rPr>
        <w:t xml:space="preserve"> With the success of the NFL moving some of its fixtures to the UK, talks are undergoing to create a new London based team, allowing new business opportunities. If this London team was to pull through there will be large success as it will be a niche in the nations market and will attract customers and sponsorships. </w:t>
      </w:r>
      <w:r w:rsidR="00C22A22" w:rsidRPr="00E873D8">
        <w:rPr>
          <w:rFonts w:ascii="Arial" w:hAnsi="Arial" w:cs="Arial"/>
          <w:sz w:val="24"/>
        </w:rPr>
        <w:t xml:space="preserve">The aim of this is too gain more publicity of the sport and gain followers which will </w:t>
      </w:r>
      <w:r w:rsidR="00853513" w:rsidRPr="00E873D8">
        <w:rPr>
          <w:rFonts w:ascii="Arial" w:hAnsi="Arial" w:cs="Arial"/>
          <w:sz w:val="24"/>
        </w:rPr>
        <w:t>increase profit from ticket sales and merchandise.</w:t>
      </w:r>
      <w:r w:rsidR="00C22A22" w:rsidRPr="00E873D8">
        <w:rPr>
          <w:rFonts w:ascii="Arial" w:hAnsi="Arial" w:cs="Arial"/>
          <w:sz w:val="24"/>
        </w:rPr>
        <w:t xml:space="preserve"> </w:t>
      </w:r>
      <w:r w:rsidR="0032356C" w:rsidRPr="00E873D8">
        <w:rPr>
          <w:rFonts w:ascii="Arial" w:hAnsi="Arial" w:cs="Arial"/>
          <w:sz w:val="24"/>
        </w:rPr>
        <w:t xml:space="preserve">The fourth ‘P’ stands for promotion. A business promoting their product is crucial too the success of the product. Promoting a product or brand can be done through online marketing which can involve advertising through ads. Big brands use major football teams too promote their brands on their kits and over the stadium. This is a benefit for both parties as it produces funding and sponsorship from big name brands and the brands benefit by their brand being advertised by the biggest clubs in the world. For example, Manchester city’s main sponsors are Etihad. The fifth ‘P’ stands for people. People power is vital for the success of a business </w:t>
      </w:r>
      <w:r w:rsidR="00E76D75" w:rsidRPr="00E873D8">
        <w:rPr>
          <w:rFonts w:ascii="Arial" w:hAnsi="Arial" w:cs="Arial"/>
          <w:sz w:val="24"/>
        </w:rPr>
        <w:t xml:space="preserve">as policies and different strategies must be enforced to guarantee the smooth running of a business. For a major football team, people power is required to maintain the stadium, finances, media, facilities, hospitality, coaching and many more roles which </w:t>
      </w:r>
      <w:r w:rsidR="00EC0353" w:rsidRPr="00E873D8">
        <w:rPr>
          <w:rFonts w:ascii="Arial" w:hAnsi="Arial" w:cs="Arial"/>
          <w:sz w:val="24"/>
        </w:rPr>
        <w:t>can’t</w:t>
      </w:r>
      <w:r w:rsidR="00E76D75" w:rsidRPr="00E873D8">
        <w:rPr>
          <w:rFonts w:ascii="Arial" w:hAnsi="Arial" w:cs="Arial"/>
          <w:sz w:val="24"/>
        </w:rPr>
        <w:t xml:space="preserve"> be fulfilled by technology. The sixth ‘P’ stands for process. </w:t>
      </w:r>
      <w:r w:rsidR="00665D32" w:rsidRPr="00E873D8">
        <w:rPr>
          <w:rFonts w:ascii="Arial" w:hAnsi="Arial" w:cs="Arial"/>
          <w:sz w:val="24"/>
        </w:rPr>
        <w:t xml:space="preserve">A business must be able to follow through different processes like market segmentation and different structure designs to allow the </w:t>
      </w:r>
      <w:r w:rsidR="00C22A22" w:rsidRPr="00E873D8">
        <w:rPr>
          <w:rFonts w:ascii="Arial" w:hAnsi="Arial" w:cs="Arial"/>
          <w:sz w:val="24"/>
        </w:rPr>
        <w:t xml:space="preserve">business to be efficient. The final ‘P’ stands for physical evidence. This </w:t>
      </w:r>
      <w:r w:rsidR="00C22A22" w:rsidRPr="00E873D8">
        <w:rPr>
          <w:rFonts w:ascii="Arial" w:hAnsi="Arial" w:cs="Arial"/>
          <w:sz w:val="24"/>
        </w:rPr>
        <w:lastRenderedPageBreak/>
        <w:t xml:space="preserve">includes all facilities and hard copies of documents that the business owns through transactions from stakeholders. </w:t>
      </w:r>
    </w:p>
    <w:p w:rsidR="00E873D8" w:rsidRPr="00E873D8" w:rsidRDefault="00E873D8" w:rsidP="00E873D8">
      <w:pPr>
        <w:spacing w:line="360" w:lineRule="auto"/>
        <w:rPr>
          <w:rFonts w:ascii="Arial" w:hAnsi="Arial" w:cs="Arial"/>
          <w:sz w:val="24"/>
        </w:rPr>
      </w:pPr>
    </w:p>
    <w:p w:rsidR="00E873D8" w:rsidRPr="00E873D8" w:rsidRDefault="00E873D8" w:rsidP="00E873D8">
      <w:pPr>
        <w:spacing w:line="360" w:lineRule="auto"/>
        <w:rPr>
          <w:rFonts w:ascii="Arial" w:hAnsi="Arial" w:cs="Arial"/>
          <w:b/>
          <w:sz w:val="24"/>
          <w:u w:val="single"/>
        </w:rPr>
      </w:pPr>
    </w:p>
    <w:p w:rsidR="00E873D8" w:rsidRPr="00E873D8" w:rsidRDefault="00E873D8" w:rsidP="00E873D8">
      <w:pPr>
        <w:spacing w:line="360" w:lineRule="auto"/>
        <w:rPr>
          <w:rFonts w:ascii="Arial" w:hAnsi="Arial" w:cs="Arial"/>
          <w:b/>
          <w:sz w:val="24"/>
          <w:u w:val="single"/>
        </w:rPr>
      </w:pPr>
      <w:r w:rsidRPr="00E873D8">
        <w:rPr>
          <w:rFonts w:ascii="Arial" w:hAnsi="Arial" w:cs="Arial"/>
          <w:b/>
          <w:sz w:val="24"/>
          <w:u w:val="single"/>
        </w:rPr>
        <w:t>SWOT and PEST analysis</w:t>
      </w:r>
    </w:p>
    <w:p w:rsidR="00197E0C" w:rsidRPr="00E873D8" w:rsidRDefault="00F651A3" w:rsidP="00E873D8">
      <w:pPr>
        <w:spacing w:line="360" w:lineRule="auto"/>
        <w:rPr>
          <w:sz w:val="24"/>
        </w:rPr>
      </w:pPr>
      <w:r w:rsidRPr="00E873D8">
        <w:rPr>
          <w:rFonts w:ascii="Arial" w:hAnsi="Arial" w:cs="Arial"/>
          <w:sz w:val="24"/>
        </w:rPr>
        <w:t xml:space="preserve">There are two different </w:t>
      </w:r>
      <w:r w:rsidR="00197E0C" w:rsidRPr="00E873D8">
        <w:rPr>
          <w:rFonts w:ascii="Arial" w:hAnsi="Arial" w:cs="Arial"/>
          <w:sz w:val="24"/>
        </w:rPr>
        <w:t>marketing strategies</w:t>
      </w:r>
      <w:r w:rsidRPr="00E873D8">
        <w:rPr>
          <w:rFonts w:ascii="Arial" w:hAnsi="Arial" w:cs="Arial"/>
          <w:sz w:val="24"/>
        </w:rPr>
        <w:t xml:space="preserve"> that businesses can use to analyse their businesses, SWOT and PEST analysis. SWOT analysis which stands for strengths, weaknesses, opportunity and threats. SWOT analysis is used to identify strengths and any weaknesses and helps them figure out how to overcome problems. </w:t>
      </w:r>
      <w:r w:rsidR="00197E0C" w:rsidRPr="00E873D8">
        <w:rPr>
          <w:rFonts w:ascii="Arial" w:hAnsi="Arial" w:cs="Arial"/>
          <w:sz w:val="24"/>
        </w:rPr>
        <w:t>As quoted by Unicef (2018) ‘</w:t>
      </w:r>
      <w:r w:rsidR="00197E0C" w:rsidRPr="00E873D8">
        <w:rPr>
          <w:rFonts w:ascii="Arial" w:hAnsi="Arial" w:cs="Arial"/>
          <w:sz w:val="24"/>
        </w:rPr>
        <w:t>SWOT and PESTEL are analytical tools that help identify the key external and internal</w:t>
      </w:r>
      <w:r w:rsidR="00197E0C" w:rsidRPr="00E873D8">
        <w:rPr>
          <w:rFonts w:ascii="Arial" w:hAnsi="Arial" w:cs="Arial"/>
          <w:sz w:val="24"/>
        </w:rPr>
        <w:t xml:space="preserve"> </w:t>
      </w:r>
      <w:r w:rsidR="00197E0C" w:rsidRPr="00E873D8">
        <w:rPr>
          <w:rFonts w:ascii="Arial" w:hAnsi="Arial" w:cs="Arial"/>
          <w:sz w:val="24"/>
        </w:rPr>
        <w:t xml:space="preserve">factors that should be taken into account in order to </w:t>
      </w:r>
      <w:bookmarkStart w:id="0" w:name="_GoBack"/>
      <w:bookmarkEnd w:id="0"/>
      <w:r w:rsidR="00197E0C" w:rsidRPr="00E873D8">
        <w:rPr>
          <w:rFonts w:ascii="Arial" w:hAnsi="Arial" w:cs="Arial"/>
          <w:sz w:val="24"/>
        </w:rPr>
        <w:t>achieve success in a project or</w:t>
      </w:r>
      <w:r w:rsidR="00197E0C" w:rsidRPr="00E873D8">
        <w:rPr>
          <w:rFonts w:ascii="Arial" w:hAnsi="Arial" w:cs="Arial"/>
          <w:sz w:val="24"/>
        </w:rPr>
        <w:t xml:space="preserve"> initiative’. It is essential for business to always be working and improving on their strengths or their unique selling point. </w:t>
      </w:r>
      <w:r w:rsidR="00352075" w:rsidRPr="00E873D8">
        <w:rPr>
          <w:rFonts w:ascii="Arial" w:hAnsi="Arial" w:cs="Arial"/>
          <w:sz w:val="24"/>
        </w:rPr>
        <w:t>This is to make sure the product or service is better than the rest of the competition. A business must also take into consideration their weaknesses as these are the factors that can affect total profit. For example, Tottenham Hotspur have moved out of White Hart Lane into a new, state of the art stadium to increase the total capacity which therefore increases sales. The ‘O’ stands for opportunity which as quoted by Pestle (2019) ‘</w:t>
      </w:r>
      <w:r w:rsidR="001103A0" w:rsidRPr="00E873D8">
        <w:rPr>
          <w:rFonts w:ascii="Arial" w:hAnsi="Arial" w:cs="Arial"/>
          <w:sz w:val="24"/>
        </w:rPr>
        <w:t xml:space="preserve">This is an external factor as it is directly related to the firm’s external environment, through which these companies can gain a lot if they plan their moves wisely. Firms can benefit from lower taxes, good market trends and a booming economy’. </w:t>
      </w:r>
      <w:r w:rsidR="00404588" w:rsidRPr="00E873D8">
        <w:rPr>
          <w:rFonts w:ascii="Arial" w:hAnsi="Arial" w:cs="Arial"/>
          <w:sz w:val="24"/>
        </w:rPr>
        <w:t>The T stands for threats. This means the different threats and challenges that can’t be controlled by the company making them external factors. PEST analysis</w:t>
      </w:r>
      <w:r w:rsidR="00A06AA5" w:rsidRPr="00E873D8">
        <w:rPr>
          <w:rFonts w:ascii="Arial" w:hAnsi="Arial" w:cs="Arial"/>
          <w:sz w:val="24"/>
        </w:rPr>
        <w:t xml:space="preserve"> stands for political, economic, social and technological. </w:t>
      </w:r>
      <w:r w:rsidR="00D07166" w:rsidRPr="00E873D8">
        <w:rPr>
          <w:rFonts w:ascii="Arial" w:hAnsi="Arial" w:cs="Arial"/>
          <w:sz w:val="24"/>
        </w:rPr>
        <w:t xml:space="preserve">Post, J (2018) quotes ‘PEST is an acronym for political, economic, social and technological. It's a way of understanding how external forces impact your business’. The ‘P’ stands for political, a business must take into consideration how taxes and different government policies may affect the running of the business. Economic factors are very important for businesses as interest rates, inflation and taxes all affect the profits and what the business gains from the market. Social </w:t>
      </w:r>
      <w:r w:rsidR="00E873D8" w:rsidRPr="00E873D8">
        <w:rPr>
          <w:rFonts w:ascii="Arial" w:hAnsi="Arial" w:cs="Arial"/>
          <w:sz w:val="24"/>
        </w:rPr>
        <w:t>aspects of a business are the different trends in populations. A business can target and specify different marketing techniques for different groups. The ‘T’ standing for technological meaning the technology of a business is analysed.</w:t>
      </w:r>
      <w:r w:rsidR="00E873D8" w:rsidRPr="00E873D8">
        <w:rPr>
          <w:sz w:val="24"/>
        </w:rPr>
        <w:t xml:space="preserve"> </w:t>
      </w:r>
    </w:p>
    <w:p w:rsidR="00C22A22" w:rsidRDefault="00C021DB">
      <w:pPr>
        <w:rPr>
          <w:rFonts w:ascii="Arial" w:hAnsi="Arial" w:cs="Arial"/>
          <w:b/>
        </w:rPr>
      </w:pPr>
      <w:r w:rsidRPr="00C021DB">
        <w:rPr>
          <w:rFonts w:ascii="Arial" w:hAnsi="Arial" w:cs="Arial"/>
          <w:b/>
          <w:sz w:val="24"/>
        </w:rPr>
        <w:lastRenderedPageBreak/>
        <w:t>Conclusion</w:t>
      </w:r>
      <w:r w:rsidRPr="00C021DB">
        <w:rPr>
          <w:rFonts w:ascii="Arial" w:hAnsi="Arial" w:cs="Arial"/>
          <w:b/>
        </w:rPr>
        <w:t xml:space="preserve"> </w:t>
      </w:r>
    </w:p>
    <w:p w:rsidR="00C021DB" w:rsidRDefault="00C021DB">
      <w:pPr>
        <w:rPr>
          <w:rFonts w:ascii="Arial" w:hAnsi="Arial" w:cs="Arial"/>
          <w:b/>
        </w:rPr>
      </w:pPr>
    </w:p>
    <w:p w:rsidR="00C021DB" w:rsidRPr="003E4478" w:rsidRDefault="00C021DB">
      <w:pPr>
        <w:rPr>
          <w:rFonts w:ascii="Arial" w:hAnsi="Arial" w:cs="Arial"/>
          <w:sz w:val="24"/>
        </w:rPr>
      </w:pPr>
      <w:r w:rsidRPr="003E4478">
        <w:rPr>
          <w:rFonts w:ascii="Arial" w:hAnsi="Arial" w:cs="Arial"/>
          <w:sz w:val="24"/>
        </w:rPr>
        <w:t xml:space="preserve">To conclude, the business of sport is very important in today’s market with changes </w:t>
      </w:r>
      <w:r w:rsidR="003E4478" w:rsidRPr="003E4478">
        <w:rPr>
          <w:rFonts w:ascii="Arial" w:hAnsi="Arial" w:cs="Arial"/>
          <w:sz w:val="24"/>
        </w:rPr>
        <w:t xml:space="preserve">found all the time which businesses must be able to adapt to new environments and guarantee the success of their product or service. There are numerous strategies that can be used to help tackle problems that these businesses may face. </w:t>
      </w:r>
    </w:p>
    <w:p w:rsidR="00C021DB" w:rsidRDefault="00C021DB"/>
    <w:p w:rsidR="00C021DB" w:rsidRDefault="00C021DB"/>
    <w:p w:rsidR="00C021DB" w:rsidRDefault="00C021DB"/>
    <w:p w:rsidR="00C021DB" w:rsidRDefault="00C021DB"/>
    <w:p w:rsidR="00C22A22" w:rsidRPr="00E873D8" w:rsidRDefault="00E873D8">
      <w:pPr>
        <w:rPr>
          <w:rFonts w:ascii="Arial" w:hAnsi="Arial" w:cs="Arial"/>
          <w:b/>
          <w:sz w:val="24"/>
          <w:u w:val="single"/>
        </w:rPr>
      </w:pPr>
      <w:r w:rsidRPr="00E873D8">
        <w:rPr>
          <w:rFonts w:ascii="Arial" w:hAnsi="Arial" w:cs="Arial"/>
          <w:b/>
          <w:sz w:val="24"/>
          <w:u w:val="single"/>
        </w:rPr>
        <w:t>References</w:t>
      </w:r>
    </w:p>
    <w:p w:rsidR="00795B94" w:rsidRDefault="00795B94" w:rsidP="000C5D40"/>
    <w:p w:rsidR="000C5D40" w:rsidRPr="00795B94" w:rsidRDefault="000C5D40" w:rsidP="000C5D40">
      <w:pPr>
        <w:rPr>
          <w:rFonts w:ascii="Arial" w:hAnsi="Arial" w:cs="Arial"/>
          <w:sz w:val="24"/>
        </w:rPr>
      </w:pPr>
      <w:proofErr w:type="spellStart"/>
      <w:r w:rsidRPr="00795B94">
        <w:rPr>
          <w:rFonts w:ascii="Arial" w:hAnsi="Arial" w:cs="Arial"/>
          <w:sz w:val="24"/>
        </w:rPr>
        <w:t>Actif</w:t>
      </w:r>
      <w:proofErr w:type="spellEnd"/>
      <w:r w:rsidRPr="00795B94">
        <w:rPr>
          <w:rFonts w:ascii="Arial" w:hAnsi="Arial" w:cs="Arial"/>
          <w:sz w:val="24"/>
        </w:rPr>
        <w:t>. 2020. Home. [online] Available at: &lt;https://www.actif.wales/&gt; [Accessed 11 March 2020].</w:t>
      </w:r>
    </w:p>
    <w:p w:rsidR="000C5D40" w:rsidRPr="00795B94" w:rsidRDefault="000C5D40" w:rsidP="000C5D40">
      <w:pPr>
        <w:rPr>
          <w:rFonts w:ascii="Arial" w:hAnsi="Arial" w:cs="Arial"/>
          <w:sz w:val="24"/>
        </w:rPr>
      </w:pPr>
    </w:p>
    <w:p w:rsidR="000C5D40" w:rsidRPr="00795B94" w:rsidRDefault="000C5D40" w:rsidP="000C5D40">
      <w:pPr>
        <w:rPr>
          <w:rFonts w:ascii="Arial" w:hAnsi="Arial" w:cs="Arial"/>
          <w:sz w:val="24"/>
        </w:rPr>
      </w:pPr>
      <w:r w:rsidRPr="00795B94">
        <w:rPr>
          <w:rFonts w:ascii="Arial" w:hAnsi="Arial" w:cs="Arial"/>
          <w:sz w:val="24"/>
        </w:rPr>
        <w:t xml:space="preserve">Contributor, P., 2020. SWOT Vs. PEST, And How </w:t>
      </w:r>
      <w:proofErr w:type="gramStart"/>
      <w:r w:rsidRPr="00795B94">
        <w:rPr>
          <w:rFonts w:ascii="Arial" w:hAnsi="Arial" w:cs="Arial"/>
          <w:sz w:val="24"/>
        </w:rPr>
        <w:t>To</w:t>
      </w:r>
      <w:proofErr w:type="gramEnd"/>
      <w:r w:rsidRPr="00795B94">
        <w:rPr>
          <w:rFonts w:ascii="Arial" w:hAnsi="Arial" w:cs="Arial"/>
          <w:sz w:val="24"/>
        </w:rPr>
        <w:t xml:space="preserve"> Decide Which One To Use. [online] PESTLE Analysis. Available at: &lt;https://pestleanalysis.com/swot-vs-pest-analysis/&gt; [Accessed 13 March 2020].</w:t>
      </w:r>
    </w:p>
    <w:p w:rsidR="000C5D40" w:rsidRPr="00795B94" w:rsidRDefault="000C5D40" w:rsidP="000C5D40">
      <w:pPr>
        <w:rPr>
          <w:rFonts w:ascii="Arial" w:hAnsi="Arial" w:cs="Arial"/>
          <w:sz w:val="24"/>
        </w:rPr>
      </w:pPr>
    </w:p>
    <w:p w:rsidR="000C5D40" w:rsidRPr="00795B94" w:rsidRDefault="000C5D40" w:rsidP="000C5D40">
      <w:pPr>
        <w:rPr>
          <w:rFonts w:ascii="Arial" w:hAnsi="Arial" w:cs="Arial"/>
          <w:sz w:val="24"/>
        </w:rPr>
      </w:pPr>
      <w:r w:rsidRPr="00795B94">
        <w:rPr>
          <w:rFonts w:ascii="Arial" w:hAnsi="Arial" w:cs="Arial"/>
          <w:sz w:val="24"/>
        </w:rPr>
        <w:t>Davidlloyd.co.uk. 2020. About Us | David Lloyd Clubs. [online] Available at: &lt;https://www.davidlloyd.co.uk/about-us&gt; [Accessed 13 March 2020].</w:t>
      </w:r>
    </w:p>
    <w:p w:rsidR="000C5D40" w:rsidRPr="00795B94" w:rsidRDefault="000C5D40" w:rsidP="000C5D40">
      <w:pPr>
        <w:rPr>
          <w:rFonts w:ascii="Arial" w:hAnsi="Arial" w:cs="Arial"/>
          <w:sz w:val="24"/>
        </w:rPr>
      </w:pPr>
    </w:p>
    <w:p w:rsidR="000C5D40" w:rsidRPr="00795B94" w:rsidRDefault="000C5D40" w:rsidP="000C5D40">
      <w:pPr>
        <w:rPr>
          <w:rFonts w:ascii="Arial" w:hAnsi="Arial" w:cs="Arial"/>
          <w:sz w:val="24"/>
        </w:rPr>
      </w:pPr>
      <w:r w:rsidRPr="00795B94">
        <w:rPr>
          <w:rFonts w:ascii="Arial" w:hAnsi="Arial" w:cs="Arial"/>
          <w:sz w:val="24"/>
        </w:rPr>
        <w:t>Pederson, P. and Thibault, L., 2020. Contemporary Sport Management (CSM) Sport Industry Sectors Model. [online] Human Kinetics. Available at: &lt;https://us.humankinetics.com/blogs/excerpt/contemporary-sport-management-csm-sport-industry-sectors-model&gt; [Accessed 13 March 2020].</w:t>
      </w:r>
    </w:p>
    <w:p w:rsidR="000C5D40" w:rsidRPr="00795B94" w:rsidRDefault="000C5D40" w:rsidP="000C5D40">
      <w:pPr>
        <w:rPr>
          <w:rFonts w:ascii="Arial" w:hAnsi="Arial" w:cs="Arial"/>
          <w:sz w:val="24"/>
        </w:rPr>
      </w:pPr>
    </w:p>
    <w:p w:rsidR="000C5D40" w:rsidRPr="00795B94" w:rsidRDefault="000C5D40" w:rsidP="000C5D40">
      <w:pPr>
        <w:rPr>
          <w:rFonts w:ascii="Arial" w:hAnsi="Arial" w:cs="Arial"/>
          <w:sz w:val="24"/>
        </w:rPr>
      </w:pPr>
      <w:r w:rsidRPr="00795B94">
        <w:rPr>
          <w:rFonts w:ascii="Arial" w:hAnsi="Arial" w:cs="Arial"/>
          <w:sz w:val="24"/>
        </w:rPr>
        <w:t xml:space="preserve">Sports Illustrated. 2020. Breer: London Is Ready </w:t>
      </w:r>
      <w:proofErr w:type="gramStart"/>
      <w:r w:rsidRPr="00795B94">
        <w:rPr>
          <w:rFonts w:ascii="Arial" w:hAnsi="Arial" w:cs="Arial"/>
          <w:sz w:val="24"/>
        </w:rPr>
        <w:t>For</w:t>
      </w:r>
      <w:proofErr w:type="gramEnd"/>
      <w:r w:rsidRPr="00795B94">
        <w:rPr>
          <w:rFonts w:ascii="Arial" w:hAnsi="Arial" w:cs="Arial"/>
          <w:sz w:val="24"/>
        </w:rPr>
        <w:t xml:space="preserve"> NFL Team; 2022 A Target. [online] Available at: &lt;https://www.si.com/nfl/2017/09/21/nfl-london-team-international-series-europe-football&gt; [Accessed 13 March 2020].</w:t>
      </w:r>
    </w:p>
    <w:p w:rsidR="000C5D40" w:rsidRPr="00795B94" w:rsidRDefault="000C5D40" w:rsidP="000C5D40">
      <w:pPr>
        <w:rPr>
          <w:rFonts w:ascii="Arial" w:hAnsi="Arial" w:cs="Arial"/>
          <w:sz w:val="24"/>
        </w:rPr>
      </w:pPr>
    </w:p>
    <w:p w:rsidR="000C5D40" w:rsidRPr="00795B94" w:rsidRDefault="000C5D40" w:rsidP="000C5D40">
      <w:pPr>
        <w:rPr>
          <w:rFonts w:ascii="Arial" w:hAnsi="Arial" w:cs="Arial"/>
          <w:sz w:val="24"/>
        </w:rPr>
      </w:pPr>
      <w:r w:rsidRPr="00795B94">
        <w:rPr>
          <w:rFonts w:ascii="Arial" w:hAnsi="Arial" w:cs="Arial"/>
          <w:sz w:val="24"/>
        </w:rPr>
        <w:t>The Independent. 2020. Manchester United Post Record-Breaking Financial Figures. [online] Available at: &lt;https://www.independent.co.uk/sport/football/premier-league/manchester-united-latest-news-financial-figures-released-profit-revenue-transfer-net-spend-a7959196.html&gt; [Accessed 13 March 2020].</w:t>
      </w:r>
    </w:p>
    <w:p w:rsidR="000C5D40" w:rsidRPr="00795B94" w:rsidRDefault="000C5D40" w:rsidP="000C5D40">
      <w:pPr>
        <w:rPr>
          <w:rFonts w:ascii="Arial" w:hAnsi="Arial" w:cs="Arial"/>
          <w:sz w:val="24"/>
        </w:rPr>
      </w:pPr>
    </w:p>
    <w:p w:rsidR="000C5D40" w:rsidRPr="00795B94" w:rsidRDefault="000C5D40" w:rsidP="000C5D40">
      <w:pPr>
        <w:rPr>
          <w:rFonts w:ascii="Arial" w:hAnsi="Arial" w:cs="Arial"/>
          <w:sz w:val="24"/>
        </w:rPr>
      </w:pPr>
      <w:r w:rsidRPr="00795B94">
        <w:rPr>
          <w:rFonts w:ascii="Arial" w:hAnsi="Arial" w:cs="Arial"/>
          <w:sz w:val="24"/>
        </w:rPr>
        <w:lastRenderedPageBreak/>
        <w:t>Unicef UK. 2020. SOCCER AID FOR UNICEF 2019 RAISES RECORD-BREAKING £7.9M WITH 2020’S MATCH RETURNING TO OLD TRAFFORD - Unicef UK. [online] Available at: &lt;https://www.unicef.org.uk/press-releases/soccer-aid-for-unicef-2019-raises-record-breaking-7-9m-with-2020s-match-returning-to-old-trafford/&gt; [Accessed 13 March 2020].</w:t>
      </w:r>
    </w:p>
    <w:p w:rsidR="000C5D40" w:rsidRPr="00795B94" w:rsidRDefault="000C5D40" w:rsidP="000C5D40">
      <w:pPr>
        <w:rPr>
          <w:rFonts w:ascii="Arial" w:hAnsi="Arial" w:cs="Arial"/>
          <w:sz w:val="24"/>
        </w:rPr>
      </w:pPr>
    </w:p>
    <w:p w:rsidR="000C5D40" w:rsidRPr="00795B94" w:rsidRDefault="000C5D40" w:rsidP="000C5D40">
      <w:pPr>
        <w:rPr>
          <w:rFonts w:ascii="Arial" w:hAnsi="Arial" w:cs="Arial"/>
          <w:sz w:val="24"/>
        </w:rPr>
      </w:pPr>
      <w:r w:rsidRPr="00795B94">
        <w:rPr>
          <w:rFonts w:ascii="Arial" w:hAnsi="Arial" w:cs="Arial"/>
          <w:sz w:val="24"/>
        </w:rPr>
        <w:t>Unicef.org. 2020. [online] Available at: &lt;https://www.unicef.org/knowledge-exchange/files/SWOT_and_PESTEL_production.pdf&gt; [Accessed 13 March 2020].</w:t>
      </w:r>
    </w:p>
    <w:p w:rsidR="000C5D40" w:rsidRPr="00795B94" w:rsidRDefault="000C5D40" w:rsidP="000C5D40">
      <w:pPr>
        <w:rPr>
          <w:rFonts w:ascii="Arial" w:hAnsi="Arial" w:cs="Arial"/>
          <w:sz w:val="24"/>
        </w:rPr>
      </w:pPr>
    </w:p>
    <w:p w:rsidR="00E873D8" w:rsidRPr="00795B94" w:rsidRDefault="000C5D40" w:rsidP="000C5D40">
      <w:pPr>
        <w:rPr>
          <w:rFonts w:ascii="Arial" w:hAnsi="Arial" w:cs="Arial"/>
          <w:sz w:val="24"/>
        </w:rPr>
      </w:pPr>
      <w:r w:rsidRPr="00795B94">
        <w:rPr>
          <w:rFonts w:ascii="Arial" w:hAnsi="Arial" w:cs="Arial"/>
          <w:sz w:val="24"/>
        </w:rPr>
        <w:t>Williamson, W., 2020. Traditional Vs Contemporary Marketing Strategies. [online] Blog.jdrgroup.co.uk. Available at: &lt;https://blog.jdrgroup.co.uk/digital-prosperity-blog/traditional-vs-contemporary-marketing-strategies&gt; [Accessed 11 March 2020].</w:t>
      </w:r>
    </w:p>
    <w:sectPr w:rsidR="00E873D8" w:rsidRPr="00795B94" w:rsidSect="00795B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84C99"/>
    <w:multiLevelType w:val="hybridMultilevel"/>
    <w:tmpl w:val="AB5A31B6"/>
    <w:lvl w:ilvl="0" w:tplc="A98044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0717F"/>
    <w:multiLevelType w:val="hybridMultilevel"/>
    <w:tmpl w:val="C7FA5120"/>
    <w:lvl w:ilvl="0" w:tplc="A98044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6495A"/>
    <w:multiLevelType w:val="hybridMultilevel"/>
    <w:tmpl w:val="99DAC140"/>
    <w:lvl w:ilvl="0" w:tplc="A98044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00B25"/>
    <w:multiLevelType w:val="hybridMultilevel"/>
    <w:tmpl w:val="8FC84ED2"/>
    <w:lvl w:ilvl="0" w:tplc="A98044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237634"/>
    <w:multiLevelType w:val="hybridMultilevel"/>
    <w:tmpl w:val="0D7480E0"/>
    <w:lvl w:ilvl="0" w:tplc="A980447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876"/>
    <w:rsid w:val="000C5D40"/>
    <w:rsid w:val="001103A0"/>
    <w:rsid w:val="0011536A"/>
    <w:rsid w:val="001629DA"/>
    <w:rsid w:val="00197E0C"/>
    <w:rsid w:val="0032356C"/>
    <w:rsid w:val="00352075"/>
    <w:rsid w:val="003E4478"/>
    <w:rsid w:val="00404588"/>
    <w:rsid w:val="00625425"/>
    <w:rsid w:val="00651C28"/>
    <w:rsid w:val="00665D32"/>
    <w:rsid w:val="006C1211"/>
    <w:rsid w:val="007121CB"/>
    <w:rsid w:val="00765942"/>
    <w:rsid w:val="00795B94"/>
    <w:rsid w:val="00817AAD"/>
    <w:rsid w:val="00853513"/>
    <w:rsid w:val="0093688C"/>
    <w:rsid w:val="00A06AA5"/>
    <w:rsid w:val="00AE44AA"/>
    <w:rsid w:val="00B46B7E"/>
    <w:rsid w:val="00BD394B"/>
    <w:rsid w:val="00BE3B1D"/>
    <w:rsid w:val="00C021DB"/>
    <w:rsid w:val="00C13560"/>
    <w:rsid w:val="00C22A22"/>
    <w:rsid w:val="00D07166"/>
    <w:rsid w:val="00E54876"/>
    <w:rsid w:val="00E570D3"/>
    <w:rsid w:val="00E76D75"/>
    <w:rsid w:val="00E873D8"/>
    <w:rsid w:val="00EC0353"/>
    <w:rsid w:val="00F25F0D"/>
    <w:rsid w:val="00F41AE9"/>
    <w:rsid w:val="00F651A3"/>
    <w:rsid w:val="00FD0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AEDD8"/>
  <w15:chartTrackingRefBased/>
  <w15:docId w15:val="{094854E6-3A77-4E0C-BBF5-2F8B93E21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C1211"/>
    <w:rPr>
      <w:color w:val="0000FF"/>
      <w:u w:val="single"/>
    </w:rPr>
  </w:style>
  <w:style w:type="paragraph" w:styleId="NormalWeb">
    <w:name w:val="Normal (Web)"/>
    <w:basedOn w:val="Normal"/>
    <w:uiPriority w:val="99"/>
    <w:semiHidden/>
    <w:unhideWhenUsed/>
    <w:rsid w:val="006C1211"/>
    <w:rPr>
      <w:rFonts w:ascii="Times New Roman" w:hAnsi="Times New Roman" w:cs="Times New Roman"/>
      <w:sz w:val="24"/>
      <w:szCs w:val="24"/>
    </w:rPr>
  </w:style>
  <w:style w:type="paragraph" w:styleId="NoSpacing">
    <w:name w:val="No Spacing"/>
    <w:link w:val="NoSpacingChar"/>
    <w:uiPriority w:val="1"/>
    <w:qFormat/>
    <w:rsid w:val="00795B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5B94"/>
    <w:rPr>
      <w:rFonts w:eastAsiaTheme="minorEastAsia"/>
      <w:lang w:val="en-US"/>
    </w:rPr>
  </w:style>
  <w:style w:type="paragraph" w:styleId="ListParagraph">
    <w:name w:val="List Paragraph"/>
    <w:basedOn w:val="Normal"/>
    <w:uiPriority w:val="34"/>
    <w:qFormat/>
    <w:rsid w:val="00795B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708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9</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sports marketing</dc:title>
  <dc:subject/>
  <dc:creator>Dan Elkin (1906138)</dc:creator>
  <cp:keywords/>
  <dc:description/>
  <cp:lastModifiedBy>Dan Elkin (1906138)</cp:lastModifiedBy>
  <cp:revision>6</cp:revision>
  <dcterms:created xsi:type="dcterms:W3CDTF">2020-03-08T13:51:00Z</dcterms:created>
  <dcterms:modified xsi:type="dcterms:W3CDTF">2020-03-13T13:56:00Z</dcterms:modified>
</cp:coreProperties>
</file>