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lang w:val="en-GB"/>
        </w:rPr>
        <w:id w:val="1963164969"/>
        <w:docPartObj>
          <w:docPartGallery w:val="Cover Pages"/>
          <w:docPartUnique/>
        </w:docPartObj>
      </w:sdtPr>
      <w:sdtEndPr>
        <w:rPr>
          <w:rFonts w:asciiTheme="minorHAnsi" w:eastAsiaTheme="minorHAnsi" w:hAnsiTheme="minorHAnsi" w:cstheme="minorBidi"/>
          <w:sz w:val="22"/>
          <w:szCs w:val="22"/>
        </w:rPr>
      </w:sdtEndPr>
      <w:sdtContent>
        <w:p w:rsidR="00E05E7C" w:rsidRDefault="003F37EC">
          <w:pPr>
            <w:pStyle w:val="NoSpacing"/>
            <w:rPr>
              <w:rFonts w:asciiTheme="majorHAnsi" w:eastAsiaTheme="majorEastAsia" w:hAnsiTheme="majorHAnsi" w:cstheme="majorBidi"/>
              <w:sz w:val="72"/>
              <w:szCs w:val="72"/>
            </w:rPr>
          </w:pPr>
          <w:r w:rsidRPr="003F37EC">
            <w:rPr>
              <w:rFonts w:eastAsiaTheme="majorEastAsia" w:cstheme="majorBidi"/>
              <w:noProof/>
              <w:lang w:eastAsia="zh-TW"/>
            </w:rPr>
            <w:pict>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sidRPr="003F37EC">
            <w:rPr>
              <w:rFonts w:eastAsiaTheme="majorEastAsia" w:cstheme="majorBidi"/>
              <w:noProof/>
              <w:lang w:eastAsia="zh-TW"/>
            </w:rPr>
            <w:pict>
              <v:rect id="_x0000_s1029" style="position:absolute;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sidRPr="003F37EC">
            <w:rPr>
              <w:rFonts w:eastAsiaTheme="majorEastAsia" w:cstheme="majorBidi"/>
              <w:noProof/>
              <w:lang w:eastAsia="zh-TW"/>
            </w:rPr>
            <w:pict>
              <v:rect id="_x0000_s1028" style="position:absolute;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sidRPr="003F37EC">
            <w:rPr>
              <w:rFonts w:eastAsiaTheme="majorEastAsia" w:cstheme="majorBidi"/>
              <w:noProof/>
              <w:lang w:eastAsia="zh-TW"/>
            </w:rPr>
            <w:pict>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sdt>
          <w:sdtPr>
            <w:rPr>
              <w:rFonts w:ascii="Arial" w:eastAsia="Times New Roman" w:hAnsi="Arial" w:cs="Arial"/>
              <w:b/>
              <w:bCs/>
              <w:color w:val="082A75"/>
              <w:sz w:val="56"/>
              <w:szCs w:val="56"/>
              <w:lang w:eastAsia="en-GB"/>
            </w:rPr>
            <w:alias w:val="Title"/>
            <w:id w:val="14700071"/>
            <w:placeholder>
              <w:docPart w:val="360394309B1C4279B5AB70C23E65E9E3"/>
            </w:placeholder>
            <w:dataBinding w:prefixMappings="xmlns:ns0='http://schemas.openxmlformats.org/package/2006/metadata/core-properties' xmlns:ns1='http://purl.org/dc/elements/1.1/'" w:xpath="/ns0:coreProperties[1]/ns1:title[1]" w:storeItemID="{6C3C8BC8-F283-45AE-878A-BAB7291924A1}"/>
            <w:text/>
          </w:sdtPr>
          <w:sdtContent>
            <w:p w:rsidR="00E05E7C" w:rsidRPr="00E05E7C" w:rsidRDefault="00E05E7C" w:rsidP="00E05E7C">
              <w:pPr>
                <w:pStyle w:val="NoSpacing"/>
                <w:rPr>
                  <w:rFonts w:asciiTheme="majorHAnsi" w:eastAsiaTheme="majorEastAsia" w:hAnsiTheme="majorHAnsi" w:cstheme="majorBidi"/>
                  <w:sz w:val="56"/>
                  <w:szCs w:val="56"/>
                </w:rPr>
              </w:pPr>
              <w:r w:rsidRPr="00E05E7C">
                <w:rPr>
                  <w:rFonts w:ascii="Arial" w:eastAsia="Times New Roman" w:hAnsi="Arial" w:cs="Arial"/>
                  <w:b/>
                  <w:bCs/>
                  <w:color w:val="082A75"/>
                  <w:sz w:val="56"/>
                  <w:szCs w:val="56"/>
                  <w:lang w:eastAsia="en-GB"/>
                </w:rPr>
                <w:t>Developing Workplace Critical Thinking] [2021]</w:t>
              </w:r>
            </w:p>
          </w:sdtContent>
        </w:sdt>
        <w:sdt>
          <w:sdtPr>
            <w:rPr>
              <w:rFonts w:ascii="Arial" w:hAnsi="Arial" w:cs="Arial"/>
              <w:b/>
              <w:sz w:val="36"/>
              <w:szCs w:val="36"/>
            </w:rPr>
            <w:alias w:val="Subtitle"/>
            <w:id w:val="14700077"/>
            <w:placeholder>
              <w:docPart w:val="676CCE5EB2A04561AE730FF2E6C344DE"/>
            </w:placeholder>
            <w:dataBinding w:prefixMappings="xmlns:ns0='http://schemas.openxmlformats.org/package/2006/metadata/core-properties' xmlns:ns1='http://purl.org/dc/elements/1.1/'" w:xpath="/ns0:coreProperties[1]/ns1:subject[1]" w:storeItemID="{6C3C8BC8-F283-45AE-878A-BAB7291924A1}"/>
            <w:text/>
          </w:sdtPr>
          <w:sdtContent>
            <w:p w:rsidR="00E05E7C" w:rsidRPr="00E05E7C" w:rsidRDefault="00E05E7C">
              <w:pPr>
                <w:pStyle w:val="NoSpacing"/>
                <w:rPr>
                  <w:rFonts w:asciiTheme="majorHAnsi" w:eastAsiaTheme="majorEastAsia" w:hAnsiTheme="majorHAnsi" w:cstheme="majorBidi"/>
                  <w:sz w:val="36"/>
                  <w:szCs w:val="36"/>
                </w:rPr>
              </w:pPr>
              <w:r w:rsidRPr="00E05E7C">
                <w:rPr>
                  <w:rFonts w:ascii="Arial" w:hAnsi="Arial" w:cs="Arial"/>
                  <w:b/>
                  <w:sz w:val="36"/>
                  <w:szCs w:val="36"/>
                </w:rPr>
                <w:t xml:space="preserve">How </w:t>
              </w:r>
              <w:r w:rsidR="007D536C">
                <w:rPr>
                  <w:rFonts w:ascii="Arial" w:hAnsi="Arial" w:cs="Arial"/>
                  <w:b/>
                  <w:sz w:val="36"/>
                  <w:szCs w:val="36"/>
                </w:rPr>
                <w:t>I</w:t>
              </w:r>
              <w:r w:rsidR="007D536C" w:rsidRPr="00E05E7C">
                <w:rPr>
                  <w:rFonts w:ascii="Arial" w:hAnsi="Arial" w:cs="Arial"/>
                  <w:b/>
                  <w:sz w:val="36"/>
                  <w:szCs w:val="36"/>
                </w:rPr>
                <w:t>ndividual’s</w:t>
              </w:r>
              <w:r w:rsidR="007D536C">
                <w:rPr>
                  <w:rFonts w:ascii="Arial" w:hAnsi="Arial" w:cs="Arial"/>
                  <w:b/>
                  <w:sz w:val="36"/>
                  <w:szCs w:val="36"/>
                </w:rPr>
                <w:t xml:space="preserve"> Beliefs, Attitudes and Values Impact on W</w:t>
              </w:r>
              <w:r w:rsidRPr="00E05E7C">
                <w:rPr>
                  <w:rFonts w:ascii="Arial" w:hAnsi="Arial" w:cs="Arial"/>
                  <w:b/>
                  <w:sz w:val="36"/>
                  <w:szCs w:val="36"/>
                </w:rPr>
                <w:t xml:space="preserve">orkplace </w:t>
              </w:r>
              <w:r w:rsidR="007D536C">
                <w:rPr>
                  <w:rFonts w:ascii="Arial" w:hAnsi="Arial" w:cs="Arial"/>
                  <w:b/>
                  <w:sz w:val="36"/>
                  <w:szCs w:val="36"/>
                </w:rPr>
                <w:t>B</w:t>
              </w:r>
              <w:r w:rsidR="007D536C" w:rsidRPr="00E05E7C">
                <w:rPr>
                  <w:rFonts w:ascii="Arial" w:hAnsi="Arial" w:cs="Arial"/>
                  <w:b/>
                  <w:sz w:val="36"/>
                  <w:szCs w:val="36"/>
                </w:rPr>
                <w:t>ehavior</w:t>
              </w:r>
            </w:p>
          </w:sdtContent>
        </w:sdt>
        <w:p w:rsidR="00E05E7C" w:rsidRDefault="00E05E7C">
          <w:pPr>
            <w:pStyle w:val="NoSpacing"/>
            <w:rPr>
              <w:rFonts w:asciiTheme="majorHAnsi" w:eastAsiaTheme="majorEastAsia" w:hAnsiTheme="majorHAnsi" w:cstheme="majorBidi"/>
              <w:sz w:val="36"/>
              <w:szCs w:val="36"/>
            </w:rPr>
          </w:pPr>
        </w:p>
        <w:p w:rsidR="00E05E7C" w:rsidRDefault="00E05E7C">
          <w:pPr>
            <w:pStyle w:val="NoSpacing"/>
            <w:rPr>
              <w:rFonts w:asciiTheme="majorHAnsi" w:eastAsiaTheme="majorEastAsia" w:hAnsiTheme="majorHAnsi" w:cstheme="majorBidi"/>
              <w:sz w:val="36"/>
              <w:szCs w:val="36"/>
            </w:rPr>
          </w:pPr>
        </w:p>
        <w:p w:rsidR="00E05E7C" w:rsidRDefault="00E05E7C">
          <w:pPr>
            <w:pStyle w:val="NoSpacing"/>
          </w:pPr>
        </w:p>
        <w:p w:rsidR="00E05E7C" w:rsidRDefault="00E05E7C"/>
        <w:p w:rsidR="009F0DC1" w:rsidRDefault="009F0DC1"/>
        <w:p w:rsidR="009F0DC1" w:rsidRDefault="009F0DC1"/>
        <w:p w:rsidR="009F0DC1" w:rsidRDefault="009F0DC1"/>
        <w:p w:rsidR="009F0DC1" w:rsidRDefault="009F0DC1" w:rsidP="009F0DC1">
          <w:pPr>
            <w:tabs>
              <w:tab w:val="left" w:pos="2820"/>
            </w:tabs>
          </w:pPr>
          <w:r>
            <w:tab/>
          </w:r>
          <w:r>
            <w:rPr>
              <w:noProof/>
              <w:lang w:eastAsia="en-GB"/>
            </w:rPr>
            <w:drawing>
              <wp:inline distT="0" distB="0" distL="0" distR="0">
                <wp:extent cx="3371715" cy="3019425"/>
                <wp:effectExtent l="19050" t="0" r="135" b="0"/>
                <wp:docPr id="4" name="Picture 0" descr="pic for rep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 for report.jpg"/>
                        <pic:cNvPicPr/>
                      </pic:nvPicPr>
                      <pic:blipFill>
                        <a:blip r:embed="rId9" cstate="print"/>
                        <a:stretch>
                          <a:fillRect/>
                        </a:stretch>
                      </pic:blipFill>
                      <pic:spPr>
                        <a:xfrm>
                          <a:off x="0" y="0"/>
                          <a:ext cx="3371715" cy="3019425"/>
                        </a:xfrm>
                        <a:prstGeom prst="rect">
                          <a:avLst/>
                        </a:prstGeom>
                      </pic:spPr>
                    </pic:pic>
                  </a:graphicData>
                </a:graphic>
              </wp:inline>
            </w:drawing>
          </w:r>
        </w:p>
        <w:p w:rsidR="009F0DC1" w:rsidRDefault="009F0DC1" w:rsidP="009F0DC1">
          <w:pPr>
            <w:pStyle w:val="NoSpacing"/>
            <w:jc w:val="center"/>
          </w:pPr>
        </w:p>
        <w:sdt>
          <w:sdtPr>
            <w:alias w:val="Company"/>
            <w:id w:val="14700089"/>
            <w:placeholder>
              <w:docPart w:val="E413FCF061D549E682180505BEF1F43F"/>
            </w:placeholder>
            <w:dataBinding w:prefixMappings="xmlns:ns0='http://schemas.openxmlformats.org/officeDocument/2006/extended-properties'" w:xpath="/ns0:Properties[1]/ns0:Company[1]" w:storeItemID="{6668398D-A668-4E3E-A5EB-62B293D839F1}"/>
            <w:text/>
          </w:sdtPr>
          <w:sdtContent>
            <w:p w:rsidR="009F0DC1" w:rsidRDefault="009F0DC1" w:rsidP="009F0DC1">
              <w:pPr>
                <w:pStyle w:val="NoSpacing"/>
                <w:jc w:val="right"/>
              </w:pPr>
              <w:r>
                <w:rPr>
                  <w:lang w:val="en-GB"/>
                </w:rPr>
                <w:t>Student ID 1919419</w:t>
              </w:r>
            </w:p>
          </w:sdtContent>
        </w:sdt>
        <w:p w:rsidR="00E05E7C" w:rsidRDefault="003F37EC" w:rsidP="009F0DC1">
          <w:pPr>
            <w:tabs>
              <w:tab w:val="left" w:pos="2820"/>
            </w:tabs>
            <w:jc w:val="right"/>
            <w:rPr>
              <w:rFonts w:asciiTheme="majorHAnsi" w:eastAsiaTheme="majorEastAsia" w:hAnsiTheme="majorHAnsi" w:cstheme="majorBidi"/>
              <w:b/>
              <w:bCs/>
              <w:color w:val="365F91" w:themeColor="accent1" w:themeShade="BF"/>
              <w:sz w:val="28"/>
              <w:szCs w:val="28"/>
            </w:rPr>
          </w:pPr>
          <w:sdt>
            <w:sdtPr>
              <w:alias w:val="Author"/>
              <w:id w:val="14700094"/>
              <w:placeholder>
                <w:docPart w:val="1F87D7A9BBE64AE6A79EE27A8A5A3E83"/>
              </w:placeholder>
              <w:dataBinding w:prefixMappings="xmlns:ns0='http://schemas.openxmlformats.org/package/2006/metadata/core-properties' xmlns:ns1='http://purl.org/dc/elements/1.1/'" w:xpath="/ns0:coreProperties[1]/ns1:creator[1]" w:storeItemID="{6C3C8BC8-F283-45AE-878A-BAB7291924A1}"/>
              <w:text/>
            </w:sdtPr>
            <w:sdtContent>
              <w:r w:rsidR="0093188F">
                <w:t>Zujaja Tabassum Kharal</w:t>
              </w:r>
            </w:sdtContent>
          </w:sdt>
          <w:r w:rsidR="009F0DC1">
            <w:t xml:space="preserve"> </w:t>
          </w:r>
          <w:r w:rsidR="00E05E7C">
            <w:br w:type="page"/>
          </w:r>
        </w:p>
      </w:sdtContent>
    </w:sdt>
    <w:p w:rsidR="00E05E7C" w:rsidRDefault="000E433B" w:rsidP="000E433B">
      <w:pPr>
        <w:pStyle w:val="Heading1"/>
      </w:pPr>
      <w:bookmarkStart w:id="0" w:name="_Toc90023838"/>
      <w:r>
        <w:lastRenderedPageBreak/>
        <w:t>Executive Summary</w:t>
      </w:r>
      <w:bookmarkEnd w:id="0"/>
      <w:r>
        <w:t xml:space="preserve"> </w:t>
      </w:r>
    </w:p>
    <w:p w:rsidR="005D1F01" w:rsidRDefault="00AC4A43" w:rsidP="005D1F01">
      <w:pPr>
        <w:pStyle w:val="NormalWeb"/>
        <w:spacing w:before="0" w:beforeAutospacing="0" w:after="0" w:afterAutospacing="0"/>
        <w:rPr>
          <w:color w:val="0E101A"/>
        </w:rPr>
      </w:pPr>
      <w:r>
        <w:t xml:space="preserve"> </w:t>
      </w:r>
      <w:r w:rsidR="00AD5E92" w:rsidRPr="00AD0826">
        <w:rPr>
          <w:color w:val="0E101A"/>
        </w:rPr>
        <w:t> </w:t>
      </w:r>
      <w:r w:rsidR="005D1F01">
        <w:rPr>
          <w:color w:val="0E101A"/>
        </w:rPr>
        <w:t>This report is being written as an assignment for BA (Hons) Leadership and Management Skills in the Workplace to Develop Workplace Critical Thinking on how Individual’s Beliefs, Attitudes, and Values impact workplace behavior under the light of classical (old) and modern theories.</w:t>
      </w:r>
    </w:p>
    <w:p w:rsidR="005D1F01" w:rsidRDefault="005D1F01" w:rsidP="005D1F01">
      <w:pPr>
        <w:pStyle w:val="NormalWeb"/>
        <w:spacing w:before="0" w:beforeAutospacing="0" w:after="0" w:afterAutospacing="0"/>
        <w:rPr>
          <w:color w:val="0E101A"/>
        </w:rPr>
      </w:pPr>
    </w:p>
    <w:p w:rsidR="005D1F01" w:rsidRDefault="005D1F01" w:rsidP="005D1F01">
      <w:pPr>
        <w:pStyle w:val="NormalWeb"/>
        <w:spacing w:before="0" w:beforeAutospacing="0" w:after="0" w:afterAutospacing="0"/>
        <w:rPr>
          <w:color w:val="0E101A"/>
        </w:rPr>
      </w:pPr>
      <w:r>
        <w:rPr>
          <w:color w:val="0E101A"/>
        </w:rPr>
        <w:t>For this report, the RED model is used and the reader can find the implementation all through the conclusion is not drawn on a personal basis as the value aspect would be lost, rather the picture of PVA is placed in conclusion.  </w:t>
      </w:r>
    </w:p>
    <w:p w:rsidR="005D1F01" w:rsidRDefault="005D1F01" w:rsidP="005D1F01">
      <w:pPr>
        <w:pStyle w:val="NormalWeb"/>
        <w:spacing w:before="0" w:beforeAutospacing="0" w:after="0" w:afterAutospacing="0"/>
        <w:rPr>
          <w:color w:val="0E101A"/>
        </w:rPr>
      </w:pPr>
    </w:p>
    <w:p w:rsidR="005D1F01" w:rsidRDefault="005D1F01" w:rsidP="005D1F01">
      <w:pPr>
        <w:pStyle w:val="NormalWeb"/>
        <w:spacing w:before="0" w:beforeAutospacing="0" w:after="0" w:afterAutospacing="0"/>
        <w:rPr>
          <w:color w:val="0E101A"/>
        </w:rPr>
      </w:pPr>
      <w:r>
        <w:rPr>
          <w:color w:val="0E101A"/>
        </w:rPr>
        <w:t>Max Weber (classical theory) and McGregor’s Theory (Modern Management Theory) could be seen parallel to clarify the difference for the reader's understanding. </w:t>
      </w:r>
    </w:p>
    <w:p w:rsidR="005D1F01" w:rsidRDefault="005D1F01" w:rsidP="005D1F01">
      <w:pPr>
        <w:pStyle w:val="NormalWeb"/>
        <w:spacing w:before="0" w:beforeAutospacing="0" w:after="0" w:afterAutospacing="0"/>
        <w:rPr>
          <w:color w:val="0E101A"/>
        </w:rPr>
      </w:pPr>
    </w:p>
    <w:p w:rsidR="005D1F01" w:rsidRDefault="005D1F01" w:rsidP="005D1F01">
      <w:pPr>
        <w:pStyle w:val="NormalWeb"/>
        <w:spacing w:before="0" w:beforeAutospacing="0" w:after="0" w:afterAutospacing="0"/>
        <w:rPr>
          <w:color w:val="0E101A"/>
        </w:rPr>
      </w:pPr>
      <w:r>
        <w:rPr>
          <w:color w:val="0E101A"/>
        </w:rPr>
        <w:t>Max Weber is one of the most important social theorists of the past century. According to his bureaucratic theory, bureaucracy is the basis for the systematic formation of any organization and is designed to ensure efficiency and economic effectiveness. (Hanke et al., 2020)</w:t>
      </w:r>
    </w:p>
    <w:p w:rsidR="005D1F01" w:rsidRDefault="005D1F01" w:rsidP="005D1F01">
      <w:pPr>
        <w:pStyle w:val="NormalWeb"/>
        <w:spacing w:before="0" w:beforeAutospacing="0" w:after="0" w:afterAutospacing="0"/>
        <w:rPr>
          <w:color w:val="0E101A"/>
        </w:rPr>
      </w:pPr>
    </w:p>
    <w:p w:rsidR="005D1F01" w:rsidRDefault="005D1F01" w:rsidP="005D1F01">
      <w:pPr>
        <w:pStyle w:val="NormalWeb"/>
        <w:spacing w:before="0" w:beforeAutospacing="0" w:after="0" w:afterAutospacing="0"/>
        <w:rPr>
          <w:color w:val="0E101A"/>
        </w:rPr>
      </w:pPr>
      <w:r>
        <w:rPr>
          <w:color w:val="0E101A"/>
        </w:rPr>
        <w:t>Whereas McGregor’s Theory Y describes the importance of optimistic opinion for the managers and employees so the workforce can be encouraged to participate in more collaborative and trust-based relationships to design an effective team. (Leena et al., 2015)</w:t>
      </w:r>
    </w:p>
    <w:p w:rsidR="005D1F01" w:rsidRDefault="005D1F01" w:rsidP="005D1F01">
      <w:pPr>
        <w:pStyle w:val="NormalWeb"/>
        <w:spacing w:before="0" w:beforeAutospacing="0" w:after="0" w:afterAutospacing="0"/>
        <w:rPr>
          <w:color w:val="0E101A"/>
        </w:rPr>
      </w:pPr>
    </w:p>
    <w:p w:rsidR="005D1F01" w:rsidRDefault="005D1F01" w:rsidP="005D1F01">
      <w:pPr>
        <w:pStyle w:val="NormalWeb"/>
        <w:spacing w:before="0" w:beforeAutospacing="0" w:after="0" w:afterAutospacing="0"/>
        <w:rPr>
          <w:color w:val="0E101A"/>
        </w:rPr>
      </w:pPr>
      <w:r>
        <w:rPr>
          <w:color w:val="0E101A"/>
        </w:rPr>
        <w:t>There are 3 types of skills for managerial and Leadership roles, such as Technical skills, Interpersonal Skills, and Decision- Making skills. Technical skills are the ability to use methods and techniques, Interpersonal skills, focus solely on the ability to understand, communicate and work well with individuals and groups through developing effective relationships and decision-making skills involve the ability to conceptualize situations and select alternatives to solve problems and take advantage of opportunities. How every all these skills can only be effective if individual and companies’ values align.</w:t>
      </w:r>
    </w:p>
    <w:p w:rsidR="005D1F01" w:rsidRDefault="005D1F01" w:rsidP="005D1F01">
      <w:pPr>
        <w:pStyle w:val="NormalWeb"/>
        <w:spacing w:before="0" w:beforeAutospacing="0" w:after="0" w:afterAutospacing="0"/>
        <w:rPr>
          <w:color w:val="0E101A"/>
        </w:rPr>
      </w:pPr>
    </w:p>
    <w:p w:rsidR="005D1F01" w:rsidRDefault="005D1F01" w:rsidP="005D1F01">
      <w:pPr>
        <w:pStyle w:val="NormalWeb"/>
        <w:spacing w:before="0" w:beforeAutospacing="0" w:after="0" w:afterAutospacing="0"/>
        <w:rPr>
          <w:color w:val="0E101A"/>
        </w:rPr>
      </w:pPr>
      <w:r>
        <w:rPr>
          <w:color w:val="0E101A"/>
        </w:rPr>
        <w:t>Virgin Media is the chosen organization and this report benefits from Mr. Branson’s old but modern techniques and précis quotes explains that clearly.</w:t>
      </w:r>
    </w:p>
    <w:p w:rsidR="005D1F01" w:rsidRDefault="005D1F01" w:rsidP="005D1F01">
      <w:pPr>
        <w:pStyle w:val="NormalWeb"/>
        <w:spacing w:before="0" w:beforeAutospacing="0" w:after="0" w:afterAutospacing="0"/>
        <w:rPr>
          <w:color w:val="0E101A"/>
        </w:rPr>
      </w:pPr>
    </w:p>
    <w:p w:rsidR="005D1F01" w:rsidRDefault="005D1F01" w:rsidP="005D1F01">
      <w:pPr>
        <w:pStyle w:val="NormalWeb"/>
        <w:spacing w:before="0" w:beforeAutospacing="0" w:after="0" w:afterAutospacing="0"/>
        <w:rPr>
          <w:color w:val="0E101A"/>
        </w:rPr>
      </w:pPr>
    </w:p>
    <w:p w:rsidR="005D1F01" w:rsidRDefault="005D1F01" w:rsidP="005D1F01">
      <w:pPr>
        <w:pStyle w:val="NormalWeb"/>
        <w:spacing w:before="0" w:beforeAutospacing="0" w:after="0" w:afterAutospacing="0"/>
        <w:rPr>
          <w:color w:val="0E101A"/>
        </w:rPr>
      </w:pPr>
    </w:p>
    <w:p w:rsidR="005D1F01" w:rsidRDefault="005D1F01" w:rsidP="005D1F01">
      <w:pPr>
        <w:pStyle w:val="NormalWeb"/>
        <w:spacing w:before="0" w:beforeAutospacing="0" w:after="0" w:afterAutospacing="0"/>
        <w:rPr>
          <w:color w:val="0E101A"/>
        </w:rPr>
      </w:pPr>
    </w:p>
    <w:p w:rsidR="005D1F01" w:rsidRDefault="005D1F01" w:rsidP="005D1F01">
      <w:pPr>
        <w:pStyle w:val="NormalWeb"/>
        <w:spacing w:before="0" w:beforeAutospacing="0" w:after="0" w:afterAutospacing="0"/>
        <w:rPr>
          <w:color w:val="0E101A"/>
        </w:rPr>
      </w:pPr>
    </w:p>
    <w:p w:rsidR="005D1F01" w:rsidRDefault="005D1F01" w:rsidP="005D1F01">
      <w:pPr>
        <w:pStyle w:val="NormalWeb"/>
        <w:spacing w:before="0" w:beforeAutospacing="0" w:after="0" w:afterAutospacing="0"/>
        <w:rPr>
          <w:color w:val="0E101A"/>
        </w:rPr>
      </w:pPr>
    </w:p>
    <w:p w:rsidR="005D1F01" w:rsidRDefault="005D1F01" w:rsidP="005D1F01">
      <w:pPr>
        <w:pStyle w:val="NormalWeb"/>
        <w:spacing w:before="0" w:beforeAutospacing="0" w:after="0" w:afterAutospacing="0"/>
        <w:rPr>
          <w:color w:val="0E101A"/>
        </w:rPr>
      </w:pPr>
    </w:p>
    <w:p w:rsidR="005D1F01" w:rsidRDefault="005D1F01" w:rsidP="005D1F01">
      <w:pPr>
        <w:pStyle w:val="NormalWeb"/>
        <w:spacing w:before="0" w:beforeAutospacing="0" w:after="0" w:afterAutospacing="0"/>
        <w:rPr>
          <w:color w:val="0E101A"/>
        </w:rPr>
      </w:pPr>
    </w:p>
    <w:p w:rsidR="00AD5E92" w:rsidRPr="00AD0826" w:rsidRDefault="00AD5E92" w:rsidP="005D1F01">
      <w:pPr>
        <w:spacing w:after="0" w:line="240" w:lineRule="auto"/>
        <w:rPr>
          <w:rFonts w:ascii="Times New Roman" w:eastAsia="Times New Roman" w:hAnsi="Times New Roman" w:cs="Times New Roman"/>
          <w:color w:val="0E101A"/>
          <w:sz w:val="24"/>
          <w:szCs w:val="24"/>
          <w:lang w:eastAsia="en-GB"/>
        </w:rPr>
      </w:pPr>
      <w:r w:rsidRPr="00AD0826">
        <w:rPr>
          <w:rFonts w:ascii="Times New Roman" w:eastAsia="Times New Roman" w:hAnsi="Times New Roman" w:cs="Times New Roman"/>
          <w:color w:val="0E101A"/>
          <w:sz w:val="24"/>
          <w:szCs w:val="24"/>
          <w:lang w:eastAsia="en-GB"/>
        </w:rPr>
        <w:t> </w:t>
      </w:r>
    </w:p>
    <w:p w:rsidR="00337AC2" w:rsidRDefault="00337AC2" w:rsidP="00AD5E92">
      <w:pPr>
        <w:jc w:val="both"/>
      </w:pPr>
    </w:p>
    <w:p w:rsidR="00235DB6" w:rsidRDefault="00235DB6" w:rsidP="00AD5E92">
      <w:pPr>
        <w:jc w:val="both"/>
      </w:pPr>
    </w:p>
    <w:p w:rsidR="00235DB6" w:rsidRDefault="00235DB6" w:rsidP="00AD5E92">
      <w:pPr>
        <w:jc w:val="both"/>
      </w:pPr>
    </w:p>
    <w:p w:rsidR="00235DB6" w:rsidRDefault="00235DB6" w:rsidP="00AD5E92">
      <w:pPr>
        <w:jc w:val="both"/>
      </w:pPr>
    </w:p>
    <w:p w:rsidR="00235DB6" w:rsidRDefault="00235DB6" w:rsidP="00AD5E92">
      <w:pPr>
        <w:jc w:val="both"/>
      </w:pPr>
    </w:p>
    <w:sdt>
      <w:sdtPr>
        <w:id w:val="-1901033561"/>
        <w:docPartObj>
          <w:docPartGallery w:val="Table of Contents"/>
          <w:docPartUnique/>
        </w:docPartObj>
      </w:sdtPr>
      <w:sdtEndPr>
        <w:rPr>
          <w:rFonts w:asciiTheme="minorHAnsi" w:eastAsiaTheme="minorHAnsi" w:hAnsiTheme="minorHAnsi" w:cstheme="minorBidi"/>
          <w:b w:val="0"/>
          <w:bCs w:val="0"/>
          <w:color w:val="auto"/>
          <w:sz w:val="22"/>
          <w:szCs w:val="22"/>
          <w:lang w:val="en-GB"/>
        </w:rPr>
      </w:sdtEndPr>
      <w:sdtContent>
        <w:p w:rsidR="00AE24F7" w:rsidRDefault="00AE24F7">
          <w:pPr>
            <w:pStyle w:val="TOCHeading"/>
          </w:pPr>
          <w:r>
            <w:t>Contents</w:t>
          </w:r>
        </w:p>
        <w:p w:rsidR="00B651D7" w:rsidRDefault="00AE24F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0023838" w:history="1">
            <w:r w:rsidR="00B651D7" w:rsidRPr="003D33CA">
              <w:rPr>
                <w:rStyle w:val="Hyperlink"/>
                <w:noProof/>
              </w:rPr>
              <w:t>Executive Summary</w:t>
            </w:r>
            <w:r w:rsidR="00B651D7">
              <w:rPr>
                <w:noProof/>
                <w:webHidden/>
              </w:rPr>
              <w:tab/>
            </w:r>
            <w:r w:rsidR="00B651D7">
              <w:rPr>
                <w:noProof/>
                <w:webHidden/>
              </w:rPr>
              <w:fldChar w:fldCharType="begin"/>
            </w:r>
            <w:r w:rsidR="00B651D7">
              <w:rPr>
                <w:noProof/>
                <w:webHidden/>
              </w:rPr>
              <w:instrText xml:space="preserve"> PAGEREF _Toc90023838 \h </w:instrText>
            </w:r>
            <w:r w:rsidR="00B651D7">
              <w:rPr>
                <w:noProof/>
                <w:webHidden/>
              </w:rPr>
            </w:r>
            <w:r w:rsidR="00B651D7">
              <w:rPr>
                <w:noProof/>
                <w:webHidden/>
              </w:rPr>
              <w:fldChar w:fldCharType="separate"/>
            </w:r>
            <w:r w:rsidR="00B651D7">
              <w:rPr>
                <w:noProof/>
                <w:webHidden/>
              </w:rPr>
              <w:t>2</w:t>
            </w:r>
            <w:r w:rsidR="00B651D7">
              <w:rPr>
                <w:noProof/>
                <w:webHidden/>
              </w:rPr>
              <w:fldChar w:fldCharType="end"/>
            </w:r>
          </w:hyperlink>
        </w:p>
        <w:p w:rsidR="00B651D7" w:rsidRDefault="00B651D7">
          <w:pPr>
            <w:pStyle w:val="TOC1"/>
            <w:tabs>
              <w:tab w:val="left" w:pos="660"/>
              <w:tab w:val="right" w:leader="dot" w:pos="9016"/>
            </w:tabs>
            <w:rPr>
              <w:rFonts w:eastAsiaTheme="minorEastAsia"/>
              <w:noProof/>
              <w:lang w:eastAsia="en-GB"/>
            </w:rPr>
          </w:pPr>
          <w:hyperlink w:anchor="_Toc90023839" w:history="1">
            <w:r w:rsidRPr="003D33CA">
              <w:rPr>
                <w:rStyle w:val="Hyperlink"/>
                <w:noProof/>
              </w:rPr>
              <w:t>1.0</w:t>
            </w:r>
            <w:r>
              <w:rPr>
                <w:rFonts w:eastAsiaTheme="minorEastAsia"/>
                <w:noProof/>
                <w:lang w:eastAsia="en-GB"/>
              </w:rPr>
              <w:tab/>
            </w:r>
            <w:r w:rsidRPr="003D33CA">
              <w:rPr>
                <w:rStyle w:val="Hyperlink"/>
                <w:noProof/>
              </w:rPr>
              <w:t>Introduction</w:t>
            </w:r>
            <w:r>
              <w:rPr>
                <w:noProof/>
                <w:webHidden/>
              </w:rPr>
              <w:tab/>
            </w:r>
            <w:r>
              <w:rPr>
                <w:noProof/>
                <w:webHidden/>
              </w:rPr>
              <w:fldChar w:fldCharType="begin"/>
            </w:r>
            <w:r>
              <w:rPr>
                <w:noProof/>
                <w:webHidden/>
              </w:rPr>
              <w:instrText xml:space="preserve"> PAGEREF _Toc90023839 \h </w:instrText>
            </w:r>
            <w:r>
              <w:rPr>
                <w:noProof/>
                <w:webHidden/>
              </w:rPr>
            </w:r>
            <w:r>
              <w:rPr>
                <w:noProof/>
                <w:webHidden/>
              </w:rPr>
              <w:fldChar w:fldCharType="separate"/>
            </w:r>
            <w:r>
              <w:rPr>
                <w:noProof/>
                <w:webHidden/>
              </w:rPr>
              <w:t>4</w:t>
            </w:r>
            <w:r>
              <w:rPr>
                <w:noProof/>
                <w:webHidden/>
              </w:rPr>
              <w:fldChar w:fldCharType="end"/>
            </w:r>
          </w:hyperlink>
        </w:p>
        <w:p w:rsidR="00B651D7" w:rsidRDefault="00B651D7">
          <w:pPr>
            <w:pStyle w:val="TOC1"/>
            <w:tabs>
              <w:tab w:val="left" w:pos="660"/>
              <w:tab w:val="right" w:leader="dot" w:pos="9016"/>
            </w:tabs>
            <w:rPr>
              <w:rFonts w:eastAsiaTheme="minorEastAsia"/>
              <w:noProof/>
              <w:lang w:eastAsia="en-GB"/>
            </w:rPr>
          </w:pPr>
          <w:hyperlink w:anchor="_Toc90023840" w:history="1">
            <w:r w:rsidRPr="003D33CA">
              <w:rPr>
                <w:rStyle w:val="Hyperlink"/>
                <w:noProof/>
              </w:rPr>
              <w:t>2.0</w:t>
            </w:r>
            <w:r>
              <w:rPr>
                <w:rFonts w:eastAsiaTheme="minorEastAsia"/>
                <w:noProof/>
                <w:lang w:eastAsia="en-GB"/>
              </w:rPr>
              <w:tab/>
            </w:r>
            <w:r w:rsidRPr="003D33CA">
              <w:rPr>
                <w:rStyle w:val="Hyperlink"/>
                <w:noProof/>
              </w:rPr>
              <w:t>Findings</w:t>
            </w:r>
            <w:r>
              <w:rPr>
                <w:noProof/>
                <w:webHidden/>
              </w:rPr>
              <w:tab/>
            </w:r>
            <w:r>
              <w:rPr>
                <w:noProof/>
                <w:webHidden/>
              </w:rPr>
              <w:fldChar w:fldCharType="begin"/>
            </w:r>
            <w:r>
              <w:rPr>
                <w:noProof/>
                <w:webHidden/>
              </w:rPr>
              <w:instrText xml:space="preserve"> PAGEREF _Toc90023840 \h </w:instrText>
            </w:r>
            <w:r>
              <w:rPr>
                <w:noProof/>
                <w:webHidden/>
              </w:rPr>
            </w:r>
            <w:r>
              <w:rPr>
                <w:noProof/>
                <w:webHidden/>
              </w:rPr>
              <w:fldChar w:fldCharType="separate"/>
            </w:r>
            <w:r>
              <w:rPr>
                <w:noProof/>
                <w:webHidden/>
              </w:rPr>
              <w:t>6</w:t>
            </w:r>
            <w:r>
              <w:rPr>
                <w:noProof/>
                <w:webHidden/>
              </w:rPr>
              <w:fldChar w:fldCharType="end"/>
            </w:r>
          </w:hyperlink>
        </w:p>
        <w:p w:rsidR="00B651D7" w:rsidRDefault="00B651D7">
          <w:pPr>
            <w:pStyle w:val="TOC1"/>
            <w:tabs>
              <w:tab w:val="right" w:leader="dot" w:pos="9016"/>
            </w:tabs>
            <w:rPr>
              <w:rFonts w:eastAsiaTheme="minorEastAsia"/>
              <w:noProof/>
              <w:lang w:eastAsia="en-GB"/>
            </w:rPr>
          </w:pPr>
          <w:hyperlink w:anchor="_Toc90023841" w:history="1">
            <w:r w:rsidRPr="003D33CA">
              <w:rPr>
                <w:rStyle w:val="Hyperlink"/>
                <w:noProof/>
              </w:rPr>
              <w:t>D</w:t>
            </w:r>
            <w:r>
              <w:rPr>
                <w:noProof/>
                <w:webHidden/>
              </w:rPr>
              <w:tab/>
            </w:r>
            <w:r>
              <w:rPr>
                <w:noProof/>
                <w:webHidden/>
              </w:rPr>
              <w:fldChar w:fldCharType="begin"/>
            </w:r>
            <w:r>
              <w:rPr>
                <w:noProof/>
                <w:webHidden/>
              </w:rPr>
              <w:instrText xml:space="preserve"> PAGEREF _Toc90023841 \h </w:instrText>
            </w:r>
            <w:r>
              <w:rPr>
                <w:noProof/>
                <w:webHidden/>
              </w:rPr>
            </w:r>
            <w:r>
              <w:rPr>
                <w:noProof/>
                <w:webHidden/>
              </w:rPr>
              <w:fldChar w:fldCharType="separate"/>
            </w:r>
            <w:r>
              <w:rPr>
                <w:noProof/>
                <w:webHidden/>
              </w:rPr>
              <w:t>10</w:t>
            </w:r>
            <w:r>
              <w:rPr>
                <w:noProof/>
                <w:webHidden/>
              </w:rPr>
              <w:fldChar w:fldCharType="end"/>
            </w:r>
          </w:hyperlink>
        </w:p>
        <w:p w:rsidR="00B651D7" w:rsidRDefault="00B651D7">
          <w:pPr>
            <w:pStyle w:val="TOC1"/>
            <w:tabs>
              <w:tab w:val="left" w:pos="660"/>
              <w:tab w:val="right" w:leader="dot" w:pos="9016"/>
            </w:tabs>
            <w:rPr>
              <w:rFonts w:eastAsiaTheme="minorEastAsia"/>
              <w:noProof/>
              <w:lang w:eastAsia="en-GB"/>
            </w:rPr>
          </w:pPr>
          <w:hyperlink w:anchor="_Toc90023842" w:history="1">
            <w:r w:rsidRPr="003D33CA">
              <w:rPr>
                <w:rStyle w:val="Hyperlink"/>
                <w:noProof/>
              </w:rPr>
              <w:t>3.0</w:t>
            </w:r>
            <w:r>
              <w:rPr>
                <w:rFonts w:eastAsiaTheme="minorEastAsia"/>
                <w:noProof/>
                <w:lang w:eastAsia="en-GB"/>
              </w:rPr>
              <w:tab/>
            </w:r>
            <w:r w:rsidRPr="003D33CA">
              <w:rPr>
                <w:rStyle w:val="Hyperlink"/>
                <w:noProof/>
              </w:rPr>
              <w:t>Conclusion</w:t>
            </w:r>
            <w:r>
              <w:rPr>
                <w:noProof/>
                <w:webHidden/>
              </w:rPr>
              <w:tab/>
            </w:r>
            <w:r>
              <w:rPr>
                <w:noProof/>
                <w:webHidden/>
              </w:rPr>
              <w:fldChar w:fldCharType="begin"/>
            </w:r>
            <w:r>
              <w:rPr>
                <w:noProof/>
                <w:webHidden/>
              </w:rPr>
              <w:instrText xml:space="preserve"> PAGEREF _Toc90023842 \h </w:instrText>
            </w:r>
            <w:r>
              <w:rPr>
                <w:noProof/>
                <w:webHidden/>
              </w:rPr>
            </w:r>
            <w:r>
              <w:rPr>
                <w:noProof/>
                <w:webHidden/>
              </w:rPr>
              <w:fldChar w:fldCharType="separate"/>
            </w:r>
            <w:r>
              <w:rPr>
                <w:noProof/>
                <w:webHidden/>
              </w:rPr>
              <w:t>10</w:t>
            </w:r>
            <w:r>
              <w:rPr>
                <w:noProof/>
                <w:webHidden/>
              </w:rPr>
              <w:fldChar w:fldCharType="end"/>
            </w:r>
          </w:hyperlink>
        </w:p>
        <w:p w:rsidR="00B651D7" w:rsidRDefault="00B651D7">
          <w:pPr>
            <w:pStyle w:val="TOC1"/>
            <w:tabs>
              <w:tab w:val="right" w:leader="dot" w:pos="9016"/>
            </w:tabs>
            <w:rPr>
              <w:rFonts w:eastAsiaTheme="minorEastAsia"/>
              <w:noProof/>
              <w:lang w:eastAsia="en-GB"/>
            </w:rPr>
          </w:pPr>
          <w:hyperlink w:anchor="_Toc90023843" w:history="1">
            <w:r w:rsidRPr="003D33CA">
              <w:rPr>
                <w:rStyle w:val="Hyperlink"/>
                <w:noProof/>
              </w:rPr>
              <w:t>References</w:t>
            </w:r>
            <w:r>
              <w:rPr>
                <w:noProof/>
                <w:webHidden/>
              </w:rPr>
              <w:tab/>
            </w:r>
            <w:r>
              <w:rPr>
                <w:noProof/>
                <w:webHidden/>
              </w:rPr>
              <w:fldChar w:fldCharType="begin"/>
            </w:r>
            <w:r>
              <w:rPr>
                <w:noProof/>
                <w:webHidden/>
              </w:rPr>
              <w:instrText xml:space="preserve"> PAGEREF _Toc90023843 \h </w:instrText>
            </w:r>
            <w:r>
              <w:rPr>
                <w:noProof/>
                <w:webHidden/>
              </w:rPr>
            </w:r>
            <w:r>
              <w:rPr>
                <w:noProof/>
                <w:webHidden/>
              </w:rPr>
              <w:fldChar w:fldCharType="separate"/>
            </w:r>
            <w:r>
              <w:rPr>
                <w:noProof/>
                <w:webHidden/>
              </w:rPr>
              <w:t>12</w:t>
            </w:r>
            <w:r>
              <w:rPr>
                <w:noProof/>
                <w:webHidden/>
              </w:rPr>
              <w:fldChar w:fldCharType="end"/>
            </w:r>
          </w:hyperlink>
        </w:p>
        <w:p w:rsidR="00AE24F7" w:rsidRDefault="00AE24F7">
          <w:r>
            <w:fldChar w:fldCharType="end"/>
          </w:r>
        </w:p>
      </w:sdtContent>
    </w:sdt>
    <w:p w:rsidR="00235DB6" w:rsidRDefault="00235DB6" w:rsidP="00AD5E92">
      <w:pPr>
        <w:jc w:val="both"/>
      </w:pPr>
    </w:p>
    <w:p w:rsidR="00235DB6" w:rsidRDefault="00235DB6" w:rsidP="00AD5E92">
      <w:pPr>
        <w:jc w:val="both"/>
      </w:pPr>
    </w:p>
    <w:p w:rsidR="00AE24F7" w:rsidRDefault="00AE24F7" w:rsidP="00AD5E92">
      <w:pPr>
        <w:jc w:val="both"/>
      </w:pPr>
    </w:p>
    <w:p w:rsidR="00AE24F7" w:rsidRDefault="00AE24F7" w:rsidP="00AD5E92">
      <w:pPr>
        <w:jc w:val="both"/>
      </w:pPr>
    </w:p>
    <w:p w:rsidR="00AE24F7" w:rsidRDefault="00AE24F7" w:rsidP="00AD5E92">
      <w:pPr>
        <w:jc w:val="both"/>
      </w:pPr>
    </w:p>
    <w:p w:rsidR="00AE24F7" w:rsidRDefault="00AE24F7" w:rsidP="00AD5E92">
      <w:pPr>
        <w:jc w:val="both"/>
      </w:pPr>
    </w:p>
    <w:p w:rsidR="00AE24F7" w:rsidRDefault="00AE24F7" w:rsidP="00AD5E92">
      <w:pPr>
        <w:jc w:val="both"/>
      </w:pPr>
    </w:p>
    <w:p w:rsidR="00AE24F7" w:rsidRDefault="00AE24F7" w:rsidP="00AD5E92">
      <w:pPr>
        <w:jc w:val="both"/>
      </w:pPr>
    </w:p>
    <w:p w:rsidR="00AE24F7" w:rsidRDefault="00AE24F7" w:rsidP="00AD5E92">
      <w:pPr>
        <w:jc w:val="both"/>
      </w:pPr>
    </w:p>
    <w:p w:rsidR="00AE24F7" w:rsidRDefault="00AE24F7" w:rsidP="00AD5E92">
      <w:pPr>
        <w:jc w:val="both"/>
      </w:pPr>
    </w:p>
    <w:p w:rsidR="00AE24F7" w:rsidRDefault="00AE24F7" w:rsidP="00AD5E92">
      <w:pPr>
        <w:jc w:val="both"/>
      </w:pPr>
    </w:p>
    <w:p w:rsidR="00AE24F7" w:rsidRDefault="00AE24F7" w:rsidP="00AD5E92">
      <w:pPr>
        <w:jc w:val="both"/>
      </w:pPr>
    </w:p>
    <w:p w:rsidR="00AE24F7" w:rsidRDefault="00AE24F7" w:rsidP="00AD5E92">
      <w:pPr>
        <w:jc w:val="both"/>
      </w:pPr>
    </w:p>
    <w:p w:rsidR="00AE24F7" w:rsidRDefault="00AE24F7" w:rsidP="00AD5E92">
      <w:pPr>
        <w:jc w:val="both"/>
      </w:pPr>
    </w:p>
    <w:p w:rsidR="00AE24F7" w:rsidRDefault="00AE24F7" w:rsidP="00AD5E92">
      <w:pPr>
        <w:jc w:val="both"/>
      </w:pPr>
    </w:p>
    <w:p w:rsidR="00AE24F7" w:rsidRDefault="00AE24F7" w:rsidP="00AD5E92">
      <w:pPr>
        <w:jc w:val="both"/>
      </w:pPr>
    </w:p>
    <w:p w:rsidR="00AE24F7" w:rsidRDefault="00AE24F7" w:rsidP="00AD5E92">
      <w:pPr>
        <w:jc w:val="both"/>
      </w:pPr>
    </w:p>
    <w:p w:rsidR="00AE24F7" w:rsidRDefault="00AE24F7" w:rsidP="00AD5E92">
      <w:pPr>
        <w:jc w:val="both"/>
      </w:pPr>
    </w:p>
    <w:p w:rsidR="00AE24F7" w:rsidRDefault="00AE24F7" w:rsidP="00AD5E92">
      <w:pPr>
        <w:jc w:val="both"/>
      </w:pPr>
    </w:p>
    <w:p w:rsidR="00E05E7C" w:rsidRDefault="000E433B" w:rsidP="000E433B">
      <w:pPr>
        <w:pStyle w:val="Heading1"/>
        <w:numPr>
          <w:ilvl w:val="0"/>
          <w:numId w:val="1"/>
        </w:numPr>
      </w:pPr>
      <w:bookmarkStart w:id="1" w:name="_Toc90023839"/>
      <w:r>
        <w:lastRenderedPageBreak/>
        <w:t>Introduction</w:t>
      </w:r>
      <w:bookmarkEnd w:id="1"/>
    </w:p>
    <w:p w:rsidR="009F0DC1" w:rsidRDefault="009F0DC1" w:rsidP="009F0DC1">
      <w:pPr>
        <w:spacing w:after="0" w:line="240" w:lineRule="auto"/>
        <w:ind w:left="272" w:hanging="272"/>
        <w:textAlignment w:val="baseline"/>
        <w:rPr>
          <w:rFonts w:ascii="Calibri" w:eastAsia="Times New Roman" w:hAnsi="Calibri" w:cs="Calibri"/>
          <w:b/>
          <w:bCs/>
          <w:color w:val="000000" w:themeColor="text1"/>
          <w:sz w:val="28"/>
          <w:lang w:eastAsia="en-GB"/>
        </w:rPr>
      </w:pPr>
      <w:r w:rsidRPr="00811A7C">
        <w:rPr>
          <w:rFonts w:ascii="Calibri" w:eastAsia="Times New Roman" w:hAnsi="Calibri" w:cs="Calibri"/>
          <w:b/>
          <w:bCs/>
          <w:color w:val="000000" w:themeColor="text1"/>
          <w:sz w:val="28"/>
          <w:lang w:eastAsia="en-GB"/>
        </w:rPr>
        <w:t> </w:t>
      </w:r>
    </w:p>
    <w:p w:rsidR="005D1F01" w:rsidRPr="005D1F01" w:rsidRDefault="005D1F01" w:rsidP="00B651D7">
      <w:pPr>
        <w:spacing w:after="0" w:line="240" w:lineRule="auto"/>
        <w:ind w:left="272" w:hanging="272"/>
        <w:jc w:val="both"/>
        <w:textAlignment w:val="baseline"/>
        <w:rPr>
          <w:rFonts w:ascii="Times New Roman" w:eastAsia="Times New Roman" w:hAnsi="Times New Roman" w:cs="Times New Roman"/>
          <w:color w:val="0E101A"/>
          <w:sz w:val="24"/>
          <w:szCs w:val="24"/>
          <w:lang w:eastAsia="en-GB"/>
        </w:rPr>
      </w:pPr>
      <w:r w:rsidRPr="005D1F01">
        <w:rPr>
          <w:rFonts w:ascii="Times New Roman" w:eastAsia="Times New Roman" w:hAnsi="Times New Roman" w:cs="Times New Roman"/>
          <w:color w:val="0E101A"/>
          <w:sz w:val="24"/>
          <w:szCs w:val="24"/>
          <w:lang w:eastAsia="en-GB"/>
        </w:rPr>
        <w:t>Virgin Media is the chosen organization for this report, the findings are that the company is a sub to a multinational group of companies and is set up by a sole owner Mr. Richard Branson.</w:t>
      </w:r>
    </w:p>
    <w:p w:rsidR="005D1F01" w:rsidRPr="005D1F01" w:rsidRDefault="005D1F01" w:rsidP="00B651D7">
      <w:pPr>
        <w:spacing w:after="0" w:line="240" w:lineRule="auto"/>
        <w:ind w:left="272" w:hanging="272"/>
        <w:jc w:val="both"/>
        <w:textAlignment w:val="baseline"/>
        <w:rPr>
          <w:rFonts w:ascii="Times New Roman" w:eastAsia="Times New Roman" w:hAnsi="Times New Roman" w:cs="Times New Roman"/>
          <w:color w:val="0E101A"/>
          <w:sz w:val="24"/>
          <w:szCs w:val="24"/>
          <w:lang w:eastAsia="en-GB"/>
        </w:rPr>
      </w:pPr>
    </w:p>
    <w:p w:rsidR="00235DB6" w:rsidRDefault="005D1F01" w:rsidP="00B651D7">
      <w:pPr>
        <w:spacing w:after="0" w:line="240" w:lineRule="auto"/>
        <w:ind w:left="272" w:hanging="272"/>
        <w:jc w:val="both"/>
        <w:textAlignment w:val="baseline"/>
        <w:rPr>
          <w:rFonts w:ascii="Times New Roman" w:eastAsia="Times New Roman" w:hAnsi="Times New Roman" w:cs="Times New Roman"/>
          <w:color w:val="0E101A"/>
          <w:sz w:val="24"/>
          <w:szCs w:val="24"/>
          <w:lang w:eastAsia="en-GB"/>
        </w:rPr>
      </w:pPr>
      <w:r w:rsidRPr="005D1F01">
        <w:rPr>
          <w:rFonts w:ascii="Times New Roman" w:eastAsia="Times New Roman" w:hAnsi="Times New Roman" w:cs="Times New Roman"/>
          <w:color w:val="0E101A"/>
          <w:sz w:val="24"/>
          <w:szCs w:val="24"/>
          <w:lang w:eastAsia="en-GB"/>
        </w:rPr>
        <w:t xml:space="preserve">The </w:t>
      </w:r>
      <w:r w:rsidRPr="005D1F01">
        <w:rPr>
          <w:rFonts w:ascii="Times New Roman" w:eastAsia="Times New Roman" w:hAnsi="Times New Roman" w:cs="Times New Roman"/>
          <w:color w:val="FF0000"/>
          <w:sz w:val="24"/>
          <w:szCs w:val="24"/>
          <w:lang w:eastAsia="en-GB"/>
        </w:rPr>
        <w:t>RED</w:t>
      </w:r>
      <w:r w:rsidRPr="005D1F01">
        <w:rPr>
          <w:rFonts w:ascii="Times New Roman" w:eastAsia="Times New Roman" w:hAnsi="Times New Roman" w:cs="Times New Roman"/>
          <w:color w:val="0E101A"/>
          <w:sz w:val="24"/>
          <w:szCs w:val="24"/>
          <w:lang w:eastAsia="en-GB"/>
        </w:rPr>
        <w:t xml:space="preserve"> model is applied in the report looking at critical techniques analyzing the evidence of implementation of the values within the organization. Management theories will be explored by using these critical techniques to evaluate the benefits they provide the organization in achieving success particularly looking at its employees and sustainable initiatives</w:t>
      </w:r>
    </w:p>
    <w:p w:rsidR="005D1F01" w:rsidRDefault="005D1F01" w:rsidP="005D1F01">
      <w:pPr>
        <w:spacing w:after="0" w:line="240" w:lineRule="auto"/>
        <w:ind w:left="272" w:hanging="272"/>
        <w:textAlignment w:val="baseline"/>
        <w:rPr>
          <w:rFonts w:ascii="Calibri" w:eastAsia="Times New Roman" w:hAnsi="Calibri" w:cs="Calibri"/>
          <w:b/>
          <w:bCs/>
          <w:color w:val="000000" w:themeColor="text1"/>
          <w:sz w:val="28"/>
          <w:lang w:eastAsia="en-GB"/>
        </w:rPr>
      </w:pPr>
    </w:p>
    <w:p w:rsidR="00235DB6" w:rsidRPr="00E10C18" w:rsidRDefault="00235DB6" w:rsidP="00235DB6">
      <w:pPr>
        <w:spacing w:after="0" w:line="240" w:lineRule="auto"/>
        <w:textAlignment w:val="baseline"/>
        <w:rPr>
          <w:rFonts w:ascii="Segoe UI" w:eastAsia="Times New Roman" w:hAnsi="Segoe UI" w:cs="Segoe UI"/>
          <w:bCs/>
          <w:color w:val="000000" w:themeColor="text1"/>
          <w:sz w:val="24"/>
          <w:szCs w:val="24"/>
          <w:lang w:eastAsia="en-GB"/>
        </w:rPr>
      </w:pPr>
    </w:p>
    <w:p w:rsidR="00235DB6" w:rsidRPr="009F0DC1" w:rsidRDefault="00235DB6" w:rsidP="00235DB6">
      <w:pPr>
        <w:spacing w:after="0" w:line="240" w:lineRule="auto"/>
        <w:ind w:left="272" w:hanging="272"/>
        <w:textAlignment w:val="baseline"/>
        <w:rPr>
          <w:rFonts w:ascii="Segoe UI" w:eastAsia="Times New Roman" w:hAnsi="Segoe UI" w:cs="Segoe UI"/>
          <w:b/>
          <w:bCs/>
          <w:color w:val="082A75"/>
          <w:sz w:val="14"/>
          <w:szCs w:val="14"/>
          <w:lang w:eastAsia="en-GB"/>
        </w:rPr>
      </w:pPr>
      <w:r w:rsidRPr="009F0DC1">
        <w:rPr>
          <w:rFonts w:ascii="Calibri" w:eastAsia="Times New Roman" w:hAnsi="Calibri" w:cs="Calibri"/>
          <w:b/>
          <w:bCs/>
          <w:color w:val="082A75"/>
          <w:sz w:val="28"/>
          <w:lang w:eastAsia="en-GB"/>
        </w:rPr>
        <w:t> </w:t>
      </w:r>
      <w:r>
        <w:rPr>
          <w:rFonts w:ascii="Calibri" w:eastAsia="Times New Roman" w:hAnsi="Calibri" w:cs="Calibri"/>
          <w:b/>
          <w:bCs/>
          <w:noProof/>
          <w:color w:val="082A75"/>
          <w:sz w:val="28"/>
          <w:lang w:eastAsia="en-GB"/>
        </w:rPr>
        <w:drawing>
          <wp:inline distT="0" distB="0" distL="0" distR="0">
            <wp:extent cx="5229225" cy="2543175"/>
            <wp:effectExtent l="19050" t="0" r="9525" b="0"/>
            <wp:docPr id="1" name="Picture 4" descr="C:\Users\Zujaja\OneDrive\Pictures\Screenshots\2021-12-05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Zujaja\OneDrive\Pictures\Screenshots\2021-12-05 (2).png"/>
                    <pic:cNvPicPr>
                      <a:picLocks noChangeAspect="1" noChangeArrowheads="1"/>
                    </pic:cNvPicPr>
                  </pic:nvPicPr>
                  <pic:blipFill>
                    <a:blip r:embed="rId10" cstate="print"/>
                    <a:srcRect/>
                    <a:stretch>
                      <a:fillRect/>
                    </a:stretch>
                  </pic:blipFill>
                  <pic:spPr bwMode="auto">
                    <a:xfrm>
                      <a:off x="0" y="0"/>
                      <a:ext cx="5229225" cy="2543175"/>
                    </a:xfrm>
                    <a:prstGeom prst="rect">
                      <a:avLst/>
                    </a:prstGeom>
                    <a:noFill/>
                    <a:ln w="9525">
                      <a:noFill/>
                      <a:miter lim="800000"/>
                      <a:headEnd/>
                      <a:tailEnd/>
                    </a:ln>
                  </pic:spPr>
                </pic:pic>
              </a:graphicData>
            </a:graphic>
          </wp:inline>
        </w:drawing>
      </w:r>
    </w:p>
    <w:p w:rsidR="00235DB6" w:rsidRPr="009F0DC1" w:rsidRDefault="00235DB6" w:rsidP="009F0DC1">
      <w:pPr>
        <w:spacing w:after="0" w:line="240" w:lineRule="auto"/>
        <w:ind w:left="272" w:hanging="272"/>
        <w:textAlignment w:val="baseline"/>
        <w:rPr>
          <w:rFonts w:ascii="Segoe UI" w:eastAsia="Times New Roman" w:hAnsi="Segoe UI" w:cs="Segoe UI"/>
          <w:b/>
          <w:bCs/>
          <w:color w:val="000000" w:themeColor="text1"/>
          <w:sz w:val="14"/>
          <w:szCs w:val="14"/>
          <w:lang w:eastAsia="en-GB"/>
        </w:rPr>
      </w:pPr>
    </w:p>
    <w:p w:rsidR="009F0DC1" w:rsidRPr="002A63A0" w:rsidRDefault="002A63A0" w:rsidP="002A63A0">
      <w:pPr>
        <w:spacing w:after="0" w:line="240" w:lineRule="auto"/>
        <w:ind w:left="272" w:hanging="272"/>
        <w:jc w:val="center"/>
        <w:textAlignment w:val="baseline"/>
        <w:rPr>
          <w:rFonts w:ascii="Segoe UI" w:eastAsia="Times New Roman" w:hAnsi="Segoe UI" w:cs="Segoe UI"/>
          <w:b/>
          <w:bCs/>
          <w:color w:val="FFC000"/>
          <w:sz w:val="96"/>
          <w:szCs w:val="96"/>
          <w:lang w:eastAsia="en-GB"/>
        </w:rPr>
      </w:pPr>
      <w:r w:rsidRPr="002A63A0">
        <w:rPr>
          <w:rFonts w:ascii="Segoe UI" w:eastAsia="Times New Roman" w:hAnsi="Segoe UI" w:cs="Segoe UI"/>
          <w:b/>
          <w:bCs/>
          <w:color w:val="FFC000"/>
          <w:sz w:val="96"/>
          <w:szCs w:val="96"/>
          <w:lang w:eastAsia="en-GB"/>
        </w:rPr>
        <w:t>R</w:t>
      </w:r>
    </w:p>
    <w:p w:rsidR="005D1F01" w:rsidRPr="00B651D7" w:rsidRDefault="005D1F01" w:rsidP="00B651D7">
      <w:pPr>
        <w:spacing w:after="0" w:line="240" w:lineRule="auto"/>
        <w:jc w:val="center"/>
        <w:rPr>
          <w:rFonts w:ascii="Segoe UI" w:eastAsia="Times New Roman" w:hAnsi="Segoe UI" w:cs="Segoe UI"/>
          <w:bCs/>
          <w:color w:val="000000" w:themeColor="text1"/>
          <w:sz w:val="24"/>
          <w:szCs w:val="24"/>
          <w:lang w:eastAsia="en-GB"/>
        </w:rPr>
      </w:pPr>
      <w:r w:rsidRPr="00B651D7">
        <w:rPr>
          <w:rFonts w:ascii="Segoe UI" w:eastAsia="Times New Roman" w:hAnsi="Segoe UI" w:cs="Segoe UI"/>
          <w:bCs/>
          <w:color w:val="000000" w:themeColor="text1"/>
          <w:sz w:val="24"/>
          <w:szCs w:val="24"/>
          <w:lang w:eastAsia="en-GB"/>
        </w:rPr>
        <w:t>Max Weber (Old Classical Theory)</w:t>
      </w:r>
    </w:p>
    <w:p w:rsidR="00B651D7" w:rsidRPr="00B651D7" w:rsidRDefault="00B651D7" w:rsidP="00B651D7">
      <w:pPr>
        <w:spacing w:after="0" w:line="240" w:lineRule="auto"/>
        <w:jc w:val="both"/>
        <w:rPr>
          <w:rFonts w:ascii="Segoe UI" w:eastAsia="Times New Roman" w:hAnsi="Segoe UI" w:cs="Segoe UI"/>
          <w:bCs/>
          <w:color w:val="000000" w:themeColor="text1"/>
          <w:sz w:val="24"/>
          <w:szCs w:val="24"/>
          <w:lang w:eastAsia="en-GB"/>
        </w:rPr>
      </w:pPr>
    </w:p>
    <w:p w:rsidR="005D1F01" w:rsidRPr="00B651D7" w:rsidRDefault="005D1F01" w:rsidP="00B651D7">
      <w:pPr>
        <w:spacing w:after="0" w:line="240" w:lineRule="auto"/>
        <w:jc w:val="both"/>
        <w:rPr>
          <w:rFonts w:ascii="Segoe UI" w:eastAsia="Times New Roman" w:hAnsi="Segoe UI" w:cs="Segoe UI"/>
          <w:bCs/>
          <w:color w:val="000000" w:themeColor="text1"/>
          <w:sz w:val="24"/>
          <w:szCs w:val="24"/>
          <w:lang w:eastAsia="en-GB"/>
        </w:rPr>
      </w:pPr>
      <w:r w:rsidRPr="00B651D7">
        <w:rPr>
          <w:rFonts w:ascii="Segoe UI" w:eastAsia="Times New Roman" w:hAnsi="Segoe UI" w:cs="Segoe UI"/>
          <w:bCs/>
          <w:color w:val="000000" w:themeColor="text1"/>
          <w:sz w:val="24"/>
          <w:szCs w:val="24"/>
          <w:lang w:eastAsia="en-GB"/>
        </w:rPr>
        <w:t xml:space="preserve">An organization must have a defined hierarchical structure, clear rules and regulations, and lines of authority    </w:t>
      </w:r>
    </w:p>
    <w:p w:rsidR="00F4008E" w:rsidRDefault="005D1F01" w:rsidP="00B651D7">
      <w:pPr>
        <w:spacing w:after="0" w:line="240" w:lineRule="auto"/>
        <w:jc w:val="both"/>
        <w:rPr>
          <w:rFonts w:ascii="Segoe UI" w:eastAsia="Times New Roman" w:hAnsi="Segoe UI" w:cs="Segoe UI"/>
          <w:bCs/>
          <w:color w:val="000000" w:themeColor="text1"/>
          <w:sz w:val="24"/>
          <w:szCs w:val="24"/>
          <w:lang w:eastAsia="en-GB"/>
        </w:rPr>
      </w:pPr>
      <w:r w:rsidRPr="00B651D7">
        <w:rPr>
          <w:rFonts w:ascii="Segoe UI" w:eastAsia="Times New Roman" w:hAnsi="Segoe UI" w:cs="Segoe UI"/>
          <w:bCs/>
          <w:color w:val="000000" w:themeColor="text1"/>
          <w:sz w:val="24"/>
          <w:szCs w:val="24"/>
          <w:lang w:eastAsia="en-GB"/>
        </w:rPr>
        <w:t>Following are the words of Mr. Branson under the shades of McGregor’s theory y</w:t>
      </w:r>
    </w:p>
    <w:p w:rsidR="00B651D7" w:rsidRPr="002A63A0" w:rsidRDefault="00B651D7" w:rsidP="00B651D7">
      <w:pPr>
        <w:spacing w:after="0" w:line="240" w:lineRule="auto"/>
        <w:jc w:val="both"/>
        <w:rPr>
          <w:rFonts w:ascii="Times New Roman" w:eastAsia="Times New Roman" w:hAnsi="Times New Roman" w:cs="Times New Roman"/>
          <w:color w:val="000000" w:themeColor="text1"/>
          <w:sz w:val="24"/>
          <w:szCs w:val="24"/>
          <w:lang w:eastAsia="en-GB"/>
        </w:rPr>
      </w:pPr>
    </w:p>
    <w:p w:rsidR="00235DB6" w:rsidRPr="002A63A0" w:rsidRDefault="00235DB6" w:rsidP="00235DB6">
      <w:pPr>
        <w:spacing w:after="0" w:line="240" w:lineRule="auto"/>
        <w:jc w:val="center"/>
        <w:textAlignment w:val="baseline"/>
        <w:rPr>
          <w:rFonts w:ascii="Segoe UI" w:eastAsia="Times New Roman" w:hAnsi="Segoe UI" w:cs="Segoe UI"/>
          <w:b/>
          <w:bCs/>
          <w:color w:val="000000" w:themeColor="text1"/>
          <w:sz w:val="24"/>
          <w:szCs w:val="24"/>
          <w:lang w:eastAsia="en-GB"/>
        </w:rPr>
      </w:pPr>
      <w:r w:rsidRPr="002A63A0">
        <w:rPr>
          <w:rFonts w:ascii="Calibri" w:eastAsia="Times New Roman" w:hAnsi="Calibri" w:cs="Calibri"/>
          <w:b/>
          <w:bCs/>
          <w:color w:val="000000" w:themeColor="text1"/>
          <w:sz w:val="24"/>
          <w:szCs w:val="24"/>
          <w:lang w:val="en-US" w:eastAsia="en-GB"/>
        </w:rPr>
        <w:t>“Surround yourself with people that are smarter than you, give them everything they need to grow, and your business will thrive.”</w:t>
      </w:r>
    </w:p>
    <w:p w:rsidR="00235DB6" w:rsidRPr="002A63A0" w:rsidRDefault="00235DB6" w:rsidP="00235DB6">
      <w:pPr>
        <w:spacing w:after="0" w:line="240" w:lineRule="auto"/>
        <w:jc w:val="right"/>
        <w:textAlignment w:val="baseline"/>
        <w:rPr>
          <w:rFonts w:ascii="Segoe UI" w:eastAsia="Times New Roman" w:hAnsi="Segoe UI" w:cs="Segoe UI"/>
          <w:b/>
          <w:bCs/>
          <w:color w:val="000000" w:themeColor="text1"/>
          <w:sz w:val="14"/>
          <w:szCs w:val="14"/>
          <w:lang w:eastAsia="en-GB"/>
        </w:rPr>
      </w:pPr>
      <w:r w:rsidRPr="002A63A0">
        <w:rPr>
          <w:color w:val="000000" w:themeColor="text1"/>
        </w:rPr>
        <w:t>(Branson, 2021)</w:t>
      </w:r>
    </w:p>
    <w:p w:rsidR="005D1F01" w:rsidRDefault="005D1F01" w:rsidP="00B651D7">
      <w:pPr>
        <w:pStyle w:val="NormalWeb"/>
        <w:spacing w:before="0" w:beforeAutospacing="0" w:after="0" w:afterAutospacing="0"/>
        <w:jc w:val="center"/>
        <w:rPr>
          <w:color w:val="0E101A"/>
        </w:rPr>
      </w:pPr>
      <w:r>
        <w:rPr>
          <w:color w:val="0E101A"/>
        </w:rPr>
        <w:t>McGregor’s Theory (Modern Management Theory)</w:t>
      </w:r>
    </w:p>
    <w:p w:rsidR="00B651D7" w:rsidRDefault="00B651D7" w:rsidP="00B651D7">
      <w:pPr>
        <w:pStyle w:val="NormalWeb"/>
        <w:spacing w:before="0" w:beforeAutospacing="0" w:after="0" w:afterAutospacing="0"/>
        <w:jc w:val="center"/>
        <w:rPr>
          <w:color w:val="0E101A"/>
        </w:rPr>
      </w:pPr>
    </w:p>
    <w:p w:rsidR="005D1F01" w:rsidRDefault="005D1F01" w:rsidP="00B651D7">
      <w:pPr>
        <w:pStyle w:val="NormalWeb"/>
        <w:spacing w:before="0" w:beforeAutospacing="0" w:after="0" w:afterAutospacing="0"/>
        <w:jc w:val="both"/>
        <w:rPr>
          <w:color w:val="0E101A"/>
        </w:rPr>
      </w:pPr>
      <w:r>
        <w:rPr>
          <w:color w:val="0E101A"/>
        </w:rPr>
        <w:t>According to McGregor better reward system and self-actualization motivates employees to become a better team to achieve organizational goals   </w:t>
      </w:r>
    </w:p>
    <w:p w:rsidR="005D1F01" w:rsidRDefault="005D1F01" w:rsidP="00B651D7">
      <w:pPr>
        <w:pStyle w:val="NormalWeb"/>
        <w:spacing w:before="0" w:beforeAutospacing="0" w:after="0" w:afterAutospacing="0"/>
        <w:jc w:val="both"/>
        <w:rPr>
          <w:color w:val="0E101A"/>
        </w:rPr>
      </w:pPr>
      <w:r>
        <w:rPr>
          <w:color w:val="0E101A"/>
        </w:rPr>
        <w:t>.</w:t>
      </w:r>
      <w:r>
        <w:rPr>
          <w:rStyle w:val="Strong"/>
          <w:color w:val="0E101A"/>
        </w:rPr>
        <w:t> </w:t>
      </w:r>
    </w:p>
    <w:p w:rsidR="005D1F01" w:rsidRDefault="005D1F01" w:rsidP="00B651D7">
      <w:pPr>
        <w:pStyle w:val="NormalWeb"/>
        <w:spacing w:before="0" w:beforeAutospacing="0" w:after="0" w:afterAutospacing="0"/>
        <w:jc w:val="both"/>
        <w:rPr>
          <w:color w:val="0E101A"/>
        </w:rPr>
      </w:pPr>
      <w:r>
        <w:rPr>
          <w:color w:val="0E101A"/>
        </w:rPr>
        <w:lastRenderedPageBreak/>
        <w:t>The company's core values are to build a connection that matters, help people do what they love to do to create positive change in society. Virgin Media made three promises to stakeholders for the next five years which are as follows:</w:t>
      </w:r>
      <w:r>
        <w:rPr>
          <w:rStyle w:val="Strong"/>
          <w:color w:val="0E101A"/>
        </w:rPr>
        <w:t> </w:t>
      </w:r>
    </w:p>
    <w:p w:rsidR="00235DB6" w:rsidRDefault="00235DB6" w:rsidP="00235DB6">
      <w:pPr>
        <w:spacing w:after="0" w:line="240" w:lineRule="auto"/>
        <w:rPr>
          <w:rFonts w:ascii="Times New Roman" w:eastAsia="Times New Roman" w:hAnsi="Times New Roman" w:cs="Times New Roman"/>
          <w:b/>
          <w:bCs/>
          <w:color w:val="000000" w:themeColor="text1"/>
          <w:sz w:val="24"/>
          <w:szCs w:val="24"/>
          <w:lang w:eastAsia="en-GB"/>
        </w:rPr>
      </w:pPr>
      <w:r w:rsidRPr="002A63A0">
        <w:rPr>
          <w:rFonts w:ascii="Times New Roman" w:eastAsia="Times New Roman" w:hAnsi="Times New Roman" w:cs="Times New Roman"/>
          <w:b/>
          <w:bCs/>
          <w:color w:val="000000" w:themeColor="text1"/>
          <w:sz w:val="24"/>
          <w:szCs w:val="24"/>
          <w:lang w:eastAsia="en-GB"/>
        </w:rPr>
        <w:t> </w:t>
      </w:r>
    </w:p>
    <w:p w:rsidR="005D1F01" w:rsidRPr="005D1F01" w:rsidRDefault="005D1F01" w:rsidP="005D1F01">
      <w:pPr>
        <w:spacing w:after="0" w:line="240" w:lineRule="auto"/>
        <w:rPr>
          <w:rFonts w:ascii="Times New Roman" w:eastAsia="Times New Roman" w:hAnsi="Times New Roman" w:cs="Times New Roman"/>
          <w:color w:val="0E101A"/>
          <w:sz w:val="24"/>
          <w:szCs w:val="24"/>
          <w:lang w:eastAsia="en-GB"/>
        </w:rPr>
      </w:pPr>
    </w:p>
    <w:p w:rsidR="005D1F01" w:rsidRPr="005D1F01" w:rsidRDefault="005D1F01" w:rsidP="005D1F01">
      <w:pPr>
        <w:numPr>
          <w:ilvl w:val="0"/>
          <w:numId w:val="8"/>
        </w:numPr>
        <w:spacing w:after="0" w:line="240" w:lineRule="auto"/>
        <w:rPr>
          <w:rFonts w:ascii="Times New Roman" w:eastAsia="Times New Roman" w:hAnsi="Times New Roman" w:cs="Times New Roman"/>
          <w:color w:val="0E101A"/>
          <w:sz w:val="24"/>
          <w:szCs w:val="24"/>
          <w:lang w:eastAsia="en-GB"/>
        </w:rPr>
      </w:pPr>
      <w:r w:rsidRPr="005D1F01">
        <w:rPr>
          <w:rFonts w:ascii="Times New Roman" w:eastAsia="Times New Roman" w:hAnsi="Times New Roman" w:cs="Times New Roman"/>
          <w:color w:val="0E101A"/>
          <w:sz w:val="24"/>
          <w:szCs w:val="24"/>
          <w:lang w:eastAsia="en-GB"/>
        </w:rPr>
        <w:t>Better for its stakeholders (customers and Employees) to make them feel belonged </w:t>
      </w:r>
      <w:r w:rsidRPr="005D1F01">
        <w:rPr>
          <w:rFonts w:ascii="Times New Roman" w:eastAsia="Times New Roman" w:hAnsi="Times New Roman" w:cs="Times New Roman"/>
          <w:b/>
          <w:bCs/>
          <w:color w:val="0E101A"/>
          <w:sz w:val="24"/>
          <w:szCs w:val="24"/>
          <w:lang w:eastAsia="en-GB"/>
        </w:rPr>
        <w:t> </w:t>
      </w:r>
      <w:r w:rsidRPr="005D1F01">
        <w:rPr>
          <w:rFonts w:ascii="Times New Roman" w:eastAsia="Times New Roman" w:hAnsi="Times New Roman" w:cs="Times New Roman"/>
          <w:color w:val="0E101A"/>
          <w:sz w:val="24"/>
          <w:szCs w:val="24"/>
          <w:lang w:eastAsia="en-GB"/>
        </w:rPr>
        <w:t>Better for communities by supporting organizations helping put an end to loneliness </w:t>
      </w:r>
      <w:r w:rsidRPr="005D1F01">
        <w:rPr>
          <w:rFonts w:ascii="Times New Roman" w:eastAsia="Times New Roman" w:hAnsi="Times New Roman" w:cs="Times New Roman"/>
          <w:b/>
          <w:bCs/>
          <w:color w:val="0E101A"/>
          <w:sz w:val="24"/>
          <w:szCs w:val="24"/>
          <w:lang w:eastAsia="en-GB"/>
        </w:rPr>
        <w:t> </w:t>
      </w:r>
    </w:p>
    <w:p w:rsidR="005D1F01" w:rsidRPr="005D1F01" w:rsidRDefault="005D1F01" w:rsidP="005D1F01">
      <w:pPr>
        <w:numPr>
          <w:ilvl w:val="0"/>
          <w:numId w:val="8"/>
        </w:numPr>
        <w:spacing w:after="0" w:line="240" w:lineRule="auto"/>
        <w:rPr>
          <w:rFonts w:ascii="Times New Roman" w:eastAsia="Times New Roman" w:hAnsi="Times New Roman" w:cs="Times New Roman"/>
          <w:color w:val="0E101A"/>
          <w:sz w:val="24"/>
          <w:szCs w:val="24"/>
          <w:lang w:eastAsia="en-GB"/>
        </w:rPr>
      </w:pPr>
      <w:r w:rsidRPr="005D1F01">
        <w:rPr>
          <w:rFonts w:ascii="Times New Roman" w:eastAsia="Times New Roman" w:hAnsi="Times New Roman" w:cs="Times New Roman"/>
          <w:color w:val="0E101A"/>
          <w:sz w:val="24"/>
          <w:szCs w:val="24"/>
          <w:lang w:eastAsia="en-GB"/>
        </w:rPr>
        <w:t>Better for the planet by setting a big goal to reach net-zero carbon and zero west all through the business process by the end of 2025</w:t>
      </w:r>
      <w:r w:rsidRPr="005D1F01">
        <w:rPr>
          <w:rFonts w:ascii="Times New Roman" w:eastAsia="Times New Roman" w:hAnsi="Times New Roman" w:cs="Times New Roman"/>
          <w:b/>
          <w:bCs/>
          <w:color w:val="0E101A"/>
          <w:sz w:val="24"/>
          <w:szCs w:val="24"/>
          <w:lang w:eastAsia="en-GB"/>
        </w:rPr>
        <w:t>.</w:t>
      </w:r>
    </w:p>
    <w:p w:rsidR="005D1F01" w:rsidRPr="005D1F01" w:rsidRDefault="005D1F01" w:rsidP="005D1F01">
      <w:pPr>
        <w:spacing w:after="0" w:line="240" w:lineRule="auto"/>
        <w:rPr>
          <w:rFonts w:ascii="Times New Roman" w:eastAsia="Times New Roman" w:hAnsi="Times New Roman" w:cs="Times New Roman"/>
          <w:color w:val="0E101A"/>
          <w:sz w:val="24"/>
          <w:szCs w:val="24"/>
          <w:lang w:eastAsia="en-GB"/>
        </w:rPr>
      </w:pPr>
    </w:p>
    <w:p w:rsidR="005D1F01" w:rsidRPr="005D1F01" w:rsidRDefault="005D1F01" w:rsidP="00B651D7">
      <w:pPr>
        <w:spacing w:after="0" w:line="240" w:lineRule="auto"/>
        <w:jc w:val="both"/>
        <w:rPr>
          <w:rFonts w:ascii="Times New Roman" w:eastAsia="Times New Roman" w:hAnsi="Times New Roman" w:cs="Times New Roman"/>
          <w:color w:val="0E101A"/>
          <w:sz w:val="24"/>
          <w:szCs w:val="24"/>
          <w:lang w:eastAsia="en-GB"/>
        </w:rPr>
      </w:pPr>
      <w:r w:rsidRPr="005D1F01">
        <w:rPr>
          <w:rFonts w:ascii="Times New Roman" w:eastAsia="Times New Roman" w:hAnsi="Times New Roman" w:cs="Times New Roman"/>
          <w:color w:val="0E101A"/>
          <w:sz w:val="24"/>
          <w:szCs w:val="24"/>
          <w:lang w:eastAsia="en-GB"/>
        </w:rPr>
        <w:t>Following are the theories being explored for this report with the help of the Red model.</w:t>
      </w:r>
    </w:p>
    <w:p w:rsidR="005D1F01" w:rsidRPr="005D1F01" w:rsidRDefault="005D1F01" w:rsidP="00B651D7">
      <w:pPr>
        <w:spacing w:after="0" w:line="240" w:lineRule="auto"/>
        <w:jc w:val="both"/>
        <w:rPr>
          <w:rFonts w:ascii="Times New Roman" w:eastAsia="Times New Roman" w:hAnsi="Times New Roman" w:cs="Times New Roman"/>
          <w:color w:val="0E101A"/>
          <w:sz w:val="24"/>
          <w:szCs w:val="24"/>
          <w:lang w:eastAsia="en-GB"/>
        </w:rPr>
      </w:pPr>
    </w:p>
    <w:p w:rsidR="005D1F01" w:rsidRPr="005D1F01" w:rsidRDefault="005D1F01" w:rsidP="00B651D7">
      <w:pPr>
        <w:spacing w:after="0" w:line="240" w:lineRule="auto"/>
        <w:jc w:val="both"/>
        <w:rPr>
          <w:rFonts w:ascii="Times New Roman" w:eastAsia="Times New Roman" w:hAnsi="Times New Roman" w:cs="Times New Roman"/>
          <w:color w:val="0E101A"/>
          <w:sz w:val="24"/>
          <w:szCs w:val="24"/>
          <w:lang w:eastAsia="en-GB"/>
        </w:rPr>
      </w:pPr>
      <w:r w:rsidRPr="005D1F01">
        <w:rPr>
          <w:rFonts w:ascii="Times New Roman" w:eastAsia="Times New Roman" w:hAnsi="Times New Roman" w:cs="Times New Roman"/>
          <w:color w:val="0E101A"/>
          <w:sz w:val="24"/>
          <w:szCs w:val="24"/>
          <w:lang w:eastAsia="en-GB"/>
        </w:rPr>
        <w:t> When managers act as coaches to their underlying workers rather than commanding individuals or groups in a traditional meaner of superior to inferior, it creates a sense of organizational value which then passes to an individual as an employee of such organization and create a positive harmony which helps employees to align their values with of that organization (Sullivan et al., 2001) </w:t>
      </w:r>
    </w:p>
    <w:p w:rsidR="005D1F01" w:rsidRPr="005D1F01" w:rsidRDefault="005D1F01" w:rsidP="00B651D7">
      <w:pPr>
        <w:spacing w:after="0" w:line="240" w:lineRule="auto"/>
        <w:jc w:val="both"/>
        <w:rPr>
          <w:rFonts w:ascii="Times New Roman" w:eastAsia="Times New Roman" w:hAnsi="Times New Roman" w:cs="Times New Roman"/>
          <w:color w:val="0E101A"/>
          <w:sz w:val="24"/>
          <w:szCs w:val="24"/>
          <w:lang w:eastAsia="en-GB"/>
        </w:rPr>
      </w:pPr>
    </w:p>
    <w:p w:rsidR="005D1F01" w:rsidRPr="005D1F01" w:rsidRDefault="005D1F01" w:rsidP="00B651D7">
      <w:pPr>
        <w:spacing w:after="0" w:line="240" w:lineRule="auto"/>
        <w:jc w:val="both"/>
        <w:rPr>
          <w:rFonts w:ascii="Times New Roman" w:eastAsia="Times New Roman" w:hAnsi="Times New Roman" w:cs="Times New Roman"/>
          <w:color w:val="0E101A"/>
          <w:sz w:val="24"/>
          <w:szCs w:val="24"/>
          <w:lang w:eastAsia="en-GB"/>
        </w:rPr>
      </w:pPr>
      <w:r w:rsidRPr="005D1F01">
        <w:rPr>
          <w:rFonts w:ascii="Times New Roman" w:eastAsia="Times New Roman" w:hAnsi="Times New Roman" w:cs="Times New Roman"/>
          <w:color w:val="0E101A"/>
          <w:sz w:val="24"/>
          <w:szCs w:val="24"/>
          <w:lang w:eastAsia="en-GB"/>
        </w:rPr>
        <w:t xml:space="preserve">There is a significant benefit to both the organization and an individual if a common set of values are achieved and practiced Personality traits that virgin media look for in job candidates </w:t>
      </w:r>
      <w:r w:rsidR="00B651D7" w:rsidRPr="005D1F01">
        <w:rPr>
          <w:rFonts w:ascii="Times New Roman" w:eastAsia="Times New Roman" w:hAnsi="Times New Roman" w:cs="Times New Roman"/>
          <w:color w:val="0E101A"/>
          <w:sz w:val="24"/>
          <w:szCs w:val="24"/>
          <w:lang w:eastAsia="en-GB"/>
        </w:rPr>
        <w:t>what</w:t>
      </w:r>
      <w:r w:rsidRPr="005D1F01">
        <w:rPr>
          <w:rFonts w:ascii="Times New Roman" w:eastAsia="Times New Roman" w:hAnsi="Times New Roman" w:cs="Times New Roman"/>
          <w:color w:val="0E101A"/>
          <w:sz w:val="24"/>
          <w:szCs w:val="24"/>
          <w:lang w:eastAsia="en-GB"/>
        </w:rPr>
        <w:t xml:space="preserve"> is meant by personality? Enduring Characteristics (Personality Traits) that describe an individual’s </w:t>
      </w:r>
      <w:r w:rsidR="00B651D7" w:rsidRPr="005D1F01">
        <w:rPr>
          <w:rFonts w:ascii="Times New Roman" w:eastAsia="Times New Roman" w:hAnsi="Times New Roman" w:cs="Times New Roman"/>
          <w:color w:val="0E101A"/>
          <w:sz w:val="24"/>
          <w:szCs w:val="24"/>
          <w:lang w:eastAsia="en-GB"/>
        </w:rPr>
        <w:t>behaviour</w:t>
      </w:r>
      <w:r w:rsidRPr="005D1F01">
        <w:rPr>
          <w:rFonts w:ascii="Times New Roman" w:eastAsia="Times New Roman" w:hAnsi="Times New Roman" w:cs="Times New Roman"/>
          <w:color w:val="0E101A"/>
          <w:sz w:val="24"/>
          <w:szCs w:val="24"/>
          <w:lang w:eastAsia="en-GB"/>
        </w:rPr>
        <w:t>. The virgin media lookup for some good job candidates with good personality traits. (Robins, Judge, and Vohara, 2013)  </w:t>
      </w:r>
    </w:p>
    <w:p w:rsidR="00E05E7C" w:rsidRPr="002A63A0" w:rsidRDefault="00E05E7C" w:rsidP="00AD5E92">
      <w:pPr>
        <w:rPr>
          <w:rFonts w:asciiTheme="majorHAnsi" w:eastAsiaTheme="majorEastAsia" w:hAnsiTheme="majorHAnsi" w:cstheme="majorBidi"/>
          <w:color w:val="000000" w:themeColor="text1"/>
          <w:sz w:val="28"/>
          <w:szCs w:val="28"/>
        </w:rPr>
      </w:pPr>
      <w:r w:rsidRPr="002A63A0">
        <w:rPr>
          <w:color w:val="000000" w:themeColor="text1"/>
        </w:rPr>
        <w:br w:type="page"/>
      </w:r>
    </w:p>
    <w:p w:rsidR="002A63A0" w:rsidRPr="002A63A0" w:rsidRDefault="002A63A0" w:rsidP="002A63A0">
      <w:pPr>
        <w:spacing w:after="0" w:line="240" w:lineRule="auto"/>
        <w:ind w:left="272" w:hanging="272"/>
        <w:jc w:val="center"/>
        <w:textAlignment w:val="baseline"/>
        <w:rPr>
          <w:rFonts w:ascii="Segoe UI" w:eastAsia="Times New Roman" w:hAnsi="Segoe UI" w:cs="Segoe UI"/>
          <w:b/>
          <w:bCs/>
          <w:color w:val="C00000"/>
          <w:sz w:val="96"/>
          <w:szCs w:val="96"/>
          <w:lang w:eastAsia="en-GB"/>
        </w:rPr>
      </w:pPr>
      <w:r w:rsidRPr="002A63A0">
        <w:rPr>
          <w:rFonts w:ascii="Segoe UI" w:eastAsia="Times New Roman" w:hAnsi="Segoe UI" w:cs="Segoe UI"/>
          <w:b/>
          <w:bCs/>
          <w:color w:val="C00000"/>
          <w:sz w:val="96"/>
          <w:szCs w:val="96"/>
          <w:lang w:eastAsia="en-GB"/>
        </w:rPr>
        <w:lastRenderedPageBreak/>
        <w:t>E</w:t>
      </w:r>
    </w:p>
    <w:p w:rsidR="00E05E7C" w:rsidRDefault="000E433B" w:rsidP="000E433B">
      <w:pPr>
        <w:pStyle w:val="Heading1"/>
        <w:numPr>
          <w:ilvl w:val="0"/>
          <w:numId w:val="1"/>
        </w:numPr>
      </w:pPr>
      <w:bookmarkStart w:id="2" w:name="_Toc90023840"/>
      <w:r>
        <w:t>Findings</w:t>
      </w:r>
      <w:bookmarkEnd w:id="2"/>
    </w:p>
    <w:p w:rsidR="009F0DC1" w:rsidRPr="00811A7C" w:rsidRDefault="009F0DC1" w:rsidP="009F0DC1">
      <w:pPr>
        <w:pStyle w:val="paragraph"/>
        <w:spacing w:before="0" w:beforeAutospacing="0" w:after="0" w:afterAutospacing="0"/>
        <w:textAlignment w:val="baseline"/>
        <w:rPr>
          <w:rFonts w:ascii="Segoe UI" w:hAnsi="Segoe UI" w:cs="Segoe UI"/>
          <w:bCs/>
          <w:color w:val="000000" w:themeColor="text1"/>
        </w:rPr>
      </w:pPr>
      <w:r w:rsidRPr="00811A7C">
        <w:rPr>
          <w:rStyle w:val="eop"/>
          <w:rFonts w:ascii="Calibri" w:hAnsi="Calibri" w:cs="Calibri"/>
          <w:bCs/>
          <w:color w:val="000000" w:themeColor="text1"/>
        </w:rPr>
        <w:t> </w:t>
      </w:r>
    </w:p>
    <w:p w:rsidR="009F0DC1" w:rsidRPr="002A63A0" w:rsidRDefault="009F0DC1" w:rsidP="009F0DC1">
      <w:pPr>
        <w:pStyle w:val="paragraph"/>
        <w:spacing w:before="0" w:beforeAutospacing="0" w:after="0" w:afterAutospacing="0"/>
        <w:textAlignment w:val="baseline"/>
        <w:rPr>
          <w:rFonts w:ascii="Segoe UI" w:hAnsi="Segoe UI" w:cs="Segoe UI"/>
          <w:bCs/>
          <w:color w:val="000000" w:themeColor="text1"/>
        </w:rPr>
      </w:pPr>
      <w:r w:rsidRPr="002A63A0">
        <w:rPr>
          <w:rStyle w:val="normaltextrun"/>
          <w:rFonts w:ascii="Calibri" w:hAnsi="Calibri" w:cs="Calibri"/>
          <w:bCs/>
          <w:color w:val="000000" w:themeColor="text1"/>
          <w:lang w:val="en-US"/>
        </w:rPr>
        <w:t>Classical Theory: </w:t>
      </w:r>
      <w:r w:rsidRPr="002A63A0">
        <w:rPr>
          <w:rStyle w:val="eop"/>
          <w:rFonts w:ascii="Calibri" w:hAnsi="Calibri" w:cs="Calibri"/>
          <w:bCs/>
          <w:color w:val="000000" w:themeColor="text1"/>
        </w:rPr>
        <w:t>  </w:t>
      </w:r>
    </w:p>
    <w:p w:rsidR="005D1F01" w:rsidRPr="005D1F01" w:rsidRDefault="005D1F01" w:rsidP="00B651D7">
      <w:pPr>
        <w:pStyle w:val="paragraph"/>
        <w:spacing w:after="0"/>
        <w:jc w:val="both"/>
        <w:textAlignment w:val="baseline"/>
        <w:rPr>
          <w:rFonts w:asciiTheme="minorHAnsi" w:eastAsiaTheme="minorHAnsi" w:hAnsiTheme="minorHAnsi" w:cstheme="minorHAnsi"/>
          <w:color w:val="000000"/>
          <w:shd w:val="clear" w:color="auto" w:fill="FFFFFF"/>
          <w:lang w:eastAsia="en-US"/>
        </w:rPr>
      </w:pPr>
      <w:r w:rsidRPr="005D1F01">
        <w:rPr>
          <w:rFonts w:asciiTheme="minorHAnsi" w:eastAsiaTheme="minorHAnsi" w:hAnsiTheme="minorHAnsi" w:cstheme="minorHAnsi"/>
          <w:color w:val="000000"/>
          <w:shd w:val="clear" w:color="auto" w:fill="FFFFFF"/>
          <w:lang w:eastAsia="en-US"/>
        </w:rPr>
        <w:t>The refinement of this theory occurred between the 19th and 20th centuries when factories appeared, posing many challenges for management in terms of managing people, production, and processes, which had not been encountered earlier.</w:t>
      </w:r>
    </w:p>
    <w:p w:rsidR="005D1F01" w:rsidRPr="005D1F01" w:rsidRDefault="005D1F01" w:rsidP="00B651D7">
      <w:pPr>
        <w:pStyle w:val="paragraph"/>
        <w:spacing w:after="0"/>
        <w:jc w:val="both"/>
        <w:textAlignment w:val="baseline"/>
        <w:rPr>
          <w:rFonts w:asciiTheme="minorHAnsi" w:eastAsiaTheme="minorHAnsi" w:hAnsiTheme="minorHAnsi" w:cstheme="minorHAnsi"/>
          <w:color w:val="000000"/>
          <w:shd w:val="clear" w:color="auto" w:fill="FFFFFF"/>
          <w:lang w:eastAsia="en-US"/>
        </w:rPr>
      </w:pPr>
      <w:r w:rsidRPr="005D1F01">
        <w:rPr>
          <w:rFonts w:asciiTheme="minorHAnsi" w:eastAsiaTheme="minorHAnsi" w:hAnsiTheme="minorHAnsi" w:cstheme="minorHAnsi"/>
          <w:color w:val="000000"/>
          <w:shd w:val="clear" w:color="auto" w:fill="FFFFFF"/>
          <w:lang w:eastAsia="en-US"/>
        </w:rPr>
        <w:t>A set of principles for an "ideal" bureaucracy was developed by Max Weber. According to Weber, civilization is changing to seek technical optimal results while disregarding humanistic content. (Dash &amp; Padhi, 2020)</w:t>
      </w:r>
      <w:r w:rsidR="00B651D7">
        <w:rPr>
          <w:rFonts w:asciiTheme="minorHAnsi" w:eastAsiaTheme="minorHAnsi" w:hAnsiTheme="minorHAnsi" w:cstheme="minorHAnsi"/>
          <w:color w:val="000000"/>
          <w:shd w:val="clear" w:color="auto" w:fill="FFFFFF"/>
          <w:lang w:eastAsia="en-US"/>
        </w:rPr>
        <w:t>.</w:t>
      </w:r>
    </w:p>
    <w:p w:rsidR="00D22DB3" w:rsidRDefault="005D1F01" w:rsidP="005D1F01">
      <w:pPr>
        <w:pStyle w:val="paragraph"/>
        <w:spacing w:before="0" w:beforeAutospacing="0" w:after="0" w:afterAutospacing="0"/>
        <w:textAlignment w:val="baseline"/>
        <w:rPr>
          <w:rFonts w:asciiTheme="minorHAnsi" w:eastAsiaTheme="minorHAnsi" w:hAnsiTheme="minorHAnsi" w:cstheme="minorHAnsi"/>
          <w:color w:val="000000"/>
          <w:shd w:val="clear" w:color="auto" w:fill="FFFFFF"/>
          <w:lang w:eastAsia="en-US"/>
        </w:rPr>
      </w:pPr>
      <w:r w:rsidRPr="005D1F01">
        <w:rPr>
          <w:rFonts w:asciiTheme="minorHAnsi" w:eastAsiaTheme="minorHAnsi" w:hAnsiTheme="minorHAnsi" w:cstheme="minorHAnsi"/>
          <w:color w:val="000000"/>
          <w:shd w:val="clear" w:color="auto" w:fill="FFFFFF"/>
          <w:lang w:eastAsia="en-US"/>
        </w:rPr>
        <w:t>To address the above issue in the modern-day Mr. Branson says and I quote,</w:t>
      </w:r>
    </w:p>
    <w:p w:rsidR="005D1F01" w:rsidRPr="002A63A0" w:rsidRDefault="005D1F01" w:rsidP="005D1F01">
      <w:pPr>
        <w:pStyle w:val="paragraph"/>
        <w:spacing w:before="0" w:beforeAutospacing="0" w:after="0" w:afterAutospacing="0"/>
        <w:textAlignment w:val="baseline"/>
        <w:rPr>
          <w:rStyle w:val="normaltextrun"/>
          <w:rFonts w:ascii="Calibri" w:hAnsi="Calibri" w:cs="Calibri"/>
          <w:bCs/>
          <w:color w:val="000000" w:themeColor="text1"/>
          <w:lang w:val="en-US"/>
        </w:rPr>
      </w:pPr>
    </w:p>
    <w:p w:rsidR="00D22DB3" w:rsidRPr="002A63A0" w:rsidRDefault="00D22DB3" w:rsidP="00D22DB3">
      <w:pPr>
        <w:spacing w:after="100" w:line="240" w:lineRule="auto"/>
        <w:jc w:val="center"/>
        <w:rPr>
          <w:rFonts w:ascii="Times New Roman" w:eastAsia="Times New Roman" w:hAnsi="Times New Roman" w:cs="Times New Roman"/>
          <w:b/>
          <w:bCs/>
          <w:color w:val="000000" w:themeColor="text1"/>
          <w:sz w:val="24"/>
          <w:szCs w:val="24"/>
          <w:lang w:eastAsia="en-GB"/>
        </w:rPr>
      </w:pPr>
      <w:r w:rsidRPr="002A63A0">
        <w:rPr>
          <w:rFonts w:ascii="Times New Roman" w:eastAsia="Times New Roman" w:hAnsi="Times New Roman" w:cs="Times New Roman"/>
          <w:b/>
          <w:bCs/>
          <w:color w:val="000000" w:themeColor="text1"/>
          <w:sz w:val="24"/>
          <w:szCs w:val="24"/>
          <w:lang w:eastAsia="en-GB"/>
        </w:rPr>
        <w:t>“If your eyes are fixed on the rear-view mirror, you'll miss that important turn coming up.”</w:t>
      </w:r>
    </w:p>
    <w:p w:rsidR="00D22DB3" w:rsidRPr="002A63A0" w:rsidRDefault="00D22DB3" w:rsidP="00D22DB3">
      <w:pPr>
        <w:spacing w:after="0" w:line="240" w:lineRule="auto"/>
        <w:jc w:val="right"/>
        <w:rPr>
          <w:rFonts w:ascii="Arial" w:eastAsia="Times New Roman" w:hAnsi="Arial" w:cs="Arial"/>
          <w:color w:val="000000" w:themeColor="text1"/>
          <w:sz w:val="21"/>
          <w:szCs w:val="21"/>
          <w:lang w:eastAsia="en-GB"/>
        </w:rPr>
      </w:pPr>
      <w:r w:rsidRPr="002A63A0">
        <w:rPr>
          <w:color w:val="000000" w:themeColor="text1"/>
        </w:rPr>
        <w:t>(Branson, 2020)</w:t>
      </w:r>
    </w:p>
    <w:p w:rsidR="005D1F01" w:rsidRPr="00B651D7" w:rsidRDefault="004F440F" w:rsidP="00B651D7">
      <w:pPr>
        <w:spacing w:after="0" w:line="240" w:lineRule="auto"/>
        <w:jc w:val="both"/>
        <w:rPr>
          <w:rFonts w:cstheme="minorHAnsi"/>
          <w:color w:val="000000" w:themeColor="text1"/>
          <w:sz w:val="24"/>
          <w:szCs w:val="24"/>
        </w:rPr>
      </w:pPr>
      <w:r w:rsidRPr="00B651D7">
        <w:rPr>
          <w:rFonts w:ascii="Times New Roman" w:eastAsia="Times New Roman" w:hAnsi="Times New Roman" w:cs="Times New Roman"/>
          <w:color w:val="000000" w:themeColor="text1"/>
          <w:sz w:val="24"/>
          <w:szCs w:val="24"/>
          <w:lang w:eastAsia="en-GB"/>
        </w:rPr>
        <w:t> </w:t>
      </w:r>
      <w:r w:rsidR="005D1F01" w:rsidRPr="00B651D7">
        <w:rPr>
          <w:rFonts w:cstheme="minorHAnsi"/>
          <w:color w:val="000000" w:themeColor="text1"/>
          <w:sz w:val="24"/>
          <w:szCs w:val="24"/>
        </w:rPr>
        <w:t xml:space="preserve">During 1900-1920, the concept of scientific management raised quickly due to the philosophical industrial sector Enlargement and High-Tech sector bloom. An emphasis was placed on methods that help improve the productivity, efficiency, effectiveness, and performance of workers. </w:t>
      </w:r>
      <w:r w:rsidR="00B651D7" w:rsidRPr="00B651D7">
        <w:rPr>
          <w:rFonts w:cstheme="minorHAnsi"/>
          <w:color w:val="000000" w:themeColor="text1"/>
          <w:sz w:val="24"/>
          <w:szCs w:val="24"/>
        </w:rPr>
        <w:t>To</w:t>
      </w:r>
      <w:r w:rsidR="005D1F01" w:rsidRPr="00B651D7">
        <w:rPr>
          <w:rFonts w:cstheme="minorHAnsi"/>
          <w:color w:val="000000" w:themeColor="text1"/>
          <w:sz w:val="24"/>
          <w:szCs w:val="24"/>
        </w:rPr>
        <w:t xml:space="preserve"> be accurate this theory concentrated much on the division of work, training of workers, and specialization in addition to tangible incentives. </w:t>
      </w:r>
    </w:p>
    <w:p w:rsidR="005D1F01" w:rsidRPr="00B651D7" w:rsidRDefault="005D1F01" w:rsidP="00B651D7">
      <w:pPr>
        <w:pStyle w:val="paragraph"/>
        <w:spacing w:after="0"/>
        <w:jc w:val="both"/>
        <w:textAlignment w:val="baseline"/>
        <w:rPr>
          <w:rFonts w:asciiTheme="minorHAnsi" w:hAnsiTheme="minorHAnsi" w:cstheme="minorHAnsi"/>
          <w:color w:val="000000" w:themeColor="text1"/>
        </w:rPr>
      </w:pPr>
      <w:r w:rsidRPr="00B651D7">
        <w:rPr>
          <w:rFonts w:asciiTheme="minorHAnsi" w:hAnsiTheme="minorHAnsi" w:cstheme="minorHAnsi"/>
          <w:color w:val="000000" w:themeColor="text1"/>
        </w:rPr>
        <w:t>Virgin Media understands that engaging and motivating its employee’s benefits the company as well as the individuals involved and therefore considers the welfare of employees a priority but one of the comments out of many from employees challenge this statement as it says,</w:t>
      </w:r>
    </w:p>
    <w:p w:rsidR="005D1F01" w:rsidRPr="005D1F01" w:rsidRDefault="005D1F01" w:rsidP="00B651D7">
      <w:pPr>
        <w:pStyle w:val="paragraph"/>
        <w:spacing w:after="0"/>
        <w:jc w:val="both"/>
        <w:textAlignment w:val="baseline"/>
        <w:rPr>
          <w:rFonts w:asciiTheme="minorHAnsi" w:hAnsiTheme="minorHAnsi" w:cstheme="minorHAnsi"/>
          <w:color w:val="000000" w:themeColor="text1"/>
        </w:rPr>
      </w:pPr>
      <w:r w:rsidRPr="00B651D7">
        <w:rPr>
          <w:rFonts w:asciiTheme="minorHAnsi" w:hAnsiTheme="minorHAnsi" w:cstheme="minorHAnsi"/>
          <w:color w:val="000000" w:themeColor="text1"/>
        </w:rPr>
        <w:t>“Management refuses to take responsibility and belittles its employees. I was named employee of the month, only to be thrown out a few weeks later for taking a few days off sick." (Customer Resolutions Officer (Former Employee) - Birmingham - 17 November 2021 et al., 2021)</w:t>
      </w:r>
      <w:r w:rsidR="00B651D7">
        <w:rPr>
          <w:rFonts w:asciiTheme="minorHAnsi" w:hAnsiTheme="minorHAnsi" w:cstheme="minorHAnsi"/>
          <w:color w:val="000000" w:themeColor="text1"/>
        </w:rPr>
        <w:t>.</w:t>
      </w:r>
    </w:p>
    <w:p w:rsidR="005D1F01" w:rsidRPr="005D1F01" w:rsidRDefault="005D1F01" w:rsidP="00B651D7">
      <w:pPr>
        <w:pStyle w:val="paragraph"/>
        <w:spacing w:after="0"/>
        <w:jc w:val="both"/>
        <w:textAlignment w:val="baseline"/>
        <w:rPr>
          <w:rFonts w:asciiTheme="minorHAnsi" w:hAnsiTheme="minorHAnsi" w:cstheme="minorHAnsi"/>
          <w:color w:val="000000" w:themeColor="text1"/>
        </w:rPr>
      </w:pPr>
      <w:r w:rsidRPr="005D1F01">
        <w:rPr>
          <w:rFonts w:asciiTheme="minorHAnsi" w:hAnsiTheme="minorHAnsi" w:cstheme="minorHAnsi"/>
          <w:color w:val="000000" w:themeColor="text1"/>
        </w:rPr>
        <w:t xml:space="preserve">As an organization or individual, it is important to invest smartly in time and management. Individual values can be upgraded to match the organizational values; however, motivational techniques can make the employees more willing to perform. </w:t>
      </w:r>
    </w:p>
    <w:p w:rsidR="005D1F01" w:rsidRPr="005D1F01" w:rsidRDefault="005D1F01" w:rsidP="00B651D7">
      <w:pPr>
        <w:pStyle w:val="paragraph"/>
        <w:spacing w:after="0"/>
        <w:jc w:val="both"/>
        <w:textAlignment w:val="baseline"/>
        <w:rPr>
          <w:rFonts w:asciiTheme="minorHAnsi" w:hAnsiTheme="minorHAnsi" w:cstheme="minorHAnsi"/>
          <w:color w:val="000000" w:themeColor="text1"/>
        </w:rPr>
      </w:pPr>
      <w:r w:rsidRPr="005D1F01">
        <w:rPr>
          <w:rFonts w:asciiTheme="minorHAnsi" w:hAnsiTheme="minorHAnsi" w:cstheme="minorHAnsi"/>
          <w:color w:val="000000" w:themeColor="text1"/>
        </w:rPr>
        <w:t xml:space="preserve">Similarly, individual values can add up to organization values and play a huge part in team improvement as well as bringing innovation. </w:t>
      </w:r>
    </w:p>
    <w:p w:rsidR="005D1F01" w:rsidRPr="005D1F01" w:rsidRDefault="005D1F01" w:rsidP="00B651D7">
      <w:pPr>
        <w:pStyle w:val="paragraph"/>
        <w:spacing w:after="0"/>
        <w:jc w:val="both"/>
        <w:textAlignment w:val="baseline"/>
        <w:rPr>
          <w:rFonts w:asciiTheme="minorHAnsi" w:hAnsiTheme="minorHAnsi" w:cstheme="minorHAnsi"/>
          <w:color w:val="000000" w:themeColor="text1"/>
        </w:rPr>
      </w:pPr>
    </w:p>
    <w:p w:rsidR="005D1F01" w:rsidRPr="005D1F01" w:rsidRDefault="005D1F01" w:rsidP="00B651D7">
      <w:pPr>
        <w:pStyle w:val="paragraph"/>
        <w:spacing w:after="0"/>
        <w:jc w:val="both"/>
        <w:textAlignment w:val="baseline"/>
        <w:rPr>
          <w:rFonts w:asciiTheme="minorHAnsi" w:hAnsiTheme="minorHAnsi" w:cstheme="minorHAnsi"/>
          <w:color w:val="000000" w:themeColor="text1"/>
        </w:rPr>
      </w:pPr>
      <w:r w:rsidRPr="005D1F01">
        <w:rPr>
          <w:rFonts w:asciiTheme="minorHAnsi" w:hAnsiTheme="minorHAnsi" w:cstheme="minorHAnsi"/>
          <w:color w:val="000000" w:themeColor="text1"/>
        </w:rPr>
        <w:lastRenderedPageBreak/>
        <w:t xml:space="preserve">Recognition is the other vital key any organization can use to unlock the door of success, when the hard work of an employee is rewarded the team improves and when the hard work of the team is recognized the organization thrives, by rewarding and recognizing techniques ascetical individuals come on surface and their knowledge and expertise can be used to create an organizational culture. </w:t>
      </w:r>
    </w:p>
    <w:p w:rsidR="005D1F01" w:rsidRPr="005D1F01" w:rsidRDefault="005D1F01" w:rsidP="00B651D7">
      <w:pPr>
        <w:pStyle w:val="paragraph"/>
        <w:spacing w:after="0"/>
        <w:jc w:val="both"/>
        <w:textAlignment w:val="baseline"/>
        <w:rPr>
          <w:rFonts w:asciiTheme="minorHAnsi" w:hAnsiTheme="minorHAnsi" w:cstheme="minorHAnsi"/>
          <w:color w:val="000000" w:themeColor="text1"/>
        </w:rPr>
      </w:pPr>
      <w:r w:rsidRPr="005D1F01">
        <w:rPr>
          <w:rFonts w:asciiTheme="minorHAnsi" w:hAnsiTheme="minorHAnsi" w:cstheme="minorHAnsi"/>
          <w:color w:val="000000" w:themeColor="text1"/>
        </w:rPr>
        <w:t xml:space="preserve">Clear and revised communication is vital to keep the values alive, reminders, workshops, and social gathering plays a great part in exchanging common values from an organization to an employee and vice versa which improve morals.  </w:t>
      </w:r>
    </w:p>
    <w:p w:rsidR="005D1F01" w:rsidRPr="005D1F01" w:rsidRDefault="005D1F01" w:rsidP="00B651D7">
      <w:pPr>
        <w:pStyle w:val="paragraph"/>
        <w:spacing w:after="0"/>
        <w:jc w:val="both"/>
        <w:textAlignment w:val="baseline"/>
        <w:rPr>
          <w:rFonts w:asciiTheme="minorHAnsi" w:hAnsiTheme="minorHAnsi" w:cstheme="minorHAnsi"/>
          <w:color w:val="000000" w:themeColor="text1"/>
        </w:rPr>
      </w:pPr>
      <w:r w:rsidRPr="005D1F01">
        <w:rPr>
          <w:rFonts w:asciiTheme="minorHAnsi" w:hAnsiTheme="minorHAnsi" w:cstheme="minorHAnsi"/>
          <w:color w:val="000000" w:themeColor="text1"/>
        </w:rPr>
        <w:t xml:space="preserve">To get the above results an organization (Virgin Media) would </w:t>
      </w:r>
    </w:p>
    <w:p w:rsidR="005D1F01" w:rsidRPr="005D1F01" w:rsidRDefault="005D1F01" w:rsidP="005D1F01">
      <w:pPr>
        <w:pStyle w:val="paragraph"/>
        <w:spacing w:after="0"/>
        <w:textAlignment w:val="baseline"/>
        <w:rPr>
          <w:rFonts w:asciiTheme="minorHAnsi" w:hAnsiTheme="minorHAnsi" w:cstheme="minorHAnsi"/>
          <w:color w:val="000000" w:themeColor="text1"/>
        </w:rPr>
      </w:pPr>
      <w:r w:rsidRPr="005D1F01">
        <w:rPr>
          <w:rFonts w:asciiTheme="minorHAnsi" w:hAnsiTheme="minorHAnsi" w:cstheme="minorHAnsi"/>
          <w:color w:val="000000" w:themeColor="text1"/>
        </w:rPr>
        <w:t xml:space="preserve">· Find a great idea that helps people and </w:t>
      </w:r>
      <w:r w:rsidR="00B651D7" w:rsidRPr="005D1F01">
        <w:rPr>
          <w:rFonts w:asciiTheme="minorHAnsi" w:hAnsiTheme="minorHAnsi" w:cstheme="minorHAnsi"/>
          <w:color w:val="000000" w:themeColor="text1"/>
        </w:rPr>
        <w:t>fulfils</w:t>
      </w:r>
      <w:r w:rsidRPr="005D1F01">
        <w:rPr>
          <w:rFonts w:asciiTheme="minorHAnsi" w:hAnsiTheme="minorHAnsi" w:cstheme="minorHAnsi"/>
          <w:color w:val="000000" w:themeColor="text1"/>
        </w:rPr>
        <w:t xml:space="preserve"> a need  </w:t>
      </w:r>
    </w:p>
    <w:p w:rsidR="005D1F01" w:rsidRPr="005D1F01" w:rsidRDefault="005D1F01" w:rsidP="005D1F01">
      <w:pPr>
        <w:pStyle w:val="paragraph"/>
        <w:spacing w:after="0"/>
        <w:textAlignment w:val="baseline"/>
        <w:rPr>
          <w:rFonts w:asciiTheme="minorHAnsi" w:hAnsiTheme="minorHAnsi" w:cstheme="minorHAnsi"/>
          <w:color w:val="000000" w:themeColor="text1"/>
        </w:rPr>
      </w:pPr>
      <w:r w:rsidRPr="005D1F01">
        <w:rPr>
          <w:rFonts w:asciiTheme="minorHAnsi" w:hAnsiTheme="minorHAnsi" w:cstheme="minorHAnsi"/>
          <w:color w:val="000000" w:themeColor="text1"/>
        </w:rPr>
        <w:t xml:space="preserve">· Respect people and treat them well  </w:t>
      </w:r>
    </w:p>
    <w:p w:rsidR="005D1F01" w:rsidRPr="005D1F01" w:rsidRDefault="005D1F01" w:rsidP="005D1F01">
      <w:pPr>
        <w:pStyle w:val="paragraph"/>
        <w:spacing w:after="0"/>
        <w:textAlignment w:val="baseline"/>
        <w:rPr>
          <w:rFonts w:asciiTheme="minorHAnsi" w:hAnsiTheme="minorHAnsi" w:cstheme="minorHAnsi"/>
          <w:color w:val="000000" w:themeColor="text1"/>
        </w:rPr>
      </w:pPr>
      <w:r w:rsidRPr="005D1F01">
        <w:rPr>
          <w:rFonts w:asciiTheme="minorHAnsi" w:hAnsiTheme="minorHAnsi" w:cstheme="minorHAnsi"/>
          <w:color w:val="000000" w:themeColor="text1"/>
        </w:rPr>
        <w:t xml:space="preserve">· Value your ideas  </w:t>
      </w:r>
    </w:p>
    <w:p w:rsidR="005D1F01" w:rsidRPr="005D1F01" w:rsidRDefault="005D1F01" w:rsidP="005D1F01">
      <w:pPr>
        <w:pStyle w:val="paragraph"/>
        <w:spacing w:after="0"/>
        <w:textAlignment w:val="baseline"/>
        <w:rPr>
          <w:rFonts w:asciiTheme="minorHAnsi" w:hAnsiTheme="minorHAnsi" w:cstheme="minorHAnsi"/>
          <w:color w:val="000000" w:themeColor="text1"/>
        </w:rPr>
      </w:pPr>
      <w:r w:rsidRPr="005D1F01">
        <w:rPr>
          <w:rFonts w:asciiTheme="minorHAnsi" w:hAnsiTheme="minorHAnsi" w:cstheme="minorHAnsi"/>
          <w:color w:val="000000" w:themeColor="text1"/>
        </w:rPr>
        <w:t xml:space="preserve">· Be brave  </w:t>
      </w:r>
    </w:p>
    <w:p w:rsidR="005D1F01" w:rsidRPr="005D1F01" w:rsidRDefault="005D1F01" w:rsidP="005D1F01">
      <w:pPr>
        <w:pStyle w:val="paragraph"/>
        <w:spacing w:after="0"/>
        <w:textAlignment w:val="baseline"/>
        <w:rPr>
          <w:rFonts w:asciiTheme="minorHAnsi" w:hAnsiTheme="minorHAnsi" w:cstheme="minorHAnsi"/>
          <w:color w:val="000000" w:themeColor="text1"/>
        </w:rPr>
      </w:pPr>
      <w:r w:rsidRPr="005D1F01">
        <w:rPr>
          <w:rFonts w:asciiTheme="minorHAnsi" w:hAnsiTheme="minorHAnsi" w:cstheme="minorHAnsi"/>
          <w:color w:val="000000" w:themeColor="text1"/>
        </w:rPr>
        <w:t xml:space="preserve">· Have a plan </w:t>
      </w:r>
    </w:p>
    <w:p w:rsidR="005D1F01" w:rsidRPr="005D1F01" w:rsidRDefault="005D1F01" w:rsidP="005D1F01">
      <w:pPr>
        <w:pStyle w:val="paragraph"/>
        <w:spacing w:after="0"/>
        <w:textAlignment w:val="baseline"/>
        <w:rPr>
          <w:rFonts w:asciiTheme="minorHAnsi" w:hAnsiTheme="minorHAnsi" w:cstheme="minorHAnsi"/>
          <w:color w:val="000000" w:themeColor="text1"/>
        </w:rPr>
      </w:pPr>
      <w:r w:rsidRPr="005D1F01">
        <w:rPr>
          <w:rFonts w:asciiTheme="minorHAnsi" w:hAnsiTheme="minorHAnsi" w:cstheme="minorHAnsi"/>
          <w:color w:val="000000" w:themeColor="text1"/>
        </w:rPr>
        <w:t xml:space="preserve">· Be stubborn </w:t>
      </w:r>
    </w:p>
    <w:p w:rsidR="005D1F01" w:rsidRDefault="005D1F01" w:rsidP="005D1F01">
      <w:pPr>
        <w:pStyle w:val="paragraph"/>
        <w:spacing w:after="0"/>
        <w:textAlignment w:val="baseline"/>
        <w:rPr>
          <w:rFonts w:asciiTheme="minorHAnsi" w:hAnsiTheme="minorHAnsi" w:cstheme="minorHAnsi"/>
          <w:color w:val="000000" w:themeColor="text1"/>
        </w:rPr>
      </w:pPr>
      <w:r w:rsidRPr="005D1F01">
        <w:rPr>
          <w:rFonts w:asciiTheme="minorHAnsi" w:hAnsiTheme="minorHAnsi" w:cstheme="minorHAnsi"/>
          <w:color w:val="000000" w:themeColor="text1"/>
        </w:rPr>
        <w:t>· Do the impossible</w:t>
      </w:r>
      <w:r>
        <w:rPr>
          <w:rFonts w:asciiTheme="minorHAnsi" w:hAnsiTheme="minorHAnsi" w:cstheme="minorHAnsi"/>
          <w:color w:val="000000" w:themeColor="text1"/>
        </w:rPr>
        <w:t xml:space="preserve"> </w:t>
      </w:r>
    </w:p>
    <w:p w:rsidR="009F0DC1" w:rsidRPr="002A63A0" w:rsidRDefault="005D1F01" w:rsidP="005D1F01">
      <w:pPr>
        <w:pStyle w:val="paragraph"/>
        <w:spacing w:after="0"/>
        <w:jc w:val="center"/>
        <w:textAlignment w:val="baseline"/>
        <w:rPr>
          <w:rFonts w:ascii="Segoe UI" w:hAnsi="Segoe UI" w:cs="Segoe UI"/>
          <w:b/>
          <w:bCs/>
          <w:color w:val="000000" w:themeColor="text1"/>
          <w:sz w:val="14"/>
          <w:szCs w:val="14"/>
        </w:rPr>
      </w:pPr>
      <w:r w:rsidRPr="005D1F01">
        <w:rPr>
          <w:rFonts w:asciiTheme="minorHAnsi" w:hAnsiTheme="minorHAnsi" w:cstheme="minorHAnsi"/>
          <w:color w:val="000000" w:themeColor="text1"/>
        </w:rPr>
        <w:t>(Fertig, 2012)</w:t>
      </w:r>
    </w:p>
    <w:p w:rsidR="00B60361" w:rsidRPr="002A63A0" w:rsidRDefault="00B60361" w:rsidP="00B60361">
      <w:pPr>
        <w:spacing w:after="0" w:line="240" w:lineRule="auto"/>
        <w:jc w:val="center"/>
        <w:textAlignment w:val="baseline"/>
        <w:rPr>
          <w:rFonts w:ascii="Segoe UI" w:eastAsia="Times New Roman" w:hAnsi="Segoe UI" w:cs="Segoe UI"/>
          <w:b/>
          <w:bCs/>
          <w:color w:val="000000" w:themeColor="text1"/>
          <w:sz w:val="24"/>
          <w:szCs w:val="24"/>
          <w:lang w:eastAsia="en-GB"/>
        </w:rPr>
      </w:pPr>
      <w:r w:rsidRPr="002A63A0">
        <w:rPr>
          <w:rFonts w:ascii="Calibri" w:eastAsia="Times New Roman" w:hAnsi="Calibri" w:cs="Calibri"/>
          <w:b/>
          <w:bCs/>
          <w:color w:val="000000" w:themeColor="text1"/>
          <w:sz w:val="24"/>
          <w:szCs w:val="24"/>
          <w:lang w:val="en-US" w:eastAsia="en-GB"/>
        </w:rPr>
        <w:t>“We spend most of our waking lives at work, so it's important that we do what we love and love what we do.”</w:t>
      </w:r>
    </w:p>
    <w:p w:rsidR="00B60361" w:rsidRPr="002A63A0" w:rsidRDefault="00B60361" w:rsidP="00DC5690">
      <w:pPr>
        <w:pStyle w:val="ListParagraph"/>
        <w:spacing w:after="0" w:line="240" w:lineRule="auto"/>
        <w:textAlignment w:val="baseline"/>
        <w:rPr>
          <w:rFonts w:ascii="Segoe UI" w:eastAsia="Times New Roman" w:hAnsi="Segoe UI" w:cs="Segoe UI"/>
          <w:b/>
          <w:bCs/>
          <w:color w:val="000000" w:themeColor="text1"/>
          <w:sz w:val="14"/>
          <w:szCs w:val="14"/>
          <w:lang w:eastAsia="en-GB"/>
        </w:rPr>
      </w:pPr>
    </w:p>
    <w:p w:rsidR="00DC5690" w:rsidRPr="002A63A0" w:rsidRDefault="00DC5690" w:rsidP="00DC5690">
      <w:pPr>
        <w:spacing w:after="0" w:line="240" w:lineRule="auto"/>
        <w:jc w:val="right"/>
        <w:rPr>
          <w:rFonts w:ascii="Arial" w:eastAsia="Times New Roman" w:hAnsi="Arial" w:cs="Arial"/>
          <w:color w:val="000000" w:themeColor="text1"/>
          <w:sz w:val="21"/>
          <w:szCs w:val="21"/>
          <w:lang w:eastAsia="en-GB"/>
        </w:rPr>
      </w:pPr>
      <w:r w:rsidRPr="002A63A0">
        <w:rPr>
          <w:color w:val="000000" w:themeColor="text1"/>
        </w:rPr>
        <w:t>(Branson, 2020)</w:t>
      </w:r>
    </w:p>
    <w:p w:rsidR="005D1F01" w:rsidRPr="005D1F01" w:rsidRDefault="005D1F01" w:rsidP="00B651D7">
      <w:pPr>
        <w:pStyle w:val="paragraph"/>
        <w:spacing w:after="0"/>
        <w:jc w:val="both"/>
        <w:textAlignment w:val="baseline"/>
        <w:rPr>
          <w:rFonts w:asciiTheme="minorHAnsi" w:hAnsiTheme="minorHAnsi" w:cstheme="minorHAnsi"/>
          <w:color w:val="000000" w:themeColor="text1"/>
        </w:rPr>
      </w:pPr>
      <w:r w:rsidRPr="005D1F01">
        <w:rPr>
          <w:rFonts w:asciiTheme="minorHAnsi" w:hAnsiTheme="minorHAnsi" w:cstheme="minorHAnsi"/>
          <w:color w:val="000000" w:themeColor="text1"/>
        </w:rPr>
        <w:t xml:space="preserve">The organization needs to religiously practice when it comes to values as if stakeholders' see the difference in what is being said and what is happening creates a cynicism for example Lack of accountability, a lack of honesty, unable to keep up with set standards. </w:t>
      </w:r>
    </w:p>
    <w:p w:rsidR="005D1F01" w:rsidRPr="005D1F01" w:rsidRDefault="005D1F01" w:rsidP="00B651D7">
      <w:pPr>
        <w:pStyle w:val="paragraph"/>
        <w:spacing w:after="0"/>
        <w:jc w:val="both"/>
        <w:textAlignment w:val="baseline"/>
        <w:rPr>
          <w:rFonts w:asciiTheme="minorHAnsi" w:hAnsiTheme="minorHAnsi" w:cstheme="minorHAnsi"/>
          <w:color w:val="000000" w:themeColor="text1"/>
        </w:rPr>
      </w:pPr>
      <w:r w:rsidRPr="005D1F01">
        <w:rPr>
          <w:rFonts w:asciiTheme="minorHAnsi" w:hAnsiTheme="minorHAnsi" w:cstheme="minorHAnsi"/>
          <w:color w:val="000000" w:themeColor="text1"/>
        </w:rPr>
        <w:t>An organization must be transparent in reflecting what makes it successful, its culture and most importantly what it takes to succeed while one is employed for that particular organization. Organizational values must be consist of and strictly practiced by when processing such as strategies, selections, rewards, performance management, etc. (Carucci, 2017)</w:t>
      </w:r>
      <w:r w:rsidR="00B651D7">
        <w:rPr>
          <w:rFonts w:asciiTheme="minorHAnsi" w:hAnsiTheme="minorHAnsi" w:cstheme="minorHAnsi"/>
          <w:color w:val="000000" w:themeColor="text1"/>
        </w:rPr>
        <w:t>.</w:t>
      </w:r>
      <w:r w:rsidRPr="005D1F01">
        <w:rPr>
          <w:rFonts w:asciiTheme="minorHAnsi" w:hAnsiTheme="minorHAnsi" w:cstheme="minorHAnsi"/>
          <w:color w:val="000000" w:themeColor="text1"/>
        </w:rPr>
        <w:t xml:space="preserve"> </w:t>
      </w:r>
    </w:p>
    <w:p w:rsidR="005D1F01" w:rsidRPr="005D1F01" w:rsidRDefault="005D1F01" w:rsidP="00B651D7">
      <w:pPr>
        <w:pStyle w:val="paragraph"/>
        <w:spacing w:after="0"/>
        <w:jc w:val="both"/>
        <w:textAlignment w:val="baseline"/>
        <w:rPr>
          <w:rFonts w:asciiTheme="minorHAnsi" w:hAnsiTheme="minorHAnsi" w:cstheme="minorHAnsi"/>
          <w:color w:val="000000" w:themeColor="text1"/>
        </w:rPr>
      </w:pPr>
      <w:r w:rsidRPr="005D1F01">
        <w:rPr>
          <w:rFonts w:asciiTheme="minorHAnsi" w:hAnsiTheme="minorHAnsi" w:cstheme="minorHAnsi"/>
          <w:color w:val="000000" w:themeColor="text1"/>
        </w:rPr>
        <w:t xml:space="preserve">As the classical theory emphasizes the rational economic view and the neoclassical theory emphasizes the social person view, the modern management theory emphasizes a convoluted employee view. Worker needs, motives, aspirations, and potential vary from organization to organization. When compared to classical management theory, which emphasizes the rational economic view, and neoclassical management theory, which </w:t>
      </w:r>
      <w:r w:rsidRPr="005D1F01">
        <w:rPr>
          <w:rFonts w:asciiTheme="minorHAnsi" w:hAnsiTheme="minorHAnsi" w:cstheme="minorHAnsi"/>
          <w:color w:val="000000" w:themeColor="text1"/>
        </w:rPr>
        <w:lastRenderedPageBreak/>
        <w:t xml:space="preserve">emphasizes a person-centered view, modern management theories are much more focused on the complex employee viewpoint. In this theory, an organization is made up of manpower with varying perspectives, aspirations, potentials, and needs. Therefore, we need to approach them with custom-made principles rather than common ones, which not only makes them irritable but also demoralizes them. but also lose their potentials. But managerial strategies are important in such complex scenarios in an organization. This Modern management theory approaches this complexity of organizations and individuals. </w:t>
      </w:r>
    </w:p>
    <w:p w:rsidR="00232AEB" w:rsidRDefault="005D1F01" w:rsidP="00B651D7">
      <w:pPr>
        <w:pStyle w:val="paragraph"/>
        <w:spacing w:before="0" w:beforeAutospacing="0" w:after="0" w:afterAutospacing="0"/>
        <w:jc w:val="both"/>
        <w:textAlignment w:val="baseline"/>
        <w:rPr>
          <w:rFonts w:asciiTheme="minorHAnsi" w:hAnsiTheme="minorHAnsi" w:cstheme="minorHAnsi"/>
          <w:color w:val="000000" w:themeColor="text1"/>
        </w:rPr>
      </w:pPr>
      <w:r w:rsidRPr="005D1F01">
        <w:rPr>
          <w:rFonts w:asciiTheme="minorHAnsi" w:hAnsiTheme="minorHAnsi" w:cstheme="minorHAnsi"/>
          <w:color w:val="000000" w:themeColor="text1"/>
        </w:rPr>
        <w:t>Virgin highly appreciates diverse communities to add up to its cultural values and not seek individuals to just fit in the organizational culture but to bring innovation to create a sense of belonging. (Virgin, 2021)</w:t>
      </w:r>
    </w:p>
    <w:p w:rsidR="005D1F01" w:rsidRPr="002A63A0" w:rsidRDefault="005D1F01" w:rsidP="005D1F01">
      <w:pPr>
        <w:pStyle w:val="paragraph"/>
        <w:spacing w:before="0" w:beforeAutospacing="0" w:after="0" w:afterAutospacing="0"/>
        <w:textAlignment w:val="baseline"/>
        <w:rPr>
          <w:rStyle w:val="normaltextrun"/>
          <w:rFonts w:ascii="Calibri" w:hAnsi="Calibri" w:cs="Calibri"/>
          <w:bCs/>
          <w:color w:val="000000" w:themeColor="text1"/>
          <w:lang w:val="en-US"/>
        </w:rPr>
      </w:pPr>
    </w:p>
    <w:p w:rsidR="00232AEB" w:rsidRPr="002A63A0" w:rsidRDefault="00232AEB" w:rsidP="00232AEB">
      <w:pPr>
        <w:spacing w:after="100" w:line="240" w:lineRule="auto"/>
        <w:jc w:val="right"/>
        <w:rPr>
          <w:rFonts w:ascii="Times New Roman" w:eastAsia="Times New Roman" w:hAnsi="Times New Roman" w:cs="Times New Roman"/>
          <w:b/>
          <w:bCs/>
          <w:color w:val="000000" w:themeColor="text1"/>
          <w:sz w:val="24"/>
          <w:szCs w:val="24"/>
          <w:lang w:eastAsia="en-GB"/>
        </w:rPr>
      </w:pPr>
      <w:r w:rsidRPr="002A63A0">
        <w:rPr>
          <w:rFonts w:ascii="Times New Roman" w:eastAsia="Times New Roman" w:hAnsi="Times New Roman" w:cs="Times New Roman"/>
          <w:b/>
          <w:bCs/>
          <w:color w:val="000000" w:themeColor="text1"/>
          <w:sz w:val="24"/>
          <w:szCs w:val="24"/>
          <w:lang w:eastAsia="en-GB"/>
        </w:rPr>
        <w:t>“It doesn't matter if you are David facing Goliath, if you have a clear purpose you can achieve great things.”</w:t>
      </w:r>
    </w:p>
    <w:p w:rsidR="00232AEB" w:rsidRPr="002A63A0" w:rsidRDefault="00232AEB" w:rsidP="00232AEB">
      <w:pPr>
        <w:spacing w:after="0" w:line="240" w:lineRule="auto"/>
        <w:jc w:val="right"/>
        <w:rPr>
          <w:rFonts w:ascii="Arial" w:eastAsia="Times New Roman" w:hAnsi="Arial" w:cs="Arial"/>
          <w:color w:val="000000" w:themeColor="text1"/>
          <w:sz w:val="24"/>
          <w:szCs w:val="24"/>
          <w:lang w:eastAsia="en-GB"/>
        </w:rPr>
      </w:pPr>
      <w:r w:rsidRPr="002A63A0">
        <w:rPr>
          <w:rFonts w:ascii="Arial" w:eastAsia="Times New Roman" w:hAnsi="Arial" w:cs="Arial"/>
          <w:color w:val="000000" w:themeColor="text1"/>
          <w:sz w:val="24"/>
          <w:szCs w:val="24"/>
          <w:lang w:eastAsia="en-GB"/>
        </w:rPr>
        <w:t>Richard Branson</w:t>
      </w:r>
    </w:p>
    <w:p w:rsidR="007430EA" w:rsidRDefault="007430EA" w:rsidP="004F440F">
      <w:pPr>
        <w:spacing w:after="0" w:line="240" w:lineRule="auto"/>
        <w:rPr>
          <w:rFonts w:eastAsia="Times New Roman" w:cstheme="minorHAnsi"/>
          <w:color w:val="000000" w:themeColor="text1"/>
          <w:sz w:val="24"/>
          <w:szCs w:val="24"/>
          <w:lang w:eastAsia="en-GB"/>
        </w:rPr>
      </w:pPr>
    </w:p>
    <w:p w:rsidR="005D1F01" w:rsidRPr="005D1F01" w:rsidRDefault="005D1F01" w:rsidP="00B651D7">
      <w:pPr>
        <w:pStyle w:val="paragraph"/>
        <w:spacing w:after="0"/>
        <w:jc w:val="both"/>
        <w:textAlignment w:val="baseline"/>
        <w:rPr>
          <w:rFonts w:asciiTheme="minorHAnsi" w:hAnsiTheme="minorHAnsi" w:cstheme="minorHAnsi"/>
          <w:color w:val="000000" w:themeColor="text1"/>
        </w:rPr>
      </w:pPr>
      <w:r w:rsidRPr="005D1F01">
        <w:rPr>
          <w:rFonts w:asciiTheme="minorHAnsi" w:hAnsiTheme="minorHAnsi" w:cstheme="minorHAnsi"/>
          <w:color w:val="000000" w:themeColor="text1"/>
        </w:rPr>
        <w:t xml:space="preserve">The organization needs to religiously practice when it comes to values as if stakeholders' see the difference in what is being said and what is happening creates a cynicism for example Lack of accountability, a lack of honesty, unable to keep up with set standards. </w:t>
      </w:r>
    </w:p>
    <w:p w:rsidR="005D1F01" w:rsidRPr="005D1F01" w:rsidRDefault="005D1F01" w:rsidP="00B651D7">
      <w:pPr>
        <w:pStyle w:val="paragraph"/>
        <w:spacing w:after="0"/>
        <w:jc w:val="both"/>
        <w:textAlignment w:val="baseline"/>
        <w:rPr>
          <w:rFonts w:asciiTheme="minorHAnsi" w:hAnsiTheme="minorHAnsi" w:cstheme="minorHAnsi"/>
          <w:color w:val="000000" w:themeColor="text1"/>
        </w:rPr>
      </w:pPr>
      <w:r w:rsidRPr="005D1F01">
        <w:rPr>
          <w:rFonts w:asciiTheme="minorHAnsi" w:hAnsiTheme="minorHAnsi" w:cstheme="minorHAnsi"/>
          <w:color w:val="000000" w:themeColor="text1"/>
        </w:rPr>
        <w:t xml:space="preserve">An organization must be transparent in reflecting what makes it successful, its culture and most importantly what it takes to succeed while one is employed for that particular organization. Organizational values must be consist of and strictly practiced by when processing such as strategies, selections, rewards, performance management, etc. (Carucci, 2017) </w:t>
      </w:r>
    </w:p>
    <w:p w:rsidR="005D1F01" w:rsidRPr="005D1F01" w:rsidRDefault="005D1F01" w:rsidP="00B651D7">
      <w:pPr>
        <w:pStyle w:val="paragraph"/>
        <w:spacing w:after="0"/>
        <w:jc w:val="both"/>
        <w:textAlignment w:val="baseline"/>
        <w:rPr>
          <w:rFonts w:asciiTheme="minorHAnsi" w:hAnsiTheme="minorHAnsi" w:cstheme="minorHAnsi"/>
          <w:color w:val="000000" w:themeColor="text1"/>
        </w:rPr>
      </w:pPr>
      <w:r w:rsidRPr="005D1F01">
        <w:rPr>
          <w:rFonts w:asciiTheme="minorHAnsi" w:hAnsiTheme="minorHAnsi" w:cstheme="minorHAnsi"/>
          <w:color w:val="000000" w:themeColor="text1"/>
        </w:rPr>
        <w:t xml:space="preserve">As the classical theory emphasizes the rational economic view and the neoclassical theory emphasizes the social person view, the modern management theory emphasizes a convoluted employee view. Worker needs, motives, aspirations, and potential vary from organization to organization. When compared to classical management theory, which emphasizes the rational economic view, and neoclassical management theory, which emphasizes a person-centered view, modern management theories are much more focused on the complex employee viewpoint. In this theory, an organization is made up of manpower with varying perspectives, aspirations, potentials, and needs. Therefore, we need to approach them with custom-made principles rather than common ones, which not only makes them irritable but also demoralizes them. but also lose their potentials. But managerial strategies are important in such complex scenarios in an organization. This Modern management theory approaches this complexity of organizations and individuals. </w:t>
      </w:r>
    </w:p>
    <w:p w:rsidR="00811A7C" w:rsidRDefault="005D1F01" w:rsidP="00B651D7">
      <w:pPr>
        <w:pStyle w:val="paragraph"/>
        <w:spacing w:before="0" w:beforeAutospacing="0" w:after="0" w:afterAutospacing="0"/>
        <w:jc w:val="both"/>
        <w:textAlignment w:val="baseline"/>
        <w:rPr>
          <w:rStyle w:val="eop"/>
          <w:rFonts w:ascii="Arial" w:hAnsi="Arial" w:cs="Arial"/>
          <w:b/>
          <w:bCs/>
          <w:color w:val="082A75"/>
        </w:rPr>
      </w:pPr>
      <w:r w:rsidRPr="005D1F01">
        <w:rPr>
          <w:rFonts w:asciiTheme="minorHAnsi" w:hAnsiTheme="minorHAnsi" w:cstheme="minorHAnsi"/>
          <w:color w:val="000000" w:themeColor="text1"/>
        </w:rPr>
        <w:t>Virgin highly appreciates diverse communities to add up to its cultural values and not seek individuals to just fit in the organizational culture but to bring innovation to create a sense of belonging. (Virgin, 2021)</w:t>
      </w:r>
      <w:r w:rsidR="00B651D7">
        <w:rPr>
          <w:rFonts w:asciiTheme="minorHAnsi" w:hAnsiTheme="minorHAnsi" w:cstheme="minorHAnsi"/>
          <w:color w:val="000000" w:themeColor="text1"/>
        </w:rPr>
        <w:t>.</w:t>
      </w:r>
    </w:p>
    <w:p w:rsidR="00811A7C" w:rsidRDefault="00811A7C" w:rsidP="009F0DC1">
      <w:pPr>
        <w:pStyle w:val="paragraph"/>
        <w:spacing w:before="0" w:beforeAutospacing="0" w:after="0" w:afterAutospacing="0"/>
        <w:textAlignment w:val="baseline"/>
        <w:rPr>
          <w:rFonts w:ascii="Segoe UI" w:hAnsi="Segoe UI" w:cs="Segoe UI"/>
          <w:b/>
          <w:bCs/>
          <w:color w:val="082A75"/>
          <w:sz w:val="14"/>
          <w:szCs w:val="14"/>
        </w:rPr>
      </w:pPr>
      <w:r>
        <w:rPr>
          <w:rFonts w:ascii="Segoe UI" w:hAnsi="Segoe UI" w:cs="Segoe UI"/>
          <w:b/>
          <w:bCs/>
          <w:noProof/>
          <w:color w:val="082A75"/>
          <w:sz w:val="14"/>
          <w:szCs w:val="14"/>
        </w:rPr>
        <w:lastRenderedPageBreak/>
        <w:drawing>
          <wp:inline distT="0" distB="0" distL="0" distR="0">
            <wp:extent cx="4753639" cy="2991268"/>
            <wp:effectExtent l="19050" t="0" r="8861" b="0"/>
            <wp:docPr id="5" name="Picture 4" descr="2021-12-04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1-12-04 (4).png"/>
                    <pic:cNvPicPr/>
                  </pic:nvPicPr>
                  <pic:blipFill>
                    <a:blip r:embed="rId11" cstate="print"/>
                    <a:stretch>
                      <a:fillRect/>
                    </a:stretch>
                  </pic:blipFill>
                  <pic:spPr>
                    <a:xfrm>
                      <a:off x="0" y="0"/>
                      <a:ext cx="4753639" cy="2991268"/>
                    </a:xfrm>
                    <a:prstGeom prst="rect">
                      <a:avLst/>
                    </a:prstGeom>
                  </pic:spPr>
                </pic:pic>
              </a:graphicData>
            </a:graphic>
          </wp:inline>
        </w:drawing>
      </w:r>
    </w:p>
    <w:p w:rsidR="009F0DC1" w:rsidRDefault="009F0DC1" w:rsidP="009F0DC1">
      <w:pPr>
        <w:pStyle w:val="paragraph"/>
        <w:spacing w:before="0" w:beforeAutospacing="0" w:after="0" w:afterAutospacing="0"/>
        <w:ind w:left="544"/>
        <w:textAlignment w:val="baseline"/>
        <w:rPr>
          <w:rFonts w:ascii="Segoe UI" w:hAnsi="Segoe UI" w:cs="Segoe UI"/>
          <w:b/>
          <w:bCs/>
          <w:color w:val="082A75"/>
          <w:sz w:val="14"/>
          <w:szCs w:val="14"/>
        </w:rPr>
      </w:pPr>
      <w:r>
        <w:rPr>
          <w:rStyle w:val="eop"/>
          <w:rFonts w:ascii="Calibri" w:hAnsi="Calibri" w:cs="Calibri"/>
          <w:b/>
          <w:bCs/>
          <w:color w:val="082A75"/>
          <w:sz w:val="28"/>
          <w:szCs w:val="28"/>
        </w:rPr>
        <w:t> </w:t>
      </w:r>
    </w:p>
    <w:p w:rsidR="009F0DC1" w:rsidRDefault="009F0DC1" w:rsidP="009F0DC1">
      <w:pPr>
        <w:pStyle w:val="paragraph"/>
        <w:spacing w:before="0" w:beforeAutospacing="0" w:after="0" w:afterAutospacing="0"/>
        <w:textAlignment w:val="baseline"/>
        <w:rPr>
          <w:rFonts w:ascii="Segoe UI" w:hAnsi="Segoe UI" w:cs="Segoe UI"/>
          <w:b/>
          <w:bCs/>
          <w:color w:val="082A75"/>
          <w:sz w:val="14"/>
          <w:szCs w:val="14"/>
        </w:rPr>
      </w:pPr>
      <w:r>
        <w:rPr>
          <w:rStyle w:val="normaltextrun"/>
          <w:rFonts w:ascii="Calibri" w:hAnsi="Calibri" w:cs="Calibri"/>
          <w:b/>
          <w:bCs/>
          <w:color w:val="082A75"/>
          <w:sz w:val="28"/>
          <w:szCs w:val="28"/>
          <w:lang w:val="en-US"/>
        </w:rPr>
        <w:t>(Hayden, 1988)</w:t>
      </w:r>
      <w:r>
        <w:rPr>
          <w:rStyle w:val="eop"/>
          <w:rFonts w:ascii="Calibri" w:hAnsi="Calibri" w:cs="Calibri"/>
          <w:b/>
          <w:bCs/>
          <w:color w:val="082A75"/>
          <w:sz w:val="28"/>
          <w:szCs w:val="28"/>
        </w:rPr>
        <w:t> </w:t>
      </w:r>
    </w:p>
    <w:p w:rsidR="009F0DC1" w:rsidRDefault="009F0DC1" w:rsidP="009F0DC1">
      <w:pPr>
        <w:pStyle w:val="paragraph"/>
        <w:spacing w:before="0" w:beforeAutospacing="0" w:after="0" w:afterAutospacing="0"/>
        <w:textAlignment w:val="baseline"/>
        <w:rPr>
          <w:rFonts w:ascii="Segoe UI" w:hAnsi="Segoe UI" w:cs="Segoe UI"/>
          <w:color w:val="082A75"/>
          <w:sz w:val="14"/>
          <w:szCs w:val="14"/>
        </w:rPr>
      </w:pPr>
      <w:r>
        <w:rPr>
          <w:rStyle w:val="eop"/>
          <w:rFonts w:ascii="Calibri" w:hAnsi="Calibri" w:cs="Calibri"/>
          <w:color w:val="082A75"/>
          <w:sz w:val="28"/>
          <w:szCs w:val="28"/>
        </w:rPr>
        <w:t> </w:t>
      </w:r>
    </w:p>
    <w:p w:rsidR="005D1F01" w:rsidRPr="005D1F01" w:rsidRDefault="005D1F01" w:rsidP="00B651D7">
      <w:pPr>
        <w:jc w:val="both"/>
        <w:rPr>
          <w:rFonts w:eastAsia="Times New Roman" w:cstheme="minorHAnsi"/>
          <w:color w:val="000000" w:themeColor="text1"/>
          <w:sz w:val="24"/>
          <w:szCs w:val="24"/>
          <w:lang w:eastAsia="en-GB"/>
        </w:rPr>
      </w:pPr>
      <w:r w:rsidRPr="005D1F01">
        <w:rPr>
          <w:rFonts w:eastAsia="Times New Roman" w:cstheme="minorHAnsi"/>
          <w:color w:val="000000" w:themeColor="text1"/>
          <w:sz w:val="24"/>
          <w:szCs w:val="24"/>
          <w:lang w:eastAsia="en-GB"/>
        </w:rPr>
        <w:t>Virgin is a large and multinational company with more than 40 sub-companies all around the world, carrying a whole world of opportunities.</w:t>
      </w:r>
    </w:p>
    <w:p w:rsidR="005D1F01" w:rsidRPr="005D1F01" w:rsidRDefault="005D1F01" w:rsidP="00B651D7">
      <w:pPr>
        <w:jc w:val="both"/>
        <w:rPr>
          <w:rFonts w:eastAsia="Times New Roman" w:cstheme="minorHAnsi"/>
          <w:color w:val="000000" w:themeColor="text1"/>
          <w:sz w:val="24"/>
          <w:szCs w:val="24"/>
          <w:lang w:eastAsia="en-GB"/>
        </w:rPr>
      </w:pPr>
      <w:r w:rsidRPr="005D1F01">
        <w:rPr>
          <w:rFonts w:eastAsia="Times New Roman" w:cstheme="minorHAnsi"/>
          <w:color w:val="000000" w:themeColor="text1"/>
          <w:sz w:val="24"/>
          <w:szCs w:val="24"/>
          <w:lang w:eastAsia="en-GB"/>
        </w:rPr>
        <w:t>The Virgin Group hierarchy believes that everyone should feel like they can be 100% themselves at work. This can only be achieved by having a diversity of employees. The Virgin Group strives to ensure that all of its companies offer an inclusive workplace to all employees, regardless of age, gender, race, religion, disability, sexual orientation, and belief or non-belief.</w:t>
      </w:r>
    </w:p>
    <w:p w:rsidR="005D1F01" w:rsidRPr="005D1F01" w:rsidRDefault="005D1F01" w:rsidP="00B651D7">
      <w:pPr>
        <w:jc w:val="both"/>
        <w:rPr>
          <w:rFonts w:eastAsia="Times New Roman" w:cstheme="minorHAnsi"/>
          <w:color w:val="000000" w:themeColor="text1"/>
          <w:sz w:val="24"/>
          <w:szCs w:val="24"/>
          <w:lang w:eastAsia="en-GB"/>
        </w:rPr>
      </w:pPr>
      <w:r w:rsidRPr="005D1F01">
        <w:rPr>
          <w:rFonts w:eastAsia="Times New Roman" w:cstheme="minorHAnsi"/>
          <w:color w:val="000000" w:themeColor="text1"/>
          <w:sz w:val="24"/>
          <w:szCs w:val="24"/>
          <w:lang w:eastAsia="en-GB"/>
        </w:rPr>
        <w:t>The Virgin Group believes in and acts upon McGregor’s theory and emphasis that collective differences make them stronger. Inclusion and diversity play a positive part in the improvement of a business. Virgin not only focuses on its people when it comes to inclusion but also the customers and wider community the company work with is weighed on the same scale. Virgin Media’s apprentice scheme and Scope partnership is just one example of a licensee actively encouraging inclusion within their businesses.</w:t>
      </w:r>
    </w:p>
    <w:p w:rsidR="00E05E7C" w:rsidRDefault="005D1F01" w:rsidP="00B651D7">
      <w:pPr>
        <w:jc w:val="both"/>
        <w:rPr>
          <w:rFonts w:asciiTheme="majorHAnsi" w:eastAsiaTheme="majorEastAsia" w:hAnsiTheme="majorHAnsi" w:cstheme="majorBidi"/>
          <w:color w:val="365F91" w:themeColor="accent1" w:themeShade="BF"/>
          <w:sz w:val="28"/>
          <w:szCs w:val="28"/>
        </w:rPr>
      </w:pPr>
      <w:r w:rsidRPr="005D1F01">
        <w:rPr>
          <w:rFonts w:eastAsia="Times New Roman" w:cstheme="minorHAnsi"/>
          <w:color w:val="000000" w:themeColor="text1"/>
          <w:sz w:val="24"/>
          <w:szCs w:val="24"/>
          <w:lang w:eastAsia="en-GB"/>
        </w:rPr>
        <w:t>Opinions, attitudes, preferences, desires, fears, etc are all translucent images of an individual and can be seen through once personal or professional performance, organization not taking values into account would be classed as a bad organization as the job leavers rate would be high due to no job satisfaction. (Posner, 2010)</w:t>
      </w:r>
      <w:r w:rsidR="00B651D7">
        <w:rPr>
          <w:rFonts w:eastAsia="Times New Roman" w:cstheme="minorHAnsi"/>
          <w:color w:val="000000" w:themeColor="text1"/>
          <w:sz w:val="24"/>
          <w:szCs w:val="24"/>
          <w:lang w:eastAsia="en-GB"/>
        </w:rPr>
        <w:t>.</w:t>
      </w:r>
      <w:r w:rsidR="00E05E7C">
        <w:br w:type="page"/>
      </w:r>
    </w:p>
    <w:p w:rsidR="000E433B" w:rsidRPr="002A63A0" w:rsidRDefault="002A63A0" w:rsidP="002A63A0">
      <w:pPr>
        <w:pStyle w:val="Heading1"/>
        <w:jc w:val="center"/>
        <w:rPr>
          <w:color w:val="FF0000"/>
          <w:sz w:val="96"/>
          <w:szCs w:val="96"/>
        </w:rPr>
      </w:pPr>
      <w:bookmarkStart w:id="3" w:name="_Toc90023841"/>
      <w:r w:rsidRPr="002A63A0">
        <w:rPr>
          <w:color w:val="FF0000"/>
          <w:sz w:val="96"/>
          <w:szCs w:val="96"/>
        </w:rPr>
        <w:lastRenderedPageBreak/>
        <w:t>D</w:t>
      </w:r>
      <w:bookmarkEnd w:id="3"/>
    </w:p>
    <w:p w:rsidR="00E05E7C" w:rsidRDefault="000E433B" w:rsidP="000E433B">
      <w:pPr>
        <w:pStyle w:val="Heading1"/>
        <w:numPr>
          <w:ilvl w:val="0"/>
          <w:numId w:val="1"/>
        </w:numPr>
      </w:pPr>
      <w:bookmarkStart w:id="4" w:name="_Toc90023842"/>
      <w:r>
        <w:t>Conclusion</w:t>
      </w:r>
      <w:bookmarkEnd w:id="4"/>
    </w:p>
    <w:p w:rsidR="00811A7C" w:rsidRPr="00811A7C" w:rsidRDefault="00811A7C" w:rsidP="00811A7C">
      <w:r>
        <w:rPr>
          <w:noProof/>
          <w:lang w:eastAsia="en-GB"/>
        </w:rPr>
        <w:drawing>
          <wp:inline distT="0" distB="0" distL="0" distR="0">
            <wp:extent cx="5731510" cy="4032885"/>
            <wp:effectExtent l="19050" t="0" r="2540" b="0"/>
            <wp:docPr id="6" name="Picture 5" descr="2021-12-03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1-12-03 (2).png"/>
                    <pic:cNvPicPr/>
                  </pic:nvPicPr>
                  <pic:blipFill>
                    <a:blip r:embed="rId12" cstate="print"/>
                    <a:stretch>
                      <a:fillRect/>
                    </a:stretch>
                  </pic:blipFill>
                  <pic:spPr>
                    <a:xfrm>
                      <a:off x="0" y="0"/>
                      <a:ext cx="5731510" cy="4032885"/>
                    </a:xfrm>
                    <a:prstGeom prst="rect">
                      <a:avLst/>
                    </a:prstGeom>
                  </pic:spPr>
                </pic:pic>
              </a:graphicData>
            </a:graphic>
          </wp:inline>
        </w:drawing>
      </w:r>
    </w:p>
    <w:p w:rsidR="00FE77C5" w:rsidRDefault="00FE77C5" w:rsidP="004F440F">
      <w:pPr>
        <w:spacing w:after="0" w:line="240" w:lineRule="auto"/>
        <w:rPr>
          <w:rFonts w:ascii="Times New Roman" w:eastAsia="Times New Roman" w:hAnsi="Times New Roman" w:cs="Times New Roman"/>
          <w:sz w:val="24"/>
          <w:szCs w:val="24"/>
          <w:lang w:eastAsia="en-GB"/>
        </w:rPr>
      </w:pPr>
    </w:p>
    <w:p w:rsidR="005D1F01" w:rsidRPr="005D1F01" w:rsidRDefault="005D1F01" w:rsidP="00B651D7">
      <w:pPr>
        <w:spacing w:after="0" w:line="240" w:lineRule="auto"/>
        <w:jc w:val="both"/>
        <w:rPr>
          <w:rFonts w:eastAsia="Times New Roman" w:cstheme="minorHAnsi"/>
          <w:color w:val="000000" w:themeColor="text1"/>
          <w:sz w:val="24"/>
          <w:szCs w:val="24"/>
          <w:lang w:eastAsia="en-GB"/>
        </w:rPr>
      </w:pPr>
      <w:r w:rsidRPr="005D1F01">
        <w:rPr>
          <w:rFonts w:eastAsia="Times New Roman" w:cstheme="minorHAnsi"/>
          <w:color w:val="000000" w:themeColor="text1"/>
          <w:sz w:val="24"/>
          <w:szCs w:val="24"/>
          <w:lang w:eastAsia="en-GB"/>
        </w:rPr>
        <w:t xml:space="preserve">A match of organizational and individual values such as respect, honesty, and trust along with hardworking can result in achieving a dream of success and no outer source can undermine that organization and its team. </w:t>
      </w:r>
    </w:p>
    <w:p w:rsidR="005D1F01" w:rsidRPr="005D1F01" w:rsidRDefault="005D1F01" w:rsidP="00B651D7">
      <w:pPr>
        <w:spacing w:after="0" w:line="240" w:lineRule="auto"/>
        <w:jc w:val="both"/>
        <w:rPr>
          <w:rFonts w:eastAsia="Times New Roman" w:cstheme="minorHAnsi"/>
          <w:color w:val="000000" w:themeColor="text1"/>
          <w:sz w:val="24"/>
          <w:szCs w:val="24"/>
          <w:lang w:eastAsia="en-GB"/>
        </w:rPr>
      </w:pPr>
    </w:p>
    <w:p w:rsidR="005D1F01" w:rsidRPr="005D1F01" w:rsidRDefault="005D1F01" w:rsidP="00B651D7">
      <w:pPr>
        <w:spacing w:after="0" w:line="240" w:lineRule="auto"/>
        <w:jc w:val="both"/>
        <w:rPr>
          <w:rFonts w:eastAsia="Times New Roman" w:cstheme="minorHAnsi"/>
          <w:color w:val="000000" w:themeColor="text1"/>
          <w:sz w:val="24"/>
          <w:szCs w:val="24"/>
          <w:lang w:eastAsia="en-GB"/>
        </w:rPr>
      </w:pPr>
      <w:r w:rsidRPr="005D1F01">
        <w:rPr>
          <w:rFonts w:eastAsia="Times New Roman" w:cstheme="minorHAnsi"/>
          <w:color w:val="000000" w:themeColor="text1"/>
          <w:sz w:val="24"/>
          <w:szCs w:val="24"/>
          <w:lang w:eastAsia="en-GB"/>
        </w:rPr>
        <w:t>Management theories are a systematic grouping of interdependent concepts and principles that give a framework for managers to take responsibility for taking actions that will make it possible for individuals to make their best contributions organizational goals by planning, organizing, staffing, leading and problem-solving and coordinating, establishing an environment in which people can accomplish and be productive. Managers are hence the dynamic leader whose performance will have a direct impact on the success of the business.</w:t>
      </w:r>
    </w:p>
    <w:p w:rsidR="005D1F01" w:rsidRPr="005D1F01" w:rsidRDefault="005D1F01" w:rsidP="00B651D7">
      <w:pPr>
        <w:spacing w:after="0" w:line="240" w:lineRule="auto"/>
        <w:jc w:val="both"/>
        <w:rPr>
          <w:rFonts w:eastAsia="Times New Roman" w:cstheme="minorHAnsi"/>
          <w:color w:val="000000" w:themeColor="text1"/>
          <w:sz w:val="24"/>
          <w:szCs w:val="24"/>
          <w:lang w:eastAsia="en-GB"/>
        </w:rPr>
      </w:pPr>
    </w:p>
    <w:p w:rsidR="00FE77C5" w:rsidRPr="00AD0826" w:rsidRDefault="005D1F01" w:rsidP="00B651D7">
      <w:pPr>
        <w:spacing w:after="0" w:line="240" w:lineRule="auto"/>
        <w:jc w:val="both"/>
        <w:rPr>
          <w:rFonts w:ascii="Times New Roman" w:eastAsia="Times New Roman" w:hAnsi="Times New Roman" w:cs="Times New Roman"/>
          <w:color w:val="0E101A"/>
          <w:sz w:val="24"/>
          <w:szCs w:val="24"/>
          <w:lang w:eastAsia="en-GB"/>
        </w:rPr>
      </w:pPr>
      <w:r w:rsidRPr="005D1F01">
        <w:rPr>
          <w:rFonts w:eastAsia="Times New Roman" w:cstheme="minorHAnsi"/>
          <w:color w:val="000000" w:themeColor="text1"/>
          <w:sz w:val="24"/>
          <w:szCs w:val="24"/>
          <w:lang w:eastAsia="en-GB"/>
        </w:rPr>
        <w:t>Importance is not a match in values but the adoption of values and respect both ways, individuals can find meaning in their work and companies can find a satisfied and productive workforce, by recognizing what individual values companies can engage employee’s hearts at work and rewards based around those values can improve quality of work.</w:t>
      </w:r>
    </w:p>
    <w:p w:rsidR="00007337" w:rsidRPr="00CA7B2B" w:rsidRDefault="00007337" w:rsidP="00811A7C">
      <w:pPr>
        <w:pStyle w:val="paragraph"/>
        <w:spacing w:before="0" w:beforeAutospacing="0" w:after="0" w:afterAutospacing="0"/>
        <w:textAlignment w:val="baseline"/>
        <w:rPr>
          <w:rFonts w:ascii="Segoe UI" w:hAnsi="Segoe UI" w:cs="Segoe UI"/>
          <w:bCs/>
          <w:color w:val="000000" w:themeColor="text1"/>
          <w:sz w:val="18"/>
          <w:szCs w:val="18"/>
        </w:rPr>
      </w:pPr>
      <w:r>
        <w:rPr>
          <w:rFonts w:ascii="Segoe UI" w:hAnsi="Segoe UI" w:cs="Segoe UI"/>
          <w:bCs/>
          <w:noProof/>
          <w:color w:val="000000" w:themeColor="text1"/>
          <w:sz w:val="18"/>
          <w:szCs w:val="18"/>
        </w:rPr>
        <w:lastRenderedPageBreak/>
        <w:drawing>
          <wp:inline distT="0" distB="0" distL="0" distR="0">
            <wp:extent cx="5731510" cy="3090545"/>
            <wp:effectExtent l="19050" t="0" r="2540" b="0"/>
            <wp:docPr id="9" name="Picture 8" descr="2021-12-05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1-12-05 (3).png"/>
                    <pic:cNvPicPr/>
                  </pic:nvPicPr>
                  <pic:blipFill>
                    <a:blip r:embed="rId13" cstate="print"/>
                    <a:stretch>
                      <a:fillRect/>
                    </a:stretch>
                  </pic:blipFill>
                  <pic:spPr>
                    <a:xfrm>
                      <a:off x="0" y="0"/>
                      <a:ext cx="5731510" cy="3090545"/>
                    </a:xfrm>
                    <a:prstGeom prst="rect">
                      <a:avLst/>
                    </a:prstGeom>
                  </pic:spPr>
                </pic:pic>
              </a:graphicData>
            </a:graphic>
          </wp:inline>
        </w:drawing>
      </w:r>
    </w:p>
    <w:p w:rsidR="009F0DC1" w:rsidRPr="009F0DC1" w:rsidRDefault="00007337" w:rsidP="009F0DC1">
      <w:r>
        <w:t>(Arieli et al., 2018)</w:t>
      </w:r>
    </w:p>
    <w:p w:rsidR="00E05E7C" w:rsidRDefault="00E05E7C" w:rsidP="00E05E7C">
      <w:pPr>
        <w:rPr>
          <w:rFonts w:asciiTheme="majorHAnsi" w:eastAsiaTheme="majorEastAsia" w:hAnsiTheme="majorHAnsi" w:cstheme="majorBidi"/>
          <w:color w:val="365F91" w:themeColor="accent1" w:themeShade="BF"/>
          <w:sz w:val="28"/>
          <w:szCs w:val="28"/>
        </w:rPr>
      </w:pPr>
      <w:r>
        <w:br w:type="page"/>
      </w:r>
    </w:p>
    <w:p w:rsidR="000E433B" w:rsidRDefault="000E433B" w:rsidP="00E05E7C">
      <w:pPr>
        <w:pStyle w:val="Heading1"/>
        <w:ind w:left="720"/>
      </w:pPr>
    </w:p>
    <w:p w:rsidR="000E433B" w:rsidRDefault="000E433B" w:rsidP="000E433B">
      <w:pPr>
        <w:pStyle w:val="Heading1"/>
      </w:pPr>
      <w:bookmarkStart w:id="5" w:name="_Toc90023843"/>
      <w:r>
        <w:t>References</w:t>
      </w:r>
      <w:bookmarkEnd w:id="5"/>
      <w:r>
        <w:t xml:space="preserve"> </w:t>
      </w:r>
    </w:p>
    <w:p w:rsidR="000355EE" w:rsidRDefault="000355EE" w:rsidP="00811A7C">
      <w:pPr>
        <w:pStyle w:val="paragraph"/>
        <w:spacing w:before="0" w:beforeAutospacing="0" w:after="0" w:afterAutospacing="0"/>
        <w:textAlignment w:val="baseline"/>
        <w:rPr>
          <w:rStyle w:val="eop"/>
          <w:rFonts w:ascii="Calibri" w:hAnsi="Calibri" w:cs="Calibri"/>
          <w:color w:val="082A75"/>
          <w:sz w:val="36"/>
          <w:szCs w:val="36"/>
        </w:rPr>
      </w:pPr>
    </w:p>
    <w:p w:rsidR="000355EE" w:rsidRDefault="000355EE" w:rsidP="000355EE">
      <w:pPr>
        <w:pStyle w:val="NormalWeb"/>
        <w:ind w:left="567" w:hanging="567"/>
      </w:pPr>
      <w:r>
        <w:t xml:space="preserve">Anon, Meaningful connections plan. </w:t>
      </w:r>
      <w:r>
        <w:rPr>
          <w:i/>
          <w:iCs/>
        </w:rPr>
        <w:t>Virgin Media</w:t>
      </w:r>
      <w:r>
        <w:t xml:space="preserve">. Available at: https://www.virginmedia.com/corporate/sustainability/meaningful-connections-plan [Accessed December 1, 2021]. </w:t>
      </w:r>
    </w:p>
    <w:p w:rsidR="000355EE" w:rsidRDefault="000355EE" w:rsidP="000355EE">
      <w:pPr>
        <w:pStyle w:val="NormalWeb"/>
        <w:ind w:left="567" w:hanging="567"/>
      </w:pPr>
      <w:r>
        <w:t xml:space="preserve">Arieli, S., Sagiv, L. &amp; Roccas, S., 2018. Values at work: The impact of personal values in organisations. </w:t>
      </w:r>
      <w:r>
        <w:rPr>
          <w:i/>
          <w:iCs/>
        </w:rPr>
        <w:t>Applied Psychology</w:t>
      </w:r>
      <w:r>
        <w:t xml:space="preserve">, 69(2), pp.231–231. </w:t>
      </w:r>
    </w:p>
    <w:p w:rsidR="000355EE" w:rsidRDefault="000355EE" w:rsidP="000355EE">
      <w:pPr>
        <w:pStyle w:val="NormalWeb"/>
        <w:ind w:left="567" w:hanging="567"/>
      </w:pPr>
      <w:r>
        <w:t xml:space="preserve">Branson, R., 2020. Modern slavery act: Virgin. </w:t>
      </w:r>
      <w:r>
        <w:rPr>
          <w:i/>
          <w:iCs/>
        </w:rPr>
        <w:t>Virgin.com</w:t>
      </w:r>
      <w:r>
        <w:t xml:space="preserve">. Available at: https://www.virgin.com/modern-slavery-act [Accessed December 5, 2021]. </w:t>
      </w:r>
    </w:p>
    <w:p w:rsidR="000355EE" w:rsidRDefault="000355EE" w:rsidP="000355EE">
      <w:pPr>
        <w:pStyle w:val="NormalWeb"/>
        <w:ind w:left="567" w:hanging="567"/>
      </w:pPr>
      <w:r>
        <w:t xml:space="preserve">Branson, R., Our approach to business: Virgin. </w:t>
      </w:r>
      <w:r>
        <w:rPr>
          <w:i/>
          <w:iCs/>
        </w:rPr>
        <w:t>Virgin.com</w:t>
      </w:r>
      <w:r>
        <w:t xml:space="preserve">. Available at: https://www.virgin.com/about-virgin/virgin-group/overview [Accessed December 2, 2021]. </w:t>
      </w:r>
    </w:p>
    <w:p w:rsidR="000F171B" w:rsidRDefault="000F171B" w:rsidP="000F171B">
      <w:pPr>
        <w:pStyle w:val="NormalWeb"/>
        <w:ind w:left="567" w:hanging="567"/>
      </w:pPr>
      <w:r>
        <w:t xml:space="preserve">Branson, R., Work for virgin: Virgin. </w:t>
      </w:r>
      <w:r>
        <w:rPr>
          <w:i/>
          <w:iCs/>
        </w:rPr>
        <w:t>Virgin.com</w:t>
      </w:r>
      <w:r>
        <w:t xml:space="preserve">. Available at: https://www.virgin.com/about-virgin/virgin-careers [Accessed December 7, 2021]. </w:t>
      </w:r>
    </w:p>
    <w:p w:rsidR="000355EE" w:rsidRDefault="000355EE" w:rsidP="000355EE">
      <w:pPr>
        <w:pStyle w:val="NormalWeb"/>
        <w:ind w:left="567" w:hanging="567"/>
      </w:pPr>
      <w:r>
        <w:t xml:space="preserve">Carucci, R., 2017. </w:t>
      </w:r>
      <w:r>
        <w:rPr>
          <w:i/>
          <w:iCs/>
        </w:rPr>
        <w:t>How Corporate Values Get Hijacked and Misused</w:t>
      </w:r>
      <w:r>
        <w:t xml:space="preserve">. </w:t>
      </w:r>
    </w:p>
    <w:p w:rsidR="00AC7F8A" w:rsidRDefault="00AC7F8A" w:rsidP="00AC7F8A">
      <w:pPr>
        <w:pStyle w:val="NormalWeb"/>
        <w:ind w:left="567" w:hanging="567"/>
      </w:pPr>
      <w:r>
        <w:t xml:space="preserve">Customer Resolutions Officer (Former Employee) - Birmingham - 17 November 2021 et al., 2021. Virgin media. </w:t>
      </w:r>
      <w:r>
        <w:rPr>
          <w:i/>
          <w:iCs/>
        </w:rPr>
        <w:t>Indeed.com</w:t>
      </w:r>
      <w:r>
        <w:t xml:space="preserve">. Available at: https://uk.indeed.com/cmp/Virgin-Media/reviews [Accessed December 7, 2021]. </w:t>
      </w:r>
    </w:p>
    <w:p w:rsidR="00AF2897" w:rsidRDefault="00AF2897" w:rsidP="00AF2897">
      <w:pPr>
        <w:pStyle w:val="NormalWeb"/>
        <w:ind w:left="567" w:hanging="567"/>
      </w:pPr>
      <w:r>
        <w:t xml:space="preserve">Dash, S.S. &amp; Padhi, M., 2020. Relevance of Max Weber’s rational bureaucratic organizations in Modern Society. </w:t>
      </w:r>
      <w:r>
        <w:rPr>
          <w:i/>
          <w:iCs/>
        </w:rPr>
        <w:t>management revue</w:t>
      </w:r>
      <w:r>
        <w:t xml:space="preserve">, 31(1), pp.3–4. </w:t>
      </w:r>
    </w:p>
    <w:p w:rsidR="000355EE" w:rsidRDefault="000355EE" w:rsidP="000355EE">
      <w:pPr>
        <w:pStyle w:val="NormalWeb"/>
        <w:ind w:left="567" w:hanging="567"/>
      </w:pPr>
      <w:r>
        <w:t xml:space="preserve">Fertig, D., 2012. How to become an entrepreneur. In </w:t>
      </w:r>
      <w:r>
        <w:rPr>
          <w:i/>
          <w:iCs/>
        </w:rPr>
        <w:t>Richard Branson</w:t>
      </w:r>
      <w:r>
        <w:t xml:space="preserve">. UK: Raintree, pp. 42–43. </w:t>
      </w:r>
    </w:p>
    <w:p w:rsidR="00BD4803" w:rsidRDefault="00BD4803" w:rsidP="00BD4803">
      <w:pPr>
        <w:pStyle w:val="NormalWeb"/>
        <w:ind w:left="567" w:hanging="567"/>
      </w:pPr>
      <w:r>
        <w:t xml:space="preserve">Hanke, E., Scaff, L.A. &amp; Whimster, S., 2020. </w:t>
      </w:r>
      <w:r>
        <w:rPr>
          <w:i/>
          <w:iCs/>
        </w:rPr>
        <w:t>The Oxford Handbook of Max Weber</w:t>
      </w:r>
      <w:r>
        <w:t xml:space="preserve">, New York: Oxford University Press. </w:t>
      </w:r>
    </w:p>
    <w:p w:rsidR="000355EE" w:rsidRDefault="000355EE" w:rsidP="000355EE">
      <w:pPr>
        <w:pStyle w:val="NormalWeb"/>
        <w:ind w:left="567" w:hanging="567"/>
      </w:pPr>
      <w:r>
        <w:t xml:space="preserve">Hayden, G.F., 1988. Values, beliefs, and attitudes in a sociotechnical setting. </w:t>
      </w:r>
      <w:r>
        <w:rPr>
          <w:i/>
          <w:iCs/>
        </w:rPr>
        <w:t>Journal of Economic Issues</w:t>
      </w:r>
      <w:r>
        <w:t xml:space="preserve">, 22(2), pp.424–424. </w:t>
      </w:r>
    </w:p>
    <w:p w:rsidR="000355EE" w:rsidRDefault="000355EE" w:rsidP="000355EE">
      <w:pPr>
        <w:pStyle w:val="NormalWeb"/>
        <w:ind w:left="567" w:hanging="567"/>
        <w:rPr>
          <w:shd w:val="clear" w:color="auto" w:fill="FFFFFF"/>
        </w:rPr>
      </w:pPr>
      <w:r w:rsidRPr="00962AC9">
        <w:rPr>
          <w:shd w:val="clear" w:color="auto" w:fill="FFFFFF"/>
        </w:rPr>
        <w:t>How to Write an Executive Summary That Grabs the Reader's Attention. 2004. </w:t>
      </w:r>
      <w:r w:rsidRPr="00962AC9">
        <w:rPr>
          <w:i/>
          <w:iCs/>
          <w:shd w:val="clear" w:color="auto" w:fill="FFFFFF"/>
        </w:rPr>
        <w:t>Design Firm Management &amp; Administration Report, </w:t>
      </w:r>
      <w:r w:rsidRPr="00962AC9">
        <w:rPr>
          <w:b/>
          <w:bCs/>
          <w:shd w:val="clear" w:color="auto" w:fill="FFFFFF"/>
        </w:rPr>
        <w:t>04</w:t>
      </w:r>
      <w:r w:rsidRPr="00962AC9">
        <w:rPr>
          <w:shd w:val="clear" w:color="auto" w:fill="FFFFFF"/>
        </w:rPr>
        <w:t>(2), pp. 7.</w:t>
      </w:r>
    </w:p>
    <w:p w:rsidR="0028155B" w:rsidRDefault="0028155B" w:rsidP="0028155B">
      <w:pPr>
        <w:pStyle w:val="NormalWeb"/>
        <w:ind w:left="567" w:hanging="567"/>
      </w:pPr>
      <w:r>
        <w:t xml:space="preserve">Leena, L., Richard, K.E. &amp; David, P.J., 2015. </w:t>
      </w:r>
      <w:r>
        <w:rPr>
          <w:i/>
          <w:iCs/>
        </w:rPr>
        <w:t>McGregor's Theory X/Y and Job Performance: A Multilevel, Multi-source Analysis</w:t>
      </w:r>
      <w:r>
        <w:t xml:space="preserve">, 27 , pp.84–101. </w:t>
      </w:r>
    </w:p>
    <w:p w:rsidR="000355EE" w:rsidRDefault="000355EE" w:rsidP="000355EE">
      <w:pPr>
        <w:pStyle w:val="NormalWeb"/>
        <w:ind w:left="567" w:hanging="567"/>
      </w:pPr>
      <w:r>
        <w:t xml:space="preserve">Posner, B.Z., 2010. Another look at the impact of personal and organizational values congruency. </w:t>
      </w:r>
      <w:r>
        <w:rPr>
          <w:i/>
          <w:iCs/>
        </w:rPr>
        <w:t>Journal of Business Ethics</w:t>
      </w:r>
      <w:r>
        <w:t xml:space="preserve">, 97(4), pp.535–541. </w:t>
      </w:r>
    </w:p>
    <w:p w:rsidR="000355EE" w:rsidRDefault="000355EE" w:rsidP="000355EE">
      <w:pPr>
        <w:pStyle w:val="NormalWeb"/>
        <w:ind w:left="567" w:hanging="567"/>
      </w:pPr>
      <w:r>
        <w:lastRenderedPageBreak/>
        <w:t xml:space="preserve">Sales, S., 2017. Fixer: How can we inspire staff to live our values? </w:t>
      </w:r>
      <w:r>
        <w:rPr>
          <w:i/>
          <w:iCs/>
        </w:rPr>
        <w:t>https://www.peoplemanagement.co.uk/experts/advice/fixer-inspire-staff-live-values</w:t>
      </w:r>
      <w:r>
        <w:t xml:space="preserve">. </w:t>
      </w:r>
    </w:p>
    <w:p w:rsidR="000355EE" w:rsidRDefault="000355EE" w:rsidP="000355EE">
      <w:pPr>
        <w:pStyle w:val="NormalWeb"/>
        <w:ind w:left="567" w:hanging="567"/>
      </w:pPr>
      <w:r>
        <w:t xml:space="preserve">Sullivan, W., Sullivan, R. &amp; Buffton, B., 2001. Aligning individual and organisational values to support change. </w:t>
      </w:r>
      <w:r>
        <w:rPr>
          <w:i/>
          <w:iCs/>
        </w:rPr>
        <w:t>Journal of Change Management</w:t>
      </w:r>
      <w:r>
        <w:t xml:space="preserve">, 2(3), pp.250–250. </w:t>
      </w:r>
    </w:p>
    <w:p w:rsidR="000355EE" w:rsidRDefault="000355EE" w:rsidP="000355EE">
      <w:pPr>
        <w:pStyle w:val="NormalWeb"/>
        <w:ind w:left="567" w:hanging="567"/>
      </w:pPr>
      <w:r>
        <w:t xml:space="preserve">Virgin, V., 2021. Work for virgin: Virgin. </w:t>
      </w:r>
      <w:r>
        <w:rPr>
          <w:i/>
          <w:iCs/>
        </w:rPr>
        <w:t>Virgin.com</w:t>
      </w:r>
      <w:r>
        <w:t xml:space="preserve">. Available at: https://www.virgin.com/about-virgin/virgin-careers [Accessed December 5, 2021]. </w:t>
      </w:r>
    </w:p>
    <w:p w:rsidR="00EA2D17" w:rsidRDefault="000355EE" w:rsidP="000355EE">
      <w:pPr>
        <w:pStyle w:val="NormalWeb"/>
        <w:ind w:left="567" w:hanging="567"/>
      </w:pPr>
      <w:r>
        <w:t xml:space="preserve">Yohn, D.L., 2018. Organizational Culture. </w:t>
      </w:r>
      <w:r>
        <w:rPr>
          <w:i/>
          <w:iCs/>
        </w:rPr>
        <w:t>Ban These 5 Words From Your Corporate Values Statement</w:t>
      </w:r>
      <w:r>
        <w:t xml:space="preserve">. </w:t>
      </w:r>
    </w:p>
    <w:p w:rsidR="00007337" w:rsidRDefault="00007337" w:rsidP="00232AEB">
      <w:pPr>
        <w:pStyle w:val="NormalWeb"/>
        <w:ind w:left="567" w:hanging="567"/>
      </w:pPr>
    </w:p>
    <w:p w:rsidR="00F4008E" w:rsidRPr="00811A7C" w:rsidRDefault="00F4008E" w:rsidP="00811A7C"/>
    <w:sectPr w:rsidR="00F4008E" w:rsidRPr="00811A7C" w:rsidSect="00337AC2">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39D2" w:rsidRDefault="009D39D2" w:rsidP="00DD3D8B">
      <w:pPr>
        <w:spacing w:after="0" w:line="240" w:lineRule="auto"/>
      </w:pPr>
      <w:r>
        <w:separator/>
      </w:r>
    </w:p>
  </w:endnote>
  <w:endnote w:type="continuationSeparator" w:id="0">
    <w:p w:rsidR="009D39D2" w:rsidRDefault="009D39D2" w:rsidP="00DD3D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3165098"/>
      <w:docPartObj>
        <w:docPartGallery w:val="Page Numbers (Bottom of Page)"/>
        <w:docPartUnique/>
      </w:docPartObj>
    </w:sdtPr>
    <w:sdtContent>
      <w:sdt>
        <w:sdtPr>
          <w:id w:val="565050477"/>
          <w:docPartObj>
            <w:docPartGallery w:val="Page Numbers (Top of Page)"/>
            <w:docPartUnique/>
          </w:docPartObj>
        </w:sdtPr>
        <w:sdtContent>
          <w:p w:rsidR="00D35532" w:rsidRDefault="00D35532">
            <w:pPr>
              <w:pStyle w:val="Footer"/>
              <w:jc w:val="center"/>
            </w:pPr>
            <w:r>
              <w:t xml:space="preserve">Page </w:t>
            </w:r>
            <w:r w:rsidR="003F37EC">
              <w:rPr>
                <w:b/>
                <w:sz w:val="24"/>
                <w:szCs w:val="24"/>
              </w:rPr>
              <w:fldChar w:fldCharType="begin"/>
            </w:r>
            <w:r>
              <w:rPr>
                <w:b/>
              </w:rPr>
              <w:instrText xml:space="preserve"> PAGE </w:instrText>
            </w:r>
            <w:r w:rsidR="003F37EC">
              <w:rPr>
                <w:b/>
                <w:sz w:val="24"/>
                <w:szCs w:val="24"/>
              </w:rPr>
              <w:fldChar w:fldCharType="separate"/>
            </w:r>
            <w:r w:rsidR="00B651D7">
              <w:rPr>
                <w:b/>
                <w:noProof/>
              </w:rPr>
              <w:t>3</w:t>
            </w:r>
            <w:r w:rsidR="003F37EC">
              <w:rPr>
                <w:b/>
                <w:sz w:val="24"/>
                <w:szCs w:val="24"/>
              </w:rPr>
              <w:fldChar w:fldCharType="end"/>
            </w:r>
            <w:r>
              <w:t xml:space="preserve"> of </w:t>
            </w:r>
            <w:r w:rsidR="003F37EC">
              <w:rPr>
                <w:b/>
                <w:sz w:val="24"/>
                <w:szCs w:val="24"/>
              </w:rPr>
              <w:fldChar w:fldCharType="begin"/>
            </w:r>
            <w:r>
              <w:rPr>
                <w:b/>
              </w:rPr>
              <w:instrText xml:space="preserve"> NUMPAGES  </w:instrText>
            </w:r>
            <w:r w:rsidR="003F37EC">
              <w:rPr>
                <w:b/>
                <w:sz w:val="24"/>
                <w:szCs w:val="24"/>
              </w:rPr>
              <w:fldChar w:fldCharType="separate"/>
            </w:r>
            <w:r w:rsidR="00B651D7">
              <w:rPr>
                <w:b/>
                <w:noProof/>
              </w:rPr>
              <w:t>13</w:t>
            </w:r>
            <w:r w:rsidR="003F37EC">
              <w:rPr>
                <w:b/>
                <w:sz w:val="24"/>
                <w:szCs w:val="24"/>
              </w:rPr>
              <w:fldChar w:fldCharType="end"/>
            </w:r>
          </w:p>
        </w:sdtContent>
      </w:sdt>
    </w:sdtContent>
  </w:sdt>
  <w:p w:rsidR="00D35532" w:rsidRDefault="00D35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39D2" w:rsidRDefault="009D39D2" w:rsidP="00DD3D8B">
      <w:pPr>
        <w:spacing w:after="0" w:line="240" w:lineRule="auto"/>
      </w:pPr>
      <w:r>
        <w:separator/>
      </w:r>
    </w:p>
  </w:footnote>
  <w:footnote w:type="continuationSeparator" w:id="0">
    <w:p w:rsidR="009D39D2" w:rsidRDefault="009D39D2" w:rsidP="00DD3D8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5000" w:type="pct"/>
      <w:tblInd w:w="1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090"/>
      <w:gridCol w:w="1152"/>
    </w:tblGrid>
    <w:tr w:rsidR="00D35532">
      <w:tc>
        <w:tcPr>
          <w:tcW w:w="0" w:type="auto"/>
          <w:tcBorders>
            <w:right w:val="single" w:sz="6" w:space="0" w:color="000000" w:themeColor="text1"/>
          </w:tcBorders>
        </w:tcPr>
        <w:sdt>
          <w:sdtPr>
            <w:alias w:val="Company"/>
            <w:id w:val="78735422"/>
            <w:dataBinding w:prefixMappings="xmlns:ns0='http://schemas.openxmlformats.org/officeDocument/2006/extended-properties'" w:xpath="/ns0:Properties[1]/ns0:Company[1]" w:storeItemID="{6668398D-A668-4E3E-A5EB-62B293D839F1}"/>
            <w:text/>
          </w:sdtPr>
          <w:sdtContent>
            <w:p w:rsidR="00D35532" w:rsidRDefault="00D35532">
              <w:pPr>
                <w:pStyle w:val="Header"/>
                <w:jc w:val="right"/>
              </w:pPr>
              <w:r>
                <w:rPr>
                  <w:lang w:val="en-GB"/>
                </w:rPr>
                <w:t>Student ID 1919419</w:t>
              </w:r>
            </w:p>
          </w:sdtContent>
        </w:sdt>
        <w:sdt>
          <w:sdtPr>
            <w:rPr>
              <w:b/>
              <w:bCs/>
            </w:rPr>
            <w:alias w:val="Title"/>
            <w:id w:val="78735415"/>
            <w:dataBinding w:prefixMappings="xmlns:ns0='http://schemas.openxmlformats.org/package/2006/metadata/core-properties' xmlns:ns1='http://purl.org/dc/elements/1.1/'" w:xpath="/ns0:coreProperties[1]/ns1:title[1]" w:storeItemID="{6C3C8BC8-F283-45AE-878A-BAB7291924A1}"/>
            <w:text/>
          </w:sdtPr>
          <w:sdtContent>
            <w:p w:rsidR="00D35532" w:rsidRDefault="00D35532">
              <w:pPr>
                <w:pStyle w:val="Header"/>
                <w:jc w:val="right"/>
                <w:rPr>
                  <w:b/>
                  <w:bCs/>
                </w:rPr>
              </w:pPr>
              <w:r>
                <w:rPr>
                  <w:b/>
                  <w:bCs/>
                  <w:lang w:val="en-GB"/>
                </w:rPr>
                <w:t>Developing Workplace Critical Thinking] [2021]</w:t>
              </w:r>
            </w:p>
          </w:sdtContent>
        </w:sdt>
      </w:tc>
      <w:tc>
        <w:tcPr>
          <w:tcW w:w="1152" w:type="dxa"/>
          <w:tcBorders>
            <w:left w:val="single" w:sz="6" w:space="0" w:color="000000" w:themeColor="text1"/>
          </w:tcBorders>
        </w:tcPr>
        <w:p w:rsidR="00D35532" w:rsidRDefault="003F37EC">
          <w:pPr>
            <w:pStyle w:val="Header"/>
            <w:rPr>
              <w:b/>
            </w:rPr>
          </w:pPr>
          <w:fldSimple w:instr=" PAGE   \* MERGEFORMAT ">
            <w:r w:rsidR="00B651D7">
              <w:rPr>
                <w:noProof/>
              </w:rPr>
              <w:t>3</w:t>
            </w:r>
          </w:fldSimple>
        </w:p>
      </w:tc>
    </w:tr>
  </w:tbl>
  <w:p w:rsidR="00D35532" w:rsidRDefault="00D3553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C7251"/>
    <w:multiLevelType w:val="multilevel"/>
    <w:tmpl w:val="D0A4C9A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nsid w:val="0ACC56CC"/>
    <w:multiLevelType w:val="hybridMultilevel"/>
    <w:tmpl w:val="3C62D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36A06408"/>
    <w:multiLevelType w:val="multilevel"/>
    <w:tmpl w:val="B858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24D3BFA"/>
    <w:multiLevelType w:val="multilevel"/>
    <w:tmpl w:val="4FE20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DC71EEB"/>
    <w:multiLevelType w:val="multilevel"/>
    <w:tmpl w:val="CC86BA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0E10B2C"/>
    <w:multiLevelType w:val="hybridMultilevel"/>
    <w:tmpl w:val="80F83FF2"/>
    <w:lvl w:ilvl="0" w:tplc="44A8516C">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59752E11"/>
    <w:multiLevelType w:val="hybridMultilevel"/>
    <w:tmpl w:val="04662014"/>
    <w:lvl w:ilvl="0" w:tplc="44A8516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687665B"/>
    <w:multiLevelType w:val="hybridMultilevel"/>
    <w:tmpl w:val="12B86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7"/>
  </w:num>
  <w:num w:numId="5">
    <w:abstractNumId w:val="6"/>
  </w:num>
  <w:num w:numId="6">
    <w:abstractNumId w:val="5"/>
  </w:num>
  <w:num w:numId="7">
    <w:abstractNumId w:val="1"/>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2290"/>
  </w:hdrShapeDefaults>
  <w:footnotePr>
    <w:footnote w:id="-1"/>
    <w:footnote w:id="0"/>
  </w:footnotePr>
  <w:endnotePr>
    <w:endnote w:id="-1"/>
    <w:endnote w:id="0"/>
  </w:endnotePr>
  <w:compat/>
  <w:rsids>
    <w:rsidRoot w:val="000E433B"/>
    <w:rsid w:val="00007337"/>
    <w:rsid w:val="000355EE"/>
    <w:rsid w:val="000C1782"/>
    <w:rsid w:val="000D2E7D"/>
    <w:rsid w:val="000E433B"/>
    <w:rsid w:val="000E7FBF"/>
    <w:rsid w:val="000F171B"/>
    <w:rsid w:val="001058B0"/>
    <w:rsid w:val="00114063"/>
    <w:rsid w:val="00167429"/>
    <w:rsid w:val="00203740"/>
    <w:rsid w:val="00232AEB"/>
    <w:rsid w:val="00235DB6"/>
    <w:rsid w:val="0028155B"/>
    <w:rsid w:val="0029443E"/>
    <w:rsid w:val="002A63A0"/>
    <w:rsid w:val="002E614C"/>
    <w:rsid w:val="00337AC2"/>
    <w:rsid w:val="003F37EC"/>
    <w:rsid w:val="00422F42"/>
    <w:rsid w:val="00443A7A"/>
    <w:rsid w:val="004908FA"/>
    <w:rsid w:val="004F440F"/>
    <w:rsid w:val="005229D8"/>
    <w:rsid w:val="00523C13"/>
    <w:rsid w:val="00523F9B"/>
    <w:rsid w:val="005416F1"/>
    <w:rsid w:val="005646C8"/>
    <w:rsid w:val="005A71ED"/>
    <w:rsid w:val="005D1F01"/>
    <w:rsid w:val="0060023E"/>
    <w:rsid w:val="006442A0"/>
    <w:rsid w:val="00646A7C"/>
    <w:rsid w:val="006928B1"/>
    <w:rsid w:val="006D2E30"/>
    <w:rsid w:val="007430EA"/>
    <w:rsid w:val="007C6D8E"/>
    <w:rsid w:val="007D536C"/>
    <w:rsid w:val="00811A7C"/>
    <w:rsid w:val="008614D7"/>
    <w:rsid w:val="00883261"/>
    <w:rsid w:val="0093188F"/>
    <w:rsid w:val="00955530"/>
    <w:rsid w:val="0095706B"/>
    <w:rsid w:val="00961489"/>
    <w:rsid w:val="00962AC9"/>
    <w:rsid w:val="009D39D2"/>
    <w:rsid w:val="009F0DC1"/>
    <w:rsid w:val="00A10F23"/>
    <w:rsid w:val="00A3379A"/>
    <w:rsid w:val="00AC4A43"/>
    <w:rsid w:val="00AC7F8A"/>
    <w:rsid w:val="00AD5E92"/>
    <w:rsid w:val="00AE24F7"/>
    <w:rsid w:val="00AF2897"/>
    <w:rsid w:val="00AF69A7"/>
    <w:rsid w:val="00B1491B"/>
    <w:rsid w:val="00B60361"/>
    <w:rsid w:val="00B651D7"/>
    <w:rsid w:val="00BD4803"/>
    <w:rsid w:val="00C14594"/>
    <w:rsid w:val="00C57715"/>
    <w:rsid w:val="00C7138E"/>
    <w:rsid w:val="00CA7B2B"/>
    <w:rsid w:val="00D22DB3"/>
    <w:rsid w:val="00D35532"/>
    <w:rsid w:val="00DB6C33"/>
    <w:rsid w:val="00DC5690"/>
    <w:rsid w:val="00DD3D8B"/>
    <w:rsid w:val="00E05E7C"/>
    <w:rsid w:val="00E10C18"/>
    <w:rsid w:val="00EA2D17"/>
    <w:rsid w:val="00EC5874"/>
    <w:rsid w:val="00F4008E"/>
    <w:rsid w:val="00F914C7"/>
    <w:rsid w:val="00FA6A2C"/>
    <w:rsid w:val="00FE44EF"/>
    <w:rsid w:val="00FE77C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AC2"/>
  </w:style>
  <w:style w:type="paragraph" w:styleId="Heading1">
    <w:name w:val="heading 1"/>
    <w:basedOn w:val="Normal"/>
    <w:next w:val="Normal"/>
    <w:link w:val="Heading1Char"/>
    <w:uiPriority w:val="9"/>
    <w:qFormat/>
    <w:rsid w:val="000E433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33B"/>
    <w:rPr>
      <w:rFonts w:asciiTheme="majorHAnsi" w:eastAsiaTheme="majorEastAsia" w:hAnsiTheme="majorHAnsi" w:cstheme="majorBidi"/>
      <w:b/>
      <w:bCs/>
      <w:color w:val="365F91" w:themeColor="accent1" w:themeShade="BF"/>
      <w:sz w:val="28"/>
      <w:szCs w:val="28"/>
    </w:rPr>
  </w:style>
  <w:style w:type="paragraph" w:styleId="DocumentMap">
    <w:name w:val="Document Map"/>
    <w:basedOn w:val="Normal"/>
    <w:link w:val="DocumentMapChar"/>
    <w:uiPriority w:val="99"/>
    <w:semiHidden/>
    <w:unhideWhenUsed/>
    <w:rsid w:val="000E433B"/>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433B"/>
    <w:rPr>
      <w:rFonts w:ascii="Tahoma" w:hAnsi="Tahoma" w:cs="Tahoma"/>
      <w:sz w:val="16"/>
      <w:szCs w:val="16"/>
    </w:rPr>
  </w:style>
  <w:style w:type="paragraph" w:styleId="NoSpacing">
    <w:name w:val="No Spacing"/>
    <w:link w:val="NoSpacingChar"/>
    <w:uiPriority w:val="1"/>
    <w:qFormat/>
    <w:rsid w:val="00E05E7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5E7C"/>
    <w:rPr>
      <w:rFonts w:eastAsiaTheme="minorEastAsia"/>
      <w:lang w:val="en-US"/>
    </w:rPr>
  </w:style>
  <w:style w:type="paragraph" w:styleId="BalloonText">
    <w:name w:val="Balloon Text"/>
    <w:basedOn w:val="Normal"/>
    <w:link w:val="BalloonTextChar"/>
    <w:uiPriority w:val="99"/>
    <w:semiHidden/>
    <w:unhideWhenUsed/>
    <w:rsid w:val="00E05E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5E7C"/>
    <w:rPr>
      <w:rFonts w:ascii="Tahoma" w:hAnsi="Tahoma" w:cs="Tahoma"/>
      <w:sz w:val="16"/>
      <w:szCs w:val="16"/>
    </w:rPr>
  </w:style>
  <w:style w:type="paragraph" w:customStyle="1" w:styleId="paragraph">
    <w:name w:val="paragraph"/>
    <w:basedOn w:val="Normal"/>
    <w:rsid w:val="009F0D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9F0DC1"/>
  </w:style>
  <w:style w:type="character" w:customStyle="1" w:styleId="normaltextrun">
    <w:name w:val="normaltextrun"/>
    <w:basedOn w:val="DefaultParagraphFont"/>
    <w:rsid w:val="009F0DC1"/>
  </w:style>
  <w:style w:type="character" w:customStyle="1" w:styleId="scxw100342677">
    <w:name w:val="scxw100342677"/>
    <w:basedOn w:val="DefaultParagraphFont"/>
    <w:rsid w:val="009F0DC1"/>
  </w:style>
  <w:style w:type="paragraph" w:styleId="Header">
    <w:name w:val="header"/>
    <w:basedOn w:val="Normal"/>
    <w:link w:val="HeaderChar"/>
    <w:uiPriority w:val="99"/>
    <w:unhideWhenUsed/>
    <w:rsid w:val="00DD3D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D8B"/>
  </w:style>
  <w:style w:type="paragraph" w:styleId="Footer">
    <w:name w:val="footer"/>
    <w:basedOn w:val="Normal"/>
    <w:link w:val="FooterChar"/>
    <w:uiPriority w:val="99"/>
    <w:unhideWhenUsed/>
    <w:rsid w:val="00DD3D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D8B"/>
  </w:style>
  <w:style w:type="table" w:styleId="TableGrid">
    <w:name w:val="Table Grid"/>
    <w:basedOn w:val="TableNormal"/>
    <w:uiPriority w:val="1"/>
    <w:rsid w:val="00DD3D8B"/>
    <w:pPr>
      <w:spacing w:after="0" w:line="240" w:lineRule="auto"/>
    </w:pPr>
    <w:rPr>
      <w:rFonts w:eastAsiaTheme="minorEastAsia"/>
      <w:lang w:val="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1058B0"/>
    <w:pPr>
      <w:ind w:left="720"/>
      <w:contextualSpacing/>
    </w:pPr>
  </w:style>
  <w:style w:type="paragraph" w:styleId="NormalWeb">
    <w:name w:val="Normal (Web)"/>
    <w:basedOn w:val="Normal"/>
    <w:uiPriority w:val="99"/>
    <w:semiHidden/>
    <w:unhideWhenUsed/>
    <w:rsid w:val="00D22D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14594"/>
    <w:pPr>
      <w:spacing w:after="0" w:line="240" w:lineRule="auto"/>
    </w:pPr>
  </w:style>
  <w:style w:type="character" w:customStyle="1" w:styleId="landing-page-changedtext-0-2-17">
    <w:name w:val="landing-page-changedtext-0-2-17"/>
    <w:basedOn w:val="DefaultParagraphFont"/>
    <w:rsid w:val="00D35532"/>
  </w:style>
  <w:style w:type="character" w:styleId="Strong">
    <w:name w:val="Strong"/>
    <w:basedOn w:val="DefaultParagraphFont"/>
    <w:uiPriority w:val="22"/>
    <w:qFormat/>
    <w:rsid w:val="005D1F01"/>
    <w:rPr>
      <w:b/>
      <w:bCs/>
    </w:rPr>
  </w:style>
  <w:style w:type="paragraph" w:styleId="TOCHeading">
    <w:name w:val="TOC Heading"/>
    <w:basedOn w:val="Heading1"/>
    <w:next w:val="Normal"/>
    <w:uiPriority w:val="39"/>
    <w:semiHidden/>
    <w:unhideWhenUsed/>
    <w:qFormat/>
    <w:rsid w:val="00AE24F7"/>
    <w:pPr>
      <w:outlineLvl w:val="9"/>
    </w:pPr>
    <w:rPr>
      <w:lang w:val="en-US"/>
    </w:rPr>
  </w:style>
  <w:style w:type="paragraph" w:styleId="TOC1">
    <w:name w:val="toc 1"/>
    <w:basedOn w:val="Normal"/>
    <w:next w:val="Normal"/>
    <w:autoRedefine/>
    <w:uiPriority w:val="39"/>
    <w:unhideWhenUsed/>
    <w:rsid w:val="00AE24F7"/>
    <w:pPr>
      <w:spacing w:after="100"/>
    </w:pPr>
  </w:style>
  <w:style w:type="character" w:styleId="Hyperlink">
    <w:name w:val="Hyperlink"/>
    <w:basedOn w:val="DefaultParagraphFont"/>
    <w:uiPriority w:val="99"/>
    <w:unhideWhenUsed/>
    <w:rsid w:val="00AE24F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45317800">
      <w:bodyDiv w:val="1"/>
      <w:marLeft w:val="0"/>
      <w:marRight w:val="0"/>
      <w:marTop w:val="0"/>
      <w:marBottom w:val="0"/>
      <w:divBdr>
        <w:top w:val="none" w:sz="0" w:space="0" w:color="auto"/>
        <w:left w:val="none" w:sz="0" w:space="0" w:color="auto"/>
        <w:bottom w:val="none" w:sz="0" w:space="0" w:color="auto"/>
        <w:right w:val="none" w:sz="0" w:space="0" w:color="auto"/>
      </w:divBdr>
      <w:divsChild>
        <w:div w:id="1341392963">
          <w:marLeft w:val="0"/>
          <w:marRight w:val="0"/>
          <w:marTop w:val="100"/>
          <w:marBottom w:val="100"/>
          <w:divBdr>
            <w:top w:val="none" w:sz="0" w:space="0" w:color="auto"/>
            <w:left w:val="none" w:sz="0" w:space="0" w:color="auto"/>
            <w:bottom w:val="none" w:sz="0" w:space="0" w:color="auto"/>
            <w:right w:val="none" w:sz="0" w:space="0" w:color="auto"/>
          </w:divBdr>
        </w:div>
        <w:div w:id="2033459726">
          <w:marLeft w:val="0"/>
          <w:marRight w:val="0"/>
          <w:marTop w:val="225"/>
          <w:marBottom w:val="0"/>
          <w:divBdr>
            <w:top w:val="none" w:sz="0" w:space="0" w:color="auto"/>
            <w:left w:val="none" w:sz="0" w:space="0" w:color="auto"/>
            <w:bottom w:val="none" w:sz="0" w:space="0" w:color="auto"/>
            <w:right w:val="none" w:sz="0" w:space="0" w:color="auto"/>
          </w:divBdr>
        </w:div>
      </w:divsChild>
    </w:div>
    <w:div w:id="229780091">
      <w:bodyDiv w:val="1"/>
      <w:marLeft w:val="0"/>
      <w:marRight w:val="0"/>
      <w:marTop w:val="0"/>
      <w:marBottom w:val="0"/>
      <w:divBdr>
        <w:top w:val="none" w:sz="0" w:space="0" w:color="auto"/>
        <w:left w:val="none" w:sz="0" w:space="0" w:color="auto"/>
        <w:bottom w:val="none" w:sz="0" w:space="0" w:color="auto"/>
        <w:right w:val="none" w:sz="0" w:space="0" w:color="auto"/>
      </w:divBdr>
      <w:divsChild>
        <w:div w:id="1434477733">
          <w:marLeft w:val="0"/>
          <w:marRight w:val="0"/>
          <w:marTop w:val="450"/>
          <w:marBottom w:val="450"/>
          <w:divBdr>
            <w:top w:val="none" w:sz="0" w:space="0" w:color="auto"/>
            <w:left w:val="none" w:sz="0" w:space="0" w:color="auto"/>
            <w:bottom w:val="none" w:sz="0" w:space="0" w:color="auto"/>
            <w:right w:val="none" w:sz="0" w:space="0" w:color="auto"/>
          </w:divBdr>
        </w:div>
        <w:div w:id="1078091326">
          <w:marLeft w:val="0"/>
          <w:marRight w:val="0"/>
          <w:marTop w:val="0"/>
          <w:marBottom w:val="0"/>
          <w:divBdr>
            <w:top w:val="none" w:sz="0" w:space="0" w:color="auto"/>
            <w:left w:val="none" w:sz="0" w:space="0" w:color="auto"/>
            <w:bottom w:val="none" w:sz="0" w:space="0" w:color="auto"/>
            <w:right w:val="none" w:sz="0" w:space="0" w:color="auto"/>
          </w:divBdr>
        </w:div>
      </w:divsChild>
    </w:div>
    <w:div w:id="246695931">
      <w:bodyDiv w:val="1"/>
      <w:marLeft w:val="0"/>
      <w:marRight w:val="0"/>
      <w:marTop w:val="0"/>
      <w:marBottom w:val="0"/>
      <w:divBdr>
        <w:top w:val="none" w:sz="0" w:space="0" w:color="auto"/>
        <w:left w:val="none" w:sz="0" w:space="0" w:color="auto"/>
        <w:bottom w:val="none" w:sz="0" w:space="0" w:color="auto"/>
        <w:right w:val="none" w:sz="0" w:space="0" w:color="auto"/>
      </w:divBdr>
    </w:div>
    <w:div w:id="281574837">
      <w:bodyDiv w:val="1"/>
      <w:marLeft w:val="0"/>
      <w:marRight w:val="0"/>
      <w:marTop w:val="0"/>
      <w:marBottom w:val="0"/>
      <w:divBdr>
        <w:top w:val="none" w:sz="0" w:space="0" w:color="auto"/>
        <w:left w:val="none" w:sz="0" w:space="0" w:color="auto"/>
        <w:bottom w:val="none" w:sz="0" w:space="0" w:color="auto"/>
        <w:right w:val="none" w:sz="0" w:space="0" w:color="auto"/>
      </w:divBdr>
    </w:div>
    <w:div w:id="297616058">
      <w:bodyDiv w:val="1"/>
      <w:marLeft w:val="0"/>
      <w:marRight w:val="0"/>
      <w:marTop w:val="0"/>
      <w:marBottom w:val="0"/>
      <w:divBdr>
        <w:top w:val="none" w:sz="0" w:space="0" w:color="auto"/>
        <w:left w:val="none" w:sz="0" w:space="0" w:color="auto"/>
        <w:bottom w:val="none" w:sz="0" w:space="0" w:color="auto"/>
        <w:right w:val="none" w:sz="0" w:space="0" w:color="auto"/>
      </w:divBdr>
      <w:divsChild>
        <w:div w:id="1582908015">
          <w:marLeft w:val="0"/>
          <w:marRight w:val="0"/>
          <w:marTop w:val="100"/>
          <w:marBottom w:val="100"/>
          <w:divBdr>
            <w:top w:val="none" w:sz="0" w:space="0" w:color="auto"/>
            <w:left w:val="none" w:sz="0" w:space="0" w:color="auto"/>
            <w:bottom w:val="none" w:sz="0" w:space="0" w:color="auto"/>
            <w:right w:val="none" w:sz="0" w:space="0" w:color="auto"/>
          </w:divBdr>
        </w:div>
        <w:div w:id="1018891205">
          <w:marLeft w:val="0"/>
          <w:marRight w:val="0"/>
          <w:marTop w:val="225"/>
          <w:marBottom w:val="0"/>
          <w:divBdr>
            <w:top w:val="none" w:sz="0" w:space="0" w:color="auto"/>
            <w:left w:val="none" w:sz="0" w:space="0" w:color="auto"/>
            <w:bottom w:val="none" w:sz="0" w:space="0" w:color="auto"/>
            <w:right w:val="none" w:sz="0" w:space="0" w:color="auto"/>
          </w:divBdr>
        </w:div>
      </w:divsChild>
    </w:div>
    <w:div w:id="431628145">
      <w:bodyDiv w:val="1"/>
      <w:marLeft w:val="0"/>
      <w:marRight w:val="0"/>
      <w:marTop w:val="0"/>
      <w:marBottom w:val="0"/>
      <w:divBdr>
        <w:top w:val="none" w:sz="0" w:space="0" w:color="auto"/>
        <w:left w:val="none" w:sz="0" w:space="0" w:color="auto"/>
        <w:bottom w:val="none" w:sz="0" w:space="0" w:color="auto"/>
        <w:right w:val="none" w:sz="0" w:space="0" w:color="auto"/>
      </w:divBdr>
    </w:div>
    <w:div w:id="480464792">
      <w:bodyDiv w:val="1"/>
      <w:marLeft w:val="0"/>
      <w:marRight w:val="0"/>
      <w:marTop w:val="0"/>
      <w:marBottom w:val="0"/>
      <w:divBdr>
        <w:top w:val="none" w:sz="0" w:space="0" w:color="auto"/>
        <w:left w:val="none" w:sz="0" w:space="0" w:color="auto"/>
        <w:bottom w:val="none" w:sz="0" w:space="0" w:color="auto"/>
        <w:right w:val="none" w:sz="0" w:space="0" w:color="auto"/>
      </w:divBdr>
    </w:div>
    <w:div w:id="687099709">
      <w:bodyDiv w:val="1"/>
      <w:marLeft w:val="0"/>
      <w:marRight w:val="0"/>
      <w:marTop w:val="0"/>
      <w:marBottom w:val="0"/>
      <w:divBdr>
        <w:top w:val="none" w:sz="0" w:space="0" w:color="auto"/>
        <w:left w:val="none" w:sz="0" w:space="0" w:color="auto"/>
        <w:bottom w:val="none" w:sz="0" w:space="0" w:color="auto"/>
        <w:right w:val="none" w:sz="0" w:space="0" w:color="auto"/>
      </w:divBdr>
    </w:div>
    <w:div w:id="801965359">
      <w:bodyDiv w:val="1"/>
      <w:marLeft w:val="0"/>
      <w:marRight w:val="0"/>
      <w:marTop w:val="0"/>
      <w:marBottom w:val="0"/>
      <w:divBdr>
        <w:top w:val="none" w:sz="0" w:space="0" w:color="auto"/>
        <w:left w:val="none" w:sz="0" w:space="0" w:color="auto"/>
        <w:bottom w:val="none" w:sz="0" w:space="0" w:color="auto"/>
        <w:right w:val="none" w:sz="0" w:space="0" w:color="auto"/>
      </w:divBdr>
    </w:div>
    <w:div w:id="847597710">
      <w:bodyDiv w:val="1"/>
      <w:marLeft w:val="0"/>
      <w:marRight w:val="0"/>
      <w:marTop w:val="0"/>
      <w:marBottom w:val="0"/>
      <w:divBdr>
        <w:top w:val="none" w:sz="0" w:space="0" w:color="auto"/>
        <w:left w:val="none" w:sz="0" w:space="0" w:color="auto"/>
        <w:bottom w:val="none" w:sz="0" w:space="0" w:color="auto"/>
        <w:right w:val="none" w:sz="0" w:space="0" w:color="auto"/>
      </w:divBdr>
    </w:div>
    <w:div w:id="973145800">
      <w:bodyDiv w:val="1"/>
      <w:marLeft w:val="0"/>
      <w:marRight w:val="0"/>
      <w:marTop w:val="0"/>
      <w:marBottom w:val="0"/>
      <w:divBdr>
        <w:top w:val="none" w:sz="0" w:space="0" w:color="auto"/>
        <w:left w:val="none" w:sz="0" w:space="0" w:color="auto"/>
        <w:bottom w:val="none" w:sz="0" w:space="0" w:color="auto"/>
        <w:right w:val="none" w:sz="0" w:space="0" w:color="auto"/>
      </w:divBdr>
      <w:divsChild>
        <w:div w:id="1356073342">
          <w:marLeft w:val="0"/>
          <w:marRight w:val="0"/>
          <w:marTop w:val="0"/>
          <w:marBottom w:val="0"/>
          <w:divBdr>
            <w:top w:val="none" w:sz="0" w:space="0" w:color="auto"/>
            <w:left w:val="none" w:sz="0" w:space="0" w:color="auto"/>
            <w:bottom w:val="none" w:sz="0" w:space="0" w:color="auto"/>
            <w:right w:val="none" w:sz="0" w:space="0" w:color="auto"/>
          </w:divBdr>
        </w:div>
        <w:div w:id="1105231226">
          <w:marLeft w:val="0"/>
          <w:marRight w:val="0"/>
          <w:marTop w:val="0"/>
          <w:marBottom w:val="0"/>
          <w:divBdr>
            <w:top w:val="none" w:sz="0" w:space="0" w:color="auto"/>
            <w:left w:val="none" w:sz="0" w:space="0" w:color="auto"/>
            <w:bottom w:val="none" w:sz="0" w:space="0" w:color="auto"/>
            <w:right w:val="none" w:sz="0" w:space="0" w:color="auto"/>
          </w:divBdr>
        </w:div>
        <w:div w:id="1736932035">
          <w:marLeft w:val="0"/>
          <w:marRight w:val="0"/>
          <w:marTop w:val="0"/>
          <w:marBottom w:val="0"/>
          <w:divBdr>
            <w:top w:val="none" w:sz="0" w:space="0" w:color="auto"/>
            <w:left w:val="none" w:sz="0" w:space="0" w:color="auto"/>
            <w:bottom w:val="none" w:sz="0" w:space="0" w:color="auto"/>
            <w:right w:val="none" w:sz="0" w:space="0" w:color="auto"/>
          </w:divBdr>
        </w:div>
      </w:divsChild>
    </w:div>
    <w:div w:id="1107701739">
      <w:bodyDiv w:val="1"/>
      <w:marLeft w:val="0"/>
      <w:marRight w:val="0"/>
      <w:marTop w:val="0"/>
      <w:marBottom w:val="0"/>
      <w:divBdr>
        <w:top w:val="none" w:sz="0" w:space="0" w:color="auto"/>
        <w:left w:val="none" w:sz="0" w:space="0" w:color="auto"/>
        <w:bottom w:val="none" w:sz="0" w:space="0" w:color="auto"/>
        <w:right w:val="none" w:sz="0" w:space="0" w:color="auto"/>
      </w:divBdr>
    </w:div>
    <w:div w:id="1114590934">
      <w:bodyDiv w:val="1"/>
      <w:marLeft w:val="0"/>
      <w:marRight w:val="0"/>
      <w:marTop w:val="0"/>
      <w:marBottom w:val="0"/>
      <w:divBdr>
        <w:top w:val="none" w:sz="0" w:space="0" w:color="auto"/>
        <w:left w:val="none" w:sz="0" w:space="0" w:color="auto"/>
        <w:bottom w:val="none" w:sz="0" w:space="0" w:color="auto"/>
        <w:right w:val="none" w:sz="0" w:space="0" w:color="auto"/>
      </w:divBdr>
      <w:divsChild>
        <w:div w:id="252520771">
          <w:marLeft w:val="0"/>
          <w:marRight w:val="0"/>
          <w:marTop w:val="100"/>
          <w:marBottom w:val="100"/>
          <w:divBdr>
            <w:top w:val="none" w:sz="0" w:space="0" w:color="auto"/>
            <w:left w:val="none" w:sz="0" w:space="0" w:color="auto"/>
            <w:bottom w:val="none" w:sz="0" w:space="0" w:color="auto"/>
            <w:right w:val="none" w:sz="0" w:space="0" w:color="auto"/>
          </w:divBdr>
        </w:div>
        <w:div w:id="1978366529">
          <w:marLeft w:val="0"/>
          <w:marRight w:val="0"/>
          <w:marTop w:val="225"/>
          <w:marBottom w:val="0"/>
          <w:divBdr>
            <w:top w:val="none" w:sz="0" w:space="0" w:color="auto"/>
            <w:left w:val="none" w:sz="0" w:space="0" w:color="auto"/>
            <w:bottom w:val="none" w:sz="0" w:space="0" w:color="auto"/>
            <w:right w:val="none" w:sz="0" w:space="0" w:color="auto"/>
          </w:divBdr>
        </w:div>
      </w:divsChild>
    </w:div>
    <w:div w:id="1452019451">
      <w:bodyDiv w:val="1"/>
      <w:marLeft w:val="0"/>
      <w:marRight w:val="0"/>
      <w:marTop w:val="0"/>
      <w:marBottom w:val="0"/>
      <w:divBdr>
        <w:top w:val="none" w:sz="0" w:space="0" w:color="auto"/>
        <w:left w:val="none" w:sz="0" w:space="0" w:color="auto"/>
        <w:bottom w:val="none" w:sz="0" w:space="0" w:color="auto"/>
        <w:right w:val="none" w:sz="0" w:space="0" w:color="auto"/>
      </w:divBdr>
    </w:div>
    <w:div w:id="1465999451">
      <w:bodyDiv w:val="1"/>
      <w:marLeft w:val="0"/>
      <w:marRight w:val="0"/>
      <w:marTop w:val="0"/>
      <w:marBottom w:val="0"/>
      <w:divBdr>
        <w:top w:val="none" w:sz="0" w:space="0" w:color="auto"/>
        <w:left w:val="none" w:sz="0" w:space="0" w:color="auto"/>
        <w:bottom w:val="none" w:sz="0" w:space="0" w:color="auto"/>
        <w:right w:val="none" w:sz="0" w:space="0" w:color="auto"/>
      </w:divBdr>
    </w:div>
    <w:div w:id="1508324891">
      <w:bodyDiv w:val="1"/>
      <w:marLeft w:val="0"/>
      <w:marRight w:val="0"/>
      <w:marTop w:val="0"/>
      <w:marBottom w:val="0"/>
      <w:divBdr>
        <w:top w:val="none" w:sz="0" w:space="0" w:color="auto"/>
        <w:left w:val="none" w:sz="0" w:space="0" w:color="auto"/>
        <w:bottom w:val="none" w:sz="0" w:space="0" w:color="auto"/>
        <w:right w:val="none" w:sz="0" w:space="0" w:color="auto"/>
      </w:divBdr>
    </w:div>
    <w:div w:id="1565287761">
      <w:bodyDiv w:val="1"/>
      <w:marLeft w:val="0"/>
      <w:marRight w:val="0"/>
      <w:marTop w:val="0"/>
      <w:marBottom w:val="0"/>
      <w:divBdr>
        <w:top w:val="none" w:sz="0" w:space="0" w:color="auto"/>
        <w:left w:val="none" w:sz="0" w:space="0" w:color="auto"/>
        <w:bottom w:val="none" w:sz="0" w:space="0" w:color="auto"/>
        <w:right w:val="none" w:sz="0" w:space="0" w:color="auto"/>
      </w:divBdr>
    </w:div>
    <w:div w:id="1593857638">
      <w:bodyDiv w:val="1"/>
      <w:marLeft w:val="0"/>
      <w:marRight w:val="0"/>
      <w:marTop w:val="0"/>
      <w:marBottom w:val="0"/>
      <w:divBdr>
        <w:top w:val="none" w:sz="0" w:space="0" w:color="auto"/>
        <w:left w:val="none" w:sz="0" w:space="0" w:color="auto"/>
        <w:bottom w:val="none" w:sz="0" w:space="0" w:color="auto"/>
        <w:right w:val="none" w:sz="0" w:space="0" w:color="auto"/>
      </w:divBdr>
      <w:divsChild>
        <w:div w:id="107044369">
          <w:marLeft w:val="0"/>
          <w:marRight w:val="0"/>
          <w:marTop w:val="0"/>
          <w:marBottom w:val="0"/>
          <w:divBdr>
            <w:top w:val="none" w:sz="0" w:space="0" w:color="auto"/>
            <w:left w:val="none" w:sz="0" w:space="0" w:color="auto"/>
            <w:bottom w:val="none" w:sz="0" w:space="0" w:color="auto"/>
            <w:right w:val="none" w:sz="0" w:space="0" w:color="auto"/>
          </w:divBdr>
        </w:div>
        <w:div w:id="1411384482">
          <w:marLeft w:val="0"/>
          <w:marRight w:val="0"/>
          <w:marTop w:val="0"/>
          <w:marBottom w:val="0"/>
          <w:divBdr>
            <w:top w:val="none" w:sz="0" w:space="0" w:color="auto"/>
            <w:left w:val="none" w:sz="0" w:space="0" w:color="auto"/>
            <w:bottom w:val="none" w:sz="0" w:space="0" w:color="auto"/>
            <w:right w:val="none" w:sz="0" w:space="0" w:color="auto"/>
          </w:divBdr>
        </w:div>
        <w:div w:id="934285855">
          <w:marLeft w:val="0"/>
          <w:marRight w:val="0"/>
          <w:marTop w:val="0"/>
          <w:marBottom w:val="0"/>
          <w:divBdr>
            <w:top w:val="none" w:sz="0" w:space="0" w:color="auto"/>
            <w:left w:val="none" w:sz="0" w:space="0" w:color="auto"/>
            <w:bottom w:val="none" w:sz="0" w:space="0" w:color="auto"/>
            <w:right w:val="none" w:sz="0" w:space="0" w:color="auto"/>
          </w:divBdr>
        </w:div>
        <w:div w:id="954554497">
          <w:marLeft w:val="0"/>
          <w:marRight w:val="0"/>
          <w:marTop w:val="0"/>
          <w:marBottom w:val="0"/>
          <w:divBdr>
            <w:top w:val="none" w:sz="0" w:space="0" w:color="auto"/>
            <w:left w:val="none" w:sz="0" w:space="0" w:color="auto"/>
            <w:bottom w:val="none" w:sz="0" w:space="0" w:color="auto"/>
            <w:right w:val="none" w:sz="0" w:space="0" w:color="auto"/>
          </w:divBdr>
        </w:div>
        <w:div w:id="1929541308">
          <w:marLeft w:val="0"/>
          <w:marRight w:val="0"/>
          <w:marTop w:val="0"/>
          <w:marBottom w:val="0"/>
          <w:divBdr>
            <w:top w:val="none" w:sz="0" w:space="0" w:color="auto"/>
            <w:left w:val="none" w:sz="0" w:space="0" w:color="auto"/>
            <w:bottom w:val="none" w:sz="0" w:space="0" w:color="auto"/>
            <w:right w:val="none" w:sz="0" w:space="0" w:color="auto"/>
          </w:divBdr>
        </w:div>
        <w:div w:id="1060133696">
          <w:marLeft w:val="0"/>
          <w:marRight w:val="0"/>
          <w:marTop w:val="0"/>
          <w:marBottom w:val="0"/>
          <w:divBdr>
            <w:top w:val="none" w:sz="0" w:space="0" w:color="auto"/>
            <w:left w:val="none" w:sz="0" w:space="0" w:color="auto"/>
            <w:bottom w:val="none" w:sz="0" w:space="0" w:color="auto"/>
            <w:right w:val="none" w:sz="0" w:space="0" w:color="auto"/>
          </w:divBdr>
        </w:div>
        <w:div w:id="1053887457">
          <w:marLeft w:val="0"/>
          <w:marRight w:val="0"/>
          <w:marTop w:val="0"/>
          <w:marBottom w:val="0"/>
          <w:divBdr>
            <w:top w:val="none" w:sz="0" w:space="0" w:color="auto"/>
            <w:left w:val="none" w:sz="0" w:space="0" w:color="auto"/>
            <w:bottom w:val="none" w:sz="0" w:space="0" w:color="auto"/>
            <w:right w:val="none" w:sz="0" w:space="0" w:color="auto"/>
          </w:divBdr>
        </w:div>
        <w:div w:id="793330386">
          <w:marLeft w:val="0"/>
          <w:marRight w:val="0"/>
          <w:marTop w:val="0"/>
          <w:marBottom w:val="0"/>
          <w:divBdr>
            <w:top w:val="none" w:sz="0" w:space="0" w:color="auto"/>
            <w:left w:val="none" w:sz="0" w:space="0" w:color="auto"/>
            <w:bottom w:val="none" w:sz="0" w:space="0" w:color="auto"/>
            <w:right w:val="none" w:sz="0" w:space="0" w:color="auto"/>
          </w:divBdr>
        </w:div>
        <w:div w:id="432016279">
          <w:marLeft w:val="0"/>
          <w:marRight w:val="0"/>
          <w:marTop w:val="0"/>
          <w:marBottom w:val="0"/>
          <w:divBdr>
            <w:top w:val="none" w:sz="0" w:space="0" w:color="auto"/>
            <w:left w:val="none" w:sz="0" w:space="0" w:color="auto"/>
            <w:bottom w:val="none" w:sz="0" w:space="0" w:color="auto"/>
            <w:right w:val="none" w:sz="0" w:space="0" w:color="auto"/>
          </w:divBdr>
        </w:div>
        <w:div w:id="679694753">
          <w:marLeft w:val="0"/>
          <w:marRight w:val="0"/>
          <w:marTop w:val="0"/>
          <w:marBottom w:val="0"/>
          <w:divBdr>
            <w:top w:val="none" w:sz="0" w:space="0" w:color="auto"/>
            <w:left w:val="none" w:sz="0" w:space="0" w:color="auto"/>
            <w:bottom w:val="none" w:sz="0" w:space="0" w:color="auto"/>
            <w:right w:val="none" w:sz="0" w:space="0" w:color="auto"/>
          </w:divBdr>
        </w:div>
        <w:div w:id="593518963">
          <w:marLeft w:val="0"/>
          <w:marRight w:val="0"/>
          <w:marTop w:val="0"/>
          <w:marBottom w:val="0"/>
          <w:divBdr>
            <w:top w:val="none" w:sz="0" w:space="0" w:color="auto"/>
            <w:left w:val="none" w:sz="0" w:space="0" w:color="auto"/>
            <w:bottom w:val="none" w:sz="0" w:space="0" w:color="auto"/>
            <w:right w:val="none" w:sz="0" w:space="0" w:color="auto"/>
          </w:divBdr>
        </w:div>
        <w:div w:id="493909940">
          <w:marLeft w:val="0"/>
          <w:marRight w:val="0"/>
          <w:marTop w:val="0"/>
          <w:marBottom w:val="0"/>
          <w:divBdr>
            <w:top w:val="none" w:sz="0" w:space="0" w:color="auto"/>
            <w:left w:val="none" w:sz="0" w:space="0" w:color="auto"/>
            <w:bottom w:val="none" w:sz="0" w:space="0" w:color="auto"/>
            <w:right w:val="none" w:sz="0" w:space="0" w:color="auto"/>
          </w:divBdr>
        </w:div>
        <w:div w:id="1845047164">
          <w:marLeft w:val="0"/>
          <w:marRight w:val="0"/>
          <w:marTop w:val="0"/>
          <w:marBottom w:val="0"/>
          <w:divBdr>
            <w:top w:val="none" w:sz="0" w:space="0" w:color="auto"/>
            <w:left w:val="none" w:sz="0" w:space="0" w:color="auto"/>
            <w:bottom w:val="none" w:sz="0" w:space="0" w:color="auto"/>
            <w:right w:val="none" w:sz="0" w:space="0" w:color="auto"/>
          </w:divBdr>
        </w:div>
        <w:div w:id="1006905996">
          <w:marLeft w:val="0"/>
          <w:marRight w:val="0"/>
          <w:marTop w:val="0"/>
          <w:marBottom w:val="0"/>
          <w:divBdr>
            <w:top w:val="none" w:sz="0" w:space="0" w:color="auto"/>
            <w:left w:val="none" w:sz="0" w:space="0" w:color="auto"/>
            <w:bottom w:val="none" w:sz="0" w:space="0" w:color="auto"/>
            <w:right w:val="none" w:sz="0" w:space="0" w:color="auto"/>
          </w:divBdr>
        </w:div>
        <w:div w:id="1091315232">
          <w:marLeft w:val="0"/>
          <w:marRight w:val="0"/>
          <w:marTop w:val="0"/>
          <w:marBottom w:val="0"/>
          <w:divBdr>
            <w:top w:val="none" w:sz="0" w:space="0" w:color="auto"/>
            <w:left w:val="none" w:sz="0" w:space="0" w:color="auto"/>
            <w:bottom w:val="none" w:sz="0" w:space="0" w:color="auto"/>
            <w:right w:val="none" w:sz="0" w:space="0" w:color="auto"/>
          </w:divBdr>
        </w:div>
        <w:div w:id="624122748">
          <w:marLeft w:val="0"/>
          <w:marRight w:val="0"/>
          <w:marTop w:val="0"/>
          <w:marBottom w:val="0"/>
          <w:divBdr>
            <w:top w:val="none" w:sz="0" w:space="0" w:color="auto"/>
            <w:left w:val="none" w:sz="0" w:space="0" w:color="auto"/>
            <w:bottom w:val="none" w:sz="0" w:space="0" w:color="auto"/>
            <w:right w:val="none" w:sz="0" w:space="0" w:color="auto"/>
          </w:divBdr>
        </w:div>
        <w:div w:id="1107459963">
          <w:marLeft w:val="0"/>
          <w:marRight w:val="0"/>
          <w:marTop w:val="0"/>
          <w:marBottom w:val="0"/>
          <w:divBdr>
            <w:top w:val="none" w:sz="0" w:space="0" w:color="auto"/>
            <w:left w:val="none" w:sz="0" w:space="0" w:color="auto"/>
            <w:bottom w:val="none" w:sz="0" w:space="0" w:color="auto"/>
            <w:right w:val="none" w:sz="0" w:space="0" w:color="auto"/>
          </w:divBdr>
        </w:div>
        <w:div w:id="853424486">
          <w:marLeft w:val="0"/>
          <w:marRight w:val="0"/>
          <w:marTop w:val="0"/>
          <w:marBottom w:val="0"/>
          <w:divBdr>
            <w:top w:val="none" w:sz="0" w:space="0" w:color="auto"/>
            <w:left w:val="none" w:sz="0" w:space="0" w:color="auto"/>
            <w:bottom w:val="none" w:sz="0" w:space="0" w:color="auto"/>
            <w:right w:val="none" w:sz="0" w:space="0" w:color="auto"/>
          </w:divBdr>
        </w:div>
        <w:div w:id="520558925">
          <w:marLeft w:val="0"/>
          <w:marRight w:val="0"/>
          <w:marTop w:val="0"/>
          <w:marBottom w:val="0"/>
          <w:divBdr>
            <w:top w:val="none" w:sz="0" w:space="0" w:color="auto"/>
            <w:left w:val="none" w:sz="0" w:space="0" w:color="auto"/>
            <w:bottom w:val="none" w:sz="0" w:space="0" w:color="auto"/>
            <w:right w:val="none" w:sz="0" w:space="0" w:color="auto"/>
          </w:divBdr>
        </w:div>
        <w:div w:id="669480272">
          <w:marLeft w:val="0"/>
          <w:marRight w:val="0"/>
          <w:marTop w:val="0"/>
          <w:marBottom w:val="0"/>
          <w:divBdr>
            <w:top w:val="none" w:sz="0" w:space="0" w:color="auto"/>
            <w:left w:val="none" w:sz="0" w:space="0" w:color="auto"/>
            <w:bottom w:val="none" w:sz="0" w:space="0" w:color="auto"/>
            <w:right w:val="none" w:sz="0" w:space="0" w:color="auto"/>
          </w:divBdr>
        </w:div>
        <w:div w:id="485587098">
          <w:marLeft w:val="0"/>
          <w:marRight w:val="0"/>
          <w:marTop w:val="0"/>
          <w:marBottom w:val="0"/>
          <w:divBdr>
            <w:top w:val="none" w:sz="0" w:space="0" w:color="auto"/>
            <w:left w:val="none" w:sz="0" w:space="0" w:color="auto"/>
            <w:bottom w:val="none" w:sz="0" w:space="0" w:color="auto"/>
            <w:right w:val="none" w:sz="0" w:space="0" w:color="auto"/>
          </w:divBdr>
        </w:div>
        <w:div w:id="1424835915">
          <w:marLeft w:val="0"/>
          <w:marRight w:val="0"/>
          <w:marTop w:val="0"/>
          <w:marBottom w:val="0"/>
          <w:divBdr>
            <w:top w:val="none" w:sz="0" w:space="0" w:color="auto"/>
            <w:left w:val="none" w:sz="0" w:space="0" w:color="auto"/>
            <w:bottom w:val="none" w:sz="0" w:space="0" w:color="auto"/>
            <w:right w:val="none" w:sz="0" w:space="0" w:color="auto"/>
          </w:divBdr>
        </w:div>
        <w:div w:id="1639726838">
          <w:marLeft w:val="0"/>
          <w:marRight w:val="0"/>
          <w:marTop w:val="0"/>
          <w:marBottom w:val="0"/>
          <w:divBdr>
            <w:top w:val="none" w:sz="0" w:space="0" w:color="auto"/>
            <w:left w:val="none" w:sz="0" w:space="0" w:color="auto"/>
            <w:bottom w:val="none" w:sz="0" w:space="0" w:color="auto"/>
            <w:right w:val="none" w:sz="0" w:space="0" w:color="auto"/>
          </w:divBdr>
        </w:div>
        <w:div w:id="1881353738">
          <w:marLeft w:val="0"/>
          <w:marRight w:val="0"/>
          <w:marTop w:val="0"/>
          <w:marBottom w:val="0"/>
          <w:divBdr>
            <w:top w:val="none" w:sz="0" w:space="0" w:color="auto"/>
            <w:left w:val="none" w:sz="0" w:space="0" w:color="auto"/>
            <w:bottom w:val="none" w:sz="0" w:space="0" w:color="auto"/>
            <w:right w:val="none" w:sz="0" w:space="0" w:color="auto"/>
          </w:divBdr>
        </w:div>
        <w:div w:id="1414619995">
          <w:marLeft w:val="0"/>
          <w:marRight w:val="0"/>
          <w:marTop w:val="0"/>
          <w:marBottom w:val="0"/>
          <w:divBdr>
            <w:top w:val="none" w:sz="0" w:space="0" w:color="auto"/>
            <w:left w:val="none" w:sz="0" w:space="0" w:color="auto"/>
            <w:bottom w:val="none" w:sz="0" w:space="0" w:color="auto"/>
            <w:right w:val="none" w:sz="0" w:space="0" w:color="auto"/>
          </w:divBdr>
        </w:div>
        <w:div w:id="1185709899">
          <w:marLeft w:val="0"/>
          <w:marRight w:val="0"/>
          <w:marTop w:val="0"/>
          <w:marBottom w:val="0"/>
          <w:divBdr>
            <w:top w:val="none" w:sz="0" w:space="0" w:color="auto"/>
            <w:left w:val="none" w:sz="0" w:space="0" w:color="auto"/>
            <w:bottom w:val="none" w:sz="0" w:space="0" w:color="auto"/>
            <w:right w:val="none" w:sz="0" w:space="0" w:color="auto"/>
          </w:divBdr>
        </w:div>
        <w:div w:id="332489220">
          <w:marLeft w:val="0"/>
          <w:marRight w:val="0"/>
          <w:marTop w:val="0"/>
          <w:marBottom w:val="0"/>
          <w:divBdr>
            <w:top w:val="none" w:sz="0" w:space="0" w:color="auto"/>
            <w:left w:val="none" w:sz="0" w:space="0" w:color="auto"/>
            <w:bottom w:val="none" w:sz="0" w:space="0" w:color="auto"/>
            <w:right w:val="none" w:sz="0" w:space="0" w:color="auto"/>
          </w:divBdr>
        </w:div>
        <w:div w:id="1258442441">
          <w:marLeft w:val="0"/>
          <w:marRight w:val="0"/>
          <w:marTop w:val="0"/>
          <w:marBottom w:val="0"/>
          <w:divBdr>
            <w:top w:val="none" w:sz="0" w:space="0" w:color="auto"/>
            <w:left w:val="none" w:sz="0" w:space="0" w:color="auto"/>
            <w:bottom w:val="none" w:sz="0" w:space="0" w:color="auto"/>
            <w:right w:val="none" w:sz="0" w:space="0" w:color="auto"/>
          </w:divBdr>
        </w:div>
        <w:div w:id="78914676">
          <w:marLeft w:val="0"/>
          <w:marRight w:val="0"/>
          <w:marTop w:val="0"/>
          <w:marBottom w:val="0"/>
          <w:divBdr>
            <w:top w:val="none" w:sz="0" w:space="0" w:color="auto"/>
            <w:left w:val="none" w:sz="0" w:space="0" w:color="auto"/>
            <w:bottom w:val="none" w:sz="0" w:space="0" w:color="auto"/>
            <w:right w:val="none" w:sz="0" w:space="0" w:color="auto"/>
          </w:divBdr>
        </w:div>
        <w:div w:id="207304103">
          <w:marLeft w:val="0"/>
          <w:marRight w:val="0"/>
          <w:marTop w:val="0"/>
          <w:marBottom w:val="0"/>
          <w:divBdr>
            <w:top w:val="none" w:sz="0" w:space="0" w:color="auto"/>
            <w:left w:val="none" w:sz="0" w:space="0" w:color="auto"/>
            <w:bottom w:val="none" w:sz="0" w:space="0" w:color="auto"/>
            <w:right w:val="none" w:sz="0" w:space="0" w:color="auto"/>
          </w:divBdr>
        </w:div>
        <w:div w:id="1515218639">
          <w:marLeft w:val="0"/>
          <w:marRight w:val="0"/>
          <w:marTop w:val="0"/>
          <w:marBottom w:val="0"/>
          <w:divBdr>
            <w:top w:val="none" w:sz="0" w:space="0" w:color="auto"/>
            <w:left w:val="none" w:sz="0" w:space="0" w:color="auto"/>
            <w:bottom w:val="none" w:sz="0" w:space="0" w:color="auto"/>
            <w:right w:val="none" w:sz="0" w:space="0" w:color="auto"/>
          </w:divBdr>
        </w:div>
        <w:div w:id="800881734">
          <w:marLeft w:val="0"/>
          <w:marRight w:val="0"/>
          <w:marTop w:val="0"/>
          <w:marBottom w:val="0"/>
          <w:divBdr>
            <w:top w:val="none" w:sz="0" w:space="0" w:color="auto"/>
            <w:left w:val="none" w:sz="0" w:space="0" w:color="auto"/>
            <w:bottom w:val="none" w:sz="0" w:space="0" w:color="auto"/>
            <w:right w:val="none" w:sz="0" w:space="0" w:color="auto"/>
          </w:divBdr>
        </w:div>
        <w:div w:id="826481014">
          <w:marLeft w:val="0"/>
          <w:marRight w:val="0"/>
          <w:marTop w:val="0"/>
          <w:marBottom w:val="0"/>
          <w:divBdr>
            <w:top w:val="none" w:sz="0" w:space="0" w:color="auto"/>
            <w:left w:val="none" w:sz="0" w:space="0" w:color="auto"/>
            <w:bottom w:val="none" w:sz="0" w:space="0" w:color="auto"/>
            <w:right w:val="none" w:sz="0" w:space="0" w:color="auto"/>
          </w:divBdr>
        </w:div>
        <w:div w:id="1124814878">
          <w:marLeft w:val="0"/>
          <w:marRight w:val="0"/>
          <w:marTop w:val="0"/>
          <w:marBottom w:val="0"/>
          <w:divBdr>
            <w:top w:val="none" w:sz="0" w:space="0" w:color="auto"/>
            <w:left w:val="none" w:sz="0" w:space="0" w:color="auto"/>
            <w:bottom w:val="none" w:sz="0" w:space="0" w:color="auto"/>
            <w:right w:val="none" w:sz="0" w:space="0" w:color="auto"/>
          </w:divBdr>
        </w:div>
        <w:div w:id="972635023">
          <w:marLeft w:val="0"/>
          <w:marRight w:val="0"/>
          <w:marTop w:val="0"/>
          <w:marBottom w:val="0"/>
          <w:divBdr>
            <w:top w:val="none" w:sz="0" w:space="0" w:color="auto"/>
            <w:left w:val="none" w:sz="0" w:space="0" w:color="auto"/>
            <w:bottom w:val="none" w:sz="0" w:space="0" w:color="auto"/>
            <w:right w:val="none" w:sz="0" w:space="0" w:color="auto"/>
          </w:divBdr>
        </w:div>
        <w:div w:id="1844659842">
          <w:marLeft w:val="0"/>
          <w:marRight w:val="0"/>
          <w:marTop w:val="0"/>
          <w:marBottom w:val="0"/>
          <w:divBdr>
            <w:top w:val="none" w:sz="0" w:space="0" w:color="auto"/>
            <w:left w:val="none" w:sz="0" w:space="0" w:color="auto"/>
            <w:bottom w:val="none" w:sz="0" w:space="0" w:color="auto"/>
            <w:right w:val="none" w:sz="0" w:space="0" w:color="auto"/>
          </w:divBdr>
        </w:div>
        <w:div w:id="17778590">
          <w:marLeft w:val="0"/>
          <w:marRight w:val="0"/>
          <w:marTop w:val="0"/>
          <w:marBottom w:val="0"/>
          <w:divBdr>
            <w:top w:val="none" w:sz="0" w:space="0" w:color="auto"/>
            <w:left w:val="none" w:sz="0" w:space="0" w:color="auto"/>
            <w:bottom w:val="none" w:sz="0" w:space="0" w:color="auto"/>
            <w:right w:val="none" w:sz="0" w:space="0" w:color="auto"/>
          </w:divBdr>
        </w:div>
        <w:div w:id="234825849">
          <w:marLeft w:val="0"/>
          <w:marRight w:val="0"/>
          <w:marTop w:val="0"/>
          <w:marBottom w:val="0"/>
          <w:divBdr>
            <w:top w:val="none" w:sz="0" w:space="0" w:color="auto"/>
            <w:left w:val="none" w:sz="0" w:space="0" w:color="auto"/>
            <w:bottom w:val="none" w:sz="0" w:space="0" w:color="auto"/>
            <w:right w:val="none" w:sz="0" w:space="0" w:color="auto"/>
          </w:divBdr>
        </w:div>
        <w:div w:id="1355307063">
          <w:marLeft w:val="0"/>
          <w:marRight w:val="0"/>
          <w:marTop w:val="0"/>
          <w:marBottom w:val="0"/>
          <w:divBdr>
            <w:top w:val="none" w:sz="0" w:space="0" w:color="auto"/>
            <w:left w:val="none" w:sz="0" w:space="0" w:color="auto"/>
            <w:bottom w:val="none" w:sz="0" w:space="0" w:color="auto"/>
            <w:right w:val="none" w:sz="0" w:space="0" w:color="auto"/>
          </w:divBdr>
        </w:div>
        <w:div w:id="1182860431">
          <w:marLeft w:val="0"/>
          <w:marRight w:val="0"/>
          <w:marTop w:val="0"/>
          <w:marBottom w:val="0"/>
          <w:divBdr>
            <w:top w:val="none" w:sz="0" w:space="0" w:color="auto"/>
            <w:left w:val="none" w:sz="0" w:space="0" w:color="auto"/>
            <w:bottom w:val="none" w:sz="0" w:space="0" w:color="auto"/>
            <w:right w:val="none" w:sz="0" w:space="0" w:color="auto"/>
          </w:divBdr>
        </w:div>
        <w:div w:id="1972664036">
          <w:marLeft w:val="0"/>
          <w:marRight w:val="0"/>
          <w:marTop w:val="0"/>
          <w:marBottom w:val="0"/>
          <w:divBdr>
            <w:top w:val="none" w:sz="0" w:space="0" w:color="auto"/>
            <w:left w:val="none" w:sz="0" w:space="0" w:color="auto"/>
            <w:bottom w:val="none" w:sz="0" w:space="0" w:color="auto"/>
            <w:right w:val="none" w:sz="0" w:space="0" w:color="auto"/>
          </w:divBdr>
        </w:div>
        <w:div w:id="666976925">
          <w:marLeft w:val="0"/>
          <w:marRight w:val="0"/>
          <w:marTop w:val="0"/>
          <w:marBottom w:val="0"/>
          <w:divBdr>
            <w:top w:val="none" w:sz="0" w:space="0" w:color="auto"/>
            <w:left w:val="none" w:sz="0" w:space="0" w:color="auto"/>
            <w:bottom w:val="none" w:sz="0" w:space="0" w:color="auto"/>
            <w:right w:val="none" w:sz="0" w:space="0" w:color="auto"/>
          </w:divBdr>
        </w:div>
        <w:div w:id="751586662">
          <w:marLeft w:val="0"/>
          <w:marRight w:val="0"/>
          <w:marTop w:val="0"/>
          <w:marBottom w:val="0"/>
          <w:divBdr>
            <w:top w:val="none" w:sz="0" w:space="0" w:color="auto"/>
            <w:left w:val="none" w:sz="0" w:space="0" w:color="auto"/>
            <w:bottom w:val="none" w:sz="0" w:space="0" w:color="auto"/>
            <w:right w:val="none" w:sz="0" w:space="0" w:color="auto"/>
          </w:divBdr>
        </w:div>
      </w:divsChild>
    </w:div>
    <w:div w:id="1625573427">
      <w:bodyDiv w:val="1"/>
      <w:marLeft w:val="0"/>
      <w:marRight w:val="0"/>
      <w:marTop w:val="0"/>
      <w:marBottom w:val="0"/>
      <w:divBdr>
        <w:top w:val="none" w:sz="0" w:space="0" w:color="auto"/>
        <w:left w:val="none" w:sz="0" w:space="0" w:color="auto"/>
        <w:bottom w:val="none" w:sz="0" w:space="0" w:color="auto"/>
        <w:right w:val="none" w:sz="0" w:space="0" w:color="auto"/>
      </w:divBdr>
    </w:div>
    <w:div w:id="1739283478">
      <w:bodyDiv w:val="1"/>
      <w:marLeft w:val="0"/>
      <w:marRight w:val="0"/>
      <w:marTop w:val="0"/>
      <w:marBottom w:val="0"/>
      <w:divBdr>
        <w:top w:val="none" w:sz="0" w:space="0" w:color="auto"/>
        <w:left w:val="none" w:sz="0" w:space="0" w:color="auto"/>
        <w:bottom w:val="none" w:sz="0" w:space="0" w:color="auto"/>
        <w:right w:val="none" w:sz="0" w:space="0" w:color="auto"/>
      </w:divBdr>
    </w:div>
    <w:div w:id="1754662003">
      <w:bodyDiv w:val="1"/>
      <w:marLeft w:val="0"/>
      <w:marRight w:val="0"/>
      <w:marTop w:val="0"/>
      <w:marBottom w:val="0"/>
      <w:divBdr>
        <w:top w:val="none" w:sz="0" w:space="0" w:color="auto"/>
        <w:left w:val="none" w:sz="0" w:space="0" w:color="auto"/>
        <w:bottom w:val="none" w:sz="0" w:space="0" w:color="auto"/>
        <w:right w:val="none" w:sz="0" w:space="0" w:color="auto"/>
      </w:divBdr>
    </w:div>
    <w:div w:id="1930459956">
      <w:bodyDiv w:val="1"/>
      <w:marLeft w:val="0"/>
      <w:marRight w:val="0"/>
      <w:marTop w:val="0"/>
      <w:marBottom w:val="0"/>
      <w:divBdr>
        <w:top w:val="none" w:sz="0" w:space="0" w:color="auto"/>
        <w:left w:val="none" w:sz="0" w:space="0" w:color="auto"/>
        <w:bottom w:val="none" w:sz="0" w:space="0" w:color="auto"/>
        <w:right w:val="none" w:sz="0" w:space="0" w:color="auto"/>
      </w:divBdr>
      <w:divsChild>
        <w:div w:id="2110659055">
          <w:marLeft w:val="0"/>
          <w:marRight w:val="0"/>
          <w:marTop w:val="0"/>
          <w:marBottom w:val="0"/>
          <w:divBdr>
            <w:top w:val="none" w:sz="0" w:space="0" w:color="auto"/>
            <w:left w:val="none" w:sz="0" w:space="0" w:color="auto"/>
            <w:bottom w:val="none" w:sz="0" w:space="0" w:color="auto"/>
            <w:right w:val="none" w:sz="0" w:space="0" w:color="auto"/>
          </w:divBdr>
        </w:div>
        <w:div w:id="9526149">
          <w:marLeft w:val="0"/>
          <w:marRight w:val="0"/>
          <w:marTop w:val="0"/>
          <w:marBottom w:val="0"/>
          <w:divBdr>
            <w:top w:val="none" w:sz="0" w:space="0" w:color="auto"/>
            <w:left w:val="none" w:sz="0" w:space="0" w:color="auto"/>
            <w:bottom w:val="none" w:sz="0" w:space="0" w:color="auto"/>
            <w:right w:val="none" w:sz="0" w:space="0" w:color="auto"/>
          </w:divBdr>
        </w:div>
        <w:div w:id="702169178">
          <w:marLeft w:val="0"/>
          <w:marRight w:val="0"/>
          <w:marTop w:val="0"/>
          <w:marBottom w:val="0"/>
          <w:divBdr>
            <w:top w:val="none" w:sz="0" w:space="0" w:color="auto"/>
            <w:left w:val="none" w:sz="0" w:space="0" w:color="auto"/>
            <w:bottom w:val="none" w:sz="0" w:space="0" w:color="auto"/>
            <w:right w:val="none" w:sz="0" w:space="0" w:color="auto"/>
          </w:divBdr>
        </w:div>
        <w:div w:id="1248878339">
          <w:marLeft w:val="0"/>
          <w:marRight w:val="0"/>
          <w:marTop w:val="0"/>
          <w:marBottom w:val="0"/>
          <w:divBdr>
            <w:top w:val="none" w:sz="0" w:space="0" w:color="auto"/>
            <w:left w:val="none" w:sz="0" w:space="0" w:color="auto"/>
            <w:bottom w:val="none" w:sz="0" w:space="0" w:color="auto"/>
            <w:right w:val="none" w:sz="0" w:space="0" w:color="auto"/>
          </w:divBdr>
        </w:div>
        <w:div w:id="652299938">
          <w:marLeft w:val="0"/>
          <w:marRight w:val="0"/>
          <w:marTop w:val="0"/>
          <w:marBottom w:val="0"/>
          <w:divBdr>
            <w:top w:val="none" w:sz="0" w:space="0" w:color="auto"/>
            <w:left w:val="none" w:sz="0" w:space="0" w:color="auto"/>
            <w:bottom w:val="none" w:sz="0" w:space="0" w:color="auto"/>
            <w:right w:val="none" w:sz="0" w:space="0" w:color="auto"/>
          </w:divBdr>
        </w:div>
        <w:div w:id="784277542">
          <w:marLeft w:val="0"/>
          <w:marRight w:val="0"/>
          <w:marTop w:val="0"/>
          <w:marBottom w:val="0"/>
          <w:divBdr>
            <w:top w:val="none" w:sz="0" w:space="0" w:color="auto"/>
            <w:left w:val="none" w:sz="0" w:space="0" w:color="auto"/>
            <w:bottom w:val="none" w:sz="0" w:space="0" w:color="auto"/>
            <w:right w:val="none" w:sz="0" w:space="0" w:color="auto"/>
          </w:divBdr>
        </w:div>
        <w:div w:id="1391491056">
          <w:marLeft w:val="0"/>
          <w:marRight w:val="0"/>
          <w:marTop w:val="0"/>
          <w:marBottom w:val="0"/>
          <w:divBdr>
            <w:top w:val="none" w:sz="0" w:space="0" w:color="auto"/>
            <w:left w:val="none" w:sz="0" w:space="0" w:color="auto"/>
            <w:bottom w:val="none" w:sz="0" w:space="0" w:color="auto"/>
            <w:right w:val="none" w:sz="0" w:space="0" w:color="auto"/>
          </w:divBdr>
        </w:div>
        <w:div w:id="1437750970">
          <w:marLeft w:val="0"/>
          <w:marRight w:val="0"/>
          <w:marTop w:val="0"/>
          <w:marBottom w:val="0"/>
          <w:divBdr>
            <w:top w:val="none" w:sz="0" w:space="0" w:color="auto"/>
            <w:left w:val="none" w:sz="0" w:space="0" w:color="auto"/>
            <w:bottom w:val="none" w:sz="0" w:space="0" w:color="auto"/>
            <w:right w:val="none" w:sz="0" w:space="0" w:color="auto"/>
          </w:divBdr>
        </w:div>
        <w:div w:id="1199929489">
          <w:marLeft w:val="0"/>
          <w:marRight w:val="0"/>
          <w:marTop w:val="0"/>
          <w:marBottom w:val="0"/>
          <w:divBdr>
            <w:top w:val="none" w:sz="0" w:space="0" w:color="auto"/>
            <w:left w:val="none" w:sz="0" w:space="0" w:color="auto"/>
            <w:bottom w:val="none" w:sz="0" w:space="0" w:color="auto"/>
            <w:right w:val="none" w:sz="0" w:space="0" w:color="auto"/>
          </w:divBdr>
        </w:div>
        <w:div w:id="1945771332">
          <w:marLeft w:val="0"/>
          <w:marRight w:val="0"/>
          <w:marTop w:val="0"/>
          <w:marBottom w:val="0"/>
          <w:divBdr>
            <w:top w:val="none" w:sz="0" w:space="0" w:color="auto"/>
            <w:left w:val="none" w:sz="0" w:space="0" w:color="auto"/>
            <w:bottom w:val="none" w:sz="0" w:space="0" w:color="auto"/>
            <w:right w:val="none" w:sz="0" w:space="0" w:color="auto"/>
          </w:divBdr>
        </w:div>
        <w:div w:id="881596622">
          <w:marLeft w:val="0"/>
          <w:marRight w:val="0"/>
          <w:marTop w:val="0"/>
          <w:marBottom w:val="0"/>
          <w:divBdr>
            <w:top w:val="none" w:sz="0" w:space="0" w:color="auto"/>
            <w:left w:val="none" w:sz="0" w:space="0" w:color="auto"/>
            <w:bottom w:val="none" w:sz="0" w:space="0" w:color="auto"/>
            <w:right w:val="none" w:sz="0" w:space="0" w:color="auto"/>
          </w:divBdr>
        </w:div>
        <w:div w:id="336885882">
          <w:marLeft w:val="0"/>
          <w:marRight w:val="0"/>
          <w:marTop w:val="0"/>
          <w:marBottom w:val="0"/>
          <w:divBdr>
            <w:top w:val="none" w:sz="0" w:space="0" w:color="auto"/>
            <w:left w:val="none" w:sz="0" w:space="0" w:color="auto"/>
            <w:bottom w:val="none" w:sz="0" w:space="0" w:color="auto"/>
            <w:right w:val="none" w:sz="0" w:space="0" w:color="auto"/>
          </w:divBdr>
        </w:div>
        <w:div w:id="87195523">
          <w:marLeft w:val="0"/>
          <w:marRight w:val="0"/>
          <w:marTop w:val="0"/>
          <w:marBottom w:val="0"/>
          <w:divBdr>
            <w:top w:val="none" w:sz="0" w:space="0" w:color="auto"/>
            <w:left w:val="none" w:sz="0" w:space="0" w:color="auto"/>
            <w:bottom w:val="none" w:sz="0" w:space="0" w:color="auto"/>
            <w:right w:val="none" w:sz="0" w:space="0" w:color="auto"/>
          </w:divBdr>
        </w:div>
        <w:div w:id="1782645085">
          <w:marLeft w:val="0"/>
          <w:marRight w:val="0"/>
          <w:marTop w:val="0"/>
          <w:marBottom w:val="0"/>
          <w:divBdr>
            <w:top w:val="none" w:sz="0" w:space="0" w:color="auto"/>
            <w:left w:val="none" w:sz="0" w:space="0" w:color="auto"/>
            <w:bottom w:val="none" w:sz="0" w:space="0" w:color="auto"/>
            <w:right w:val="none" w:sz="0" w:space="0" w:color="auto"/>
          </w:divBdr>
        </w:div>
        <w:div w:id="1721443794">
          <w:marLeft w:val="0"/>
          <w:marRight w:val="0"/>
          <w:marTop w:val="0"/>
          <w:marBottom w:val="0"/>
          <w:divBdr>
            <w:top w:val="none" w:sz="0" w:space="0" w:color="auto"/>
            <w:left w:val="none" w:sz="0" w:space="0" w:color="auto"/>
            <w:bottom w:val="none" w:sz="0" w:space="0" w:color="auto"/>
            <w:right w:val="none" w:sz="0" w:space="0" w:color="auto"/>
          </w:divBdr>
        </w:div>
        <w:div w:id="1857428499">
          <w:marLeft w:val="0"/>
          <w:marRight w:val="0"/>
          <w:marTop w:val="0"/>
          <w:marBottom w:val="0"/>
          <w:divBdr>
            <w:top w:val="none" w:sz="0" w:space="0" w:color="auto"/>
            <w:left w:val="none" w:sz="0" w:space="0" w:color="auto"/>
            <w:bottom w:val="none" w:sz="0" w:space="0" w:color="auto"/>
            <w:right w:val="none" w:sz="0" w:space="0" w:color="auto"/>
          </w:divBdr>
        </w:div>
        <w:div w:id="599610636">
          <w:marLeft w:val="0"/>
          <w:marRight w:val="0"/>
          <w:marTop w:val="0"/>
          <w:marBottom w:val="0"/>
          <w:divBdr>
            <w:top w:val="none" w:sz="0" w:space="0" w:color="auto"/>
            <w:left w:val="none" w:sz="0" w:space="0" w:color="auto"/>
            <w:bottom w:val="none" w:sz="0" w:space="0" w:color="auto"/>
            <w:right w:val="none" w:sz="0" w:space="0" w:color="auto"/>
          </w:divBdr>
        </w:div>
        <w:div w:id="1503549157">
          <w:marLeft w:val="0"/>
          <w:marRight w:val="0"/>
          <w:marTop w:val="0"/>
          <w:marBottom w:val="0"/>
          <w:divBdr>
            <w:top w:val="none" w:sz="0" w:space="0" w:color="auto"/>
            <w:left w:val="none" w:sz="0" w:space="0" w:color="auto"/>
            <w:bottom w:val="none" w:sz="0" w:space="0" w:color="auto"/>
            <w:right w:val="none" w:sz="0" w:space="0" w:color="auto"/>
          </w:divBdr>
        </w:div>
        <w:div w:id="881787286">
          <w:marLeft w:val="0"/>
          <w:marRight w:val="0"/>
          <w:marTop w:val="0"/>
          <w:marBottom w:val="0"/>
          <w:divBdr>
            <w:top w:val="none" w:sz="0" w:space="0" w:color="auto"/>
            <w:left w:val="none" w:sz="0" w:space="0" w:color="auto"/>
            <w:bottom w:val="none" w:sz="0" w:space="0" w:color="auto"/>
            <w:right w:val="none" w:sz="0" w:space="0" w:color="auto"/>
          </w:divBdr>
        </w:div>
        <w:div w:id="1492483971">
          <w:marLeft w:val="0"/>
          <w:marRight w:val="0"/>
          <w:marTop w:val="0"/>
          <w:marBottom w:val="0"/>
          <w:divBdr>
            <w:top w:val="none" w:sz="0" w:space="0" w:color="auto"/>
            <w:left w:val="none" w:sz="0" w:space="0" w:color="auto"/>
            <w:bottom w:val="none" w:sz="0" w:space="0" w:color="auto"/>
            <w:right w:val="none" w:sz="0" w:space="0" w:color="auto"/>
          </w:divBdr>
        </w:div>
        <w:div w:id="1750691556">
          <w:marLeft w:val="0"/>
          <w:marRight w:val="0"/>
          <w:marTop w:val="0"/>
          <w:marBottom w:val="0"/>
          <w:divBdr>
            <w:top w:val="none" w:sz="0" w:space="0" w:color="auto"/>
            <w:left w:val="none" w:sz="0" w:space="0" w:color="auto"/>
            <w:bottom w:val="none" w:sz="0" w:space="0" w:color="auto"/>
            <w:right w:val="none" w:sz="0" w:space="0" w:color="auto"/>
          </w:divBdr>
        </w:div>
        <w:div w:id="1019434853">
          <w:marLeft w:val="0"/>
          <w:marRight w:val="0"/>
          <w:marTop w:val="0"/>
          <w:marBottom w:val="0"/>
          <w:divBdr>
            <w:top w:val="none" w:sz="0" w:space="0" w:color="auto"/>
            <w:left w:val="none" w:sz="0" w:space="0" w:color="auto"/>
            <w:bottom w:val="none" w:sz="0" w:space="0" w:color="auto"/>
            <w:right w:val="none" w:sz="0" w:space="0" w:color="auto"/>
          </w:divBdr>
          <w:divsChild>
            <w:div w:id="254287699">
              <w:marLeft w:val="0"/>
              <w:marRight w:val="0"/>
              <w:marTop w:val="23"/>
              <w:marBottom w:val="23"/>
              <w:divBdr>
                <w:top w:val="none" w:sz="0" w:space="0" w:color="auto"/>
                <w:left w:val="none" w:sz="0" w:space="0" w:color="auto"/>
                <w:bottom w:val="none" w:sz="0" w:space="0" w:color="auto"/>
                <w:right w:val="none" w:sz="0" w:space="0" w:color="auto"/>
              </w:divBdr>
              <w:divsChild>
                <w:div w:id="981886752">
                  <w:marLeft w:val="0"/>
                  <w:marRight w:val="0"/>
                  <w:marTop w:val="0"/>
                  <w:marBottom w:val="0"/>
                  <w:divBdr>
                    <w:top w:val="none" w:sz="0" w:space="0" w:color="auto"/>
                    <w:left w:val="none" w:sz="0" w:space="0" w:color="auto"/>
                    <w:bottom w:val="none" w:sz="0" w:space="0" w:color="auto"/>
                    <w:right w:val="none" w:sz="0" w:space="0" w:color="auto"/>
                  </w:divBdr>
                  <w:divsChild>
                    <w:div w:id="1221401610">
                      <w:marLeft w:val="0"/>
                      <w:marRight w:val="0"/>
                      <w:marTop w:val="0"/>
                      <w:marBottom w:val="0"/>
                      <w:divBdr>
                        <w:top w:val="none" w:sz="0" w:space="0" w:color="auto"/>
                        <w:left w:val="none" w:sz="0" w:space="0" w:color="auto"/>
                        <w:bottom w:val="none" w:sz="0" w:space="0" w:color="auto"/>
                        <w:right w:val="none" w:sz="0" w:space="0" w:color="auto"/>
                      </w:divBdr>
                    </w:div>
                  </w:divsChild>
                </w:div>
                <w:div w:id="70935483">
                  <w:marLeft w:val="0"/>
                  <w:marRight w:val="0"/>
                  <w:marTop w:val="0"/>
                  <w:marBottom w:val="0"/>
                  <w:divBdr>
                    <w:top w:val="none" w:sz="0" w:space="0" w:color="auto"/>
                    <w:left w:val="none" w:sz="0" w:space="0" w:color="auto"/>
                    <w:bottom w:val="none" w:sz="0" w:space="0" w:color="auto"/>
                    <w:right w:val="none" w:sz="0" w:space="0" w:color="auto"/>
                  </w:divBdr>
                  <w:divsChild>
                    <w:div w:id="1742753164">
                      <w:marLeft w:val="0"/>
                      <w:marRight w:val="0"/>
                      <w:marTop w:val="0"/>
                      <w:marBottom w:val="0"/>
                      <w:divBdr>
                        <w:top w:val="none" w:sz="0" w:space="0" w:color="auto"/>
                        <w:left w:val="none" w:sz="0" w:space="0" w:color="auto"/>
                        <w:bottom w:val="none" w:sz="0" w:space="0" w:color="auto"/>
                        <w:right w:val="none" w:sz="0" w:space="0" w:color="auto"/>
                      </w:divBdr>
                    </w:div>
                  </w:divsChild>
                </w:div>
                <w:div w:id="1035037815">
                  <w:marLeft w:val="0"/>
                  <w:marRight w:val="0"/>
                  <w:marTop w:val="0"/>
                  <w:marBottom w:val="0"/>
                  <w:divBdr>
                    <w:top w:val="none" w:sz="0" w:space="0" w:color="auto"/>
                    <w:left w:val="none" w:sz="0" w:space="0" w:color="auto"/>
                    <w:bottom w:val="none" w:sz="0" w:space="0" w:color="auto"/>
                    <w:right w:val="none" w:sz="0" w:space="0" w:color="auto"/>
                  </w:divBdr>
                  <w:divsChild>
                    <w:div w:id="874073709">
                      <w:marLeft w:val="0"/>
                      <w:marRight w:val="0"/>
                      <w:marTop w:val="0"/>
                      <w:marBottom w:val="0"/>
                      <w:divBdr>
                        <w:top w:val="none" w:sz="0" w:space="0" w:color="auto"/>
                        <w:left w:val="none" w:sz="0" w:space="0" w:color="auto"/>
                        <w:bottom w:val="none" w:sz="0" w:space="0" w:color="auto"/>
                        <w:right w:val="none" w:sz="0" w:space="0" w:color="auto"/>
                      </w:divBdr>
                    </w:div>
                  </w:divsChild>
                </w:div>
                <w:div w:id="1824858685">
                  <w:marLeft w:val="0"/>
                  <w:marRight w:val="0"/>
                  <w:marTop w:val="0"/>
                  <w:marBottom w:val="0"/>
                  <w:divBdr>
                    <w:top w:val="none" w:sz="0" w:space="0" w:color="auto"/>
                    <w:left w:val="none" w:sz="0" w:space="0" w:color="auto"/>
                    <w:bottom w:val="none" w:sz="0" w:space="0" w:color="auto"/>
                    <w:right w:val="none" w:sz="0" w:space="0" w:color="auto"/>
                  </w:divBdr>
                  <w:divsChild>
                    <w:div w:id="1006975870">
                      <w:marLeft w:val="0"/>
                      <w:marRight w:val="0"/>
                      <w:marTop w:val="0"/>
                      <w:marBottom w:val="0"/>
                      <w:divBdr>
                        <w:top w:val="none" w:sz="0" w:space="0" w:color="auto"/>
                        <w:left w:val="none" w:sz="0" w:space="0" w:color="auto"/>
                        <w:bottom w:val="none" w:sz="0" w:space="0" w:color="auto"/>
                        <w:right w:val="none" w:sz="0" w:space="0" w:color="auto"/>
                      </w:divBdr>
                    </w:div>
                  </w:divsChild>
                </w:div>
                <w:div w:id="827672919">
                  <w:marLeft w:val="0"/>
                  <w:marRight w:val="0"/>
                  <w:marTop w:val="0"/>
                  <w:marBottom w:val="0"/>
                  <w:divBdr>
                    <w:top w:val="none" w:sz="0" w:space="0" w:color="auto"/>
                    <w:left w:val="none" w:sz="0" w:space="0" w:color="auto"/>
                    <w:bottom w:val="none" w:sz="0" w:space="0" w:color="auto"/>
                    <w:right w:val="none" w:sz="0" w:space="0" w:color="auto"/>
                  </w:divBdr>
                  <w:divsChild>
                    <w:div w:id="368069145">
                      <w:marLeft w:val="0"/>
                      <w:marRight w:val="0"/>
                      <w:marTop w:val="0"/>
                      <w:marBottom w:val="0"/>
                      <w:divBdr>
                        <w:top w:val="none" w:sz="0" w:space="0" w:color="auto"/>
                        <w:left w:val="none" w:sz="0" w:space="0" w:color="auto"/>
                        <w:bottom w:val="none" w:sz="0" w:space="0" w:color="auto"/>
                        <w:right w:val="none" w:sz="0" w:space="0" w:color="auto"/>
                      </w:divBdr>
                    </w:div>
                  </w:divsChild>
                </w:div>
                <w:div w:id="348142313">
                  <w:marLeft w:val="0"/>
                  <w:marRight w:val="0"/>
                  <w:marTop w:val="0"/>
                  <w:marBottom w:val="0"/>
                  <w:divBdr>
                    <w:top w:val="none" w:sz="0" w:space="0" w:color="auto"/>
                    <w:left w:val="none" w:sz="0" w:space="0" w:color="auto"/>
                    <w:bottom w:val="none" w:sz="0" w:space="0" w:color="auto"/>
                    <w:right w:val="none" w:sz="0" w:space="0" w:color="auto"/>
                  </w:divBdr>
                  <w:divsChild>
                    <w:div w:id="60346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761893">
          <w:marLeft w:val="0"/>
          <w:marRight w:val="0"/>
          <w:marTop w:val="0"/>
          <w:marBottom w:val="0"/>
          <w:divBdr>
            <w:top w:val="none" w:sz="0" w:space="0" w:color="auto"/>
            <w:left w:val="none" w:sz="0" w:space="0" w:color="auto"/>
            <w:bottom w:val="none" w:sz="0" w:space="0" w:color="auto"/>
            <w:right w:val="none" w:sz="0" w:space="0" w:color="auto"/>
          </w:divBdr>
        </w:div>
        <w:div w:id="648480338">
          <w:marLeft w:val="0"/>
          <w:marRight w:val="0"/>
          <w:marTop w:val="0"/>
          <w:marBottom w:val="0"/>
          <w:divBdr>
            <w:top w:val="none" w:sz="0" w:space="0" w:color="auto"/>
            <w:left w:val="none" w:sz="0" w:space="0" w:color="auto"/>
            <w:bottom w:val="none" w:sz="0" w:space="0" w:color="auto"/>
            <w:right w:val="none" w:sz="0" w:space="0" w:color="auto"/>
          </w:divBdr>
        </w:div>
        <w:div w:id="127095866">
          <w:marLeft w:val="0"/>
          <w:marRight w:val="0"/>
          <w:marTop w:val="0"/>
          <w:marBottom w:val="0"/>
          <w:divBdr>
            <w:top w:val="none" w:sz="0" w:space="0" w:color="auto"/>
            <w:left w:val="none" w:sz="0" w:space="0" w:color="auto"/>
            <w:bottom w:val="none" w:sz="0" w:space="0" w:color="auto"/>
            <w:right w:val="none" w:sz="0" w:space="0" w:color="auto"/>
          </w:divBdr>
        </w:div>
        <w:div w:id="1192260554">
          <w:marLeft w:val="0"/>
          <w:marRight w:val="0"/>
          <w:marTop w:val="0"/>
          <w:marBottom w:val="0"/>
          <w:divBdr>
            <w:top w:val="none" w:sz="0" w:space="0" w:color="auto"/>
            <w:left w:val="none" w:sz="0" w:space="0" w:color="auto"/>
            <w:bottom w:val="none" w:sz="0" w:space="0" w:color="auto"/>
            <w:right w:val="none" w:sz="0" w:space="0" w:color="auto"/>
          </w:divBdr>
        </w:div>
        <w:div w:id="838348431">
          <w:marLeft w:val="0"/>
          <w:marRight w:val="0"/>
          <w:marTop w:val="0"/>
          <w:marBottom w:val="0"/>
          <w:divBdr>
            <w:top w:val="none" w:sz="0" w:space="0" w:color="auto"/>
            <w:left w:val="none" w:sz="0" w:space="0" w:color="auto"/>
            <w:bottom w:val="none" w:sz="0" w:space="0" w:color="auto"/>
            <w:right w:val="none" w:sz="0" w:space="0" w:color="auto"/>
          </w:divBdr>
        </w:div>
        <w:div w:id="1025180170">
          <w:marLeft w:val="0"/>
          <w:marRight w:val="0"/>
          <w:marTop w:val="0"/>
          <w:marBottom w:val="0"/>
          <w:divBdr>
            <w:top w:val="none" w:sz="0" w:space="0" w:color="auto"/>
            <w:left w:val="none" w:sz="0" w:space="0" w:color="auto"/>
            <w:bottom w:val="none" w:sz="0" w:space="0" w:color="auto"/>
            <w:right w:val="none" w:sz="0" w:space="0" w:color="auto"/>
          </w:divBdr>
        </w:div>
        <w:div w:id="1155536792">
          <w:marLeft w:val="0"/>
          <w:marRight w:val="0"/>
          <w:marTop w:val="0"/>
          <w:marBottom w:val="0"/>
          <w:divBdr>
            <w:top w:val="none" w:sz="0" w:space="0" w:color="auto"/>
            <w:left w:val="none" w:sz="0" w:space="0" w:color="auto"/>
            <w:bottom w:val="none" w:sz="0" w:space="0" w:color="auto"/>
            <w:right w:val="none" w:sz="0" w:space="0" w:color="auto"/>
          </w:divBdr>
        </w:div>
        <w:div w:id="1097947218">
          <w:marLeft w:val="0"/>
          <w:marRight w:val="0"/>
          <w:marTop w:val="0"/>
          <w:marBottom w:val="0"/>
          <w:divBdr>
            <w:top w:val="none" w:sz="0" w:space="0" w:color="auto"/>
            <w:left w:val="none" w:sz="0" w:space="0" w:color="auto"/>
            <w:bottom w:val="none" w:sz="0" w:space="0" w:color="auto"/>
            <w:right w:val="none" w:sz="0" w:space="0" w:color="auto"/>
          </w:divBdr>
        </w:div>
        <w:div w:id="1741249756">
          <w:marLeft w:val="0"/>
          <w:marRight w:val="0"/>
          <w:marTop w:val="0"/>
          <w:marBottom w:val="0"/>
          <w:divBdr>
            <w:top w:val="none" w:sz="0" w:space="0" w:color="auto"/>
            <w:left w:val="none" w:sz="0" w:space="0" w:color="auto"/>
            <w:bottom w:val="none" w:sz="0" w:space="0" w:color="auto"/>
            <w:right w:val="none" w:sz="0" w:space="0" w:color="auto"/>
          </w:divBdr>
        </w:div>
        <w:div w:id="2042632996">
          <w:marLeft w:val="0"/>
          <w:marRight w:val="0"/>
          <w:marTop w:val="0"/>
          <w:marBottom w:val="0"/>
          <w:divBdr>
            <w:top w:val="none" w:sz="0" w:space="0" w:color="auto"/>
            <w:left w:val="none" w:sz="0" w:space="0" w:color="auto"/>
            <w:bottom w:val="none" w:sz="0" w:space="0" w:color="auto"/>
            <w:right w:val="none" w:sz="0" w:space="0" w:color="auto"/>
          </w:divBdr>
        </w:div>
        <w:div w:id="1262491753">
          <w:marLeft w:val="0"/>
          <w:marRight w:val="0"/>
          <w:marTop w:val="0"/>
          <w:marBottom w:val="0"/>
          <w:divBdr>
            <w:top w:val="none" w:sz="0" w:space="0" w:color="auto"/>
            <w:left w:val="none" w:sz="0" w:space="0" w:color="auto"/>
            <w:bottom w:val="none" w:sz="0" w:space="0" w:color="auto"/>
            <w:right w:val="none" w:sz="0" w:space="0" w:color="auto"/>
          </w:divBdr>
        </w:div>
      </w:divsChild>
    </w:div>
    <w:div w:id="2091080283">
      <w:bodyDiv w:val="1"/>
      <w:marLeft w:val="0"/>
      <w:marRight w:val="0"/>
      <w:marTop w:val="0"/>
      <w:marBottom w:val="0"/>
      <w:divBdr>
        <w:top w:val="none" w:sz="0" w:space="0" w:color="auto"/>
        <w:left w:val="none" w:sz="0" w:space="0" w:color="auto"/>
        <w:bottom w:val="none" w:sz="0" w:space="0" w:color="auto"/>
        <w:right w:val="none" w:sz="0" w:space="0" w:color="auto"/>
      </w:divBdr>
      <w:divsChild>
        <w:div w:id="1936597842">
          <w:marLeft w:val="0"/>
          <w:marRight w:val="0"/>
          <w:marTop w:val="0"/>
          <w:marBottom w:val="0"/>
          <w:divBdr>
            <w:top w:val="none" w:sz="0" w:space="0" w:color="auto"/>
            <w:left w:val="none" w:sz="0" w:space="0" w:color="auto"/>
            <w:bottom w:val="none" w:sz="0" w:space="0" w:color="auto"/>
            <w:right w:val="none" w:sz="0" w:space="0" w:color="auto"/>
          </w:divBdr>
        </w:div>
        <w:div w:id="629171328">
          <w:marLeft w:val="0"/>
          <w:marRight w:val="0"/>
          <w:marTop w:val="0"/>
          <w:marBottom w:val="0"/>
          <w:divBdr>
            <w:top w:val="none" w:sz="0" w:space="0" w:color="auto"/>
            <w:left w:val="none" w:sz="0" w:space="0" w:color="auto"/>
            <w:bottom w:val="none" w:sz="0" w:space="0" w:color="auto"/>
            <w:right w:val="none" w:sz="0" w:space="0" w:color="auto"/>
          </w:divBdr>
        </w:div>
        <w:div w:id="553153370">
          <w:marLeft w:val="0"/>
          <w:marRight w:val="0"/>
          <w:marTop w:val="0"/>
          <w:marBottom w:val="0"/>
          <w:divBdr>
            <w:top w:val="none" w:sz="0" w:space="0" w:color="auto"/>
            <w:left w:val="none" w:sz="0" w:space="0" w:color="auto"/>
            <w:bottom w:val="none" w:sz="0" w:space="0" w:color="auto"/>
            <w:right w:val="none" w:sz="0" w:space="0" w:color="auto"/>
          </w:divBdr>
        </w:div>
        <w:div w:id="1736120129">
          <w:marLeft w:val="0"/>
          <w:marRight w:val="0"/>
          <w:marTop w:val="0"/>
          <w:marBottom w:val="0"/>
          <w:divBdr>
            <w:top w:val="none" w:sz="0" w:space="0" w:color="auto"/>
            <w:left w:val="none" w:sz="0" w:space="0" w:color="auto"/>
            <w:bottom w:val="none" w:sz="0" w:space="0" w:color="auto"/>
            <w:right w:val="none" w:sz="0" w:space="0" w:color="auto"/>
          </w:divBdr>
        </w:div>
        <w:div w:id="856846870">
          <w:marLeft w:val="0"/>
          <w:marRight w:val="0"/>
          <w:marTop w:val="0"/>
          <w:marBottom w:val="0"/>
          <w:divBdr>
            <w:top w:val="none" w:sz="0" w:space="0" w:color="auto"/>
            <w:left w:val="none" w:sz="0" w:space="0" w:color="auto"/>
            <w:bottom w:val="none" w:sz="0" w:space="0" w:color="auto"/>
            <w:right w:val="none" w:sz="0" w:space="0" w:color="auto"/>
          </w:divBdr>
        </w:div>
        <w:div w:id="1367410475">
          <w:marLeft w:val="0"/>
          <w:marRight w:val="0"/>
          <w:marTop w:val="0"/>
          <w:marBottom w:val="0"/>
          <w:divBdr>
            <w:top w:val="none" w:sz="0" w:space="0" w:color="auto"/>
            <w:left w:val="none" w:sz="0" w:space="0" w:color="auto"/>
            <w:bottom w:val="none" w:sz="0" w:space="0" w:color="auto"/>
            <w:right w:val="none" w:sz="0" w:space="0" w:color="auto"/>
          </w:divBdr>
        </w:div>
        <w:div w:id="2010473990">
          <w:marLeft w:val="0"/>
          <w:marRight w:val="0"/>
          <w:marTop w:val="0"/>
          <w:marBottom w:val="0"/>
          <w:divBdr>
            <w:top w:val="none" w:sz="0" w:space="0" w:color="auto"/>
            <w:left w:val="none" w:sz="0" w:space="0" w:color="auto"/>
            <w:bottom w:val="none" w:sz="0" w:space="0" w:color="auto"/>
            <w:right w:val="none" w:sz="0" w:space="0" w:color="auto"/>
          </w:divBdr>
        </w:div>
        <w:div w:id="370886789">
          <w:marLeft w:val="0"/>
          <w:marRight w:val="0"/>
          <w:marTop w:val="0"/>
          <w:marBottom w:val="0"/>
          <w:divBdr>
            <w:top w:val="none" w:sz="0" w:space="0" w:color="auto"/>
            <w:left w:val="none" w:sz="0" w:space="0" w:color="auto"/>
            <w:bottom w:val="none" w:sz="0" w:space="0" w:color="auto"/>
            <w:right w:val="none" w:sz="0" w:space="0" w:color="auto"/>
          </w:divBdr>
        </w:div>
        <w:div w:id="1154297336">
          <w:marLeft w:val="0"/>
          <w:marRight w:val="0"/>
          <w:marTop w:val="0"/>
          <w:marBottom w:val="0"/>
          <w:divBdr>
            <w:top w:val="none" w:sz="0" w:space="0" w:color="auto"/>
            <w:left w:val="none" w:sz="0" w:space="0" w:color="auto"/>
            <w:bottom w:val="none" w:sz="0" w:space="0" w:color="auto"/>
            <w:right w:val="none" w:sz="0" w:space="0" w:color="auto"/>
          </w:divBdr>
        </w:div>
        <w:div w:id="542061585">
          <w:marLeft w:val="0"/>
          <w:marRight w:val="0"/>
          <w:marTop w:val="0"/>
          <w:marBottom w:val="0"/>
          <w:divBdr>
            <w:top w:val="none" w:sz="0" w:space="0" w:color="auto"/>
            <w:left w:val="none" w:sz="0" w:space="0" w:color="auto"/>
            <w:bottom w:val="none" w:sz="0" w:space="0" w:color="auto"/>
            <w:right w:val="none" w:sz="0" w:space="0" w:color="auto"/>
          </w:divBdr>
        </w:div>
        <w:div w:id="2089618566">
          <w:marLeft w:val="0"/>
          <w:marRight w:val="0"/>
          <w:marTop w:val="0"/>
          <w:marBottom w:val="0"/>
          <w:divBdr>
            <w:top w:val="none" w:sz="0" w:space="0" w:color="auto"/>
            <w:left w:val="none" w:sz="0" w:space="0" w:color="auto"/>
            <w:bottom w:val="none" w:sz="0" w:space="0" w:color="auto"/>
            <w:right w:val="none" w:sz="0" w:space="0" w:color="auto"/>
          </w:divBdr>
        </w:div>
      </w:divsChild>
    </w:div>
    <w:div w:id="2098020287">
      <w:bodyDiv w:val="1"/>
      <w:marLeft w:val="0"/>
      <w:marRight w:val="0"/>
      <w:marTop w:val="0"/>
      <w:marBottom w:val="0"/>
      <w:divBdr>
        <w:top w:val="none" w:sz="0" w:space="0" w:color="auto"/>
        <w:left w:val="none" w:sz="0" w:space="0" w:color="auto"/>
        <w:bottom w:val="none" w:sz="0" w:space="0" w:color="auto"/>
        <w:right w:val="none" w:sz="0" w:space="0" w:color="auto"/>
      </w:divBdr>
    </w:div>
    <w:div w:id="213641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60394309B1C4279B5AB70C23E65E9E3"/>
        <w:category>
          <w:name w:val="General"/>
          <w:gallery w:val="placeholder"/>
        </w:category>
        <w:types>
          <w:type w:val="bbPlcHdr"/>
        </w:types>
        <w:behaviors>
          <w:behavior w:val="content"/>
        </w:behaviors>
        <w:guid w:val="{3B1170DD-4296-4719-B29F-FB3C65BB66B6}"/>
      </w:docPartPr>
      <w:docPartBody>
        <w:p w:rsidR="00E25DC4" w:rsidRDefault="00E25DC4" w:rsidP="00E25DC4">
          <w:pPr>
            <w:pStyle w:val="360394309B1C4279B5AB70C23E65E9E3"/>
          </w:pPr>
          <w:r>
            <w:rPr>
              <w:rFonts w:asciiTheme="majorHAnsi" w:eastAsiaTheme="majorEastAsia" w:hAnsiTheme="majorHAnsi" w:cstheme="majorBidi"/>
              <w:sz w:val="72"/>
              <w:szCs w:val="72"/>
            </w:rPr>
            <w:t>[Type the document title]</w:t>
          </w:r>
        </w:p>
      </w:docPartBody>
    </w:docPart>
    <w:docPart>
      <w:docPartPr>
        <w:name w:val="676CCE5EB2A04561AE730FF2E6C344DE"/>
        <w:category>
          <w:name w:val="General"/>
          <w:gallery w:val="placeholder"/>
        </w:category>
        <w:types>
          <w:type w:val="bbPlcHdr"/>
        </w:types>
        <w:behaviors>
          <w:behavior w:val="content"/>
        </w:behaviors>
        <w:guid w:val="{ADB9F81D-C4B9-4FDE-A975-A5D26691F898}"/>
      </w:docPartPr>
      <w:docPartBody>
        <w:p w:rsidR="00E25DC4" w:rsidRDefault="00E25DC4" w:rsidP="00E25DC4">
          <w:pPr>
            <w:pStyle w:val="676CCE5EB2A04561AE730FF2E6C344DE"/>
          </w:pPr>
          <w:r>
            <w:rPr>
              <w:rFonts w:asciiTheme="majorHAnsi" w:eastAsiaTheme="majorEastAsia" w:hAnsiTheme="majorHAnsi" w:cstheme="majorBidi"/>
              <w:sz w:val="36"/>
              <w:szCs w:val="36"/>
            </w:rPr>
            <w:t>[Type the document subtitle]</w:t>
          </w:r>
        </w:p>
      </w:docPartBody>
    </w:docPart>
    <w:docPart>
      <w:docPartPr>
        <w:name w:val="E413FCF061D549E682180505BEF1F43F"/>
        <w:category>
          <w:name w:val="General"/>
          <w:gallery w:val="placeholder"/>
        </w:category>
        <w:types>
          <w:type w:val="bbPlcHdr"/>
        </w:types>
        <w:behaviors>
          <w:behavior w:val="content"/>
        </w:behaviors>
        <w:guid w:val="{5FDA251B-F314-4CD0-BF39-3D48CB7788F4}"/>
      </w:docPartPr>
      <w:docPartBody>
        <w:p w:rsidR="00E25DC4" w:rsidRDefault="00E25DC4" w:rsidP="00E25DC4">
          <w:pPr>
            <w:pStyle w:val="E413FCF061D549E682180505BEF1F43F"/>
          </w:pPr>
          <w:r>
            <w:t>[Type the company name]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25DC4"/>
    <w:rsid w:val="00522E1D"/>
    <w:rsid w:val="00721328"/>
    <w:rsid w:val="008E50E6"/>
    <w:rsid w:val="00E25DC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E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0394309B1C4279B5AB70C23E65E9E3">
    <w:name w:val="360394309B1C4279B5AB70C23E65E9E3"/>
    <w:rsid w:val="00E25DC4"/>
  </w:style>
  <w:style w:type="paragraph" w:customStyle="1" w:styleId="676CCE5EB2A04561AE730FF2E6C344DE">
    <w:name w:val="676CCE5EB2A04561AE730FF2E6C344DE"/>
    <w:rsid w:val="00E25DC4"/>
  </w:style>
  <w:style w:type="paragraph" w:customStyle="1" w:styleId="622518DC5C1049BEAFE978AA89B9EEA4">
    <w:name w:val="622518DC5C1049BEAFE978AA89B9EEA4"/>
    <w:rsid w:val="00E25DC4"/>
  </w:style>
  <w:style w:type="paragraph" w:customStyle="1" w:styleId="2519BA175EA34BC29F0D14FE6FC5E7D3">
    <w:name w:val="2519BA175EA34BC29F0D14FE6FC5E7D3"/>
    <w:rsid w:val="00E25DC4"/>
  </w:style>
  <w:style w:type="paragraph" w:customStyle="1" w:styleId="FA9272B55A614713A9B2504912E7429E">
    <w:name w:val="FA9272B55A614713A9B2504912E7429E"/>
    <w:rsid w:val="00E25DC4"/>
  </w:style>
  <w:style w:type="paragraph" w:customStyle="1" w:styleId="2B3D8D73C5CC4174A05B199D28F68693">
    <w:name w:val="2B3D8D73C5CC4174A05B199D28F68693"/>
    <w:rsid w:val="00E25DC4"/>
  </w:style>
  <w:style w:type="paragraph" w:customStyle="1" w:styleId="E413FCF061D549E682180505BEF1F43F">
    <w:name w:val="E413FCF061D549E682180505BEF1F43F"/>
    <w:rsid w:val="00E25DC4"/>
  </w:style>
  <w:style w:type="paragraph" w:customStyle="1" w:styleId="1F87D7A9BBE64AE6A79EE27A8A5A3E83">
    <w:name w:val="1F87D7A9BBE64AE6A79EE27A8A5A3E83"/>
    <w:rsid w:val="00E25DC4"/>
  </w:style>
  <w:style w:type="paragraph" w:customStyle="1" w:styleId="1A9A0EA4AFFF4B49AE1EDFF7AFED66B1">
    <w:name w:val="1A9A0EA4AFFF4B49AE1EDFF7AFED66B1"/>
    <w:rsid w:val="00E25DC4"/>
  </w:style>
  <w:style w:type="paragraph" w:customStyle="1" w:styleId="DC63B1B1BEDE4B1D952E3EB77B4C8F1B">
    <w:name w:val="DC63B1B1BEDE4B1D952E3EB77B4C8F1B"/>
    <w:rsid w:val="00E25DC4"/>
  </w:style>
  <w:style w:type="paragraph" w:customStyle="1" w:styleId="9569800859134168A1141E0237B41471">
    <w:name w:val="9569800859134168A1141E0237B41471"/>
    <w:rsid w:val="00E25DC4"/>
  </w:style>
  <w:style w:type="paragraph" w:customStyle="1" w:styleId="42F4130CCF3E449E9ADA199F3CAB8B73">
    <w:name w:val="42F4130CCF3E449E9ADA199F3CAB8B73"/>
    <w:rsid w:val="00E25DC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E06730-AE4B-489F-B2F9-2EF36528E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2575</Words>
  <Characters>14683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Developing Workplace Critical Thinking] [2021]</vt:lpstr>
    </vt:vector>
  </TitlesOfParts>
  <Company>Student ID 1919419</Company>
  <LinksUpToDate>false</LinksUpToDate>
  <CharactersWithSpaces>17224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 [2021]</dc:title>
  <dc:subject>How Individual’s Beliefs, Attitudes and Values Impact on Workplace Behavior</dc:subject>
  <dc:creator>Zujaja Tabassum Kharal</dc:creator>
  <cp:lastModifiedBy>Zujaja</cp:lastModifiedBy>
  <cp:revision>2</cp:revision>
  <dcterms:created xsi:type="dcterms:W3CDTF">2021-12-10T10:17:00Z</dcterms:created>
  <dcterms:modified xsi:type="dcterms:W3CDTF">2021-12-10T10:17:00Z</dcterms:modified>
</cp:coreProperties>
</file>